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Veronica De Pieri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 xml:space="preserve">Dottore di ricerca 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ba2d28"/>
        </w:rPr>
      </w:pPr>
    </w:p>
    <w:p>
      <w:pPr>
        <w:pStyle w:val="Subtitle A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Curriculum vitae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val="single" w:color="ba2d28"/>
          <w:shd w:val="clear" w:color="auto" w:fill="f7f7f7"/>
        </w:rPr>
      </w:pPr>
    </w:p>
    <w:p>
      <w:pPr>
        <w:pStyle w:val="Footnote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Posizione attuale e titoli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  <w:br w:type="textWrapping"/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Ricercatrice a tempo determinato di tipo B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presso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il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Dipartimento di Lingue, Letterature e Culture Moderne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-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Alma Mater Studiorum 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Bologna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dal 10 marzo 2023. Titolo del progetto: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Ecocritical perspectives and dystopian paradigm in the post Fukushima narratives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Campi di ricerca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: ecocriticism, trauma studies, testimonial narrative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Abilitazione Scientifica Nazionale alle funzioni di Professore di II fascia nel macrosettore 10/N3 conseguita il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7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marzo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202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5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(validit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fino al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7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marzo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203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7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).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Delegata all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Orientamento LILEC dall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ottobre 2023 al settembre 2025.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Assegnista di ricerca dal 1/10/2019 al 30/09/2022 presso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il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Dipartimento di Lingue, Letterature e Culture Moderne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-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Alma Mater Studiorum 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Bologna; inquadramento nel Progetto d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Eccellenza con il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programma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di ricerca dal titolo: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Dealing with the Disaster: spazi del discorso e dinamiche 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emozione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Cultrice della Materia per letteratura giapponese contemporanea nell'ambito di trauma e catastrofe presso il Dipartimento di Lingue, Letterature e Culture Moderne - Alma Mater Studiorum 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Bologna (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2021-2023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).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Cultrice della Materia per letteratura giapponese moderna e contemporanea nell'ambito di trauma e catastrofe presso il Dipartimento di Studi sull'Asia e sull'Africa Mediterranea - 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Venezia (2019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-2021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).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Titolo di Professionista Accreditato attribuito dal Centro Studi Comunicare l'Impresa presso la Camera dei Deputati Italiana (ottobre 2014).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A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ttivit</w:t>
      </w:r>
      <w:r>
        <w:rPr>
          <w:rFonts w:ascii="Times New Roman" w:hAnsi="Times New Roman" w:hint="default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didattica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 e Terza missione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  <w:br w:type="textWrapping"/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Docente a contratto per il corso di Laurea Triennale in Laurea in Lingue, mercati e culture dell'Asia e dell'Africa mediterranea e Laurea in Lingue e letterature straniere. Insegnamento: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CULTURA E LETTERATURA GIAPPONESE 2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- 9 cfu e 31195 - LETTERATURA GIAPPONESE 2 - 9 cfu (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a.a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202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5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/202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6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- 60 ore). 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Docente a contratto per il corso di Laurea Triennale in Laurea in Lingue, mercati e culture dell'Asia e dell'Africa mediterranea e Laurea in Lingue e letterature straniere. Insegnamento: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CULTURA E LETTERATURA GIAPPONESE 2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- 9 cfu e 31195 - LETTERATURA GIAPPONESE 2 - 9 cfu (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a.a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202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4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/202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5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- 60 ore). 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Docente a contratto per il corso di Laurea Triennale in Laurea in Lingue, mercati e culture dell'Asia e dell'Africa mediterranea e Laurea in Lingue e letterature straniere. Insegnamento: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CULTURA E LETTERATURA GIAPPONESE 2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- 9 cfu e 31195 - LETTERATURA GIAPPONESE 2 - 9 cfu (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a.a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202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3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/202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4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- 60 ore).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Docente a contratto per il corso di Laurea Triennale in Laurea in Lingue, mercati e culture dell'Asia e dell'Africa mediterranea e Laurea in Lingue e letterature straniere. Insegnamento: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CULTURA E LETTERATURA GIAPPONESE 2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- 9 cfu e 31195 - LETTERATURA GIAPPONESE 2 - 9 cfu (a.a. 2022/2023 - 60 ore).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Docente a contratto per il corso di Laurea Triennale in Laurea in Lingue, mercati e culture dell'Asia e dell'Africa mediterranea e Laurea in Lingue e letterature straniere. Insegnamento: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CULTURA E LETTERATURA GIAPPONESE 2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- 9 cfu e 31195 - LETTERATURA GIAPPONESE 2 - 9 cfu (a.a. 202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1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/202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2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- 60 ore).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Docente a contratto per il corso di Laurea Triennale in Lingue e letterature straniere. Insegnamento: 31220 - FILOLOGIA GIAPPONESE 1 - 9 cfu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(a.a 202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5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/202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6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- 60 ore). 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Docente a contratto per il corso di Laurea Triennale in Lingue e letterature straniere. Insegnamento: 31220 - FILOLOGIA GIAPPONESE 1 - 9 cfu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(a.a 202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4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/202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5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- 60 ore). 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Docente a contratto per il corso di Laurea Triennale in Lingue e letterature straniere. Insegnamento: 31220 - FILOLOGIA GIAPPONESE 1 - 9 cfu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(a.a 202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3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/202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4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- 60 ore).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Docente a contratto per il corso di Laurea Triennale in Lingue e letterature straniere. Insegnamento: 31220 - FILOLOGIA GIAPPONESE 1 - 9 cfu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(a.a 2022/2023 - 60 ore).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Seminario dottorale (curriculum World Literature e studi postcoloniali) co-organizzato con Paola Scrolavezza, Rita Monticelli e Francesco Cattani (Centro Dipartimentale di Ricerca sull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de-DE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Utopia) dal titolo: 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de-DE"/>
        </w:rPr>
        <w:t>Riscritture del corpo: dal pop alla prassi politica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[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2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3/0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6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/202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3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].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Seminario dottorale (curriculum World Literature e studi postcoloniali) dal titolo: 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de-DE"/>
        </w:rPr>
        <w:t xml:space="preserve">I mille volti di Anne Frank: Omissioni, adattamenti e riscritture di una testimonianza canonica sulla Shoah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[27/01/202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3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, Giornata della Memoria].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Due lezioni seminariali a scadenza annuale sul tema della produzione letteraria post-Fuku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hima presso 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de-DE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de-DE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Ca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de-DE"/>
        </w:rPr>
        <w:t xml:space="preserve">’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Foscari di Venezia in qualit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de-DE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di Cultrice della Materia (2015 - 2022).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Seminario dottorale (curriculum World Literature e studi postcoloniali) co-organizzato con Paola Scrolavezza, Edoardo Balletta, Gino Scatasta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Rita Monticelli e Francesco Cattani (Centro Dipartimentale di Ricerca sull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de-DE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Utopia) dal titolo: 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de-DE"/>
        </w:rPr>
        <w:t xml:space="preserve">Le narrazioni distopiche del nuovo millennio. Realismo aumentato e percezioni sociali del contemporaneo tecnologico dal mondo aglo-americano a Giappone e America Latina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[13/05/2022].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Seminario dottorale (curriculum World Literature e studi postcoloniali) co-organizzato con Elisa Pontini (germanistica) dal titolo: 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de-DE"/>
        </w:rPr>
        <w:t>T</w:t>
      </w:r>
      <w:r>
        <w:rPr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de-DE"/>
        </w:rPr>
        <w:t>ä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de-DE"/>
        </w:rPr>
        <w:t>ter, Mitl</w:t>
      </w:r>
      <w:r>
        <w:rPr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de-DE"/>
        </w:rPr>
        <w:t>ä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de-DE"/>
        </w:rPr>
        <w:t>ufer e la responsabilit</w:t>
      </w:r>
      <w:r>
        <w:rPr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de-DE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de-DE"/>
        </w:rPr>
        <w:t xml:space="preserve">del male: la voce di Hannah Arendt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[27/01/2022, Giornata della Memoria].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Docente a contratto per il corso di Laurea Magistrale in Letterature moderne, comparate e postcoloniali mutuato Curriculum Women's and Gender Studies - Studi di Genere e delle donne (GEMMA; Erasmus Mundus). Insegnamento: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95011 - LETTERATURA E CULTURA GIAPPONESE - 6 cfu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mutuato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93808 - JAPANESE LITERATURE AND CULTURE WITHIN A GENDER PERSPECTIVE - LETTERATURA E CULTURA GIAPPONESE IN UNA PROSPETTIVA DI GENERE - 6 cfu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). Tema del corso ideato dalla docente: </w:t>
      </w:r>
      <w:r>
        <w:rPr>
          <w:rFonts w:ascii="Times New Roman" w:hAnsi="Times New Roman"/>
          <w:i w:val="1"/>
          <w:iCs w:val="1"/>
          <w:sz w:val="24"/>
          <w:szCs w:val="24"/>
          <w:u w:val="single" w:color="ba2d28"/>
          <w:shd w:val="clear" w:color="auto" w:fill="ffffff"/>
          <w:rtl w:val="0"/>
          <w:lang w:val="it-IT"/>
        </w:rPr>
        <w:t>Trauma e resilienza nella produzione post-catastrofe in Giappon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e (a.a. 2020/2021 - 30 ore).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Tutor per per il corso di Laurea Triennale in STUDI LINGUISTICI E CULTURALI COMPARATI presso il Dipartimento di Filosofia e Beni Culturali - 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Venezia. Insegnamento: LETTERATURA ITALIANA MOD. 1 (a.a. 2017/2018 - 60 ore).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Tutor per lingua giapponese per studenti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triennale affetti da DSA presso il Dipartimento di Studi sull'Asia e sull'Africa Mediterranea - 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Venezia. Insegnamento: LINGUA GIAPPONESE 1 MOD.1 (a.a. 2015/2016 - 30 ore).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Tutor per lingua giapponese per studenti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triennale affetti da DSA presso il Dipartimento di Studi sull'Asia e sull'Africa Mediterranea - 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Venezia. Insegnamento: LINGUA GIAPPONESE 3 MOD.1 (a.a. 2015/2016 - 30 ore).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Tutor per lingua giapponese per studenti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triennale affetti da DSA presso il Dipartimento di Studi sull'Asia e sull'Africa Mediterranea - 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Venezia. Insegnamento: LINGUA GIAPPONESE (TRATTATIVA COMMERCIALE) (a.a. 2015/2016).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Tutor per lingua giapponese per studenti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triennale affetti da DSA presso il Dipartimento di Studi sull'Asia e sull'Africa Mediterranea - 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Venezia. Insegnamento: LINGUA GIAPPONESE 1 MOD.2 (a.a. 2014/2015 - 30 ore).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Tutor per lingua giapponese per studenti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triennale affetti da DSA presso il Dipartimento di Studi sull'Asia e sull'Africa Mediterranea - 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Venezia. Insegnamento: LINGUA GIAPPONESE 2 MOD.1 (a.a. 2014/2015 - 60 ore).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Tutor per lingua giapponese per studenti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triennale affetti da DSA presso il Dipartimento di Studi sull'Asia e sull'Africa Mediterranea - 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Venezia. Insegnamento: LINGUA GIAPPONESE 2 MOD.2 (a.a. 2014/2015 - 30 ore).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Tutor per lingua giapponese per studenti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triennale affetti da DSA presso il Dipartimento di Studi sull'Asia e sull'Africa Mediterranea - 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Venezia. Insegnamento: LINGUA GIAPPONESE 1 MOD.1 (a.a. 2013/2014 - 45 ore).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Tesi seguite [aggiornamento a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ottobre 2025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]: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64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tesi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LT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come relatrice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per i corsi di studio in Laurea in Lingue, mercati e culture dell'Asia e dell'Africa mediterranea e in Laurea in Lingue e letterature straniere;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4 tesi LT come correlatrice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per i corsi di studio in Laurea in Lingue, mercati e culture dell'Asia e dell'Africa mediterranea e in Laurea in Lingue e letterature straniere;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tesi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LM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del corso di studio in Letterature moderne, comparate e postcoloniali mutuato Curriculum Women's and Gender Studies - Studi di Genere e delle donne (GEMMA; Erasmus Mundus)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di cui 1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in lingua spagnola.</w:t>
      </w:r>
      <w:r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  <w:br w:type="textWrapping"/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Tre cicli di incontri (da tre lezioni ciascuno) presso 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stituto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Istruzione Superiore I.P.C. Manfredi I.T.C. Tanari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Bologna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) nell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ambito delle attivit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di terza missione previste per il progetto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Anne Frank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 footprints. Sociology of translation and reception, digital (post)memory and memory education in a global perspective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(AFTransMem)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-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acronimo: AFI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; numero del progetto: </w:t>
      </w:r>
      <w:r>
        <w:rPr>
          <w:rFonts w:ascii="Times New Roman" w:hAnsi="Times New Roman"/>
          <w:sz w:val="24"/>
          <w:szCs w:val="24"/>
          <w:rtl w:val="0"/>
          <w:lang w:val="it-IT"/>
        </w:rPr>
        <w:t>06 2 120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, sovvenzionato dalla </w:t>
      </w:r>
      <w:r>
        <w:rPr>
          <w:rFonts w:ascii="Times New Roman" w:hAnsi="Times New Roman"/>
          <w:sz w:val="24"/>
          <w:szCs w:val="24"/>
          <w:rtl w:val="0"/>
          <w:lang w:val="it-IT"/>
        </w:rPr>
        <w:t>Nederlandse Taalunie</w:t>
      </w:r>
      <w:r>
        <w:rPr>
          <w:rFonts w:ascii="Times New Roman" w:hAnsi="Times New Roman"/>
          <w:sz w:val="24"/>
          <w:szCs w:val="24"/>
          <w:rtl w:val="0"/>
          <w:lang w:val="it-IT"/>
        </w:rPr>
        <w:t>, gennaio-febbraio 2025.</w:t>
      </w:r>
      <w:r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  <w:br w:type="textWrapping"/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 </w:t>
      </w:r>
    </w:p>
    <w:p>
      <w:pPr>
        <w:pStyle w:val="Default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Formazione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Master di Primo Livello: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impatto di esperienze traumatiche e/o stressanti: prevenzione e strategie di intervento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Dipartimento di Psicologia 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Telematica Uninettuno (a.a. 2020/2021,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10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marzo 2023)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; tesi: (MOD 1) 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La KZ-Syndrom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; (MOD 2)  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Sequele psicopatologiche in soggetti in utero,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infanti e adolescenti esposti ai bombardamenti atomici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di Hiroshima e Nagasaki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;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(MOD 3) 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Sequele posttraumatiche e copertura mediatica post 9/11: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trauma reporting e media witnessing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; (MOD 4) 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Radiofobia: discriminazione sociale verso gli evacuati di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</w:rPr>
        <w:t>Č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ernobyl' e Fukushima.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Una prospettiva comparativa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Dottore di ricerca in Studi sull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Asia e sull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Africa (SSN L-OR/22 Lingue e Letterature del Giappone e della Corea) presso il Dipartimento di Studi sull'Asia e sull'Africa Mediterranea - 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Foscari Venezia (12 luglio 2018).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l corso di dottorato si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è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svolto in cotutela con Paris INALCO sotto la supervisione della Prof. Anne Bayard-Sakai.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Laurea magistrale in Lingue e letterature dell'Africa e dell'Asia, conseguita presso l'Universit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Ca' Foscari di Venezia, con tesi dal titolo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 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Let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teratura della catastrofe: Auschwitz, Hiroshima e Nagasaki, Fukushima. La parola come veicolo di memoria.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(valutazione: 110/110 con lode; relatore Prof. Luisa Bienati, 28 febbraio 2014).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Laurea triennale in Lingue e culture dell'Asia orientale, conseguita presso l'Universit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Foscari Venezia, con tesi dal titolo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1"/>
          <w:lang w:val="ar-SA" w:bidi="ar-SA"/>
        </w:rPr>
        <w:t>“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Josei to Kamisama: Gendai no kankei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(valutazione: 97/110; relatore Prof. Clemente Beghi, 7 luglio 2011).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Ambiti di ricerca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Letteratura giapponese moderna e contemporanea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 </w:t>
      </w:r>
    </w:p>
    <w:p>
      <w:pPr>
        <w:pStyle w:val="Default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Trauma studies</w:t>
      </w:r>
    </w:p>
    <w:p>
      <w:pPr>
        <w:pStyle w:val="Default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Letteratura testimoniale</w:t>
      </w:r>
    </w:p>
    <w:p>
      <w:pPr>
        <w:pStyle w:val="Default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Letteratura della catastrofe comparata (Shoah literature, 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genbaku bungaku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3.11 literature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)</w:t>
      </w:r>
    </w:p>
    <w:p>
      <w:pPr>
        <w:pStyle w:val="Default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Genocides Studies</w:t>
      </w:r>
    </w:p>
    <w:p>
      <w:pPr>
        <w:pStyle w:val="Default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Traduzione letteraria</w:t>
      </w:r>
    </w:p>
    <w:p>
      <w:pPr>
        <w:pStyle w:val="Default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Pedagogia interculturale della memoria e pedagogia della pace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 </w:t>
      </w:r>
    </w:p>
    <w:p>
      <w:pPr>
        <w:pStyle w:val="Default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Gruppi di ricerca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 e attivit</w:t>
      </w:r>
      <w:r>
        <w:rPr>
          <w:rFonts w:ascii="Times New Roman" w:hAnsi="Times New Roman" w:hint="default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istituzionali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Delegata all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Orientamento LILEC dall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ottobre 2023 al settembre 2025.</w:t>
      </w:r>
    </w:p>
    <w:p>
      <w:pPr>
        <w:pStyle w:val="Default"/>
        <w:numPr>
          <w:ilvl w:val="0"/>
          <w:numId w:val="8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Membro della Commissione di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Public </w:t>
      </w:r>
      <w:r>
        <w:rPr>
          <w:rFonts w:ascii="Times New Roman" w:hAnsi="Times New Roman"/>
          <w:sz w:val="24"/>
          <w:szCs w:val="24"/>
          <w:rtl w:val="0"/>
          <w:lang w:val="it-IT"/>
        </w:rPr>
        <w:t>E</w:t>
      </w:r>
      <w:r>
        <w:rPr>
          <w:rFonts w:ascii="Times New Roman" w:hAnsi="Times New Roman"/>
          <w:sz w:val="24"/>
          <w:szCs w:val="24"/>
          <w:rtl w:val="0"/>
          <w:lang w:val="it-IT"/>
        </w:rPr>
        <w:t>ngagement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del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Dipartimento di Lingue, Letterature e Culture Moderne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LILEC dell'Alma Mater Studiorum 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à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di Bologna (dal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2025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).</w:t>
      </w:r>
    </w:p>
    <w:p>
      <w:pPr>
        <w:pStyle w:val="Default"/>
        <w:numPr>
          <w:ilvl w:val="0"/>
          <w:numId w:val="8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Membro della Commissione AQ per la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Laurea Triennale in Laurea in Lingue, mercati e culture dell'Asia e dell'Africa mediterranea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del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Dipartimento di Lingue, Letterature e Culture Moderne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LILEC dell'Alma Mater Studiorum 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à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di Bologna (dal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2023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).</w:t>
      </w:r>
    </w:p>
    <w:p>
      <w:pPr>
        <w:pStyle w:val="Default"/>
        <w:numPr>
          <w:ilvl w:val="0"/>
          <w:numId w:val="8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Membro della Commissione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Erasmus+ Tirocinio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del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Dipartimento di Lingue, Letterature e Culture Moderne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LILEC dell'Alma Mater Studiorum 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à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di Bologna (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2023-2024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).</w:t>
      </w:r>
      <w:r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  <w:br w:type="textWrapping"/>
      </w:r>
    </w:p>
    <w:p>
      <w:pPr>
        <w:pStyle w:val="Default"/>
        <w:numPr>
          <w:ilvl w:val="0"/>
          <w:numId w:val="8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Membro del gruppo di ricerca e sviluppo MOOC del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Dipartimento di Lingue, Letterature e Culture Moderne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LILEC dell'Alma Mater Studiorum 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à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di Bologna (dal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2024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).</w:t>
      </w:r>
    </w:p>
    <w:p>
      <w:pPr>
        <w:pStyle w:val="Default"/>
        <w:numPr>
          <w:ilvl w:val="0"/>
          <w:numId w:val="8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Membro del n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ucleo di Ricerca NuR Power to the Pop - Osservatorio sulle culture pop contemporanee del Dipartimento di Lingue, Letterature e Culture Moderne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LILEC dell'Alma Mater Studiorum 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à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di Bologna (dal 2022).</w:t>
      </w:r>
    </w:p>
    <w:p>
      <w:pPr>
        <w:pStyle w:val="Default"/>
        <w:numPr>
          <w:ilvl w:val="0"/>
          <w:numId w:val="8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Membro del Centro di Ricerca sull'Utopia del Dipartimento di Lingue, Letterature e Culture Moderne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LILEC dell'Alma Mater Studiorum 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à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di Bologna (dal 2022).</w:t>
      </w:r>
    </w:p>
    <w:p>
      <w:pPr>
        <w:pStyle w:val="Default"/>
        <w:numPr>
          <w:ilvl w:val="0"/>
          <w:numId w:val="8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pt-PT"/>
        </w:rPr>
        <w:t>Membro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del gruppo internazionale di ricerca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La litt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é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rature japonaise apr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è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 le 11 mars 2011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presso D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é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partement d'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é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tudes japonaises, Paris INALCO (dal 2016).</w:t>
      </w:r>
    </w:p>
    <w:p>
      <w:pPr>
        <w:pStyle w:val="Default"/>
        <w:numPr>
          <w:ilvl w:val="0"/>
          <w:numId w:val="8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pt-PT"/>
        </w:rPr>
        <w:t>Membro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del gruppo internazionale di ricerca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Catastrofe, immaginario e orizzonte dell'uomo: pensare il disastro nel Giappone post-Fukushima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presso il Dipartimento di Studi sull'Asia e sull'Africa Mediterranea - 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Venezia (dal 2014).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Corso di studi e attivit</w:t>
      </w:r>
      <w:r>
        <w:rPr>
          <w:rFonts w:ascii="Times New Roman" w:hAnsi="Times New Roman" w:hint="default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di ricerca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2025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: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Tre settimane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di ricerca presso l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 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hoku University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Sendai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Giappone)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 la Nagasaki University (Nagasaki, Giappone) per il progetto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PRIN 2022 -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Getting ready for the present: new global dystopian imaginaries and public engagement. Transcultural and transmedial dialogues between Japanese, Latin American, British and Anglo American cultures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(ERC: SH5_2)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e il progetto interateneo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AFTransMem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(progetto numero: </w:t>
      </w:r>
      <w:r>
        <w:rPr>
          <w:rFonts w:ascii="Times New Roman" w:hAnsi="Times New Roman"/>
          <w:sz w:val="24"/>
          <w:szCs w:val="24"/>
          <w:rtl w:val="0"/>
          <w:lang w:val="it-IT"/>
        </w:rPr>
        <w:t>06 2 120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)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promosso dalla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Nederlandse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TaalUnie.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2024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: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Tre settimane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di ricerca presso l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 Hiroshima City University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Hiroshima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Giappone) per il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progetto interateneo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AFTransMem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(progetto numero: </w:t>
      </w:r>
      <w:r>
        <w:rPr>
          <w:rFonts w:ascii="Times New Roman" w:hAnsi="Times New Roman"/>
          <w:sz w:val="24"/>
          <w:szCs w:val="24"/>
          <w:rtl w:val="0"/>
          <w:lang w:val="it-IT"/>
        </w:rPr>
        <w:t>06 2 120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)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promosso dalla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Nederlandse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TaalUnie.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2024: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Ciclo di seminari online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Teaching the Holocaust: Innovative Approaches to the Challenges We Face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organizzati dall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o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University College London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in collaborazione con lo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Yad Vashem attraverso la piattaforma di apprendimento online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FutureLearn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2023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Genocide &amp; Human Rights University Progra</w:t>
      </w:r>
      <w:r>
        <w:rPr>
          <w:rFonts w:ascii="Times New Roman" w:hAnsi="Times New Roman"/>
          <w:sz w:val="24"/>
          <w:szCs w:val="24"/>
          <w:rtl w:val="0"/>
          <w:lang w:val="it-IT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promosso dallo International Institute for Genocide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· </w:t>
      </w:r>
      <w:r>
        <w:rPr>
          <w:rFonts w:ascii="Times New Roman" w:hAnsi="Times New Roman"/>
          <w:sz w:val="24"/>
          <w:szCs w:val="24"/>
          <w:rtl w:val="0"/>
          <w:lang w:val="en-US"/>
        </w:rPr>
        <w:t>and Human Rights Studies (a division of the Zoryan Institute)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e dalla Toronto University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/>
          <w:sz w:val="24"/>
          <w:szCs w:val="24"/>
          <w:rtl w:val="0"/>
          <w:lang w:val="it-IT"/>
        </w:rPr>
        <w:t>29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luglio-</w:t>
      </w:r>
      <w:r>
        <w:rPr>
          <w:rFonts w:ascii="Times New Roman" w:hAnsi="Times New Roman"/>
          <w:sz w:val="24"/>
          <w:szCs w:val="24"/>
          <w:rtl w:val="0"/>
          <w:lang w:val="it-IT"/>
        </w:rPr>
        <w:t>11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agosto).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2020: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 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Online Summer Programme in Japanese Cultural Studies 2020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promosso dallo Sainsbury Institute for the Study of the Japanese Arts and Cultures, University of East Anglia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(27 luglio-7 agosto)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2020: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Ciclo di seminari online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Disaster Preparedness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organizzati dall'Universit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Pittsburg attraverso la piattaforma di apprendimento online Coursera (Votazione: 96/100).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2020: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Ciclo di seminari online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Tsunamis and Storm Surges: Introduction to Coastal Disasters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organizzati dall'Universit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Waseda attraverso la piattaforma di apprendimento online edX (Votazione: 98/100).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2020: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Ciclo di seminari online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Resilience - The art of coping with disaster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organizzati dall'Universit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Gerusalemme attraverso la piattaforma di apprendimento online edX (Votazione: 100/100).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2020: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Ciclo di seminari online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Gender and Sexuality: Applications in Society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organizzati dall'Universit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British Columbia attraverso la piattaforma di apprendimento online edX (Votazione: 97/100).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2020: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Ciclo di seminari online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(Women) Fighting for Equality: 1950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–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2018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organizzati dalla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Columbia University di New York attraverso la piattaforma di apprendimento online edX. (Votazione: 100/100).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2020: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Ciclo di seminari online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Introduction to Clinical Psychology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organizzati dall'Universit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Queensland, Australia attraverso la piattaforma di apprendimento online edX (Votazione: 90/100).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2020: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Ciclo di seminari online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Humanitarian Response to Conflict and Disaster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organizzati dall'Universit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Harvard attraverso la piattaforma di apprendimento online edX (Votazione: 100/100).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2019: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Ciclo di seminari di formazione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Percorso 24 CFU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per 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abilitazione all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insegnamento nella scuola di primo e secondo grado, presso 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di Venezia. Materie di studio: psicologia cognitiva e dello sviluppo; antropologia culturale; pedagogia speciale e didattica dell'inclusione; didattica delle lingue straniere; etnolinguistica. Per un totale di 30 CFU acquisiti nei SSD L-LIN 01/02, come previsto dall'art. 2 D.M. n. 374 del 01.06.2017 per la classe di concorso A24 e A25.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2017: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Ciclo di seminari online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Masterpieces of World Literature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organizzati dall'Universit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Harvard attraverso la piattaforma di apprendimento online edX (Votazione: 98/100).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2016-2017: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Un anno di ricerca presso 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Waseda (T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ky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Giappone) nell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ambito del dottorato di ricerca (tutor Prof. Takashi Toshio).</w:t>
      </w:r>
      <w:r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  <w:br w:type="textWrapping"/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2014: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 mese di ricerca presso l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a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Hiroshima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City University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(Hiroshima, Giappone) per il seminario formativo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Intensive Summer Course Hiroshima and Peace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nell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ambito del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energia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nucleare.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2014: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Dieci giorni di ricerca presso 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California Berkeley nell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ambito del ciclo di conferenze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Reframing 3.11: Cinema, Literature, and Media after Fukushima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(tutor Prof. Daniel O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Neill).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2013: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 mese di ricerca presso 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di Tsukuba (Tsukuba, Giappone) per il seminario formativo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Japanese Language and Culture Communicator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(tutor Prof. Aldo Tollini).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2010: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 mese di ricerca per la stesura della tesi di laurea a 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ky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Giappone.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2009: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 mese di ricerca presso la Scuola di Lingue ISI (T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ky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Giappone) per il perfezionamento della lingua giapponese.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Borse di studio e finanziamenti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  <w:rtl w:val="0"/>
        </w:rPr>
      </w:pP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2024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per lo a.a. 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2025-26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: Coordinamento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(con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Federico Picerni - P.I,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e Chiara Fontana)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del progetto BIP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Poetry as a Socio-Cultural Activity in the Global Asian and MENA Contexts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in partnership con Aix-Marseille 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s-ES_tradnl"/>
        </w:rPr>
        <w:t>(AMU),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</w:rPr>
        <w:t> 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</w:rPr>
        <w:t>Ludwig Maximilians University of Munich e Adam Mickiewicz University (Pozna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</w:rPr>
        <w:t>ń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</w:rPr>
        <w:t>).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2024 (in corso):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Membro del gruppo di ricerca interateneo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Anne Frank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1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s footprints. Sociology of translation and reception, digital (post)memory and memory education in a global perspective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(AFTransMem)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-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acronimo: AFI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; numero del progetto: </w:t>
      </w:r>
      <w:r>
        <w:rPr>
          <w:rFonts w:ascii="Times New Roman" w:hAnsi="Times New Roman"/>
          <w:sz w:val="24"/>
          <w:szCs w:val="24"/>
          <w:rtl w:val="0"/>
        </w:rPr>
        <w:t>06 2 120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. Il progetto, sovvenzionato dalla </w:t>
      </w:r>
      <w:r>
        <w:rPr>
          <w:rFonts w:ascii="Times New Roman" w:hAnsi="Times New Roman"/>
          <w:sz w:val="24"/>
          <w:szCs w:val="24"/>
          <w:rtl w:val="0"/>
          <w:lang w:val="nl-NL"/>
        </w:rPr>
        <w:t>Nederlandse Taalunie</w:t>
      </w:r>
      <w:r>
        <w:rPr>
          <w:rFonts w:ascii="Times New Roman" w:hAnsi="Times New Roman"/>
          <w:sz w:val="24"/>
          <w:szCs w:val="24"/>
          <w:rtl w:val="0"/>
          <w:lang w:val="it-IT"/>
        </w:rPr>
        <w:t>, coinvolge quattro atenei italiani (Trieste, Bologna, Roma e Napoli); PI: Professoressa Paola Gentile, Universit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degli studi di Trieste.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2023 (in corso)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: Membro del gruppo di ricerca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</w:rPr>
        <w:t xml:space="preserve">PRIN 2022 -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Getting ready for the present: new global dystopian imaginaries and public engagement. Transcultural and transmedial dialogues between Japanese, Latin American, British and Anglo American cultures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(ERC: SH5_2). Project Investigator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Professoressa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Paola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Scrolavezza (LILEC UniBo).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Punteggio pieno: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</w:rPr>
        <w:t xml:space="preserve"> 100/100.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2023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: Vincitrice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un posto per Ricercatore a tempo determinato di tipo B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presso Alma Mater Studiorum 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Bologna, Dipartimento di Lingue, Letterature e Culture Moderne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2020: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Vincitrice del premio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Popular Vote Prize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per la categoria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Archaeology &amp; Anthropology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in merito al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Online Summer Programme in Japanese Cultural Studies 2020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promosso dallo Sainsbury Institute for the Study of the Japanese Arts and Cultures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University of East Anglia.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Titolo della presentazione (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pechakucha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):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Can disaster heritage implicitly - or not - implement the dark tourism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?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2019: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Vincitrice 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assegno di ricerca presso Alma Mater Studiorum 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Bologna, Dipartimento di Lingue, Letterature e Culture Moderne; inquadramento nel Progetto d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Eccellenza con il progetto di ricerca dal titolo: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Dealing with the Disaster: spazi del discorso e dinamiche 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emozione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  <w:lang w:val="it-IT"/>
        </w:rPr>
        <w:br w:type="textWrapping"/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2016: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Vincitrice della borsa di studio Overseas per un anno di mobilit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presso 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Waseda (T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ky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Giappone)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pt-PT"/>
        </w:rPr>
        <w:t>da parte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di Venezia.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2016: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Vincitrice del bando progetti di mobilit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per dottorandi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VINCI Scholarship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da parte 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Franco-Italiana.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2015: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Vincitrice del primo premio per il miglior poster basato sul progetto di ricerca dottorale da parte 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di Venezia.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Affiliazioni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 e peer review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Membro dell'Associazione Italiana per gli Studi Giapponesi (AISTUGIA).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Membro della European Association for Japanese Studies (EAJS).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Membro del Network of Translators for the Globalization of the Testimonies of Atomic Bomb Survivors (NET-GTAS).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Membro della Northeast Modern Language Association (NeMLA).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Membro della Association for Japanese Literary Studies (AJLS).</w:t>
      </w:r>
    </w:p>
    <w:p>
      <w:pPr>
        <w:pStyle w:val="Default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Membro 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Associazione Culturale NipPop, Giappone all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Infinito.</w:t>
      </w:r>
      <w:r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  <w:br w:type="textWrapping"/>
        <w:br w:type="textWrapping"/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Peer reviewer per la rivista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Journalism Studies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(Taylor &amp; Francis).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Peer reviewer per la rivista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DIVE-IN. An International Journal on Diversity and Inclusion.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Peer reviewer per la rivista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de genere - Rivista di studi letterari, postcoloniali e di genere</w:t>
      </w:r>
      <w:r>
        <w:rPr>
          <w:rFonts w:ascii="Times New Roman" w:hAnsi="Times New Roman"/>
          <w:sz w:val="24"/>
          <w:szCs w:val="24"/>
          <w:rtl w:val="0"/>
          <w:lang w:val="it-IT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Peer reviewer per </w:t>
      </w:r>
      <w:r>
        <w:rPr>
          <w:rFonts w:ascii="Times New Roman" w:hAnsi="Times New Roman"/>
          <w:sz w:val="24"/>
          <w:szCs w:val="24"/>
          <w:rtl w:val="0"/>
          <w:lang w:val="it-IT"/>
        </w:rPr>
        <w:t>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Quaderni del Dottorato LILEC</w:t>
      </w:r>
      <w:r>
        <w:rPr>
          <w:rFonts w:ascii="Times New Roman" w:hAnsi="Times New Roman"/>
          <w:sz w:val="24"/>
          <w:szCs w:val="24"/>
          <w:rtl w:val="0"/>
          <w:lang w:val="it-IT"/>
        </w:rPr>
        <w:t>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Convegni e conferenze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5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: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Ciclo di lezioni bilingue inglese/giapponese presso la Nagasaki University, all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interno dei corsi di neerlandistica del Prof. Toet, nell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ambito del progetto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AFTransMem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(progetto numero: </w:t>
      </w:r>
      <w:r>
        <w:rPr>
          <w:rFonts w:ascii="Times New Roman" w:hAnsi="Times New Roman"/>
          <w:sz w:val="24"/>
          <w:szCs w:val="24"/>
          <w:rtl w:val="0"/>
          <w:lang w:val="it-IT"/>
        </w:rPr>
        <w:t>06 2 120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)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promosso dalla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Nederlandse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TaalUnie. Argomento: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Commemorating the Past, Acting in the Present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30 settembre, 1 ottobre.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5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Uchronia as a Means for Reprocessing Japanese War Trauma: A Case Study on Asamatsu Ken's 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Kthulhu Reich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4th EAJS Japan Conference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Tohoku University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20-21 settembre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Partecipazione nell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ambito del progetto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PRIN 2022 -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Getting ready for the present: new global dystopian imaginaries and public engagement. Transcultural and transmedial dialogues between Japanese, Latin American, British and Anglo American cultures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(ERC: SH5_2). Project Investigator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Professoressa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Paola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Scrolavezza (LILEC UniBo)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5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Literature Without Boundaries: Mental Breakdown and Feminist Rebellion in Kanehara Hitomi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 Covid-19 Narratives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Women in World Literature. Climate, Crisis and Contagion,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University of Warwick, 19-20 giugno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5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>Transgenerational Trauma in Y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ū </w:t>
      </w:r>
      <w:r>
        <w:rPr>
          <w:rFonts w:ascii="Times New Roman" w:hAnsi="Times New Roman"/>
          <w:sz w:val="24"/>
          <w:szCs w:val="24"/>
          <w:rtl w:val="0"/>
          <w:lang w:val="it-IT"/>
        </w:rPr>
        <w:t>Miri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s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The End of August </w:t>
      </w:r>
      <w:r>
        <w:rPr>
          <w:rFonts w:ascii="Times New Roman" w:hAnsi="Times New Roman"/>
          <w:sz w:val="24"/>
          <w:szCs w:val="24"/>
          <w:rtl w:val="0"/>
          <w:lang w:val="it-IT"/>
        </w:rPr>
        <w:t>(2023). A Cross-Culture Psychological Perspective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Centers and Peripheries in Japan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2nd Swiss Asia Society Japan Conference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University of Zurich, 2-3 giugno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5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>Implicazioni etiche della co-autorialit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AI in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Tokyo Sympathy Tower </w:t>
      </w:r>
      <w:r>
        <w:rPr>
          <w:rFonts w:ascii="Times New Roman" w:hAnsi="Times New Roman"/>
          <w:sz w:val="24"/>
          <w:szCs w:val="24"/>
          <w:rtl w:val="0"/>
          <w:lang w:val="it-IT"/>
        </w:rPr>
        <w:t>di Rie Qudan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MUSICA E ARTI PER I DIRITTI UMANI - Visioni divergenti: estetiche del dissenso, etica e nuove identit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nell'era 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IA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Conservatorio di Musica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G.B. Martini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/ Sala Bossi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29 maggio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5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: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Co-organizzazione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de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evento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Anne Frank: Capire i Conflitti per Costruire la Pace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nell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ambito del progetto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AFTransMem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(progetto numero: </w:t>
      </w:r>
      <w:r>
        <w:rPr>
          <w:rFonts w:ascii="Times New Roman" w:hAnsi="Times New Roman"/>
          <w:sz w:val="24"/>
          <w:szCs w:val="24"/>
          <w:rtl w:val="0"/>
          <w:lang w:val="it-IT"/>
        </w:rPr>
        <w:t>06 2 120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)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promosso dalla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Nederlandse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TaalUnie, 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Bologna, 15 aprile.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5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>Anne Frank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: </w:t>
      </w:r>
      <w:r>
        <w:rPr>
          <w:rFonts w:ascii="Times New Roman" w:hAnsi="Times New Roman"/>
          <w:sz w:val="24"/>
          <w:szCs w:val="24"/>
          <w:rtl w:val="0"/>
          <w:lang w:val="it-IT"/>
        </w:rPr>
        <w:t>Capire i conflitti per costruire la pace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Anne Frank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 footprints. Sociology of translation and reception, digital (post)memory and memory education in a global perspective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(AFTransMem) [Numero del progetto: 06 2 120]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Trieste, 28 marzo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5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: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rganizzazione e partecipazione al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evento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ATOMIC BASS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arte racconta il paesaggio distopico post-Fukushima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in occasione 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anniversario della triplice catastrofe del 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hoku, con Giuseppe Bassi, Antonio Moscatello e Alessandro Trapani.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Evento sponsorizzato dal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Progetto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PRIN 2022 -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Getting ready for the present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dal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Dipartimento di Lingue, Letterature e Culture Moderne 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Bologna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e NipPop, 10 marzo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4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: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Co-organizzazione e partecipazione al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evento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Tra rovine e ricostruzione. Dialogo intorno alle distopie contemporanee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con i membri del gruppo di ricerca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PRIN 2022 -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Getting ready for the present: new global dystopian imaginaries and public engagement. Transcultural and transmedial dialogues between Japanese, Latin American, British and Anglo American cultures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(ERC: SH5_2)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Ospite speciale la scrittrice Oyamada Hiroko. Titolo del contributo: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La distopia prossimale di Taguchi Randy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Evento sponsorizzato dal Dipartimento di Lingue, Letterature e Culture Moderne 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di Bologna,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24 settembre.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4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: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Co-organizzazione e partecipazione al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evento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CONTROFIGURA: Alterit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à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differenza, discriminazione Corpi e voci di donne contronormative nel Giappone contemporaneo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con Rosa Caroli (Universit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di Venezia), Paola Scrolavezza (Universit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Bologna) e Francesco Vitucci (Universit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di Bologna).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Evento sponsorizzato dal Dipartimento di Lingue, Letterature e Culture Moderne 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di Bologna,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19 marzo.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4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: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rganizzazione e partecipazione al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la videoproiezione del documentario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KOI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Lorenzo Squarcia, in occasione 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anniversario della triplice catastrofe del 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hoku, con Simone Spampinato e Luna Frezza.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Evento sponsorizzato dal Dipartimento di Lingue, Letterature e Culture Moderne 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di Bologna,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15 marzo.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4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: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Co-organizzazione e partecipazione al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la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G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iornata di inaugurazione del progetto PRIN 2022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-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Getting ready for the present: new global dystopian imaginaries and public engagement. Transcultural and transmedial dialogues between Japanese, Latin American, British and Anglo American cultures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(ERC: SH5_2)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 Titolo 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evento: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Nuovi immaginari distopici globali e impegno pubblico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Ospite speciale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Marco Malvestio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Evento sponsorizzato dal Dipartimento di Lingue, Letterature e Culture Moderne 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di Bologna,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21 febbraio.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4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The Irradiated Body: Discourse on the Feminine In The Post-Atomic Japan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Embodied Discourse, Embodied Practice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The Body as Text, Medium, and Testimony in Japan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The 8th Annual Hasekura International Japanese Studies Symposium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Sapienza 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Roma, 25-26 gennaio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2023: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Animality in post-Fukushima Japan. A Post-Human Literary Perspective in Dealing with Radiophobia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Memory, Trauma and Recovery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4th International Interdisciplinary Conference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London Centre for Interdisciplinary Research,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online, 2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-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3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dicembre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3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: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rganizzazione e partecipazione al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evento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HAIIRO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musica, segni, parole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nell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ambito della XIIIesima edizione del Festival di NipPop -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Parole e Forme da Tokyo a Bologna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dal titolo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Japan on the Road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Intervista e performance artistica di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Maurizio Cianciarelli e Miura Kinuko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Evento sponsorizzato dal Dipartimento di Lingue, Letterature e Culture Moderne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 del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DAMSLab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Bologna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e da Bologna Estate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11 giugno.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2023: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Coping, Resilience and Posttraumatic Growth in Shiga Izumi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 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Muj</w:t>
      </w:r>
      <w:r>
        <w:rPr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ō 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no kami ga maioriru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(2017)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Panel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Resilient Environments and World Literatures: Post Disaster Recovery and Future Worlds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54th NeMLA (Northeast Modern Language Association) Convention, Niagara Falls (NY) 23 - 26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arzo.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3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: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rganizzazione e partecipazione al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evento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Fukushima. Cartografie del trauma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in occasione 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anniversario della triplice catastrofe di 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hoku. Ospite speciale la giornalista Yoshida Chia, intervistata per 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occasione.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Evento sponsorizzato dal Dipartimento di Lingue, Letterature e Culture Moderne 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di Bologna,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11 marzo.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2022: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Co-organizzazione e partecipazione al Convegno Internazionale di chiusura del Progetto d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Eccellenza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sezione dottorandi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 Evento sponsorizzato dal Dipartimento di Lingue, Letterature e Culture Moderne 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Bologna, 15-17 dicembre.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2022: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>Il corpo come ideologia: percorsi di imposizione, decostruzione e ricostruzione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it-IT"/>
        </w:rPr>
        <w:t>con Rita Monticelli, Paola Scrolavezza, Francesco Cattani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SABATI DEL LILEC,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Dipartimento di Lingue, Letterature e Culture Moderne 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di Bologna, </w:t>
      </w:r>
      <w:r>
        <w:rPr>
          <w:rFonts w:ascii="Times New Roman" w:hAnsi="Times New Roman"/>
          <w:sz w:val="24"/>
          <w:szCs w:val="24"/>
          <w:rtl w:val="0"/>
          <w:lang w:val="it-IT"/>
        </w:rPr>
        <w:t>19 novembre.</w:t>
      </w:r>
    </w:p>
    <w:p>
      <w:pPr>
        <w:pStyle w:val="Default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2022: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Subversive imagology: an eco-critical analysis of Ibuse Masuji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 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Kakitsubata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 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(1951) and Taguchi Randy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 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Z</w:t>
      </w:r>
      <w:r>
        <w:rPr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n ni te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 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(2013)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SEASONAL IMAGERY IN JAPANESE LANGUAGE, CULTURE AND LITERATURE, 10th International Workshop, Sembazuru Japanese Centre for Japanese Studies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 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at Babe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-Bolyai University, Romania, online, 5 novembre.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2022: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Reframing Socio-Cultural Trauma in the Technocene: A psychosocial reading of Abe K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b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 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Inter Ice Age 4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and Kazuo Ishiguro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 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Klara and the Sun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Narrating Emotional Closeness  between Humans and Machines in Japanese (Popular) Culture and Literature, Freie 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ä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 Berlin, online, 14-15 ottobre.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: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Co-organizzazione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de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l XLVI Convegno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Associazione Italiana Studi Giapponesi, 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Bologna, 15-17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settembre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2022: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Co-organizzazione e partecipazione all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evento in modalit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duale (presenza e online) a tema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Ricordando Fukushima - Narrative della rinascita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in occasione 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undicesimo anniversario della triplice catastrofe del 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hoku. Evento sponsorizzato dal Dipartimento di Lingue, Letterature e Culture Moderne 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Bologna e dall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Associazione culturale NipPop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12 marzo.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2021: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Partecipazione all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evento online sui canali di INARI, tema: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Citt</w:t>
      </w:r>
      <w:r>
        <w:rPr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di cadaveri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di Y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ko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in occasione della pubblicazione della traduzione italiana 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opera a cura di Veronica De Pieri.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2021: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Japanese Female Journalism as Spokesperson for post- 3.11 Disaster Justice - Yoshida Chia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 commitment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Disaster Justice 3.11 Workshop, Sendai University, online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25-26 settembre.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1</w:t>
      </w: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: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Co-organizzazione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de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l XLV Convegno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Associazione Italiana Studi Giapponesi, online,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17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-1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8, 24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-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25 settembre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2021: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Co-organizzazione e partecipazione all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evento online a tema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Vivere a Fukushima, Vivere Fukushima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in occasione del 10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°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anniversario della triplice catastrofe del 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hoku. Evento sponsorizzato dal Dipartimento di Lingue, Letterature e Culture Moderne 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Bologna e dall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Associazione culturale NipPop. Partecipazione straordinaria del poeta Wag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ō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Ry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ichi e inaugurazione di una mostra virtuale su piattaforma Kunstmatrix sul tema della ricostruzione: un percorso foto-letterario realizzato in collaborazione con la </w:t>
      </w:r>
      <w:r>
        <w:rPr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mangaka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Ichiguchi Keiko, il fotografo Marco Panzetti e 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Associazione Orizzontinternazionali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online, 13 marzo.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2021: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Partecipazione all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evento online sui canali di Orto dei Sogni e Letture ad Alta voce (Milano), tema: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Viaggio tra parole, voci e immagini nel ricordo e nel presente, alla ricerca di un nuovo futuro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in occasione del 10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° 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anniversario della triplice catastrofe del T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hoku.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2021: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Videolezione online sui canali di INARI e CESAO (Centro Studi dell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Asia Orientale), Torino a tema: 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Consigli di lettura per Fukushima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in onda live sui canali Youtube all</w:t>
      </w:r>
      <w:r>
        <w:rPr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indirizzo: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"https://www.youtube.com/watch?v=FgdEeIwuuXk&amp;t=3263s"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it-IT"/>
        </w:rPr>
        <w:t>https://www.youtube.com/watch?v=FgdEeIwuuXk&amp;t=3263s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2020: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Partecipazione al panel intitolato "Before the after: narrative della catastrofe" con il contributo: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>Impermanenza e resilienza in 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impassibile divinit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plan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 New Roman" w:hAnsi="Times New Roman"/>
          <w:sz w:val="24"/>
          <w:szCs w:val="24"/>
          <w:rtl w:val="0"/>
          <w:lang w:val="it-IT"/>
        </w:rPr>
        <w:t>dall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alto di Shiga Izumi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it-IT"/>
        </w:rPr>
        <w:t>per 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iniziativa SABATI DEL LILEC, Dipartimento di Lingue, Letterature e Culture Moderne 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Universit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di Bologna, seminario online</w:t>
      </w:r>
      <w:r>
        <w:rPr>
          <w:rFonts w:ascii="Times New Roman" w:hAnsi="Times New Roman"/>
          <w:sz w:val="24"/>
          <w:szCs w:val="24"/>
          <w:rtl w:val="0"/>
          <w:lang w:val="it-IT"/>
        </w:rPr>
        <w:t>, 31 ottobre.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2020: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Videolezione online sui canali di INARI e CESAO (Centro Studi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Asia Orientale), Torino a tema: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Hiroshima, Nagasaki: Never again. Consigli di lettura con Veronica De Pieri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in onda live sui canali Youtube all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indirizzo: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"https://www.youtube.com/watch?v=l2d8r6vog2A&amp;t=131s"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it-IT"/>
        </w:rPr>
        <w:t>https://www.youtube.com/watch?v=l2d8r6vog2A&amp;t=131s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2017: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L'impegno autoriale all'indomani della catastrofe:- la canonizzazione della risposta letteraria al trauma -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Conferenza all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interno del ciclo di seminari dottorali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Inerzia e Solerzia del Testo. Genesi, Mezzi, Esiti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Agire Testuale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di Venezia, 5-6 dicembre.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2017: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Il ruolo attivo del lettore nella produzione letteraria post 3.11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XLI Convegno AISTUGIA,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di Venezia, 14-16 settembre.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en-US"/>
        </w:rPr>
        <w:t>2017: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 xml:space="preserve"> 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New media communication and net-poetry: The uses of katakana script in the aftermath of the triple disaster in Japan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, Quindicesima Conferenza Internazionale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European Association for Japansese Studies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(EAJS),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di Lisbona, Portogallo, 30 agosto-2 settembre.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Partecipazione su invito.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2017: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Conferenza seminariale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Tanaka Symposium in Japanese Studies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sul tema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Literature after 3.11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presso il Pembroke College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Oxford,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17 giugno.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P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artecipazione su invito.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en-US"/>
        </w:rPr>
        <w:t xml:space="preserve">2017: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Kintsugi identities in the post-catastrophe Japan: a selected literature depicts multiple identity portraits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, Sesto Convegno Internazionale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de-DE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French Network for Asian Studies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de-DE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(FNASIC)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, Paris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fr-FR"/>
        </w:rPr>
        <w:t>Sciences Po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, Francia, 26-28 giugno.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en-US"/>
        </w:rPr>
        <w:t xml:space="preserve">2016: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New trend in teaching contemporary Japanese literature: the case of multidisciplinary courses on Fukushima disaster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, Undicesimo Simposio Internazionale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Japanese Language Education and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Japanese Studies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de-DE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, t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he Open University of Hong Kong, Hong-Kong, 19-20 novembre.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en-US"/>
        </w:rPr>
        <w:t xml:space="preserve">2016: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Fukushima testimonies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, EAJS Workshop for Doctoral Students,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É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fr-FR"/>
        </w:rPr>
        <w:t>cole des Hautes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 xml:space="preserve"> É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fr-FR"/>
        </w:rPr>
        <w:t>tudes en Sciences Sociales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de Paris, Francia, 4-7 luglio.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en-US"/>
        </w:rPr>
        <w:t>2016: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 xml:space="preserve"> 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Translating Catastrophes: Hiroshima, Nagasaki, Fukushima. Katakana role in Japanese Atomic Literature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, Simposio Internazionale per giovani ricercatori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Translation, Interpreting, Intercultural Studies and East Asian Studies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, Universitat Auto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s-ES_tradnl"/>
        </w:rPr>
        <w:t>noma de Barcelona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, Spagna, 1-2 luglio.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rtl w:val="0"/>
          <w:lang w:val="en-US"/>
        </w:rPr>
        <w:t xml:space="preserve">2016: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 xml:space="preserve">The "literature of the catastrophe" as a Canon: from genbaku bungaku to Fukushima 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de-DE"/>
        </w:rPr>
        <w:t>bungaku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 xml:space="preserve">, Convegno Internazionale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>The IAFOR International Conference on Japan and Japan Studies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>, K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 xml:space="preserve">be, Giappone, 2-5 giugno (Tema: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>Continuity and Change in the Japanese Tradition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>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rtl w:val="0"/>
          <w:lang w:val="en-US"/>
        </w:rPr>
        <w:t>2016: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 xml:space="preserve"> “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>Literature remakes: how catastrophe influences the communication of trauma in literature- An inquiry on Nakamori Akio and Kawakami Hiromi 2011 short novels -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 xml:space="preserve">, Convegno Internazionale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>Current Issues in Literary and Cultural Research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nl-NL"/>
        </w:rPr>
        <w:t>Liep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ā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>ja University, Letvia, 17-18 marzo.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lang w:val="en-US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rtl w:val="0"/>
          <w:lang w:val="en-US"/>
        </w:rPr>
        <w:t xml:space="preserve">2016: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>Fukushima m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é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>moires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 xml:space="preserve">, Simposio Internazionale organizzato dalla Japan Foundation, University of Bucharest, Romania, 5-7 marzo (Tema: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>Center and Periphery in Japanese Culture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>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en-US"/>
        </w:rPr>
        <w:t xml:space="preserve">2015: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Wag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 xml:space="preserve">ō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Ry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ichi's net-poetry between tradition and innovation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, Primo Convegno Internazionale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Comparative Studies of Language and Culture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 xml:space="preserve">–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Tradition and Innovation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, University of Poznan, Poland, 22-23 settembre.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2015: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Nostalgia as a means to overcome trauma: the case of Yoshimoto Banana's Sweet Hereafter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Quarto Convegno Internazionale Interdisciplinare sulla Memoria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Memory, Melancholy and Nostalgia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University of Gdan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a-DK"/>
        </w:rPr>
        <w:t>sk,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Poland, 17-18 settembre.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2014: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La net-poetry di Wago Ryoichi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Conferenza all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interno del ciclo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Dopo la grande onda. Viaggio nel Giappone del dopo il terremoto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Ca' Foscari, Venezia, 11 marzo.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Certificazioni linguistiche</w:t>
      </w:r>
    </w:p>
    <w:p>
      <w:pPr>
        <w:pStyle w:val="Default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2017: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fr-FR"/>
        </w:rPr>
        <w:t xml:space="preserve"> Frantastique Online French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Course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Sorbona (voto 3.9; B2 = Voto 4), Francia.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  <w:lang w:val="en-US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en-US"/>
        </w:rPr>
        <w:t>2014: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N1 JLPT Japanese-Language Proficiency Test presso SOAS University (Londra, UK).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2014: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IELTS Academic,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voto: 7/9 presso la sede del British Council (Milano).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2014: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English Certification C.1.1 presso il Centro Linguistico di Ateneo (Universit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2009: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Japanese Language Certification presso ISI Language School (T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ky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Giappone).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2007: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Russian Language Certification presso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nl-NL"/>
        </w:rPr>
        <w:t xml:space="preserve"> Saint-Petersburg State University Centre of Russian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Language (San Pietroburgo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nl-NL"/>
        </w:rPr>
        <w:t>, Russia).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en-US"/>
        </w:rPr>
        <w:t>2006: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German Language Certification presso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Astur Sprach-und Studienreisen (Berlin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o, Germania).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  <w:lang w:val="en-US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en-US"/>
        </w:rPr>
        <w:t>2005: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English Language Certification presso Swandean School of English (Worthing, UK)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Buona conoscenza della lingua spagnola conseguita a seguito di due mesi trascorsi come volontaria presso  un orfanotrofio a Santa Cruz de la Sierra (Bolivia).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  <w:lang w:val="en-US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333333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333333"/>
          <w:shd w:val="clear" w:color="auto" w:fill="ffffff"/>
          <w:rtl w:val="0"/>
          <w:lang w:val="it-IT"/>
        </w:rPr>
        <w:t>Consulenze e Collaborazioni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numPr>
          <w:ilvl w:val="0"/>
          <w:numId w:val="10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Traduttrice per 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italiano e 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inglese di video testimonianze inedite di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hibakusha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per 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associazione senza scopo di lucro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NET-GTAS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(Network of Translators for the Globalization of the Testimonies of Atomic Bomb Survivors, Kyoto University of Foreign Studies). Tale materiale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è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destinato all'archivio del Museo della Pace di Hiroshima (dall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agosto 2013). </w:t>
      </w:r>
    </w:p>
    <w:p>
      <w:pPr>
        <w:pStyle w:val="Default"/>
        <w:numPr>
          <w:ilvl w:val="0"/>
          <w:numId w:val="10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Traduttrice per 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italiano e 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inglese di film-documentari sulla situazione degli sfollati nelle zone del 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hoku e in prossimit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dell'impianto nucleare di Fukushima Daiichi per 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associazione senza scopo di lucro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pt-PT"/>
        </w:rPr>
        <w:t>ORTO DEI SOGNI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(da febbraio a giugno 2016).</w:t>
      </w:r>
    </w:p>
    <w:p>
      <w:pPr>
        <w:pStyle w:val="Default"/>
        <w:numPr>
          <w:ilvl w:val="0"/>
          <w:numId w:val="10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Traduttrice per 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italiano di un database per le stampe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ukiyoe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in collaborazione con 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>à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Ritsumeikan di Kyoto presso il Museo Orientale 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Pesaro (V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), (da ottobre 2012 a settembre 2013).</w:t>
      </w:r>
    </w:p>
    <w:p>
      <w:pPr>
        <w:pStyle w:val="Default"/>
        <w:numPr>
          <w:ilvl w:val="0"/>
          <w:numId w:val="10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Traduttrice e ricercatrice per il progetto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47 R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nin Manga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per la trasposizione in graphic novel della leggenda dei 47 ronin in collaborazione con Venezia Comix, presso il Dipartimento di Studi sull'Asia e sull'Africa Mediterranea -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Venezia (2012-2013).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 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Altre esperienze professionali</w:t>
      </w:r>
    </w:p>
    <w:p>
      <w:pPr>
        <w:pStyle w:val="Default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</w:pP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s-ES_tradnl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s-ES_tradnl"/>
        </w:rPr>
        <w:t>Espert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a in progettazione europea e fund-raising presso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FORMAT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: Servizi ricreativi e culturali - Mestre (Ve), (da aprile a maggio 2018). Principali attivit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fr-FR"/>
        </w:rPr>
        <w:t>e responsabilit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>à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: Insegnante di lingua inglese livello C1-C2.</w:t>
      </w:r>
    </w:p>
    <w:p>
      <w:pPr>
        <w:pStyle w:val="Default"/>
        <w:bidi w:val="0"/>
        <w:ind w:left="0" w:right="0" w:firstLine="0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  <w:rtl w:val="0"/>
          <w:lang w:val="it-IT"/>
        </w:rPr>
      </w:pPr>
    </w:p>
    <w:p>
      <w:pPr>
        <w:pStyle w:val="Default"/>
        <w:bidi w:val="0"/>
        <w:ind w:left="0" w:right="0" w:firstLine="0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  <w:rtl w:val="0"/>
          <w:lang w:val="it-IT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222222"/>
          <w:shd w:val="clear" w:color="auto" w:fill="ffffff"/>
          <w:lang w:val="de-DE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222222"/>
          <w:shd w:val="clear" w:color="auto" w:fill="ffffff"/>
          <w:rtl w:val="0"/>
          <w:lang w:val="de-DE"/>
        </w:rPr>
        <w:t>ELENCO PUBBLICAZIONI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val="single" w:color="212121"/>
          <w:shd w:val="clear" w:color="auto" w:fill="ffffff"/>
          <w:lang w:val="de-DE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val="single" w:color="212121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val="single" w:color="212121"/>
          <w:shd w:val="clear" w:color="auto" w:fill="ffffff"/>
          <w:rtl w:val="0"/>
          <w:lang w:val="it-IT"/>
        </w:rPr>
        <w:t>Edizioni critiche, curatele e monografie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val="single" w:color="212121"/>
          <w:shd w:val="clear" w:color="auto" w:fill="ffffff"/>
          <w:lang w:val="de-DE"/>
        </w:rPr>
      </w:pPr>
    </w:p>
    <w:p>
      <w:pPr>
        <w:pStyle w:val="Default"/>
        <w:numPr>
          <w:ilvl w:val="0"/>
          <w:numId w:val="1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Tawada 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de-DE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ko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 xml:space="preserve">,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Gli ultimi bambini di T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ky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de-DE"/>
        </w:rPr>
        <w:t xml:space="preserve">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Kent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shi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de-DE"/>
        </w:rPr>
        <w:t>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, Roma,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en-US"/>
        </w:rPr>
        <w:t xml:space="preserve"> Atmosphere Libri, Collana Asiasphere,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 xml:space="preserve">2021,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en-US"/>
        </w:rPr>
        <w:t>ISBN 9788865643396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 xml:space="preserve"> (Edizione critica: traduzione con postfazione).</w:t>
      </w:r>
    </w:p>
    <w:p>
      <w:pPr>
        <w:pStyle w:val="Default"/>
        <w:numPr>
          <w:ilvl w:val="0"/>
          <w:numId w:val="1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de-DE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ko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 xml:space="preserve">,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Citt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di cadaveri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de-DE"/>
        </w:rPr>
        <w:t xml:space="preserve">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Shikabane no machi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de-DE"/>
        </w:rPr>
        <w:t>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Torino, Inari Books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 xml:space="preserve">2021,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en-US"/>
        </w:rPr>
        <w:t>ISBN 9788894584110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 xml:space="preserve"> (Edizione critica: traduzione con postfazione)</w:t>
      </w:r>
    </w:p>
    <w:p>
      <w:pPr>
        <w:pStyle w:val="Default"/>
        <w:numPr>
          <w:ilvl w:val="0"/>
          <w:numId w:val="1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Shiga Izumi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 xml:space="preserve">,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Quando il cielo piove d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indifferenza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de-DE"/>
        </w:rPr>
        <w:t xml:space="preserve">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Muj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 xml:space="preserve">ō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no kamisama ga maioriru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de-DE"/>
        </w:rPr>
        <w:t>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 xml:space="preserve">, Roma: Atmosphere Libri, Collana Asiasphere, 2021,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en-US"/>
        </w:rPr>
        <w:t>ISBN 9788865643662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 xml:space="preserve"> (Edizione critica: traduzione con postfazione).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val="single" w:color="212121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val="single" w:color="212121"/>
          <w:shd w:val="clear" w:color="auto" w:fill="ffffff"/>
          <w:rtl w:val="0"/>
          <w:lang w:val="it-IT"/>
        </w:rPr>
        <w:t>Contributi in volume, catalogo o miscellanea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(su invito)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 “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A-Bomb Literature and Post-Japonism: A Case Study on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Sadako will leben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by Karl Bruckner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rtl w:val="0"/>
          <w:lang w:val="it-IT"/>
        </w:rPr>
        <w:t>. In C.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Frank, I</w:t>
      </w:r>
      <w:r>
        <w:rPr>
          <w:rFonts w:ascii="Times New Roman" w:hAnsi="Times New Roman"/>
          <w:sz w:val="24"/>
          <w:szCs w:val="24"/>
          <w:rtl w:val="0"/>
          <w:lang w:val="it-IT"/>
        </w:rPr>
        <w:t>.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Hein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(a cura di)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Japonism and Post-Japonism in Literature: Nationally Coded Writing Beyond National Culture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it-IT"/>
        </w:rPr>
        <w:t>Comparative History of Literatures in European Languages Series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it-IT"/>
        </w:rPr>
        <w:t>John Benjamin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s, forthcoming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(Contributo in volume)</w:t>
      </w:r>
      <w:r>
        <w:rPr>
          <w:rFonts w:ascii="Times New Roman" w:hAnsi="Times New Roman"/>
          <w:sz w:val="24"/>
          <w:szCs w:val="24"/>
          <w:rtl w:val="0"/>
          <w:lang w:val="it-IT"/>
        </w:rPr>
        <w:t>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>Virtual Solidarities in the Wake of Catastrophe: A Case Study on the Japanese Net-Poetry by Wag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ō </w:t>
      </w:r>
      <w:r>
        <w:rPr>
          <w:rFonts w:ascii="Times New Roman" w:hAnsi="Times New Roman"/>
          <w:sz w:val="24"/>
          <w:szCs w:val="24"/>
          <w:rtl w:val="0"/>
          <w:lang w:val="it-IT"/>
        </w:rPr>
        <w:t>Ry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ō</w:t>
      </w:r>
      <w:r>
        <w:rPr>
          <w:rFonts w:ascii="Times New Roman" w:hAnsi="Times New Roman"/>
          <w:sz w:val="24"/>
          <w:szCs w:val="24"/>
          <w:rtl w:val="0"/>
          <w:lang w:val="it-IT"/>
        </w:rPr>
        <w:t>ichi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”</w:t>
      </w:r>
      <w:r>
        <w:rPr>
          <w:rFonts w:ascii="Times New Roman" w:hAnsi="Times New Roman"/>
          <w:sz w:val="24"/>
          <w:szCs w:val="24"/>
          <w:rtl w:val="0"/>
          <w:lang w:val="it-IT"/>
        </w:rPr>
        <w:t>. In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M: Grajdian (a cura di)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Digital Humanities: Theories, Practices and Methodologies</w:t>
      </w:r>
      <w:r>
        <w:rPr>
          <w:rFonts w:ascii="Times New Roman" w:hAnsi="Times New Roman"/>
          <w:sz w:val="24"/>
          <w:szCs w:val="24"/>
          <w:rtl w:val="0"/>
          <w:lang w:val="it-IT"/>
        </w:rPr>
        <w:t>,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Istanbul University Press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, forthcoming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(Contributo in volume)</w:t>
      </w:r>
      <w:r>
        <w:rPr>
          <w:rFonts w:ascii="Times New Roman" w:hAnsi="Times New Roman"/>
          <w:sz w:val="24"/>
          <w:szCs w:val="24"/>
          <w:rtl w:val="0"/>
          <w:lang w:val="it-IT"/>
        </w:rPr>
        <w:t>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Reframing Socio-Cultural Malaise in the Technocene: A psychosocial reading of Abe K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b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Inter Ice Age 4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and Kazuo Ishiguro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Klara and the Sun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In B. Frommann and E. Giannoulis (a cura di)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Narrating Emotional Closeness  between Humans and Machines in Japanese (Popular) Culture and Literature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London, Routledge,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2025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(Contributo in volume)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[OPEN ACCESS]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cc503e"/>
          <w:rtl w:val="0"/>
          <w:lang w:val="it-IT"/>
        </w:rPr>
        <w:t>“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Genbaku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legacy in post-3.11 Japan: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ta 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ko and Yoshida Chia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In R. Rosenbaum (a cura di)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cc503e"/>
          <w:rtl w:val="0"/>
          <w:lang w:val="it-IT"/>
        </w:rPr>
        <w:t>Art and Activism in the Nuclear Age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London, Routledge,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2023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(Contributo in volume)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[OPEN ACCESS]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La distopia prossimale de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La strana biblioteca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Murakami Haruki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In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Apopcalypse: Distopico Giappone. Catalogo NipPop 2022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pp. 96-99 (Contributo in volume).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Human beings after catastrophe: poetical portraits by Primo Levi and Hara Tamiki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In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Narrative Crossing Borders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2021,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ISBN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9789176351406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pp. 99-120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(Contributo in volume)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 xml:space="preserve"> [OPEN ACCESS].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Il ruolo attivo del lettore nella produzione letteraria post 3.11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In R. Caroli, C. Negri, B. Ruperti (a cura di)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Sguardi sul Giappone,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Atti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 AISTUGIA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Roma, 2020, ISBN 9788875434854, pp. 241-251 (Contributo in volume)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[OPEN ACCESS].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Literary Agency in the Wake of Catastrophe: the Canonization of the Literary Responses to Trauma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In C. De Sanctis, A. Magnani, L. Rizzo, M. Sanvido, P. C. Tommasi (a cura di)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Texts in Between Action and Non-Action. Genesis, Strategies, and Outcomes of Textual Agency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Annali di 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Foscari, Serie Orientale, vol. 54,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Foscari, Venezia, 2018, ISSN 11253789, pp. 657-675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(Contributo in volume)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[OPEN ACCESS].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Nostalgia as a means to overcome trauma: the case of Yoshimoto Banana's Sweet Hereafter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In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Jednak Ksi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ąż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ki. Gda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ń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skie Czasopismo Humanistyczne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 [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Books Now. Gdansk Journal of Humanities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]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Gda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ń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sk Przymorze Uniwersytet, Gda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ń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sk,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2018, </w:t>
      </w:r>
      <w:r>
        <w:rPr>
          <w:rStyle w:val="None"/>
          <w:rFonts w:ascii="Times New Roman" w:hAnsi="Times New Roman"/>
          <w:sz w:val="24"/>
          <w:szCs w:val="24"/>
          <w:u w:color="333333"/>
          <w:rtl w:val="0"/>
          <w:lang w:val="en-US"/>
        </w:rPr>
        <w:t>ISSN</w:t>
      </w:r>
      <w:r>
        <w:rPr>
          <w:rStyle w:val="None"/>
          <w:rFonts w:ascii="Times New Roman" w:hAnsi="Times New Roman"/>
          <w:sz w:val="24"/>
          <w:szCs w:val="24"/>
          <w:u w:color="333333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23534699</w:t>
      </w:r>
      <w:r>
        <w:rPr>
          <w:rStyle w:val="None"/>
          <w:rFonts w:ascii="Times New Roman" w:hAnsi="Times New Roman"/>
          <w:sz w:val="24"/>
          <w:szCs w:val="24"/>
          <w:rtl w:val="0"/>
          <w:lang w:val="it-IT"/>
        </w:rPr>
        <w:t xml:space="preserve">, pp. 87-96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(Contributo in volume)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[OPEN ACCESS].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WAG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 xml:space="preserve">Ō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RY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ICHI'S NET-POETRY: TRADITION AND INNOVATION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n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S.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Ga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ś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D.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Kaleci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ń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ska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S.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Wawrzyniak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(a cura di)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Badania nad j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ę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zykiem i kultur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ą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, t. 1, Tradycja i wsp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ół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czesno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 xml:space="preserve">ść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w j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ę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zyku i literaturze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 [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 xml:space="preserve">Comparative Studies of Language and Culture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 xml:space="preserve">–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Tradition and Innovation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, vol. 1]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Adam Mickiewicz University, Pozna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ń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, February 2017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ISBN 9788365483294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pp. 113-124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(Contributo in volume).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New trend in teaching contemporary Japanese literature: the case of multidisciplinary courses on Fukushima disaster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In </w:t>
      </w:r>
      <w:r>
        <w:rPr>
          <w:rStyle w:val="None"/>
          <w:rFonts w:eastAsia="Arial Unicode MS" w:hint="eastAsia"/>
          <w:sz w:val="24"/>
          <w:szCs w:val="24"/>
          <w:u w:color="ba2d28"/>
          <w:shd w:val="clear" w:color="auto" w:fill="ffffff"/>
          <w:rtl w:val="0"/>
          <w:lang w:val="de-DE"/>
        </w:rPr>
        <w:t>日本語教育と日本研究におけるイノベーション及び社会的インパクト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[Innovation and Social impact on Japanese Language Education and Japanese Studies]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Hong Kong,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Honkon Nihongo Kyo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̄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iku Kenkyu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̄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kai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2017,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ISBN 9789887748519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pp. 149-159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(Contributo in volume).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Literature remakes: how catastrophe influences the communication of trauma in literature - An inquiry on Nakamori Akio and Kawakami Hiromi 2011 short novels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 xml:space="preserve"> -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n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A.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Helviga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Ignatjeva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(a cura di),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Aktu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ā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las probl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ē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mas literat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ū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ras un kult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ū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ras p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ē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tniec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ī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b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 xml:space="preserve">ā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[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Current Issues in Literary and Cultural Research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]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nl-NL"/>
        </w:rPr>
        <w:t>, Liep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ā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ja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ā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nl-NL"/>
        </w:rPr>
        <w:t>te, Liep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ā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ja, 2017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ISSN 25009508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pp. 283-299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(Contributo in volume).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The "literature of the catastrophe" as a Canon: from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genbaku bungaku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to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Fukushima bungaku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n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Cultural Struggle and Praxis: Negotiating Power and the Everyday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IAFOR Conference Proceeding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, International Academic Forum, K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be, 2016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ISSN 24323918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pp.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1-10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(Contributo in volume)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[OPEN ACCESS].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Wag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 xml:space="preserve">ō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Ry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ichi's net-poetry and the revolutionary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‘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shared literature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’”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n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 xml:space="preserve"> Annali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 di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Ca' Foscari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”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 xml:space="preserve">, Serie Orientale,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vol. 52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Venezia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, 201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6,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ISSN 23853042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pp. 351-370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(Contributo in volume)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[OPEN ACCESS].</w:t>
      </w:r>
    </w:p>
    <w:p>
      <w:pPr>
        <w:pStyle w:val="Default"/>
        <w:jc w:val="both"/>
        <w:rPr>
          <w:rFonts w:ascii="Helvetica" w:cs="Helvetica" w:hAnsi="Helvetica" w:eastAsia="Helvetica"/>
          <w:sz w:val="24"/>
          <w:szCs w:val="24"/>
          <w:u w:color="212121"/>
          <w:shd w:val="clear" w:color="auto" w:fill="ffffff"/>
          <w:lang w:val="de-DE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val="single" w:color="212121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val="single" w:color="212121"/>
          <w:shd w:val="clear" w:color="auto" w:fill="ffffff"/>
          <w:rtl w:val="0"/>
          <w:lang w:val="it-IT"/>
        </w:rPr>
        <w:t>Articoli in rivisita</w:t>
      </w:r>
    </w:p>
    <w:p>
      <w:pPr>
        <w:pStyle w:val="Default"/>
        <w:jc w:val="both"/>
        <w:rPr>
          <w:rFonts w:ascii="Helvetica" w:cs="Helvetica" w:hAnsi="Helvetica" w:eastAsia="Helvetica"/>
          <w:sz w:val="24"/>
          <w:szCs w:val="24"/>
          <w:u w:color="222222"/>
          <w:shd w:val="clear" w:color="auto" w:fill="ffffff"/>
          <w:lang w:val="de-DE"/>
        </w:rPr>
      </w:pPr>
    </w:p>
    <w:p>
      <w:pPr>
        <w:pStyle w:val="Default"/>
        <w:bidi w:val="0"/>
        <w:ind w:left="0" w:right="0" w:firstLine="0"/>
        <w:jc w:val="both"/>
        <w:rPr>
          <w:rStyle w:val="None"/>
          <w:rFonts w:ascii="Times New Roman" w:cs="Times New Roman" w:hAnsi="Times New Roman" w:eastAsia="Times New Roman"/>
          <w:strike w:val="1"/>
          <w:dstrike w:val="0"/>
          <w:sz w:val="24"/>
          <w:szCs w:val="24"/>
          <w:u w:color="222222"/>
          <w:shd w:val="clear" w:color="auto" w:fill="ffffff"/>
          <w:rtl w:val="0"/>
        </w:rPr>
      </w:pP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Oneirism, Alternative Realities, And Covid-19 Pandemic in Murakami Haruki</w:t>
      </w: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 xml:space="preserve">s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The City and Its Uncertain Walls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 xml:space="preserve"> (2023)</w:t>
      </w: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Journal of Interdisciplinary Cultural Studies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 xml:space="preserve"> 1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(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1-10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), 2024, forthcoming.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Coping, Resilience, and Post-Traumatic Growth in Shiga Izumi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Muj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ō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no kami ga maioriru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(2017)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Journal of Literature and Trauma Studies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12(1-2), 2025 , pp. 49-69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(Articolo in rivista scientifica)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Subversive imagology: an eco-critical analysis of Ibuse Masuji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Kakitsubata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 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(1951) and Taguchi Randy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Z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n ni te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 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(2013)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Mutual Images Research Journal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2024, pp. 38-48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(Articolo in rivista scientifica)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[OPEN ACCESS].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Anzen ka, kiken ka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: radiation anxiety in the multilingual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Hamlet No See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by Tawada 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ko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In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CompLit. Journal of European Literature, Arts and Society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2024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(Articolo in rivista scientifica)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Wird irgendetwas mit mir geschehen?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Habituation and unconsciousness from Hannah Arendt's The Banality of Evil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 In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 DIVE-IN. An International Journal on Diversity and Inclusion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Vol 1.  2023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(Articolo in rivista scientifica)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[OPEN ACCESS].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Il Piccolo Principe di Fukushima (2011): interrogazioni e suggestioni sul nucleare seguendo le orme di Saint-Exup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é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ry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In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Griselda Online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2022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(Articolo in rivista scientifica)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[OPEN ACCESS].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It</w:t>
      </w: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it-IT"/>
        </w:rPr>
        <w:t xml:space="preserve">ō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>Seik</w:t>
      </w: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it-IT"/>
        </w:rPr>
        <w:t>ō’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en-US"/>
        </w:rPr>
        <w:t>s mourning voice(s)</w:t>
      </w: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de-DE"/>
        </w:rPr>
        <w:t>”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.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I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 xml:space="preserve">n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 xml:space="preserve">BUNRON.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de-DE"/>
        </w:rPr>
        <w:t>Studies in Japanese Literature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 xml:space="preserve"> No. 8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 xml:space="preserve">2021,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 xml:space="preserve">ISSN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2199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>-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2754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 xml:space="preserve">, pp.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59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>-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84 (Articolo in rivista scientifica)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[OPEN ACCESS].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Kintsugi identities in the post-catastrophe Japan: the hibakusha in the post-1954 and post-2011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fr-FR"/>
        </w:rPr>
        <w:t>literature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In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G. Boriello (a cura di)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Orientalia Parthenopea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 XVII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Napoli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, 201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7,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ISBN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9788897000266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pp. 211-222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(Articolo in rivista scientifica)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[OPEN ACCESS].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Dystopia as a narrative keyword: Tawada 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ko's responses to Japanese 3/11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In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pt-PT"/>
        </w:rPr>
        <w:t>Loxias 54: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s-ES_tradnl"/>
        </w:rPr>
        <w:t>Doctoriales XIII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, CTEL,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Nizza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, 2016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ISSN 17653096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pp. 1-14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(Articolo in rivista scientifica)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[OPEN ACCESS].</w:t>
      </w:r>
    </w:p>
    <w:p>
      <w:pPr>
        <w:pStyle w:val="Default"/>
        <w:jc w:val="both"/>
        <w:rPr>
          <w:rFonts w:ascii="Helvetica" w:cs="Helvetica" w:hAnsi="Helvetica" w:eastAsia="Helvetica"/>
          <w:sz w:val="24"/>
          <w:szCs w:val="24"/>
          <w:u w:color="222222"/>
          <w:shd w:val="clear" w:color="auto" w:fill="ffffff"/>
          <w:lang w:val="de-DE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val="single" w:color="212121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val="single" w:color="212121"/>
          <w:shd w:val="clear" w:color="auto" w:fill="ffffff"/>
          <w:rtl w:val="0"/>
          <w:lang w:val="it-IT"/>
        </w:rPr>
        <w:t>Postfazioni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212121"/>
          <w:shd w:val="clear" w:color="auto" w:fill="ffffff"/>
          <w:lang w:val="de-DE"/>
        </w:rPr>
      </w:pPr>
    </w:p>
    <w:p>
      <w:pPr>
        <w:pStyle w:val="Default"/>
        <w:numPr>
          <w:ilvl w:val="0"/>
          <w:numId w:val="15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rtl w:val="0"/>
          <w:lang w:val="it-IT"/>
        </w:rPr>
        <w:t>Narratologia innaturale e immaginari distopici nella narrativa post Fukushima di Tawada Y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rtl w:val="0"/>
          <w:lang w:val="it-IT"/>
        </w:rPr>
        <w:t xml:space="preserve">ko: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Gli ultimi bambini di Tokyo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rtl w:val="0"/>
          <w:lang w:val="it-IT"/>
        </w:rPr>
        <w:t xml:space="preserve">. In 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it-IT"/>
        </w:rPr>
        <w:t>Tawada 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it-IT"/>
        </w:rPr>
        <w:t>ko</w:t>
      </w:r>
      <w:r>
        <w:rPr>
          <w:rStyle w:val="None"/>
          <w:rFonts w:ascii="Times New Roman" w:hAnsi="Times New Roman"/>
          <w:sz w:val="24"/>
          <w:szCs w:val="24"/>
          <w:rtl w:val="0"/>
          <w:lang w:val="it-IT"/>
        </w:rPr>
        <w:t xml:space="preserve"> (2021),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Gli ultimi bambini di T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>ō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ky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ō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(Kent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>ō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shi)</w:t>
      </w:r>
      <w:r>
        <w:rPr>
          <w:rStyle w:val="None"/>
          <w:rFonts w:ascii="Times New Roman" w:hAnsi="Times New Roman"/>
          <w:sz w:val="24"/>
          <w:szCs w:val="24"/>
          <w:rtl w:val="0"/>
          <w:lang w:val="it-IT"/>
        </w:rPr>
        <w:t xml:space="preserve">, Roma: Atmosphere Libri, Collana Asiasphere,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ISBN 9788865643396</w:t>
      </w:r>
      <w:r>
        <w:rPr>
          <w:rStyle w:val="None"/>
          <w:rFonts w:ascii="Times New Roman" w:hAnsi="Times New Roman"/>
          <w:sz w:val="24"/>
          <w:szCs w:val="24"/>
          <w:rtl w:val="0"/>
          <w:lang w:val="it-IT"/>
        </w:rPr>
        <w:t>, pp. 174-187.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Citt</w:t>
      </w: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di cadaveri: genesi e ricezione della primissima testimonianza del bombardamento atomico</w:t>
      </w: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 xml:space="preserve">. In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de-DE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ko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 xml:space="preserve">,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Citt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di cadaveri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de-DE"/>
        </w:rPr>
        <w:t xml:space="preserve">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Shikabane no machi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de-DE"/>
        </w:rPr>
        <w:t>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Torino, Inari Books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en-US"/>
        </w:rPr>
        <w:t>ISBN 9788894584110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, pp. 156-169.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Muj</w:t>
      </w: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it-IT"/>
        </w:rPr>
        <w:t xml:space="preserve">ō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e kizuna come motivi resilienti nella scrittura di Izumi Shiga</w:t>
      </w: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 xml:space="preserve">. In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Shiga Izumi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 xml:space="preserve">,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Quando il cielo piove d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indifferenza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de-DE"/>
        </w:rPr>
        <w:t xml:space="preserve">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Muj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 xml:space="preserve">ō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no kamisama ga maioriru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de-DE"/>
        </w:rPr>
        <w:t>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, Roma,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en-US"/>
        </w:rPr>
        <w:t xml:space="preserve"> Atmosphere Libri, Collana Asiasphere, </w:t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ISBN 9788865643662</w:t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, pp. 155-65.</w:t>
      </w:r>
    </w:p>
    <w:p>
      <w:pPr>
        <w:pStyle w:val="Default"/>
        <w:jc w:val="both"/>
        <w:rPr>
          <w:rFonts w:ascii="Helvetica" w:cs="Helvetica" w:hAnsi="Helvetica" w:eastAsia="Helvetica"/>
          <w:sz w:val="24"/>
          <w:szCs w:val="24"/>
          <w:u w:val="single" w:color="212121"/>
          <w:shd w:val="clear" w:color="auto" w:fill="ffffff"/>
          <w:lang w:val="en-US"/>
        </w:rPr>
      </w:pPr>
    </w:p>
    <w:p>
      <w:pPr>
        <w:pStyle w:val="Default"/>
        <w:jc w:val="both"/>
        <w:rPr>
          <w:rFonts w:ascii="Helvetica" w:cs="Helvetica" w:hAnsi="Helvetica" w:eastAsia="Helvetica"/>
          <w:sz w:val="24"/>
          <w:szCs w:val="24"/>
          <w:u w:val="single" w:color="212121"/>
          <w:shd w:val="clear" w:color="auto" w:fill="ffffff"/>
          <w:lang w:val="en-US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222222"/>
          <w:shd w:val="clear" w:color="auto" w:fill="ffffff"/>
          <w:lang w:val="en-US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222222"/>
          <w:shd w:val="clear" w:color="auto" w:fill="ffffff"/>
          <w:rtl w:val="0"/>
          <w:lang w:val="en-US"/>
        </w:rPr>
        <w:t>TRADUZIONI</w:t>
      </w:r>
    </w:p>
    <w:p>
      <w:pPr>
        <w:pStyle w:val="Default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 w:color="212121"/>
          <w:shd w:val="clear" w:color="auto" w:fill="ffffff"/>
          <w:lang w:val="en-US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val="single" w:color="212121"/>
          <w:shd w:val="clear" w:color="auto" w:fill="ffffff"/>
          <w:lang w:val="en-US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val="single" w:color="212121"/>
          <w:shd w:val="clear" w:color="auto" w:fill="ffffff"/>
          <w:rtl w:val="0"/>
          <w:lang w:val="en-US"/>
        </w:rPr>
        <w:t>Traduzione Letteraria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222222"/>
          <w:shd w:val="clear" w:color="auto" w:fill="ffffff"/>
          <w:lang w:val="en-US"/>
        </w:rPr>
      </w:pPr>
    </w:p>
    <w:p>
      <w:pPr>
        <w:pStyle w:val="Default"/>
        <w:numPr>
          <w:ilvl w:val="0"/>
          <w:numId w:val="17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Japan Cthulhu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di Asamatsu Ken, M. Soumar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it-IT"/>
        </w:rPr>
        <w:t>(a cura di), Milano, Mondadori, forthcoming.</w:t>
      </w:r>
    </w:p>
    <w:p>
      <w:pPr>
        <w:pStyle w:val="Default"/>
        <w:numPr>
          <w:ilvl w:val="0"/>
          <w:numId w:val="17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cc503e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cc503e"/>
          <w:rtl w:val="0"/>
          <w:lang w:val="it-IT"/>
        </w:rPr>
        <w:t>Bruciare farfalle</w:t>
      </w:r>
      <w:r>
        <w:rPr>
          <w:rStyle w:val="None"/>
          <w:rFonts w:ascii="Times New Roman" w:hAnsi="Times New Roman" w:hint="default"/>
          <w:sz w:val="24"/>
          <w:szCs w:val="24"/>
          <w:u w:color="cc503e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cc503e"/>
          <w:rtl w:val="0"/>
          <w:lang w:val="it-IT"/>
        </w:rPr>
        <w:t xml:space="preserve">di Sakurai Ami. In: G.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Scatasta, P. Scrolavezza e A. Specchio (a cura di)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NipPop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–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10 anni di cultura giapponese in Italia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Udine, Mimesis, ISBN 9788857567358,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2023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numPr>
          <w:ilvl w:val="0"/>
          <w:numId w:val="17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cc503e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cc503e"/>
          <w:rtl w:val="0"/>
          <w:lang w:val="it-IT"/>
        </w:rPr>
        <w:t>La lingua dei pesci</w:t>
      </w:r>
      <w:r>
        <w:rPr>
          <w:rStyle w:val="None"/>
          <w:rFonts w:ascii="Times New Roman" w:hAnsi="Times New Roman" w:hint="default"/>
          <w:sz w:val="24"/>
          <w:szCs w:val="24"/>
          <w:u w:color="cc503e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cc503e"/>
          <w:rtl w:val="0"/>
          <w:lang w:val="it-IT"/>
        </w:rPr>
        <w:t xml:space="preserve">di </w:t>
      </w:r>
      <w:r>
        <w:rPr>
          <w:rStyle w:val="None"/>
          <w:rFonts w:ascii="Times New Roman" w:hAnsi="Times New Roman"/>
          <w:sz w:val="24"/>
          <w:szCs w:val="24"/>
          <w:u w:color="cc503e"/>
          <w:rtl w:val="0"/>
          <w:lang w:val="en-US"/>
        </w:rPr>
        <w:t>Hasegawa Junko</w:t>
      </w:r>
      <w:r>
        <w:rPr>
          <w:rStyle w:val="None"/>
          <w:rFonts w:ascii="Times New Roman" w:hAnsi="Times New Roman"/>
          <w:sz w:val="24"/>
          <w:szCs w:val="24"/>
          <w:u w:color="cc503e"/>
          <w:rtl w:val="0"/>
          <w:lang w:val="it-IT"/>
        </w:rPr>
        <w:t xml:space="preserve">. In: G.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Scatasta, P. Scrolavezza e A. Specchio (a cura di)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NipPop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–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10 anni di cultura giapponese in Italia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Udine, Mimesis, ISBN 9788857567358,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2023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numPr>
          <w:ilvl w:val="0"/>
          <w:numId w:val="17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Oro e argento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In Tanizaki Jun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ichir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Racconti del Crimine. Volume 2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Venezia, Marsilio, 2020,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ISBN 9788829705740,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pp. 159-260.</w:t>
      </w:r>
    </w:p>
    <w:p>
      <w:pPr>
        <w:pStyle w:val="Default"/>
        <w:numPr>
          <w:ilvl w:val="0"/>
          <w:numId w:val="17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Il caso ai Bagni Yanagi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 In Tanizaki Jun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ichir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Racconti del Crimine. Volume 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Venezia, Marsilio, 2019, ISBN 9788829700707, pp. 129-156.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6"/>
  </w:abstractNum>
  <w:abstractNum w:abstractNumId="9">
    <w:multiLevelType w:val="hybridMultilevel"/>
    <w:styleLink w:val="Imported Style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1.0"/>
  </w:abstractNum>
  <w:abstractNum w:abstractNumId="11">
    <w:multiLevelType w:val="hybridMultilevel"/>
    <w:styleLink w:val="Imported Style 1.0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Numbered"/>
  </w:abstractNum>
  <w:abstractNum w:abstractNumId="1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3.0"/>
  </w:abstractNum>
  <w:abstractNum w:abstractNumId="15">
    <w:multiLevelType w:val="hybridMultilevel"/>
    <w:styleLink w:val="Imported Style 3.0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2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ubtitle A">
    <w:name w:val="Subtitle A"/>
    <w:next w:val="Subtitle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note">
    <w:name w:val="Footnote"/>
    <w:next w:val="Footno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u w:val="single" w:color="0000ff"/>
    </w:rPr>
  </w:style>
  <w:style w:type="numbering" w:styleId="Imported Style 6">
    <w:name w:val="Imported Style 6"/>
    <w:pPr>
      <w:numPr>
        <w:numId w:val="9"/>
      </w:numPr>
    </w:pPr>
  </w:style>
  <w:style w:type="numbering" w:styleId="Imported Style 1.0">
    <w:name w:val="Imported Style 1.0"/>
    <w:pPr>
      <w:numPr>
        <w:numId w:val="11"/>
      </w:numPr>
    </w:pPr>
  </w:style>
  <w:style w:type="numbering" w:styleId="Numbered">
    <w:name w:val="Numbered"/>
    <w:pPr>
      <w:numPr>
        <w:numId w:val="13"/>
      </w:numPr>
    </w:pPr>
  </w:style>
  <w:style w:type="numbering" w:styleId="Imported Style 3.0">
    <w:name w:val="Imported Style 3.0"/>
    <w:pPr>
      <w:numPr>
        <w:numId w:val="1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