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6871" w14:textId="7A1F4640" w:rsidR="001E371C" w:rsidRPr="005A23BF" w:rsidRDefault="001E371C" w:rsidP="001E371C">
      <w:pPr>
        <w:pStyle w:val="StyleTitre110ptPetitesmajuscules"/>
        <w:spacing w:before="0" w:after="0"/>
        <w:rPr>
          <w:smallCaps/>
          <w:sz w:val="28"/>
          <w:szCs w:val="28"/>
          <w:lang w:val="it-IT"/>
        </w:rPr>
      </w:pPr>
      <w:r w:rsidRPr="005A23BF">
        <w:rPr>
          <w:smallCaps/>
          <w:sz w:val="28"/>
          <w:szCs w:val="28"/>
          <w:lang w:val="it-IT"/>
        </w:rPr>
        <w:t>Curriculum Vitae</w:t>
      </w:r>
    </w:p>
    <w:p w14:paraId="6B5623AF" w14:textId="77777777" w:rsidR="001E371C" w:rsidRDefault="001E371C" w:rsidP="00D11D87">
      <w:pPr>
        <w:rPr>
          <w:smallCaps/>
        </w:rPr>
      </w:pPr>
    </w:p>
    <w:p w14:paraId="72E207EE" w14:textId="77777777" w:rsidR="005C1548" w:rsidRDefault="0096740D" w:rsidP="00D11D87">
      <w:pPr>
        <w:rPr>
          <w:smallCaps/>
        </w:rPr>
      </w:pPr>
      <w:r>
        <w:rPr>
          <w:smallCaps/>
        </w:rPr>
        <w:t>Sandra Cost</w:t>
      </w:r>
      <w:r w:rsidR="005C1548">
        <w:rPr>
          <w:smallCaps/>
        </w:rPr>
        <w:t>a</w:t>
      </w:r>
    </w:p>
    <w:p w14:paraId="1F10A212" w14:textId="5FAB519F" w:rsidR="0096740D" w:rsidRDefault="001E371C" w:rsidP="00D11D87">
      <w:r>
        <w:t xml:space="preserve">Contatti: </w:t>
      </w:r>
      <w:r w:rsidR="0096740D" w:rsidRPr="0096740D">
        <w:t>tel</w:t>
      </w:r>
      <w:r w:rsidR="0096740D">
        <w:t>.</w:t>
      </w:r>
      <w:r w:rsidR="0096740D" w:rsidRPr="0096740D">
        <w:t xml:space="preserve"> +39</w:t>
      </w:r>
      <w:r w:rsidR="0096740D">
        <w:t xml:space="preserve"> </w:t>
      </w:r>
      <w:r w:rsidR="0096740D" w:rsidRPr="0096740D">
        <w:t>3282682511</w:t>
      </w:r>
      <w:r>
        <w:t>,</w:t>
      </w:r>
      <w:r w:rsidR="0096740D">
        <w:t xml:space="preserve"> </w:t>
      </w:r>
      <w:hyperlink r:id="rId8" w:history="1">
        <w:r w:rsidRPr="007256AE">
          <w:rPr>
            <w:rStyle w:val="Collegamentoipertestuale"/>
          </w:rPr>
          <w:t>sandra.costa@unibo.it</w:t>
        </w:r>
      </w:hyperlink>
    </w:p>
    <w:p w14:paraId="285C9C13" w14:textId="7B7D29A5" w:rsidR="00D11D87" w:rsidRDefault="00D11D87" w:rsidP="00D11D87"/>
    <w:p w14:paraId="0BB3A5BE" w14:textId="5D053B0E" w:rsidR="00D33D59" w:rsidRDefault="00D33D59" w:rsidP="00D11D87"/>
    <w:p w14:paraId="2CB77795" w14:textId="77777777" w:rsidR="00D33D59" w:rsidRDefault="00D33D59" w:rsidP="00D11D87"/>
    <w:p w14:paraId="5666A01D" w14:textId="20BBD6C8" w:rsidR="00F962D1" w:rsidRPr="00EC3202" w:rsidRDefault="003F76CD" w:rsidP="00EC3202">
      <w:pPr>
        <w:pStyle w:val="Titolo1"/>
        <w:spacing w:before="0" w:after="0"/>
        <w:rPr>
          <w:rStyle w:val="StyleTitre110ptPetitesmajusculesCar"/>
          <w:b/>
          <w:bCs/>
          <w:smallCaps/>
          <w:sz w:val="28"/>
          <w:szCs w:val="28"/>
          <w:u w:val="single"/>
          <w:lang w:val="it-IT"/>
        </w:rPr>
      </w:pPr>
      <w:bookmarkStart w:id="0" w:name="_Toc324844818"/>
      <w:r w:rsidRPr="00EC3202">
        <w:rPr>
          <w:rStyle w:val="StyleTitre110ptPetitesmajusculesCar"/>
          <w:b/>
          <w:bCs/>
          <w:smallCaps/>
          <w:sz w:val="28"/>
          <w:szCs w:val="28"/>
          <w:u w:val="single"/>
          <w:lang w:val="it-IT"/>
        </w:rPr>
        <w:t>1</w:t>
      </w:r>
      <w:r w:rsidR="00DB29EA" w:rsidRPr="00EC3202">
        <w:rPr>
          <w:rStyle w:val="StyleTitre110ptPetitesmajusculesCar"/>
          <w:b/>
          <w:bCs/>
          <w:smallCaps/>
          <w:sz w:val="28"/>
          <w:szCs w:val="28"/>
          <w:u w:val="single"/>
          <w:lang w:val="it-IT"/>
        </w:rPr>
        <w:t>.</w:t>
      </w:r>
      <w:r w:rsidRPr="00EC3202">
        <w:rPr>
          <w:rStyle w:val="StyleTitre110ptPetitesmajusculesCar"/>
          <w:b/>
          <w:bCs/>
          <w:smallCaps/>
          <w:sz w:val="28"/>
          <w:szCs w:val="28"/>
          <w:u w:val="single"/>
          <w:lang w:val="it-IT"/>
        </w:rPr>
        <w:tab/>
      </w:r>
      <w:r w:rsidR="00F962D1" w:rsidRPr="00EC3202">
        <w:rPr>
          <w:rStyle w:val="StyleTitre110ptPetitesmajusculesCar"/>
          <w:b/>
          <w:bCs/>
          <w:smallCaps/>
          <w:sz w:val="28"/>
          <w:szCs w:val="28"/>
          <w:u w:val="single"/>
          <w:lang w:val="it-IT"/>
        </w:rPr>
        <w:t xml:space="preserve">Titoli </w:t>
      </w:r>
      <w:r w:rsidR="006C082F" w:rsidRPr="00EC3202">
        <w:rPr>
          <w:rStyle w:val="StyleTitre110ptPetitesmajusculesCar"/>
          <w:b/>
          <w:bCs/>
          <w:smallCaps/>
          <w:sz w:val="28"/>
          <w:szCs w:val="28"/>
          <w:u w:val="single"/>
          <w:lang w:val="it-IT"/>
        </w:rPr>
        <w:t>A</w:t>
      </w:r>
      <w:r w:rsidR="00F962D1" w:rsidRPr="00EC3202">
        <w:rPr>
          <w:rStyle w:val="StyleTitre110ptPetitesmajusculesCar"/>
          <w:b/>
          <w:bCs/>
          <w:smallCaps/>
          <w:sz w:val="28"/>
          <w:szCs w:val="28"/>
          <w:u w:val="single"/>
          <w:lang w:val="it-IT"/>
        </w:rPr>
        <w:t>ccademici</w:t>
      </w:r>
      <w:r w:rsidR="00334B9B" w:rsidRPr="00EC3202">
        <w:rPr>
          <w:rStyle w:val="StyleTitre110ptPetitesmajusculesCar"/>
          <w:b/>
          <w:bCs/>
          <w:smallCaps/>
          <w:sz w:val="28"/>
          <w:szCs w:val="28"/>
          <w:u w:val="single"/>
          <w:lang w:val="it-IT"/>
        </w:rPr>
        <w:t xml:space="preserve"> e certificazioni</w:t>
      </w:r>
    </w:p>
    <w:p w14:paraId="299DA6AE" w14:textId="77777777" w:rsidR="00D11D87" w:rsidRDefault="00D11D87" w:rsidP="001F788B">
      <w:pPr>
        <w:pStyle w:val="Titolo1"/>
        <w:spacing w:before="0" w:after="0"/>
        <w:jc w:val="both"/>
        <w:rPr>
          <w:rStyle w:val="StyleTitre110ptPetitesmajusculesCar"/>
          <w:b/>
          <w:bCs/>
          <w:smallCaps/>
          <w:sz w:val="24"/>
          <w:lang w:val="it-IT"/>
        </w:rPr>
      </w:pPr>
    </w:p>
    <w:p w14:paraId="4C67E65F" w14:textId="2DEE4A1B" w:rsidR="001075BC" w:rsidRPr="00DE3571" w:rsidRDefault="006C082F" w:rsidP="001F788B">
      <w:pPr>
        <w:pStyle w:val="Titolo1"/>
        <w:spacing w:before="0" w:after="0"/>
        <w:jc w:val="both"/>
        <w:rPr>
          <w:sz w:val="24"/>
          <w:lang w:val="it-IT"/>
        </w:rPr>
      </w:pPr>
      <w:r w:rsidRPr="00DE3571">
        <w:rPr>
          <w:rStyle w:val="StyleTitre110ptPetitesmajusculesCar"/>
          <w:b/>
          <w:bCs/>
          <w:smallCaps/>
          <w:sz w:val="24"/>
          <w:lang w:val="it-IT"/>
        </w:rPr>
        <w:t>D</w:t>
      </w:r>
      <w:r w:rsidR="001075BC" w:rsidRPr="00DE3571">
        <w:rPr>
          <w:rStyle w:val="StyleTitre110ptPetitesmajusculesCar"/>
          <w:b/>
          <w:bCs/>
          <w:smallCaps/>
          <w:sz w:val="24"/>
          <w:lang w:val="it-IT"/>
        </w:rPr>
        <w:t>ipl</w:t>
      </w:r>
      <w:r w:rsidR="00085566" w:rsidRPr="00DE3571">
        <w:rPr>
          <w:rStyle w:val="StyleTitre110ptPetitesmajusculesCar"/>
          <w:b/>
          <w:bCs/>
          <w:smallCaps/>
          <w:sz w:val="24"/>
          <w:lang w:val="it-IT"/>
        </w:rPr>
        <w:t>omi</w:t>
      </w:r>
      <w:bookmarkEnd w:id="0"/>
      <w:r w:rsidR="00C12AE5" w:rsidRPr="00DE3571">
        <w:rPr>
          <w:rStyle w:val="StyleTitre110ptPetitesmajusculesCar"/>
          <w:b/>
          <w:bCs/>
          <w:smallCaps/>
          <w:sz w:val="24"/>
          <w:lang w:val="it-IT"/>
        </w:rPr>
        <w:t xml:space="preserve"> e Formazione</w:t>
      </w:r>
    </w:p>
    <w:p w14:paraId="28EFDC52" w14:textId="77777777" w:rsidR="00D11D87" w:rsidRDefault="00D11D87" w:rsidP="001F788B">
      <w:pPr>
        <w:tabs>
          <w:tab w:val="left" w:pos="4395"/>
        </w:tabs>
        <w:ind w:left="1134" w:hanging="1134"/>
        <w:jc w:val="both"/>
        <w:rPr>
          <w:szCs w:val="20"/>
        </w:rPr>
      </w:pPr>
    </w:p>
    <w:p w14:paraId="48FDA3AD" w14:textId="47C769E1" w:rsidR="001075BC" w:rsidRPr="00364BF1" w:rsidRDefault="001075BC" w:rsidP="001F788B">
      <w:pPr>
        <w:tabs>
          <w:tab w:val="left" w:pos="4395"/>
        </w:tabs>
        <w:ind w:left="1134" w:hanging="1134"/>
        <w:jc w:val="both"/>
      </w:pPr>
      <w:r w:rsidRPr="00364BF1">
        <w:t xml:space="preserve">1977 </w:t>
      </w:r>
      <w:r w:rsidRPr="00364BF1">
        <w:tab/>
      </w:r>
      <w:r w:rsidR="00070478">
        <w:t xml:space="preserve">Corso di Specializzazione: </w:t>
      </w:r>
      <w:r w:rsidR="00085566" w:rsidRPr="00364BF1">
        <w:t>Museologia</w:t>
      </w:r>
      <w:r w:rsidRPr="00364BF1">
        <w:t>,</w:t>
      </w:r>
      <w:r w:rsidR="00070478">
        <w:t xml:space="preserve"> Espressione e Comunicazione Visiva,</w:t>
      </w:r>
      <w:r w:rsidRPr="00364BF1">
        <w:t xml:space="preserve"> Univer</w:t>
      </w:r>
      <w:r w:rsidR="00085566" w:rsidRPr="00364BF1">
        <w:t xml:space="preserve">sità </w:t>
      </w:r>
      <w:r w:rsidR="002F0D92" w:rsidRPr="00364BF1">
        <w:t>Internazionale</w:t>
      </w:r>
      <w:r w:rsidR="00085566" w:rsidRPr="00364BF1">
        <w:t xml:space="preserve"> dell’Arte di Firenz</w:t>
      </w:r>
      <w:r w:rsidRPr="00364BF1">
        <w:t>e.</w:t>
      </w:r>
    </w:p>
    <w:p w14:paraId="457D0388" w14:textId="5139AB76" w:rsidR="001075BC" w:rsidRPr="00364BF1" w:rsidRDefault="00085566" w:rsidP="001F788B">
      <w:pPr>
        <w:tabs>
          <w:tab w:val="left" w:pos="4395"/>
        </w:tabs>
        <w:ind w:left="1134" w:hanging="1134"/>
        <w:jc w:val="both"/>
      </w:pPr>
      <w:r w:rsidRPr="00364BF1">
        <w:t xml:space="preserve">1978 </w:t>
      </w:r>
      <w:r w:rsidRPr="00364BF1">
        <w:tab/>
      </w:r>
      <w:r w:rsidR="00070478">
        <w:t>Scuola di Studi Speciali di Critica d’Arte</w:t>
      </w:r>
      <w:r w:rsidR="001075BC" w:rsidRPr="00364BF1">
        <w:t>, Univer</w:t>
      </w:r>
      <w:r w:rsidR="001579BA" w:rsidRPr="00364BF1">
        <w:t xml:space="preserve">sità </w:t>
      </w:r>
      <w:r w:rsidR="002F0D92" w:rsidRPr="00364BF1">
        <w:t>Internazionale</w:t>
      </w:r>
      <w:r w:rsidR="001579BA" w:rsidRPr="00364BF1">
        <w:t xml:space="preserve"> dell'Arte di Firenze</w:t>
      </w:r>
      <w:r w:rsidR="00070478">
        <w:t xml:space="preserve"> </w:t>
      </w:r>
      <w:r w:rsidR="002F1AC9">
        <w:t>(</w:t>
      </w:r>
      <w:r w:rsidR="00070478">
        <w:t>corso biennale</w:t>
      </w:r>
      <w:r w:rsidR="002F1AC9">
        <w:t>).</w:t>
      </w:r>
    </w:p>
    <w:p w14:paraId="67FD5085" w14:textId="4678D9D1" w:rsidR="001075BC" w:rsidRPr="00364BF1" w:rsidRDefault="001579BA" w:rsidP="001F788B">
      <w:pPr>
        <w:tabs>
          <w:tab w:val="left" w:pos="4395"/>
        </w:tabs>
        <w:ind w:left="1134" w:hanging="1134"/>
        <w:jc w:val="both"/>
      </w:pPr>
      <w:r w:rsidRPr="00364BF1">
        <w:t xml:space="preserve">1978 </w:t>
      </w:r>
      <w:r w:rsidRPr="00364BF1">
        <w:tab/>
      </w:r>
      <w:r w:rsidR="00070478">
        <w:t>Corso di Specializzazione:</w:t>
      </w:r>
      <w:r w:rsidRPr="00364BF1">
        <w:t xml:space="preserve"> Conservazione e </w:t>
      </w:r>
      <w:r w:rsidR="00070478">
        <w:t xml:space="preserve">Teoria del </w:t>
      </w:r>
      <w:r w:rsidRPr="00364BF1">
        <w:t>Restauro delle Opere d’Arte</w:t>
      </w:r>
      <w:r w:rsidR="001075BC" w:rsidRPr="00364BF1">
        <w:t>, Univer</w:t>
      </w:r>
      <w:r w:rsidRPr="00364BF1">
        <w:t xml:space="preserve">sità </w:t>
      </w:r>
      <w:r w:rsidR="002F0D92" w:rsidRPr="00364BF1">
        <w:t>Internazionale</w:t>
      </w:r>
      <w:r w:rsidRPr="00364BF1">
        <w:t xml:space="preserve"> dell'Arte di </w:t>
      </w:r>
      <w:proofErr w:type="gramStart"/>
      <w:r w:rsidRPr="00364BF1">
        <w:t>Firenze</w:t>
      </w:r>
      <w:r w:rsidR="002F1AC9">
        <w:t xml:space="preserve"> </w:t>
      </w:r>
      <w:r w:rsidR="002543A3">
        <w:t>.</w:t>
      </w:r>
      <w:proofErr w:type="gramEnd"/>
    </w:p>
    <w:p w14:paraId="6C49B60F" w14:textId="2549002B" w:rsidR="00070478" w:rsidRDefault="00070478" w:rsidP="00112D88">
      <w:pPr>
        <w:tabs>
          <w:tab w:val="left" w:pos="4395"/>
        </w:tabs>
        <w:ind w:left="1134" w:hanging="1134"/>
        <w:jc w:val="both"/>
      </w:pPr>
      <w:r>
        <w:t>1979</w:t>
      </w:r>
      <w:r>
        <w:tab/>
        <w:t xml:space="preserve">Primo Corso Sperimentale di Analisi Elettronica dei </w:t>
      </w:r>
      <w:r w:rsidR="002F1AC9">
        <w:t>P</w:t>
      </w:r>
      <w:r>
        <w:t xml:space="preserve">rocessi </w:t>
      </w:r>
      <w:r w:rsidR="002F1AC9">
        <w:t>A</w:t>
      </w:r>
      <w:r>
        <w:t xml:space="preserve">rtistici e degli </w:t>
      </w:r>
      <w:r w:rsidR="002F1AC9">
        <w:t>O</w:t>
      </w:r>
      <w:r>
        <w:t xml:space="preserve">ggetti </w:t>
      </w:r>
      <w:r w:rsidR="002F1AC9">
        <w:t>V</w:t>
      </w:r>
      <w:r>
        <w:t>isivi,</w:t>
      </w:r>
      <w:r w:rsidRPr="00070478">
        <w:t xml:space="preserve"> </w:t>
      </w:r>
      <w:r w:rsidRPr="00364BF1">
        <w:t>Università Internazionale dell'Arte di Firenze</w:t>
      </w:r>
      <w:r w:rsidR="002543A3">
        <w:t>.</w:t>
      </w:r>
      <w:r w:rsidR="002F1AC9">
        <w:t xml:space="preserve"> </w:t>
      </w:r>
    </w:p>
    <w:p w14:paraId="4D7A172E" w14:textId="651D5B2B" w:rsidR="001F788B" w:rsidRPr="00364BF1" w:rsidRDefault="001075BC" w:rsidP="00112D88">
      <w:pPr>
        <w:tabs>
          <w:tab w:val="left" w:pos="4395"/>
        </w:tabs>
        <w:ind w:left="1134" w:hanging="1134"/>
        <w:jc w:val="both"/>
      </w:pPr>
      <w:r w:rsidRPr="00364BF1">
        <w:t xml:space="preserve">1979 </w:t>
      </w:r>
      <w:r w:rsidRPr="00364BF1">
        <w:tab/>
        <w:t>Laurea</w:t>
      </w:r>
      <w:r w:rsidR="001579BA" w:rsidRPr="00364BF1">
        <w:t xml:space="preserve"> in Disciplin</w:t>
      </w:r>
      <w:r w:rsidR="008564EF">
        <w:t>e</w:t>
      </w:r>
      <w:r w:rsidR="001579BA" w:rsidRPr="00364BF1">
        <w:t xml:space="preserve"> delle Arti (Facoltà di Lettere </w:t>
      </w:r>
      <w:r w:rsidR="00C74A3A" w:rsidRPr="00364BF1">
        <w:t xml:space="preserve">e Filosofia </w:t>
      </w:r>
      <w:r w:rsidR="001579BA" w:rsidRPr="00364BF1">
        <w:t>dell</w:t>
      </w:r>
      <w:r w:rsidR="00765797" w:rsidRPr="00364BF1">
        <w:t>’Università di Bologna</w:t>
      </w:r>
      <w:r w:rsidRPr="00364BF1">
        <w:t xml:space="preserve">, </w:t>
      </w:r>
      <w:r w:rsidR="00765797" w:rsidRPr="00364BF1">
        <w:t>anno accademico 1979-1980, 110</w:t>
      </w:r>
      <w:r w:rsidR="00EA670F" w:rsidRPr="00364BF1">
        <w:t>/110</w:t>
      </w:r>
      <w:r w:rsidR="00765797" w:rsidRPr="00364BF1">
        <w:t xml:space="preserve"> e lode</w:t>
      </w:r>
      <w:r w:rsidRPr="00364BF1">
        <w:t>).</w:t>
      </w:r>
    </w:p>
    <w:p w14:paraId="31201FDB" w14:textId="505CDDE1" w:rsidR="001075BC" w:rsidRPr="002F1AC9" w:rsidRDefault="00E66D4B" w:rsidP="001F788B">
      <w:pPr>
        <w:tabs>
          <w:tab w:val="left" w:pos="4395"/>
        </w:tabs>
        <w:ind w:left="1134" w:hanging="1134"/>
        <w:jc w:val="both"/>
      </w:pPr>
      <w:r w:rsidRPr="00973ACD">
        <w:rPr>
          <w:lang w:val="fr-FR"/>
        </w:rPr>
        <w:t xml:space="preserve">1980 </w:t>
      </w:r>
      <w:r w:rsidRPr="00973ACD">
        <w:rPr>
          <w:lang w:val="fr-FR"/>
        </w:rPr>
        <w:tab/>
        <w:t xml:space="preserve">D. </w:t>
      </w:r>
      <w:r w:rsidR="001075BC" w:rsidRPr="00973ACD">
        <w:rPr>
          <w:lang w:val="fr-FR"/>
        </w:rPr>
        <w:t>E.</w:t>
      </w:r>
      <w:r w:rsidR="00624937" w:rsidRPr="00973ACD">
        <w:rPr>
          <w:lang w:val="fr-FR"/>
        </w:rPr>
        <w:t xml:space="preserve"> </w:t>
      </w:r>
      <w:r w:rsidR="001075BC" w:rsidRPr="00973ACD">
        <w:rPr>
          <w:lang w:val="fr-FR"/>
        </w:rPr>
        <w:t xml:space="preserve">A. </w:t>
      </w:r>
      <w:r w:rsidRPr="00973ACD">
        <w:rPr>
          <w:lang w:val="fr-FR"/>
        </w:rPr>
        <w:t xml:space="preserve">(Diplôme d’études approfondis) </w:t>
      </w:r>
      <w:r w:rsidR="001075BC" w:rsidRPr="00973ACD">
        <w:rPr>
          <w:lang w:val="fr-FR"/>
        </w:rPr>
        <w:t>en Histoire de l'Art Cont</w:t>
      </w:r>
      <w:r w:rsidR="00765797" w:rsidRPr="00973ACD">
        <w:rPr>
          <w:lang w:val="fr-FR"/>
        </w:rPr>
        <w:t xml:space="preserve">emporain - Université </w:t>
      </w:r>
      <w:r w:rsidR="00D545AB" w:rsidRPr="00973ACD">
        <w:rPr>
          <w:lang w:val="fr-FR"/>
        </w:rPr>
        <w:t>Paris</w:t>
      </w:r>
      <w:r w:rsidR="00765797" w:rsidRPr="00973ACD">
        <w:rPr>
          <w:lang w:val="fr-FR"/>
        </w:rPr>
        <w:t xml:space="preserve"> I, </w:t>
      </w:r>
      <w:r w:rsidR="001075BC" w:rsidRPr="00973ACD">
        <w:rPr>
          <w:lang w:val="fr-FR"/>
        </w:rPr>
        <w:t>mention très bien</w:t>
      </w:r>
      <w:r w:rsidR="006A67D1" w:rsidRPr="00973ACD">
        <w:rPr>
          <w:lang w:val="fr-FR"/>
        </w:rPr>
        <w:t>.</w:t>
      </w:r>
      <w:r w:rsidR="002F1AC9" w:rsidRPr="00973ACD">
        <w:rPr>
          <w:lang w:val="fr-FR"/>
        </w:rPr>
        <w:t xml:space="preserve"> </w:t>
      </w:r>
      <w:r w:rsidR="002F1AC9" w:rsidRPr="002F1AC9">
        <w:t>Integrato dalla partecipazione ai “</w:t>
      </w:r>
      <w:proofErr w:type="spellStart"/>
      <w:r w:rsidR="002F1AC9" w:rsidRPr="002F1AC9">
        <w:t>Cours</w:t>
      </w:r>
      <w:proofErr w:type="spellEnd"/>
      <w:r w:rsidR="002F1AC9" w:rsidRPr="002F1AC9">
        <w:t xml:space="preserve"> de </w:t>
      </w:r>
      <w:proofErr w:type="spellStart"/>
      <w:r w:rsidR="002F1AC9" w:rsidRPr="002F1AC9">
        <w:t>Muséologie</w:t>
      </w:r>
      <w:proofErr w:type="spellEnd"/>
      <w:r w:rsidR="002F1AC9" w:rsidRPr="002F1AC9">
        <w:t xml:space="preserve"> </w:t>
      </w:r>
      <w:proofErr w:type="spellStart"/>
      <w:r w:rsidR="002F1AC9" w:rsidRPr="002F1AC9">
        <w:t>générale</w:t>
      </w:r>
      <w:proofErr w:type="spellEnd"/>
      <w:r w:rsidR="002F1AC9" w:rsidRPr="002F1AC9">
        <w:t xml:space="preserve"> </w:t>
      </w:r>
      <w:proofErr w:type="spellStart"/>
      <w:r w:rsidR="002F1AC9" w:rsidRPr="002F1AC9">
        <w:t>contemporaine</w:t>
      </w:r>
      <w:proofErr w:type="spellEnd"/>
      <w:r w:rsidR="002F1AC9" w:rsidRPr="002F1AC9">
        <w:t>” 1 e 2 dell'ICOM di G.H. Rivière”</w:t>
      </w:r>
      <w:r w:rsidR="002543A3">
        <w:t>.</w:t>
      </w:r>
    </w:p>
    <w:p w14:paraId="46DB8C35" w14:textId="35FA3E6D" w:rsidR="00ED5E99" w:rsidRPr="00973ACD" w:rsidRDefault="00B80C61" w:rsidP="00877EA0">
      <w:pPr>
        <w:tabs>
          <w:tab w:val="left" w:pos="4395"/>
        </w:tabs>
        <w:ind w:left="1134" w:hanging="1134"/>
        <w:jc w:val="both"/>
        <w:rPr>
          <w:lang w:val="fr-FR"/>
        </w:rPr>
      </w:pPr>
      <w:r w:rsidRPr="00973ACD">
        <w:rPr>
          <w:position w:val="-6"/>
          <w:lang w:val="fr-FR"/>
        </w:rPr>
        <w:t xml:space="preserve">1981 </w:t>
      </w:r>
      <w:r w:rsidRPr="00973ACD">
        <w:rPr>
          <w:position w:val="-6"/>
          <w:lang w:val="fr-FR"/>
        </w:rPr>
        <w:tab/>
        <w:t>Diplôme de Muséologie de</w:t>
      </w:r>
      <w:r w:rsidR="00F41E10" w:rsidRPr="00973ACD">
        <w:rPr>
          <w:position w:val="-6"/>
          <w:lang w:val="fr-FR"/>
        </w:rPr>
        <w:t xml:space="preserve"> </w:t>
      </w:r>
      <w:r w:rsidR="001075BC" w:rsidRPr="00973ACD">
        <w:rPr>
          <w:position w:val="-6"/>
          <w:lang w:val="fr-FR"/>
        </w:rPr>
        <w:t>l'École du Louvre</w:t>
      </w:r>
      <w:r w:rsidR="00ED5E99" w:rsidRPr="00973ACD">
        <w:rPr>
          <w:position w:val="-6"/>
          <w:lang w:val="fr-FR"/>
        </w:rPr>
        <w:t xml:space="preserve"> (</w:t>
      </w:r>
      <w:r w:rsidR="00ED5E99" w:rsidRPr="00973ACD">
        <w:rPr>
          <w:i/>
          <w:iCs/>
          <w:position w:val="-6"/>
          <w:lang w:val="fr-FR"/>
        </w:rPr>
        <w:t>4e année à titre étranger</w:t>
      </w:r>
      <w:r w:rsidR="00ED5E99" w:rsidRPr="00973ACD">
        <w:rPr>
          <w:position w:val="-6"/>
          <w:lang w:val="fr-FR"/>
        </w:rPr>
        <w:t>)</w:t>
      </w:r>
      <w:r w:rsidR="000D3188">
        <w:rPr>
          <w:position w:val="-6"/>
          <w:lang w:val="fr-FR"/>
        </w:rPr>
        <w:t>.</w:t>
      </w:r>
    </w:p>
    <w:p w14:paraId="37D99244" w14:textId="4F54143E" w:rsidR="00877EA0" w:rsidRPr="00113E19" w:rsidRDefault="00765797" w:rsidP="002F1AC9">
      <w:pPr>
        <w:tabs>
          <w:tab w:val="left" w:pos="4395"/>
        </w:tabs>
        <w:ind w:left="1134" w:hanging="1134"/>
        <w:jc w:val="both"/>
        <w:rPr>
          <w:strike/>
          <w:vertAlign w:val="subscript"/>
        </w:rPr>
      </w:pPr>
      <w:r w:rsidRPr="00B53619">
        <w:t xml:space="preserve">1985 </w:t>
      </w:r>
      <w:r w:rsidRPr="00B53619">
        <w:tab/>
      </w:r>
      <w:r w:rsidR="00E17ABB" w:rsidRPr="00B53619">
        <w:t>Abilitazione/idoneità all’insegnamento della Storia dell’Arte nelle Scuole Secondarie Superiori (Classe 061) conseguita a seguito di concorso ordinario</w:t>
      </w:r>
      <w:r w:rsidR="00C94383" w:rsidRPr="00B53619">
        <w:t xml:space="preserve"> (decreto</w:t>
      </w:r>
      <w:r w:rsidR="00C94383" w:rsidRPr="000119DD">
        <w:t xml:space="preserve"> n° 2254 del 27/06/ </w:t>
      </w:r>
      <w:r w:rsidR="00C94383" w:rsidRPr="0069752F">
        <w:t>86)</w:t>
      </w:r>
      <w:r w:rsidR="002543A3">
        <w:t>.</w:t>
      </w:r>
    </w:p>
    <w:p w14:paraId="13728315" w14:textId="0D871D88" w:rsidR="001075BC" w:rsidRPr="00973ACD" w:rsidRDefault="001075BC" w:rsidP="001F788B">
      <w:pPr>
        <w:tabs>
          <w:tab w:val="left" w:pos="4395"/>
        </w:tabs>
        <w:ind w:left="1134" w:hanging="1134"/>
        <w:jc w:val="both"/>
        <w:rPr>
          <w:lang w:val="fr-FR"/>
        </w:rPr>
      </w:pPr>
      <w:r w:rsidRPr="00973ACD">
        <w:rPr>
          <w:lang w:val="fr-FR"/>
        </w:rPr>
        <w:t xml:space="preserve">1990 </w:t>
      </w:r>
      <w:r w:rsidRPr="00973ACD">
        <w:rPr>
          <w:lang w:val="fr-FR"/>
        </w:rPr>
        <w:tab/>
        <w:t xml:space="preserve">Doctorat de l'Université </w:t>
      </w:r>
      <w:r w:rsidR="00D545AB" w:rsidRPr="00973ACD">
        <w:rPr>
          <w:lang w:val="fr-FR"/>
        </w:rPr>
        <w:t>Paris</w:t>
      </w:r>
      <w:r w:rsidRPr="00973ACD">
        <w:rPr>
          <w:lang w:val="fr-FR"/>
        </w:rPr>
        <w:t xml:space="preserve"> I (thèse nouveau régime), mention très honorable.</w:t>
      </w:r>
      <w:r w:rsidR="00FE1E12" w:rsidRPr="00973ACD">
        <w:rPr>
          <w:sz w:val="18"/>
          <w:szCs w:val="18"/>
          <w:lang w:val="fr-FR"/>
        </w:rPr>
        <w:t xml:space="preserve"> </w:t>
      </w:r>
      <w:proofErr w:type="spellStart"/>
      <w:proofErr w:type="gramStart"/>
      <w:r w:rsidR="00FE1E12" w:rsidRPr="00973ACD">
        <w:rPr>
          <w:lang w:val="fr-FR"/>
        </w:rPr>
        <w:t>Specialità</w:t>
      </w:r>
      <w:proofErr w:type="spellEnd"/>
      <w:r w:rsidR="00FE1E12" w:rsidRPr="00973ACD">
        <w:rPr>
          <w:lang w:val="fr-FR"/>
        </w:rPr>
        <w:t>:</w:t>
      </w:r>
      <w:proofErr w:type="gramEnd"/>
      <w:r w:rsidR="00FE1E12" w:rsidRPr="00973ACD">
        <w:rPr>
          <w:lang w:val="fr-FR"/>
        </w:rPr>
        <w:t xml:space="preserve"> Histoire de l'Art Moderne; </w:t>
      </w:r>
      <w:proofErr w:type="spellStart"/>
      <w:r w:rsidR="00FE1E12" w:rsidRPr="00973ACD">
        <w:rPr>
          <w:lang w:val="fr-FR"/>
        </w:rPr>
        <w:t>titolo</w:t>
      </w:r>
      <w:proofErr w:type="spellEnd"/>
      <w:r w:rsidR="00FE1E12" w:rsidRPr="00973ACD">
        <w:rPr>
          <w:lang w:val="fr-FR"/>
        </w:rPr>
        <w:t xml:space="preserve"> </w:t>
      </w:r>
      <w:proofErr w:type="spellStart"/>
      <w:r w:rsidR="00FE1E12" w:rsidRPr="00973ACD">
        <w:rPr>
          <w:lang w:val="fr-FR"/>
        </w:rPr>
        <w:t>della</w:t>
      </w:r>
      <w:proofErr w:type="spellEnd"/>
      <w:r w:rsidR="00FE1E12" w:rsidRPr="00973ACD">
        <w:rPr>
          <w:lang w:val="fr-FR"/>
        </w:rPr>
        <w:t xml:space="preserve"> </w:t>
      </w:r>
      <w:proofErr w:type="spellStart"/>
      <w:r w:rsidR="00FE1E12" w:rsidRPr="00973ACD">
        <w:rPr>
          <w:lang w:val="fr-FR"/>
        </w:rPr>
        <w:t>tesi</w:t>
      </w:r>
      <w:proofErr w:type="spellEnd"/>
      <w:r w:rsidR="00FE1E12" w:rsidRPr="00973ACD">
        <w:rPr>
          <w:lang w:val="fr-FR"/>
        </w:rPr>
        <w:t xml:space="preserve">: </w:t>
      </w:r>
      <w:r w:rsidR="00FE1E12" w:rsidRPr="00973ACD">
        <w:rPr>
          <w:i/>
          <w:lang w:val="fr-FR"/>
        </w:rPr>
        <w:t>D</w:t>
      </w:r>
      <w:r w:rsidR="00802521" w:rsidRPr="00973ACD">
        <w:rPr>
          <w:i/>
          <w:lang w:val="fr-FR"/>
        </w:rPr>
        <w:t>e</w:t>
      </w:r>
      <w:r w:rsidR="00FE1E12" w:rsidRPr="00973ACD">
        <w:rPr>
          <w:i/>
          <w:lang w:val="fr-FR"/>
        </w:rPr>
        <w:t>s Ateliers au Musée: Histoire du Classicisme Bolonais en France (1648-1816</w:t>
      </w:r>
      <w:r w:rsidR="00FE1E12" w:rsidRPr="00973ACD">
        <w:rPr>
          <w:iCs/>
          <w:lang w:val="fr-FR"/>
        </w:rPr>
        <w:t>)</w:t>
      </w:r>
      <w:r w:rsidR="002543A3">
        <w:rPr>
          <w:iCs/>
          <w:lang w:val="fr-FR"/>
        </w:rPr>
        <w:t>.</w:t>
      </w:r>
    </w:p>
    <w:p w14:paraId="5F122CFC" w14:textId="28A5EF4F" w:rsidR="001F788B" w:rsidRPr="00877EA0" w:rsidRDefault="001075BC" w:rsidP="00ED5E99">
      <w:pPr>
        <w:tabs>
          <w:tab w:val="left" w:pos="4395"/>
        </w:tabs>
        <w:ind w:left="1134" w:hanging="1134"/>
        <w:jc w:val="both"/>
      </w:pPr>
      <w:r w:rsidRPr="00877EA0">
        <w:t xml:space="preserve">1991 </w:t>
      </w:r>
      <w:r w:rsidRPr="00877EA0">
        <w:tab/>
        <w:t>Dottorato di ricerca</w:t>
      </w:r>
      <w:r w:rsidR="000970A7" w:rsidRPr="00877EA0">
        <w:t>. Protocollo 0131/1991 del</w:t>
      </w:r>
      <w:r w:rsidRPr="00877EA0">
        <w:t xml:space="preserve"> Ministero dell’Università e della Ricerca sc</w:t>
      </w:r>
      <w:r w:rsidR="000970A7" w:rsidRPr="00877EA0">
        <w:t>ientifica e tecnologica</w:t>
      </w:r>
      <w:r w:rsidRPr="00877EA0">
        <w:t>.</w:t>
      </w:r>
    </w:p>
    <w:p w14:paraId="21146480" w14:textId="572C36E0" w:rsidR="008C09F4" w:rsidRPr="00973ACD" w:rsidRDefault="008C09F4" w:rsidP="001F788B">
      <w:pPr>
        <w:tabs>
          <w:tab w:val="left" w:pos="4395"/>
        </w:tabs>
        <w:ind w:left="1134" w:hanging="1134"/>
        <w:jc w:val="both"/>
        <w:rPr>
          <w:lang w:val="fr-FR"/>
        </w:rPr>
      </w:pPr>
      <w:r w:rsidRPr="00973ACD">
        <w:rPr>
          <w:lang w:val="fr-FR"/>
        </w:rPr>
        <w:t>1992</w:t>
      </w:r>
      <w:r w:rsidRPr="00973ACD">
        <w:rPr>
          <w:lang w:val="fr-FR"/>
        </w:rPr>
        <w:tab/>
      </w:r>
      <w:proofErr w:type="spellStart"/>
      <w:r w:rsidRPr="00973ACD">
        <w:rPr>
          <w:lang w:val="fr-FR"/>
        </w:rPr>
        <w:t>Idoneità</w:t>
      </w:r>
      <w:proofErr w:type="spellEnd"/>
      <w:r w:rsidRPr="00973ACD">
        <w:rPr>
          <w:lang w:val="fr-FR"/>
        </w:rPr>
        <w:t xml:space="preserve"> alla </w:t>
      </w:r>
      <w:proofErr w:type="spellStart"/>
      <w:r w:rsidRPr="00973ACD">
        <w:rPr>
          <w:lang w:val="fr-FR"/>
        </w:rPr>
        <w:t>funzione</w:t>
      </w:r>
      <w:proofErr w:type="spellEnd"/>
      <w:r w:rsidRPr="00973ACD">
        <w:rPr>
          <w:lang w:val="fr-FR"/>
        </w:rPr>
        <w:t xml:space="preserve"> di </w:t>
      </w:r>
      <w:r w:rsidR="00B82CE5" w:rsidRPr="00973ACD">
        <w:rPr>
          <w:i/>
          <w:lang w:val="fr-FR"/>
        </w:rPr>
        <w:t>M</w:t>
      </w:r>
      <w:r w:rsidRPr="00973ACD">
        <w:rPr>
          <w:i/>
          <w:lang w:val="fr-FR"/>
        </w:rPr>
        <w:t>aître de conférences</w:t>
      </w:r>
      <w:r w:rsidRPr="00973ACD">
        <w:rPr>
          <w:lang w:val="fr-FR"/>
        </w:rPr>
        <w:t xml:space="preserve"> </w:t>
      </w:r>
      <w:proofErr w:type="spellStart"/>
      <w:r w:rsidRPr="00973ACD">
        <w:rPr>
          <w:lang w:val="fr-FR"/>
        </w:rPr>
        <w:t>del</w:t>
      </w:r>
      <w:proofErr w:type="spellEnd"/>
      <w:r w:rsidRPr="00973ACD">
        <w:rPr>
          <w:lang w:val="fr-FR"/>
        </w:rPr>
        <w:t xml:space="preserve"> Conseil National des Universités (CNU) </w:t>
      </w:r>
      <w:proofErr w:type="spellStart"/>
      <w:r w:rsidRPr="00973ACD">
        <w:rPr>
          <w:lang w:val="fr-FR"/>
        </w:rPr>
        <w:t>francese</w:t>
      </w:r>
      <w:proofErr w:type="spellEnd"/>
      <w:r w:rsidRPr="00973ACD">
        <w:rPr>
          <w:lang w:val="fr-FR"/>
        </w:rPr>
        <w:t xml:space="preserve"> per la </w:t>
      </w:r>
      <w:proofErr w:type="spellStart"/>
      <w:r w:rsidRPr="00973ACD">
        <w:rPr>
          <w:lang w:val="fr-FR"/>
        </w:rPr>
        <w:t>sezione</w:t>
      </w:r>
      <w:proofErr w:type="spellEnd"/>
      <w:r w:rsidRPr="00973ACD">
        <w:rPr>
          <w:lang w:val="fr-FR"/>
        </w:rPr>
        <w:t xml:space="preserve"> 22 Histoire et civilisation modernes. 17 </w:t>
      </w:r>
      <w:proofErr w:type="spellStart"/>
      <w:r w:rsidRPr="00973ACD">
        <w:rPr>
          <w:lang w:val="fr-FR"/>
        </w:rPr>
        <w:t>giugno</w:t>
      </w:r>
      <w:proofErr w:type="spellEnd"/>
      <w:r w:rsidRPr="00973ACD">
        <w:rPr>
          <w:lang w:val="fr-FR"/>
        </w:rPr>
        <w:t xml:space="preserve"> 1992 </w:t>
      </w:r>
      <w:proofErr w:type="spellStart"/>
      <w:r w:rsidRPr="00973ACD">
        <w:rPr>
          <w:lang w:val="fr-FR"/>
        </w:rPr>
        <w:t>numero</w:t>
      </w:r>
      <w:proofErr w:type="spellEnd"/>
      <w:r w:rsidRPr="00973ACD">
        <w:rPr>
          <w:lang w:val="fr-FR"/>
        </w:rPr>
        <w:t xml:space="preserve"> di </w:t>
      </w:r>
      <w:proofErr w:type="spellStart"/>
      <w:r w:rsidRPr="00973ACD">
        <w:rPr>
          <w:lang w:val="fr-FR"/>
        </w:rPr>
        <w:t>qualificazione</w:t>
      </w:r>
      <w:proofErr w:type="spellEnd"/>
      <w:r w:rsidRPr="00973ACD">
        <w:rPr>
          <w:lang w:val="fr-FR"/>
        </w:rPr>
        <w:t xml:space="preserve"> 9222210279</w:t>
      </w:r>
      <w:r w:rsidR="002C7A16">
        <w:rPr>
          <w:lang w:val="fr-FR"/>
        </w:rPr>
        <w:t>.</w:t>
      </w:r>
    </w:p>
    <w:p w14:paraId="5D095758" w14:textId="573DC984" w:rsidR="001F788B" w:rsidRPr="004E316A" w:rsidRDefault="008C09F4" w:rsidP="00050068">
      <w:pPr>
        <w:tabs>
          <w:tab w:val="left" w:pos="4395"/>
        </w:tabs>
        <w:ind w:left="1134" w:hanging="1134"/>
        <w:jc w:val="both"/>
        <w:rPr>
          <w:lang w:val="fr-FR"/>
        </w:rPr>
      </w:pPr>
      <w:r w:rsidRPr="00973ACD">
        <w:rPr>
          <w:lang w:val="fr-FR"/>
        </w:rPr>
        <w:t>1994</w:t>
      </w:r>
      <w:r w:rsidRPr="00973ACD">
        <w:rPr>
          <w:lang w:val="fr-FR"/>
        </w:rPr>
        <w:tab/>
      </w:r>
      <w:proofErr w:type="spellStart"/>
      <w:r w:rsidRPr="00973ACD">
        <w:rPr>
          <w:lang w:val="fr-FR"/>
        </w:rPr>
        <w:t>Idoneità</w:t>
      </w:r>
      <w:proofErr w:type="spellEnd"/>
      <w:r w:rsidRPr="00973ACD">
        <w:rPr>
          <w:lang w:val="fr-FR"/>
        </w:rPr>
        <w:t xml:space="preserve"> alla </w:t>
      </w:r>
      <w:proofErr w:type="spellStart"/>
      <w:r w:rsidRPr="00973ACD">
        <w:rPr>
          <w:lang w:val="fr-FR"/>
        </w:rPr>
        <w:t>funzione</w:t>
      </w:r>
      <w:proofErr w:type="spellEnd"/>
      <w:r w:rsidRPr="00973ACD">
        <w:rPr>
          <w:lang w:val="fr-FR"/>
        </w:rPr>
        <w:t xml:space="preserve"> di </w:t>
      </w:r>
      <w:r w:rsidR="00B82CE5" w:rsidRPr="00973ACD">
        <w:rPr>
          <w:i/>
          <w:lang w:val="fr-FR"/>
        </w:rPr>
        <w:t>M</w:t>
      </w:r>
      <w:r w:rsidRPr="00973ACD">
        <w:rPr>
          <w:i/>
          <w:lang w:val="fr-FR"/>
        </w:rPr>
        <w:t>aître de conférences</w:t>
      </w:r>
      <w:r w:rsidRPr="00973ACD">
        <w:rPr>
          <w:lang w:val="fr-FR"/>
        </w:rPr>
        <w:t xml:space="preserve"> </w:t>
      </w:r>
      <w:proofErr w:type="spellStart"/>
      <w:r w:rsidRPr="00973ACD">
        <w:rPr>
          <w:lang w:val="fr-FR"/>
        </w:rPr>
        <w:t>del</w:t>
      </w:r>
      <w:proofErr w:type="spellEnd"/>
      <w:r w:rsidRPr="00973ACD">
        <w:rPr>
          <w:lang w:val="fr-FR"/>
        </w:rPr>
        <w:t xml:space="preserve"> Conseil National des Universités (CNU) </w:t>
      </w:r>
      <w:proofErr w:type="spellStart"/>
      <w:r w:rsidRPr="00973ACD">
        <w:rPr>
          <w:lang w:val="fr-FR"/>
        </w:rPr>
        <w:t>francese</w:t>
      </w:r>
      <w:proofErr w:type="spellEnd"/>
      <w:r w:rsidRPr="00973ACD">
        <w:rPr>
          <w:lang w:val="fr-FR"/>
        </w:rPr>
        <w:t xml:space="preserve"> per la </w:t>
      </w:r>
      <w:proofErr w:type="spellStart"/>
      <w:r w:rsidRPr="00973ACD">
        <w:rPr>
          <w:lang w:val="fr-FR"/>
        </w:rPr>
        <w:t>sezione</w:t>
      </w:r>
      <w:proofErr w:type="spellEnd"/>
      <w:r w:rsidRPr="00973ACD">
        <w:rPr>
          <w:lang w:val="fr-FR"/>
        </w:rPr>
        <w:t xml:space="preserve"> 14 Langues et littératures romanes</w:t>
      </w:r>
      <w:r w:rsidR="0098321A" w:rsidRPr="00973ACD">
        <w:rPr>
          <w:lang w:val="fr-FR"/>
        </w:rPr>
        <w:t>.</w:t>
      </w:r>
      <w:r w:rsidRPr="00973ACD">
        <w:rPr>
          <w:lang w:val="fr-FR"/>
        </w:rPr>
        <w:t xml:space="preserve"> </w:t>
      </w:r>
      <w:r w:rsidRPr="004E316A">
        <w:rPr>
          <w:lang w:val="fr-FR"/>
        </w:rPr>
        <w:t xml:space="preserve">24 </w:t>
      </w:r>
      <w:proofErr w:type="spellStart"/>
      <w:r w:rsidRPr="004E316A">
        <w:rPr>
          <w:lang w:val="fr-FR"/>
        </w:rPr>
        <w:t>gennaio</w:t>
      </w:r>
      <w:proofErr w:type="spellEnd"/>
      <w:r w:rsidRPr="004E316A">
        <w:rPr>
          <w:lang w:val="fr-FR"/>
        </w:rPr>
        <w:t xml:space="preserve"> 1994 </w:t>
      </w:r>
      <w:proofErr w:type="spellStart"/>
      <w:r w:rsidRPr="004E316A">
        <w:rPr>
          <w:lang w:val="fr-FR"/>
        </w:rPr>
        <w:t>numero</w:t>
      </w:r>
      <w:proofErr w:type="spellEnd"/>
      <w:r w:rsidRPr="004E316A">
        <w:rPr>
          <w:lang w:val="fr-FR"/>
        </w:rPr>
        <w:t xml:space="preserve"> di </w:t>
      </w:r>
      <w:proofErr w:type="spellStart"/>
      <w:r w:rsidRPr="004E316A">
        <w:rPr>
          <w:lang w:val="fr-FR"/>
        </w:rPr>
        <w:t>qualificazione</w:t>
      </w:r>
      <w:proofErr w:type="spellEnd"/>
      <w:r w:rsidRPr="004E316A">
        <w:rPr>
          <w:lang w:val="fr-FR"/>
        </w:rPr>
        <w:t xml:space="preserve"> 9421410279</w:t>
      </w:r>
      <w:r w:rsidR="002C7A16">
        <w:rPr>
          <w:lang w:val="fr-FR"/>
        </w:rPr>
        <w:t>.</w:t>
      </w:r>
    </w:p>
    <w:p w14:paraId="2F15944D" w14:textId="351D9111" w:rsidR="0098321A" w:rsidRPr="00973ACD" w:rsidRDefault="00AD008F" w:rsidP="001F788B">
      <w:pPr>
        <w:tabs>
          <w:tab w:val="left" w:pos="4395"/>
        </w:tabs>
        <w:ind w:left="1134" w:hanging="1134"/>
        <w:jc w:val="both"/>
        <w:rPr>
          <w:lang w:val="fr-FR"/>
        </w:rPr>
      </w:pPr>
      <w:r w:rsidRPr="00973ACD">
        <w:rPr>
          <w:lang w:val="fr-FR"/>
        </w:rPr>
        <w:t xml:space="preserve">2007 </w:t>
      </w:r>
      <w:r w:rsidR="006C082F" w:rsidRPr="00973ACD">
        <w:rPr>
          <w:lang w:val="fr-FR"/>
        </w:rPr>
        <w:tab/>
      </w:r>
      <w:r w:rsidR="003F323F" w:rsidRPr="00973ACD">
        <w:rPr>
          <w:lang w:val="fr-FR"/>
        </w:rPr>
        <w:t>Habilitation à diriger des recherches en Histoire de l’Art (HDR</w:t>
      </w:r>
      <w:r w:rsidR="006A67D1" w:rsidRPr="00973ACD">
        <w:rPr>
          <w:lang w:val="fr-FR"/>
        </w:rPr>
        <w:t>)</w:t>
      </w:r>
      <w:r w:rsidR="00EA670F" w:rsidRPr="00973ACD">
        <w:rPr>
          <w:lang w:val="fr-FR"/>
        </w:rPr>
        <w:t xml:space="preserve"> </w:t>
      </w:r>
      <w:r w:rsidR="003F323F" w:rsidRPr="00973ACD">
        <w:rPr>
          <w:lang w:val="fr-FR"/>
        </w:rPr>
        <w:t xml:space="preserve">Université Paris </w:t>
      </w:r>
      <w:r w:rsidR="006A67D1" w:rsidRPr="00973ACD">
        <w:rPr>
          <w:lang w:val="fr-FR"/>
        </w:rPr>
        <w:t>1</w:t>
      </w:r>
      <w:r w:rsidR="003F323F" w:rsidRPr="00973ACD">
        <w:rPr>
          <w:lang w:val="fr-FR"/>
        </w:rPr>
        <w:t xml:space="preserve"> </w:t>
      </w:r>
      <w:proofErr w:type="spellStart"/>
      <w:proofErr w:type="gramStart"/>
      <w:r w:rsidR="003F323F" w:rsidRPr="00973ACD">
        <w:rPr>
          <w:lang w:val="fr-FR"/>
        </w:rPr>
        <w:t>specialità</w:t>
      </w:r>
      <w:proofErr w:type="spellEnd"/>
      <w:r w:rsidR="003F323F" w:rsidRPr="00973ACD">
        <w:rPr>
          <w:lang w:val="fr-FR"/>
        </w:rPr>
        <w:t>:</w:t>
      </w:r>
      <w:proofErr w:type="gramEnd"/>
      <w:r w:rsidR="003F323F" w:rsidRPr="00973ACD">
        <w:rPr>
          <w:lang w:val="fr-FR"/>
        </w:rPr>
        <w:t xml:space="preserve"> Histoire de l’Art Moderne; </w:t>
      </w:r>
      <w:proofErr w:type="spellStart"/>
      <w:r w:rsidR="003F323F" w:rsidRPr="00973ACD">
        <w:rPr>
          <w:lang w:val="fr-FR"/>
        </w:rPr>
        <w:t>titolo</w:t>
      </w:r>
      <w:proofErr w:type="spellEnd"/>
      <w:r w:rsidR="003F323F" w:rsidRPr="00973ACD">
        <w:rPr>
          <w:lang w:val="fr-FR"/>
        </w:rPr>
        <w:t xml:space="preserve"> </w:t>
      </w:r>
      <w:proofErr w:type="spellStart"/>
      <w:r w:rsidR="003F323F" w:rsidRPr="00973ACD">
        <w:rPr>
          <w:lang w:val="fr-FR"/>
        </w:rPr>
        <w:t>dell’HDR</w:t>
      </w:r>
      <w:proofErr w:type="spellEnd"/>
      <w:r w:rsidR="003F323F" w:rsidRPr="00973ACD">
        <w:rPr>
          <w:lang w:val="fr-FR"/>
        </w:rPr>
        <w:t xml:space="preserve">: </w:t>
      </w:r>
      <w:r w:rsidR="003F323F" w:rsidRPr="00973ACD">
        <w:rPr>
          <w:i/>
          <w:lang w:val="fr-FR"/>
        </w:rPr>
        <w:t>L’Art au carrefour du goût et de la mémoire/Réseaux, circulations, réceptions: pratiques de l’art et de la collection en Italie et en France</w:t>
      </w:r>
      <w:r w:rsidR="003F323F" w:rsidRPr="00973ACD">
        <w:rPr>
          <w:lang w:val="fr-FR"/>
        </w:rPr>
        <w:t xml:space="preserve">, soutenance </w:t>
      </w:r>
      <w:proofErr w:type="spellStart"/>
      <w:r w:rsidR="003F323F" w:rsidRPr="00973ACD">
        <w:rPr>
          <w:lang w:val="fr-FR"/>
        </w:rPr>
        <w:t>Parigi</w:t>
      </w:r>
      <w:proofErr w:type="spellEnd"/>
      <w:r w:rsidR="003F323F" w:rsidRPr="00973ACD">
        <w:rPr>
          <w:lang w:val="fr-FR"/>
        </w:rPr>
        <w:t xml:space="preserve"> INHA, 08 </w:t>
      </w:r>
      <w:proofErr w:type="spellStart"/>
      <w:r w:rsidR="003F323F" w:rsidRPr="00973ACD">
        <w:rPr>
          <w:lang w:val="fr-FR"/>
        </w:rPr>
        <w:t>dicembre</w:t>
      </w:r>
      <w:proofErr w:type="spellEnd"/>
      <w:r w:rsidR="003F323F" w:rsidRPr="00973ACD">
        <w:rPr>
          <w:lang w:val="fr-FR"/>
        </w:rPr>
        <w:t xml:space="preserve"> 2007, arrêté du Ministère de l’Éducation Nationale de l’Enseignement Supérieur et de la Recherche </w:t>
      </w:r>
      <w:proofErr w:type="spellStart"/>
      <w:r w:rsidR="003F323F" w:rsidRPr="00973ACD">
        <w:rPr>
          <w:lang w:val="fr-FR"/>
        </w:rPr>
        <w:t>del</w:t>
      </w:r>
      <w:proofErr w:type="spellEnd"/>
      <w:r w:rsidR="003F323F" w:rsidRPr="00973ACD">
        <w:rPr>
          <w:lang w:val="fr-FR"/>
        </w:rPr>
        <w:t xml:space="preserve"> 13 </w:t>
      </w:r>
      <w:proofErr w:type="spellStart"/>
      <w:r w:rsidR="003F323F" w:rsidRPr="00973ACD">
        <w:rPr>
          <w:lang w:val="fr-FR"/>
        </w:rPr>
        <w:t>dicembre</w:t>
      </w:r>
      <w:proofErr w:type="spellEnd"/>
      <w:r w:rsidR="003F323F" w:rsidRPr="00973ACD">
        <w:rPr>
          <w:lang w:val="fr-FR"/>
        </w:rPr>
        <w:t xml:space="preserve"> 2007 n.° Par I 6912032</w:t>
      </w:r>
      <w:r w:rsidR="002C7A16">
        <w:rPr>
          <w:lang w:val="fr-FR"/>
        </w:rPr>
        <w:t>.</w:t>
      </w:r>
    </w:p>
    <w:p w14:paraId="1D8B227C" w14:textId="4D1763E9" w:rsidR="00AB2ABF" w:rsidRDefault="0098321A" w:rsidP="00D33D59">
      <w:pPr>
        <w:tabs>
          <w:tab w:val="left" w:pos="4395"/>
        </w:tabs>
        <w:ind w:left="1134" w:hanging="1134"/>
        <w:jc w:val="both"/>
      </w:pPr>
      <w:r w:rsidRPr="00973ACD">
        <w:rPr>
          <w:lang w:val="fr-FR"/>
        </w:rPr>
        <w:tab/>
      </w:r>
      <w:r w:rsidR="00FE1E12" w:rsidRPr="00B53619">
        <w:t xml:space="preserve">Tra i documenti richiesti per sottoporsi alla discussione dell’HDR in una università francese, </w:t>
      </w:r>
      <w:r w:rsidR="00AA23DF">
        <w:t>vi sono un</w:t>
      </w:r>
      <w:r w:rsidR="00FD2EAD" w:rsidRPr="00B53619">
        <w:t xml:space="preserve"> </w:t>
      </w:r>
      <w:proofErr w:type="spellStart"/>
      <w:r w:rsidR="00FD2EAD" w:rsidRPr="00B53619">
        <w:rPr>
          <w:i/>
          <w:iCs/>
        </w:rPr>
        <w:t>Mémoire</w:t>
      </w:r>
      <w:proofErr w:type="spellEnd"/>
      <w:r w:rsidR="00FD2EAD" w:rsidRPr="00B53619">
        <w:rPr>
          <w:i/>
          <w:iCs/>
        </w:rPr>
        <w:t xml:space="preserve"> de </w:t>
      </w:r>
      <w:proofErr w:type="spellStart"/>
      <w:r w:rsidR="00FD2EAD" w:rsidRPr="00B53619">
        <w:rPr>
          <w:i/>
          <w:iCs/>
        </w:rPr>
        <w:t>recherche</w:t>
      </w:r>
      <w:proofErr w:type="spellEnd"/>
      <w:r w:rsidR="00FD2EAD" w:rsidRPr="00B53619">
        <w:t xml:space="preserve"> </w:t>
      </w:r>
      <w:r w:rsidR="00FE1E12" w:rsidRPr="00B53619">
        <w:t>per dimostrare la maturità scientifica del candidato</w:t>
      </w:r>
      <w:r w:rsidR="00C954F8" w:rsidRPr="00B53619">
        <w:t xml:space="preserve"> </w:t>
      </w:r>
      <w:r w:rsidR="00AA23DF">
        <w:t>e</w:t>
      </w:r>
      <w:r w:rsidR="00FE1E12" w:rsidRPr="00B53619">
        <w:t xml:space="preserve"> un </w:t>
      </w:r>
      <w:proofErr w:type="spellStart"/>
      <w:r w:rsidR="00FE1E12" w:rsidRPr="00B53619">
        <w:rPr>
          <w:i/>
          <w:iCs/>
        </w:rPr>
        <w:t>Mémoire</w:t>
      </w:r>
      <w:proofErr w:type="spellEnd"/>
      <w:r w:rsidR="00FE1E12" w:rsidRPr="00B53619">
        <w:rPr>
          <w:i/>
          <w:iCs/>
        </w:rPr>
        <w:t xml:space="preserve"> de </w:t>
      </w:r>
      <w:proofErr w:type="spellStart"/>
      <w:r w:rsidR="00FE1E12" w:rsidRPr="00B53619">
        <w:rPr>
          <w:i/>
          <w:iCs/>
        </w:rPr>
        <w:t>synthèse</w:t>
      </w:r>
      <w:proofErr w:type="spellEnd"/>
      <w:r w:rsidR="00622300" w:rsidRPr="00B53619">
        <w:t xml:space="preserve"> </w:t>
      </w:r>
      <w:r w:rsidR="00FE1E12" w:rsidRPr="00B53619">
        <w:t>che ne definisce tappe, temi e metodi del percorso di ricerca</w:t>
      </w:r>
      <w:r w:rsidR="00FE1E12">
        <w:t xml:space="preserve"> e di insegnamento</w:t>
      </w:r>
      <w:r w:rsidR="00AB2ABF">
        <w:t xml:space="preserve"> nel suo </w:t>
      </w:r>
      <w:r w:rsidR="00AB2ABF" w:rsidRPr="00113E19">
        <w:t>complesso</w:t>
      </w:r>
      <w:r w:rsidR="000D3188">
        <w:t>.</w:t>
      </w:r>
    </w:p>
    <w:p w14:paraId="273ECCED" w14:textId="77777777" w:rsidR="001E371C" w:rsidRPr="00973ACD" w:rsidRDefault="001E371C" w:rsidP="001F788B">
      <w:pPr>
        <w:tabs>
          <w:tab w:val="left" w:pos="4395"/>
        </w:tabs>
        <w:ind w:left="1134" w:hanging="1134"/>
        <w:jc w:val="both"/>
        <w:rPr>
          <w:szCs w:val="20"/>
          <w:lang w:val="fr-FR"/>
        </w:rPr>
      </w:pPr>
      <w:r w:rsidRPr="00973ACD">
        <w:rPr>
          <w:szCs w:val="20"/>
          <w:lang w:val="fr-FR"/>
        </w:rPr>
        <w:lastRenderedPageBreak/>
        <w:t xml:space="preserve">2008 </w:t>
      </w:r>
      <w:r w:rsidRPr="00973ACD">
        <w:rPr>
          <w:szCs w:val="20"/>
          <w:lang w:val="fr-FR"/>
        </w:rPr>
        <w:tab/>
      </w:r>
      <w:proofErr w:type="spellStart"/>
      <w:r w:rsidRPr="00973ACD">
        <w:rPr>
          <w:szCs w:val="20"/>
          <w:lang w:val="fr-FR"/>
        </w:rPr>
        <w:t>Idoneità</w:t>
      </w:r>
      <w:proofErr w:type="spellEnd"/>
      <w:r w:rsidRPr="00973ACD">
        <w:rPr>
          <w:szCs w:val="20"/>
          <w:lang w:val="fr-FR"/>
        </w:rPr>
        <w:t xml:space="preserve"> </w:t>
      </w:r>
      <w:proofErr w:type="spellStart"/>
      <w:r w:rsidRPr="00973ACD">
        <w:rPr>
          <w:szCs w:val="20"/>
          <w:lang w:val="fr-FR"/>
        </w:rPr>
        <w:t>nazionale</w:t>
      </w:r>
      <w:proofErr w:type="spellEnd"/>
      <w:r w:rsidRPr="00973ACD">
        <w:rPr>
          <w:szCs w:val="20"/>
          <w:lang w:val="fr-FR"/>
        </w:rPr>
        <w:t xml:space="preserve"> </w:t>
      </w:r>
      <w:proofErr w:type="spellStart"/>
      <w:r w:rsidRPr="00973ACD">
        <w:rPr>
          <w:szCs w:val="20"/>
          <w:lang w:val="fr-FR"/>
        </w:rPr>
        <w:t>del</w:t>
      </w:r>
      <w:proofErr w:type="spellEnd"/>
      <w:r w:rsidRPr="00973ACD">
        <w:rPr>
          <w:szCs w:val="20"/>
          <w:lang w:val="fr-FR"/>
        </w:rPr>
        <w:t xml:space="preserve"> Conseil National des Universités (CNU) </w:t>
      </w:r>
      <w:proofErr w:type="spellStart"/>
      <w:r w:rsidRPr="00973ACD">
        <w:rPr>
          <w:szCs w:val="20"/>
          <w:lang w:val="fr-FR"/>
        </w:rPr>
        <w:t>francese</w:t>
      </w:r>
      <w:proofErr w:type="spellEnd"/>
      <w:r w:rsidRPr="00973ACD">
        <w:rPr>
          <w:szCs w:val="20"/>
          <w:lang w:val="fr-FR"/>
        </w:rPr>
        <w:t xml:space="preserve"> alla </w:t>
      </w:r>
      <w:proofErr w:type="spellStart"/>
      <w:r w:rsidRPr="00973ACD">
        <w:rPr>
          <w:szCs w:val="20"/>
          <w:lang w:val="fr-FR"/>
        </w:rPr>
        <w:t>funzione</w:t>
      </w:r>
      <w:proofErr w:type="spellEnd"/>
      <w:r w:rsidRPr="00973ACD">
        <w:rPr>
          <w:szCs w:val="20"/>
          <w:lang w:val="fr-FR"/>
        </w:rPr>
        <w:t xml:space="preserve"> di </w:t>
      </w:r>
      <w:r w:rsidRPr="00973ACD">
        <w:rPr>
          <w:i/>
          <w:szCs w:val="20"/>
          <w:lang w:val="fr-FR"/>
        </w:rPr>
        <w:t xml:space="preserve">Professeur des Universités </w:t>
      </w:r>
      <w:proofErr w:type="spellStart"/>
      <w:r w:rsidRPr="00973ACD">
        <w:rPr>
          <w:szCs w:val="20"/>
          <w:lang w:val="fr-FR"/>
        </w:rPr>
        <w:t>rango</w:t>
      </w:r>
      <w:proofErr w:type="spellEnd"/>
      <w:r w:rsidRPr="00973ACD">
        <w:rPr>
          <w:szCs w:val="20"/>
          <w:lang w:val="fr-FR"/>
        </w:rPr>
        <w:t xml:space="preserve"> A (</w:t>
      </w:r>
      <w:proofErr w:type="spellStart"/>
      <w:r w:rsidRPr="00973ACD">
        <w:rPr>
          <w:szCs w:val="20"/>
          <w:lang w:val="fr-FR"/>
        </w:rPr>
        <w:t>professore</w:t>
      </w:r>
      <w:proofErr w:type="spellEnd"/>
      <w:r w:rsidRPr="00973ACD">
        <w:rPr>
          <w:szCs w:val="20"/>
          <w:lang w:val="fr-FR"/>
        </w:rPr>
        <w:t xml:space="preserve"> </w:t>
      </w:r>
      <w:proofErr w:type="spellStart"/>
      <w:r w:rsidRPr="00973ACD">
        <w:rPr>
          <w:szCs w:val="20"/>
          <w:lang w:val="fr-FR"/>
        </w:rPr>
        <w:t>ordinario</w:t>
      </w:r>
      <w:proofErr w:type="spellEnd"/>
      <w:r w:rsidRPr="00973ACD">
        <w:rPr>
          <w:szCs w:val="20"/>
          <w:lang w:val="fr-FR"/>
        </w:rPr>
        <w:t xml:space="preserve">) n.° 113122190241 </w:t>
      </w:r>
      <w:proofErr w:type="spellStart"/>
      <w:r w:rsidRPr="00973ACD">
        <w:rPr>
          <w:szCs w:val="20"/>
          <w:lang w:val="fr-FR"/>
        </w:rPr>
        <w:t>del</w:t>
      </w:r>
      <w:proofErr w:type="spellEnd"/>
      <w:r w:rsidRPr="00973ACD">
        <w:rPr>
          <w:szCs w:val="20"/>
          <w:lang w:val="fr-FR"/>
        </w:rPr>
        <w:t xml:space="preserve"> </w:t>
      </w:r>
      <w:proofErr w:type="gramStart"/>
      <w:r w:rsidRPr="00973ACD">
        <w:rPr>
          <w:szCs w:val="20"/>
          <w:lang w:val="fr-FR"/>
        </w:rPr>
        <w:t>Ministère de l’Enseignement</w:t>
      </w:r>
      <w:proofErr w:type="gramEnd"/>
      <w:r w:rsidRPr="00973ACD">
        <w:rPr>
          <w:szCs w:val="20"/>
          <w:lang w:val="fr-FR"/>
        </w:rPr>
        <w:t xml:space="preserve"> Supérieur et de la Recherche (2008). </w:t>
      </w:r>
    </w:p>
    <w:p w14:paraId="6C50E8E3" w14:textId="701BB17A" w:rsidR="0098321A" w:rsidRPr="00973ACD" w:rsidRDefault="001E371C" w:rsidP="00050068">
      <w:pPr>
        <w:tabs>
          <w:tab w:val="left" w:pos="4395"/>
        </w:tabs>
        <w:ind w:left="1134"/>
        <w:jc w:val="both"/>
        <w:rPr>
          <w:szCs w:val="20"/>
          <w:lang w:val="fr-FR"/>
        </w:rPr>
      </w:pPr>
      <w:proofErr w:type="spellStart"/>
      <w:r w:rsidRPr="00973ACD">
        <w:rPr>
          <w:szCs w:val="20"/>
          <w:lang w:val="fr-FR"/>
        </w:rPr>
        <w:t>Conferma</w:t>
      </w:r>
      <w:proofErr w:type="spellEnd"/>
      <w:r w:rsidRPr="00973ACD">
        <w:rPr>
          <w:szCs w:val="20"/>
          <w:lang w:val="fr-FR"/>
        </w:rPr>
        <w:t xml:space="preserve"> </w:t>
      </w:r>
      <w:proofErr w:type="spellStart"/>
      <w:r w:rsidRPr="00973ACD">
        <w:rPr>
          <w:szCs w:val="20"/>
          <w:lang w:val="fr-FR"/>
        </w:rPr>
        <w:t>del</w:t>
      </w:r>
      <w:proofErr w:type="spellEnd"/>
      <w:r w:rsidRPr="00973ACD">
        <w:rPr>
          <w:szCs w:val="20"/>
          <w:lang w:val="fr-FR"/>
        </w:rPr>
        <w:t xml:space="preserve"> Conseil National des Universités (CNU) </w:t>
      </w:r>
      <w:proofErr w:type="spellStart"/>
      <w:r w:rsidRPr="00973ACD">
        <w:rPr>
          <w:szCs w:val="20"/>
          <w:lang w:val="fr-FR"/>
        </w:rPr>
        <w:t>della</w:t>
      </w:r>
      <w:proofErr w:type="spellEnd"/>
      <w:r w:rsidRPr="00973ACD">
        <w:rPr>
          <w:szCs w:val="20"/>
          <w:lang w:val="fr-FR"/>
        </w:rPr>
        <w:t xml:space="preserve"> </w:t>
      </w:r>
      <w:proofErr w:type="spellStart"/>
      <w:r w:rsidRPr="00973ACD">
        <w:rPr>
          <w:szCs w:val="20"/>
          <w:lang w:val="fr-FR"/>
        </w:rPr>
        <w:t>qualifica</w:t>
      </w:r>
      <w:r w:rsidR="00802521" w:rsidRPr="00973ACD">
        <w:rPr>
          <w:szCs w:val="20"/>
          <w:lang w:val="fr-FR"/>
        </w:rPr>
        <w:t>zione</w:t>
      </w:r>
      <w:proofErr w:type="spellEnd"/>
      <w:r w:rsidRPr="00973ACD">
        <w:rPr>
          <w:szCs w:val="20"/>
          <w:lang w:val="fr-FR"/>
        </w:rPr>
        <w:t xml:space="preserve"> alla </w:t>
      </w:r>
      <w:proofErr w:type="spellStart"/>
      <w:r w:rsidRPr="00973ACD">
        <w:rPr>
          <w:szCs w:val="20"/>
          <w:lang w:val="fr-FR"/>
        </w:rPr>
        <w:t>funzione</w:t>
      </w:r>
      <w:proofErr w:type="spellEnd"/>
      <w:r w:rsidRPr="00973ACD">
        <w:rPr>
          <w:szCs w:val="20"/>
          <w:lang w:val="fr-FR"/>
        </w:rPr>
        <w:t xml:space="preserve"> di </w:t>
      </w:r>
      <w:r w:rsidRPr="00973ACD">
        <w:rPr>
          <w:i/>
          <w:szCs w:val="20"/>
          <w:lang w:val="fr-FR"/>
        </w:rPr>
        <w:t xml:space="preserve">Professeur des Universités </w:t>
      </w:r>
      <w:proofErr w:type="spellStart"/>
      <w:r w:rsidRPr="00973ACD">
        <w:rPr>
          <w:szCs w:val="20"/>
          <w:lang w:val="fr-FR"/>
        </w:rPr>
        <w:t>rango</w:t>
      </w:r>
      <w:proofErr w:type="spellEnd"/>
      <w:r w:rsidRPr="00973ACD">
        <w:rPr>
          <w:szCs w:val="20"/>
          <w:lang w:val="fr-FR"/>
        </w:rPr>
        <w:t xml:space="preserve"> A (</w:t>
      </w:r>
      <w:proofErr w:type="spellStart"/>
      <w:r w:rsidRPr="00973ACD">
        <w:rPr>
          <w:szCs w:val="20"/>
          <w:lang w:val="fr-FR"/>
        </w:rPr>
        <w:t>professore</w:t>
      </w:r>
      <w:proofErr w:type="spellEnd"/>
      <w:r w:rsidRPr="00973ACD">
        <w:rPr>
          <w:szCs w:val="20"/>
          <w:lang w:val="fr-FR"/>
        </w:rPr>
        <w:t xml:space="preserve"> </w:t>
      </w:r>
      <w:proofErr w:type="spellStart"/>
      <w:r w:rsidRPr="00973ACD">
        <w:rPr>
          <w:szCs w:val="20"/>
          <w:lang w:val="fr-FR"/>
        </w:rPr>
        <w:t>ordinario</w:t>
      </w:r>
      <w:proofErr w:type="spellEnd"/>
      <w:r w:rsidRPr="00973ACD">
        <w:rPr>
          <w:szCs w:val="20"/>
          <w:lang w:val="fr-FR"/>
        </w:rPr>
        <w:t xml:space="preserve">) n. 122190241 </w:t>
      </w:r>
      <w:proofErr w:type="spellStart"/>
      <w:r w:rsidRPr="00973ACD">
        <w:rPr>
          <w:szCs w:val="20"/>
          <w:lang w:val="fr-FR"/>
        </w:rPr>
        <w:t>del</w:t>
      </w:r>
      <w:proofErr w:type="spellEnd"/>
      <w:r w:rsidRPr="00973ACD">
        <w:rPr>
          <w:szCs w:val="20"/>
          <w:lang w:val="fr-FR"/>
        </w:rPr>
        <w:t xml:space="preserve"> Ministère de l’Enseignement Supérieur et de la Recherche (2013</w:t>
      </w:r>
      <w:proofErr w:type="gramStart"/>
      <w:r w:rsidRPr="00973ACD">
        <w:rPr>
          <w:szCs w:val="20"/>
          <w:lang w:val="fr-FR"/>
        </w:rPr>
        <w:t>)</w:t>
      </w:r>
      <w:r w:rsidR="00877EA0" w:rsidRPr="00973ACD">
        <w:rPr>
          <w:szCs w:val="20"/>
          <w:lang w:val="fr-FR"/>
        </w:rPr>
        <w:t xml:space="preserve"> </w:t>
      </w:r>
      <w:r w:rsidR="002C7A16">
        <w:rPr>
          <w:szCs w:val="20"/>
          <w:lang w:val="fr-FR"/>
        </w:rPr>
        <w:t>.</w:t>
      </w:r>
      <w:proofErr w:type="gramEnd"/>
    </w:p>
    <w:p w14:paraId="30ACD8B4" w14:textId="7C96A2D1" w:rsidR="000E1CED" w:rsidRPr="00973ACD" w:rsidRDefault="000E1CED">
      <w:pPr>
        <w:rPr>
          <w:rStyle w:val="StyleTitre110ptPetitesmajusculesCar"/>
          <w:sz w:val="24"/>
        </w:rPr>
      </w:pPr>
    </w:p>
    <w:p w14:paraId="4CD357A9" w14:textId="5269674D" w:rsidR="001E371C" w:rsidRPr="00973ACD" w:rsidRDefault="001E371C" w:rsidP="005B1774">
      <w:pPr>
        <w:tabs>
          <w:tab w:val="left" w:pos="4395"/>
        </w:tabs>
        <w:ind w:left="1134" w:hanging="1134"/>
        <w:jc w:val="both"/>
        <w:rPr>
          <w:rStyle w:val="StyleTitre110ptPetitesmajusculesCar"/>
          <w:sz w:val="24"/>
        </w:rPr>
      </w:pPr>
      <w:r w:rsidRPr="00973ACD">
        <w:rPr>
          <w:rStyle w:val="StyleTitre110ptPetitesmajusculesCar"/>
          <w:sz w:val="24"/>
        </w:rPr>
        <w:t xml:space="preserve">Carriera </w:t>
      </w:r>
      <w:proofErr w:type="spellStart"/>
      <w:r w:rsidRPr="00973ACD">
        <w:rPr>
          <w:rStyle w:val="StyleTitre110ptPetitesmajusculesCar"/>
          <w:sz w:val="24"/>
        </w:rPr>
        <w:t>accademica</w:t>
      </w:r>
      <w:proofErr w:type="spellEnd"/>
    </w:p>
    <w:p w14:paraId="4ED788EC" w14:textId="77777777" w:rsidR="00BA639D" w:rsidRPr="00973ACD" w:rsidRDefault="00BA639D" w:rsidP="005B1774">
      <w:pPr>
        <w:tabs>
          <w:tab w:val="left" w:pos="4395"/>
        </w:tabs>
        <w:ind w:left="1134" w:hanging="1134"/>
        <w:jc w:val="both"/>
        <w:rPr>
          <w:lang w:val="fr-FR"/>
        </w:rPr>
      </w:pPr>
    </w:p>
    <w:p w14:paraId="72512626" w14:textId="71748077" w:rsidR="002E541F" w:rsidRPr="00973ACD" w:rsidRDefault="00BA639D" w:rsidP="002E541F">
      <w:pPr>
        <w:tabs>
          <w:tab w:val="left" w:pos="4395"/>
        </w:tabs>
        <w:ind w:left="1134" w:hanging="1134"/>
        <w:jc w:val="both"/>
        <w:rPr>
          <w:lang w:val="fr-FR"/>
        </w:rPr>
      </w:pPr>
      <w:r w:rsidRPr="00973ACD">
        <w:rPr>
          <w:lang w:val="fr-FR"/>
        </w:rPr>
        <w:t xml:space="preserve">1981-2003 Chargée de cours </w:t>
      </w:r>
      <w:proofErr w:type="spellStart"/>
      <w:r w:rsidRPr="00973ACD">
        <w:rPr>
          <w:lang w:val="fr-FR"/>
        </w:rPr>
        <w:t>a</w:t>
      </w:r>
      <w:r w:rsidR="00802521" w:rsidRPr="00973ACD">
        <w:rPr>
          <w:lang w:val="fr-FR"/>
        </w:rPr>
        <w:t>l</w:t>
      </w:r>
      <w:r w:rsidRPr="00973ACD">
        <w:rPr>
          <w:lang w:val="fr-FR"/>
        </w:rPr>
        <w:t>l’UFR</w:t>
      </w:r>
      <w:proofErr w:type="spellEnd"/>
      <w:r w:rsidRPr="00973ACD">
        <w:rPr>
          <w:lang w:val="fr-FR"/>
        </w:rPr>
        <w:t xml:space="preserve"> 03 Histoire de l’Art et Archéologie </w:t>
      </w:r>
      <w:proofErr w:type="spellStart"/>
      <w:r w:rsidRPr="00973ACD">
        <w:rPr>
          <w:lang w:val="fr-FR"/>
        </w:rPr>
        <w:t>dell’Université</w:t>
      </w:r>
      <w:proofErr w:type="spellEnd"/>
      <w:r w:rsidRPr="00973ACD">
        <w:rPr>
          <w:lang w:val="fr-FR"/>
        </w:rPr>
        <w:t xml:space="preserve"> Paris I (Panthéon-Sorbonne), Francia.</w:t>
      </w:r>
      <w:r w:rsidR="00970327">
        <w:rPr>
          <w:lang w:val="fr-FR"/>
        </w:rPr>
        <w:t xml:space="preserve"> </w:t>
      </w:r>
      <w:r w:rsidR="002E541F" w:rsidRPr="00B53619">
        <w:rPr>
          <w:lang w:val="fr-FR"/>
        </w:rPr>
        <w:t xml:space="preserve">Dal 1996 al 2003 </w:t>
      </w:r>
      <w:proofErr w:type="spellStart"/>
      <w:r w:rsidR="002E541F" w:rsidRPr="00B53619">
        <w:rPr>
          <w:lang w:val="fr-FR"/>
        </w:rPr>
        <w:t>autorizzazione</w:t>
      </w:r>
      <w:proofErr w:type="spellEnd"/>
      <w:r w:rsidR="002E541F" w:rsidRPr="00B53619">
        <w:rPr>
          <w:lang w:val="fr-FR"/>
        </w:rPr>
        <w:t xml:space="preserve"> al « cumul de fonctions » </w:t>
      </w:r>
      <w:proofErr w:type="spellStart"/>
      <w:r w:rsidR="002E541F" w:rsidRPr="00B53619">
        <w:rPr>
          <w:lang w:val="fr-FR"/>
        </w:rPr>
        <w:t>dell’Université</w:t>
      </w:r>
      <w:proofErr w:type="spellEnd"/>
      <w:r w:rsidR="002E541F" w:rsidRPr="00B53619">
        <w:rPr>
          <w:lang w:val="fr-FR"/>
        </w:rPr>
        <w:t xml:space="preserve"> Pierre Mendès-France.</w:t>
      </w:r>
      <w:r w:rsidR="00970327" w:rsidRPr="00970327">
        <w:rPr>
          <w:lang w:val="fr-FR"/>
        </w:rPr>
        <w:t xml:space="preserve"> </w:t>
      </w:r>
    </w:p>
    <w:p w14:paraId="49257C72" w14:textId="437B584A" w:rsidR="00DF46B2" w:rsidRPr="00973ACD" w:rsidRDefault="00F15BB2" w:rsidP="009C1406">
      <w:pPr>
        <w:tabs>
          <w:tab w:val="left" w:pos="4395"/>
        </w:tabs>
        <w:ind w:left="1134" w:hanging="1134"/>
        <w:jc w:val="both"/>
        <w:rPr>
          <w:lang w:val="fr-FR"/>
        </w:rPr>
      </w:pPr>
      <w:r w:rsidRPr="00973ACD">
        <w:rPr>
          <w:lang w:val="fr-FR"/>
        </w:rPr>
        <w:t xml:space="preserve">1996-2014 </w:t>
      </w:r>
      <w:r w:rsidR="009C1406" w:rsidRPr="00973ACD">
        <w:rPr>
          <w:lang w:val="fr-FR"/>
        </w:rPr>
        <w:tab/>
      </w:r>
      <w:proofErr w:type="spellStart"/>
      <w:r w:rsidR="0098321A" w:rsidRPr="00973ACD">
        <w:rPr>
          <w:lang w:val="fr-FR"/>
        </w:rPr>
        <w:t>Vincitrice</w:t>
      </w:r>
      <w:proofErr w:type="spellEnd"/>
      <w:r w:rsidR="0098321A" w:rsidRPr="00973ACD">
        <w:rPr>
          <w:lang w:val="fr-FR"/>
        </w:rPr>
        <w:t xml:space="preserve"> </w:t>
      </w:r>
      <w:proofErr w:type="spellStart"/>
      <w:r w:rsidR="0098321A" w:rsidRPr="00973ACD">
        <w:rPr>
          <w:lang w:val="fr-FR"/>
        </w:rPr>
        <w:t>del</w:t>
      </w:r>
      <w:proofErr w:type="spellEnd"/>
      <w:r w:rsidR="0098321A" w:rsidRPr="00973ACD">
        <w:rPr>
          <w:lang w:val="fr-FR"/>
        </w:rPr>
        <w:t xml:space="preserve"> </w:t>
      </w:r>
      <w:proofErr w:type="spellStart"/>
      <w:r w:rsidR="0098321A" w:rsidRPr="00973ACD">
        <w:rPr>
          <w:lang w:val="fr-FR"/>
        </w:rPr>
        <w:t>concorso</w:t>
      </w:r>
      <w:proofErr w:type="spellEnd"/>
      <w:r w:rsidR="0098321A" w:rsidRPr="00973ACD">
        <w:rPr>
          <w:lang w:val="fr-FR"/>
        </w:rPr>
        <w:t xml:space="preserve"> come </w:t>
      </w:r>
      <w:r w:rsidRPr="00973ACD">
        <w:rPr>
          <w:lang w:val="fr-FR"/>
        </w:rPr>
        <w:t xml:space="preserve">Maître de Conférences en Histoire de l’Art Moderne </w:t>
      </w:r>
      <w:proofErr w:type="spellStart"/>
      <w:r w:rsidRPr="00973ACD">
        <w:rPr>
          <w:lang w:val="fr-FR"/>
        </w:rPr>
        <w:t>all’Université</w:t>
      </w:r>
      <w:proofErr w:type="spellEnd"/>
      <w:r w:rsidRPr="00973ACD">
        <w:rPr>
          <w:lang w:val="fr-FR"/>
        </w:rPr>
        <w:t xml:space="preserve"> Pierre Mendès-France (UPMF) di Grenoble, Francia</w:t>
      </w:r>
      <w:r w:rsidR="002C7A16">
        <w:rPr>
          <w:lang w:val="fr-FR"/>
        </w:rPr>
        <w:t>.</w:t>
      </w:r>
    </w:p>
    <w:p w14:paraId="1201F0F6" w14:textId="05A3ADAC" w:rsidR="00C1664C" w:rsidRPr="00877EA0" w:rsidRDefault="00C1664C" w:rsidP="00C1664C">
      <w:pPr>
        <w:ind w:left="1134" w:hanging="1134"/>
        <w:jc w:val="both"/>
        <w:rPr>
          <w:b/>
          <w:iCs/>
        </w:rPr>
      </w:pPr>
      <w:r w:rsidRPr="00877EA0">
        <w:rPr>
          <w:iCs/>
        </w:rPr>
        <w:t>Dal 2014</w:t>
      </w:r>
      <w:r w:rsidRPr="00877EA0">
        <w:rPr>
          <w:iCs/>
        </w:rPr>
        <w:tab/>
      </w:r>
      <w:r w:rsidR="00771F39" w:rsidRPr="00877EA0">
        <w:rPr>
          <w:iCs/>
        </w:rPr>
        <w:t xml:space="preserve">Chiamata come </w:t>
      </w:r>
      <w:r w:rsidRPr="00877EA0">
        <w:rPr>
          <w:iCs/>
        </w:rPr>
        <w:t xml:space="preserve">Professore associato </w:t>
      </w:r>
      <w:r w:rsidRPr="00877EA0">
        <w:t>all</w:t>
      </w:r>
      <w:r w:rsidR="00C04475" w:rsidRPr="00877EA0">
        <w:t>’</w:t>
      </w:r>
      <w:r w:rsidRPr="00877EA0">
        <w:t xml:space="preserve">Alma Mater </w:t>
      </w:r>
      <w:proofErr w:type="spellStart"/>
      <w:r w:rsidRPr="00877EA0">
        <w:t>Studiorum</w:t>
      </w:r>
      <w:proofErr w:type="spellEnd"/>
      <w:r w:rsidRPr="00877EA0">
        <w:t xml:space="preserve"> - Università di Bologna</w:t>
      </w:r>
      <w:r w:rsidRPr="00877EA0">
        <w:rPr>
          <w:iCs/>
        </w:rPr>
        <w:t>, Dipartimento delle Arti</w:t>
      </w:r>
      <w:r w:rsidRPr="00877EA0">
        <w:rPr>
          <w:b/>
          <w:iCs/>
        </w:rPr>
        <w:t>.</w:t>
      </w:r>
    </w:p>
    <w:p w14:paraId="55A5427A" w14:textId="77777777" w:rsidR="00D11D87" w:rsidRPr="00877EA0" w:rsidRDefault="00D11D87" w:rsidP="005E151E">
      <w:pPr>
        <w:tabs>
          <w:tab w:val="left" w:pos="4395"/>
        </w:tabs>
        <w:jc w:val="both"/>
        <w:rPr>
          <w:szCs w:val="20"/>
        </w:rPr>
      </w:pPr>
    </w:p>
    <w:p w14:paraId="1069B16F" w14:textId="5637709A" w:rsidR="00930D0D" w:rsidRDefault="00F962D1" w:rsidP="0097367D">
      <w:pPr>
        <w:autoSpaceDE w:val="0"/>
        <w:autoSpaceDN w:val="0"/>
        <w:adjustRightInd w:val="0"/>
        <w:ind w:left="1134" w:hanging="1134"/>
        <w:jc w:val="both"/>
        <w:rPr>
          <w:szCs w:val="20"/>
        </w:rPr>
      </w:pPr>
      <w:r w:rsidRPr="00877EA0">
        <w:rPr>
          <w:szCs w:val="20"/>
        </w:rPr>
        <w:t>2017</w:t>
      </w:r>
      <w:r w:rsidRPr="00877EA0">
        <w:rPr>
          <w:szCs w:val="20"/>
        </w:rPr>
        <w:tab/>
        <w:t xml:space="preserve">Abilitata alle funzioni di professore di prima fascia ASN bando </w:t>
      </w:r>
      <w:proofErr w:type="spellStart"/>
      <w:r w:rsidRPr="00877EA0">
        <w:rPr>
          <w:szCs w:val="20"/>
        </w:rPr>
        <w:t>d.d</w:t>
      </w:r>
      <w:proofErr w:type="spellEnd"/>
      <w:r w:rsidRPr="00877EA0">
        <w:rPr>
          <w:szCs w:val="20"/>
        </w:rPr>
        <w:t>. 1532/2016 settore concorsuale 10/</w:t>
      </w:r>
      <w:r w:rsidR="00B82CE5" w:rsidRPr="00877EA0">
        <w:rPr>
          <w:szCs w:val="20"/>
        </w:rPr>
        <w:t>B</w:t>
      </w:r>
      <w:r w:rsidRPr="00877EA0">
        <w:rPr>
          <w:szCs w:val="20"/>
        </w:rPr>
        <w:t xml:space="preserve">1 storia dell'arte, </w:t>
      </w:r>
      <w:r w:rsidR="0042754E" w:rsidRPr="00877EA0">
        <w:rPr>
          <w:szCs w:val="20"/>
        </w:rPr>
        <w:t xml:space="preserve">ASN </w:t>
      </w:r>
      <w:r w:rsidR="0042754E" w:rsidRPr="00877EA0">
        <w:t>valida dal 01/12/2017 al 01/12/2023</w:t>
      </w:r>
      <w:r w:rsidR="002C7A16">
        <w:t>.</w:t>
      </w:r>
    </w:p>
    <w:p w14:paraId="30CBFB42" w14:textId="6AE33BA7" w:rsidR="005E151E" w:rsidRPr="0097367D" w:rsidRDefault="005E151E" w:rsidP="0097367D">
      <w:pPr>
        <w:autoSpaceDE w:val="0"/>
        <w:autoSpaceDN w:val="0"/>
        <w:adjustRightInd w:val="0"/>
        <w:ind w:left="1134" w:hanging="1134"/>
        <w:jc w:val="both"/>
        <w:rPr>
          <w:szCs w:val="20"/>
        </w:rPr>
      </w:pPr>
      <w:r>
        <w:rPr>
          <w:szCs w:val="20"/>
        </w:rPr>
        <w:t xml:space="preserve">2021 </w:t>
      </w:r>
      <w:r>
        <w:rPr>
          <w:szCs w:val="20"/>
        </w:rPr>
        <w:tab/>
        <w:t>Chiamata come professore ordinario</w:t>
      </w:r>
      <w:r w:rsidR="00B7693C">
        <w:rPr>
          <w:szCs w:val="20"/>
        </w:rPr>
        <w:t xml:space="preserve"> all’Alma Mater </w:t>
      </w:r>
      <w:proofErr w:type="spellStart"/>
      <w:r w:rsidR="00B7693C">
        <w:rPr>
          <w:szCs w:val="20"/>
        </w:rPr>
        <w:t>Studiorum</w:t>
      </w:r>
      <w:proofErr w:type="spellEnd"/>
      <w:r w:rsidR="00B7693C">
        <w:rPr>
          <w:szCs w:val="20"/>
        </w:rPr>
        <w:t xml:space="preserve"> - Università di Bologna, Dipartimento delle Arti</w:t>
      </w:r>
      <w:r>
        <w:rPr>
          <w:szCs w:val="20"/>
        </w:rPr>
        <w:t>.</w:t>
      </w:r>
    </w:p>
    <w:p w14:paraId="2F1F2D5A" w14:textId="2FD8F13C" w:rsidR="0097367D" w:rsidRDefault="0097367D">
      <w:pPr>
        <w:rPr>
          <w:b/>
          <w:sz w:val="28"/>
          <w:szCs w:val="28"/>
        </w:rPr>
      </w:pPr>
      <w:r>
        <w:rPr>
          <w:b/>
          <w:sz w:val="28"/>
          <w:szCs w:val="28"/>
        </w:rPr>
        <w:br w:type="page"/>
      </w:r>
    </w:p>
    <w:p w14:paraId="61C664C9" w14:textId="519DD5C8" w:rsidR="00361702" w:rsidRPr="00EC3202" w:rsidRDefault="003F76CD" w:rsidP="00EC3202">
      <w:pPr>
        <w:autoSpaceDE w:val="0"/>
        <w:autoSpaceDN w:val="0"/>
        <w:adjustRightInd w:val="0"/>
        <w:jc w:val="center"/>
        <w:rPr>
          <w:b/>
          <w:sz w:val="28"/>
          <w:szCs w:val="28"/>
          <w:u w:val="single"/>
        </w:rPr>
      </w:pPr>
      <w:r w:rsidRPr="00EC3202">
        <w:rPr>
          <w:b/>
          <w:sz w:val="28"/>
          <w:szCs w:val="28"/>
          <w:u w:val="single"/>
        </w:rPr>
        <w:lastRenderedPageBreak/>
        <w:t>2</w:t>
      </w:r>
      <w:r w:rsidR="00DB29EA" w:rsidRPr="00EC3202">
        <w:rPr>
          <w:b/>
          <w:sz w:val="28"/>
          <w:szCs w:val="28"/>
          <w:u w:val="single"/>
        </w:rPr>
        <w:t>.</w:t>
      </w:r>
      <w:r w:rsidRPr="00EC3202">
        <w:rPr>
          <w:b/>
          <w:sz w:val="28"/>
          <w:szCs w:val="28"/>
          <w:u w:val="single"/>
        </w:rPr>
        <w:tab/>
      </w:r>
      <w:r w:rsidR="00DF46B2" w:rsidRPr="00EC3202">
        <w:rPr>
          <w:b/>
          <w:smallCaps/>
          <w:sz w:val="28"/>
          <w:szCs w:val="28"/>
          <w:u w:val="single"/>
        </w:rPr>
        <w:t>Attività di ricerca</w:t>
      </w:r>
    </w:p>
    <w:p w14:paraId="6BFAA2DB" w14:textId="77777777" w:rsidR="00D11D87" w:rsidRPr="00EC3202" w:rsidRDefault="00D11D87" w:rsidP="00EC3202">
      <w:pPr>
        <w:autoSpaceDE w:val="0"/>
        <w:autoSpaceDN w:val="0"/>
        <w:adjustRightInd w:val="0"/>
        <w:jc w:val="center"/>
        <w:rPr>
          <w:bCs/>
          <w:u w:val="single"/>
        </w:rPr>
      </w:pPr>
    </w:p>
    <w:p w14:paraId="5E22B820" w14:textId="7FB4834E" w:rsidR="00361702" w:rsidRPr="00DE3571" w:rsidRDefault="00050C44" w:rsidP="00D11D87">
      <w:pPr>
        <w:pStyle w:val="NormaleWeb"/>
        <w:spacing w:before="0" w:beforeAutospacing="0" w:after="0" w:afterAutospacing="0"/>
        <w:jc w:val="both"/>
        <w:rPr>
          <w:b/>
          <w:bCs/>
          <w:smallCaps/>
          <w:lang w:val="it-IT"/>
        </w:rPr>
      </w:pPr>
      <w:r w:rsidRPr="00DE3571">
        <w:rPr>
          <w:b/>
          <w:bCs/>
          <w:smallCaps/>
          <w:lang w:val="it-IT"/>
        </w:rPr>
        <w:t>Organizzazione, direzione e coordinamento di centri e/o gruppi di ricerca nazionali</w:t>
      </w:r>
    </w:p>
    <w:p w14:paraId="73E54FDD" w14:textId="77777777" w:rsidR="00D11D87" w:rsidRDefault="00D11D87" w:rsidP="00D11D87">
      <w:pPr>
        <w:ind w:left="1134" w:hanging="1134"/>
        <w:jc w:val="both"/>
        <w:rPr>
          <w:szCs w:val="20"/>
        </w:rPr>
      </w:pPr>
    </w:p>
    <w:p w14:paraId="14369391" w14:textId="7BB6D886" w:rsidR="00D11D87" w:rsidRPr="00D33D59" w:rsidRDefault="00DE3571" w:rsidP="00D33D59">
      <w:pPr>
        <w:ind w:left="1134" w:hanging="1134"/>
        <w:jc w:val="both"/>
      </w:pPr>
      <w:r w:rsidRPr="00361702">
        <w:rPr>
          <w:szCs w:val="20"/>
        </w:rPr>
        <w:t xml:space="preserve">2016-2017 </w:t>
      </w:r>
      <w:r w:rsidRPr="00361702">
        <w:rPr>
          <w:szCs w:val="20"/>
        </w:rPr>
        <w:tab/>
      </w:r>
      <w:r w:rsidRPr="00361702">
        <w:t>Coordinamento e direzione scientifica del progetto</w:t>
      </w:r>
      <w:r w:rsidR="0098321A">
        <w:t xml:space="preserve"> annuale</w:t>
      </w:r>
      <w:r w:rsidRPr="00361702">
        <w:t xml:space="preserve">: </w:t>
      </w:r>
      <w:r w:rsidRPr="00361702">
        <w:rPr>
          <w:i/>
        </w:rPr>
        <w:t>Il Settecento francese e l’Europa. La nostra modernità.</w:t>
      </w:r>
      <w:r w:rsidRPr="00361702">
        <w:t xml:space="preserve"> </w:t>
      </w:r>
      <w:r w:rsidRPr="00361702">
        <w:rPr>
          <w:i/>
        </w:rPr>
        <w:t>I grandi testi e la loro eredità internazionale</w:t>
      </w:r>
      <w:r w:rsidRPr="00361702">
        <w:t xml:space="preserve"> con il prof. Gian Mario Anselmi (FICLIT) in partenariato scientifico con il Dipartimento di Filologia Classica e Italianistica ed </w:t>
      </w:r>
      <w:r w:rsidR="0098321A" w:rsidRPr="00361702">
        <w:t>in collaborazione con il Dipartimento di Filosofia e Comunicazione dell’Università di Bologna.</w:t>
      </w:r>
      <w:r w:rsidR="0098321A">
        <w:t xml:space="preserve"> S</w:t>
      </w:r>
      <w:r w:rsidRPr="00361702">
        <w:t xml:space="preserve">otto l’alto patrocinio dell’Institut </w:t>
      </w:r>
      <w:proofErr w:type="spellStart"/>
      <w:r w:rsidRPr="00361702">
        <w:t>français</w:t>
      </w:r>
      <w:proofErr w:type="spellEnd"/>
      <w:r w:rsidRPr="00361702">
        <w:t xml:space="preserve"> d’Italie </w:t>
      </w:r>
      <w:r w:rsidR="0098321A" w:rsidRPr="00361702">
        <w:t xml:space="preserve">nell’ambito dei programmi elaborati con il </w:t>
      </w:r>
      <w:r w:rsidR="0098321A" w:rsidRPr="00361702">
        <w:rPr>
          <w:i/>
        </w:rPr>
        <w:t>consortium</w:t>
      </w:r>
      <w:r w:rsidR="0098321A" w:rsidRPr="00361702">
        <w:t xml:space="preserve"> italo-francese Fonte Gaia</w:t>
      </w:r>
      <w:r w:rsidR="00113E19" w:rsidRPr="00D33D59">
        <w:t>.</w:t>
      </w:r>
    </w:p>
    <w:p w14:paraId="7F33C75E" w14:textId="067DD6EF" w:rsidR="0086180F" w:rsidRPr="00D33D59" w:rsidRDefault="00D33D59" w:rsidP="00D11D87">
      <w:pPr>
        <w:ind w:left="1134" w:hanging="1134"/>
        <w:jc w:val="both"/>
      </w:pPr>
      <w:r>
        <w:tab/>
      </w:r>
    </w:p>
    <w:p w14:paraId="1C832DC8" w14:textId="217C23F7" w:rsidR="00361702" w:rsidRPr="00B82CE5" w:rsidRDefault="00062C26" w:rsidP="00D11D87">
      <w:pPr>
        <w:ind w:left="1134" w:hanging="1134"/>
        <w:jc w:val="both"/>
        <w:rPr>
          <w:szCs w:val="20"/>
        </w:rPr>
      </w:pPr>
      <w:r w:rsidRPr="003D7625">
        <w:rPr>
          <w:szCs w:val="20"/>
        </w:rPr>
        <w:t xml:space="preserve">Dal </w:t>
      </w:r>
      <w:r w:rsidRPr="00A10157">
        <w:rPr>
          <w:szCs w:val="20"/>
        </w:rPr>
        <w:t>2017</w:t>
      </w:r>
      <w:r>
        <w:rPr>
          <w:szCs w:val="20"/>
        </w:rPr>
        <w:tab/>
      </w:r>
      <w:r w:rsidR="008564EF">
        <w:rPr>
          <w:szCs w:val="20"/>
        </w:rPr>
        <w:t xml:space="preserve">Creazione e coordinamento </w:t>
      </w:r>
      <w:r w:rsidR="00801959" w:rsidRPr="00F6327C">
        <w:rPr>
          <w:szCs w:val="20"/>
        </w:rPr>
        <w:t xml:space="preserve">del Gruppo di Ricerca “Spazi ed attori del collezionismo e della </w:t>
      </w:r>
      <w:proofErr w:type="spellStart"/>
      <w:r w:rsidR="00801959" w:rsidRPr="00F6327C">
        <w:rPr>
          <w:szCs w:val="20"/>
        </w:rPr>
        <w:t>connoisseurship</w:t>
      </w:r>
      <w:proofErr w:type="spellEnd"/>
      <w:r w:rsidR="00801959" w:rsidRPr="00F6327C">
        <w:rPr>
          <w:szCs w:val="20"/>
        </w:rPr>
        <w:t>” del Dipartimento delle Arti dell’Università di Bologna. Il gruppo è stato ufficialmente approvato dal Dipartimento delle Arti dell’Università di Bologna il 13 aprile 2017</w:t>
      </w:r>
      <w:r w:rsidR="000B0F9C">
        <w:rPr>
          <w:szCs w:val="20"/>
        </w:rPr>
        <w:t xml:space="preserve"> [</w:t>
      </w:r>
      <w:r w:rsidR="00801959">
        <w:rPr>
          <w:szCs w:val="20"/>
        </w:rPr>
        <w:t xml:space="preserve"> </w:t>
      </w:r>
      <w:hyperlink r:id="rId9" w:history="1">
        <w:r w:rsidR="00801959" w:rsidRPr="00B82CE5">
          <w:rPr>
            <w:rStyle w:val="Collegamentoipertestuale"/>
            <w:szCs w:val="20"/>
          </w:rPr>
          <w:t>https://site.unibo.it/spazi-attori-collezionismo-connoisseurship/it</w:t>
        </w:r>
      </w:hyperlink>
      <w:r w:rsidR="000B0F9C">
        <w:rPr>
          <w:szCs w:val="20"/>
        </w:rPr>
        <w:t>].</w:t>
      </w:r>
    </w:p>
    <w:p w14:paraId="6C5127EB" w14:textId="4862D7EC" w:rsidR="00D11D87" w:rsidRPr="00B82CE5" w:rsidRDefault="00DF46B2" w:rsidP="00D11D87">
      <w:pPr>
        <w:ind w:left="1134" w:hanging="1134"/>
        <w:jc w:val="both"/>
        <w:rPr>
          <w:szCs w:val="20"/>
        </w:rPr>
      </w:pPr>
      <w:r w:rsidRPr="00B82CE5">
        <w:rPr>
          <w:szCs w:val="20"/>
        </w:rPr>
        <w:tab/>
      </w:r>
    </w:p>
    <w:p w14:paraId="24E5F9BF" w14:textId="77777777" w:rsidR="009560F5" w:rsidRPr="00AE610A" w:rsidRDefault="009560F5" w:rsidP="0054795D">
      <w:pPr>
        <w:widowControl w:val="0"/>
        <w:jc w:val="both"/>
        <w:rPr>
          <w:lang w:eastAsia="fr-FR"/>
        </w:rPr>
      </w:pPr>
    </w:p>
    <w:p w14:paraId="26104FB0" w14:textId="2BAF7A9E" w:rsidR="008C09F4" w:rsidRPr="00DE3571" w:rsidRDefault="008C09F4" w:rsidP="00D11D87">
      <w:pPr>
        <w:pStyle w:val="NormaleWeb"/>
        <w:spacing w:before="0" w:beforeAutospacing="0" w:after="0" w:afterAutospacing="0"/>
        <w:jc w:val="both"/>
        <w:rPr>
          <w:b/>
          <w:bCs/>
          <w:smallCaps/>
          <w:lang w:val="it-IT"/>
        </w:rPr>
      </w:pPr>
      <w:r w:rsidRPr="00DE3571">
        <w:rPr>
          <w:b/>
          <w:bCs/>
          <w:smallCaps/>
          <w:lang w:val="it-IT"/>
        </w:rPr>
        <w:t>Organizzazione, di</w:t>
      </w:r>
      <w:r w:rsidR="00C55BF1">
        <w:rPr>
          <w:b/>
          <w:bCs/>
          <w:smallCaps/>
          <w:lang w:val="it-IT"/>
        </w:rPr>
        <w:t>1</w:t>
      </w:r>
      <w:r w:rsidRPr="00DE3571">
        <w:rPr>
          <w:b/>
          <w:bCs/>
          <w:smallCaps/>
          <w:lang w:val="it-IT"/>
        </w:rPr>
        <w:t xml:space="preserve">rezione e coordinamento di centri e/o gruppi di ricerca internazionali </w:t>
      </w:r>
    </w:p>
    <w:p w14:paraId="4D1C49AF" w14:textId="77777777" w:rsidR="00DF1599" w:rsidRDefault="00DF1599" w:rsidP="00DF1599">
      <w:pPr>
        <w:tabs>
          <w:tab w:val="left" w:pos="4395"/>
        </w:tabs>
        <w:rPr>
          <w:szCs w:val="20"/>
        </w:rPr>
      </w:pPr>
    </w:p>
    <w:p w14:paraId="4298F0A5" w14:textId="163550DC" w:rsidR="008C09F4" w:rsidRPr="0069752F" w:rsidRDefault="008C09F4" w:rsidP="0069752F">
      <w:pPr>
        <w:tabs>
          <w:tab w:val="left" w:pos="4395"/>
        </w:tabs>
        <w:ind w:left="1134" w:hanging="1134"/>
        <w:jc w:val="both"/>
        <w:rPr>
          <w:lang w:val="fr-FR"/>
        </w:rPr>
      </w:pPr>
      <w:bookmarkStart w:id="1" w:name="_Hlk72728185"/>
      <w:r w:rsidRPr="00973ACD">
        <w:rPr>
          <w:szCs w:val="20"/>
          <w:lang w:val="fr-FR"/>
        </w:rPr>
        <w:t>2000-</w:t>
      </w:r>
      <w:r w:rsidRPr="0069752F">
        <w:rPr>
          <w:szCs w:val="20"/>
          <w:lang w:val="fr-FR"/>
        </w:rPr>
        <w:t>2013</w:t>
      </w:r>
      <w:r w:rsidRPr="0069752F">
        <w:rPr>
          <w:szCs w:val="20"/>
          <w:lang w:val="fr-FR"/>
        </w:rPr>
        <w:tab/>
      </w:r>
      <w:proofErr w:type="spellStart"/>
      <w:r w:rsidRPr="0069752F">
        <w:rPr>
          <w:szCs w:val="20"/>
          <w:lang w:val="fr-FR"/>
        </w:rPr>
        <w:t>Membro</w:t>
      </w:r>
      <w:proofErr w:type="spellEnd"/>
      <w:r w:rsidRPr="0069752F">
        <w:rPr>
          <w:szCs w:val="20"/>
          <w:lang w:val="fr-FR"/>
        </w:rPr>
        <w:t xml:space="preserve"> </w:t>
      </w:r>
      <w:proofErr w:type="spellStart"/>
      <w:r w:rsidRPr="0069752F">
        <w:rPr>
          <w:szCs w:val="20"/>
          <w:lang w:val="fr-FR"/>
        </w:rPr>
        <w:t>del</w:t>
      </w:r>
      <w:proofErr w:type="spellEnd"/>
      <w:r w:rsidRPr="0069752F">
        <w:rPr>
          <w:szCs w:val="20"/>
          <w:lang w:val="fr-FR"/>
        </w:rPr>
        <w:t xml:space="preserve"> </w:t>
      </w:r>
      <w:proofErr w:type="spellStart"/>
      <w:r w:rsidRPr="0069752F">
        <w:rPr>
          <w:szCs w:val="20"/>
          <w:lang w:val="fr-FR"/>
        </w:rPr>
        <w:t>consiglio</w:t>
      </w:r>
      <w:proofErr w:type="spellEnd"/>
      <w:r w:rsidRPr="0069752F">
        <w:rPr>
          <w:szCs w:val="20"/>
          <w:lang w:val="fr-FR"/>
        </w:rPr>
        <w:t xml:space="preserve"> di </w:t>
      </w:r>
      <w:proofErr w:type="spellStart"/>
      <w:r w:rsidRPr="0069752F">
        <w:rPr>
          <w:szCs w:val="20"/>
          <w:lang w:val="fr-FR"/>
        </w:rPr>
        <w:t>direzione</w:t>
      </w:r>
      <w:proofErr w:type="spellEnd"/>
      <w:r w:rsidRPr="0069752F">
        <w:rPr>
          <w:szCs w:val="20"/>
          <w:lang w:val="fr-FR"/>
        </w:rPr>
        <w:t xml:space="preserve"> </w:t>
      </w:r>
      <w:proofErr w:type="spellStart"/>
      <w:r w:rsidRPr="0069752F">
        <w:rPr>
          <w:szCs w:val="20"/>
          <w:lang w:val="fr-FR"/>
        </w:rPr>
        <w:t>del</w:t>
      </w:r>
      <w:proofErr w:type="spellEnd"/>
      <w:r w:rsidRPr="0069752F">
        <w:rPr>
          <w:szCs w:val="20"/>
          <w:lang w:val="fr-FR"/>
        </w:rPr>
        <w:t xml:space="preserve"> </w:t>
      </w:r>
      <w:r w:rsidRPr="0069752F">
        <w:rPr>
          <w:i/>
          <w:szCs w:val="20"/>
          <w:lang w:val="fr-FR"/>
        </w:rPr>
        <w:t>Centre de Recherche en Histoire et Histoire de l’Art de l’Italie et des Pays Alpins</w:t>
      </w:r>
      <w:r w:rsidRPr="0069752F">
        <w:rPr>
          <w:szCs w:val="20"/>
          <w:lang w:val="fr-FR"/>
        </w:rPr>
        <w:t xml:space="preserve"> (CRHIPA) </w:t>
      </w:r>
      <w:proofErr w:type="spellStart"/>
      <w:r w:rsidRPr="0069752F">
        <w:rPr>
          <w:szCs w:val="20"/>
          <w:lang w:val="fr-FR"/>
        </w:rPr>
        <w:t>dell’Université</w:t>
      </w:r>
      <w:proofErr w:type="spellEnd"/>
      <w:r w:rsidRPr="0069752F">
        <w:rPr>
          <w:szCs w:val="20"/>
          <w:lang w:val="fr-FR"/>
        </w:rPr>
        <w:t xml:space="preserve"> Grenoble II</w:t>
      </w:r>
      <w:r w:rsidR="0069752F" w:rsidRPr="0069752F">
        <w:rPr>
          <w:szCs w:val="20"/>
          <w:lang w:val="fr-FR"/>
        </w:rPr>
        <w:t xml:space="preserve"> e dal </w:t>
      </w:r>
      <w:r w:rsidRPr="0069752F">
        <w:rPr>
          <w:szCs w:val="20"/>
          <w:lang w:val="fr-FR"/>
        </w:rPr>
        <w:t>2007</w:t>
      </w:r>
      <w:r w:rsidR="0069752F" w:rsidRPr="0069752F">
        <w:rPr>
          <w:szCs w:val="20"/>
          <w:lang w:val="fr-FR"/>
        </w:rPr>
        <w:t xml:space="preserve"> al </w:t>
      </w:r>
      <w:r w:rsidRPr="0069752F">
        <w:rPr>
          <w:szCs w:val="20"/>
          <w:lang w:val="fr-FR"/>
        </w:rPr>
        <w:t>2010</w:t>
      </w:r>
      <w:r w:rsidR="0069752F" w:rsidRPr="0069752F">
        <w:rPr>
          <w:szCs w:val="20"/>
          <w:lang w:val="fr-FR"/>
        </w:rPr>
        <w:t xml:space="preserve"> </w:t>
      </w:r>
      <w:proofErr w:type="spellStart"/>
      <w:r w:rsidRPr="0069752F">
        <w:rPr>
          <w:szCs w:val="20"/>
          <w:lang w:val="fr-FR"/>
        </w:rPr>
        <w:t>Responsabile</w:t>
      </w:r>
      <w:proofErr w:type="spellEnd"/>
      <w:r w:rsidRPr="0069752F">
        <w:rPr>
          <w:szCs w:val="20"/>
          <w:lang w:val="fr-FR"/>
        </w:rPr>
        <w:t xml:space="preserve"> </w:t>
      </w:r>
      <w:proofErr w:type="spellStart"/>
      <w:r w:rsidRPr="0069752F">
        <w:rPr>
          <w:szCs w:val="20"/>
          <w:lang w:val="fr-FR"/>
        </w:rPr>
        <w:t>dell’Asse</w:t>
      </w:r>
      <w:proofErr w:type="spellEnd"/>
      <w:r w:rsidRPr="0069752F">
        <w:rPr>
          <w:szCs w:val="20"/>
          <w:lang w:val="fr-FR"/>
        </w:rPr>
        <w:t xml:space="preserve"> di </w:t>
      </w:r>
      <w:proofErr w:type="spellStart"/>
      <w:r w:rsidRPr="0069752F">
        <w:rPr>
          <w:szCs w:val="20"/>
          <w:lang w:val="fr-FR"/>
        </w:rPr>
        <w:t>ricerca</w:t>
      </w:r>
      <w:proofErr w:type="spellEnd"/>
      <w:r w:rsidRPr="0069752F">
        <w:rPr>
          <w:szCs w:val="20"/>
          <w:lang w:val="fr-FR"/>
        </w:rPr>
        <w:t xml:space="preserve"> n. 3 “Interactions et circulation des savoirs : l’Italie au cœur de l’Europe” </w:t>
      </w:r>
      <w:proofErr w:type="spellStart"/>
      <w:r w:rsidRPr="0069752F">
        <w:rPr>
          <w:szCs w:val="20"/>
          <w:lang w:val="fr-FR"/>
        </w:rPr>
        <w:t>del</w:t>
      </w:r>
      <w:proofErr w:type="spellEnd"/>
      <w:r w:rsidRPr="0069752F">
        <w:rPr>
          <w:szCs w:val="20"/>
          <w:lang w:val="fr-FR"/>
        </w:rPr>
        <w:t xml:space="preserve"> </w:t>
      </w:r>
      <w:r w:rsidRPr="0069752F">
        <w:rPr>
          <w:i/>
          <w:szCs w:val="20"/>
          <w:lang w:val="fr-FR"/>
        </w:rPr>
        <w:t xml:space="preserve">Centre de Recherche en Histoire et </w:t>
      </w:r>
      <w:proofErr w:type="gramStart"/>
      <w:r w:rsidRPr="0069752F">
        <w:rPr>
          <w:i/>
          <w:szCs w:val="20"/>
          <w:lang w:val="fr-FR"/>
        </w:rPr>
        <w:t>Histoir</w:t>
      </w:r>
      <w:r w:rsidR="00B82CE5" w:rsidRPr="0069752F">
        <w:rPr>
          <w:i/>
          <w:szCs w:val="20"/>
          <w:lang w:val="fr-FR"/>
        </w:rPr>
        <w:t>e</w:t>
      </w:r>
      <w:r w:rsidRPr="0069752F">
        <w:rPr>
          <w:i/>
          <w:szCs w:val="20"/>
          <w:lang w:val="fr-FR"/>
        </w:rPr>
        <w:t>  de</w:t>
      </w:r>
      <w:proofErr w:type="gramEnd"/>
      <w:r w:rsidRPr="0069752F">
        <w:rPr>
          <w:i/>
          <w:szCs w:val="20"/>
          <w:lang w:val="fr-FR"/>
        </w:rPr>
        <w:t xml:space="preserve"> l’Art de l’Italie et des Pays Alpins</w:t>
      </w:r>
      <w:r w:rsidRPr="0069752F">
        <w:rPr>
          <w:szCs w:val="20"/>
          <w:lang w:val="fr-FR"/>
        </w:rPr>
        <w:t xml:space="preserve"> (CRHIPA) </w:t>
      </w:r>
      <w:proofErr w:type="spellStart"/>
      <w:r w:rsidRPr="0069752F">
        <w:rPr>
          <w:szCs w:val="20"/>
          <w:lang w:val="fr-FR"/>
        </w:rPr>
        <w:t>dell’Université</w:t>
      </w:r>
      <w:proofErr w:type="spellEnd"/>
      <w:r w:rsidRPr="0069752F">
        <w:rPr>
          <w:szCs w:val="20"/>
          <w:lang w:val="fr-FR"/>
        </w:rPr>
        <w:t xml:space="preserve"> Grenoble II</w:t>
      </w:r>
      <w:r w:rsidR="002C7A16">
        <w:rPr>
          <w:szCs w:val="20"/>
          <w:lang w:val="fr-FR"/>
        </w:rPr>
        <w:t>.</w:t>
      </w:r>
    </w:p>
    <w:p w14:paraId="0487F43F" w14:textId="0DFFB7DF" w:rsidR="00D11D87" w:rsidRPr="0069752F" w:rsidRDefault="00DF46B2" w:rsidP="00D11D87">
      <w:pPr>
        <w:tabs>
          <w:tab w:val="left" w:pos="4395"/>
        </w:tabs>
        <w:ind w:left="1134" w:hanging="1134"/>
        <w:jc w:val="both"/>
        <w:rPr>
          <w:szCs w:val="20"/>
          <w:lang w:val="fr-FR"/>
        </w:rPr>
      </w:pPr>
      <w:r w:rsidRPr="0069752F">
        <w:rPr>
          <w:szCs w:val="20"/>
          <w:lang w:val="fr-FR"/>
        </w:rPr>
        <w:tab/>
      </w:r>
    </w:p>
    <w:bookmarkEnd w:id="1"/>
    <w:p w14:paraId="4F82E5CF" w14:textId="5FEFE8F0" w:rsidR="008C09F4" w:rsidRPr="00161692" w:rsidRDefault="008C09F4" w:rsidP="00366AA7">
      <w:pPr>
        <w:tabs>
          <w:tab w:val="left" w:pos="4395"/>
        </w:tabs>
        <w:ind w:left="1134" w:hanging="1134"/>
        <w:jc w:val="both"/>
        <w:rPr>
          <w:color w:val="FF0000"/>
        </w:rPr>
      </w:pPr>
      <w:r w:rsidRPr="0069752F">
        <w:rPr>
          <w:szCs w:val="20"/>
        </w:rPr>
        <w:t>2008-2012</w:t>
      </w:r>
      <w:r w:rsidRPr="0069752F">
        <w:rPr>
          <w:szCs w:val="20"/>
        </w:rPr>
        <w:tab/>
        <w:t xml:space="preserve">Direttrice scientifica del programma italo-francese </w:t>
      </w:r>
      <w:proofErr w:type="spellStart"/>
      <w:r w:rsidRPr="0069752F">
        <w:rPr>
          <w:i/>
          <w:szCs w:val="20"/>
        </w:rPr>
        <w:t>Illustrer</w:t>
      </w:r>
      <w:proofErr w:type="spellEnd"/>
      <w:r w:rsidRPr="0069752F">
        <w:rPr>
          <w:i/>
          <w:szCs w:val="20"/>
        </w:rPr>
        <w:t xml:space="preserve"> l’Histoire/Illustrare la Storia</w:t>
      </w:r>
      <w:r w:rsidRPr="0069752F">
        <w:rPr>
          <w:szCs w:val="20"/>
        </w:rPr>
        <w:t>, selezionato nel 2008</w:t>
      </w:r>
      <w:r w:rsidRPr="007E6FCB">
        <w:rPr>
          <w:szCs w:val="20"/>
        </w:rPr>
        <w:t xml:space="preserve"> per la stagione culturale europe</w:t>
      </w:r>
      <w:r>
        <w:rPr>
          <w:szCs w:val="20"/>
        </w:rPr>
        <w:t xml:space="preserve">a in occasione del semestre di </w:t>
      </w:r>
      <w:r w:rsidRPr="007E6FCB">
        <w:rPr>
          <w:szCs w:val="20"/>
        </w:rPr>
        <w:t>Presidenza francese dell’U.E.</w:t>
      </w:r>
      <w:r w:rsidR="00366AA7">
        <w:t xml:space="preserve"> (</w:t>
      </w:r>
      <w:r w:rsidR="00366AA7" w:rsidRPr="00366AA7">
        <w:t xml:space="preserve"> </w:t>
      </w:r>
      <w:r w:rsidR="00366AA7">
        <w:t xml:space="preserve">le due altre manifestazioni selezionate per la Francia dall’U.E. per “l’Histoire de l’Art </w:t>
      </w:r>
      <w:proofErr w:type="spellStart"/>
      <w:r w:rsidR="00366AA7">
        <w:t>Italien</w:t>
      </w:r>
      <w:proofErr w:type="spellEnd"/>
      <w:r w:rsidR="00366AA7">
        <w:t>” sono state:</w:t>
      </w:r>
      <w:r w:rsidR="00366AA7" w:rsidRPr="00406E1C">
        <w:t xml:space="preserve"> </w:t>
      </w:r>
      <w:r w:rsidR="00366AA7" w:rsidRPr="00406E1C">
        <w:rPr>
          <w:i/>
        </w:rPr>
        <w:t xml:space="preserve">Andrea Mantegna </w:t>
      </w:r>
      <w:r w:rsidR="00366AA7">
        <w:t>al museo del Louvre e</w:t>
      </w:r>
      <w:r w:rsidR="00366AA7" w:rsidRPr="00406E1C">
        <w:t xml:space="preserve"> </w:t>
      </w:r>
      <w:r w:rsidR="00366AA7" w:rsidRPr="00406E1C">
        <w:rPr>
          <w:i/>
          <w:caps/>
        </w:rPr>
        <w:t>l</w:t>
      </w:r>
      <w:r w:rsidR="00366AA7" w:rsidRPr="00406E1C">
        <w:rPr>
          <w:i/>
        </w:rPr>
        <w:t xml:space="preserve">e </w:t>
      </w:r>
      <w:proofErr w:type="spellStart"/>
      <w:r w:rsidR="00366AA7" w:rsidRPr="00406E1C">
        <w:rPr>
          <w:i/>
        </w:rPr>
        <w:t>Futurisme</w:t>
      </w:r>
      <w:proofErr w:type="spellEnd"/>
      <w:r w:rsidR="00366AA7" w:rsidRPr="00406E1C">
        <w:rPr>
          <w:i/>
        </w:rPr>
        <w:t xml:space="preserve"> et </w:t>
      </w:r>
      <w:r w:rsidR="00366AA7">
        <w:rPr>
          <w:i/>
        </w:rPr>
        <w:t>Paris</w:t>
      </w:r>
      <w:r w:rsidR="00366AA7" w:rsidRPr="00406E1C">
        <w:rPr>
          <w:i/>
        </w:rPr>
        <w:t xml:space="preserve"> </w:t>
      </w:r>
      <w:r w:rsidR="00366AA7">
        <w:t xml:space="preserve">al </w:t>
      </w:r>
      <w:r w:rsidR="006A67D1">
        <w:t>Centre</w:t>
      </w:r>
      <w:r w:rsidR="00366AA7" w:rsidRPr="00406E1C">
        <w:t xml:space="preserve"> Georges Pompidou</w:t>
      </w:r>
      <w:r w:rsidR="00366AA7">
        <w:t xml:space="preserve">) </w:t>
      </w:r>
      <w:r w:rsidRPr="007E6FCB">
        <w:rPr>
          <w:szCs w:val="20"/>
        </w:rPr>
        <w:t>e nel 2010 posto sotto l’alto Patronato del Consiglio dei Ministri in occasione del 150</w:t>
      </w:r>
      <w:r w:rsidRPr="007E6FCB">
        <w:rPr>
          <w:szCs w:val="20"/>
          <w:vertAlign w:val="superscript"/>
        </w:rPr>
        <w:t>o</w:t>
      </w:r>
      <w:r w:rsidRPr="007E6FCB">
        <w:rPr>
          <w:szCs w:val="20"/>
        </w:rPr>
        <w:t xml:space="preserve"> </w:t>
      </w:r>
      <w:r w:rsidR="00DE3571" w:rsidRPr="007E6FCB">
        <w:rPr>
          <w:szCs w:val="20"/>
        </w:rPr>
        <w:t>Anniversario dell’Unità</w:t>
      </w:r>
      <w:r w:rsidRPr="007E6FCB">
        <w:rPr>
          <w:szCs w:val="20"/>
        </w:rPr>
        <w:t xml:space="preserve"> d’Italia.</w:t>
      </w:r>
      <w:r w:rsidRPr="005A300E">
        <w:rPr>
          <w:szCs w:val="20"/>
        </w:rPr>
        <w:t xml:space="preserve"> </w:t>
      </w:r>
      <w:r w:rsidRPr="009B13DE">
        <w:rPr>
          <w:szCs w:val="20"/>
        </w:rPr>
        <w:t xml:space="preserve">Programma finanziato </w:t>
      </w:r>
      <w:r>
        <w:rPr>
          <w:szCs w:val="20"/>
        </w:rPr>
        <w:t>su bando dal CS de</w:t>
      </w:r>
      <w:r w:rsidRPr="009B13DE">
        <w:rPr>
          <w:szCs w:val="20"/>
        </w:rPr>
        <w:t>ll’</w:t>
      </w:r>
      <w:r>
        <w:rPr>
          <w:szCs w:val="20"/>
        </w:rPr>
        <w:t xml:space="preserve">Université Pierre </w:t>
      </w:r>
      <w:proofErr w:type="spellStart"/>
      <w:r>
        <w:rPr>
          <w:szCs w:val="20"/>
        </w:rPr>
        <w:t>Mendès</w:t>
      </w:r>
      <w:proofErr w:type="spellEnd"/>
      <w:r>
        <w:rPr>
          <w:szCs w:val="20"/>
        </w:rPr>
        <w:t>-France</w:t>
      </w:r>
      <w:r w:rsidRPr="009B13DE">
        <w:rPr>
          <w:szCs w:val="20"/>
        </w:rPr>
        <w:t>, dalla Re</w:t>
      </w:r>
      <w:r>
        <w:rPr>
          <w:szCs w:val="20"/>
        </w:rPr>
        <w:t xml:space="preserve">gione </w:t>
      </w:r>
      <w:proofErr w:type="spellStart"/>
      <w:r>
        <w:rPr>
          <w:szCs w:val="20"/>
        </w:rPr>
        <w:t>Rhône</w:t>
      </w:r>
      <w:proofErr w:type="spellEnd"/>
      <w:r>
        <w:rPr>
          <w:szCs w:val="20"/>
        </w:rPr>
        <w:t>-Alpes, dal</w:t>
      </w:r>
      <w:r w:rsidRPr="004138D3">
        <w:rPr>
          <w:szCs w:val="20"/>
        </w:rPr>
        <w:t xml:space="preserve"> </w:t>
      </w:r>
      <w:proofErr w:type="spellStart"/>
      <w:r>
        <w:rPr>
          <w:szCs w:val="20"/>
        </w:rPr>
        <w:t>Ministère</w:t>
      </w:r>
      <w:proofErr w:type="spellEnd"/>
      <w:r>
        <w:rPr>
          <w:szCs w:val="20"/>
        </w:rPr>
        <w:t xml:space="preserve"> de l’</w:t>
      </w:r>
      <w:proofErr w:type="spellStart"/>
      <w:r>
        <w:rPr>
          <w:szCs w:val="20"/>
        </w:rPr>
        <w:t>Enseignement</w:t>
      </w:r>
      <w:proofErr w:type="spellEnd"/>
      <w:r>
        <w:rPr>
          <w:szCs w:val="20"/>
        </w:rPr>
        <w:t xml:space="preserve"> </w:t>
      </w:r>
      <w:proofErr w:type="spellStart"/>
      <w:r>
        <w:rPr>
          <w:szCs w:val="20"/>
        </w:rPr>
        <w:t>sup</w:t>
      </w:r>
      <w:r w:rsidR="00EA670F">
        <w:rPr>
          <w:szCs w:val="20"/>
        </w:rPr>
        <w:t>é</w:t>
      </w:r>
      <w:r>
        <w:rPr>
          <w:szCs w:val="20"/>
        </w:rPr>
        <w:t>rieur</w:t>
      </w:r>
      <w:proofErr w:type="spellEnd"/>
      <w:r>
        <w:rPr>
          <w:szCs w:val="20"/>
        </w:rPr>
        <w:t xml:space="preserve"> et de la Recherche, e dal Ministero degli affari Esteri</w:t>
      </w:r>
      <w:r>
        <w:t xml:space="preserve"> [</w:t>
      </w:r>
      <w:r w:rsidR="006A67D1">
        <w:t>d</w:t>
      </w:r>
      <w:r>
        <w:t>i norma tutti i programmi finanziati da laboratori universitari di ricerca e/o unità CNRS francesi sono sottoposti a un doppio bando: il primo interno ai progetti proposti dal laboratorio</w:t>
      </w:r>
      <w:r w:rsidR="00EA670F">
        <w:t>,</w:t>
      </w:r>
      <w:r>
        <w:t xml:space="preserve"> i soggetti selezionati sono quindi sottoposti a successiva e ulteriore selezione esterna]</w:t>
      </w:r>
      <w:r w:rsidR="002C7A16">
        <w:t>.</w:t>
      </w:r>
    </w:p>
    <w:p w14:paraId="33FED95D" w14:textId="263D9B23" w:rsidR="00D11D87" w:rsidRDefault="00DF46B2" w:rsidP="00D11D87">
      <w:pPr>
        <w:tabs>
          <w:tab w:val="left" w:pos="4395"/>
        </w:tabs>
        <w:ind w:left="1134" w:hanging="1134"/>
        <w:jc w:val="both"/>
      </w:pPr>
      <w:r>
        <w:tab/>
      </w:r>
    </w:p>
    <w:p w14:paraId="68CF911C" w14:textId="482C6868" w:rsidR="008C09F4" w:rsidRPr="0069752F" w:rsidRDefault="008C09F4" w:rsidP="00D11D87">
      <w:pPr>
        <w:ind w:left="1134" w:hanging="1134"/>
        <w:jc w:val="both"/>
      </w:pPr>
      <w:r>
        <w:t>2012-2015</w:t>
      </w:r>
      <w:r>
        <w:tab/>
      </w:r>
      <w:r w:rsidRPr="007E6FCB">
        <w:t xml:space="preserve">Direttrice per la Francia del programma scientifico internazionale </w:t>
      </w:r>
      <w:r w:rsidRPr="007E6FCB">
        <w:rPr>
          <w:i/>
        </w:rPr>
        <w:t>Le Muse ferite 1914-1918 / Il Patrimonio Artistico e la Grande Guerra</w:t>
      </w:r>
      <w:r w:rsidRPr="007E6FCB">
        <w:t xml:space="preserve">, </w:t>
      </w:r>
      <w:r>
        <w:t xml:space="preserve">promosso dall’Université Pierre </w:t>
      </w:r>
      <w:proofErr w:type="spellStart"/>
      <w:r>
        <w:t>Mendès</w:t>
      </w:r>
      <w:proofErr w:type="spellEnd"/>
      <w:r>
        <w:t xml:space="preserve">-France </w:t>
      </w:r>
      <w:r w:rsidRPr="007E6FCB">
        <w:t xml:space="preserve">in partenariato con </w:t>
      </w:r>
      <w:r>
        <w:t xml:space="preserve">il Musée Hébert di Grenoble e </w:t>
      </w:r>
      <w:r w:rsidRPr="007E6FCB">
        <w:t>il Museo Centrale del Risorgimento di Roma</w:t>
      </w:r>
      <w:r w:rsidR="006A67D1">
        <w:t>,</w:t>
      </w:r>
      <w:r w:rsidRPr="007E6FCB">
        <w:t xml:space="preserve"> sotto l’alto patronato della Presidenza del Consiglio dei Ministri in occasione del centenario della </w:t>
      </w:r>
      <w:r w:rsidR="00DE3571" w:rsidRPr="007E6FCB">
        <w:t>Prima guerra mondiale</w:t>
      </w:r>
      <w:r w:rsidRPr="007E6FCB">
        <w:t xml:space="preserve"> </w:t>
      </w:r>
      <w:r>
        <w:t>[</w:t>
      </w:r>
      <w:r w:rsidR="006A67D1">
        <w:t>d</w:t>
      </w:r>
      <w:r>
        <w:t>i norma tutti i programmi finanziati da laboratori universitari di ricerca e/o unità CNRS francesi sono sottoposti a un doppio bando: il primo interno ai progetti proposti dal laboratorio i soggetti selezionati sono quindi sottoposti a successiva e ulteriore selezione esterna]</w:t>
      </w:r>
      <w:r w:rsidR="002C7A16">
        <w:t>.</w:t>
      </w:r>
    </w:p>
    <w:p w14:paraId="42080E3A" w14:textId="7017528A" w:rsidR="00D11D87" w:rsidRDefault="00DF46B2" w:rsidP="000E1CED">
      <w:pPr>
        <w:ind w:left="1134" w:hanging="1134"/>
        <w:jc w:val="both"/>
      </w:pPr>
      <w:r w:rsidRPr="0069752F">
        <w:tab/>
      </w:r>
    </w:p>
    <w:p w14:paraId="4ECAA31E" w14:textId="77777777" w:rsidR="00DF1599" w:rsidRPr="005E151E" w:rsidRDefault="00DF1599" w:rsidP="00DF1599">
      <w:pPr>
        <w:ind w:left="1134" w:hanging="1134"/>
        <w:jc w:val="both"/>
        <w:rPr>
          <w:szCs w:val="20"/>
          <w:lang w:val="en-US"/>
        </w:rPr>
      </w:pPr>
      <w:r w:rsidRPr="005E151E">
        <w:rPr>
          <w:szCs w:val="20"/>
          <w:lang w:val="en-US"/>
        </w:rPr>
        <w:t>2013-2014</w:t>
      </w:r>
      <w:r w:rsidRPr="005E151E">
        <w:rPr>
          <w:b/>
          <w:bCs/>
          <w:szCs w:val="20"/>
          <w:lang w:val="en-US"/>
        </w:rPr>
        <w:tab/>
      </w:r>
      <w:r w:rsidRPr="005E151E">
        <w:rPr>
          <w:szCs w:val="20"/>
          <w:lang w:val="en-US"/>
        </w:rPr>
        <w:t xml:space="preserve">Program coordinator per la Maison des Sciences de </w:t>
      </w:r>
      <w:proofErr w:type="spellStart"/>
      <w:r w:rsidRPr="005E151E">
        <w:rPr>
          <w:szCs w:val="20"/>
          <w:lang w:val="en-US"/>
        </w:rPr>
        <w:t>l’Homme</w:t>
      </w:r>
      <w:proofErr w:type="spellEnd"/>
      <w:r w:rsidRPr="005E151E">
        <w:rPr>
          <w:szCs w:val="20"/>
          <w:lang w:val="en-US"/>
        </w:rPr>
        <w:t xml:space="preserve"> (MSH-Alpes) e </w:t>
      </w:r>
      <w:proofErr w:type="spellStart"/>
      <w:r w:rsidRPr="005E151E">
        <w:rPr>
          <w:lang w:val="en-US"/>
        </w:rPr>
        <w:t>l’Université</w:t>
      </w:r>
      <w:proofErr w:type="spellEnd"/>
      <w:r w:rsidRPr="005E151E">
        <w:rPr>
          <w:lang w:val="en-US"/>
        </w:rPr>
        <w:t xml:space="preserve"> Pierre Mendès-France di Grenoble (UPMF) </w:t>
      </w:r>
      <w:r w:rsidRPr="005E151E">
        <w:rPr>
          <w:szCs w:val="20"/>
          <w:lang w:val="en-US"/>
        </w:rPr>
        <w:t xml:space="preserve">del </w:t>
      </w:r>
      <w:proofErr w:type="spellStart"/>
      <w:r w:rsidRPr="005E151E">
        <w:rPr>
          <w:szCs w:val="20"/>
          <w:lang w:val="en-US"/>
        </w:rPr>
        <w:t>programma</w:t>
      </w:r>
      <w:proofErr w:type="spellEnd"/>
      <w:r w:rsidRPr="005E151E">
        <w:rPr>
          <w:szCs w:val="20"/>
          <w:lang w:val="en-US"/>
        </w:rPr>
        <w:t xml:space="preserve"> </w:t>
      </w:r>
      <w:proofErr w:type="spellStart"/>
      <w:r w:rsidRPr="005E151E">
        <w:rPr>
          <w:szCs w:val="20"/>
          <w:lang w:val="en-US"/>
        </w:rPr>
        <w:t>europeo</w:t>
      </w:r>
      <w:proofErr w:type="spellEnd"/>
      <w:r w:rsidRPr="005E151E">
        <w:rPr>
          <w:szCs w:val="20"/>
          <w:lang w:val="en-US"/>
        </w:rPr>
        <w:t xml:space="preserve"> </w:t>
      </w:r>
      <w:r w:rsidRPr="005E151E">
        <w:rPr>
          <w:i/>
          <w:iCs/>
          <w:szCs w:val="20"/>
          <w:lang w:val="en-US"/>
        </w:rPr>
        <w:t xml:space="preserve">Access </w:t>
      </w:r>
      <w:r w:rsidRPr="005E151E">
        <w:rPr>
          <w:i/>
          <w:iCs/>
          <w:szCs w:val="20"/>
          <w:lang w:val="en-US"/>
        </w:rPr>
        <w:lastRenderedPageBreak/>
        <w:t xml:space="preserve">to cultural heritage networks across Europe (ATHENA PLUS) - Competitiveness and Innovation framework </w:t>
      </w:r>
      <w:proofErr w:type="spellStart"/>
      <w:r w:rsidRPr="005E151E">
        <w:rPr>
          <w:i/>
          <w:iCs/>
          <w:szCs w:val="20"/>
          <w:lang w:val="en-US"/>
        </w:rPr>
        <w:t>Programme</w:t>
      </w:r>
      <w:proofErr w:type="spellEnd"/>
      <w:r w:rsidRPr="005E151E">
        <w:rPr>
          <w:szCs w:val="20"/>
          <w:lang w:val="en-US"/>
        </w:rPr>
        <w:t xml:space="preserve">. </w:t>
      </w:r>
    </w:p>
    <w:p w14:paraId="4EE087F2" w14:textId="77777777" w:rsidR="00DF1599" w:rsidRPr="00DF1599" w:rsidRDefault="00DF1599" w:rsidP="00DF1599">
      <w:pPr>
        <w:pStyle w:val="Paragrafoelenco"/>
        <w:numPr>
          <w:ilvl w:val="0"/>
          <w:numId w:val="9"/>
        </w:numPr>
        <w:ind w:left="1843" w:hanging="425"/>
        <w:jc w:val="both"/>
        <w:rPr>
          <w:rFonts w:ascii="Times New Roman" w:hAnsi="Times New Roman" w:cs="Times New Roman"/>
          <w:sz w:val="24"/>
          <w:szCs w:val="24"/>
        </w:rPr>
      </w:pPr>
      <w:r w:rsidRPr="00DF1599">
        <w:rPr>
          <w:rFonts w:ascii="Times New Roman" w:hAnsi="Times New Roman" w:cs="Times New Roman"/>
          <w:sz w:val="24"/>
          <w:szCs w:val="24"/>
        </w:rPr>
        <w:t xml:space="preserve">Coordinamento delle </w:t>
      </w:r>
      <w:r w:rsidRPr="00DF1599">
        <w:rPr>
          <w:rFonts w:ascii="Times New Roman" w:hAnsi="Times New Roman" w:cs="Times New Roman"/>
          <w:i/>
          <w:iCs/>
          <w:sz w:val="24"/>
          <w:szCs w:val="24"/>
        </w:rPr>
        <w:t>équipes</w:t>
      </w:r>
      <w:r w:rsidRPr="00DF1599">
        <w:rPr>
          <w:rFonts w:ascii="Times New Roman" w:hAnsi="Times New Roman" w:cs="Times New Roman"/>
          <w:sz w:val="24"/>
          <w:szCs w:val="24"/>
        </w:rPr>
        <w:t xml:space="preserve"> franco-italiane per la partecipazione della Maison </w:t>
      </w:r>
      <w:proofErr w:type="spellStart"/>
      <w:r w:rsidRPr="00DF1599">
        <w:rPr>
          <w:rFonts w:ascii="Times New Roman" w:hAnsi="Times New Roman" w:cs="Times New Roman"/>
          <w:sz w:val="24"/>
          <w:szCs w:val="24"/>
        </w:rPr>
        <w:t>des</w:t>
      </w:r>
      <w:proofErr w:type="spellEnd"/>
      <w:r w:rsidRPr="00DF1599">
        <w:rPr>
          <w:rFonts w:ascii="Times New Roman" w:hAnsi="Times New Roman" w:cs="Times New Roman"/>
          <w:sz w:val="24"/>
          <w:szCs w:val="24"/>
        </w:rPr>
        <w:t xml:space="preserve"> Sciences de l’</w:t>
      </w:r>
      <w:proofErr w:type="spellStart"/>
      <w:r w:rsidRPr="00DF1599">
        <w:rPr>
          <w:rFonts w:ascii="Times New Roman" w:hAnsi="Times New Roman" w:cs="Times New Roman"/>
          <w:sz w:val="24"/>
          <w:szCs w:val="24"/>
        </w:rPr>
        <w:t>Homme</w:t>
      </w:r>
      <w:proofErr w:type="spellEnd"/>
      <w:r w:rsidRPr="00DF1599">
        <w:rPr>
          <w:rFonts w:ascii="Times New Roman" w:hAnsi="Times New Roman" w:cs="Times New Roman"/>
          <w:sz w:val="24"/>
          <w:szCs w:val="24"/>
        </w:rPr>
        <w:t xml:space="preserve"> (MSH-Alpes) e dell’UPMF per la costruzione del partenariato al programma europeo </w:t>
      </w:r>
      <w:r w:rsidRPr="00DF1599">
        <w:rPr>
          <w:rFonts w:ascii="Times New Roman" w:hAnsi="Times New Roman" w:cs="Times New Roman"/>
          <w:i/>
          <w:sz w:val="24"/>
          <w:szCs w:val="24"/>
        </w:rPr>
        <w:t xml:space="preserve">Access to cultural </w:t>
      </w:r>
      <w:proofErr w:type="spellStart"/>
      <w:r w:rsidRPr="00DF1599">
        <w:rPr>
          <w:rFonts w:ascii="Times New Roman" w:hAnsi="Times New Roman" w:cs="Times New Roman"/>
          <w:i/>
          <w:sz w:val="24"/>
          <w:szCs w:val="24"/>
        </w:rPr>
        <w:t>heritage</w:t>
      </w:r>
      <w:proofErr w:type="spellEnd"/>
      <w:r w:rsidRPr="00DF1599">
        <w:rPr>
          <w:rFonts w:ascii="Times New Roman" w:hAnsi="Times New Roman" w:cs="Times New Roman"/>
          <w:i/>
          <w:sz w:val="24"/>
          <w:szCs w:val="24"/>
        </w:rPr>
        <w:t xml:space="preserve"> networks </w:t>
      </w:r>
      <w:proofErr w:type="spellStart"/>
      <w:r w:rsidRPr="00DF1599">
        <w:rPr>
          <w:rFonts w:ascii="Times New Roman" w:hAnsi="Times New Roman" w:cs="Times New Roman"/>
          <w:i/>
          <w:sz w:val="24"/>
          <w:szCs w:val="24"/>
        </w:rPr>
        <w:t>across</w:t>
      </w:r>
      <w:proofErr w:type="spellEnd"/>
      <w:r w:rsidRPr="00DF1599">
        <w:rPr>
          <w:rFonts w:ascii="Times New Roman" w:hAnsi="Times New Roman" w:cs="Times New Roman"/>
          <w:i/>
          <w:sz w:val="24"/>
          <w:szCs w:val="24"/>
        </w:rPr>
        <w:t xml:space="preserve"> Europe </w:t>
      </w:r>
      <w:r w:rsidRPr="00DF1599">
        <w:rPr>
          <w:rFonts w:ascii="Times New Roman" w:hAnsi="Times New Roman" w:cs="Times New Roman"/>
          <w:sz w:val="24"/>
          <w:szCs w:val="24"/>
        </w:rPr>
        <w:t>(da gennaio a marzo 2013).</w:t>
      </w:r>
    </w:p>
    <w:p w14:paraId="16CC24C9" w14:textId="77777777" w:rsidR="00DF1599" w:rsidRPr="00DF1599" w:rsidRDefault="00DF1599" w:rsidP="00DF1599">
      <w:pPr>
        <w:pStyle w:val="Paragrafoelenco"/>
        <w:numPr>
          <w:ilvl w:val="0"/>
          <w:numId w:val="9"/>
        </w:numPr>
        <w:spacing w:after="0"/>
        <w:ind w:left="1843" w:hanging="425"/>
        <w:jc w:val="both"/>
        <w:rPr>
          <w:rFonts w:ascii="Times New Roman" w:hAnsi="Times New Roman" w:cs="Times New Roman"/>
          <w:sz w:val="24"/>
          <w:szCs w:val="24"/>
        </w:rPr>
      </w:pPr>
      <w:r w:rsidRPr="00DF1599">
        <w:rPr>
          <w:rFonts w:ascii="Times New Roman" w:hAnsi="Times New Roman" w:cs="Times New Roman"/>
          <w:sz w:val="24"/>
          <w:szCs w:val="24"/>
        </w:rPr>
        <w:t xml:space="preserve">Program coordinator e direzione esecutiva per la MSH-Alpes e l’Université Pierre </w:t>
      </w:r>
      <w:proofErr w:type="spellStart"/>
      <w:r w:rsidRPr="00DF1599">
        <w:rPr>
          <w:rFonts w:ascii="Times New Roman" w:hAnsi="Times New Roman" w:cs="Times New Roman"/>
          <w:sz w:val="24"/>
          <w:szCs w:val="24"/>
        </w:rPr>
        <w:t>Mendès</w:t>
      </w:r>
      <w:proofErr w:type="spellEnd"/>
      <w:r w:rsidRPr="00DF1599">
        <w:rPr>
          <w:rFonts w:ascii="Times New Roman" w:hAnsi="Times New Roman" w:cs="Times New Roman"/>
          <w:sz w:val="24"/>
          <w:szCs w:val="24"/>
        </w:rPr>
        <w:t xml:space="preserve">-France di Grenoble (partner n. 35) del programma europeo </w:t>
      </w:r>
      <w:r w:rsidRPr="00DF1599">
        <w:rPr>
          <w:rFonts w:ascii="Times New Roman" w:hAnsi="Times New Roman" w:cs="Times New Roman"/>
          <w:i/>
          <w:sz w:val="24"/>
          <w:szCs w:val="24"/>
        </w:rPr>
        <w:t xml:space="preserve">Access to cultural </w:t>
      </w:r>
      <w:proofErr w:type="spellStart"/>
      <w:r w:rsidRPr="00DF1599">
        <w:rPr>
          <w:rFonts w:ascii="Times New Roman" w:hAnsi="Times New Roman" w:cs="Times New Roman"/>
          <w:i/>
          <w:sz w:val="24"/>
          <w:szCs w:val="24"/>
        </w:rPr>
        <w:t>heritage</w:t>
      </w:r>
      <w:proofErr w:type="spellEnd"/>
      <w:r w:rsidRPr="00DF1599">
        <w:rPr>
          <w:rFonts w:ascii="Times New Roman" w:hAnsi="Times New Roman" w:cs="Times New Roman"/>
          <w:i/>
          <w:sz w:val="24"/>
          <w:szCs w:val="24"/>
        </w:rPr>
        <w:t xml:space="preserve"> networks </w:t>
      </w:r>
      <w:proofErr w:type="spellStart"/>
      <w:r w:rsidRPr="00DF1599">
        <w:rPr>
          <w:rFonts w:ascii="Times New Roman" w:hAnsi="Times New Roman" w:cs="Times New Roman"/>
          <w:i/>
          <w:sz w:val="24"/>
          <w:szCs w:val="24"/>
        </w:rPr>
        <w:t>across</w:t>
      </w:r>
      <w:proofErr w:type="spellEnd"/>
      <w:r w:rsidRPr="00DF1599">
        <w:rPr>
          <w:rFonts w:ascii="Times New Roman" w:hAnsi="Times New Roman" w:cs="Times New Roman"/>
          <w:i/>
          <w:sz w:val="24"/>
          <w:szCs w:val="24"/>
        </w:rPr>
        <w:t xml:space="preserve"> Europe</w:t>
      </w:r>
      <w:r w:rsidRPr="00DF1599">
        <w:rPr>
          <w:rFonts w:ascii="Times New Roman" w:hAnsi="Times New Roman" w:cs="Times New Roman"/>
          <w:sz w:val="24"/>
          <w:szCs w:val="24"/>
        </w:rPr>
        <w:t xml:space="preserve"> </w:t>
      </w:r>
      <w:proofErr w:type="spellStart"/>
      <w:r w:rsidRPr="00DF1599">
        <w:rPr>
          <w:rFonts w:ascii="Times New Roman" w:hAnsi="Times New Roman" w:cs="Times New Roman"/>
          <w:i/>
          <w:sz w:val="24"/>
          <w:szCs w:val="24"/>
        </w:rPr>
        <w:t>Competitiveness</w:t>
      </w:r>
      <w:proofErr w:type="spellEnd"/>
      <w:r w:rsidRPr="00DF1599">
        <w:rPr>
          <w:rFonts w:ascii="Times New Roman" w:hAnsi="Times New Roman" w:cs="Times New Roman"/>
          <w:i/>
          <w:sz w:val="24"/>
          <w:szCs w:val="24"/>
        </w:rPr>
        <w:t xml:space="preserve"> and Innovation framework </w:t>
      </w:r>
      <w:proofErr w:type="spellStart"/>
      <w:r w:rsidRPr="00DF1599">
        <w:rPr>
          <w:rFonts w:ascii="Times New Roman" w:hAnsi="Times New Roman" w:cs="Times New Roman"/>
          <w:i/>
          <w:sz w:val="24"/>
          <w:szCs w:val="24"/>
        </w:rPr>
        <w:t>Programme</w:t>
      </w:r>
      <w:proofErr w:type="spellEnd"/>
      <w:r w:rsidRPr="00DF1599">
        <w:rPr>
          <w:rFonts w:ascii="Times New Roman" w:hAnsi="Times New Roman" w:cs="Times New Roman"/>
          <w:i/>
          <w:sz w:val="24"/>
          <w:szCs w:val="24"/>
        </w:rPr>
        <w:t xml:space="preserve"> </w:t>
      </w:r>
      <w:r w:rsidRPr="00DF1599">
        <w:rPr>
          <w:rFonts w:ascii="Times New Roman" w:hAnsi="Times New Roman" w:cs="Times New Roman"/>
          <w:sz w:val="24"/>
          <w:szCs w:val="24"/>
        </w:rPr>
        <w:t xml:space="preserve">(ATHENA PLUS) che ha riunito 41 Istituzioni di 21 diversi paesi (da marzo 2013 al momento della chiamata come PA ad </w:t>
      </w:r>
      <w:proofErr w:type="spellStart"/>
      <w:r w:rsidRPr="00DF1599">
        <w:rPr>
          <w:rFonts w:ascii="Times New Roman" w:hAnsi="Times New Roman" w:cs="Times New Roman"/>
          <w:sz w:val="24"/>
          <w:szCs w:val="24"/>
        </w:rPr>
        <w:t>Unibo</w:t>
      </w:r>
      <w:proofErr w:type="spellEnd"/>
      <w:r w:rsidRPr="00DF1599">
        <w:rPr>
          <w:rFonts w:ascii="Times New Roman" w:hAnsi="Times New Roman" w:cs="Times New Roman"/>
          <w:sz w:val="24"/>
          <w:szCs w:val="24"/>
        </w:rPr>
        <w:t xml:space="preserve"> 8settembre 2014). Riguardo al ruolo ed al programma sviluppato vedi:</w:t>
      </w:r>
    </w:p>
    <w:p w14:paraId="4EA21D34" w14:textId="1CA75FAE" w:rsidR="00DF1599" w:rsidRDefault="00000000" w:rsidP="002C7A16">
      <w:pPr>
        <w:ind w:left="1843"/>
        <w:jc w:val="both"/>
      </w:pPr>
      <w:hyperlink r:id="rId10" w:history="1">
        <w:r w:rsidR="00DF1599" w:rsidRPr="00DF1599">
          <w:rPr>
            <w:rStyle w:val="Collegamentoipertestuale"/>
          </w:rPr>
          <w:t>https://www.athenaplus.eu/index.php?en/153/partners-and-contributors</w:t>
        </w:r>
      </w:hyperlink>
      <w:r w:rsidR="00DF1599" w:rsidRPr="00DF1599">
        <w:t xml:space="preserve"> .</w:t>
      </w:r>
    </w:p>
    <w:p w14:paraId="4E4087D2" w14:textId="77777777" w:rsidR="008B0C32" w:rsidRPr="00224DC6" w:rsidRDefault="008B0C32" w:rsidP="008B0C32">
      <w:pPr>
        <w:jc w:val="both"/>
      </w:pPr>
    </w:p>
    <w:p w14:paraId="23F3BEFE" w14:textId="338CE93C" w:rsidR="00DF1599" w:rsidRPr="008B0C32" w:rsidRDefault="008B0C32" w:rsidP="008B0C32">
      <w:pPr>
        <w:tabs>
          <w:tab w:val="left" w:pos="1134"/>
        </w:tabs>
        <w:ind w:left="1134" w:hanging="1134"/>
        <w:jc w:val="both"/>
      </w:pPr>
      <w:r w:rsidRPr="00A920C7">
        <w:t>2022</w:t>
      </w:r>
      <w:r w:rsidRPr="00A920C7">
        <w:tab/>
        <w:t xml:space="preserve">Direzione e coordinamento del gruppo di ricerca interdisciplinare e internazionale </w:t>
      </w:r>
      <w:r w:rsidRPr="00A920C7">
        <w:rPr>
          <w:i/>
          <w:iCs/>
        </w:rPr>
        <w:t>Storytelling esperienze e comunicazione del Cultural Heritage</w:t>
      </w:r>
      <w:r w:rsidRPr="00A920C7">
        <w:t xml:space="preserve">. Partners istituzionali Dipartimento delle Arti </w:t>
      </w:r>
      <w:proofErr w:type="spellStart"/>
      <w:r w:rsidRPr="00A920C7">
        <w:t>Unibo</w:t>
      </w:r>
      <w:proofErr w:type="spellEnd"/>
      <w:r w:rsidRPr="00A920C7">
        <w:t xml:space="preserve">, Dipartimento del Design </w:t>
      </w:r>
      <w:proofErr w:type="spellStart"/>
      <w:r w:rsidRPr="00A920C7">
        <w:t>Polimi</w:t>
      </w:r>
      <w:proofErr w:type="spellEnd"/>
      <w:r w:rsidRPr="00A920C7">
        <w:t>, EPHE-PSL Parigi, Université Paris 1. Workshops 2022: Bologna 25 ottobre, Milano 27 ottobre, Bologna 14 novembre, Parigi 6 dicembre.</w:t>
      </w:r>
    </w:p>
    <w:p w14:paraId="64897C23" w14:textId="77777777" w:rsidR="008B0C32" w:rsidRPr="0069752F" w:rsidRDefault="008B0C32" w:rsidP="00DF1599">
      <w:pPr>
        <w:jc w:val="both"/>
      </w:pPr>
    </w:p>
    <w:p w14:paraId="7077195A" w14:textId="36632955" w:rsidR="002148F6" w:rsidRPr="00DE3571" w:rsidRDefault="002148F6" w:rsidP="002148F6">
      <w:pPr>
        <w:pStyle w:val="NormaleWeb"/>
        <w:spacing w:before="0" w:beforeAutospacing="0" w:after="0" w:afterAutospacing="0"/>
        <w:ind w:left="1134" w:hanging="1134"/>
        <w:jc w:val="both"/>
        <w:rPr>
          <w:b/>
          <w:smallCaps/>
          <w:lang w:val="it-IT"/>
        </w:rPr>
      </w:pPr>
      <w:r w:rsidRPr="00DE3571">
        <w:rPr>
          <w:b/>
          <w:smallCaps/>
          <w:lang w:val="it-IT"/>
        </w:rPr>
        <w:t xml:space="preserve">Partecipazione a gruppi di ricerca nazionali </w:t>
      </w:r>
    </w:p>
    <w:p w14:paraId="26AA35E9" w14:textId="6AE302B5" w:rsidR="002148F6" w:rsidRDefault="002148F6" w:rsidP="00D11D87">
      <w:pPr>
        <w:ind w:left="1134"/>
        <w:jc w:val="both"/>
        <w:rPr>
          <w:szCs w:val="20"/>
        </w:rPr>
      </w:pPr>
    </w:p>
    <w:p w14:paraId="21EBDC82" w14:textId="2E9E06D2" w:rsidR="002148F6" w:rsidRPr="0069752F" w:rsidRDefault="002148F6" w:rsidP="00B7693C">
      <w:pPr>
        <w:ind w:left="1134" w:hanging="1134"/>
        <w:jc w:val="both"/>
        <w:rPr>
          <w:szCs w:val="20"/>
        </w:rPr>
      </w:pPr>
      <w:r w:rsidRPr="002B4E36">
        <w:rPr>
          <w:szCs w:val="20"/>
        </w:rPr>
        <w:t>201</w:t>
      </w:r>
      <w:r w:rsidR="008E6450">
        <w:rPr>
          <w:szCs w:val="20"/>
        </w:rPr>
        <w:t>6</w:t>
      </w:r>
      <w:r w:rsidR="00B7693C">
        <w:rPr>
          <w:szCs w:val="20"/>
        </w:rPr>
        <w:t>-2023</w:t>
      </w:r>
      <w:r>
        <w:rPr>
          <w:szCs w:val="20"/>
        </w:rPr>
        <w:tab/>
        <w:t>Membro del Centro Universitario per la Ricerca Avanzata nella Metodologia storico artistica (CURAM) dell’Università Carlo Bo di Urbino</w:t>
      </w:r>
      <w:r w:rsidR="002C7A16">
        <w:rPr>
          <w:szCs w:val="20"/>
        </w:rPr>
        <w:t>.</w:t>
      </w:r>
    </w:p>
    <w:p w14:paraId="3BD8C18E" w14:textId="13A8D549" w:rsidR="002148F6" w:rsidRPr="0069752F" w:rsidRDefault="002148F6" w:rsidP="00D11D87">
      <w:pPr>
        <w:ind w:left="1134"/>
        <w:jc w:val="both"/>
        <w:rPr>
          <w:szCs w:val="20"/>
        </w:rPr>
      </w:pPr>
    </w:p>
    <w:p w14:paraId="4F0B0A64" w14:textId="4AB61C3B" w:rsidR="008E6450" w:rsidRDefault="008E6450" w:rsidP="00B7693C">
      <w:pPr>
        <w:ind w:left="1134" w:hanging="1134"/>
        <w:jc w:val="both"/>
        <w:rPr>
          <w:szCs w:val="20"/>
        </w:rPr>
      </w:pPr>
      <w:r w:rsidRPr="00E17ABB">
        <w:rPr>
          <w:szCs w:val="20"/>
        </w:rPr>
        <w:t xml:space="preserve">Dal 2019 </w:t>
      </w:r>
      <w:r w:rsidR="00B7693C">
        <w:rPr>
          <w:szCs w:val="20"/>
        </w:rPr>
        <w:tab/>
      </w:r>
      <w:r w:rsidRPr="00E17ABB">
        <w:rPr>
          <w:szCs w:val="20"/>
        </w:rPr>
        <w:t>Membro del gruppo di Ricerca “Arte spazi pratiche degli ordini religiosi in Europa (1300-1700)”, presso il Dipartimento delle Arti dell’Università di Bologna.</w:t>
      </w:r>
    </w:p>
    <w:p w14:paraId="4765EC8F" w14:textId="288C3517" w:rsidR="00B7693C" w:rsidRPr="003C016C" w:rsidRDefault="00B7693C" w:rsidP="00B7693C">
      <w:pPr>
        <w:ind w:left="1134" w:hanging="1134"/>
        <w:jc w:val="both"/>
        <w:rPr>
          <w:szCs w:val="20"/>
        </w:rPr>
      </w:pPr>
      <w:r>
        <w:rPr>
          <w:szCs w:val="20"/>
        </w:rPr>
        <w:t>Dal 2023</w:t>
      </w:r>
      <w:r>
        <w:rPr>
          <w:szCs w:val="20"/>
        </w:rPr>
        <w:tab/>
        <w:t>Membro dell’Unit</w:t>
      </w:r>
      <w:r w:rsidR="003C016C">
        <w:rPr>
          <w:szCs w:val="20"/>
        </w:rPr>
        <w:t>à DAR-</w:t>
      </w:r>
      <w:proofErr w:type="spellStart"/>
      <w:r w:rsidR="003C016C">
        <w:rPr>
          <w:szCs w:val="20"/>
        </w:rPr>
        <w:t>Unibo</w:t>
      </w:r>
      <w:proofErr w:type="spellEnd"/>
      <w:r w:rsidR="003C016C">
        <w:rPr>
          <w:szCs w:val="20"/>
        </w:rPr>
        <w:t xml:space="preserve"> nell’ambito del PRIN </w:t>
      </w:r>
      <w:r w:rsidR="003C016C" w:rsidRPr="00911C85">
        <w:rPr>
          <w:szCs w:val="20"/>
        </w:rPr>
        <w:t xml:space="preserve">Radical </w:t>
      </w:r>
      <w:proofErr w:type="spellStart"/>
      <w:r w:rsidR="003C016C" w:rsidRPr="00911C85">
        <w:rPr>
          <w:szCs w:val="20"/>
        </w:rPr>
        <w:t>Exhibited</w:t>
      </w:r>
      <w:proofErr w:type="spellEnd"/>
      <w:r w:rsidR="003C016C" w:rsidRPr="00911C85">
        <w:rPr>
          <w:szCs w:val="20"/>
        </w:rPr>
        <w:t xml:space="preserve"> </w:t>
      </w:r>
      <w:proofErr w:type="spellStart"/>
      <w:r w:rsidR="003C016C" w:rsidRPr="00911C85">
        <w:rPr>
          <w:szCs w:val="20"/>
        </w:rPr>
        <w:t>Thought</w:t>
      </w:r>
      <w:proofErr w:type="spellEnd"/>
      <w:r w:rsidR="003C016C" w:rsidRPr="003C016C">
        <w:rPr>
          <w:szCs w:val="20"/>
        </w:rPr>
        <w:t>,</w:t>
      </w:r>
      <w:r w:rsidR="003C016C">
        <w:rPr>
          <w:szCs w:val="20"/>
        </w:rPr>
        <w:t xml:space="preserve"> P.I. Anna Rosellini.</w:t>
      </w:r>
    </w:p>
    <w:p w14:paraId="48CAB77E" w14:textId="77777777" w:rsidR="008E6450" w:rsidRPr="003C016C" w:rsidRDefault="008E6450" w:rsidP="00D11D87">
      <w:pPr>
        <w:ind w:left="1134"/>
        <w:jc w:val="both"/>
        <w:rPr>
          <w:szCs w:val="20"/>
        </w:rPr>
      </w:pPr>
    </w:p>
    <w:p w14:paraId="74C71B6C" w14:textId="6F8016BD" w:rsidR="00801959" w:rsidRPr="00DE3571" w:rsidRDefault="00062C26" w:rsidP="00D11D87">
      <w:pPr>
        <w:pStyle w:val="NormaleWeb"/>
        <w:spacing w:before="0" w:beforeAutospacing="0" w:after="0" w:afterAutospacing="0"/>
        <w:ind w:left="1134" w:hanging="1134"/>
        <w:jc w:val="both"/>
        <w:rPr>
          <w:b/>
          <w:smallCaps/>
          <w:lang w:val="it-IT"/>
        </w:rPr>
      </w:pPr>
      <w:r w:rsidRPr="00E17ABB">
        <w:rPr>
          <w:b/>
          <w:smallCaps/>
          <w:lang w:val="it-IT"/>
        </w:rPr>
        <w:t>Partecipazione a gruppi di ricerca internazionali</w:t>
      </w:r>
      <w:r w:rsidRPr="00DE3571">
        <w:rPr>
          <w:b/>
          <w:smallCaps/>
          <w:lang w:val="it-IT"/>
        </w:rPr>
        <w:t xml:space="preserve"> </w:t>
      </w:r>
    </w:p>
    <w:p w14:paraId="1FF53CA2" w14:textId="77777777" w:rsidR="00361702" w:rsidRPr="003543FD" w:rsidRDefault="00361702" w:rsidP="00D11D87">
      <w:pPr>
        <w:pStyle w:val="NormaleWeb"/>
        <w:spacing w:before="0" w:beforeAutospacing="0" w:after="0" w:afterAutospacing="0"/>
        <w:ind w:left="1134"/>
        <w:jc w:val="both"/>
        <w:rPr>
          <w:b/>
          <w:sz w:val="22"/>
          <w:szCs w:val="22"/>
          <w:lang w:val="it-IT"/>
        </w:rPr>
      </w:pPr>
    </w:p>
    <w:p w14:paraId="295764E8" w14:textId="706D1674" w:rsidR="00801959" w:rsidRPr="00D33D59" w:rsidRDefault="00361702" w:rsidP="00D11D87">
      <w:pPr>
        <w:tabs>
          <w:tab w:val="left" w:pos="4395"/>
        </w:tabs>
        <w:ind w:left="1134" w:hanging="1134"/>
        <w:jc w:val="both"/>
      </w:pPr>
      <w:r w:rsidRPr="00973ACD">
        <w:rPr>
          <w:lang w:val="fr-FR"/>
        </w:rPr>
        <w:t>Dal 1996</w:t>
      </w:r>
      <w:r w:rsidR="00DE3571" w:rsidRPr="00973ACD">
        <w:rPr>
          <w:lang w:val="fr-FR"/>
        </w:rPr>
        <w:tab/>
      </w:r>
      <w:proofErr w:type="spellStart"/>
      <w:r w:rsidR="00801959" w:rsidRPr="00B53619">
        <w:rPr>
          <w:lang w:val="fr-FR"/>
        </w:rPr>
        <w:t>Membro</w:t>
      </w:r>
      <w:proofErr w:type="spellEnd"/>
      <w:r w:rsidR="00801959" w:rsidRPr="00B53619">
        <w:rPr>
          <w:lang w:val="fr-FR"/>
        </w:rPr>
        <w:t xml:space="preserve"> </w:t>
      </w:r>
      <w:proofErr w:type="spellStart"/>
      <w:r w:rsidR="00801959" w:rsidRPr="00B53619">
        <w:rPr>
          <w:lang w:val="fr-FR"/>
        </w:rPr>
        <w:t>del</w:t>
      </w:r>
      <w:proofErr w:type="spellEnd"/>
      <w:r w:rsidR="00801959" w:rsidRPr="00B53619">
        <w:rPr>
          <w:lang w:val="fr-FR"/>
        </w:rPr>
        <w:t xml:space="preserve"> CRHIPA (Centre de recherche d’Histoire et Histoire de l’Art de l’Italie et des Pays Alpins) Université Grenoble-Alpes dal 1996</w:t>
      </w:r>
      <w:r w:rsidR="00801959" w:rsidRPr="00B53619">
        <w:rPr>
          <w:szCs w:val="20"/>
          <w:lang w:val="fr-FR"/>
        </w:rPr>
        <w:t xml:space="preserve">. </w:t>
      </w:r>
      <w:r w:rsidR="00801959" w:rsidRPr="00B53619">
        <w:t xml:space="preserve">In seguito al riordinamento </w:t>
      </w:r>
      <w:r w:rsidR="00B8044A" w:rsidRPr="00B53619">
        <w:t>della ricerca</w:t>
      </w:r>
      <w:r w:rsidR="00801959" w:rsidRPr="00B53619">
        <w:t xml:space="preserve"> promosso dal Ministero francese, nel 2016, il centro è confluito nel più ampio gruppo di ricerca LUHCIE (</w:t>
      </w:r>
      <w:proofErr w:type="spellStart"/>
      <w:r w:rsidR="00801959" w:rsidRPr="00B53619">
        <w:t>Laboratoire</w:t>
      </w:r>
      <w:proofErr w:type="spellEnd"/>
      <w:r w:rsidR="00801959" w:rsidRPr="00B53619">
        <w:t xml:space="preserve"> </w:t>
      </w:r>
      <w:proofErr w:type="spellStart"/>
      <w:r w:rsidR="00801959" w:rsidRPr="00B53619">
        <w:t>Universitaire</w:t>
      </w:r>
      <w:proofErr w:type="spellEnd"/>
      <w:r w:rsidR="00801959" w:rsidRPr="00B53619">
        <w:t xml:space="preserve">, Histoire </w:t>
      </w:r>
      <w:proofErr w:type="spellStart"/>
      <w:r w:rsidR="00801959" w:rsidRPr="00B53619">
        <w:t>Cultures</w:t>
      </w:r>
      <w:proofErr w:type="spellEnd"/>
      <w:r w:rsidR="00801959" w:rsidRPr="00B53619">
        <w:t xml:space="preserve"> Italie Europe) caratterizzato da una maggiore valenza interdisciplinare</w:t>
      </w:r>
      <w:r w:rsidR="006A67D1" w:rsidRPr="00B53619">
        <w:t>)</w:t>
      </w:r>
      <w:r w:rsidR="002C7A16">
        <w:t>.</w:t>
      </w:r>
    </w:p>
    <w:p w14:paraId="4152F6E5" w14:textId="77777777" w:rsidR="00161692" w:rsidRPr="00D33D59" w:rsidRDefault="00161692" w:rsidP="00D11D87">
      <w:pPr>
        <w:tabs>
          <w:tab w:val="left" w:pos="4395"/>
        </w:tabs>
        <w:ind w:left="1134"/>
        <w:jc w:val="both"/>
        <w:rPr>
          <w:szCs w:val="20"/>
        </w:rPr>
      </w:pPr>
    </w:p>
    <w:p w14:paraId="580DF15D" w14:textId="4A067401" w:rsidR="00802521" w:rsidRDefault="00762497" w:rsidP="008B0C32">
      <w:pPr>
        <w:ind w:left="1134" w:hanging="1134"/>
        <w:jc w:val="both"/>
      </w:pPr>
      <w:r w:rsidRPr="00973ACD">
        <w:rPr>
          <w:lang w:val="fr-FR"/>
        </w:rPr>
        <w:t>2010</w:t>
      </w:r>
      <w:r w:rsidR="008B0C32">
        <w:rPr>
          <w:lang w:val="fr-FR"/>
        </w:rPr>
        <w:t>-2020</w:t>
      </w:r>
      <w:r w:rsidR="00DE3571" w:rsidRPr="00973ACD">
        <w:rPr>
          <w:lang w:val="fr-FR"/>
        </w:rPr>
        <w:tab/>
      </w:r>
      <w:proofErr w:type="spellStart"/>
      <w:r w:rsidR="00801959" w:rsidRPr="00973ACD">
        <w:rPr>
          <w:lang w:val="fr-FR"/>
        </w:rPr>
        <w:t>Membro</w:t>
      </w:r>
      <w:proofErr w:type="spellEnd"/>
      <w:r w:rsidR="00801959" w:rsidRPr="00973ACD">
        <w:rPr>
          <w:lang w:val="fr-FR"/>
        </w:rPr>
        <w:t xml:space="preserve"> </w:t>
      </w:r>
      <w:proofErr w:type="spellStart"/>
      <w:r w:rsidR="00801959" w:rsidRPr="00973ACD">
        <w:rPr>
          <w:lang w:val="fr-FR"/>
        </w:rPr>
        <w:t>associato</w:t>
      </w:r>
      <w:proofErr w:type="spellEnd"/>
      <w:r w:rsidR="00801959" w:rsidRPr="00973ACD">
        <w:rPr>
          <w:lang w:val="fr-FR"/>
        </w:rPr>
        <w:t xml:space="preserve"> </w:t>
      </w:r>
      <w:proofErr w:type="spellStart"/>
      <w:r w:rsidR="00801959" w:rsidRPr="00973ACD">
        <w:rPr>
          <w:lang w:val="fr-FR"/>
        </w:rPr>
        <w:t>della</w:t>
      </w:r>
      <w:proofErr w:type="spellEnd"/>
      <w:r w:rsidR="00801959" w:rsidRPr="00973ACD">
        <w:rPr>
          <w:lang w:val="fr-FR"/>
        </w:rPr>
        <w:t xml:space="preserve"> UMR (unité mixte de recherche) 5037 </w:t>
      </w:r>
      <w:proofErr w:type="spellStart"/>
      <w:r w:rsidR="00801959" w:rsidRPr="00973ACD">
        <w:rPr>
          <w:lang w:val="fr-FR"/>
        </w:rPr>
        <w:t>del</w:t>
      </w:r>
      <w:proofErr w:type="spellEnd"/>
      <w:r w:rsidR="00801959" w:rsidRPr="00973ACD">
        <w:rPr>
          <w:lang w:val="fr-FR"/>
        </w:rPr>
        <w:t xml:space="preserve"> CNRS </w:t>
      </w:r>
      <w:r w:rsidR="00801959" w:rsidRPr="00973ACD">
        <w:rPr>
          <w:i/>
          <w:lang w:val="fr-FR"/>
        </w:rPr>
        <w:t>Institut d’histoire de la pensée classique</w:t>
      </w:r>
      <w:r w:rsidR="00801959" w:rsidRPr="00973ACD">
        <w:rPr>
          <w:lang w:val="fr-FR"/>
        </w:rPr>
        <w:t xml:space="preserve">, </w:t>
      </w:r>
      <w:r w:rsidR="00801959" w:rsidRPr="00973ACD">
        <w:rPr>
          <w:i/>
          <w:lang w:val="fr-FR"/>
        </w:rPr>
        <w:t>de l’Humanisme aux Lumières</w:t>
      </w:r>
      <w:r w:rsidR="00801959" w:rsidRPr="00973ACD">
        <w:rPr>
          <w:lang w:val="fr-FR"/>
        </w:rPr>
        <w:t xml:space="preserve">, </w:t>
      </w:r>
      <w:proofErr w:type="spellStart"/>
      <w:r w:rsidR="00801959" w:rsidRPr="00973ACD">
        <w:rPr>
          <w:caps/>
          <w:lang w:val="fr-FR"/>
        </w:rPr>
        <w:t>é</w:t>
      </w:r>
      <w:r w:rsidR="00801959" w:rsidRPr="00973ACD">
        <w:rPr>
          <w:lang w:val="fr-FR"/>
        </w:rPr>
        <w:t>cole</w:t>
      </w:r>
      <w:proofErr w:type="spellEnd"/>
      <w:r w:rsidR="00801959" w:rsidRPr="00973ACD">
        <w:rPr>
          <w:lang w:val="fr-FR"/>
        </w:rPr>
        <w:t xml:space="preserve"> Normale</w:t>
      </w:r>
      <w:r w:rsidR="00801959" w:rsidRPr="00973ACD">
        <w:rPr>
          <w:caps/>
          <w:lang w:val="fr-FR"/>
        </w:rPr>
        <w:t xml:space="preserve"> </w:t>
      </w:r>
      <w:r w:rsidR="00801959" w:rsidRPr="00973ACD">
        <w:rPr>
          <w:lang w:val="fr-FR"/>
        </w:rPr>
        <w:t>Supérieure</w:t>
      </w:r>
      <w:r w:rsidR="00801959" w:rsidRPr="00973ACD">
        <w:rPr>
          <w:caps/>
          <w:lang w:val="fr-FR"/>
        </w:rPr>
        <w:t xml:space="preserve"> </w:t>
      </w:r>
      <w:r w:rsidR="00801959" w:rsidRPr="00973ACD">
        <w:rPr>
          <w:lang w:val="fr-FR"/>
        </w:rPr>
        <w:t xml:space="preserve">di </w:t>
      </w:r>
      <w:proofErr w:type="spellStart"/>
      <w:r w:rsidR="00801959" w:rsidRPr="00973ACD">
        <w:rPr>
          <w:lang w:val="fr-FR"/>
        </w:rPr>
        <w:t>Lione</w:t>
      </w:r>
      <w:proofErr w:type="spellEnd"/>
      <w:r w:rsidR="00801959" w:rsidRPr="00973ACD">
        <w:rPr>
          <w:lang w:val="fr-FR"/>
        </w:rPr>
        <w:t xml:space="preserve">. </w:t>
      </w:r>
      <w:r w:rsidR="0098321A" w:rsidRPr="00DE3571">
        <w:t xml:space="preserve">In seguito al riordinamento della ricerca promosso dal Ministero francese, nel 2016, il centro di ricerca UMR 5037 è confluito in UMR 5317, </w:t>
      </w:r>
      <w:r w:rsidR="0098321A" w:rsidRPr="00DE3571">
        <w:rPr>
          <w:rStyle w:val="Enfasicorsivo"/>
        </w:rPr>
        <w:t>IHRIM</w:t>
      </w:r>
      <w:r w:rsidR="0098321A" w:rsidRPr="00DE3571">
        <w:rPr>
          <w:rStyle w:val="st"/>
        </w:rPr>
        <w:t xml:space="preserve"> (</w:t>
      </w:r>
      <w:r w:rsidR="0098321A" w:rsidRPr="00DE3571">
        <w:rPr>
          <w:rStyle w:val="Enfasicorsivo"/>
        </w:rPr>
        <w:t xml:space="preserve">Institut d'Histoire </w:t>
      </w:r>
      <w:proofErr w:type="spellStart"/>
      <w:r w:rsidR="0098321A" w:rsidRPr="00DE3571">
        <w:rPr>
          <w:rStyle w:val="Enfasicorsivo"/>
        </w:rPr>
        <w:t>des</w:t>
      </w:r>
      <w:proofErr w:type="spellEnd"/>
      <w:r w:rsidR="0098321A" w:rsidRPr="00DE3571">
        <w:rPr>
          <w:rStyle w:val="Enfasicorsivo"/>
        </w:rPr>
        <w:t xml:space="preserve"> </w:t>
      </w:r>
      <w:proofErr w:type="spellStart"/>
      <w:r w:rsidR="0098321A" w:rsidRPr="00DE3571">
        <w:rPr>
          <w:rStyle w:val="Enfasicorsivo"/>
        </w:rPr>
        <w:t>Représentations</w:t>
      </w:r>
      <w:proofErr w:type="spellEnd"/>
      <w:r w:rsidR="0098321A" w:rsidRPr="00DE3571">
        <w:rPr>
          <w:rStyle w:val="Enfasicorsivo"/>
        </w:rPr>
        <w:t xml:space="preserve"> et </w:t>
      </w:r>
      <w:proofErr w:type="spellStart"/>
      <w:r w:rsidR="0098321A" w:rsidRPr="00DE3571">
        <w:rPr>
          <w:rStyle w:val="Enfasicorsivo"/>
        </w:rPr>
        <w:t>des</w:t>
      </w:r>
      <w:proofErr w:type="spellEnd"/>
      <w:r w:rsidR="0098321A" w:rsidRPr="00DE3571">
        <w:rPr>
          <w:rStyle w:val="Enfasicorsivo"/>
        </w:rPr>
        <w:t xml:space="preserve"> </w:t>
      </w:r>
      <w:proofErr w:type="spellStart"/>
      <w:r w:rsidR="0098321A" w:rsidRPr="00DE3571">
        <w:rPr>
          <w:rStyle w:val="Enfasicorsivo"/>
        </w:rPr>
        <w:t>Idées</w:t>
      </w:r>
      <w:proofErr w:type="spellEnd"/>
      <w:r w:rsidR="0098321A" w:rsidRPr="00DE3571">
        <w:rPr>
          <w:rStyle w:val="Enfasicorsivo"/>
        </w:rPr>
        <w:t xml:space="preserve"> </w:t>
      </w:r>
      <w:proofErr w:type="spellStart"/>
      <w:r w:rsidR="0098321A" w:rsidRPr="00DE3571">
        <w:rPr>
          <w:rStyle w:val="Enfasicorsivo"/>
        </w:rPr>
        <w:t>dans</w:t>
      </w:r>
      <w:proofErr w:type="spellEnd"/>
      <w:r w:rsidR="0098321A" w:rsidRPr="00DE3571">
        <w:rPr>
          <w:rStyle w:val="Enfasicorsivo"/>
        </w:rPr>
        <w:t xml:space="preserve"> </w:t>
      </w:r>
      <w:proofErr w:type="spellStart"/>
      <w:r w:rsidR="0098321A" w:rsidRPr="00DE3571">
        <w:rPr>
          <w:rStyle w:val="Enfasicorsivo"/>
        </w:rPr>
        <w:t>les</w:t>
      </w:r>
      <w:proofErr w:type="spellEnd"/>
      <w:r w:rsidR="0098321A" w:rsidRPr="00DE3571">
        <w:rPr>
          <w:rStyle w:val="Enfasicorsivo"/>
        </w:rPr>
        <w:t xml:space="preserve"> </w:t>
      </w:r>
      <w:proofErr w:type="spellStart"/>
      <w:r w:rsidR="0098321A" w:rsidRPr="00DE3571">
        <w:rPr>
          <w:rStyle w:val="Enfasicorsivo"/>
        </w:rPr>
        <w:t>Modernités</w:t>
      </w:r>
      <w:proofErr w:type="spellEnd"/>
      <w:r w:rsidR="0098321A" w:rsidRPr="00DE3571">
        <w:rPr>
          <w:rStyle w:val="st"/>
        </w:rPr>
        <w:t>)</w:t>
      </w:r>
      <w:r w:rsidR="002C7A16">
        <w:t>.</w:t>
      </w:r>
    </w:p>
    <w:p w14:paraId="4E2F3E77" w14:textId="40DC21EA" w:rsidR="00614205" w:rsidRDefault="0098321A" w:rsidP="0098321A">
      <w:pPr>
        <w:ind w:left="1134"/>
        <w:jc w:val="both"/>
      </w:pPr>
      <w:r w:rsidRPr="00DE3571">
        <w:t>In particolare</w:t>
      </w:r>
      <w:r>
        <w:t>:</w:t>
      </w:r>
    </w:p>
    <w:p w14:paraId="7C4C856D" w14:textId="6745598B" w:rsidR="0098321A" w:rsidRPr="00D33D59" w:rsidRDefault="0098321A" w:rsidP="0098321A">
      <w:pPr>
        <w:pStyle w:val="Paragrafoelenco"/>
        <w:numPr>
          <w:ilvl w:val="0"/>
          <w:numId w:val="12"/>
        </w:numPr>
        <w:jc w:val="both"/>
        <w:rPr>
          <w:rFonts w:ascii="Times New Roman" w:hAnsi="Times New Roman" w:cs="Times New Roman"/>
          <w:sz w:val="24"/>
          <w:szCs w:val="24"/>
        </w:rPr>
      </w:pPr>
      <w:r w:rsidRPr="00D33D59">
        <w:rPr>
          <w:rFonts w:ascii="Times New Roman" w:hAnsi="Times New Roman" w:cs="Times New Roman"/>
          <w:sz w:val="24"/>
          <w:szCs w:val="24"/>
        </w:rPr>
        <w:t>C</w:t>
      </w:r>
      <w:r w:rsidR="00801959" w:rsidRPr="00D33D59">
        <w:rPr>
          <w:rFonts w:ascii="Times New Roman" w:hAnsi="Times New Roman" w:cs="Times New Roman"/>
          <w:sz w:val="24"/>
          <w:szCs w:val="24"/>
        </w:rPr>
        <w:t xml:space="preserve">odirezione con Pierre-François Moreau del programma di ricerca </w:t>
      </w:r>
      <w:r w:rsidR="00801959" w:rsidRPr="00D33D59">
        <w:rPr>
          <w:rFonts w:ascii="Times New Roman" w:hAnsi="Times New Roman" w:cs="Times New Roman"/>
          <w:i/>
          <w:sz w:val="24"/>
          <w:szCs w:val="24"/>
        </w:rPr>
        <w:t xml:space="preserve">Art et Science </w:t>
      </w:r>
      <w:proofErr w:type="gramStart"/>
      <w:r w:rsidR="00801959" w:rsidRPr="00D33D59">
        <w:rPr>
          <w:rFonts w:ascii="Times New Roman" w:hAnsi="Times New Roman" w:cs="Times New Roman"/>
          <w:i/>
          <w:sz w:val="24"/>
          <w:szCs w:val="24"/>
        </w:rPr>
        <w:t>à</w:t>
      </w:r>
      <w:proofErr w:type="gramEnd"/>
      <w:r w:rsidR="00801959" w:rsidRPr="00D33D59">
        <w:rPr>
          <w:rFonts w:ascii="Times New Roman" w:hAnsi="Times New Roman" w:cs="Times New Roman"/>
          <w:i/>
          <w:sz w:val="24"/>
          <w:szCs w:val="24"/>
        </w:rPr>
        <w:t xml:space="preserve"> l’Age </w:t>
      </w:r>
      <w:proofErr w:type="spellStart"/>
      <w:r w:rsidR="00801959" w:rsidRPr="00D33D59">
        <w:rPr>
          <w:rFonts w:ascii="Times New Roman" w:hAnsi="Times New Roman" w:cs="Times New Roman"/>
          <w:i/>
          <w:sz w:val="24"/>
          <w:szCs w:val="24"/>
        </w:rPr>
        <w:t>Classique</w:t>
      </w:r>
      <w:proofErr w:type="spellEnd"/>
      <w:r w:rsidR="00ED55F5" w:rsidRPr="00D33D59">
        <w:rPr>
          <w:rFonts w:ascii="Times New Roman" w:hAnsi="Times New Roman" w:cs="Times New Roman"/>
          <w:sz w:val="24"/>
          <w:szCs w:val="24"/>
          <w:lang w:val="fr-FR"/>
        </w:rPr>
        <w:t>.</w:t>
      </w:r>
    </w:p>
    <w:p w14:paraId="7C7766EB" w14:textId="6F1A2599" w:rsidR="00361702" w:rsidRPr="0098321A" w:rsidRDefault="0098321A" w:rsidP="0098321A">
      <w:pPr>
        <w:pStyle w:val="Paragrafoelenco"/>
        <w:numPr>
          <w:ilvl w:val="0"/>
          <w:numId w:val="12"/>
        </w:numPr>
        <w:jc w:val="both"/>
        <w:rPr>
          <w:rFonts w:ascii="Times New Roman" w:hAnsi="Times New Roman" w:cs="Times New Roman"/>
          <w:sz w:val="24"/>
          <w:szCs w:val="24"/>
        </w:rPr>
      </w:pPr>
      <w:r w:rsidRPr="0069752F">
        <w:rPr>
          <w:rFonts w:ascii="Times New Roman" w:hAnsi="Times New Roman" w:cs="Times New Roman"/>
          <w:sz w:val="24"/>
          <w:szCs w:val="24"/>
        </w:rPr>
        <w:t>C</w:t>
      </w:r>
      <w:r w:rsidR="00801959" w:rsidRPr="0069752F">
        <w:rPr>
          <w:rFonts w:ascii="Times New Roman" w:hAnsi="Times New Roman" w:cs="Times New Roman"/>
          <w:sz w:val="24"/>
          <w:szCs w:val="24"/>
        </w:rPr>
        <w:t xml:space="preserve">ollaborazione </w:t>
      </w:r>
      <w:r w:rsidR="00161692" w:rsidRPr="0069752F">
        <w:rPr>
          <w:rFonts w:ascii="Times New Roman" w:hAnsi="Times New Roman" w:cs="Times New Roman"/>
          <w:sz w:val="24"/>
          <w:szCs w:val="24"/>
        </w:rPr>
        <w:t>all’organizzazione</w:t>
      </w:r>
      <w:r w:rsidR="00161692">
        <w:rPr>
          <w:rFonts w:ascii="Times New Roman" w:hAnsi="Times New Roman" w:cs="Times New Roman"/>
          <w:sz w:val="24"/>
          <w:szCs w:val="24"/>
        </w:rPr>
        <w:t xml:space="preserve"> scientifica de</w:t>
      </w:r>
      <w:r w:rsidR="00801959" w:rsidRPr="0098321A">
        <w:rPr>
          <w:rFonts w:ascii="Times New Roman" w:hAnsi="Times New Roman" w:cs="Times New Roman"/>
          <w:sz w:val="24"/>
          <w:szCs w:val="24"/>
        </w:rPr>
        <w:t xml:space="preserve">ll’esposizione </w:t>
      </w:r>
      <w:r w:rsidR="00801959" w:rsidRPr="0098321A">
        <w:rPr>
          <w:rFonts w:ascii="Times New Roman" w:hAnsi="Times New Roman" w:cs="Times New Roman"/>
          <w:i/>
          <w:sz w:val="24"/>
          <w:szCs w:val="24"/>
        </w:rPr>
        <w:t xml:space="preserve">Art &amp; Science </w:t>
      </w:r>
      <w:proofErr w:type="gramStart"/>
      <w:r w:rsidR="00801959" w:rsidRPr="0098321A">
        <w:rPr>
          <w:rFonts w:ascii="Times New Roman" w:hAnsi="Times New Roman" w:cs="Times New Roman"/>
          <w:i/>
          <w:sz w:val="24"/>
          <w:szCs w:val="24"/>
        </w:rPr>
        <w:t>à</w:t>
      </w:r>
      <w:proofErr w:type="gramEnd"/>
      <w:r w:rsidR="00801959" w:rsidRPr="0098321A">
        <w:rPr>
          <w:rFonts w:ascii="Times New Roman" w:hAnsi="Times New Roman" w:cs="Times New Roman"/>
          <w:i/>
          <w:sz w:val="24"/>
          <w:szCs w:val="24"/>
        </w:rPr>
        <w:t xml:space="preserve"> l’Age </w:t>
      </w:r>
      <w:proofErr w:type="spellStart"/>
      <w:r w:rsidR="00801959" w:rsidRPr="0098321A">
        <w:rPr>
          <w:rFonts w:ascii="Times New Roman" w:hAnsi="Times New Roman" w:cs="Times New Roman"/>
          <w:i/>
          <w:sz w:val="24"/>
          <w:szCs w:val="24"/>
        </w:rPr>
        <w:t>Classique</w:t>
      </w:r>
      <w:proofErr w:type="spellEnd"/>
      <w:r w:rsidR="00801959" w:rsidRPr="0098321A">
        <w:rPr>
          <w:rFonts w:ascii="Times New Roman" w:hAnsi="Times New Roman" w:cs="Times New Roman"/>
          <w:sz w:val="24"/>
          <w:szCs w:val="24"/>
        </w:rPr>
        <w:t>, Bibliothèque de l’</w:t>
      </w:r>
      <w:r w:rsidR="00801959" w:rsidRPr="0098321A">
        <w:rPr>
          <w:rFonts w:ascii="Times New Roman" w:hAnsi="Times New Roman" w:cs="Times New Roman"/>
          <w:caps/>
          <w:sz w:val="24"/>
          <w:szCs w:val="24"/>
        </w:rPr>
        <w:t>é</w:t>
      </w:r>
      <w:r w:rsidR="00801959" w:rsidRPr="0098321A">
        <w:rPr>
          <w:rFonts w:ascii="Times New Roman" w:hAnsi="Times New Roman" w:cs="Times New Roman"/>
          <w:sz w:val="24"/>
          <w:szCs w:val="24"/>
        </w:rPr>
        <w:t xml:space="preserve">cole Normale </w:t>
      </w:r>
      <w:proofErr w:type="spellStart"/>
      <w:r w:rsidR="00801959" w:rsidRPr="0098321A">
        <w:rPr>
          <w:rFonts w:ascii="Times New Roman" w:hAnsi="Times New Roman" w:cs="Times New Roman"/>
          <w:sz w:val="24"/>
          <w:szCs w:val="24"/>
        </w:rPr>
        <w:t>Supérieure</w:t>
      </w:r>
      <w:proofErr w:type="spellEnd"/>
      <w:r w:rsidR="00801959" w:rsidRPr="0098321A">
        <w:rPr>
          <w:rFonts w:ascii="Times New Roman" w:hAnsi="Times New Roman" w:cs="Times New Roman"/>
          <w:sz w:val="24"/>
          <w:szCs w:val="24"/>
        </w:rPr>
        <w:t xml:space="preserve"> de Lyon (ENS), Hall Denis Diderot, dal 12 maggio al 15 giugno 2011 organizzata con Daniel </w:t>
      </w:r>
      <w:proofErr w:type="spellStart"/>
      <w:r w:rsidR="00801959" w:rsidRPr="0098321A">
        <w:rPr>
          <w:rFonts w:ascii="Times New Roman" w:hAnsi="Times New Roman" w:cs="Times New Roman"/>
          <w:sz w:val="24"/>
          <w:szCs w:val="24"/>
        </w:rPr>
        <w:t>Regnier</w:t>
      </w:r>
      <w:proofErr w:type="spellEnd"/>
      <w:r w:rsidR="00801959" w:rsidRPr="0098321A">
        <w:rPr>
          <w:rFonts w:ascii="Times New Roman" w:hAnsi="Times New Roman" w:cs="Times New Roman"/>
          <w:sz w:val="24"/>
          <w:szCs w:val="24"/>
        </w:rPr>
        <w:t xml:space="preserve"> Roux all’interno dell’UMR 5037 (ENS/CNRS). </w:t>
      </w:r>
      <w:hyperlink r:id="rId11" w:history="1">
        <w:r w:rsidR="00161692" w:rsidRPr="00C5756E">
          <w:rPr>
            <w:rStyle w:val="Collegamentoipertestuale"/>
            <w:rFonts w:ascii="Times New Roman" w:hAnsi="Times New Roman" w:cs="Times New Roman"/>
            <w:sz w:val="24"/>
            <w:szCs w:val="24"/>
          </w:rPr>
          <w:t>http://www.bibliotheque-diderot.fr/unite-du-savoir-art-et-science-a-l-age-classique-247748.kjsp</w:t>
        </w:r>
      </w:hyperlink>
      <w:r w:rsidR="00161692">
        <w:rPr>
          <w:rFonts w:ascii="Times New Roman" w:hAnsi="Times New Roman" w:cs="Times New Roman"/>
          <w:sz w:val="24"/>
          <w:szCs w:val="24"/>
        </w:rPr>
        <w:t xml:space="preserve"> </w:t>
      </w:r>
    </w:p>
    <w:p w14:paraId="29C0535E" w14:textId="77777777" w:rsidR="00802521" w:rsidRPr="00973ACD" w:rsidRDefault="00831902" w:rsidP="00D11D87">
      <w:pPr>
        <w:ind w:left="1134" w:hanging="1134"/>
        <w:jc w:val="both"/>
        <w:rPr>
          <w:lang w:val="fr-FR"/>
        </w:rPr>
      </w:pPr>
      <w:r w:rsidRPr="00973ACD">
        <w:rPr>
          <w:lang w:val="fr-FR"/>
        </w:rPr>
        <w:t xml:space="preserve">Dal 2012 </w:t>
      </w:r>
      <w:r w:rsidR="00DE3571" w:rsidRPr="00973ACD">
        <w:rPr>
          <w:lang w:val="fr-FR"/>
        </w:rPr>
        <w:tab/>
      </w:r>
      <w:proofErr w:type="spellStart"/>
      <w:r w:rsidR="00801959" w:rsidRPr="00973ACD">
        <w:rPr>
          <w:lang w:val="fr-FR"/>
        </w:rPr>
        <w:t>Partecipazione</w:t>
      </w:r>
      <w:proofErr w:type="spellEnd"/>
      <w:r w:rsidR="00801959" w:rsidRPr="00973ACD">
        <w:rPr>
          <w:lang w:val="fr-FR"/>
        </w:rPr>
        <w:t xml:space="preserve"> </w:t>
      </w:r>
      <w:proofErr w:type="spellStart"/>
      <w:r w:rsidR="00801959" w:rsidRPr="00973ACD">
        <w:rPr>
          <w:lang w:val="fr-FR"/>
        </w:rPr>
        <w:t>all’attività</w:t>
      </w:r>
      <w:proofErr w:type="spellEnd"/>
      <w:r w:rsidR="00801959" w:rsidRPr="00973ACD">
        <w:rPr>
          <w:lang w:val="fr-FR"/>
        </w:rPr>
        <w:t xml:space="preserve"> di </w:t>
      </w:r>
      <w:proofErr w:type="spellStart"/>
      <w:r w:rsidR="00801959" w:rsidRPr="00973ACD">
        <w:rPr>
          <w:lang w:val="fr-FR"/>
        </w:rPr>
        <w:t>ricerca</w:t>
      </w:r>
      <w:proofErr w:type="spellEnd"/>
      <w:r w:rsidR="00801959" w:rsidRPr="00973ACD">
        <w:rPr>
          <w:lang w:val="fr-FR"/>
        </w:rPr>
        <w:t xml:space="preserve"> </w:t>
      </w:r>
      <w:proofErr w:type="spellStart"/>
      <w:r w:rsidR="00801959" w:rsidRPr="00973ACD">
        <w:rPr>
          <w:lang w:val="fr-FR"/>
        </w:rPr>
        <w:t>della</w:t>
      </w:r>
      <w:proofErr w:type="spellEnd"/>
      <w:r w:rsidR="00801959" w:rsidRPr="00973ACD">
        <w:rPr>
          <w:lang w:val="fr-FR"/>
        </w:rPr>
        <w:t xml:space="preserve"> MSH-Alpes (Maison des Sciences de l’Homme–Alpes) di Grenoble</w:t>
      </w:r>
      <w:r w:rsidR="002B4E36" w:rsidRPr="00973ACD">
        <w:rPr>
          <w:lang w:val="fr-FR"/>
        </w:rPr>
        <w:t>/</w:t>
      </w:r>
      <w:r w:rsidR="002B4E36" w:rsidRPr="00973ACD">
        <w:rPr>
          <w:i/>
          <w:lang w:val="fr-FR"/>
        </w:rPr>
        <w:t>CNRS</w:t>
      </w:r>
      <w:r w:rsidR="002B4E36" w:rsidRPr="00973ACD">
        <w:rPr>
          <w:lang w:val="fr-FR"/>
        </w:rPr>
        <w:t xml:space="preserve"> (</w:t>
      </w:r>
      <w:proofErr w:type="spellStart"/>
      <w:proofErr w:type="gramStart"/>
      <w:r w:rsidR="002B4E36" w:rsidRPr="00973ACD">
        <w:rPr>
          <w:lang w:val="fr-FR"/>
        </w:rPr>
        <w:t>Sezione</w:t>
      </w:r>
      <w:proofErr w:type="spellEnd"/>
      <w:r w:rsidR="002B4E36" w:rsidRPr="00973ACD">
        <w:rPr>
          <w:lang w:val="fr-FR"/>
        </w:rPr>
        <w:t>:</w:t>
      </w:r>
      <w:proofErr w:type="gramEnd"/>
      <w:r w:rsidR="002B4E36" w:rsidRPr="00973ACD">
        <w:rPr>
          <w:lang w:val="fr-FR"/>
        </w:rPr>
        <w:t xml:space="preserve"> </w:t>
      </w:r>
      <w:r w:rsidR="002B4E36" w:rsidRPr="00973ACD">
        <w:rPr>
          <w:i/>
          <w:lang w:val="fr-FR"/>
        </w:rPr>
        <w:t>Patrimoines culturels et stratégies numériques</w:t>
      </w:r>
      <w:r w:rsidR="002B4E36" w:rsidRPr="00973ACD">
        <w:rPr>
          <w:lang w:val="fr-FR"/>
        </w:rPr>
        <w:t xml:space="preserve">) </w:t>
      </w:r>
      <w:proofErr w:type="spellStart"/>
      <w:r w:rsidR="00801959" w:rsidRPr="00973ACD">
        <w:rPr>
          <w:lang w:val="fr-FR"/>
        </w:rPr>
        <w:t>nell’ambito</w:t>
      </w:r>
      <w:proofErr w:type="spellEnd"/>
      <w:r w:rsidR="00801959" w:rsidRPr="00973ACD">
        <w:rPr>
          <w:lang w:val="fr-FR"/>
        </w:rPr>
        <w:t xml:space="preserve"> </w:t>
      </w:r>
      <w:proofErr w:type="spellStart"/>
      <w:r w:rsidR="00801959" w:rsidRPr="00973ACD">
        <w:rPr>
          <w:lang w:val="fr-FR"/>
        </w:rPr>
        <w:t>dell’asse</w:t>
      </w:r>
      <w:proofErr w:type="spellEnd"/>
      <w:r w:rsidR="00801959" w:rsidRPr="00973ACD">
        <w:rPr>
          <w:lang w:val="fr-FR"/>
        </w:rPr>
        <w:t xml:space="preserve"> di </w:t>
      </w:r>
      <w:proofErr w:type="spellStart"/>
      <w:r w:rsidR="00801959" w:rsidRPr="00973ACD">
        <w:rPr>
          <w:lang w:val="fr-FR"/>
        </w:rPr>
        <w:t>ricerca</w:t>
      </w:r>
      <w:proofErr w:type="spellEnd"/>
      <w:r w:rsidR="00801959" w:rsidRPr="00973ACD">
        <w:rPr>
          <w:lang w:val="fr-FR"/>
        </w:rPr>
        <w:t xml:space="preserve"> </w:t>
      </w:r>
      <w:r w:rsidR="00801959" w:rsidRPr="00973ACD">
        <w:rPr>
          <w:i/>
          <w:lang w:val="fr-FR"/>
        </w:rPr>
        <w:t>Images et Textes en corpus</w:t>
      </w:r>
      <w:r w:rsidR="00DE108E" w:rsidRPr="00973ACD">
        <w:rPr>
          <w:lang w:val="fr-FR"/>
        </w:rPr>
        <w:t xml:space="preserve">. </w:t>
      </w:r>
    </w:p>
    <w:p w14:paraId="05DF04D8" w14:textId="54C08D3C" w:rsidR="00AF341A" w:rsidRDefault="00DE108E" w:rsidP="00802521">
      <w:pPr>
        <w:ind w:left="1134"/>
        <w:jc w:val="both"/>
      </w:pPr>
      <w:r>
        <w:t>In particolare:</w:t>
      </w:r>
      <w:r w:rsidR="00801959" w:rsidRPr="00B82CE5">
        <w:t xml:space="preserve"> </w:t>
      </w:r>
    </w:p>
    <w:p w14:paraId="252FC689" w14:textId="40C8F67E" w:rsidR="00D33D59" w:rsidRDefault="00D33D59" w:rsidP="00D33D59">
      <w:pPr>
        <w:ind w:left="1134" w:hanging="1134"/>
        <w:rPr>
          <w:bCs/>
        </w:rPr>
      </w:pPr>
      <w:r>
        <w:tab/>
      </w:r>
    </w:p>
    <w:p w14:paraId="45AB670C" w14:textId="3C426D17" w:rsidR="005C0E17" w:rsidRPr="00D33D59" w:rsidRDefault="00AF341A" w:rsidP="00D33D59">
      <w:pPr>
        <w:pStyle w:val="Paragrafoelenco"/>
        <w:numPr>
          <w:ilvl w:val="0"/>
          <w:numId w:val="16"/>
        </w:numPr>
        <w:ind w:left="1843" w:hanging="425"/>
        <w:jc w:val="both"/>
        <w:rPr>
          <w:rFonts w:ascii="Times New Roman" w:hAnsi="Times New Roman" w:cs="Times New Roman"/>
          <w:sz w:val="24"/>
          <w:szCs w:val="24"/>
        </w:rPr>
      </w:pPr>
      <w:r w:rsidRPr="00D33D59">
        <w:rPr>
          <w:rFonts w:ascii="Times New Roman" w:hAnsi="Times New Roman" w:cs="Times New Roman"/>
          <w:bCs/>
          <w:sz w:val="24"/>
          <w:szCs w:val="24"/>
        </w:rPr>
        <w:t xml:space="preserve">Partecipazione alla giornata di studi interdisciplinari </w:t>
      </w:r>
      <w:proofErr w:type="spellStart"/>
      <w:r w:rsidR="002B4E36" w:rsidRPr="00D33D59">
        <w:rPr>
          <w:rFonts w:ascii="Times New Roman" w:hAnsi="Times New Roman" w:cs="Times New Roman"/>
          <w:bCs/>
          <w:i/>
          <w:sz w:val="24"/>
          <w:szCs w:val="24"/>
        </w:rPr>
        <w:t>É</w:t>
      </w:r>
      <w:r w:rsidRPr="00D33D59">
        <w:rPr>
          <w:rFonts w:ascii="Times New Roman" w:hAnsi="Times New Roman" w:cs="Times New Roman"/>
          <w:bCs/>
          <w:i/>
          <w:sz w:val="24"/>
          <w:szCs w:val="24"/>
        </w:rPr>
        <w:t>tudier</w:t>
      </w:r>
      <w:proofErr w:type="spellEnd"/>
      <w:r w:rsidRPr="00D33D59">
        <w:rPr>
          <w:rFonts w:ascii="Times New Roman" w:hAnsi="Times New Roman" w:cs="Times New Roman"/>
          <w:bCs/>
          <w:i/>
          <w:sz w:val="24"/>
          <w:szCs w:val="24"/>
        </w:rPr>
        <w:t xml:space="preserve">, </w:t>
      </w:r>
      <w:proofErr w:type="spellStart"/>
      <w:r w:rsidR="00B82CE5" w:rsidRPr="00D33D59">
        <w:rPr>
          <w:rFonts w:ascii="Times New Roman" w:hAnsi="Times New Roman" w:cs="Times New Roman"/>
          <w:bCs/>
          <w:i/>
          <w:sz w:val="24"/>
          <w:szCs w:val="24"/>
        </w:rPr>
        <w:t>e</w:t>
      </w:r>
      <w:r w:rsidRPr="00D33D59">
        <w:rPr>
          <w:rFonts w:ascii="Times New Roman" w:hAnsi="Times New Roman" w:cs="Times New Roman"/>
          <w:bCs/>
          <w:i/>
          <w:sz w:val="24"/>
          <w:szCs w:val="24"/>
        </w:rPr>
        <w:t>nseigner</w:t>
      </w:r>
      <w:proofErr w:type="spellEnd"/>
      <w:r w:rsidRPr="00D33D59">
        <w:rPr>
          <w:rFonts w:ascii="Times New Roman" w:hAnsi="Times New Roman" w:cs="Times New Roman"/>
          <w:bCs/>
          <w:i/>
          <w:sz w:val="24"/>
          <w:szCs w:val="24"/>
        </w:rPr>
        <w:t xml:space="preserve">, </w:t>
      </w:r>
      <w:proofErr w:type="spellStart"/>
      <w:r w:rsidRPr="00D33D59">
        <w:rPr>
          <w:rFonts w:ascii="Times New Roman" w:hAnsi="Times New Roman" w:cs="Times New Roman"/>
          <w:bCs/>
          <w:i/>
          <w:sz w:val="24"/>
          <w:szCs w:val="24"/>
        </w:rPr>
        <w:t>éditer</w:t>
      </w:r>
      <w:proofErr w:type="spellEnd"/>
      <w:r w:rsidRPr="00D33D59">
        <w:rPr>
          <w:rFonts w:ascii="Times New Roman" w:hAnsi="Times New Roman" w:cs="Times New Roman"/>
          <w:bCs/>
          <w:i/>
          <w:sz w:val="24"/>
          <w:szCs w:val="24"/>
        </w:rPr>
        <w:t xml:space="preserve">, </w:t>
      </w:r>
      <w:r w:rsidR="00B82CE5" w:rsidRPr="00D33D59">
        <w:rPr>
          <w:rFonts w:ascii="Times New Roman" w:hAnsi="Times New Roman" w:cs="Times New Roman"/>
          <w:bCs/>
          <w:i/>
          <w:sz w:val="24"/>
          <w:szCs w:val="24"/>
        </w:rPr>
        <w:t>n</w:t>
      </w:r>
      <w:r w:rsidRPr="00D33D59">
        <w:rPr>
          <w:rFonts w:ascii="Times New Roman" w:hAnsi="Times New Roman" w:cs="Times New Roman"/>
          <w:bCs/>
          <w:i/>
          <w:sz w:val="24"/>
          <w:szCs w:val="24"/>
        </w:rPr>
        <w:t xml:space="preserve">ouveaux </w:t>
      </w:r>
      <w:proofErr w:type="spellStart"/>
      <w:r w:rsidRPr="00D33D59">
        <w:rPr>
          <w:rFonts w:ascii="Times New Roman" w:hAnsi="Times New Roman" w:cs="Times New Roman"/>
          <w:bCs/>
          <w:i/>
          <w:sz w:val="24"/>
          <w:szCs w:val="24"/>
        </w:rPr>
        <w:t>projets</w:t>
      </w:r>
      <w:proofErr w:type="spellEnd"/>
      <w:r w:rsidRPr="00D33D59">
        <w:rPr>
          <w:rFonts w:ascii="Times New Roman" w:hAnsi="Times New Roman" w:cs="Times New Roman"/>
          <w:bCs/>
          <w:i/>
          <w:sz w:val="24"/>
          <w:szCs w:val="24"/>
        </w:rPr>
        <w:t xml:space="preserve"> </w:t>
      </w:r>
      <w:proofErr w:type="spellStart"/>
      <w:r w:rsidRPr="00D33D59">
        <w:rPr>
          <w:rFonts w:ascii="Times New Roman" w:hAnsi="Times New Roman" w:cs="Times New Roman"/>
          <w:bCs/>
          <w:i/>
          <w:sz w:val="24"/>
          <w:szCs w:val="24"/>
        </w:rPr>
        <w:t>autour</w:t>
      </w:r>
      <w:proofErr w:type="spellEnd"/>
      <w:r w:rsidRPr="00D33D59">
        <w:rPr>
          <w:rFonts w:ascii="Times New Roman" w:hAnsi="Times New Roman" w:cs="Times New Roman"/>
          <w:bCs/>
          <w:i/>
          <w:sz w:val="24"/>
          <w:szCs w:val="24"/>
        </w:rPr>
        <w:t xml:space="preserve"> de </w:t>
      </w:r>
      <w:proofErr w:type="spellStart"/>
      <w:r w:rsidRPr="00D33D59">
        <w:rPr>
          <w:rFonts w:ascii="Times New Roman" w:hAnsi="Times New Roman" w:cs="Times New Roman"/>
          <w:bCs/>
          <w:i/>
          <w:sz w:val="24"/>
          <w:szCs w:val="24"/>
        </w:rPr>
        <w:t>l’Italie</w:t>
      </w:r>
      <w:proofErr w:type="spellEnd"/>
      <w:r w:rsidRPr="00D33D59">
        <w:rPr>
          <w:rFonts w:ascii="Times New Roman" w:hAnsi="Times New Roman" w:cs="Times New Roman"/>
          <w:bCs/>
          <w:sz w:val="24"/>
          <w:szCs w:val="24"/>
        </w:rPr>
        <w:t>, promossa dal CNRS</w:t>
      </w:r>
      <w:r w:rsidR="00DE108E" w:rsidRPr="00D33D59">
        <w:rPr>
          <w:rFonts w:ascii="Times New Roman" w:hAnsi="Times New Roman" w:cs="Times New Roman"/>
          <w:bCs/>
          <w:sz w:val="24"/>
          <w:szCs w:val="24"/>
        </w:rPr>
        <w:t xml:space="preserve"> e</w:t>
      </w:r>
      <w:r w:rsidRPr="00D33D59">
        <w:rPr>
          <w:rFonts w:ascii="Times New Roman" w:hAnsi="Times New Roman" w:cs="Times New Roman"/>
          <w:bCs/>
          <w:sz w:val="24"/>
          <w:szCs w:val="24"/>
        </w:rPr>
        <w:t xml:space="preserve"> MSH-Alpes, </w:t>
      </w:r>
      <w:r w:rsidR="00DE108E" w:rsidRPr="00D33D59">
        <w:rPr>
          <w:rFonts w:ascii="Times New Roman" w:hAnsi="Times New Roman" w:cs="Times New Roman"/>
          <w:bCs/>
          <w:sz w:val="24"/>
          <w:szCs w:val="24"/>
        </w:rPr>
        <w:t xml:space="preserve">Grenoble </w:t>
      </w:r>
      <w:r w:rsidRPr="00D33D59">
        <w:rPr>
          <w:rFonts w:ascii="Times New Roman" w:hAnsi="Times New Roman" w:cs="Times New Roman"/>
          <w:bCs/>
          <w:sz w:val="24"/>
          <w:szCs w:val="24"/>
        </w:rPr>
        <w:t xml:space="preserve">29 febbraio 2012. Relazione dedicata ad esiti e prospettive del programma </w:t>
      </w:r>
      <w:proofErr w:type="spellStart"/>
      <w:r w:rsidRPr="00D33D59">
        <w:rPr>
          <w:rFonts w:ascii="Times New Roman" w:hAnsi="Times New Roman" w:cs="Times New Roman"/>
          <w:bCs/>
          <w:i/>
          <w:sz w:val="24"/>
          <w:szCs w:val="24"/>
        </w:rPr>
        <w:t>Illustrer</w:t>
      </w:r>
      <w:proofErr w:type="spellEnd"/>
      <w:r w:rsidRPr="00D33D59">
        <w:rPr>
          <w:rFonts w:ascii="Times New Roman" w:hAnsi="Times New Roman" w:cs="Times New Roman"/>
          <w:bCs/>
          <w:i/>
          <w:sz w:val="24"/>
          <w:szCs w:val="24"/>
        </w:rPr>
        <w:t xml:space="preserve"> l’Histoire/Illustrare la storia</w:t>
      </w:r>
      <w:r w:rsidR="002C7A16">
        <w:rPr>
          <w:rFonts w:ascii="Times New Roman" w:hAnsi="Times New Roman" w:cs="Times New Roman"/>
          <w:sz w:val="24"/>
          <w:szCs w:val="24"/>
        </w:rPr>
        <w:t>.</w:t>
      </w:r>
    </w:p>
    <w:p w14:paraId="0FE90D54" w14:textId="5AA44CDE" w:rsidR="00F1396D" w:rsidRPr="00973ACD" w:rsidRDefault="00831902" w:rsidP="00512CD0">
      <w:pPr>
        <w:pStyle w:val="Paragrafoelenco"/>
        <w:numPr>
          <w:ilvl w:val="0"/>
          <w:numId w:val="7"/>
        </w:numPr>
        <w:ind w:hanging="436"/>
        <w:jc w:val="both"/>
        <w:rPr>
          <w:rFonts w:ascii="Times New Roman" w:hAnsi="Times New Roman" w:cs="Times New Roman"/>
          <w:sz w:val="24"/>
          <w:szCs w:val="24"/>
          <w:lang w:val="fr-FR"/>
        </w:rPr>
      </w:pPr>
      <w:r w:rsidRPr="00D33D59">
        <w:rPr>
          <w:rFonts w:ascii="Times New Roman" w:hAnsi="Times New Roman" w:cs="Times New Roman"/>
          <w:sz w:val="24"/>
          <w:szCs w:val="24"/>
        </w:rPr>
        <w:t xml:space="preserve">Partecipazione al gruppo di ricerca della MSH-Alpes (Maison </w:t>
      </w:r>
      <w:proofErr w:type="spellStart"/>
      <w:r w:rsidRPr="00D33D59">
        <w:rPr>
          <w:rFonts w:ascii="Times New Roman" w:hAnsi="Times New Roman" w:cs="Times New Roman"/>
          <w:sz w:val="24"/>
          <w:szCs w:val="24"/>
        </w:rPr>
        <w:t>des</w:t>
      </w:r>
      <w:proofErr w:type="spellEnd"/>
      <w:r w:rsidRPr="00D33D59">
        <w:rPr>
          <w:rFonts w:ascii="Times New Roman" w:hAnsi="Times New Roman" w:cs="Times New Roman"/>
          <w:sz w:val="24"/>
          <w:szCs w:val="24"/>
        </w:rPr>
        <w:t xml:space="preserve"> Sciences de</w:t>
      </w:r>
      <w:r w:rsidRPr="00B82CE5">
        <w:rPr>
          <w:rFonts w:ascii="Times New Roman" w:hAnsi="Times New Roman" w:cs="Times New Roman"/>
          <w:sz w:val="24"/>
          <w:szCs w:val="24"/>
        </w:rPr>
        <w:t xml:space="preserve"> l’</w:t>
      </w:r>
      <w:proofErr w:type="spellStart"/>
      <w:r w:rsidRPr="00B82CE5">
        <w:rPr>
          <w:rFonts w:ascii="Times New Roman" w:hAnsi="Times New Roman" w:cs="Times New Roman"/>
          <w:sz w:val="24"/>
          <w:szCs w:val="24"/>
        </w:rPr>
        <w:t>Homme</w:t>
      </w:r>
      <w:proofErr w:type="spellEnd"/>
      <w:r w:rsidRPr="00B82CE5">
        <w:rPr>
          <w:rFonts w:ascii="Times New Roman" w:hAnsi="Times New Roman" w:cs="Times New Roman"/>
          <w:sz w:val="24"/>
          <w:szCs w:val="24"/>
        </w:rPr>
        <w:t>-Alpes) e del Museo centrale del Risorgimento di Roma per la realizzazione della collezione ERISH (</w:t>
      </w:r>
      <w:proofErr w:type="spellStart"/>
      <w:r w:rsidRPr="00B82CE5">
        <w:rPr>
          <w:rFonts w:ascii="Times New Roman" w:hAnsi="Times New Roman" w:cs="Times New Roman"/>
          <w:sz w:val="24"/>
          <w:szCs w:val="24"/>
        </w:rPr>
        <w:t>État</w:t>
      </w:r>
      <w:proofErr w:type="spellEnd"/>
      <w:r w:rsidRPr="00B82CE5">
        <w:rPr>
          <w:rFonts w:ascii="Times New Roman" w:hAnsi="Times New Roman" w:cs="Times New Roman"/>
          <w:sz w:val="24"/>
          <w:szCs w:val="24"/>
        </w:rPr>
        <w:t xml:space="preserve"> de la Recherche </w:t>
      </w:r>
      <w:proofErr w:type="spellStart"/>
      <w:r w:rsidRPr="00B82CE5">
        <w:rPr>
          <w:rFonts w:ascii="Times New Roman" w:hAnsi="Times New Roman" w:cs="Times New Roman"/>
          <w:sz w:val="24"/>
          <w:szCs w:val="24"/>
        </w:rPr>
        <w:t>Interdisciplinaire</w:t>
      </w:r>
      <w:proofErr w:type="spellEnd"/>
      <w:r w:rsidRPr="00B82CE5">
        <w:rPr>
          <w:rFonts w:ascii="Times New Roman" w:hAnsi="Times New Roman" w:cs="Times New Roman"/>
          <w:sz w:val="24"/>
          <w:szCs w:val="24"/>
        </w:rPr>
        <w:t xml:space="preserve"> en Sciences </w:t>
      </w:r>
      <w:proofErr w:type="spellStart"/>
      <w:r w:rsidRPr="00B82CE5">
        <w:rPr>
          <w:rFonts w:ascii="Times New Roman" w:hAnsi="Times New Roman" w:cs="Times New Roman"/>
          <w:sz w:val="24"/>
          <w:szCs w:val="24"/>
        </w:rPr>
        <w:t>Humaines</w:t>
      </w:r>
      <w:proofErr w:type="spellEnd"/>
      <w:r w:rsidRPr="00B82CE5">
        <w:rPr>
          <w:rFonts w:ascii="Times New Roman" w:hAnsi="Times New Roman" w:cs="Times New Roman"/>
          <w:sz w:val="24"/>
          <w:szCs w:val="24"/>
        </w:rPr>
        <w:t xml:space="preserve">). </w:t>
      </w:r>
      <w:proofErr w:type="spellStart"/>
      <w:r w:rsidRPr="00973ACD">
        <w:rPr>
          <w:rFonts w:ascii="Times New Roman" w:hAnsi="Times New Roman" w:cs="Times New Roman"/>
          <w:sz w:val="24"/>
          <w:szCs w:val="24"/>
          <w:lang w:val="fr-FR"/>
        </w:rPr>
        <w:t>Direzione</w:t>
      </w:r>
      <w:proofErr w:type="spellEnd"/>
      <w:r w:rsidRPr="00973ACD">
        <w:rPr>
          <w:rFonts w:ascii="Times New Roman" w:hAnsi="Times New Roman" w:cs="Times New Roman"/>
          <w:sz w:val="24"/>
          <w:szCs w:val="24"/>
          <w:lang w:val="fr-FR"/>
        </w:rPr>
        <w:t xml:space="preserve"> con Marco </w:t>
      </w:r>
      <w:proofErr w:type="spellStart"/>
      <w:r w:rsidRPr="00973ACD">
        <w:rPr>
          <w:rFonts w:ascii="Times New Roman" w:hAnsi="Times New Roman" w:cs="Times New Roman"/>
          <w:sz w:val="24"/>
          <w:szCs w:val="24"/>
          <w:lang w:val="fr-FR"/>
        </w:rPr>
        <w:t>Pizzo</w:t>
      </w:r>
      <w:proofErr w:type="spellEnd"/>
      <w:r w:rsidRPr="00973ACD">
        <w:rPr>
          <w:rFonts w:ascii="Times New Roman" w:hAnsi="Times New Roman" w:cs="Times New Roman"/>
          <w:sz w:val="24"/>
          <w:szCs w:val="24"/>
          <w:lang w:val="fr-FR"/>
        </w:rPr>
        <w:t xml:space="preserve"> </w:t>
      </w:r>
      <w:proofErr w:type="spellStart"/>
      <w:r w:rsidRPr="00973ACD">
        <w:rPr>
          <w:rFonts w:ascii="Times New Roman" w:hAnsi="Times New Roman" w:cs="Times New Roman"/>
          <w:sz w:val="24"/>
          <w:szCs w:val="24"/>
          <w:lang w:val="fr-FR"/>
        </w:rPr>
        <w:t>del</w:t>
      </w:r>
      <w:proofErr w:type="spellEnd"/>
      <w:r w:rsidRPr="00973ACD">
        <w:rPr>
          <w:rFonts w:ascii="Times New Roman" w:hAnsi="Times New Roman" w:cs="Times New Roman"/>
          <w:sz w:val="24"/>
          <w:szCs w:val="24"/>
          <w:lang w:val="fr-FR"/>
        </w:rPr>
        <w:t xml:space="preserve"> primo volume </w:t>
      </w:r>
      <w:r w:rsidRPr="00973ACD">
        <w:rPr>
          <w:rFonts w:ascii="Times New Roman" w:hAnsi="Times New Roman" w:cs="Times New Roman"/>
          <w:i/>
          <w:sz w:val="24"/>
          <w:szCs w:val="24"/>
          <w:lang w:val="fr-FR"/>
        </w:rPr>
        <w:t>Miroirs du Risorgimento/collections, paysages, expositions entre anciens et nouveaux médias</w:t>
      </w:r>
      <w:r w:rsidRPr="00973ACD">
        <w:rPr>
          <w:rFonts w:ascii="Times New Roman" w:hAnsi="Times New Roman" w:cs="Times New Roman"/>
          <w:sz w:val="24"/>
          <w:szCs w:val="24"/>
          <w:lang w:val="fr-FR"/>
        </w:rPr>
        <w:t xml:space="preserve">, Grenoble, MSH-Alpes, 2013, </w:t>
      </w:r>
      <w:proofErr w:type="spellStart"/>
      <w:r w:rsidRPr="00973ACD">
        <w:rPr>
          <w:rFonts w:ascii="Times New Roman" w:hAnsi="Times New Roman" w:cs="Times New Roman"/>
          <w:sz w:val="24"/>
          <w:szCs w:val="24"/>
          <w:lang w:val="fr-FR"/>
        </w:rPr>
        <w:t>Collezione</w:t>
      </w:r>
      <w:proofErr w:type="spellEnd"/>
      <w:r w:rsidRPr="00973ACD">
        <w:rPr>
          <w:rFonts w:ascii="Times New Roman" w:hAnsi="Times New Roman" w:cs="Times New Roman"/>
          <w:sz w:val="24"/>
          <w:szCs w:val="24"/>
          <w:lang w:val="fr-FR"/>
        </w:rPr>
        <w:t xml:space="preserve"> ERISH n. 1 (128 p.)</w:t>
      </w:r>
      <w:r w:rsidR="00802521" w:rsidRPr="00973ACD">
        <w:rPr>
          <w:rFonts w:ascii="Times New Roman" w:hAnsi="Times New Roman" w:cs="Times New Roman"/>
          <w:sz w:val="24"/>
          <w:szCs w:val="24"/>
          <w:lang w:val="fr-FR"/>
        </w:rPr>
        <w:t>.</w:t>
      </w:r>
    </w:p>
    <w:p w14:paraId="06D09D1D" w14:textId="03CB438C" w:rsidR="00C04475" w:rsidRPr="00D33D59" w:rsidRDefault="002B4E36" w:rsidP="00512CD0">
      <w:pPr>
        <w:pStyle w:val="Paragrafoelenco"/>
        <w:numPr>
          <w:ilvl w:val="0"/>
          <w:numId w:val="7"/>
        </w:numPr>
        <w:tabs>
          <w:tab w:val="left" w:pos="4395"/>
        </w:tabs>
        <w:ind w:hanging="436"/>
        <w:jc w:val="both"/>
        <w:rPr>
          <w:rFonts w:ascii="Times New Roman" w:hAnsi="Times New Roman" w:cs="Times New Roman"/>
          <w:sz w:val="24"/>
          <w:szCs w:val="24"/>
        </w:rPr>
      </w:pPr>
      <w:r w:rsidRPr="00D33D59">
        <w:rPr>
          <w:rFonts w:ascii="Times New Roman" w:hAnsi="Times New Roman" w:cs="Times New Roman"/>
          <w:sz w:val="24"/>
          <w:szCs w:val="24"/>
        </w:rPr>
        <w:t xml:space="preserve">Organizzazione del convegno internazionale di studi </w:t>
      </w:r>
      <w:proofErr w:type="spellStart"/>
      <w:r w:rsidRPr="00D33D59">
        <w:rPr>
          <w:rFonts w:ascii="Times New Roman" w:hAnsi="Times New Roman" w:cs="Times New Roman"/>
          <w:i/>
          <w:sz w:val="24"/>
          <w:szCs w:val="24"/>
        </w:rPr>
        <w:t>Patrimoine</w:t>
      </w:r>
      <w:proofErr w:type="spellEnd"/>
      <w:r w:rsidRPr="00D33D59">
        <w:rPr>
          <w:rFonts w:ascii="Times New Roman" w:hAnsi="Times New Roman" w:cs="Times New Roman"/>
          <w:i/>
          <w:sz w:val="24"/>
          <w:szCs w:val="24"/>
        </w:rPr>
        <w:t xml:space="preserve"> et </w:t>
      </w:r>
      <w:proofErr w:type="spellStart"/>
      <w:r w:rsidRPr="00D33D59">
        <w:rPr>
          <w:rFonts w:ascii="Times New Roman" w:hAnsi="Times New Roman" w:cs="Times New Roman"/>
          <w:i/>
          <w:sz w:val="24"/>
          <w:szCs w:val="24"/>
        </w:rPr>
        <w:t>humanités</w:t>
      </w:r>
      <w:proofErr w:type="spellEnd"/>
      <w:r w:rsidRPr="00D33D59">
        <w:rPr>
          <w:rFonts w:ascii="Times New Roman" w:hAnsi="Times New Roman" w:cs="Times New Roman"/>
          <w:i/>
          <w:sz w:val="24"/>
          <w:szCs w:val="24"/>
        </w:rPr>
        <w:t xml:space="preserve"> </w:t>
      </w:r>
      <w:proofErr w:type="spellStart"/>
      <w:r w:rsidRPr="00D33D59">
        <w:rPr>
          <w:rFonts w:ascii="Times New Roman" w:hAnsi="Times New Roman" w:cs="Times New Roman"/>
          <w:i/>
          <w:sz w:val="24"/>
          <w:szCs w:val="24"/>
        </w:rPr>
        <w:t>numériques</w:t>
      </w:r>
      <w:proofErr w:type="spellEnd"/>
      <w:r w:rsidRPr="00D33D59">
        <w:rPr>
          <w:rFonts w:ascii="Times New Roman" w:hAnsi="Times New Roman" w:cs="Times New Roman"/>
          <w:sz w:val="24"/>
          <w:szCs w:val="24"/>
        </w:rPr>
        <w:t>, Grenoble, MSH-Alpes, 10-12 giugno 2014</w:t>
      </w:r>
      <w:r w:rsidR="002C7A16">
        <w:rPr>
          <w:rFonts w:ascii="Times New Roman" w:hAnsi="Times New Roman" w:cs="Times New Roman"/>
          <w:sz w:val="24"/>
          <w:szCs w:val="24"/>
        </w:rPr>
        <w:t>.</w:t>
      </w:r>
    </w:p>
    <w:p w14:paraId="623E2E6D" w14:textId="5DCD2ADA" w:rsidR="00DF1619" w:rsidRPr="00973ACD" w:rsidRDefault="00C04475" w:rsidP="00512CD0">
      <w:pPr>
        <w:pStyle w:val="Paragrafoelenco"/>
        <w:numPr>
          <w:ilvl w:val="0"/>
          <w:numId w:val="7"/>
        </w:numPr>
        <w:tabs>
          <w:tab w:val="left" w:pos="4395"/>
        </w:tabs>
        <w:ind w:hanging="436"/>
        <w:jc w:val="both"/>
        <w:rPr>
          <w:rFonts w:ascii="Times New Roman" w:hAnsi="Times New Roman" w:cs="Times New Roman"/>
          <w:sz w:val="24"/>
          <w:szCs w:val="24"/>
          <w:lang w:val="fr-FR"/>
        </w:rPr>
      </w:pPr>
      <w:proofErr w:type="spellStart"/>
      <w:r w:rsidRPr="00973ACD">
        <w:rPr>
          <w:rFonts w:ascii="Times New Roman" w:hAnsi="Times New Roman" w:cs="Times New Roman"/>
          <w:sz w:val="24"/>
          <w:szCs w:val="24"/>
          <w:lang w:val="fr-FR"/>
        </w:rPr>
        <w:t>C</w:t>
      </w:r>
      <w:r w:rsidR="002B4E36" w:rsidRPr="00973ACD">
        <w:rPr>
          <w:rFonts w:ascii="Times New Roman" w:hAnsi="Times New Roman" w:cs="Times New Roman"/>
          <w:sz w:val="24"/>
          <w:szCs w:val="24"/>
          <w:lang w:val="fr-FR"/>
        </w:rPr>
        <w:t>uratela</w:t>
      </w:r>
      <w:proofErr w:type="spellEnd"/>
      <w:r w:rsidR="002B4E36" w:rsidRPr="00973ACD">
        <w:rPr>
          <w:rFonts w:ascii="Times New Roman" w:hAnsi="Times New Roman" w:cs="Times New Roman"/>
          <w:sz w:val="24"/>
          <w:szCs w:val="24"/>
          <w:lang w:val="fr-FR"/>
        </w:rPr>
        <w:t xml:space="preserve"> con C. Meynard, T. </w:t>
      </w:r>
      <w:proofErr w:type="spellStart"/>
      <w:r w:rsidR="002B4E36" w:rsidRPr="00973ACD">
        <w:rPr>
          <w:rFonts w:ascii="Times New Roman" w:hAnsi="Times New Roman" w:cs="Times New Roman"/>
          <w:sz w:val="24"/>
          <w:szCs w:val="24"/>
          <w:lang w:val="fr-FR"/>
        </w:rPr>
        <w:t>Lebarbé</w:t>
      </w:r>
      <w:proofErr w:type="spellEnd"/>
      <w:r w:rsidR="002B4E36" w:rsidRPr="00973ACD">
        <w:rPr>
          <w:rFonts w:ascii="Times New Roman" w:hAnsi="Times New Roman" w:cs="Times New Roman"/>
          <w:sz w:val="24"/>
          <w:szCs w:val="24"/>
          <w:lang w:val="fr-FR"/>
        </w:rPr>
        <w:t xml:space="preserve">, </w:t>
      </w:r>
      <w:proofErr w:type="spellStart"/>
      <w:r w:rsidRPr="00973ACD">
        <w:rPr>
          <w:rFonts w:ascii="Times New Roman" w:hAnsi="Times New Roman" w:cs="Times New Roman"/>
          <w:sz w:val="24"/>
          <w:szCs w:val="24"/>
          <w:lang w:val="fr-FR"/>
        </w:rPr>
        <w:t>del</w:t>
      </w:r>
      <w:proofErr w:type="spellEnd"/>
      <w:r w:rsidRPr="00973ACD">
        <w:rPr>
          <w:rFonts w:ascii="Times New Roman" w:hAnsi="Times New Roman" w:cs="Times New Roman"/>
          <w:sz w:val="24"/>
          <w:szCs w:val="24"/>
          <w:lang w:val="fr-FR"/>
        </w:rPr>
        <w:t xml:space="preserve"> volume</w:t>
      </w:r>
      <w:r w:rsidR="002B4E36" w:rsidRPr="00973ACD">
        <w:rPr>
          <w:rFonts w:ascii="Times New Roman" w:hAnsi="Times New Roman" w:cs="Times New Roman"/>
          <w:sz w:val="24"/>
          <w:szCs w:val="24"/>
          <w:lang w:val="fr-FR"/>
        </w:rPr>
        <w:t xml:space="preserve"> </w:t>
      </w:r>
      <w:r w:rsidR="002B4E36" w:rsidRPr="00973ACD">
        <w:rPr>
          <w:rStyle w:val="Enfasicorsivo"/>
          <w:rFonts w:ascii="Times New Roman" w:hAnsi="Times New Roman" w:cs="Times New Roman"/>
          <w:sz w:val="24"/>
          <w:szCs w:val="24"/>
          <w:lang w:val="fr-FR"/>
        </w:rPr>
        <w:t>Patrimoine et Humanités numériques</w:t>
      </w:r>
      <w:r w:rsidRPr="00973ACD">
        <w:rPr>
          <w:rFonts w:ascii="Times New Roman" w:hAnsi="Times New Roman" w:cs="Times New Roman"/>
          <w:sz w:val="24"/>
          <w:szCs w:val="24"/>
          <w:lang w:val="fr-FR"/>
        </w:rPr>
        <w:t xml:space="preserve">, Paris, </w:t>
      </w:r>
      <w:r w:rsidR="00DE108E" w:rsidRPr="00973ACD">
        <w:rPr>
          <w:rFonts w:ascii="Times New Roman" w:hAnsi="Times New Roman" w:cs="Times New Roman"/>
          <w:sz w:val="24"/>
          <w:szCs w:val="24"/>
          <w:lang w:val="fr-FR"/>
        </w:rPr>
        <w:t>é</w:t>
      </w:r>
      <w:r w:rsidRPr="00973ACD">
        <w:rPr>
          <w:rFonts w:ascii="Times New Roman" w:hAnsi="Times New Roman" w:cs="Times New Roman"/>
          <w:sz w:val="24"/>
          <w:szCs w:val="24"/>
          <w:lang w:val="fr-FR"/>
        </w:rPr>
        <w:t xml:space="preserve">d. </w:t>
      </w:r>
      <w:proofErr w:type="gramStart"/>
      <w:r w:rsidRPr="00973ACD">
        <w:rPr>
          <w:rFonts w:ascii="Times New Roman" w:hAnsi="Times New Roman" w:cs="Times New Roman"/>
          <w:sz w:val="24"/>
          <w:szCs w:val="24"/>
          <w:lang w:val="fr-FR"/>
        </w:rPr>
        <w:t>des</w:t>
      </w:r>
      <w:proofErr w:type="gramEnd"/>
      <w:r w:rsidRPr="00973ACD">
        <w:rPr>
          <w:rFonts w:ascii="Times New Roman" w:hAnsi="Times New Roman" w:cs="Times New Roman"/>
          <w:sz w:val="24"/>
          <w:szCs w:val="24"/>
          <w:lang w:val="fr-FR"/>
        </w:rPr>
        <w:t xml:space="preserve"> archives contemporaines, 2020</w:t>
      </w:r>
      <w:r w:rsidR="00DE108E" w:rsidRPr="00973ACD">
        <w:rPr>
          <w:rFonts w:ascii="Times New Roman" w:hAnsi="Times New Roman" w:cs="Times New Roman"/>
          <w:sz w:val="24"/>
          <w:szCs w:val="24"/>
          <w:lang w:val="fr-FR"/>
        </w:rPr>
        <w:t xml:space="preserve"> (170 p</w:t>
      </w:r>
      <w:r w:rsidR="002B4E36" w:rsidRPr="00973ACD">
        <w:rPr>
          <w:rFonts w:ascii="Times New Roman" w:hAnsi="Times New Roman" w:cs="Times New Roman"/>
          <w:sz w:val="24"/>
          <w:szCs w:val="24"/>
          <w:lang w:val="fr-FR"/>
        </w:rPr>
        <w:t>.</w:t>
      </w:r>
      <w:r w:rsidR="00DE108E" w:rsidRPr="00973ACD">
        <w:rPr>
          <w:rFonts w:ascii="Times New Roman" w:hAnsi="Times New Roman" w:cs="Times New Roman"/>
          <w:sz w:val="24"/>
          <w:szCs w:val="24"/>
          <w:lang w:val="fr-FR"/>
        </w:rPr>
        <w:t>).</w:t>
      </w:r>
    </w:p>
    <w:p w14:paraId="06640AAD" w14:textId="4EC95723" w:rsidR="00267674" w:rsidRDefault="00DF1619" w:rsidP="0021587F">
      <w:pPr>
        <w:ind w:left="1134" w:hanging="1134"/>
        <w:jc w:val="both"/>
      </w:pPr>
      <w:r w:rsidRPr="00D2766E">
        <w:rPr>
          <w:b/>
          <w:smallCaps/>
        </w:rPr>
        <w:t>Organizzazione, direzione e coordinamento di comitati scientifici</w:t>
      </w:r>
      <w:r w:rsidR="00DF46B2">
        <w:tab/>
      </w:r>
    </w:p>
    <w:p w14:paraId="0AC2D86C" w14:textId="50D392EC" w:rsidR="0021587F" w:rsidRDefault="0021587F" w:rsidP="00C04475">
      <w:pPr>
        <w:jc w:val="both"/>
      </w:pPr>
    </w:p>
    <w:p w14:paraId="1DBA30B8" w14:textId="55C79060" w:rsidR="00021D9E" w:rsidRPr="00D33D59" w:rsidRDefault="00021D9E" w:rsidP="00D33D59">
      <w:pPr>
        <w:ind w:left="1134" w:hanging="1134"/>
        <w:jc w:val="both"/>
        <w:rPr>
          <w:bCs/>
        </w:rPr>
      </w:pPr>
      <w:r w:rsidRPr="00D33D59">
        <w:rPr>
          <w:bCs/>
        </w:rPr>
        <w:t>2010</w:t>
      </w:r>
      <w:r w:rsidR="00F36F1F">
        <w:rPr>
          <w:bCs/>
        </w:rPr>
        <w:tab/>
      </w:r>
      <w:r w:rsidR="00AF4013" w:rsidRPr="00D33D59">
        <w:rPr>
          <w:bCs/>
        </w:rPr>
        <w:t xml:space="preserve">Come responsabile dell’insieme del progetto internazionale </w:t>
      </w:r>
      <w:proofErr w:type="spellStart"/>
      <w:r w:rsidR="00AF4013" w:rsidRPr="00D33D59">
        <w:rPr>
          <w:bCs/>
          <w:i/>
          <w:iCs/>
        </w:rPr>
        <w:t>Illustrer</w:t>
      </w:r>
      <w:proofErr w:type="spellEnd"/>
      <w:r w:rsidR="00AF4013" w:rsidRPr="00D33D59">
        <w:rPr>
          <w:bCs/>
          <w:i/>
          <w:iCs/>
        </w:rPr>
        <w:t xml:space="preserve"> l’Histoire/ Illustrare la Storia,</w:t>
      </w:r>
      <w:r w:rsidR="00AF4013" w:rsidRPr="00D33D59">
        <w:rPr>
          <w:bCs/>
        </w:rPr>
        <w:t xml:space="preserve"> o</w:t>
      </w:r>
      <w:r w:rsidRPr="00D33D59">
        <w:rPr>
          <w:bCs/>
        </w:rPr>
        <w:t xml:space="preserve">rganizzazione e coordinamento del comitato scientifico </w:t>
      </w:r>
      <w:r w:rsidR="00AF4013" w:rsidRPr="00D33D59">
        <w:rPr>
          <w:bCs/>
        </w:rPr>
        <w:t xml:space="preserve">composto da P. Callegari, S. Costa, M. Pizzo, M. Scolaro, M. di Salvio che ha indirizzato </w:t>
      </w:r>
      <w:r w:rsidRPr="00D33D59">
        <w:rPr>
          <w:bCs/>
        </w:rPr>
        <w:t xml:space="preserve">le </w:t>
      </w:r>
      <w:r w:rsidR="00AF4013" w:rsidRPr="00D33D59">
        <w:rPr>
          <w:bCs/>
        </w:rPr>
        <w:t xml:space="preserve">diverse </w:t>
      </w:r>
      <w:r w:rsidRPr="00D33D59">
        <w:rPr>
          <w:bCs/>
        </w:rPr>
        <w:t xml:space="preserve">manifestazioni </w:t>
      </w:r>
      <w:r w:rsidR="00AF4013" w:rsidRPr="00D33D59">
        <w:rPr>
          <w:bCs/>
        </w:rPr>
        <w:t>del progetto nel 2010</w:t>
      </w:r>
      <w:r w:rsidR="002C7A16">
        <w:rPr>
          <w:bCs/>
        </w:rPr>
        <w:t>.</w:t>
      </w:r>
    </w:p>
    <w:p w14:paraId="233192C9" w14:textId="77777777" w:rsidR="00021D9E" w:rsidRDefault="00021D9E" w:rsidP="00F36F1F">
      <w:pPr>
        <w:ind w:left="1134" w:hanging="1134"/>
        <w:jc w:val="both"/>
        <w:rPr>
          <w:bCs/>
        </w:rPr>
      </w:pPr>
    </w:p>
    <w:p w14:paraId="1EC1F806" w14:textId="2006025C" w:rsidR="000167FA" w:rsidRPr="00D33D59" w:rsidRDefault="000167FA" w:rsidP="00F36F1F">
      <w:pPr>
        <w:ind w:left="1134" w:hanging="1134"/>
        <w:jc w:val="both"/>
      </w:pPr>
      <w:r w:rsidRPr="00292F6D">
        <w:rPr>
          <w:bCs/>
        </w:rPr>
        <w:t>2014</w:t>
      </w:r>
      <w:r w:rsidRPr="00292F6D">
        <w:rPr>
          <w:bCs/>
        </w:rPr>
        <w:tab/>
        <w:t>Nell’ambito delle attività promosse in qualità di Program coordinator per il programma europeo Athena plus organizzazione e partecipazione al comitato scientifico del Colloquio Internazionale</w:t>
      </w:r>
      <w:r w:rsidRPr="00292F6D">
        <w:rPr>
          <w:bCs/>
          <w:i/>
        </w:rPr>
        <w:t xml:space="preserve"> </w:t>
      </w:r>
      <w:proofErr w:type="spellStart"/>
      <w:r w:rsidRPr="00292F6D">
        <w:rPr>
          <w:bCs/>
          <w:i/>
        </w:rPr>
        <w:t>Patrimoine</w:t>
      </w:r>
      <w:proofErr w:type="spellEnd"/>
      <w:r w:rsidRPr="00292F6D">
        <w:rPr>
          <w:bCs/>
          <w:i/>
        </w:rPr>
        <w:t xml:space="preserve"> et </w:t>
      </w:r>
      <w:proofErr w:type="spellStart"/>
      <w:r w:rsidRPr="00292F6D">
        <w:rPr>
          <w:bCs/>
          <w:i/>
        </w:rPr>
        <w:t>humanités</w:t>
      </w:r>
      <w:proofErr w:type="spellEnd"/>
      <w:r w:rsidRPr="00292F6D">
        <w:rPr>
          <w:bCs/>
          <w:i/>
        </w:rPr>
        <w:t xml:space="preserve"> </w:t>
      </w:r>
      <w:proofErr w:type="spellStart"/>
      <w:r w:rsidRPr="00292F6D">
        <w:rPr>
          <w:bCs/>
          <w:i/>
        </w:rPr>
        <w:t>numériques</w:t>
      </w:r>
      <w:proofErr w:type="spellEnd"/>
      <w:r w:rsidRPr="00292F6D">
        <w:rPr>
          <w:bCs/>
        </w:rPr>
        <w:t xml:space="preserve">, Grenoble, MSH-Alpes, 10-12 giugno 2014 (in collaborazione con l’Università Grenoble III, la MSH-Alpes e il CNRS. Comitato scientifico: Pierre-Yves </w:t>
      </w:r>
      <w:proofErr w:type="spellStart"/>
      <w:r w:rsidRPr="00292F6D">
        <w:rPr>
          <w:bCs/>
        </w:rPr>
        <w:t>Buard</w:t>
      </w:r>
      <w:proofErr w:type="spellEnd"/>
      <w:r w:rsidRPr="00292F6D">
        <w:rPr>
          <w:bCs/>
        </w:rPr>
        <w:t xml:space="preserve">, Rossella Caffo (direttrice dell’ICCU e responsabile internazionale ATHENA plus), Sandra Costa, Marie-Luce </w:t>
      </w:r>
      <w:proofErr w:type="spellStart"/>
      <w:r w:rsidRPr="00292F6D">
        <w:rPr>
          <w:bCs/>
        </w:rPr>
        <w:t>Demonet</w:t>
      </w:r>
      <w:proofErr w:type="spellEnd"/>
      <w:r w:rsidRPr="00292F6D">
        <w:rPr>
          <w:bCs/>
        </w:rPr>
        <w:t xml:space="preserve">, Thomas </w:t>
      </w:r>
      <w:proofErr w:type="spellStart"/>
      <w:r w:rsidRPr="00292F6D">
        <w:rPr>
          <w:bCs/>
        </w:rPr>
        <w:t>Lebarbé</w:t>
      </w:r>
      <w:proofErr w:type="spellEnd"/>
      <w:r w:rsidRPr="00292F6D">
        <w:rPr>
          <w:bCs/>
        </w:rPr>
        <w:t xml:space="preserve">, Cécile </w:t>
      </w:r>
      <w:proofErr w:type="spellStart"/>
      <w:r w:rsidRPr="00292F6D">
        <w:rPr>
          <w:bCs/>
        </w:rPr>
        <w:t>Meynard</w:t>
      </w:r>
      <w:proofErr w:type="spellEnd"/>
      <w:r w:rsidRPr="00292F6D">
        <w:rPr>
          <w:bCs/>
        </w:rPr>
        <w:t xml:space="preserve">, Dominique </w:t>
      </w:r>
      <w:proofErr w:type="spellStart"/>
      <w:r w:rsidRPr="00292F6D">
        <w:rPr>
          <w:bCs/>
        </w:rPr>
        <w:t>Rigaux</w:t>
      </w:r>
      <w:bookmarkStart w:id="2" w:name="_Hlk73278401"/>
      <w:proofErr w:type="spellEnd"/>
      <w:r w:rsidR="00E737AF" w:rsidRPr="00D33D59">
        <w:rPr>
          <w:bCs/>
        </w:rPr>
        <w:t>.</w:t>
      </w:r>
    </w:p>
    <w:bookmarkEnd w:id="2"/>
    <w:p w14:paraId="1A44AFB0" w14:textId="77777777" w:rsidR="000167FA" w:rsidRPr="00D33D59" w:rsidRDefault="000167FA" w:rsidP="00F36F1F">
      <w:pPr>
        <w:ind w:left="1134" w:hanging="1134"/>
        <w:jc w:val="both"/>
      </w:pPr>
    </w:p>
    <w:p w14:paraId="7EA7405F" w14:textId="679F727B" w:rsidR="0069752F" w:rsidRPr="0069752F" w:rsidRDefault="0021587F" w:rsidP="00F36F1F">
      <w:pPr>
        <w:ind w:left="1134" w:hanging="1134"/>
        <w:jc w:val="both"/>
      </w:pPr>
      <w:r w:rsidRPr="00D2766E">
        <w:t>Dal 2014</w:t>
      </w:r>
      <w:r w:rsidRPr="00D2766E">
        <w:tab/>
      </w:r>
      <w:r w:rsidRPr="00E17ABB">
        <w:t>Organizzazione, direzione e coordinamento del comitato scientifico della collana</w:t>
      </w:r>
      <w:r w:rsidR="00DE108E" w:rsidRPr="00E17ABB">
        <w:t xml:space="preserve"> editoriale</w:t>
      </w:r>
      <w:r w:rsidRPr="00E17ABB">
        <w:t xml:space="preserve"> </w:t>
      </w:r>
      <w:r w:rsidRPr="00E17ABB">
        <w:rPr>
          <w:i/>
          <w:iCs/>
        </w:rPr>
        <w:t>Arte</w:t>
      </w:r>
      <w:r w:rsidRPr="00E17ABB">
        <w:t>, Bononia University Press.</w:t>
      </w:r>
      <w:r w:rsidR="00D2766E" w:rsidRPr="00E17ABB">
        <w:t xml:space="preserve"> Membri del Comitato Scientifico: </w:t>
      </w:r>
      <w:r w:rsidR="0093175F" w:rsidRPr="00E17ABB">
        <w:t xml:space="preserve">Sandra Costa, Alma Mater </w:t>
      </w:r>
      <w:proofErr w:type="spellStart"/>
      <w:r w:rsidR="0093175F" w:rsidRPr="00E17ABB">
        <w:t>Studiorum</w:t>
      </w:r>
      <w:proofErr w:type="spellEnd"/>
      <w:r w:rsidR="0093175F" w:rsidRPr="00E17ABB">
        <w:t xml:space="preserve"> – Università di Bologna e </w:t>
      </w:r>
      <w:proofErr w:type="spellStart"/>
      <w:r w:rsidR="0093175F" w:rsidRPr="00E17ABB">
        <w:t>Comité</w:t>
      </w:r>
      <w:proofErr w:type="spellEnd"/>
      <w:r w:rsidR="0093175F" w:rsidRPr="00E17ABB">
        <w:t xml:space="preserve"> International</w:t>
      </w:r>
      <w:r w:rsidR="00F36F1F">
        <w:t xml:space="preserve"> </w:t>
      </w:r>
      <w:r w:rsidR="0093175F" w:rsidRPr="00E17ABB">
        <w:t xml:space="preserve">d’Histoire de l’Art Italia; Marzia </w:t>
      </w:r>
      <w:proofErr w:type="spellStart"/>
      <w:r w:rsidR="0093175F" w:rsidRPr="00E17ABB">
        <w:t>Faietti</w:t>
      </w:r>
      <w:proofErr w:type="spellEnd"/>
      <w:r w:rsidR="0093175F" w:rsidRPr="00E17ABB">
        <w:t xml:space="preserve">, KHI e presidenza </w:t>
      </w:r>
      <w:proofErr w:type="spellStart"/>
      <w:r w:rsidR="0093175F" w:rsidRPr="00E17ABB">
        <w:t>Comité</w:t>
      </w:r>
      <w:proofErr w:type="spellEnd"/>
      <w:r w:rsidR="0093175F" w:rsidRPr="00E17ABB">
        <w:t xml:space="preserve"> International d’Histoire de l’Art; Michael Jakob, Haute école </w:t>
      </w:r>
      <w:proofErr w:type="spellStart"/>
      <w:r w:rsidR="0093175F" w:rsidRPr="00E17ABB">
        <w:t>du</w:t>
      </w:r>
      <w:proofErr w:type="spellEnd"/>
      <w:r w:rsidR="0093175F" w:rsidRPr="00E17ABB">
        <w:t xml:space="preserve"> </w:t>
      </w:r>
      <w:proofErr w:type="spellStart"/>
      <w:r w:rsidR="0093175F" w:rsidRPr="00E17ABB">
        <w:t>paysage</w:t>
      </w:r>
      <w:proofErr w:type="spellEnd"/>
      <w:r w:rsidR="0093175F" w:rsidRPr="00E17ABB">
        <w:t>, d’</w:t>
      </w:r>
      <w:proofErr w:type="spellStart"/>
      <w:r w:rsidR="0093175F" w:rsidRPr="00E17ABB">
        <w:t>ingénierie</w:t>
      </w:r>
      <w:proofErr w:type="spellEnd"/>
      <w:r w:rsidR="0093175F" w:rsidRPr="00E17ABB">
        <w:t xml:space="preserve"> et </w:t>
      </w:r>
      <w:proofErr w:type="spellStart"/>
      <w:r w:rsidR="0093175F" w:rsidRPr="00E17ABB">
        <w:t>d’architecture</w:t>
      </w:r>
      <w:proofErr w:type="spellEnd"/>
      <w:r w:rsidR="0093175F" w:rsidRPr="00E17ABB">
        <w:t xml:space="preserve"> de Genève-</w:t>
      </w:r>
      <w:proofErr w:type="spellStart"/>
      <w:r w:rsidR="0093175F" w:rsidRPr="00E17ABB">
        <w:t>Lullier</w:t>
      </w:r>
      <w:proofErr w:type="spellEnd"/>
      <w:r w:rsidR="0093175F" w:rsidRPr="00E17ABB">
        <w:t xml:space="preserve"> e École </w:t>
      </w:r>
      <w:proofErr w:type="spellStart"/>
      <w:r w:rsidR="0093175F" w:rsidRPr="00E17ABB">
        <w:t>polytechnique</w:t>
      </w:r>
      <w:proofErr w:type="spellEnd"/>
      <w:r w:rsidR="0093175F" w:rsidRPr="00E17ABB">
        <w:t xml:space="preserve"> </w:t>
      </w:r>
      <w:proofErr w:type="spellStart"/>
      <w:r w:rsidR="0093175F" w:rsidRPr="00E17ABB">
        <w:t>fédérale</w:t>
      </w:r>
      <w:proofErr w:type="spellEnd"/>
      <w:r w:rsidR="0093175F" w:rsidRPr="00E17ABB">
        <w:t xml:space="preserve"> de Lausanne (EPFL) ; Pietro C. Marani, Politecnico di Milano; Angelo Mazza, Collezioni d’Arte e di Storia della Fondazione Cassa di Risparmio in Bologna; Marco Pizzo, Museo Centrale del Risorgimento di Roma, Complesso monumentale del Vittoriano; Dominique </w:t>
      </w:r>
      <w:proofErr w:type="spellStart"/>
      <w:r w:rsidR="0093175F" w:rsidRPr="00E17ABB">
        <w:t>Poulot</w:t>
      </w:r>
      <w:proofErr w:type="spellEnd"/>
      <w:r w:rsidR="0093175F" w:rsidRPr="00E17ABB">
        <w:t xml:space="preserve">, Université Paris 1 </w:t>
      </w:r>
      <w:proofErr w:type="spellStart"/>
      <w:r w:rsidR="0093175F" w:rsidRPr="00E17ABB">
        <w:t>Panthéon-Sorbonne</w:t>
      </w:r>
      <w:proofErr w:type="spellEnd"/>
      <w:r w:rsidR="002C7A16">
        <w:t>.</w:t>
      </w:r>
    </w:p>
    <w:p w14:paraId="7B2B248A" w14:textId="715D8B8C" w:rsidR="00C04475" w:rsidRPr="00E17ABB" w:rsidRDefault="00C04475" w:rsidP="00F36F1F">
      <w:pPr>
        <w:ind w:left="1416" w:hanging="1416"/>
        <w:jc w:val="both"/>
      </w:pPr>
    </w:p>
    <w:p w14:paraId="598A1413" w14:textId="0B92AA2D" w:rsidR="007D2863" w:rsidRDefault="00516D1C" w:rsidP="00F36F1F">
      <w:pPr>
        <w:ind w:left="1134" w:hanging="1134"/>
        <w:jc w:val="both"/>
        <w:rPr>
          <w:bCs/>
        </w:rPr>
      </w:pPr>
      <w:r w:rsidRPr="005D0B96">
        <w:rPr>
          <w:bCs/>
        </w:rPr>
        <w:t xml:space="preserve">2016 </w:t>
      </w:r>
      <w:r w:rsidR="00F36F1F">
        <w:rPr>
          <w:bCs/>
        </w:rPr>
        <w:tab/>
      </w:r>
      <w:r w:rsidR="007D2863" w:rsidRPr="005D0B96">
        <w:rPr>
          <w:bCs/>
        </w:rPr>
        <w:t>Codirezione del comitato scientifico del Colloquio Internazionale</w:t>
      </w:r>
      <w:r w:rsidR="007D2863" w:rsidRPr="005D0B96">
        <w:rPr>
          <w:bCs/>
          <w:i/>
        </w:rPr>
        <w:t xml:space="preserve"> </w:t>
      </w:r>
      <w:proofErr w:type="spellStart"/>
      <w:r w:rsidR="007D2863" w:rsidRPr="005D0B96">
        <w:rPr>
          <w:bCs/>
          <w:i/>
        </w:rPr>
        <w:t>Period</w:t>
      </w:r>
      <w:proofErr w:type="spellEnd"/>
      <w:r w:rsidR="007D2863" w:rsidRPr="005D0B96">
        <w:rPr>
          <w:bCs/>
          <w:i/>
        </w:rPr>
        <w:t xml:space="preserve"> rooms: allestimenti storici tra arte, gusto e collezionismo</w:t>
      </w:r>
      <w:r w:rsidR="007D2863" w:rsidRPr="005D0B96">
        <w:rPr>
          <w:bCs/>
        </w:rPr>
        <w:t xml:space="preserve"> (comitato scientifico: S. Costa, D. </w:t>
      </w:r>
      <w:proofErr w:type="spellStart"/>
      <w:r w:rsidR="007D2863" w:rsidRPr="005D0B96">
        <w:rPr>
          <w:bCs/>
        </w:rPr>
        <w:lastRenderedPageBreak/>
        <w:t>Poulot</w:t>
      </w:r>
      <w:proofErr w:type="spellEnd"/>
      <w:r w:rsidR="007D2863" w:rsidRPr="005D0B96">
        <w:rPr>
          <w:bCs/>
        </w:rPr>
        <w:t xml:space="preserve">, M. </w:t>
      </w:r>
      <w:proofErr w:type="spellStart"/>
      <w:r w:rsidR="007D2863" w:rsidRPr="005D0B96">
        <w:rPr>
          <w:bCs/>
        </w:rPr>
        <w:t>Volait</w:t>
      </w:r>
      <w:proofErr w:type="spellEnd"/>
      <w:r w:rsidR="007D2863" w:rsidRPr="005D0B96">
        <w:rPr>
          <w:bCs/>
        </w:rPr>
        <w:t xml:space="preserve">, G. Toscano; comitato organizzativo: E. </w:t>
      </w:r>
      <w:proofErr w:type="spellStart"/>
      <w:r w:rsidR="007D2863" w:rsidRPr="005D0B96">
        <w:rPr>
          <w:bCs/>
        </w:rPr>
        <w:t>Baillot</w:t>
      </w:r>
      <w:proofErr w:type="spellEnd"/>
      <w:r w:rsidR="007D2863" w:rsidRPr="005D0B96">
        <w:rPr>
          <w:bCs/>
        </w:rPr>
        <w:t xml:space="preserve">, L. </w:t>
      </w:r>
      <w:proofErr w:type="spellStart"/>
      <w:r w:rsidR="007D2863" w:rsidRPr="005D0B96">
        <w:rPr>
          <w:bCs/>
        </w:rPr>
        <w:t>Corrain</w:t>
      </w:r>
      <w:proofErr w:type="spellEnd"/>
      <w:r w:rsidR="007D2863" w:rsidRPr="005D0B96">
        <w:rPr>
          <w:bCs/>
        </w:rPr>
        <w:t xml:space="preserve">, S. Costa, D. </w:t>
      </w:r>
      <w:proofErr w:type="spellStart"/>
      <w:r w:rsidR="007D2863" w:rsidRPr="005D0B96">
        <w:rPr>
          <w:bCs/>
        </w:rPr>
        <w:t>Poulot</w:t>
      </w:r>
      <w:proofErr w:type="spellEnd"/>
      <w:r w:rsidR="007D2863" w:rsidRPr="005D0B96">
        <w:rPr>
          <w:bCs/>
        </w:rPr>
        <w:t xml:space="preserve">, M. </w:t>
      </w:r>
      <w:proofErr w:type="spellStart"/>
      <w:r w:rsidR="007D2863" w:rsidRPr="005D0B96">
        <w:rPr>
          <w:bCs/>
        </w:rPr>
        <w:t>Volait</w:t>
      </w:r>
      <w:proofErr w:type="spellEnd"/>
      <w:r w:rsidR="007D2863" w:rsidRPr="005D0B96">
        <w:rPr>
          <w:bCs/>
        </w:rPr>
        <w:t>.),</w:t>
      </w:r>
      <w:r w:rsidRPr="005D0B96">
        <w:rPr>
          <w:bCs/>
        </w:rPr>
        <w:t xml:space="preserve"> Bologna,</w:t>
      </w:r>
      <w:r w:rsidR="00F36F1F">
        <w:rPr>
          <w:bCs/>
        </w:rPr>
        <w:t xml:space="preserve"> </w:t>
      </w:r>
      <w:r w:rsidR="007D2863" w:rsidRPr="005D0B96">
        <w:rPr>
          <w:bCs/>
        </w:rPr>
        <w:t>18-19 aprile 2016</w:t>
      </w:r>
      <w:r w:rsidR="002C7A16">
        <w:rPr>
          <w:bCs/>
        </w:rPr>
        <w:t>.</w:t>
      </w:r>
    </w:p>
    <w:p w14:paraId="14972E22" w14:textId="77777777" w:rsidR="002C7A16" w:rsidRPr="00E17ABB" w:rsidRDefault="002C7A16" w:rsidP="00F36F1F">
      <w:pPr>
        <w:ind w:left="1134" w:hanging="1134"/>
        <w:jc w:val="both"/>
      </w:pPr>
    </w:p>
    <w:p w14:paraId="3B770099" w14:textId="332BCEF5" w:rsidR="00E17ABB" w:rsidRPr="00E17ABB" w:rsidRDefault="00C04475" w:rsidP="00E17ABB">
      <w:pPr>
        <w:ind w:left="1134" w:hanging="1134"/>
        <w:jc w:val="both"/>
      </w:pPr>
      <w:r w:rsidRPr="00E17ABB">
        <w:t>Dal 2017</w:t>
      </w:r>
      <w:r w:rsidRPr="00E17ABB">
        <w:tab/>
        <w:t>Organizzazione, direzione e coordinamento dei comitati scientifici collegati alle iniziative</w:t>
      </w:r>
      <w:r w:rsidR="008E6450" w:rsidRPr="00E17ABB">
        <w:t xml:space="preserve"> ed ai convegni</w:t>
      </w:r>
      <w:r w:rsidRPr="00E17ABB">
        <w:t xml:space="preserve"> </w:t>
      </w:r>
      <w:r w:rsidR="008E6450" w:rsidRPr="00E17ABB">
        <w:t>promossi dal</w:t>
      </w:r>
      <w:r w:rsidRPr="00E17ABB">
        <w:t xml:space="preserve"> gruppo di ricerca </w:t>
      </w:r>
      <w:r w:rsidRPr="00E17ABB">
        <w:rPr>
          <w:i/>
          <w:iCs/>
        </w:rPr>
        <w:t xml:space="preserve">Spazi e attori del collezionismo e della </w:t>
      </w:r>
      <w:proofErr w:type="spellStart"/>
      <w:r w:rsidRPr="00E17ABB">
        <w:rPr>
          <w:i/>
          <w:iCs/>
        </w:rPr>
        <w:t>connoisseurship</w:t>
      </w:r>
      <w:proofErr w:type="spellEnd"/>
      <w:r w:rsidRPr="00E17ABB">
        <w:t xml:space="preserve"> del Dipartimento delle Arti dell’Università di Bologna </w:t>
      </w:r>
      <w:r w:rsidR="000B0F9C" w:rsidRPr="00E17ABB">
        <w:t>[</w:t>
      </w:r>
      <w:hyperlink r:id="rId12" w:history="1">
        <w:r w:rsidR="00E17ABB" w:rsidRPr="00E17ABB">
          <w:rPr>
            <w:rStyle w:val="Collegamentoipertestuale"/>
          </w:rPr>
          <w:t>https://site.unibo.it/spazi-attori-collezionismo-connoisseurship/it/agenda</w:t>
        </w:r>
      </w:hyperlink>
      <w:r w:rsidR="000B0F9C" w:rsidRPr="00E17ABB">
        <w:t xml:space="preserve"> ].</w:t>
      </w:r>
    </w:p>
    <w:p w14:paraId="080C7BD6" w14:textId="661129A1" w:rsidR="0093175F" w:rsidRPr="00E17ABB" w:rsidRDefault="0093175F" w:rsidP="00E17ABB">
      <w:pPr>
        <w:ind w:left="1134"/>
        <w:jc w:val="both"/>
      </w:pPr>
      <w:r w:rsidRPr="00E17ABB">
        <w:t>Nel dettaglio:</w:t>
      </w:r>
    </w:p>
    <w:p w14:paraId="6B259B1A" w14:textId="77777777" w:rsidR="0093175F" w:rsidRPr="00E17ABB" w:rsidRDefault="0093175F" w:rsidP="00E17ABB">
      <w:pPr>
        <w:ind w:left="1134" w:hanging="1134"/>
        <w:jc w:val="both"/>
      </w:pPr>
    </w:p>
    <w:p w14:paraId="72058E8D" w14:textId="0AD5AE88" w:rsidR="0093175F" w:rsidRPr="00F36F1F" w:rsidRDefault="00E17ABB" w:rsidP="00F36F1F">
      <w:pPr>
        <w:pStyle w:val="Paragrafoelenco"/>
        <w:numPr>
          <w:ilvl w:val="0"/>
          <w:numId w:val="17"/>
        </w:numPr>
        <w:ind w:left="1843" w:hanging="425"/>
        <w:jc w:val="both"/>
        <w:rPr>
          <w:rFonts w:ascii="Times New Roman" w:hAnsi="Times New Roman" w:cs="Times New Roman"/>
          <w:sz w:val="24"/>
          <w:szCs w:val="24"/>
        </w:rPr>
      </w:pPr>
      <w:r w:rsidRPr="00F36F1F">
        <w:rPr>
          <w:rFonts w:ascii="Times New Roman" w:hAnsi="Times New Roman" w:cs="Times New Roman"/>
          <w:i/>
          <w:iCs/>
          <w:sz w:val="24"/>
          <w:szCs w:val="24"/>
        </w:rPr>
        <w:t>Ricerca e valorizzazione. Questioni di archeologia, arte e museologia.</w:t>
      </w:r>
      <w:r w:rsidRPr="00F36F1F">
        <w:rPr>
          <w:rFonts w:ascii="Times New Roman" w:hAnsi="Times New Roman" w:cs="Times New Roman"/>
          <w:sz w:val="24"/>
          <w:szCs w:val="24"/>
        </w:rPr>
        <w:t xml:space="preserve"> </w:t>
      </w:r>
      <w:r w:rsidR="0093175F" w:rsidRPr="00F36F1F">
        <w:rPr>
          <w:rFonts w:ascii="Times New Roman" w:hAnsi="Times New Roman" w:cs="Times New Roman"/>
          <w:sz w:val="24"/>
          <w:szCs w:val="24"/>
        </w:rPr>
        <w:t>Convegno di studi internazionale e interdisciplinare</w:t>
      </w:r>
      <w:r w:rsidRPr="00F36F1F">
        <w:rPr>
          <w:rFonts w:ascii="Times New Roman" w:hAnsi="Times New Roman" w:cs="Times New Roman"/>
          <w:sz w:val="24"/>
          <w:szCs w:val="24"/>
        </w:rPr>
        <w:t>,</w:t>
      </w:r>
      <w:r w:rsidR="0093175F" w:rsidRPr="00F36F1F">
        <w:rPr>
          <w:rFonts w:ascii="Times New Roman" w:hAnsi="Times New Roman" w:cs="Times New Roman"/>
          <w:sz w:val="24"/>
          <w:szCs w:val="24"/>
        </w:rPr>
        <w:t xml:space="preserve"> </w:t>
      </w:r>
      <w:r w:rsidRPr="00F36F1F">
        <w:rPr>
          <w:rFonts w:ascii="Times New Roman" w:hAnsi="Times New Roman" w:cs="Times New Roman"/>
          <w:sz w:val="24"/>
          <w:szCs w:val="24"/>
        </w:rPr>
        <w:t>Bologna, 4 - 6 maggio 2017.</w:t>
      </w:r>
    </w:p>
    <w:p w14:paraId="07621FFA" w14:textId="7DDF474F" w:rsidR="0093175F" w:rsidRPr="00F36F1F" w:rsidRDefault="0093175F" w:rsidP="00F36F1F">
      <w:pPr>
        <w:pStyle w:val="Paragrafoelenco"/>
        <w:numPr>
          <w:ilvl w:val="2"/>
          <w:numId w:val="17"/>
        </w:numPr>
        <w:ind w:left="1843" w:hanging="425"/>
        <w:jc w:val="both"/>
        <w:rPr>
          <w:rFonts w:ascii="Times New Roman" w:hAnsi="Times New Roman" w:cs="Times New Roman"/>
          <w:sz w:val="24"/>
          <w:szCs w:val="24"/>
        </w:rPr>
      </w:pPr>
      <w:r w:rsidRPr="00F36F1F">
        <w:rPr>
          <w:rFonts w:ascii="Times New Roman" w:hAnsi="Times New Roman" w:cs="Times New Roman"/>
          <w:sz w:val="24"/>
          <w:szCs w:val="24"/>
        </w:rPr>
        <w:t xml:space="preserve">Comitato scientifico: Antonella </w:t>
      </w:r>
      <w:proofErr w:type="spellStart"/>
      <w:r w:rsidRPr="00F36F1F">
        <w:rPr>
          <w:rFonts w:ascii="Times New Roman" w:hAnsi="Times New Roman" w:cs="Times New Roman"/>
          <w:sz w:val="24"/>
          <w:szCs w:val="24"/>
        </w:rPr>
        <w:t>Coralini</w:t>
      </w:r>
      <w:proofErr w:type="spellEnd"/>
      <w:r w:rsidRPr="00F36F1F">
        <w:rPr>
          <w:rFonts w:ascii="Times New Roman" w:hAnsi="Times New Roman" w:cs="Times New Roman"/>
          <w:sz w:val="24"/>
          <w:szCs w:val="24"/>
        </w:rPr>
        <w:t xml:space="preserve">, Sandra Costa, Sabine </w:t>
      </w:r>
      <w:proofErr w:type="spellStart"/>
      <w:r w:rsidRPr="00F36F1F">
        <w:rPr>
          <w:rFonts w:ascii="Times New Roman" w:hAnsi="Times New Roman" w:cs="Times New Roman"/>
          <w:sz w:val="24"/>
          <w:szCs w:val="24"/>
        </w:rPr>
        <w:t>Groetembril</w:t>
      </w:r>
      <w:proofErr w:type="spellEnd"/>
      <w:r w:rsidRPr="00F36F1F">
        <w:rPr>
          <w:rFonts w:ascii="Times New Roman" w:hAnsi="Times New Roman" w:cs="Times New Roman"/>
          <w:sz w:val="24"/>
          <w:szCs w:val="24"/>
        </w:rPr>
        <w:t xml:space="preserve">, Valeria Sampaolo, Alexandra </w:t>
      </w:r>
      <w:proofErr w:type="spellStart"/>
      <w:r w:rsidRPr="00F36F1F">
        <w:rPr>
          <w:rFonts w:ascii="Times New Roman" w:hAnsi="Times New Roman" w:cs="Times New Roman"/>
          <w:sz w:val="24"/>
          <w:szCs w:val="24"/>
        </w:rPr>
        <w:t>Dardenay</w:t>
      </w:r>
      <w:proofErr w:type="spellEnd"/>
      <w:r w:rsidR="002C7A16">
        <w:rPr>
          <w:rFonts w:ascii="Times New Roman" w:hAnsi="Times New Roman" w:cs="Times New Roman"/>
          <w:sz w:val="24"/>
          <w:szCs w:val="24"/>
        </w:rPr>
        <w:t>.</w:t>
      </w:r>
    </w:p>
    <w:p w14:paraId="739785E0" w14:textId="147A70D5" w:rsidR="00204C2A" w:rsidRPr="00F36F1F" w:rsidRDefault="0093175F" w:rsidP="00F36F1F">
      <w:pPr>
        <w:pStyle w:val="Paragrafoelenco"/>
        <w:numPr>
          <w:ilvl w:val="0"/>
          <w:numId w:val="17"/>
        </w:numPr>
        <w:ind w:left="1843" w:hanging="425"/>
        <w:jc w:val="both"/>
        <w:rPr>
          <w:rFonts w:ascii="Times New Roman" w:hAnsi="Times New Roman" w:cs="Times New Roman"/>
          <w:sz w:val="24"/>
          <w:szCs w:val="24"/>
        </w:rPr>
      </w:pPr>
      <w:r w:rsidRPr="00F36F1F">
        <w:rPr>
          <w:rFonts w:ascii="Times New Roman" w:hAnsi="Times New Roman" w:cs="Times New Roman"/>
          <w:i/>
          <w:iCs/>
          <w:sz w:val="24"/>
          <w:szCs w:val="24"/>
        </w:rPr>
        <w:t>L'esperienza dello spazio: collezioni, mostre, musei</w:t>
      </w:r>
      <w:r w:rsidR="00204C2A" w:rsidRPr="00F36F1F">
        <w:rPr>
          <w:rFonts w:ascii="Times New Roman" w:hAnsi="Times New Roman" w:cs="Times New Roman"/>
          <w:sz w:val="24"/>
          <w:szCs w:val="24"/>
        </w:rPr>
        <w:t xml:space="preserve">, </w:t>
      </w:r>
      <w:r w:rsidR="00E17ABB" w:rsidRPr="00F36F1F">
        <w:rPr>
          <w:rFonts w:ascii="Times New Roman" w:hAnsi="Times New Roman" w:cs="Times New Roman"/>
          <w:sz w:val="24"/>
          <w:szCs w:val="24"/>
        </w:rPr>
        <w:t xml:space="preserve">Bologna, </w:t>
      </w:r>
      <w:r w:rsidR="00204C2A" w:rsidRPr="00F36F1F">
        <w:rPr>
          <w:rFonts w:ascii="Times New Roman" w:hAnsi="Times New Roman" w:cs="Times New Roman"/>
          <w:sz w:val="24"/>
          <w:szCs w:val="24"/>
        </w:rPr>
        <w:t>14- 16 maggio 2018</w:t>
      </w:r>
      <w:bookmarkStart w:id="3" w:name="_Hlk72428801"/>
      <w:r w:rsidR="00E17ABB" w:rsidRPr="00F36F1F">
        <w:rPr>
          <w:rFonts w:ascii="Times New Roman" w:hAnsi="Times New Roman" w:cs="Times New Roman"/>
          <w:sz w:val="24"/>
          <w:szCs w:val="24"/>
        </w:rPr>
        <w:t>.</w:t>
      </w:r>
      <w:r w:rsidR="00204C2A" w:rsidRPr="00F36F1F">
        <w:rPr>
          <w:rFonts w:ascii="Times New Roman" w:hAnsi="Times New Roman" w:cs="Times New Roman"/>
          <w:sz w:val="24"/>
          <w:szCs w:val="24"/>
        </w:rPr>
        <w:t xml:space="preserve"> </w:t>
      </w:r>
      <w:bookmarkEnd w:id="3"/>
      <w:r w:rsidR="00204C2A" w:rsidRPr="00F36F1F">
        <w:rPr>
          <w:rFonts w:ascii="Times New Roman" w:hAnsi="Times New Roman" w:cs="Times New Roman"/>
          <w:sz w:val="24"/>
          <w:szCs w:val="24"/>
        </w:rPr>
        <w:t xml:space="preserve">Comitato </w:t>
      </w:r>
      <w:r w:rsidR="00F36F1F" w:rsidRPr="00F36F1F">
        <w:rPr>
          <w:rFonts w:ascii="Times New Roman" w:hAnsi="Times New Roman" w:cs="Times New Roman"/>
          <w:sz w:val="24"/>
          <w:szCs w:val="24"/>
        </w:rPr>
        <w:t>Scientifico: Ruth</w:t>
      </w:r>
      <w:r w:rsidR="00204C2A" w:rsidRPr="00F36F1F">
        <w:rPr>
          <w:rFonts w:ascii="Times New Roman" w:hAnsi="Times New Roman" w:cs="Times New Roman"/>
          <w:sz w:val="24"/>
          <w:szCs w:val="24"/>
        </w:rPr>
        <w:t xml:space="preserve"> </w:t>
      </w:r>
      <w:proofErr w:type="spellStart"/>
      <w:r w:rsidR="00204C2A" w:rsidRPr="00F36F1F">
        <w:rPr>
          <w:rFonts w:ascii="Times New Roman" w:hAnsi="Times New Roman" w:cs="Times New Roman"/>
          <w:sz w:val="24"/>
          <w:szCs w:val="24"/>
        </w:rPr>
        <w:t>Baumeister</w:t>
      </w:r>
      <w:proofErr w:type="spellEnd"/>
      <w:r w:rsidR="00204C2A" w:rsidRPr="00F36F1F">
        <w:rPr>
          <w:rFonts w:ascii="Times New Roman" w:hAnsi="Times New Roman" w:cs="Times New Roman"/>
          <w:sz w:val="24"/>
          <w:szCs w:val="24"/>
        </w:rPr>
        <w:t xml:space="preserve">, Sonia Cavicchioli, Sandra Costa, Claudio Marra, Marinella Pigozzi, Dominique </w:t>
      </w:r>
      <w:proofErr w:type="spellStart"/>
      <w:r w:rsidR="00204C2A" w:rsidRPr="00F36F1F">
        <w:rPr>
          <w:rFonts w:ascii="Times New Roman" w:hAnsi="Times New Roman" w:cs="Times New Roman"/>
          <w:sz w:val="24"/>
          <w:szCs w:val="24"/>
        </w:rPr>
        <w:t>Poulot</w:t>
      </w:r>
      <w:proofErr w:type="spellEnd"/>
      <w:r w:rsidR="00204C2A" w:rsidRPr="00F36F1F">
        <w:rPr>
          <w:rFonts w:ascii="Times New Roman" w:hAnsi="Times New Roman" w:cs="Times New Roman"/>
          <w:sz w:val="24"/>
          <w:szCs w:val="24"/>
        </w:rPr>
        <w:t>, Anna Rosellini</w:t>
      </w:r>
      <w:r w:rsidR="002C7A16">
        <w:rPr>
          <w:rFonts w:ascii="Times New Roman" w:hAnsi="Times New Roman" w:cs="Times New Roman"/>
          <w:sz w:val="24"/>
          <w:szCs w:val="24"/>
        </w:rPr>
        <w:t>.</w:t>
      </w:r>
    </w:p>
    <w:p w14:paraId="3BFBF5F2" w14:textId="0AFCF026" w:rsidR="0093175F" w:rsidRPr="00F36F1F" w:rsidRDefault="00204C2A" w:rsidP="00F36F1F">
      <w:pPr>
        <w:pStyle w:val="Paragrafoelenco"/>
        <w:numPr>
          <w:ilvl w:val="0"/>
          <w:numId w:val="17"/>
        </w:numPr>
        <w:ind w:left="1843" w:hanging="425"/>
        <w:jc w:val="both"/>
        <w:rPr>
          <w:rFonts w:ascii="Times New Roman" w:hAnsi="Times New Roman" w:cs="Times New Roman"/>
          <w:sz w:val="24"/>
          <w:szCs w:val="24"/>
        </w:rPr>
      </w:pPr>
      <w:r w:rsidRPr="00F36F1F">
        <w:rPr>
          <w:rFonts w:ascii="Times New Roman" w:hAnsi="Times New Roman" w:cs="Times New Roman"/>
          <w:i/>
          <w:iCs/>
          <w:sz w:val="24"/>
          <w:szCs w:val="24"/>
        </w:rPr>
        <w:t>La vertigine dell’archivio. Arte, collezionismo, poetiche</w:t>
      </w:r>
      <w:r w:rsidRPr="00F36F1F">
        <w:rPr>
          <w:rFonts w:ascii="Times New Roman" w:hAnsi="Times New Roman" w:cs="Times New Roman"/>
          <w:sz w:val="24"/>
          <w:szCs w:val="24"/>
        </w:rPr>
        <w:t xml:space="preserve">, </w:t>
      </w:r>
      <w:r w:rsidR="00E17ABB" w:rsidRPr="00F36F1F">
        <w:rPr>
          <w:rFonts w:ascii="Times New Roman" w:hAnsi="Times New Roman" w:cs="Times New Roman"/>
          <w:sz w:val="24"/>
          <w:szCs w:val="24"/>
        </w:rPr>
        <w:t xml:space="preserve">Bologna, </w:t>
      </w:r>
      <w:r w:rsidRPr="00F36F1F">
        <w:rPr>
          <w:rFonts w:ascii="Times New Roman" w:hAnsi="Times New Roman" w:cs="Times New Roman"/>
          <w:sz w:val="24"/>
          <w:szCs w:val="24"/>
        </w:rPr>
        <w:t>5-7 giugno 2019</w:t>
      </w:r>
      <w:r w:rsidR="00E17ABB" w:rsidRPr="00F36F1F">
        <w:rPr>
          <w:rFonts w:ascii="Times New Roman" w:hAnsi="Times New Roman" w:cs="Times New Roman"/>
          <w:sz w:val="24"/>
          <w:szCs w:val="24"/>
        </w:rPr>
        <w:t>.</w:t>
      </w:r>
      <w:r w:rsidR="00F36F1F" w:rsidRPr="00F36F1F">
        <w:rPr>
          <w:rFonts w:ascii="Times New Roman" w:hAnsi="Times New Roman" w:cs="Times New Roman"/>
          <w:sz w:val="24"/>
          <w:szCs w:val="24"/>
        </w:rPr>
        <w:t xml:space="preserve"> </w:t>
      </w:r>
      <w:r w:rsidRPr="00F36F1F">
        <w:rPr>
          <w:rFonts w:ascii="Times New Roman" w:hAnsi="Times New Roman" w:cs="Times New Roman"/>
          <w:sz w:val="24"/>
          <w:szCs w:val="24"/>
        </w:rPr>
        <w:t>Direzione scientifica: Sandra Costa, Gino Ruozzi</w:t>
      </w:r>
      <w:r w:rsidR="00F36F1F" w:rsidRPr="00F36F1F">
        <w:rPr>
          <w:rFonts w:ascii="Times New Roman" w:hAnsi="Times New Roman" w:cs="Times New Roman"/>
          <w:sz w:val="24"/>
          <w:szCs w:val="24"/>
        </w:rPr>
        <w:t xml:space="preserve"> </w:t>
      </w:r>
      <w:r w:rsidRPr="00F36F1F">
        <w:rPr>
          <w:rFonts w:ascii="Times New Roman" w:hAnsi="Times New Roman" w:cs="Times New Roman"/>
          <w:sz w:val="24"/>
          <w:szCs w:val="24"/>
        </w:rPr>
        <w:t xml:space="preserve">Comitato Scientifico: Sonia Cavicchioli, Claudio Marra, Anna Rosellini, Dominique </w:t>
      </w:r>
      <w:proofErr w:type="spellStart"/>
      <w:r w:rsidRPr="00F36F1F">
        <w:rPr>
          <w:rFonts w:ascii="Times New Roman" w:hAnsi="Times New Roman" w:cs="Times New Roman"/>
          <w:sz w:val="24"/>
          <w:szCs w:val="24"/>
        </w:rPr>
        <w:t>Poulot</w:t>
      </w:r>
      <w:proofErr w:type="spellEnd"/>
      <w:r w:rsidR="005D0B96" w:rsidRPr="00F36F1F">
        <w:rPr>
          <w:rFonts w:ascii="Times New Roman" w:hAnsi="Times New Roman" w:cs="Times New Roman"/>
          <w:sz w:val="24"/>
          <w:szCs w:val="24"/>
        </w:rPr>
        <w:t>.</w:t>
      </w:r>
      <w:r w:rsidR="00E737AF" w:rsidRPr="00F36F1F">
        <w:rPr>
          <w:rFonts w:ascii="Times New Roman" w:hAnsi="Times New Roman" w:cs="Times New Roman"/>
          <w:sz w:val="24"/>
          <w:szCs w:val="24"/>
        </w:rPr>
        <w:t xml:space="preserve"> </w:t>
      </w:r>
    </w:p>
    <w:p w14:paraId="23E17C7C" w14:textId="23F7CBD5" w:rsidR="000675CB" w:rsidRPr="003C016C" w:rsidRDefault="00204C2A" w:rsidP="000675CB">
      <w:pPr>
        <w:pStyle w:val="Paragrafoelenco"/>
        <w:numPr>
          <w:ilvl w:val="0"/>
          <w:numId w:val="17"/>
        </w:numPr>
        <w:autoSpaceDE w:val="0"/>
        <w:autoSpaceDN w:val="0"/>
        <w:adjustRightInd w:val="0"/>
        <w:ind w:left="1843" w:hanging="425"/>
        <w:jc w:val="both"/>
        <w:rPr>
          <w:b/>
          <w:smallCaps/>
        </w:rPr>
      </w:pPr>
      <w:r w:rsidRPr="002C7A16">
        <w:rPr>
          <w:rFonts w:ascii="Times New Roman" w:hAnsi="Times New Roman" w:cs="Times New Roman"/>
          <w:i/>
          <w:iCs/>
          <w:sz w:val="24"/>
          <w:szCs w:val="24"/>
        </w:rPr>
        <w:t xml:space="preserve">Amazing </w:t>
      </w:r>
      <w:proofErr w:type="spellStart"/>
      <w:r w:rsidRPr="002C7A16">
        <w:rPr>
          <w:rFonts w:ascii="Times New Roman" w:hAnsi="Times New Roman" w:cs="Times New Roman"/>
          <w:i/>
          <w:iCs/>
          <w:sz w:val="24"/>
          <w:szCs w:val="24"/>
        </w:rPr>
        <w:t>experiences</w:t>
      </w:r>
      <w:proofErr w:type="spellEnd"/>
      <w:r w:rsidRPr="002C7A16">
        <w:rPr>
          <w:rFonts w:ascii="Times New Roman" w:hAnsi="Times New Roman" w:cs="Times New Roman"/>
          <w:i/>
          <w:iCs/>
          <w:sz w:val="24"/>
          <w:szCs w:val="24"/>
        </w:rPr>
        <w:t xml:space="preserve"> of Cultural Heritage: Percorsi evocativi e immersivi dal museo al paesaggio</w:t>
      </w:r>
      <w:r w:rsidR="00E17ABB" w:rsidRPr="002C7A16">
        <w:rPr>
          <w:rFonts w:ascii="Times New Roman" w:hAnsi="Times New Roman" w:cs="Times New Roman"/>
          <w:i/>
          <w:iCs/>
          <w:sz w:val="24"/>
          <w:szCs w:val="24"/>
        </w:rPr>
        <w:t xml:space="preserve">, Bologna, </w:t>
      </w:r>
      <w:r w:rsidR="00E17ABB" w:rsidRPr="00F36F1F">
        <w:rPr>
          <w:rFonts w:ascii="Times New Roman" w:hAnsi="Times New Roman" w:cs="Times New Roman"/>
          <w:sz w:val="24"/>
          <w:szCs w:val="24"/>
        </w:rPr>
        <w:t>17 novembre 26 novembre 2020.</w:t>
      </w:r>
      <w:r w:rsidR="00AA23DF">
        <w:rPr>
          <w:rFonts w:ascii="Times New Roman" w:hAnsi="Times New Roman" w:cs="Times New Roman"/>
          <w:sz w:val="24"/>
          <w:szCs w:val="24"/>
        </w:rPr>
        <w:t xml:space="preserve"> </w:t>
      </w:r>
      <w:r w:rsidR="00E17ABB" w:rsidRPr="00AA23DF">
        <w:rPr>
          <w:rFonts w:ascii="Times New Roman" w:hAnsi="Times New Roman" w:cs="Times New Roman"/>
        </w:rPr>
        <w:t xml:space="preserve">Comitato scientifico: </w:t>
      </w:r>
      <w:r w:rsidRPr="00AA23DF">
        <w:rPr>
          <w:rFonts w:ascii="Times New Roman" w:hAnsi="Times New Roman" w:cs="Times New Roman"/>
        </w:rPr>
        <w:t xml:space="preserve">Sandra Costa, </w:t>
      </w:r>
      <w:r w:rsidR="0001083D" w:rsidRPr="00AA23DF">
        <w:rPr>
          <w:rFonts w:ascii="Times New Roman" w:hAnsi="Times New Roman" w:cs="Times New Roman"/>
        </w:rPr>
        <w:t xml:space="preserve">Javier </w:t>
      </w:r>
      <w:r w:rsidRPr="00AA23DF">
        <w:rPr>
          <w:rFonts w:ascii="Times New Roman" w:hAnsi="Times New Roman" w:cs="Times New Roman"/>
        </w:rPr>
        <w:t>Arnaldo</w:t>
      </w:r>
      <w:r w:rsidR="0001083D" w:rsidRPr="00AA23DF">
        <w:rPr>
          <w:rFonts w:ascii="Times New Roman" w:hAnsi="Times New Roman" w:cs="Times New Roman"/>
        </w:rPr>
        <w:t>,</w:t>
      </w:r>
      <w:r w:rsidRPr="00AA23DF">
        <w:rPr>
          <w:rFonts w:ascii="Times New Roman" w:hAnsi="Times New Roman" w:cs="Times New Roman"/>
        </w:rPr>
        <w:t xml:space="preserve"> Dominique </w:t>
      </w:r>
      <w:proofErr w:type="spellStart"/>
      <w:r w:rsidRPr="00AA23DF">
        <w:rPr>
          <w:rFonts w:ascii="Times New Roman" w:hAnsi="Times New Roman" w:cs="Times New Roman"/>
        </w:rPr>
        <w:t>Poulot</w:t>
      </w:r>
      <w:proofErr w:type="spellEnd"/>
      <w:r w:rsidRPr="00AA23DF">
        <w:rPr>
          <w:rFonts w:ascii="Times New Roman" w:hAnsi="Times New Roman" w:cs="Times New Roman"/>
        </w:rPr>
        <w:t>, Anna Rosellini</w:t>
      </w:r>
      <w:r w:rsidR="002C7A16">
        <w:rPr>
          <w:rFonts w:ascii="Times New Roman" w:hAnsi="Times New Roman" w:cs="Times New Roman"/>
        </w:rPr>
        <w:t>.</w:t>
      </w:r>
    </w:p>
    <w:p w14:paraId="74537B13" w14:textId="63973CB6" w:rsidR="003C016C" w:rsidRPr="003C016C" w:rsidRDefault="00533E28" w:rsidP="000675CB">
      <w:pPr>
        <w:pStyle w:val="Paragrafoelenco"/>
        <w:numPr>
          <w:ilvl w:val="0"/>
          <w:numId w:val="17"/>
        </w:numPr>
        <w:autoSpaceDE w:val="0"/>
        <w:autoSpaceDN w:val="0"/>
        <w:adjustRightInd w:val="0"/>
        <w:ind w:left="1843" w:hanging="425"/>
        <w:jc w:val="both"/>
        <w:rPr>
          <w:b/>
          <w:smallCaps/>
        </w:rPr>
      </w:pPr>
      <w:r>
        <w:rPr>
          <w:rFonts w:ascii="Times New Roman" w:hAnsi="Times New Roman" w:cs="Times New Roman"/>
          <w:i/>
          <w:iCs/>
          <w:sz w:val="24"/>
          <w:szCs w:val="24"/>
        </w:rPr>
        <w:t>I</w:t>
      </w:r>
      <w:r w:rsidR="003C016C">
        <w:rPr>
          <w:rFonts w:ascii="Times New Roman" w:hAnsi="Times New Roman" w:cs="Times New Roman"/>
          <w:i/>
          <w:iCs/>
          <w:sz w:val="24"/>
          <w:szCs w:val="24"/>
        </w:rPr>
        <w:t>mprese e musei</w:t>
      </w:r>
      <w:r w:rsidR="009F3F68">
        <w:rPr>
          <w:rFonts w:ascii="Times New Roman" w:hAnsi="Times New Roman" w:cs="Times New Roman"/>
          <w:i/>
          <w:iCs/>
          <w:sz w:val="24"/>
          <w:szCs w:val="24"/>
        </w:rPr>
        <w:t>:</w:t>
      </w:r>
      <w:r w:rsidR="003C016C">
        <w:rPr>
          <w:rFonts w:ascii="Times New Roman" w:hAnsi="Times New Roman" w:cs="Times New Roman"/>
          <w:i/>
          <w:iCs/>
          <w:sz w:val="24"/>
          <w:szCs w:val="24"/>
        </w:rPr>
        <w:t xml:space="preserve"> recupero e valorizzazione delle </w:t>
      </w:r>
      <w:r>
        <w:rPr>
          <w:rFonts w:ascii="Times New Roman" w:hAnsi="Times New Roman" w:cs="Times New Roman"/>
          <w:i/>
          <w:iCs/>
          <w:sz w:val="24"/>
          <w:szCs w:val="24"/>
        </w:rPr>
        <w:t>collezioni, dei contesti e delle memorie</w:t>
      </w:r>
      <w:r w:rsidR="009F3F68">
        <w:rPr>
          <w:rFonts w:ascii="Times New Roman" w:hAnsi="Times New Roman" w:cs="Times New Roman"/>
          <w:sz w:val="24"/>
          <w:szCs w:val="24"/>
        </w:rPr>
        <w:t>. Convegno internazionale previsto per le Giornate Europee del Patrimonio 2024</w:t>
      </w:r>
      <w:r w:rsidR="009F3F68">
        <w:rPr>
          <w:rFonts w:ascii="Times New Roman" w:hAnsi="Times New Roman" w:cs="Times New Roman"/>
          <w:i/>
          <w:iCs/>
          <w:sz w:val="24"/>
          <w:szCs w:val="24"/>
        </w:rPr>
        <w:t>.</w:t>
      </w:r>
    </w:p>
    <w:p w14:paraId="3A5FC3CF" w14:textId="3A5E54DA" w:rsidR="003C016C" w:rsidRPr="00533E28" w:rsidRDefault="003C016C" w:rsidP="00533E28">
      <w:pPr>
        <w:autoSpaceDE w:val="0"/>
        <w:autoSpaceDN w:val="0"/>
        <w:adjustRightInd w:val="0"/>
        <w:jc w:val="both"/>
        <w:rPr>
          <w:b/>
          <w:smallCaps/>
        </w:rPr>
      </w:pPr>
    </w:p>
    <w:p w14:paraId="7BA05EC8" w14:textId="5F758128" w:rsidR="000675CB" w:rsidRPr="00920212" w:rsidRDefault="000675CB" w:rsidP="000675CB">
      <w:pPr>
        <w:ind w:left="1134" w:hanging="1134"/>
        <w:jc w:val="both"/>
      </w:pPr>
      <w:r w:rsidRPr="00A920C7">
        <w:rPr>
          <w:bCs/>
        </w:rPr>
        <w:t>2022</w:t>
      </w:r>
      <w:r w:rsidRPr="00A920C7">
        <w:rPr>
          <w:bCs/>
        </w:rPr>
        <w:tab/>
      </w:r>
      <w:r w:rsidRPr="00920212">
        <w:rPr>
          <w:bCs/>
        </w:rPr>
        <w:t xml:space="preserve">Organizzazione, direzione e coordinamento del Comitato scientifico della rivista MMD Museum </w:t>
      </w:r>
      <w:proofErr w:type="spellStart"/>
      <w:r w:rsidRPr="00920212">
        <w:rPr>
          <w:bCs/>
        </w:rPr>
        <w:t>Materials</w:t>
      </w:r>
      <w:proofErr w:type="spellEnd"/>
      <w:r w:rsidRPr="00920212">
        <w:rPr>
          <w:bCs/>
        </w:rPr>
        <w:t xml:space="preserve"> </w:t>
      </w:r>
      <w:proofErr w:type="spellStart"/>
      <w:r w:rsidRPr="00920212">
        <w:rPr>
          <w:bCs/>
        </w:rPr>
        <w:t>Discussions</w:t>
      </w:r>
      <w:proofErr w:type="spellEnd"/>
      <w:r w:rsidRPr="00920212">
        <w:rPr>
          <w:bCs/>
        </w:rPr>
        <w:t>, Bologna University Press</w:t>
      </w:r>
      <w:r w:rsidR="00920212" w:rsidRPr="00920212">
        <w:rPr>
          <w:bCs/>
        </w:rPr>
        <w:t xml:space="preserve">, iscritta al n. 8596 </w:t>
      </w:r>
      <w:proofErr w:type="spellStart"/>
      <w:r w:rsidR="00920212" w:rsidRPr="00920212">
        <w:rPr>
          <w:bCs/>
        </w:rPr>
        <w:t>R.St</w:t>
      </w:r>
      <w:proofErr w:type="spellEnd"/>
      <w:r w:rsidR="00920212" w:rsidRPr="00920212">
        <w:rPr>
          <w:bCs/>
        </w:rPr>
        <w:t>. in data 24 11 2022 sul Registro Stampa Periodica del Tribunale di Bologna.</w:t>
      </w:r>
      <w:r w:rsidRPr="00920212">
        <w:rPr>
          <w:bCs/>
        </w:rPr>
        <w:t xml:space="preserve"> Membri del comitato scientifico: </w:t>
      </w:r>
      <w:r w:rsidRPr="00920212">
        <w:t xml:space="preserve">Javier Arnaldo (Prado Museum), Ruth </w:t>
      </w:r>
      <w:proofErr w:type="spellStart"/>
      <w:r w:rsidRPr="00920212">
        <w:t>Baumeister</w:t>
      </w:r>
      <w:proofErr w:type="spellEnd"/>
      <w:r w:rsidRPr="00920212">
        <w:t xml:space="preserve"> (Aarhus School of Architecture), Paola </w:t>
      </w:r>
      <w:proofErr w:type="spellStart"/>
      <w:r w:rsidRPr="00920212">
        <w:t>Cordera</w:t>
      </w:r>
      <w:proofErr w:type="spellEnd"/>
      <w:r w:rsidRPr="00920212">
        <w:t xml:space="preserve"> (Department of Design, Politecnico di Milano), Sandra Costa (Department of </w:t>
      </w:r>
      <w:proofErr w:type="spellStart"/>
      <w:r w:rsidRPr="00920212">
        <w:t>Arts</w:t>
      </w:r>
      <w:proofErr w:type="spellEnd"/>
      <w:r w:rsidRPr="00920212">
        <w:t xml:space="preserve">, University of Bologna), Alexander </w:t>
      </w:r>
      <w:proofErr w:type="spellStart"/>
      <w:r w:rsidRPr="00920212">
        <w:t>Damianisch</w:t>
      </w:r>
      <w:proofErr w:type="spellEnd"/>
      <w:r w:rsidRPr="00920212">
        <w:t xml:space="preserve"> (Director Center Focus </w:t>
      </w:r>
      <w:proofErr w:type="spellStart"/>
      <w:r w:rsidRPr="00920212">
        <w:t>Research</w:t>
      </w:r>
      <w:proofErr w:type="spellEnd"/>
      <w:r w:rsidRPr="00920212">
        <w:t xml:space="preserve">, University of Applied </w:t>
      </w:r>
      <w:proofErr w:type="spellStart"/>
      <w:r w:rsidRPr="00920212">
        <w:t>Arts</w:t>
      </w:r>
      <w:proofErr w:type="spellEnd"/>
      <w:r w:rsidRPr="00920212">
        <w:t xml:space="preserve"> Vienna), Giancarla Periti (Department of the History of Art, Toronto), Marco Pizzo (Muse</w:t>
      </w:r>
      <w:r w:rsidR="00A920C7" w:rsidRPr="00920212">
        <w:t>o Nazionale</w:t>
      </w:r>
      <w:r w:rsidRPr="00920212">
        <w:t xml:space="preserve"> </w:t>
      </w:r>
      <w:r w:rsidR="00A920C7" w:rsidRPr="00920212">
        <w:t xml:space="preserve">del </w:t>
      </w:r>
      <w:r w:rsidRPr="00920212">
        <w:t>Risorgimento, Rom</w:t>
      </w:r>
      <w:r w:rsidR="00A920C7" w:rsidRPr="00920212">
        <w:t>a</w:t>
      </w:r>
      <w:r w:rsidRPr="00920212">
        <w:t xml:space="preserve">), Dominique </w:t>
      </w:r>
      <w:proofErr w:type="spellStart"/>
      <w:r w:rsidRPr="00920212">
        <w:t>Poulot</w:t>
      </w:r>
      <w:proofErr w:type="spellEnd"/>
      <w:r w:rsidRPr="00920212">
        <w:t xml:space="preserve"> (Université Paris1), Anna Rosellini (École </w:t>
      </w:r>
      <w:proofErr w:type="spellStart"/>
      <w:r w:rsidRPr="00920212">
        <w:t>d’architecture</w:t>
      </w:r>
      <w:proofErr w:type="spellEnd"/>
      <w:r w:rsidRPr="00920212">
        <w:t xml:space="preserve"> de la ville &amp; </w:t>
      </w:r>
      <w:proofErr w:type="spellStart"/>
      <w:r w:rsidRPr="00920212">
        <w:t>des</w:t>
      </w:r>
      <w:proofErr w:type="spellEnd"/>
      <w:r w:rsidRPr="00920212">
        <w:t xml:space="preserve"> </w:t>
      </w:r>
      <w:proofErr w:type="spellStart"/>
      <w:r w:rsidRPr="00920212">
        <w:t>territoires</w:t>
      </w:r>
      <w:proofErr w:type="spellEnd"/>
      <w:r w:rsidRPr="00920212">
        <w:t xml:space="preserve"> Paris Est), </w:t>
      </w:r>
      <w:proofErr w:type="spellStart"/>
      <w:r w:rsidRPr="00920212">
        <w:t>Naoki</w:t>
      </w:r>
      <w:proofErr w:type="spellEnd"/>
      <w:r w:rsidRPr="00920212">
        <w:t xml:space="preserve"> Sato (University of the </w:t>
      </w:r>
      <w:proofErr w:type="spellStart"/>
      <w:r w:rsidRPr="00920212">
        <w:t>Arts</w:t>
      </w:r>
      <w:proofErr w:type="spellEnd"/>
      <w:r w:rsidRPr="00920212">
        <w:t>, Tokyo).</w:t>
      </w:r>
    </w:p>
    <w:p w14:paraId="03F4BC55" w14:textId="526124C7" w:rsidR="000675CB" w:rsidRPr="00A920C7" w:rsidRDefault="000675CB" w:rsidP="000675CB">
      <w:pPr>
        <w:autoSpaceDE w:val="0"/>
        <w:autoSpaceDN w:val="0"/>
        <w:adjustRightInd w:val="0"/>
        <w:ind w:left="1134" w:hanging="1134"/>
        <w:jc w:val="both"/>
        <w:rPr>
          <w:bCs/>
        </w:rPr>
      </w:pPr>
    </w:p>
    <w:p w14:paraId="0EB504A9" w14:textId="7D7313C7" w:rsidR="0001083D" w:rsidRPr="00614205" w:rsidRDefault="0001083D" w:rsidP="0001083D">
      <w:pPr>
        <w:autoSpaceDE w:val="0"/>
        <w:autoSpaceDN w:val="0"/>
        <w:adjustRightInd w:val="0"/>
        <w:rPr>
          <w:b/>
          <w:smallCaps/>
        </w:rPr>
      </w:pPr>
      <w:r>
        <w:rPr>
          <w:b/>
          <w:smallCaps/>
        </w:rPr>
        <w:t>Partecipazione a comitati scientifici di convegni</w:t>
      </w:r>
      <w:r w:rsidR="007D2863">
        <w:rPr>
          <w:b/>
          <w:smallCaps/>
        </w:rPr>
        <w:t xml:space="preserve"> internazionali</w:t>
      </w:r>
    </w:p>
    <w:p w14:paraId="71E3A87C" w14:textId="77777777" w:rsidR="007D2863" w:rsidRPr="00116B84" w:rsidRDefault="007D2863" w:rsidP="00473788">
      <w:pPr>
        <w:rPr>
          <w:bCs/>
        </w:rPr>
      </w:pPr>
    </w:p>
    <w:p w14:paraId="737E5BD4" w14:textId="0DC78CBD" w:rsidR="0001083D" w:rsidRPr="00C273B0" w:rsidRDefault="007D2863" w:rsidP="004B6D4C">
      <w:pPr>
        <w:ind w:left="1134" w:hanging="1134"/>
        <w:jc w:val="both"/>
        <w:rPr>
          <w:bCs/>
          <w:lang w:val="fr-FR"/>
        </w:rPr>
      </w:pPr>
      <w:r w:rsidRPr="00C273B0">
        <w:rPr>
          <w:bCs/>
          <w:lang w:val="fr-FR"/>
        </w:rPr>
        <w:t xml:space="preserve">2006 </w:t>
      </w:r>
      <w:r w:rsidR="004B6D4C" w:rsidRPr="00C273B0">
        <w:rPr>
          <w:bCs/>
          <w:lang w:val="fr-FR"/>
        </w:rPr>
        <w:tab/>
      </w:r>
      <w:proofErr w:type="spellStart"/>
      <w:r w:rsidR="00094BE6" w:rsidRPr="00C273B0">
        <w:rPr>
          <w:bCs/>
          <w:lang w:val="fr-FR"/>
        </w:rPr>
        <w:t>Membro</w:t>
      </w:r>
      <w:proofErr w:type="spellEnd"/>
      <w:r w:rsidR="00094BE6" w:rsidRPr="00C273B0">
        <w:rPr>
          <w:bCs/>
          <w:lang w:val="fr-FR"/>
        </w:rPr>
        <w:t xml:space="preserve"> </w:t>
      </w:r>
      <w:proofErr w:type="spellStart"/>
      <w:r w:rsidR="00094BE6" w:rsidRPr="00C273B0">
        <w:rPr>
          <w:bCs/>
          <w:lang w:val="fr-FR"/>
        </w:rPr>
        <w:t>del</w:t>
      </w:r>
      <w:proofErr w:type="spellEnd"/>
      <w:r w:rsidR="00094BE6" w:rsidRPr="00C273B0">
        <w:rPr>
          <w:bCs/>
          <w:lang w:val="fr-FR"/>
        </w:rPr>
        <w:t xml:space="preserve"> </w:t>
      </w:r>
      <w:proofErr w:type="spellStart"/>
      <w:r w:rsidR="00094BE6" w:rsidRPr="00C273B0">
        <w:rPr>
          <w:bCs/>
          <w:lang w:val="fr-FR"/>
        </w:rPr>
        <w:t>comitato</w:t>
      </w:r>
      <w:proofErr w:type="spellEnd"/>
      <w:r w:rsidR="00094BE6" w:rsidRPr="00C273B0">
        <w:rPr>
          <w:bCs/>
          <w:lang w:val="fr-FR"/>
        </w:rPr>
        <w:t xml:space="preserve"> </w:t>
      </w:r>
      <w:proofErr w:type="spellStart"/>
      <w:r w:rsidR="00094BE6" w:rsidRPr="00C273B0">
        <w:rPr>
          <w:bCs/>
          <w:lang w:val="fr-FR"/>
        </w:rPr>
        <w:t>scientifico</w:t>
      </w:r>
      <w:proofErr w:type="spellEnd"/>
      <w:r w:rsidR="00094BE6" w:rsidRPr="00C273B0">
        <w:rPr>
          <w:bCs/>
          <w:lang w:val="fr-FR"/>
        </w:rPr>
        <w:t xml:space="preserve"> </w:t>
      </w:r>
      <w:proofErr w:type="spellStart"/>
      <w:r w:rsidR="00094BE6" w:rsidRPr="00C273B0">
        <w:rPr>
          <w:bCs/>
          <w:lang w:val="fr-FR"/>
        </w:rPr>
        <w:t>del</w:t>
      </w:r>
      <w:proofErr w:type="spellEnd"/>
      <w:r w:rsidR="00094BE6" w:rsidRPr="00C273B0">
        <w:rPr>
          <w:bCs/>
          <w:lang w:val="fr-FR"/>
        </w:rPr>
        <w:t xml:space="preserve"> 131</w:t>
      </w:r>
      <w:r w:rsidR="00094BE6" w:rsidRPr="00C273B0">
        <w:rPr>
          <w:bCs/>
          <w:vertAlign w:val="superscript"/>
          <w:lang w:val="fr-FR"/>
        </w:rPr>
        <w:t xml:space="preserve">e </w:t>
      </w:r>
      <w:r w:rsidR="00094BE6" w:rsidRPr="00C273B0">
        <w:rPr>
          <w:bCs/>
          <w:lang w:val="fr-FR"/>
        </w:rPr>
        <w:t>Congrès national des sociétés historiques et scientifiques</w:t>
      </w:r>
      <w:r w:rsidR="009E1A3E" w:rsidRPr="00C273B0">
        <w:rPr>
          <w:bCs/>
          <w:lang w:val="fr-FR"/>
        </w:rPr>
        <w:t xml:space="preserve"> </w:t>
      </w:r>
      <w:r w:rsidR="00516D1C" w:rsidRPr="00C273B0">
        <w:rPr>
          <w:iCs/>
          <w:lang w:val="fr-FR"/>
        </w:rPr>
        <w:t xml:space="preserve">(CTHS) </w:t>
      </w:r>
      <w:proofErr w:type="spellStart"/>
      <w:r w:rsidR="00516D1C" w:rsidRPr="00C273B0">
        <w:rPr>
          <w:iCs/>
          <w:lang w:val="fr-FR"/>
        </w:rPr>
        <w:t>del</w:t>
      </w:r>
      <w:proofErr w:type="spellEnd"/>
      <w:r w:rsidR="00516D1C" w:rsidRPr="00C273B0">
        <w:rPr>
          <w:iCs/>
          <w:lang w:val="fr-FR"/>
        </w:rPr>
        <w:t xml:space="preserve"> </w:t>
      </w:r>
      <w:proofErr w:type="gramStart"/>
      <w:r w:rsidR="00516D1C" w:rsidRPr="00C273B0">
        <w:rPr>
          <w:iCs/>
          <w:lang w:val="fr-FR"/>
        </w:rPr>
        <w:t>Ministère de l’Enseignement</w:t>
      </w:r>
      <w:proofErr w:type="gramEnd"/>
      <w:r w:rsidR="00516D1C" w:rsidRPr="00C273B0">
        <w:rPr>
          <w:iCs/>
          <w:lang w:val="fr-FR"/>
        </w:rPr>
        <w:t xml:space="preserve"> Supérieur et de la Recherche </w:t>
      </w:r>
      <w:proofErr w:type="spellStart"/>
      <w:r w:rsidR="00516D1C" w:rsidRPr="00C273B0">
        <w:rPr>
          <w:iCs/>
          <w:lang w:val="fr-FR"/>
        </w:rPr>
        <w:t>francese</w:t>
      </w:r>
      <w:proofErr w:type="spellEnd"/>
      <w:r w:rsidR="00516D1C" w:rsidRPr="00C273B0">
        <w:rPr>
          <w:iCs/>
          <w:lang w:val="fr-FR"/>
        </w:rPr>
        <w:t xml:space="preserve"> : </w:t>
      </w:r>
      <w:r w:rsidR="00094BE6" w:rsidRPr="00C273B0">
        <w:rPr>
          <w:bCs/>
          <w:lang w:val="fr-FR"/>
        </w:rPr>
        <w:t xml:space="preserve"> </w:t>
      </w:r>
      <w:r w:rsidRPr="00C273B0">
        <w:rPr>
          <w:bCs/>
          <w:i/>
          <w:iCs/>
          <w:lang w:val="fr-FR"/>
        </w:rPr>
        <w:t>Tradition et innovation</w:t>
      </w:r>
      <w:r w:rsidRPr="00C273B0">
        <w:rPr>
          <w:bCs/>
          <w:lang w:val="fr-FR"/>
        </w:rPr>
        <w:t xml:space="preserve">, </w:t>
      </w:r>
      <w:r w:rsidR="00094BE6" w:rsidRPr="00C273B0">
        <w:rPr>
          <w:bCs/>
          <w:lang w:val="fr-FR"/>
        </w:rPr>
        <w:t xml:space="preserve">Grenoble 24-28 </w:t>
      </w:r>
      <w:proofErr w:type="spellStart"/>
      <w:r w:rsidR="00094BE6" w:rsidRPr="00C273B0">
        <w:rPr>
          <w:bCs/>
          <w:lang w:val="fr-FR"/>
        </w:rPr>
        <w:t>aprile</w:t>
      </w:r>
      <w:proofErr w:type="spellEnd"/>
      <w:r w:rsidR="00094BE6" w:rsidRPr="00C273B0">
        <w:rPr>
          <w:bCs/>
          <w:lang w:val="fr-FR"/>
        </w:rPr>
        <w:t xml:space="preserve"> 2006</w:t>
      </w:r>
      <w:r w:rsidR="00E737AF" w:rsidRPr="00C273B0">
        <w:rPr>
          <w:bCs/>
          <w:lang w:val="fr-FR"/>
        </w:rPr>
        <w:t>.</w:t>
      </w:r>
    </w:p>
    <w:p w14:paraId="0E0E5089" w14:textId="56344CE5" w:rsidR="00924FD7" w:rsidRPr="00C273B0" w:rsidRDefault="00924FD7" w:rsidP="00516D1C">
      <w:pPr>
        <w:jc w:val="both"/>
        <w:rPr>
          <w:bCs/>
          <w:lang w:val="fr-FR"/>
        </w:rPr>
      </w:pPr>
    </w:p>
    <w:p w14:paraId="37B4493C" w14:textId="3B6EEA3B" w:rsidR="00827484" w:rsidRPr="004B6D4C" w:rsidRDefault="00516D1C" w:rsidP="00E737AF">
      <w:pPr>
        <w:pStyle w:val="Rientrocorpodeltesto"/>
        <w:spacing w:before="0"/>
        <w:ind w:left="1134" w:hanging="1134"/>
        <w:rPr>
          <w:iCs/>
          <w:sz w:val="24"/>
        </w:rPr>
      </w:pPr>
      <w:r w:rsidRPr="009E1A3E">
        <w:rPr>
          <w:iCs/>
          <w:sz w:val="24"/>
        </w:rPr>
        <w:t>2015-2016</w:t>
      </w:r>
      <w:r w:rsidRPr="009E1A3E">
        <w:rPr>
          <w:iCs/>
          <w:sz w:val="24"/>
        </w:rPr>
        <w:tab/>
      </w:r>
      <w:proofErr w:type="spellStart"/>
      <w:r w:rsidRPr="009E1A3E">
        <w:rPr>
          <w:iCs/>
          <w:sz w:val="24"/>
        </w:rPr>
        <w:t>Membro</w:t>
      </w:r>
      <w:proofErr w:type="spellEnd"/>
      <w:r w:rsidRPr="009E1A3E">
        <w:rPr>
          <w:iCs/>
          <w:sz w:val="24"/>
        </w:rPr>
        <w:t xml:space="preserve"> </w:t>
      </w:r>
      <w:proofErr w:type="spellStart"/>
      <w:r w:rsidRPr="009E1A3E">
        <w:rPr>
          <w:iCs/>
          <w:sz w:val="24"/>
        </w:rPr>
        <w:t>del</w:t>
      </w:r>
      <w:proofErr w:type="spellEnd"/>
      <w:r w:rsidRPr="009E1A3E">
        <w:rPr>
          <w:iCs/>
          <w:sz w:val="24"/>
        </w:rPr>
        <w:t xml:space="preserve"> </w:t>
      </w:r>
      <w:proofErr w:type="spellStart"/>
      <w:r w:rsidRPr="009E1A3E">
        <w:rPr>
          <w:iCs/>
          <w:sz w:val="24"/>
        </w:rPr>
        <w:t>comitato</w:t>
      </w:r>
      <w:proofErr w:type="spellEnd"/>
      <w:r w:rsidRPr="009E1A3E">
        <w:rPr>
          <w:iCs/>
          <w:sz w:val="24"/>
        </w:rPr>
        <w:t xml:space="preserve"> </w:t>
      </w:r>
      <w:proofErr w:type="spellStart"/>
      <w:r w:rsidRPr="009E1A3E">
        <w:rPr>
          <w:iCs/>
          <w:sz w:val="24"/>
        </w:rPr>
        <w:t>scientifico</w:t>
      </w:r>
      <w:proofErr w:type="spellEnd"/>
      <w:r w:rsidRPr="009E1A3E">
        <w:rPr>
          <w:iCs/>
          <w:sz w:val="24"/>
        </w:rPr>
        <w:t xml:space="preserve"> </w:t>
      </w:r>
      <w:proofErr w:type="spellStart"/>
      <w:r w:rsidRPr="009E1A3E">
        <w:rPr>
          <w:iCs/>
          <w:sz w:val="24"/>
        </w:rPr>
        <w:t>del</w:t>
      </w:r>
      <w:proofErr w:type="spellEnd"/>
      <w:r w:rsidRPr="009E1A3E">
        <w:rPr>
          <w:iCs/>
          <w:sz w:val="24"/>
        </w:rPr>
        <w:t xml:space="preserve"> 141°congresso </w:t>
      </w:r>
      <w:proofErr w:type="spellStart"/>
      <w:r w:rsidRPr="009E1A3E">
        <w:rPr>
          <w:iCs/>
          <w:sz w:val="24"/>
        </w:rPr>
        <w:t>del</w:t>
      </w:r>
      <w:proofErr w:type="spellEnd"/>
      <w:r w:rsidRPr="009E1A3E">
        <w:rPr>
          <w:iCs/>
          <w:sz w:val="24"/>
        </w:rPr>
        <w:t xml:space="preserve"> Comité des Travaux Historiques et Scientifiques (CTHS) </w:t>
      </w:r>
      <w:proofErr w:type="spellStart"/>
      <w:r w:rsidRPr="009E1A3E">
        <w:rPr>
          <w:iCs/>
          <w:sz w:val="24"/>
        </w:rPr>
        <w:t>del</w:t>
      </w:r>
      <w:proofErr w:type="spellEnd"/>
      <w:r w:rsidRPr="009E1A3E">
        <w:rPr>
          <w:iCs/>
          <w:sz w:val="24"/>
        </w:rPr>
        <w:t xml:space="preserve"> </w:t>
      </w:r>
      <w:proofErr w:type="gramStart"/>
      <w:r w:rsidRPr="009E1A3E">
        <w:rPr>
          <w:iCs/>
          <w:sz w:val="24"/>
        </w:rPr>
        <w:t>Ministère de l’Enseignement</w:t>
      </w:r>
      <w:proofErr w:type="gramEnd"/>
      <w:r w:rsidRPr="009E1A3E">
        <w:rPr>
          <w:iCs/>
          <w:sz w:val="24"/>
        </w:rPr>
        <w:t xml:space="preserve"> Supérieur et de la Recherche </w:t>
      </w:r>
      <w:proofErr w:type="spellStart"/>
      <w:r w:rsidRPr="009E1A3E">
        <w:rPr>
          <w:iCs/>
          <w:sz w:val="24"/>
        </w:rPr>
        <w:t>francese</w:t>
      </w:r>
      <w:proofErr w:type="spellEnd"/>
      <w:r w:rsidRPr="009E1A3E">
        <w:rPr>
          <w:iCs/>
          <w:sz w:val="24"/>
        </w:rPr>
        <w:t xml:space="preserve"> : </w:t>
      </w:r>
      <w:r w:rsidRPr="009E1A3E">
        <w:rPr>
          <w:i/>
          <w:iCs/>
          <w:sz w:val="24"/>
        </w:rPr>
        <w:t>L’Animal et l’Homme</w:t>
      </w:r>
      <w:r w:rsidRPr="009E1A3E">
        <w:rPr>
          <w:iCs/>
          <w:sz w:val="24"/>
        </w:rPr>
        <w:t xml:space="preserve"> </w:t>
      </w:r>
      <w:proofErr w:type="spellStart"/>
      <w:r w:rsidRPr="009E1A3E">
        <w:rPr>
          <w:iCs/>
          <w:sz w:val="24"/>
        </w:rPr>
        <w:t>organizzato</w:t>
      </w:r>
      <w:proofErr w:type="spellEnd"/>
      <w:r w:rsidRPr="009E1A3E">
        <w:rPr>
          <w:iCs/>
          <w:sz w:val="24"/>
        </w:rPr>
        <w:t xml:space="preserve"> dalla </w:t>
      </w:r>
      <w:proofErr w:type="spellStart"/>
      <w:r w:rsidRPr="009E1A3E">
        <w:rPr>
          <w:iCs/>
          <w:sz w:val="24"/>
        </w:rPr>
        <w:t>sezione</w:t>
      </w:r>
      <w:proofErr w:type="spellEnd"/>
      <w:r w:rsidRPr="009E1A3E">
        <w:rPr>
          <w:iCs/>
          <w:sz w:val="24"/>
        </w:rPr>
        <w:t xml:space="preserve"> Archéologie et Histoire de l’Art et des civilisations médiévales et modernes, Rouen, 11-16 </w:t>
      </w:r>
      <w:proofErr w:type="spellStart"/>
      <w:r w:rsidRPr="009E1A3E">
        <w:rPr>
          <w:iCs/>
          <w:sz w:val="24"/>
        </w:rPr>
        <w:t>aprile</w:t>
      </w:r>
      <w:proofErr w:type="spellEnd"/>
      <w:r w:rsidRPr="009E1A3E">
        <w:rPr>
          <w:iCs/>
          <w:sz w:val="24"/>
        </w:rPr>
        <w:t xml:space="preserve"> 2016</w:t>
      </w:r>
      <w:r w:rsidR="00E737AF" w:rsidRPr="004B6D4C">
        <w:rPr>
          <w:bCs/>
        </w:rPr>
        <w:t>.</w:t>
      </w:r>
    </w:p>
    <w:p w14:paraId="0B44F72C" w14:textId="77777777" w:rsidR="004B6D4C" w:rsidRPr="004B6D4C" w:rsidRDefault="004B6D4C" w:rsidP="00516D1C">
      <w:pPr>
        <w:jc w:val="both"/>
        <w:rPr>
          <w:bCs/>
          <w:lang w:val="fr-FR"/>
        </w:rPr>
      </w:pPr>
    </w:p>
    <w:p w14:paraId="739B497E" w14:textId="291C9C6C" w:rsidR="000C131B" w:rsidRDefault="00516D1C" w:rsidP="004B6D4C">
      <w:pPr>
        <w:ind w:left="1134" w:hanging="1134"/>
        <w:jc w:val="both"/>
      </w:pPr>
      <w:r w:rsidRPr="009E1A3E">
        <w:rPr>
          <w:bCs/>
        </w:rPr>
        <w:lastRenderedPageBreak/>
        <w:t xml:space="preserve">2021 </w:t>
      </w:r>
      <w:r w:rsidR="004B6D4C">
        <w:rPr>
          <w:bCs/>
        </w:rPr>
        <w:tab/>
      </w:r>
      <w:r w:rsidR="008B0D4E" w:rsidRPr="009E1A3E">
        <w:rPr>
          <w:bCs/>
        </w:rPr>
        <w:t>Membro del</w:t>
      </w:r>
      <w:r w:rsidR="00827484" w:rsidRPr="009E1A3E">
        <w:rPr>
          <w:bCs/>
        </w:rPr>
        <w:t xml:space="preserve"> comitato scientifico del convegno </w:t>
      </w:r>
      <w:r w:rsidR="00827484" w:rsidRPr="009E1A3E">
        <w:rPr>
          <w:bCs/>
          <w:i/>
          <w:iCs/>
        </w:rPr>
        <w:t>Raffaello: Mito e Percezione,</w:t>
      </w:r>
      <w:r w:rsidRPr="009E1A3E">
        <w:rPr>
          <w:bCs/>
        </w:rPr>
        <w:t xml:space="preserve"> con D. Benati, S. Cavicchioli, M. </w:t>
      </w:r>
      <w:proofErr w:type="spellStart"/>
      <w:r w:rsidRPr="009E1A3E">
        <w:rPr>
          <w:bCs/>
        </w:rPr>
        <w:t>Faietti</w:t>
      </w:r>
      <w:proofErr w:type="spellEnd"/>
      <w:r w:rsidRPr="009E1A3E">
        <w:rPr>
          <w:bCs/>
        </w:rPr>
        <w:t xml:space="preserve">, A. Nova, G. Wolf, </w:t>
      </w:r>
      <w:proofErr w:type="gramStart"/>
      <w:r w:rsidRPr="009E1A3E">
        <w:rPr>
          <w:bCs/>
        </w:rPr>
        <w:t xml:space="preserve">Bologna, </w:t>
      </w:r>
      <w:r w:rsidR="00827484" w:rsidRPr="009E1A3E">
        <w:rPr>
          <w:bCs/>
          <w:i/>
          <w:iCs/>
        </w:rPr>
        <w:t xml:space="preserve"> </w:t>
      </w:r>
      <w:r w:rsidR="00827484" w:rsidRPr="009E1A3E">
        <w:rPr>
          <w:bCs/>
        </w:rPr>
        <w:t>9</w:t>
      </w:r>
      <w:proofErr w:type="gramEnd"/>
      <w:r w:rsidR="00827484" w:rsidRPr="009E1A3E">
        <w:rPr>
          <w:bCs/>
        </w:rPr>
        <w:t>, 10, 11 giugno 2021</w:t>
      </w:r>
      <w:r w:rsidR="00E737AF" w:rsidRPr="00E737AF">
        <w:t>.</w:t>
      </w:r>
      <w:r w:rsidR="00BF4539">
        <w:t xml:space="preserve"> </w:t>
      </w:r>
    </w:p>
    <w:p w14:paraId="28563898" w14:textId="77777777" w:rsidR="0069752F" w:rsidRDefault="0069752F" w:rsidP="00516D1C">
      <w:pPr>
        <w:jc w:val="both"/>
        <w:rPr>
          <w:bCs/>
        </w:rPr>
      </w:pPr>
    </w:p>
    <w:p w14:paraId="10776829" w14:textId="323088CB" w:rsidR="000C131B" w:rsidRDefault="008B0D4E" w:rsidP="004B6D4C">
      <w:pPr>
        <w:ind w:left="1134" w:hanging="1134"/>
        <w:jc w:val="both"/>
        <w:rPr>
          <w:bCs/>
        </w:rPr>
      </w:pPr>
      <w:r w:rsidRPr="00AF4013">
        <w:rPr>
          <w:bCs/>
        </w:rPr>
        <w:t xml:space="preserve">2021 </w:t>
      </w:r>
      <w:r w:rsidR="004B6D4C">
        <w:rPr>
          <w:bCs/>
        </w:rPr>
        <w:tab/>
      </w:r>
      <w:r w:rsidRPr="00AF4013">
        <w:rPr>
          <w:bCs/>
        </w:rPr>
        <w:t>Membro del</w:t>
      </w:r>
      <w:r w:rsidR="000C131B" w:rsidRPr="00AF4013">
        <w:rPr>
          <w:bCs/>
        </w:rPr>
        <w:t xml:space="preserve"> comitato scientifico </w:t>
      </w:r>
      <w:r w:rsidR="00633E7F" w:rsidRPr="00AF4013">
        <w:rPr>
          <w:bCs/>
        </w:rPr>
        <w:t xml:space="preserve">diretto da Javier Arnaldo </w:t>
      </w:r>
      <w:proofErr w:type="spellStart"/>
      <w:r w:rsidR="00633E7F" w:rsidRPr="00AF4013">
        <w:rPr>
          <w:bCs/>
        </w:rPr>
        <w:t>Alcubilla</w:t>
      </w:r>
      <w:proofErr w:type="spellEnd"/>
      <w:r w:rsidR="00633E7F" w:rsidRPr="00AF4013">
        <w:rPr>
          <w:bCs/>
        </w:rPr>
        <w:t xml:space="preserve"> </w:t>
      </w:r>
      <w:r w:rsidR="000C131B" w:rsidRPr="00AF4013">
        <w:rPr>
          <w:bCs/>
        </w:rPr>
        <w:t xml:space="preserve">del congresso internazionale </w:t>
      </w:r>
      <w:proofErr w:type="spellStart"/>
      <w:r w:rsidR="000C131B" w:rsidRPr="00AF4013">
        <w:rPr>
          <w:bCs/>
          <w:i/>
          <w:iCs/>
        </w:rPr>
        <w:t>Coordenadas</w:t>
      </w:r>
      <w:proofErr w:type="spellEnd"/>
      <w:r w:rsidR="000C131B" w:rsidRPr="00AF4013">
        <w:rPr>
          <w:bCs/>
          <w:i/>
          <w:iCs/>
        </w:rPr>
        <w:t xml:space="preserve"> </w:t>
      </w:r>
      <w:proofErr w:type="spellStart"/>
      <w:r w:rsidR="000C131B" w:rsidRPr="00AF4013">
        <w:rPr>
          <w:bCs/>
          <w:i/>
          <w:iCs/>
        </w:rPr>
        <w:t>culturales</w:t>
      </w:r>
      <w:proofErr w:type="spellEnd"/>
      <w:r w:rsidR="000C131B" w:rsidRPr="00AF4013">
        <w:rPr>
          <w:bCs/>
          <w:i/>
          <w:iCs/>
        </w:rPr>
        <w:t xml:space="preserve"> en la museologia del presente: </w:t>
      </w:r>
      <w:proofErr w:type="spellStart"/>
      <w:r w:rsidR="000C131B" w:rsidRPr="00AF4013">
        <w:rPr>
          <w:bCs/>
          <w:i/>
          <w:iCs/>
        </w:rPr>
        <w:t>cinco</w:t>
      </w:r>
      <w:proofErr w:type="spellEnd"/>
      <w:r w:rsidR="000C131B" w:rsidRPr="00AF4013">
        <w:rPr>
          <w:bCs/>
          <w:i/>
          <w:iCs/>
        </w:rPr>
        <w:t xml:space="preserve"> </w:t>
      </w:r>
      <w:proofErr w:type="spellStart"/>
      <w:r w:rsidR="000C131B" w:rsidRPr="00AF4013">
        <w:rPr>
          <w:bCs/>
          <w:i/>
          <w:iCs/>
        </w:rPr>
        <w:t>neologismos</w:t>
      </w:r>
      <w:proofErr w:type="spellEnd"/>
      <w:r w:rsidR="000C131B" w:rsidRPr="00AF4013">
        <w:rPr>
          <w:bCs/>
        </w:rPr>
        <w:t>, Madrid, Museo del Prado, 14-15 ottobre 2021</w:t>
      </w:r>
      <w:r w:rsidR="00BF4539" w:rsidRPr="00A53ACC">
        <w:rPr>
          <w:bCs/>
        </w:rPr>
        <w:t>.</w:t>
      </w:r>
    </w:p>
    <w:p w14:paraId="0AFCA2B9" w14:textId="18FB57EB" w:rsidR="00A920C7" w:rsidRDefault="00A920C7" w:rsidP="004B6D4C">
      <w:pPr>
        <w:ind w:left="1134" w:hanging="1134"/>
        <w:jc w:val="both"/>
        <w:rPr>
          <w:bCs/>
        </w:rPr>
      </w:pPr>
    </w:p>
    <w:p w14:paraId="7D689B7F" w14:textId="77777777" w:rsidR="00A920C7" w:rsidRPr="00AF4013" w:rsidRDefault="00A920C7" w:rsidP="004B6D4C">
      <w:pPr>
        <w:ind w:left="1134" w:hanging="1134"/>
        <w:jc w:val="both"/>
        <w:rPr>
          <w:bCs/>
        </w:rPr>
      </w:pPr>
    </w:p>
    <w:p w14:paraId="3E9D8AC2" w14:textId="77777777" w:rsidR="00094BE6" w:rsidRPr="008B0D4E" w:rsidRDefault="00094BE6" w:rsidP="00516D1C">
      <w:pPr>
        <w:jc w:val="both"/>
        <w:rPr>
          <w:highlight w:val="green"/>
        </w:rPr>
      </w:pPr>
    </w:p>
    <w:p w14:paraId="743337DB" w14:textId="776D5A8A" w:rsidR="00062C26" w:rsidRPr="00614205" w:rsidRDefault="00204C2A" w:rsidP="00204C2A">
      <w:pPr>
        <w:autoSpaceDE w:val="0"/>
        <w:autoSpaceDN w:val="0"/>
        <w:adjustRightInd w:val="0"/>
        <w:rPr>
          <w:b/>
          <w:smallCaps/>
        </w:rPr>
      </w:pPr>
      <w:bookmarkStart w:id="4" w:name="_Hlk72429220"/>
      <w:r w:rsidRPr="008B0D4E">
        <w:rPr>
          <w:b/>
          <w:smallCaps/>
        </w:rPr>
        <w:t>D</w:t>
      </w:r>
      <w:r w:rsidR="00557DB5" w:rsidRPr="008B0D4E">
        <w:rPr>
          <w:b/>
          <w:smallCaps/>
        </w:rPr>
        <w:t>irezione di collana editoriale</w:t>
      </w:r>
      <w:r w:rsidR="00E45F27">
        <w:rPr>
          <w:b/>
          <w:smallCaps/>
        </w:rPr>
        <w:t xml:space="preserve"> o rivist</w:t>
      </w:r>
      <w:r w:rsidR="00B21A47">
        <w:rPr>
          <w:b/>
          <w:smallCaps/>
        </w:rPr>
        <w:t>e</w:t>
      </w:r>
    </w:p>
    <w:bookmarkEnd w:id="4"/>
    <w:p w14:paraId="08708B9B" w14:textId="5BE0C780" w:rsidR="00267674" w:rsidRPr="00557DB5" w:rsidRDefault="00DF46B2" w:rsidP="00D11D87">
      <w:pPr>
        <w:autoSpaceDE w:val="0"/>
        <w:autoSpaceDN w:val="0"/>
        <w:adjustRightInd w:val="0"/>
        <w:ind w:left="1134" w:hanging="1134"/>
        <w:rPr>
          <w:b/>
          <w:sz w:val="22"/>
          <w:szCs w:val="22"/>
        </w:rPr>
      </w:pPr>
      <w:r>
        <w:rPr>
          <w:b/>
          <w:sz w:val="22"/>
          <w:szCs w:val="22"/>
        </w:rPr>
        <w:tab/>
      </w:r>
    </w:p>
    <w:p w14:paraId="6FFC149A" w14:textId="7287B6ED" w:rsidR="00181860" w:rsidRDefault="00557DB5" w:rsidP="00A05BC4">
      <w:pPr>
        <w:ind w:left="1134" w:hanging="1134"/>
        <w:jc w:val="both"/>
      </w:pPr>
      <w:r w:rsidRPr="007E6FCB">
        <w:t>Dal 201</w:t>
      </w:r>
      <w:r w:rsidR="00780FE3">
        <w:t>4</w:t>
      </w:r>
      <w:r w:rsidRPr="007E6FCB">
        <w:tab/>
        <w:t xml:space="preserve">Direttrice della collana </w:t>
      </w:r>
      <w:r w:rsidR="00181860" w:rsidRPr="00181860">
        <w:rPr>
          <w:i/>
          <w:iCs/>
        </w:rPr>
        <w:t>ARTE. Collezioni Luoghi Attori</w:t>
      </w:r>
      <w:r w:rsidR="00181860">
        <w:t xml:space="preserve"> </w:t>
      </w:r>
      <w:r w:rsidRPr="007E6FCB">
        <w:t>della Bononia University Press</w:t>
      </w:r>
      <w:r>
        <w:t xml:space="preserve"> (dal 2019 condivisione della direzione con Dominique </w:t>
      </w:r>
      <w:proofErr w:type="spellStart"/>
      <w:r>
        <w:t>Poulot</w:t>
      </w:r>
      <w:proofErr w:type="spellEnd"/>
      <w:r>
        <w:t>)</w:t>
      </w:r>
      <w:r w:rsidR="002C7A16">
        <w:t>.</w:t>
      </w:r>
    </w:p>
    <w:p w14:paraId="78D6211E" w14:textId="2A43395B" w:rsidR="00181860" w:rsidRPr="00A920C7" w:rsidRDefault="00181860" w:rsidP="00AC3965">
      <w:pPr>
        <w:ind w:left="1134"/>
      </w:pPr>
      <w:r w:rsidRPr="00A920C7">
        <w:t>Volumi pubblicati:</w:t>
      </w:r>
    </w:p>
    <w:p w14:paraId="1AE5EFAF" w14:textId="77777777" w:rsidR="00181860" w:rsidRPr="00A920C7" w:rsidRDefault="00181860" w:rsidP="00AC3965">
      <w:pPr>
        <w:ind w:left="1134"/>
      </w:pPr>
    </w:p>
    <w:p w14:paraId="522C53CC" w14:textId="49C16253" w:rsidR="00181860" w:rsidRPr="00A920C7" w:rsidRDefault="00181860" w:rsidP="00AC3965">
      <w:pPr>
        <w:ind w:left="1134"/>
        <w:rPr>
          <w:i/>
          <w:iCs/>
          <w:sz w:val="20"/>
          <w:szCs w:val="20"/>
        </w:rPr>
      </w:pPr>
      <w:r w:rsidRPr="00A920C7">
        <w:rPr>
          <w:sz w:val="20"/>
          <w:szCs w:val="20"/>
        </w:rPr>
        <w:t>2014</w:t>
      </w:r>
      <w:r w:rsidRPr="00A920C7">
        <w:rPr>
          <w:i/>
          <w:iCs/>
          <w:sz w:val="20"/>
          <w:szCs w:val="20"/>
        </w:rPr>
        <w:t xml:space="preserve"> La Fabbrica del Rinascimento. Frédéric Spitzer mercante d’arte e collezionista nell’Europa delle nuove Nazioni </w:t>
      </w:r>
    </w:p>
    <w:p w14:paraId="09979A72" w14:textId="77777777" w:rsidR="00181860" w:rsidRPr="00A920C7" w:rsidRDefault="00181860" w:rsidP="00AC3965">
      <w:pPr>
        <w:ind w:left="1134"/>
        <w:rPr>
          <w:sz w:val="20"/>
          <w:szCs w:val="20"/>
        </w:rPr>
      </w:pPr>
      <w:r w:rsidRPr="00A920C7">
        <w:rPr>
          <w:sz w:val="20"/>
          <w:szCs w:val="20"/>
        </w:rPr>
        <w:t xml:space="preserve">di Paola </w:t>
      </w:r>
      <w:proofErr w:type="spellStart"/>
      <w:r w:rsidRPr="00A920C7">
        <w:rPr>
          <w:sz w:val="20"/>
          <w:szCs w:val="20"/>
        </w:rPr>
        <w:t>Cordera</w:t>
      </w:r>
      <w:proofErr w:type="spellEnd"/>
      <w:r w:rsidRPr="00A920C7">
        <w:rPr>
          <w:sz w:val="20"/>
          <w:szCs w:val="20"/>
        </w:rPr>
        <w:t xml:space="preserve"> </w:t>
      </w:r>
    </w:p>
    <w:p w14:paraId="180CB905" w14:textId="77777777" w:rsidR="00181860" w:rsidRPr="00A920C7" w:rsidRDefault="00181860" w:rsidP="00AC3965">
      <w:pPr>
        <w:ind w:left="1134"/>
        <w:rPr>
          <w:sz w:val="20"/>
          <w:szCs w:val="20"/>
        </w:rPr>
      </w:pPr>
      <w:r w:rsidRPr="00A920C7">
        <w:rPr>
          <w:sz w:val="20"/>
          <w:szCs w:val="20"/>
        </w:rPr>
        <w:t xml:space="preserve">ISBN 9788873959939 </w:t>
      </w:r>
    </w:p>
    <w:p w14:paraId="3D0946A0" w14:textId="77777777" w:rsidR="00181860" w:rsidRPr="00A920C7" w:rsidRDefault="00181860" w:rsidP="00AC3965">
      <w:pPr>
        <w:ind w:left="1134"/>
        <w:rPr>
          <w:sz w:val="20"/>
          <w:szCs w:val="20"/>
        </w:rPr>
      </w:pPr>
    </w:p>
    <w:p w14:paraId="27E72CFC" w14:textId="77777777" w:rsidR="00181860" w:rsidRPr="00A920C7" w:rsidRDefault="00181860" w:rsidP="00AC3965">
      <w:pPr>
        <w:ind w:left="1134"/>
        <w:rPr>
          <w:i/>
          <w:iCs/>
          <w:sz w:val="20"/>
          <w:szCs w:val="20"/>
        </w:rPr>
      </w:pPr>
      <w:r w:rsidRPr="00A920C7">
        <w:rPr>
          <w:sz w:val="20"/>
          <w:szCs w:val="20"/>
        </w:rPr>
        <w:t xml:space="preserve">2016 </w:t>
      </w:r>
      <w:r w:rsidRPr="00A920C7">
        <w:rPr>
          <w:i/>
          <w:iCs/>
          <w:sz w:val="20"/>
          <w:szCs w:val="20"/>
        </w:rPr>
        <w:t xml:space="preserve">The </w:t>
      </w:r>
      <w:proofErr w:type="spellStart"/>
      <w:r w:rsidRPr="00A920C7">
        <w:rPr>
          <w:i/>
          <w:iCs/>
          <w:sz w:val="20"/>
          <w:szCs w:val="20"/>
        </w:rPr>
        <w:t>Period</w:t>
      </w:r>
      <w:proofErr w:type="spellEnd"/>
      <w:r w:rsidRPr="00A920C7">
        <w:rPr>
          <w:i/>
          <w:iCs/>
          <w:sz w:val="20"/>
          <w:szCs w:val="20"/>
        </w:rPr>
        <w:t xml:space="preserve"> Rooms. Allestimenti storici tra arte, collezionismo e museologia </w:t>
      </w:r>
    </w:p>
    <w:p w14:paraId="6AB5969C" w14:textId="77777777" w:rsidR="00181860" w:rsidRPr="00A920C7" w:rsidRDefault="00181860" w:rsidP="00AC3965">
      <w:pPr>
        <w:ind w:left="1134"/>
        <w:rPr>
          <w:sz w:val="20"/>
          <w:szCs w:val="20"/>
        </w:rPr>
      </w:pPr>
      <w:r w:rsidRPr="00A920C7">
        <w:rPr>
          <w:sz w:val="20"/>
          <w:szCs w:val="20"/>
        </w:rPr>
        <w:t xml:space="preserve">a cura di Sandra Costa, Dominique </w:t>
      </w:r>
      <w:proofErr w:type="spellStart"/>
      <w:r w:rsidRPr="00A920C7">
        <w:rPr>
          <w:sz w:val="20"/>
          <w:szCs w:val="20"/>
        </w:rPr>
        <w:t>Poulot</w:t>
      </w:r>
      <w:proofErr w:type="spellEnd"/>
      <w:r w:rsidRPr="00A920C7">
        <w:rPr>
          <w:sz w:val="20"/>
          <w:szCs w:val="20"/>
        </w:rPr>
        <w:t xml:space="preserve">, Mercedes </w:t>
      </w:r>
      <w:proofErr w:type="spellStart"/>
      <w:r w:rsidRPr="00A920C7">
        <w:rPr>
          <w:sz w:val="20"/>
          <w:szCs w:val="20"/>
        </w:rPr>
        <w:t>Volait</w:t>
      </w:r>
      <w:proofErr w:type="spellEnd"/>
      <w:r w:rsidRPr="00A920C7">
        <w:rPr>
          <w:sz w:val="20"/>
          <w:szCs w:val="20"/>
        </w:rPr>
        <w:t xml:space="preserve"> </w:t>
      </w:r>
    </w:p>
    <w:p w14:paraId="535FE16C" w14:textId="77777777" w:rsidR="00181860" w:rsidRPr="00A920C7" w:rsidRDefault="00181860" w:rsidP="00AC3965">
      <w:pPr>
        <w:ind w:left="1134"/>
        <w:rPr>
          <w:sz w:val="20"/>
          <w:szCs w:val="20"/>
        </w:rPr>
      </w:pPr>
      <w:r w:rsidRPr="00A920C7">
        <w:rPr>
          <w:sz w:val="20"/>
          <w:szCs w:val="20"/>
        </w:rPr>
        <w:t xml:space="preserve">Italiano/Inglese/Francese </w:t>
      </w:r>
    </w:p>
    <w:p w14:paraId="2057C4A7" w14:textId="77777777" w:rsidR="00181860" w:rsidRPr="00A920C7" w:rsidRDefault="00181860" w:rsidP="00AC3965">
      <w:pPr>
        <w:ind w:left="1134"/>
        <w:rPr>
          <w:sz w:val="20"/>
          <w:szCs w:val="20"/>
        </w:rPr>
      </w:pPr>
      <w:r w:rsidRPr="00A920C7">
        <w:rPr>
          <w:sz w:val="20"/>
          <w:szCs w:val="20"/>
        </w:rPr>
        <w:t xml:space="preserve">ISBN 9788869231889 </w:t>
      </w:r>
    </w:p>
    <w:p w14:paraId="621FFB08" w14:textId="77777777" w:rsidR="00181860" w:rsidRPr="00A920C7" w:rsidRDefault="00181860" w:rsidP="00AC3965">
      <w:pPr>
        <w:ind w:left="1134"/>
        <w:rPr>
          <w:sz w:val="20"/>
          <w:szCs w:val="20"/>
        </w:rPr>
      </w:pPr>
      <w:r w:rsidRPr="00A920C7">
        <w:rPr>
          <w:sz w:val="20"/>
          <w:szCs w:val="20"/>
        </w:rPr>
        <w:t xml:space="preserve">ISBN online 9788869237164 </w:t>
      </w:r>
    </w:p>
    <w:p w14:paraId="7FEE3CDE" w14:textId="77777777" w:rsidR="00181860" w:rsidRPr="00A920C7" w:rsidRDefault="00181860" w:rsidP="00AC3965">
      <w:pPr>
        <w:ind w:left="1134"/>
        <w:rPr>
          <w:sz w:val="20"/>
          <w:szCs w:val="20"/>
        </w:rPr>
      </w:pPr>
    </w:p>
    <w:p w14:paraId="71A1FE1E" w14:textId="77777777" w:rsidR="00181860" w:rsidRPr="00A920C7" w:rsidRDefault="00181860" w:rsidP="00AC3965">
      <w:pPr>
        <w:ind w:left="1134"/>
        <w:rPr>
          <w:i/>
          <w:iCs/>
          <w:sz w:val="20"/>
          <w:szCs w:val="20"/>
        </w:rPr>
      </w:pPr>
      <w:r w:rsidRPr="00A920C7">
        <w:rPr>
          <w:sz w:val="20"/>
          <w:szCs w:val="20"/>
        </w:rPr>
        <w:t xml:space="preserve">2018 </w:t>
      </w:r>
      <w:r w:rsidRPr="00A920C7">
        <w:rPr>
          <w:i/>
          <w:iCs/>
          <w:sz w:val="20"/>
          <w:szCs w:val="20"/>
        </w:rPr>
        <w:t xml:space="preserve">L'Italia dei Musei 1860-1960. Collezioni Contesti Casi di studio </w:t>
      </w:r>
    </w:p>
    <w:p w14:paraId="6E9EAD45" w14:textId="77777777" w:rsidR="00181860" w:rsidRPr="00A920C7" w:rsidRDefault="00181860" w:rsidP="00AC3965">
      <w:pPr>
        <w:ind w:left="1134"/>
        <w:rPr>
          <w:sz w:val="20"/>
          <w:szCs w:val="20"/>
        </w:rPr>
      </w:pPr>
      <w:r w:rsidRPr="00A920C7">
        <w:rPr>
          <w:sz w:val="20"/>
          <w:szCs w:val="20"/>
        </w:rPr>
        <w:t xml:space="preserve">a cura di Paola Callegari, Sandra Costa, Marco Pizzo </w:t>
      </w:r>
    </w:p>
    <w:p w14:paraId="586A3151" w14:textId="77777777" w:rsidR="00181860" w:rsidRPr="00A920C7" w:rsidRDefault="00181860" w:rsidP="00AC3965">
      <w:pPr>
        <w:ind w:left="1134"/>
        <w:rPr>
          <w:sz w:val="20"/>
          <w:szCs w:val="20"/>
        </w:rPr>
      </w:pPr>
      <w:r w:rsidRPr="00A920C7">
        <w:rPr>
          <w:sz w:val="20"/>
          <w:szCs w:val="20"/>
        </w:rPr>
        <w:t xml:space="preserve">ISBN 9788869233562 </w:t>
      </w:r>
    </w:p>
    <w:p w14:paraId="7CF2D700" w14:textId="77777777" w:rsidR="00181860" w:rsidRPr="00A920C7" w:rsidRDefault="00181860" w:rsidP="00AC3965">
      <w:pPr>
        <w:ind w:left="1134"/>
        <w:rPr>
          <w:sz w:val="20"/>
          <w:szCs w:val="20"/>
        </w:rPr>
      </w:pPr>
    </w:p>
    <w:p w14:paraId="0B2F0E65" w14:textId="77777777" w:rsidR="00181860" w:rsidRPr="00A920C7" w:rsidRDefault="00181860" w:rsidP="00AC3965">
      <w:pPr>
        <w:ind w:left="1134"/>
        <w:rPr>
          <w:i/>
          <w:iCs/>
          <w:sz w:val="20"/>
          <w:szCs w:val="20"/>
        </w:rPr>
      </w:pPr>
      <w:r w:rsidRPr="00A920C7">
        <w:rPr>
          <w:sz w:val="20"/>
          <w:szCs w:val="20"/>
        </w:rPr>
        <w:t>2019</w:t>
      </w:r>
      <w:r w:rsidRPr="00A920C7">
        <w:rPr>
          <w:i/>
          <w:iCs/>
          <w:sz w:val="20"/>
          <w:szCs w:val="20"/>
        </w:rPr>
        <w:t xml:space="preserve"> Dal magnifico concerto all’ordinato metodo. Collezioni e Musei d’Ancien </w:t>
      </w:r>
      <w:proofErr w:type="spellStart"/>
      <w:r w:rsidRPr="00A920C7">
        <w:rPr>
          <w:i/>
          <w:iCs/>
          <w:sz w:val="20"/>
          <w:szCs w:val="20"/>
        </w:rPr>
        <w:t>Régime</w:t>
      </w:r>
      <w:proofErr w:type="spellEnd"/>
      <w:r w:rsidRPr="00A920C7">
        <w:rPr>
          <w:i/>
          <w:iCs/>
          <w:sz w:val="20"/>
          <w:szCs w:val="20"/>
        </w:rPr>
        <w:t xml:space="preserve"> </w:t>
      </w:r>
    </w:p>
    <w:p w14:paraId="2747E1AE" w14:textId="77777777" w:rsidR="00181860" w:rsidRPr="00A920C7" w:rsidRDefault="00181860" w:rsidP="00AC3965">
      <w:pPr>
        <w:ind w:left="1134"/>
        <w:rPr>
          <w:sz w:val="20"/>
          <w:szCs w:val="20"/>
        </w:rPr>
      </w:pPr>
      <w:r w:rsidRPr="00A920C7">
        <w:rPr>
          <w:sz w:val="20"/>
          <w:szCs w:val="20"/>
        </w:rPr>
        <w:t xml:space="preserve">di Sandra Costa </w:t>
      </w:r>
    </w:p>
    <w:p w14:paraId="0BA99167" w14:textId="77777777" w:rsidR="00181860" w:rsidRPr="00A920C7" w:rsidRDefault="00181860" w:rsidP="00AC3965">
      <w:pPr>
        <w:ind w:left="1134"/>
        <w:rPr>
          <w:sz w:val="20"/>
          <w:szCs w:val="20"/>
        </w:rPr>
      </w:pPr>
      <w:r w:rsidRPr="00A920C7">
        <w:rPr>
          <w:sz w:val="20"/>
          <w:szCs w:val="20"/>
        </w:rPr>
        <w:t xml:space="preserve">ISBN 9788869234460 </w:t>
      </w:r>
    </w:p>
    <w:p w14:paraId="033BD0F2" w14:textId="77777777" w:rsidR="00181860" w:rsidRPr="00A920C7" w:rsidRDefault="00181860" w:rsidP="00AC3965">
      <w:pPr>
        <w:ind w:left="1134"/>
        <w:rPr>
          <w:sz w:val="20"/>
          <w:szCs w:val="20"/>
        </w:rPr>
      </w:pPr>
    </w:p>
    <w:p w14:paraId="28CB940E" w14:textId="77777777" w:rsidR="00181860" w:rsidRPr="00A920C7" w:rsidRDefault="00181860" w:rsidP="00AC3965">
      <w:pPr>
        <w:ind w:left="1134"/>
        <w:rPr>
          <w:i/>
          <w:iCs/>
          <w:sz w:val="20"/>
          <w:szCs w:val="20"/>
        </w:rPr>
      </w:pPr>
      <w:r w:rsidRPr="00A920C7">
        <w:rPr>
          <w:sz w:val="20"/>
          <w:szCs w:val="20"/>
        </w:rPr>
        <w:t xml:space="preserve">2020 </w:t>
      </w:r>
      <w:r w:rsidRPr="00A920C7">
        <w:rPr>
          <w:i/>
          <w:iCs/>
          <w:sz w:val="20"/>
          <w:szCs w:val="20"/>
        </w:rPr>
        <w:t xml:space="preserve">"Di non vulgare artifizio" </w:t>
      </w:r>
    </w:p>
    <w:p w14:paraId="24FBA326" w14:textId="77777777" w:rsidR="00181860" w:rsidRPr="00A920C7" w:rsidRDefault="00181860" w:rsidP="00AC3965">
      <w:pPr>
        <w:ind w:left="1134"/>
        <w:rPr>
          <w:sz w:val="20"/>
          <w:szCs w:val="20"/>
        </w:rPr>
      </w:pPr>
      <w:r w:rsidRPr="00A920C7">
        <w:rPr>
          <w:sz w:val="20"/>
          <w:szCs w:val="20"/>
        </w:rPr>
        <w:t xml:space="preserve">a cura di Silvia Battistini, Sandra Costa, Mark Gregory D'Apuzzo, Irene Di Pietro, Massimo Medica, Michela Tessari </w:t>
      </w:r>
    </w:p>
    <w:p w14:paraId="64AEACEA" w14:textId="77777777" w:rsidR="00181860" w:rsidRPr="00A920C7" w:rsidRDefault="00181860" w:rsidP="00AC3965">
      <w:pPr>
        <w:ind w:left="1134"/>
        <w:rPr>
          <w:sz w:val="20"/>
          <w:szCs w:val="20"/>
        </w:rPr>
      </w:pPr>
      <w:r w:rsidRPr="00A920C7">
        <w:rPr>
          <w:sz w:val="20"/>
          <w:szCs w:val="20"/>
        </w:rPr>
        <w:t xml:space="preserve">ISBN 9788869234361 </w:t>
      </w:r>
    </w:p>
    <w:p w14:paraId="1C2C6B1F" w14:textId="77777777" w:rsidR="00181860" w:rsidRPr="00A920C7" w:rsidRDefault="00181860" w:rsidP="00AC3965">
      <w:pPr>
        <w:ind w:left="1134"/>
        <w:rPr>
          <w:sz w:val="20"/>
          <w:szCs w:val="20"/>
        </w:rPr>
      </w:pPr>
    </w:p>
    <w:p w14:paraId="6F163D21" w14:textId="77777777" w:rsidR="00181860" w:rsidRPr="00A920C7" w:rsidRDefault="00181860" w:rsidP="00AC3965">
      <w:pPr>
        <w:ind w:left="1134"/>
        <w:rPr>
          <w:i/>
          <w:iCs/>
          <w:sz w:val="20"/>
          <w:szCs w:val="20"/>
        </w:rPr>
      </w:pPr>
      <w:r w:rsidRPr="00A920C7">
        <w:rPr>
          <w:sz w:val="20"/>
          <w:szCs w:val="20"/>
        </w:rPr>
        <w:t>2021</w:t>
      </w:r>
      <w:r w:rsidRPr="00A920C7">
        <w:rPr>
          <w:i/>
          <w:iCs/>
          <w:sz w:val="20"/>
          <w:szCs w:val="20"/>
        </w:rPr>
        <w:t xml:space="preserve"> Esperienze immersive nell'arte e al museo </w:t>
      </w:r>
    </w:p>
    <w:p w14:paraId="43341605" w14:textId="77777777" w:rsidR="00181860" w:rsidRPr="00A920C7" w:rsidRDefault="00181860" w:rsidP="00AC3965">
      <w:pPr>
        <w:ind w:left="1134"/>
        <w:rPr>
          <w:sz w:val="20"/>
          <w:szCs w:val="20"/>
        </w:rPr>
      </w:pPr>
      <w:r w:rsidRPr="00A920C7">
        <w:rPr>
          <w:sz w:val="20"/>
          <w:szCs w:val="20"/>
        </w:rPr>
        <w:t xml:space="preserve">a cura di Javier Arnaldo, Sandra Costa, Dominique </w:t>
      </w:r>
      <w:proofErr w:type="spellStart"/>
      <w:r w:rsidRPr="00A920C7">
        <w:rPr>
          <w:sz w:val="20"/>
          <w:szCs w:val="20"/>
        </w:rPr>
        <w:t>Poulot</w:t>
      </w:r>
      <w:proofErr w:type="spellEnd"/>
      <w:r w:rsidRPr="00A920C7">
        <w:rPr>
          <w:sz w:val="20"/>
          <w:szCs w:val="20"/>
        </w:rPr>
        <w:t xml:space="preserve">, Anna Rosellini </w:t>
      </w:r>
    </w:p>
    <w:p w14:paraId="403DA18C" w14:textId="77777777" w:rsidR="00181860" w:rsidRPr="00A920C7" w:rsidRDefault="00181860" w:rsidP="00AC3965">
      <w:pPr>
        <w:ind w:left="1134"/>
        <w:rPr>
          <w:sz w:val="20"/>
          <w:szCs w:val="20"/>
        </w:rPr>
      </w:pPr>
      <w:r w:rsidRPr="00A920C7">
        <w:rPr>
          <w:sz w:val="20"/>
          <w:szCs w:val="20"/>
        </w:rPr>
        <w:t xml:space="preserve">ISBN 9788869237836 </w:t>
      </w:r>
    </w:p>
    <w:p w14:paraId="176B48A3" w14:textId="77777777" w:rsidR="00181860" w:rsidRPr="00A920C7" w:rsidRDefault="00181860" w:rsidP="00AC3965">
      <w:pPr>
        <w:ind w:left="1134"/>
        <w:rPr>
          <w:sz w:val="20"/>
          <w:szCs w:val="20"/>
        </w:rPr>
      </w:pPr>
    </w:p>
    <w:p w14:paraId="09CE415A" w14:textId="77777777" w:rsidR="00181860" w:rsidRPr="00A920C7" w:rsidRDefault="00181860" w:rsidP="00AC3965">
      <w:pPr>
        <w:ind w:left="1134"/>
        <w:rPr>
          <w:i/>
          <w:iCs/>
          <w:sz w:val="20"/>
          <w:szCs w:val="20"/>
        </w:rPr>
      </w:pPr>
      <w:r w:rsidRPr="00A920C7">
        <w:rPr>
          <w:sz w:val="20"/>
          <w:szCs w:val="20"/>
        </w:rPr>
        <w:t>2022</w:t>
      </w:r>
      <w:r w:rsidRPr="00A920C7">
        <w:rPr>
          <w:i/>
          <w:iCs/>
          <w:sz w:val="20"/>
          <w:szCs w:val="20"/>
        </w:rPr>
        <w:t xml:space="preserve"> Leonardo: arte come progetto </w:t>
      </w:r>
    </w:p>
    <w:p w14:paraId="48ADCCA5" w14:textId="77777777" w:rsidR="00181860" w:rsidRPr="00A920C7" w:rsidRDefault="00181860" w:rsidP="00AC3965">
      <w:pPr>
        <w:ind w:left="1134"/>
        <w:rPr>
          <w:sz w:val="20"/>
          <w:szCs w:val="20"/>
        </w:rPr>
      </w:pPr>
      <w:r w:rsidRPr="00A920C7">
        <w:rPr>
          <w:sz w:val="20"/>
          <w:szCs w:val="20"/>
        </w:rPr>
        <w:t xml:space="preserve">a cura di Paola </w:t>
      </w:r>
      <w:proofErr w:type="spellStart"/>
      <w:r w:rsidRPr="00A920C7">
        <w:rPr>
          <w:sz w:val="20"/>
          <w:szCs w:val="20"/>
        </w:rPr>
        <w:t>Cordera</w:t>
      </w:r>
      <w:proofErr w:type="spellEnd"/>
      <w:r w:rsidRPr="00A920C7">
        <w:rPr>
          <w:sz w:val="20"/>
          <w:szCs w:val="20"/>
        </w:rPr>
        <w:t xml:space="preserve">, Rodolfo Maffeis </w:t>
      </w:r>
    </w:p>
    <w:p w14:paraId="4E90C390" w14:textId="77777777" w:rsidR="00181860" w:rsidRPr="00A920C7" w:rsidRDefault="00181860" w:rsidP="00AC3965">
      <w:pPr>
        <w:ind w:left="1134"/>
        <w:rPr>
          <w:sz w:val="20"/>
          <w:szCs w:val="20"/>
          <w:lang w:val="en-US"/>
        </w:rPr>
      </w:pPr>
      <w:r w:rsidRPr="00A920C7">
        <w:rPr>
          <w:sz w:val="20"/>
          <w:szCs w:val="20"/>
          <w:lang w:val="en-US"/>
        </w:rPr>
        <w:t xml:space="preserve">ISBN 9791254770993 </w:t>
      </w:r>
    </w:p>
    <w:p w14:paraId="22AB3B30" w14:textId="77777777" w:rsidR="00181860" w:rsidRPr="00A920C7" w:rsidRDefault="00181860" w:rsidP="00AC3965">
      <w:pPr>
        <w:ind w:left="1134"/>
        <w:rPr>
          <w:sz w:val="20"/>
          <w:szCs w:val="20"/>
          <w:lang w:val="en-US"/>
        </w:rPr>
      </w:pPr>
      <w:r w:rsidRPr="00A920C7">
        <w:rPr>
          <w:sz w:val="20"/>
          <w:szCs w:val="20"/>
          <w:lang w:val="en-US"/>
        </w:rPr>
        <w:t xml:space="preserve">ISBN online 9791254771006 </w:t>
      </w:r>
    </w:p>
    <w:p w14:paraId="1E0A6C0B" w14:textId="77777777" w:rsidR="00181860" w:rsidRPr="00A920C7" w:rsidRDefault="00181860" w:rsidP="00AC3965">
      <w:pPr>
        <w:ind w:left="1134"/>
        <w:rPr>
          <w:sz w:val="20"/>
          <w:szCs w:val="20"/>
          <w:lang w:val="en-US"/>
        </w:rPr>
      </w:pPr>
      <w:proofErr w:type="spellStart"/>
      <w:r w:rsidRPr="00A920C7">
        <w:rPr>
          <w:sz w:val="20"/>
          <w:szCs w:val="20"/>
          <w:lang w:val="en-US"/>
        </w:rPr>
        <w:t>doi</w:t>
      </w:r>
      <w:proofErr w:type="spellEnd"/>
      <w:r w:rsidRPr="00A920C7">
        <w:rPr>
          <w:sz w:val="20"/>
          <w:szCs w:val="20"/>
          <w:lang w:val="en-US"/>
        </w:rPr>
        <w:t xml:space="preserve"> </w:t>
      </w:r>
    </w:p>
    <w:p w14:paraId="10DFA00A" w14:textId="77777777" w:rsidR="00181860" w:rsidRPr="00A920C7" w:rsidRDefault="00000000" w:rsidP="00AC3965">
      <w:pPr>
        <w:ind w:left="1134"/>
        <w:rPr>
          <w:sz w:val="20"/>
          <w:szCs w:val="20"/>
          <w:lang w:val="en-US"/>
        </w:rPr>
      </w:pPr>
      <w:hyperlink r:id="rId13" w:tgtFrame="_blank" w:history="1">
        <w:r w:rsidR="00181860" w:rsidRPr="00A920C7">
          <w:rPr>
            <w:rStyle w:val="Collegamentoipertestuale"/>
            <w:sz w:val="20"/>
            <w:szCs w:val="20"/>
            <w:lang w:val="en-US"/>
          </w:rPr>
          <w:t>10.30682/9791254770993</w:t>
        </w:r>
      </w:hyperlink>
      <w:r w:rsidR="00181860" w:rsidRPr="00A920C7">
        <w:rPr>
          <w:sz w:val="20"/>
          <w:szCs w:val="20"/>
          <w:lang w:val="en-US"/>
        </w:rPr>
        <w:t xml:space="preserve"> </w:t>
      </w:r>
    </w:p>
    <w:p w14:paraId="6E0B6264" w14:textId="77777777" w:rsidR="00181860" w:rsidRPr="00A920C7" w:rsidRDefault="00181860" w:rsidP="00AC3965">
      <w:pPr>
        <w:ind w:left="1134"/>
        <w:rPr>
          <w:sz w:val="20"/>
          <w:szCs w:val="20"/>
          <w:lang w:val="en-US"/>
        </w:rPr>
      </w:pPr>
    </w:p>
    <w:p w14:paraId="45CA9076" w14:textId="77777777" w:rsidR="00181860" w:rsidRPr="00A920C7" w:rsidRDefault="00181860" w:rsidP="00AC3965">
      <w:pPr>
        <w:ind w:left="1134"/>
        <w:rPr>
          <w:i/>
          <w:iCs/>
          <w:sz w:val="20"/>
          <w:szCs w:val="20"/>
        </w:rPr>
      </w:pPr>
      <w:r w:rsidRPr="00A920C7">
        <w:rPr>
          <w:sz w:val="20"/>
          <w:szCs w:val="20"/>
          <w:lang w:val="en-US"/>
        </w:rPr>
        <w:t>2022</w:t>
      </w:r>
      <w:r w:rsidRPr="00A920C7">
        <w:rPr>
          <w:i/>
          <w:iCs/>
          <w:sz w:val="20"/>
          <w:szCs w:val="20"/>
          <w:lang w:val="en-US"/>
        </w:rPr>
        <w:t xml:space="preserve"> Storytelling. </w:t>
      </w:r>
      <w:r w:rsidRPr="00A920C7">
        <w:rPr>
          <w:i/>
          <w:iCs/>
          <w:sz w:val="20"/>
          <w:szCs w:val="20"/>
        </w:rPr>
        <w:t xml:space="preserve">Esperienze e comunicazione del Cultural Heritage </w:t>
      </w:r>
    </w:p>
    <w:p w14:paraId="0714DBB5" w14:textId="77777777" w:rsidR="00181860" w:rsidRPr="00A920C7" w:rsidRDefault="00181860" w:rsidP="00AC3965">
      <w:pPr>
        <w:ind w:left="1134"/>
        <w:rPr>
          <w:sz w:val="20"/>
          <w:szCs w:val="20"/>
        </w:rPr>
      </w:pPr>
      <w:r w:rsidRPr="00A920C7">
        <w:rPr>
          <w:sz w:val="20"/>
          <w:szCs w:val="20"/>
        </w:rPr>
        <w:t xml:space="preserve">a cura di Sandra Costa, Paola </w:t>
      </w:r>
      <w:proofErr w:type="spellStart"/>
      <w:r w:rsidRPr="00A920C7">
        <w:rPr>
          <w:sz w:val="20"/>
          <w:szCs w:val="20"/>
        </w:rPr>
        <w:t>Cordera</w:t>
      </w:r>
      <w:proofErr w:type="spellEnd"/>
      <w:r w:rsidRPr="00A920C7">
        <w:rPr>
          <w:sz w:val="20"/>
          <w:szCs w:val="20"/>
        </w:rPr>
        <w:t xml:space="preserve">, Dominique </w:t>
      </w:r>
      <w:proofErr w:type="spellStart"/>
      <w:r w:rsidRPr="00A920C7">
        <w:rPr>
          <w:sz w:val="20"/>
          <w:szCs w:val="20"/>
        </w:rPr>
        <w:t>Poulot</w:t>
      </w:r>
      <w:proofErr w:type="spellEnd"/>
      <w:r w:rsidRPr="00A920C7">
        <w:rPr>
          <w:sz w:val="20"/>
          <w:szCs w:val="20"/>
        </w:rPr>
        <w:t xml:space="preserve"> </w:t>
      </w:r>
    </w:p>
    <w:p w14:paraId="3C3BDF9D" w14:textId="4C7608B5" w:rsidR="00181860" w:rsidRPr="00A920C7" w:rsidRDefault="00181860" w:rsidP="00AC3965">
      <w:pPr>
        <w:ind w:left="1134"/>
        <w:rPr>
          <w:sz w:val="20"/>
          <w:szCs w:val="20"/>
        </w:rPr>
      </w:pPr>
      <w:r w:rsidRPr="00A920C7">
        <w:rPr>
          <w:sz w:val="20"/>
          <w:szCs w:val="20"/>
        </w:rPr>
        <w:t xml:space="preserve">Italiano/Inglese/Francese </w:t>
      </w:r>
    </w:p>
    <w:p w14:paraId="5FFE673F" w14:textId="77777777" w:rsidR="00181860" w:rsidRPr="00A920C7" w:rsidRDefault="00181860" w:rsidP="00AC3965">
      <w:pPr>
        <w:ind w:left="1134"/>
        <w:rPr>
          <w:sz w:val="20"/>
          <w:szCs w:val="20"/>
        </w:rPr>
      </w:pPr>
      <w:r w:rsidRPr="00A920C7">
        <w:rPr>
          <w:sz w:val="20"/>
          <w:szCs w:val="20"/>
        </w:rPr>
        <w:t xml:space="preserve">ISBN 9791254771341 </w:t>
      </w:r>
    </w:p>
    <w:p w14:paraId="3DCBB43A" w14:textId="77777777" w:rsidR="00181860" w:rsidRPr="00A920C7" w:rsidRDefault="00181860" w:rsidP="00AC3965">
      <w:pPr>
        <w:ind w:left="1134"/>
        <w:rPr>
          <w:sz w:val="20"/>
          <w:szCs w:val="20"/>
        </w:rPr>
      </w:pPr>
      <w:r w:rsidRPr="00A920C7">
        <w:rPr>
          <w:sz w:val="20"/>
          <w:szCs w:val="20"/>
        </w:rPr>
        <w:t xml:space="preserve">ISBN online 9791254771358 </w:t>
      </w:r>
    </w:p>
    <w:p w14:paraId="422F45A8" w14:textId="275E927E" w:rsidR="00181860" w:rsidRPr="00A920C7" w:rsidRDefault="00181860" w:rsidP="00B21A47">
      <w:pPr>
        <w:jc w:val="both"/>
      </w:pPr>
    </w:p>
    <w:p w14:paraId="329C0F3C" w14:textId="315F3AD9" w:rsidR="00181860" w:rsidRPr="00A920C7" w:rsidRDefault="000675CB" w:rsidP="00AC3965">
      <w:pPr>
        <w:ind w:left="1134"/>
        <w:jc w:val="both"/>
        <w:rPr>
          <w:sz w:val="20"/>
          <w:szCs w:val="20"/>
        </w:rPr>
      </w:pPr>
      <w:r w:rsidRPr="00A920C7">
        <w:rPr>
          <w:sz w:val="20"/>
          <w:szCs w:val="20"/>
        </w:rPr>
        <w:t>2022</w:t>
      </w:r>
      <w:r w:rsidR="00181860" w:rsidRPr="00A920C7">
        <w:rPr>
          <w:sz w:val="20"/>
          <w:szCs w:val="20"/>
        </w:rPr>
        <w:t xml:space="preserve"> </w:t>
      </w:r>
      <w:r w:rsidR="00181860" w:rsidRPr="00A920C7">
        <w:rPr>
          <w:i/>
          <w:iCs/>
          <w:sz w:val="20"/>
          <w:szCs w:val="20"/>
        </w:rPr>
        <w:t>Le arti della Nazione</w:t>
      </w:r>
      <w:r w:rsidR="00A920C7">
        <w:rPr>
          <w:i/>
          <w:iCs/>
          <w:sz w:val="20"/>
          <w:szCs w:val="20"/>
        </w:rPr>
        <w:t xml:space="preserve"> / L’evoluzione degli strumenti per la tutela 1930-1950</w:t>
      </w:r>
    </w:p>
    <w:p w14:paraId="56E02B6C" w14:textId="7226AEFB" w:rsidR="00181860" w:rsidRDefault="000675CB" w:rsidP="00AC3965">
      <w:pPr>
        <w:ind w:left="1134"/>
        <w:jc w:val="both"/>
        <w:rPr>
          <w:sz w:val="20"/>
          <w:szCs w:val="20"/>
        </w:rPr>
      </w:pPr>
      <w:r w:rsidRPr="00A920C7">
        <w:rPr>
          <w:sz w:val="20"/>
          <w:szCs w:val="20"/>
        </w:rPr>
        <w:t xml:space="preserve">di </w:t>
      </w:r>
      <w:r w:rsidR="00181860" w:rsidRPr="00A920C7">
        <w:rPr>
          <w:sz w:val="20"/>
          <w:szCs w:val="20"/>
        </w:rPr>
        <w:t>Paola Callegari</w:t>
      </w:r>
    </w:p>
    <w:p w14:paraId="5113D0C3" w14:textId="1D6E761C" w:rsidR="00B21A47" w:rsidRDefault="00B21A47" w:rsidP="00AC3965">
      <w:pPr>
        <w:ind w:left="1134"/>
        <w:jc w:val="both"/>
        <w:rPr>
          <w:sz w:val="20"/>
          <w:szCs w:val="20"/>
        </w:rPr>
      </w:pPr>
      <w:r w:rsidRPr="00CC11E9">
        <w:rPr>
          <w:sz w:val="20"/>
          <w:szCs w:val="20"/>
        </w:rPr>
        <w:t>ISBN 1254771425</w:t>
      </w:r>
    </w:p>
    <w:p w14:paraId="31B5DEFF" w14:textId="200F99EB" w:rsidR="009F3F68" w:rsidRDefault="009F3F68" w:rsidP="00AC3965">
      <w:pPr>
        <w:ind w:left="1134"/>
        <w:jc w:val="both"/>
        <w:rPr>
          <w:sz w:val="20"/>
          <w:szCs w:val="20"/>
        </w:rPr>
      </w:pPr>
      <w:r>
        <w:rPr>
          <w:sz w:val="20"/>
          <w:szCs w:val="20"/>
        </w:rPr>
        <w:lastRenderedPageBreak/>
        <w:t xml:space="preserve">2023 </w:t>
      </w:r>
      <w:r w:rsidR="00CC11E9">
        <w:rPr>
          <w:i/>
          <w:iCs/>
          <w:sz w:val="20"/>
          <w:szCs w:val="20"/>
        </w:rPr>
        <w:t xml:space="preserve">L’Italia al lavoro / Un </w:t>
      </w:r>
      <w:r w:rsidR="00CC11E9">
        <w:rPr>
          <w:sz w:val="20"/>
          <w:szCs w:val="20"/>
        </w:rPr>
        <w:t xml:space="preserve">lifestyle </w:t>
      </w:r>
      <w:r w:rsidR="00CC11E9">
        <w:rPr>
          <w:i/>
          <w:iCs/>
          <w:sz w:val="20"/>
          <w:szCs w:val="20"/>
        </w:rPr>
        <w:t>da esportazione</w:t>
      </w:r>
    </w:p>
    <w:p w14:paraId="1190998D" w14:textId="7E6AF0B9" w:rsidR="00CC11E9" w:rsidRDefault="00CC11E9" w:rsidP="00AC3965">
      <w:pPr>
        <w:ind w:left="1134"/>
        <w:jc w:val="both"/>
        <w:rPr>
          <w:sz w:val="20"/>
          <w:szCs w:val="20"/>
        </w:rPr>
      </w:pPr>
      <w:r>
        <w:rPr>
          <w:sz w:val="20"/>
          <w:szCs w:val="20"/>
        </w:rPr>
        <w:t xml:space="preserve">a cura di Paola </w:t>
      </w:r>
      <w:proofErr w:type="spellStart"/>
      <w:r>
        <w:rPr>
          <w:sz w:val="20"/>
          <w:szCs w:val="20"/>
        </w:rPr>
        <w:t>Cordera</w:t>
      </w:r>
      <w:proofErr w:type="spellEnd"/>
      <w:r>
        <w:rPr>
          <w:sz w:val="20"/>
          <w:szCs w:val="20"/>
        </w:rPr>
        <w:t xml:space="preserve"> e Chiara </w:t>
      </w:r>
      <w:proofErr w:type="spellStart"/>
      <w:r>
        <w:rPr>
          <w:sz w:val="20"/>
          <w:szCs w:val="20"/>
        </w:rPr>
        <w:t>Faggella</w:t>
      </w:r>
      <w:proofErr w:type="spellEnd"/>
    </w:p>
    <w:p w14:paraId="67A1DC12" w14:textId="16175C63" w:rsidR="00CC11E9" w:rsidRPr="00CC11E9" w:rsidRDefault="00CC11E9" w:rsidP="00AC3965">
      <w:pPr>
        <w:ind w:left="1134"/>
        <w:jc w:val="both"/>
        <w:rPr>
          <w:sz w:val="20"/>
          <w:szCs w:val="20"/>
        </w:rPr>
      </w:pPr>
      <w:r>
        <w:rPr>
          <w:sz w:val="20"/>
          <w:szCs w:val="20"/>
        </w:rPr>
        <w:t>ISBN 9791254772942</w:t>
      </w:r>
    </w:p>
    <w:p w14:paraId="3B7B0015" w14:textId="77777777" w:rsidR="00181860" w:rsidRDefault="00181860" w:rsidP="00181860">
      <w:pPr>
        <w:jc w:val="both"/>
      </w:pPr>
    </w:p>
    <w:p w14:paraId="0892C34B" w14:textId="0ABD5B91" w:rsidR="004B6D4C" w:rsidRDefault="004B0F3F" w:rsidP="003F6B92">
      <w:pPr>
        <w:ind w:left="1134" w:hanging="1134"/>
        <w:jc w:val="both"/>
      </w:pPr>
      <w:r>
        <w:t>2018</w:t>
      </w:r>
      <w:r w:rsidR="009F3F68">
        <w:t>-2023</w:t>
      </w:r>
      <w:r>
        <w:t xml:space="preserve"> </w:t>
      </w:r>
      <w:r>
        <w:tab/>
        <w:t xml:space="preserve">Direttrice con Anna Lisa Carpi della </w:t>
      </w:r>
      <w:r w:rsidR="00E45F27">
        <w:t xml:space="preserve">rivista del Corso di Laurea in Arti </w:t>
      </w:r>
      <w:proofErr w:type="gramStart"/>
      <w:r w:rsidR="00E45F27">
        <w:t xml:space="preserve">Visive </w:t>
      </w:r>
      <w:r>
        <w:t xml:space="preserve"> </w:t>
      </w:r>
      <w:proofErr w:type="spellStart"/>
      <w:r w:rsidRPr="00AC3965">
        <w:rPr>
          <w:i/>
          <w:iCs/>
        </w:rPr>
        <w:t>collegArti</w:t>
      </w:r>
      <w:proofErr w:type="spellEnd"/>
      <w:proofErr w:type="gramEnd"/>
      <w:r w:rsidR="003F6B92" w:rsidRPr="00AC3965">
        <w:rPr>
          <w:i/>
          <w:iCs/>
        </w:rPr>
        <w:t>,</w:t>
      </w:r>
      <w:r>
        <w:t xml:space="preserve"> </w:t>
      </w:r>
      <w:r w:rsidR="00516D1C">
        <w:t xml:space="preserve">AMS Acta </w:t>
      </w:r>
      <w:proofErr w:type="spellStart"/>
      <w:r w:rsidR="00516D1C">
        <w:t>Institutional</w:t>
      </w:r>
      <w:proofErr w:type="spellEnd"/>
      <w:r w:rsidR="00516D1C">
        <w:t xml:space="preserve"> </w:t>
      </w:r>
      <w:proofErr w:type="spellStart"/>
      <w:r w:rsidR="00516D1C">
        <w:t>Research</w:t>
      </w:r>
      <w:proofErr w:type="spellEnd"/>
      <w:r w:rsidR="00516D1C">
        <w:t xml:space="preserve"> </w:t>
      </w:r>
      <w:r w:rsidR="003F6B92">
        <w:t xml:space="preserve">repository by </w:t>
      </w:r>
      <w:proofErr w:type="spellStart"/>
      <w:r>
        <w:t>AlmaDL</w:t>
      </w:r>
      <w:proofErr w:type="spellEnd"/>
      <w:r w:rsidR="00802521">
        <w:t>.</w:t>
      </w:r>
      <w:r w:rsidR="003F6B92">
        <w:t xml:space="preserve"> University of Bologna Digital Library.</w:t>
      </w:r>
    </w:p>
    <w:p w14:paraId="4D668EF9" w14:textId="5B81A572" w:rsidR="00A05BC4" w:rsidRDefault="00000000" w:rsidP="00A05BC4">
      <w:pPr>
        <w:ind w:left="1134"/>
        <w:jc w:val="both"/>
      </w:pPr>
      <w:hyperlink r:id="rId14" w:history="1">
        <w:r w:rsidR="004B6D4C" w:rsidRPr="00F1489D">
          <w:rPr>
            <w:rStyle w:val="Collegamentoipertestuale"/>
          </w:rPr>
          <w:t>http://amsacta.unibo.it/5836/</w:t>
        </w:r>
      </w:hyperlink>
      <w:r w:rsidR="00AF30FD">
        <w:t xml:space="preserve"> </w:t>
      </w:r>
    </w:p>
    <w:p w14:paraId="1F93838C" w14:textId="7C569F43" w:rsidR="008772A8" w:rsidRPr="00A920C7" w:rsidRDefault="008772A8" w:rsidP="00AC3965">
      <w:pPr>
        <w:spacing w:after="160"/>
        <w:ind w:left="1134"/>
        <w:jc w:val="both"/>
      </w:pPr>
      <w:r w:rsidRPr="00A920C7">
        <w:t>Volumi pubblicati:</w:t>
      </w:r>
    </w:p>
    <w:p w14:paraId="076CF4E2" w14:textId="1373139D" w:rsidR="008772A8" w:rsidRPr="00A920C7" w:rsidRDefault="008772A8" w:rsidP="00A05BC4">
      <w:pPr>
        <w:shd w:val="clear" w:color="auto" w:fill="FFFFFF"/>
        <w:spacing w:after="160"/>
        <w:ind w:left="1134"/>
        <w:jc w:val="both"/>
        <w:rPr>
          <w:color w:val="000000"/>
          <w:sz w:val="20"/>
          <w:szCs w:val="20"/>
        </w:rPr>
      </w:pPr>
      <w:r w:rsidRPr="00A920C7">
        <w:rPr>
          <w:color w:val="000000"/>
          <w:sz w:val="20"/>
          <w:szCs w:val="20"/>
        </w:rPr>
        <w:t xml:space="preserve">2018 A cura di: Costa, Sandra; Carpi, Anna Lisa, </w:t>
      </w:r>
      <w:proofErr w:type="spellStart"/>
      <w:r w:rsidRPr="00A920C7">
        <w:rPr>
          <w:i/>
          <w:iCs/>
          <w:color w:val="000000"/>
          <w:sz w:val="20"/>
          <w:szCs w:val="20"/>
        </w:rPr>
        <w:t>collegArti</w:t>
      </w:r>
      <w:proofErr w:type="spellEnd"/>
      <w:r w:rsidRPr="00A920C7">
        <w:rPr>
          <w:i/>
          <w:iCs/>
          <w:color w:val="000000"/>
          <w:sz w:val="20"/>
          <w:szCs w:val="20"/>
        </w:rPr>
        <w:t xml:space="preserve"> 1/2018</w:t>
      </w:r>
      <w:r w:rsidRPr="00A920C7">
        <w:rPr>
          <w:color w:val="000000"/>
          <w:sz w:val="20"/>
          <w:szCs w:val="20"/>
        </w:rPr>
        <w:t>. Bologna: Dipartimento delle Arti, p. 158. ISBN 9788898010783. DOI 10.6092/</w:t>
      </w:r>
      <w:proofErr w:type="spellStart"/>
      <w:r w:rsidRPr="00A920C7">
        <w:rPr>
          <w:color w:val="000000"/>
          <w:sz w:val="20"/>
          <w:szCs w:val="20"/>
        </w:rPr>
        <w:t>unibo</w:t>
      </w:r>
      <w:proofErr w:type="spellEnd"/>
      <w:r w:rsidRPr="00A920C7">
        <w:rPr>
          <w:color w:val="000000"/>
          <w:sz w:val="20"/>
          <w:szCs w:val="20"/>
        </w:rPr>
        <w:t>/</w:t>
      </w:r>
      <w:proofErr w:type="spellStart"/>
      <w:r w:rsidRPr="00A920C7">
        <w:rPr>
          <w:color w:val="000000"/>
          <w:sz w:val="20"/>
          <w:szCs w:val="20"/>
        </w:rPr>
        <w:t>amsacta</w:t>
      </w:r>
      <w:proofErr w:type="spellEnd"/>
      <w:r w:rsidRPr="00A920C7">
        <w:rPr>
          <w:color w:val="000000"/>
          <w:sz w:val="20"/>
          <w:szCs w:val="20"/>
        </w:rPr>
        <w:t xml:space="preserve">/5836. In: </w:t>
      </w:r>
      <w:proofErr w:type="spellStart"/>
      <w:r w:rsidRPr="00A920C7">
        <w:rPr>
          <w:color w:val="000000"/>
          <w:sz w:val="20"/>
          <w:szCs w:val="20"/>
        </w:rPr>
        <w:t>collegArti</w:t>
      </w:r>
      <w:proofErr w:type="spellEnd"/>
      <w:r w:rsidRPr="00A920C7">
        <w:rPr>
          <w:color w:val="000000"/>
          <w:sz w:val="20"/>
          <w:szCs w:val="20"/>
        </w:rPr>
        <w:t xml:space="preserve"> (1). A cura di: Costa, </w:t>
      </w:r>
      <w:r w:rsidR="00A05BC4" w:rsidRPr="00A920C7">
        <w:rPr>
          <w:color w:val="000000"/>
          <w:sz w:val="20"/>
          <w:szCs w:val="20"/>
        </w:rPr>
        <w:t>Sandra;</w:t>
      </w:r>
      <w:r w:rsidRPr="00A920C7">
        <w:rPr>
          <w:color w:val="000000"/>
          <w:sz w:val="20"/>
          <w:szCs w:val="20"/>
        </w:rPr>
        <w:t xml:space="preserve"> Carpi, Anna Lisa. ISSN 2612-792X. </w:t>
      </w:r>
    </w:p>
    <w:p w14:paraId="72BAD630" w14:textId="28CDCB4F" w:rsidR="008772A8" w:rsidRPr="00A920C7" w:rsidRDefault="008772A8" w:rsidP="00A05BC4">
      <w:pPr>
        <w:shd w:val="clear" w:color="auto" w:fill="FFFFFF"/>
        <w:spacing w:after="160"/>
        <w:ind w:left="1134"/>
        <w:jc w:val="both"/>
        <w:rPr>
          <w:color w:val="000000"/>
          <w:sz w:val="20"/>
          <w:szCs w:val="20"/>
        </w:rPr>
      </w:pPr>
      <w:r w:rsidRPr="00A920C7">
        <w:rPr>
          <w:color w:val="000000"/>
          <w:sz w:val="20"/>
          <w:szCs w:val="20"/>
        </w:rPr>
        <w:t xml:space="preserve">2018 A cura di: Rosellini, Anna; Setti, Stefano, </w:t>
      </w:r>
      <w:r w:rsidRPr="00A920C7">
        <w:rPr>
          <w:i/>
          <w:iCs/>
          <w:color w:val="000000"/>
          <w:sz w:val="20"/>
          <w:szCs w:val="20"/>
        </w:rPr>
        <w:t>Le Corbusier, la fabbrica dell'immagine</w:t>
      </w:r>
      <w:r w:rsidRPr="00A920C7">
        <w:rPr>
          <w:color w:val="000000"/>
          <w:sz w:val="20"/>
          <w:szCs w:val="20"/>
        </w:rPr>
        <w:t>. Bologna: Dipartimento delle Arti, p. 148. ISBN 9788898010929. DOI 10.6092/</w:t>
      </w:r>
      <w:proofErr w:type="spellStart"/>
      <w:r w:rsidRPr="00A920C7">
        <w:rPr>
          <w:color w:val="000000"/>
          <w:sz w:val="20"/>
          <w:szCs w:val="20"/>
        </w:rPr>
        <w:t>unibo</w:t>
      </w:r>
      <w:proofErr w:type="spellEnd"/>
      <w:r w:rsidRPr="00A920C7">
        <w:rPr>
          <w:color w:val="000000"/>
          <w:sz w:val="20"/>
          <w:szCs w:val="20"/>
        </w:rPr>
        <w:t>/</w:t>
      </w:r>
      <w:proofErr w:type="spellStart"/>
      <w:r w:rsidRPr="00A920C7">
        <w:rPr>
          <w:color w:val="000000"/>
          <w:sz w:val="20"/>
          <w:szCs w:val="20"/>
        </w:rPr>
        <w:t>amsacta</w:t>
      </w:r>
      <w:proofErr w:type="spellEnd"/>
      <w:r w:rsidRPr="00A920C7">
        <w:rPr>
          <w:color w:val="000000"/>
          <w:sz w:val="20"/>
          <w:szCs w:val="20"/>
        </w:rPr>
        <w:t xml:space="preserve">/6088. In: </w:t>
      </w:r>
      <w:proofErr w:type="spellStart"/>
      <w:r w:rsidRPr="00A920C7">
        <w:rPr>
          <w:color w:val="000000"/>
          <w:sz w:val="20"/>
          <w:szCs w:val="20"/>
        </w:rPr>
        <w:t>collegArti</w:t>
      </w:r>
      <w:proofErr w:type="spellEnd"/>
      <w:r w:rsidRPr="00A920C7">
        <w:rPr>
          <w:color w:val="000000"/>
          <w:sz w:val="20"/>
          <w:szCs w:val="20"/>
        </w:rPr>
        <w:t xml:space="preserve"> (2). A cura di: Costa, </w:t>
      </w:r>
      <w:r w:rsidR="00A920C7" w:rsidRPr="00A920C7">
        <w:rPr>
          <w:color w:val="000000"/>
          <w:sz w:val="20"/>
          <w:szCs w:val="20"/>
        </w:rPr>
        <w:t>Sandra;</w:t>
      </w:r>
      <w:r w:rsidRPr="00A920C7">
        <w:rPr>
          <w:color w:val="000000"/>
          <w:sz w:val="20"/>
          <w:szCs w:val="20"/>
        </w:rPr>
        <w:t xml:space="preserve"> Carpi, Anna Lisa. ISSN 2612-792X. </w:t>
      </w:r>
    </w:p>
    <w:p w14:paraId="5243D6EF" w14:textId="0AA71311" w:rsidR="008772A8" w:rsidRPr="00A920C7" w:rsidRDefault="008772A8" w:rsidP="00A05BC4">
      <w:pPr>
        <w:shd w:val="clear" w:color="auto" w:fill="FFFFFF"/>
        <w:spacing w:after="160"/>
        <w:ind w:left="1134"/>
        <w:jc w:val="both"/>
        <w:rPr>
          <w:color w:val="000000"/>
          <w:sz w:val="20"/>
          <w:szCs w:val="20"/>
        </w:rPr>
      </w:pPr>
      <w:r w:rsidRPr="00A920C7">
        <w:rPr>
          <w:color w:val="000000"/>
          <w:sz w:val="20"/>
          <w:szCs w:val="20"/>
        </w:rPr>
        <w:t xml:space="preserve">2019 A cura di: Costa, </w:t>
      </w:r>
      <w:r w:rsidR="00AC3965" w:rsidRPr="00A920C7">
        <w:rPr>
          <w:color w:val="000000"/>
          <w:sz w:val="20"/>
          <w:szCs w:val="20"/>
        </w:rPr>
        <w:t>Sandra;</w:t>
      </w:r>
      <w:r w:rsidRPr="00A920C7">
        <w:rPr>
          <w:color w:val="000000"/>
          <w:sz w:val="20"/>
          <w:szCs w:val="20"/>
        </w:rPr>
        <w:t xml:space="preserve"> Carpi, Anna Lisa, </w:t>
      </w:r>
      <w:proofErr w:type="spellStart"/>
      <w:r w:rsidRPr="00A920C7">
        <w:rPr>
          <w:i/>
          <w:iCs/>
          <w:color w:val="000000"/>
          <w:sz w:val="20"/>
          <w:szCs w:val="20"/>
        </w:rPr>
        <w:t>collegArti</w:t>
      </w:r>
      <w:proofErr w:type="spellEnd"/>
      <w:r w:rsidRPr="00A920C7">
        <w:rPr>
          <w:i/>
          <w:iCs/>
          <w:color w:val="000000"/>
          <w:sz w:val="20"/>
          <w:szCs w:val="20"/>
        </w:rPr>
        <w:t xml:space="preserve"> 1/2019</w:t>
      </w:r>
      <w:r w:rsidRPr="00A920C7">
        <w:rPr>
          <w:color w:val="000000"/>
          <w:sz w:val="20"/>
          <w:szCs w:val="20"/>
        </w:rPr>
        <w:t>. Bologna: Dipartimento delle Arti, p. 298. ISBN 9788898010998. DOI 10.6092/</w:t>
      </w:r>
      <w:proofErr w:type="spellStart"/>
      <w:r w:rsidRPr="00A920C7">
        <w:rPr>
          <w:color w:val="000000"/>
          <w:sz w:val="20"/>
          <w:szCs w:val="20"/>
        </w:rPr>
        <w:t>unibo</w:t>
      </w:r>
      <w:proofErr w:type="spellEnd"/>
      <w:r w:rsidRPr="00A920C7">
        <w:rPr>
          <w:color w:val="000000"/>
          <w:sz w:val="20"/>
          <w:szCs w:val="20"/>
        </w:rPr>
        <w:t>/</w:t>
      </w:r>
      <w:proofErr w:type="spellStart"/>
      <w:r w:rsidRPr="00A920C7">
        <w:rPr>
          <w:color w:val="000000"/>
          <w:sz w:val="20"/>
          <w:szCs w:val="20"/>
        </w:rPr>
        <w:t>amsacta</w:t>
      </w:r>
      <w:proofErr w:type="spellEnd"/>
      <w:r w:rsidRPr="00A920C7">
        <w:rPr>
          <w:color w:val="000000"/>
          <w:sz w:val="20"/>
          <w:szCs w:val="20"/>
        </w:rPr>
        <w:t xml:space="preserve">/6174. In: </w:t>
      </w:r>
      <w:proofErr w:type="spellStart"/>
      <w:r w:rsidRPr="00A920C7">
        <w:rPr>
          <w:color w:val="000000"/>
          <w:sz w:val="20"/>
          <w:szCs w:val="20"/>
        </w:rPr>
        <w:t>collegArti</w:t>
      </w:r>
      <w:proofErr w:type="spellEnd"/>
      <w:r w:rsidRPr="00A920C7">
        <w:rPr>
          <w:color w:val="000000"/>
          <w:sz w:val="20"/>
          <w:szCs w:val="20"/>
        </w:rPr>
        <w:t xml:space="preserve"> (3). A cura di: Costa, </w:t>
      </w:r>
      <w:r w:rsidR="00A920C7" w:rsidRPr="00A920C7">
        <w:rPr>
          <w:color w:val="000000"/>
          <w:sz w:val="20"/>
          <w:szCs w:val="20"/>
        </w:rPr>
        <w:t>Sandra;</w:t>
      </w:r>
      <w:r w:rsidRPr="00A920C7">
        <w:rPr>
          <w:color w:val="000000"/>
          <w:sz w:val="20"/>
          <w:szCs w:val="20"/>
        </w:rPr>
        <w:t xml:space="preserve"> Carpi, Anna Lisa. ISSN 2612-792X. </w:t>
      </w:r>
    </w:p>
    <w:p w14:paraId="39CB605E" w14:textId="31226221" w:rsidR="008772A8" w:rsidRPr="00A920C7" w:rsidRDefault="008772A8" w:rsidP="00A05BC4">
      <w:pPr>
        <w:shd w:val="clear" w:color="auto" w:fill="FFFFFF"/>
        <w:spacing w:after="160"/>
        <w:ind w:left="1134"/>
        <w:jc w:val="both"/>
        <w:rPr>
          <w:color w:val="000000"/>
          <w:sz w:val="20"/>
          <w:szCs w:val="20"/>
        </w:rPr>
      </w:pPr>
      <w:r w:rsidRPr="00A920C7">
        <w:rPr>
          <w:color w:val="000000"/>
          <w:sz w:val="20"/>
          <w:szCs w:val="20"/>
        </w:rPr>
        <w:t xml:space="preserve">2020 A cura di: Costa, </w:t>
      </w:r>
      <w:r w:rsidR="00AC3965" w:rsidRPr="00A920C7">
        <w:rPr>
          <w:color w:val="000000"/>
          <w:sz w:val="20"/>
          <w:szCs w:val="20"/>
        </w:rPr>
        <w:t>Sandra;</w:t>
      </w:r>
      <w:r w:rsidRPr="00A920C7">
        <w:rPr>
          <w:color w:val="000000"/>
          <w:sz w:val="20"/>
          <w:szCs w:val="20"/>
        </w:rPr>
        <w:t xml:space="preserve"> Carpi, Anna Lisa</w:t>
      </w:r>
      <w:r w:rsidR="00AC3965" w:rsidRPr="00A920C7">
        <w:rPr>
          <w:color w:val="000000"/>
          <w:sz w:val="20"/>
          <w:szCs w:val="20"/>
        </w:rPr>
        <w:t>,</w:t>
      </w:r>
      <w:r w:rsidRPr="00A920C7">
        <w:rPr>
          <w:color w:val="000000"/>
          <w:sz w:val="20"/>
          <w:szCs w:val="20"/>
        </w:rPr>
        <w:t xml:space="preserve"> </w:t>
      </w:r>
      <w:proofErr w:type="spellStart"/>
      <w:r w:rsidRPr="00A920C7">
        <w:rPr>
          <w:i/>
          <w:iCs/>
          <w:color w:val="000000"/>
          <w:sz w:val="20"/>
          <w:szCs w:val="20"/>
        </w:rPr>
        <w:t>collegArti</w:t>
      </w:r>
      <w:proofErr w:type="spellEnd"/>
      <w:r w:rsidRPr="00A920C7">
        <w:rPr>
          <w:i/>
          <w:iCs/>
          <w:color w:val="000000"/>
          <w:sz w:val="20"/>
          <w:szCs w:val="20"/>
        </w:rPr>
        <w:t xml:space="preserve"> 1/2020</w:t>
      </w:r>
      <w:r w:rsidRPr="00A920C7">
        <w:rPr>
          <w:color w:val="000000"/>
          <w:sz w:val="20"/>
          <w:szCs w:val="20"/>
        </w:rPr>
        <w:t>. Bologna: Dipartimento delle Arti, p. 249. ISBN 9788854970236. DOI 10.6092/</w:t>
      </w:r>
      <w:proofErr w:type="spellStart"/>
      <w:r w:rsidRPr="00A920C7">
        <w:rPr>
          <w:color w:val="000000"/>
          <w:sz w:val="20"/>
          <w:szCs w:val="20"/>
        </w:rPr>
        <w:t>unibo</w:t>
      </w:r>
      <w:proofErr w:type="spellEnd"/>
      <w:r w:rsidRPr="00A920C7">
        <w:rPr>
          <w:color w:val="000000"/>
          <w:sz w:val="20"/>
          <w:szCs w:val="20"/>
        </w:rPr>
        <w:t>/</w:t>
      </w:r>
      <w:proofErr w:type="spellStart"/>
      <w:r w:rsidRPr="00A920C7">
        <w:rPr>
          <w:color w:val="000000"/>
          <w:sz w:val="20"/>
          <w:szCs w:val="20"/>
        </w:rPr>
        <w:t>amsacta</w:t>
      </w:r>
      <w:proofErr w:type="spellEnd"/>
      <w:r w:rsidRPr="00A920C7">
        <w:rPr>
          <w:color w:val="000000"/>
          <w:sz w:val="20"/>
          <w:szCs w:val="20"/>
        </w:rPr>
        <w:t xml:space="preserve">/6437. In: </w:t>
      </w:r>
      <w:proofErr w:type="spellStart"/>
      <w:r w:rsidRPr="00A920C7">
        <w:rPr>
          <w:color w:val="000000"/>
          <w:sz w:val="20"/>
          <w:szCs w:val="20"/>
        </w:rPr>
        <w:t>collegArti</w:t>
      </w:r>
      <w:proofErr w:type="spellEnd"/>
      <w:r w:rsidRPr="00A920C7">
        <w:rPr>
          <w:color w:val="000000"/>
          <w:sz w:val="20"/>
          <w:szCs w:val="20"/>
        </w:rPr>
        <w:t xml:space="preserve"> (4). A cura di: Costa, Sandra; Carpi, Anna Lisa. ISSN 2612-792X. </w:t>
      </w:r>
    </w:p>
    <w:p w14:paraId="03E884F7" w14:textId="33E509F3" w:rsidR="008772A8" w:rsidRPr="00A920C7" w:rsidRDefault="008772A8" w:rsidP="00A05BC4">
      <w:pPr>
        <w:shd w:val="clear" w:color="auto" w:fill="FFFFFF"/>
        <w:spacing w:after="160"/>
        <w:ind w:left="1134"/>
        <w:jc w:val="both"/>
        <w:rPr>
          <w:color w:val="000000"/>
          <w:sz w:val="20"/>
          <w:szCs w:val="20"/>
        </w:rPr>
      </w:pPr>
      <w:r w:rsidRPr="00A920C7">
        <w:rPr>
          <w:color w:val="000000"/>
          <w:sz w:val="20"/>
          <w:szCs w:val="20"/>
        </w:rPr>
        <w:t>2020 A cura di: Rosellini, Anna</w:t>
      </w:r>
      <w:r w:rsidR="00AC3965" w:rsidRPr="00A920C7">
        <w:rPr>
          <w:color w:val="000000"/>
          <w:sz w:val="20"/>
          <w:szCs w:val="20"/>
        </w:rPr>
        <w:t>,</w:t>
      </w:r>
      <w:r w:rsidRPr="00A920C7">
        <w:rPr>
          <w:color w:val="000000"/>
          <w:sz w:val="20"/>
          <w:szCs w:val="20"/>
        </w:rPr>
        <w:t xml:space="preserve"> </w:t>
      </w:r>
      <w:r w:rsidRPr="00A920C7">
        <w:rPr>
          <w:i/>
          <w:iCs/>
          <w:color w:val="000000"/>
          <w:sz w:val="20"/>
          <w:szCs w:val="20"/>
        </w:rPr>
        <w:t>Trasmissione</w:t>
      </w:r>
      <w:r w:rsidRPr="00A920C7">
        <w:rPr>
          <w:color w:val="000000"/>
          <w:sz w:val="20"/>
          <w:szCs w:val="20"/>
        </w:rPr>
        <w:t>. Bologna: Dipartimento delle Arti, ISBN 9788854970366. DOI 10.6092/</w:t>
      </w:r>
      <w:proofErr w:type="spellStart"/>
      <w:r w:rsidRPr="00A920C7">
        <w:rPr>
          <w:color w:val="000000"/>
          <w:sz w:val="20"/>
          <w:szCs w:val="20"/>
        </w:rPr>
        <w:t>unibo</w:t>
      </w:r>
      <w:proofErr w:type="spellEnd"/>
      <w:r w:rsidRPr="00A920C7">
        <w:rPr>
          <w:color w:val="000000"/>
          <w:sz w:val="20"/>
          <w:szCs w:val="20"/>
        </w:rPr>
        <w:t>/</w:t>
      </w:r>
      <w:proofErr w:type="spellStart"/>
      <w:r w:rsidRPr="00A920C7">
        <w:rPr>
          <w:color w:val="000000"/>
          <w:sz w:val="20"/>
          <w:szCs w:val="20"/>
        </w:rPr>
        <w:t>amsacta</w:t>
      </w:r>
      <w:proofErr w:type="spellEnd"/>
      <w:r w:rsidRPr="00A920C7">
        <w:rPr>
          <w:color w:val="000000"/>
          <w:sz w:val="20"/>
          <w:szCs w:val="20"/>
        </w:rPr>
        <w:t xml:space="preserve">/6523. In: </w:t>
      </w:r>
      <w:proofErr w:type="spellStart"/>
      <w:r w:rsidRPr="00A920C7">
        <w:rPr>
          <w:color w:val="000000"/>
          <w:sz w:val="20"/>
          <w:szCs w:val="20"/>
        </w:rPr>
        <w:t>collegArti</w:t>
      </w:r>
      <w:proofErr w:type="spellEnd"/>
      <w:r w:rsidRPr="00A920C7">
        <w:rPr>
          <w:color w:val="000000"/>
          <w:sz w:val="20"/>
          <w:szCs w:val="20"/>
        </w:rPr>
        <w:t xml:space="preserve"> (5). A cura di: Costa, </w:t>
      </w:r>
      <w:r w:rsidR="00A920C7" w:rsidRPr="00A920C7">
        <w:rPr>
          <w:color w:val="000000"/>
          <w:sz w:val="20"/>
          <w:szCs w:val="20"/>
        </w:rPr>
        <w:t>Sandra;</w:t>
      </w:r>
      <w:r w:rsidRPr="00A920C7">
        <w:rPr>
          <w:color w:val="000000"/>
          <w:sz w:val="20"/>
          <w:szCs w:val="20"/>
        </w:rPr>
        <w:t xml:space="preserve"> Carpi, Anna Lisa. ISSN 2612-792X. </w:t>
      </w:r>
    </w:p>
    <w:p w14:paraId="1A476DEB" w14:textId="36215A1C" w:rsidR="00F8775B" w:rsidRDefault="008772A8" w:rsidP="00B21A47">
      <w:pPr>
        <w:shd w:val="clear" w:color="auto" w:fill="FFFFFF"/>
        <w:spacing w:after="160"/>
        <w:ind w:left="1134"/>
        <w:jc w:val="both"/>
        <w:rPr>
          <w:color w:val="000000"/>
          <w:sz w:val="20"/>
          <w:szCs w:val="20"/>
        </w:rPr>
      </w:pPr>
      <w:r w:rsidRPr="00A920C7">
        <w:rPr>
          <w:color w:val="000000"/>
          <w:sz w:val="20"/>
          <w:szCs w:val="20"/>
        </w:rPr>
        <w:t xml:space="preserve">2021 A cura di: Costa, </w:t>
      </w:r>
      <w:r w:rsidR="00AC3965" w:rsidRPr="00A920C7">
        <w:rPr>
          <w:color w:val="000000"/>
          <w:sz w:val="20"/>
          <w:szCs w:val="20"/>
        </w:rPr>
        <w:t>Sandra;</w:t>
      </w:r>
      <w:r w:rsidRPr="00A920C7">
        <w:rPr>
          <w:color w:val="000000"/>
          <w:sz w:val="20"/>
          <w:szCs w:val="20"/>
        </w:rPr>
        <w:t xml:space="preserve"> Carpi, Anna Lisa</w:t>
      </w:r>
      <w:r w:rsidR="00AC3965" w:rsidRPr="00A920C7">
        <w:rPr>
          <w:color w:val="000000"/>
          <w:sz w:val="20"/>
          <w:szCs w:val="20"/>
        </w:rPr>
        <w:t>,</w:t>
      </w:r>
      <w:r w:rsidRPr="00A920C7">
        <w:rPr>
          <w:color w:val="000000"/>
          <w:sz w:val="20"/>
          <w:szCs w:val="20"/>
        </w:rPr>
        <w:t xml:space="preserve"> </w:t>
      </w:r>
      <w:proofErr w:type="spellStart"/>
      <w:r w:rsidRPr="00A920C7">
        <w:rPr>
          <w:i/>
          <w:iCs/>
          <w:color w:val="000000"/>
          <w:sz w:val="20"/>
          <w:szCs w:val="20"/>
        </w:rPr>
        <w:t>collegArti</w:t>
      </w:r>
      <w:proofErr w:type="spellEnd"/>
      <w:r w:rsidRPr="00A920C7">
        <w:rPr>
          <w:i/>
          <w:iCs/>
          <w:color w:val="000000"/>
          <w:sz w:val="20"/>
          <w:szCs w:val="20"/>
        </w:rPr>
        <w:t xml:space="preserve"> 1/2021</w:t>
      </w:r>
      <w:r w:rsidRPr="00A920C7">
        <w:rPr>
          <w:color w:val="000000"/>
          <w:sz w:val="20"/>
          <w:szCs w:val="20"/>
        </w:rPr>
        <w:t>. Bologna: Dipartimento delle Arti, p. 89. ISBN 9788854970526. DOI 10.6092/</w:t>
      </w:r>
      <w:proofErr w:type="spellStart"/>
      <w:r w:rsidRPr="00A920C7">
        <w:rPr>
          <w:color w:val="000000"/>
          <w:sz w:val="20"/>
          <w:szCs w:val="20"/>
        </w:rPr>
        <w:t>unibo</w:t>
      </w:r>
      <w:proofErr w:type="spellEnd"/>
      <w:r w:rsidRPr="00A920C7">
        <w:rPr>
          <w:color w:val="000000"/>
          <w:sz w:val="20"/>
          <w:szCs w:val="20"/>
        </w:rPr>
        <w:t>/</w:t>
      </w:r>
      <w:proofErr w:type="spellStart"/>
      <w:r w:rsidRPr="00A920C7">
        <w:rPr>
          <w:color w:val="000000"/>
          <w:sz w:val="20"/>
          <w:szCs w:val="20"/>
        </w:rPr>
        <w:t>amsacta</w:t>
      </w:r>
      <w:proofErr w:type="spellEnd"/>
      <w:r w:rsidRPr="00A920C7">
        <w:rPr>
          <w:color w:val="000000"/>
          <w:sz w:val="20"/>
          <w:szCs w:val="20"/>
        </w:rPr>
        <w:t xml:space="preserve">/6694. In: </w:t>
      </w:r>
      <w:proofErr w:type="spellStart"/>
      <w:r w:rsidRPr="00A920C7">
        <w:rPr>
          <w:color w:val="000000"/>
          <w:sz w:val="20"/>
          <w:szCs w:val="20"/>
        </w:rPr>
        <w:t>collegArti</w:t>
      </w:r>
      <w:proofErr w:type="spellEnd"/>
      <w:r w:rsidRPr="00A920C7">
        <w:rPr>
          <w:color w:val="000000"/>
          <w:sz w:val="20"/>
          <w:szCs w:val="20"/>
        </w:rPr>
        <w:t xml:space="preserve"> (6). A cura di: Costa, </w:t>
      </w:r>
      <w:r w:rsidR="00A920C7" w:rsidRPr="00A920C7">
        <w:rPr>
          <w:color w:val="000000"/>
          <w:sz w:val="20"/>
          <w:szCs w:val="20"/>
        </w:rPr>
        <w:t>Sandra;</w:t>
      </w:r>
      <w:r w:rsidRPr="00A920C7">
        <w:rPr>
          <w:color w:val="000000"/>
          <w:sz w:val="20"/>
          <w:szCs w:val="20"/>
        </w:rPr>
        <w:t xml:space="preserve"> Carpi, Anna Lisa. ISSN 2612-792X.</w:t>
      </w:r>
    </w:p>
    <w:p w14:paraId="388AC548" w14:textId="60CC6FEC" w:rsidR="007A66F3" w:rsidRPr="007A66F3" w:rsidRDefault="007A66F3" w:rsidP="00B21A47">
      <w:pPr>
        <w:shd w:val="clear" w:color="auto" w:fill="FFFFFF"/>
        <w:spacing w:after="160"/>
        <w:ind w:left="1134"/>
        <w:jc w:val="both"/>
        <w:rPr>
          <w:color w:val="000000"/>
          <w:sz w:val="20"/>
          <w:szCs w:val="20"/>
        </w:rPr>
      </w:pPr>
      <w:r>
        <w:rPr>
          <w:color w:val="000000"/>
          <w:sz w:val="20"/>
          <w:szCs w:val="20"/>
        </w:rPr>
        <w:t xml:space="preserve">2022 A cura di: Costa, Sandra; Carpi, Anna Lisa, </w:t>
      </w:r>
      <w:proofErr w:type="spellStart"/>
      <w:r w:rsidRPr="007A66F3">
        <w:rPr>
          <w:i/>
          <w:iCs/>
          <w:color w:val="000000"/>
          <w:sz w:val="20"/>
          <w:szCs w:val="20"/>
        </w:rPr>
        <w:t>c</w:t>
      </w:r>
      <w:r>
        <w:rPr>
          <w:i/>
          <w:iCs/>
          <w:color w:val="000000"/>
          <w:sz w:val="20"/>
          <w:szCs w:val="20"/>
        </w:rPr>
        <w:t>ollegArti</w:t>
      </w:r>
      <w:proofErr w:type="spellEnd"/>
      <w:r>
        <w:rPr>
          <w:i/>
          <w:iCs/>
          <w:color w:val="000000"/>
          <w:sz w:val="20"/>
          <w:szCs w:val="20"/>
        </w:rPr>
        <w:t xml:space="preserve"> 1/2022. </w:t>
      </w:r>
      <w:r w:rsidRPr="007A66F3">
        <w:rPr>
          <w:color w:val="000000"/>
          <w:sz w:val="20"/>
          <w:szCs w:val="20"/>
        </w:rPr>
        <w:t>Bologna: Dipartimento delle Arti, p. 76</w:t>
      </w:r>
      <w:r>
        <w:rPr>
          <w:color w:val="000000"/>
          <w:sz w:val="20"/>
          <w:szCs w:val="20"/>
        </w:rPr>
        <w:t xml:space="preserve">. </w:t>
      </w:r>
      <w:r w:rsidRPr="007A66F3">
        <w:rPr>
          <w:sz w:val="20"/>
          <w:szCs w:val="20"/>
        </w:rPr>
        <w:t>ISBN 9788854971004</w:t>
      </w:r>
      <w:r>
        <w:rPr>
          <w:sz w:val="20"/>
          <w:szCs w:val="20"/>
        </w:rPr>
        <w:t xml:space="preserve">. </w:t>
      </w:r>
      <w:r w:rsidRPr="007A66F3">
        <w:rPr>
          <w:sz w:val="20"/>
          <w:szCs w:val="20"/>
        </w:rPr>
        <w:t>DOI 10.6092/</w:t>
      </w:r>
      <w:proofErr w:type="spellStart"/>
      <w:r w:rsidRPr="007A66F3">
        <w:rPr>
          <w:sz w:val="20"/>
          <w:szCs w:val="20"/>
        </w:rPr>
        <w:t>unibo</w:t>
      </w:r>
      <w:proofErr w:type="spellEnd"/>
      <w:r w:rsidRPr="007A66F3">
        <w:rPr>
          <w:sz w:val="20"/>
          <w:szCs w:val="20"/>
        </w:rPr>
        <w:t>/</w:t>
      </w:r>
      <w:proofErr w:type="spellStart"/>
      <w:r w:rsidRPr="007A66F3">
        <w:rPr>
          <w:sz w:val="20"/>
          <w:szCs w:val="20"/>
        </w:rPr>
        <w:t>amsacta</w:t>
      </w:r>
      <w:proofErr w:type="spellEnd"/>
      <w:r w:rsidRPr="007A66F3">
        <w:rPr>
          <w:sz w:val="20"/>
          <w:szCs w:val="20"/>
        </w:rPr>
        <w:t>/7091.</w:t>
      </w:r>
      <w:r>
        <w:rPr>
          <w:sz w:val="20"/>
          <w:szCs w:val="20"/>
        </w:rPr>
        <w:t xml:space="preserve"> In </w:t>
      </w:r>
      <w:proofErr w:type="spellStart"/>
      <w:r>
        <w:rPr>
          <w:sz w:val="20"/>
          <w:szCs w:val="20"/>
        </w:rPr>
        <w:t>collegArti</w:t>
      </w:r>
      <w:proofErr w:type="spellEnd"/>
      <w:r>
        <w:rPr>
          <w:sz w:val="20"/>
          <w:szCs w:val="20"/>
        </w:rPr>
        <w:t xml:space="preserve"> (7). A cura di: </w:t>
      </w:r>
      <w:r w:rsidRPr="007A66F3">
        <w:rPr>
          <w:sz w:val="20"/>
          <w:szCs w:val="20"/>
        </w:rPr>
        <w:t>Costa, Sandra; Carpi, Anna Lisa. ISSN 2612-792X.</w:t>
      </w:r>
    </w:p>
    <w:p w14:paraId="49BFB34B" w14:textId="4936D1E3" w:rsidR="00CC11E9" w:rsidRPr="007A66F3" w:rsidRDefault="007A66F3" w:rsidP="00CC11E9">
      <w:pPr>
        <w:shd w:val="clear" w:color="auto" w:fill="FFFFFF"/>
        <w:spacing w:after="160"/>
        <w:ind w:left="1134"/>
        <w:jc w:val="both"/>
        <w:rPr>
          <w:color w:val="000000"/>
          <w:sz w:val="20"/>
          <w:szCs w:val="20"/>
        </w:rPr>
      </w:pPr>
      <w:r>
        <w:rPr>
          <w:color w:val="000000"/>
          <w:sz w:val="20"/>
          <w:szCs w:val="20"/>
        </w:rPr>
        <w:t xml:space="preserve">2023 </w:t>
      </w:r>
      <w:r w:rsidRPr="007A66F3">
        <w:rPr>
          <w:color w:val="000000"/>
          <w:sz w:val="20"/>
          <w:szCs w:val="20"/>
        </w:rPr>
        <w:t xml:space="preserve">A cura di: Rosellini, Anna; Ricci, Clarissa (2023) </w:t>
      </w:r>
      <w:r w:rsidRPr="007A66F3">
        <w:rPr>
          <w:i/>
          <w:iCs/>
          <w:color w:val="000000"/>
          <w:sz w:val="20"/>
          <w:szCs w:val="20"/>
        </w:rPr>
        <w:t xml:space="preserve">YEARBOOK 2019/2020. </w:t>
      </w:r>
      <w:proofErr w:type="spellStart"/>
      <w:r w:rsidRPr="007A66F3">
        <w:rPr>
          <w:i/>
          <w:iCs/>
          <w:color w:val="000000"/>
          <w:sz w:val="20"/>
          <w:szCs w:val="20"/>
        </w:rPr>
        <w:t>Arts</w:t>
      </w:r>
      <w:proofErr w:type="spellEnd"/>
      <w:r w:rsidRPr="007A66F3">
        <w:rPr>
          <w:i/>
          <w:iCs/>
          <w:color w:val="000000"/>
          <w:sz w:val="20"/>
          <w:szCs w:val="20"/>
        </w:rPr>
        <w:t xml:space="preserve"> </w:t>
      </w:r>
      <w:proofErr w:type="spellStart"/>
      <w:r w:rsidRPr="007A66F3">
        <w:rPr>
          <w:i/>
          <w:iCs/>
          <w:color w:val="000000"/>
          <w:sz w:val="20"/>
          <w:szCs w:val="20"/>
        </w:rPr>
        <w:t>Museology</w:t>
      </w:r>
      <w:proofErr w:type="spellEnd"/>
      <w:r w:rsidRPr="007A66F3">
        <w:rPr>
          <w:i/>
          <w:iCs/>
          <w:color w:val="000000"/>
          <w:sz w:val="20"/>
          <w:szCs w:val="20"/>
        </w:rPr>
        <w:t xml:space="preserve"> and </w:t>
      </w:r>
      <w:proofErr w:type="spellStart"/>
      <w:r w:rsidRPr="007A66F3">
        <w:rPr>
          <w:i/>
          <w:iCs/>
          <w:color w:val="000000"/>
          <w:sz w:val="20"/>
          <w:szCs w:val="20"/>
        </w:rPr>
        <w:t>Curatorship</w:t>
      </w:r>
      <w:proofErr w:type="spellEnd"/>
      <w:r w:rsidRPr="007A66F3">
        <w:rPr>
          <w:i/>
          <w:iCs/>
          <w:color w:val="000000"/>
          <w:sz w:val="20"/>
          <w:szCs w:val="20"/>
        </w:rPr>
        <w:t>.</w:t>
      </w:r>
      <w:r w:rsidRPr="007A66F3">
        <w:rPr>
          <w:color w:val="000000"/>
          <w:sz w:val="20"/>
          <w:szCs w:val="20"/>
        </w:rPr>
        <w:t xml:space="preserve"> Bologna: Dipartimento delle Arti, p. 690. ISBN 9788854971158. DOI 10.6092/</w:t>
      </w:r>
      <w:proofErr w:type="spellStart"/>
      <w:r w:rsidRPr="007A66F3">
        <w:rPr>
          <w:color w:val="000000"/>
          <w:sz w:val="20"/>
          <w:szCs w:val="20"/>
        </w:rPr>
        <w:t>unibo</w:t>
      </w:r>
      <w:proofErr w:type="spellEnd"/>
      <w:r w:rsidRPr="007A66F3">
        <w:rPr>
          <w:color w:val="000000"/>
          <w:sz w:val="20"/>
          <w:szCs w:val="20"/>
        </w:rPr>
        <w:t>/</w:t>
      </w:r>
      <w:proofErr w:type="spellStart"/>
      <w:r w:rsidRPr="007A66F3">
        <w:rPr>
          <w:color w:val="000000"/>
          <w:sz w:val="20"/>
          <w:szCs w:val="20"/>
        </w:rPr>
        <w:t>amsacta</w:t>
      </w:r>
      <w:proofErr w:type="spellEnd"/>
      <w:r w:rsidRPr="007A66F3">
        <w:rPr>
          <w:color w:val="000000"/>
          <w:sz w:val="20"/>
          <w:szCs w:val="20"/>
        </w:rPr>
        <w:t xml:space="preserve">/7326. In: </w:t>
      </w:r>
      <w:proofErr w:type="spellStart"/>
      <w:r w:rsidRPr="007A66F3">
        <w:rPr>
          <w:color w:val="000000"/>
          <w:sz w:val="20"/>
          <w:szCs w:val="20"/>
        </w:rPr>
        <w:t>collegArti</w:t>
      </w:r>
      <w:proofErr w:type="spellEnd"/>
      <w:r w:rsidRPr="007A66F3">
        <w:rPr>
          <w:color w:val="000000"/>
          <w:sz w:val="20"/>
          <w:szCs w:val="20"/>
        </w:rPr>
        <w:t xml:space="preserve"> (8). A cura di: Costa, Sandra; Carpi, Anna Lisa. ISSN 2612-792X.</w:t>
      </w:r>
    </w:p>
    <w:p w14:paraId="7FBD2357" w14:textId="63F93F0D" w:rsidR="00AC3965" w:rsidRPr="00E30CFC" w:rsidRDefault="00AC3965" w:rsidP="007A66F3">
      <w:pPr>
        <w:autoSpaceDE w:val="0"/>
        <w:autoSpaceDN w:val="0"/>
        <w:adjustRightInd w:val="0"/>
        <w:spacing w:before="80"/>
        <w:ind w:left="1134" w:hanging="1134"/>
        <w:jc w:val="both"/>
        <w:rPr>
          <w:bCs/>
          <w:lang w:val="fr-FR"/>
        </w:rPr>
      </w:pPr>
      <w:r w:rsidRPr="00A920C7">
        <w:rPr>
          <w:bCs/>
        </w:rPr>
        <w:t>Dal 2022</w:t>
      </w:r>
      <w:r w:rsidRPr="00A920C7">
        <w:rPr>
          <w:bCs/>
        </w:rPr>
        <w:tab/>
      </w:r>
      <w:r w:rsidR="006D3115" w:rsidRPr="00A920C7">
        <w:rPr>
          <w:bCs/>
        </w:rPr>
        <w:t xml:space="preserve">Direttrice scientifica della rivista MMD Journal of Museum Studies, </w:t>
      </w:r>
      <w:r w:rsidR="00A05BC4">
        <w:rPr>
          <w:bCs/>
        </w:rPr>
        <w:t xml:space="preserve">Bologna University Press, pubblicazione </w:t>
      </w:r>
      <w:r w:rsidR="006D3115" w:rsidRPr="00A920C7">
        <w:rPr>
          <w:bCs/>
        </w:rPr>
        <w:t>primo numero 202</w:t>
      </w:r>
      <w:r w:rsidR="00B21A47">
        <w:rPr>
          <w:bCs/>
        </w:rPr>
        <w:t>3.</w:t>
      </w:r>
    </w:p>
    <w:p w14:paraId="60B8A4AB" w14:textId="77777777" w:rsidR="00A77B76" w:rsidRPr="006D3115" w:rsidRDefault="00A77B76" w:rsidP="006D3115">
      <w:pPr>
        <w:autoSpaceDE w:val="0"/>
        <w:autoSpaceDN w:val="0"/>
        <w:adjustRightInd w:val="0"/>
        <w:ind w:left="1134" w:hanging="1134"/>
        <w:jc w:val="both"/>
        <w:rPr>
          <w:bCs/>
        </w:rPr>
      </w:pPr>
    </w:p>
    <w:p w14:paraId="77A5DD8A" w14:textId="330C0562" w:rsidR="00557DB5" w:rsidRPr="00614205" w:rsidRDefault="00557DB5" w:rsidP="00D11D87">
      <w:pPr>
        <w:autoSpaceDE w:val="0"/>
        <w:autoSpaceDN w:val="0"/>
        <w:adjustRightInd w:val="0"/>
        <w:ind w:left="1134" w:hanging="1134"/>
        <w:rPr>
          <w:b/>
          <w:smallCaps/>
        </w:rPr>
      </w:pPr>
      <w:r w:rsidRPr="00614205">
        <w:rPr>
          <w:b/>
          <w:smallCaps/>
        </w:rPr>
        <w:t>Partecipazione a comitati editoriali di riviste</w:t>
      </w:r>
    </w:p>
    <w:p w14:paraId="15F6D29A" w14:textId="19D7383D" w:rsidR="00267674" w:rsidRPr="00557DB5" w:rsidRDefault="00267674" w:rsidP="00D11D87">
      <w:pPr>
        <w:autoSpaceDE w:val="0"/>
        <w:autoSpaceDN w:val="0"/>
        <w:adjustRightInd w:val="0"/>
        <w:ind w:left="1134" w:hanging="1134"/>
        <w:rPr>
          <w:b/>
          <w:sz w:val="22"/>
          <w:szCs w:val="22"/>
        </w:rPr>
      </w:pPr>
    </w:p>
    <w:p w14:paraId="55E8715A" w14:textId="5BA86C09" w:rsidR="00DE108E" w:rsidRPr="007255FF" w:rsidRDefault="000C582D" w:rsidP="007255FF">
      <w:pPr>
        <w:ind w:left="1134" w:hanging="1134"/>
        <w:jc w:val="both"/>
        <w:rPr>
          <w:i/>
          <w:iCs/>
          <w:lang w:val="fr-FR"/>
        </w:rPr>
      </w:pPr>
      <w:r w:rsidRPr="007255FF">
        <w:rPr>
          <w:szCs w:val="20"/>
          <w:lang w:val="fr-FR"/>
        </w:rPr>
        <w:t>1995-2011</w:t>
      </w:r>
      <w:r w:rsidRPr="007255FF">
        <w:rPr>
          <w:szCs w:val="20"/>
          <w:lang w:val="fr-FR"/>
        </w:rPr>
        <w:tab/>
      </w:r>
      <w:proofErr w:type="spellStart"/>
      <w:r w:rsidR="00780FE3" w:rsidRPr="007255FF">
        <w:rPr>
          <w:iCs/>
          <w:lang w:val="fr-FR"/>
        </w:rPr>
        <w:t>Membro</w:t>
      </w:r>
      <w:proofErr w:type="spellEnd"/>
      <w:r w:rsidR="00780FE3" w:rsidRPr="007255FF">
        <w:rPr>
          <w:iCs/>
          <w:lang w:val="fr-FR"/>
        </w:rPr>
        <w:t xml:space="preserve"> </w:t>
      </w:r>
      <w:proofErr w:type="spellStart"/>
      <w:r w:rsidR="00780FE3" w:rsidRPr="007255FF">
        <w:rPr>
          <w:iCs/>
          <w:lang w:val="fr-FR"/>
        </w:rPr>
        <w:t>del</w:t>
      </w:r>
      <w:proofErr w:type="spellEnd"/>
      <w:r w:rsidR="00780FE3" w:rsidRPr="007255FF">
        <w:rPr>
          <w:iCs/>
          <w:lang w:val="fr-FR"/>
        </w:rPr>
        <w:t xml:space="preserve"> </w:t>
      </w:r>
      <w:r w:rsidR="00780FE3" w:rsidRPr="007255FF">
        <w:rPr>
          <w:i/>
          <w:iCs/>
          <w:lang w:val="fr-FR"/>
        </w:rPr>
        <w:t>Comité d’édition</w:t>
      </w:r>
      <w:r w:rsidR="00780FE3" w:rsidRPr="007255FF">
        <w:rPr>
          <w:iCs/>
          <w:lang w:val="fr-FR"/>
        </w:rPr>
        <w:t xml:space="preserve"> </w:t>
      </w:r>
      <w:proofErr w:type="spellStart"/>
      <w:r w:rsidR="00780FE3" w:rsidRPr="007255FF">
        <w:rPr>
          <w:iCs/>
          <w:lang w:val="fr-FR"/>
        </w:rPr>
        <w:t>della</w:t>
      </w:r>
      <w:proofErr w:type="spellEnd"/>
      <w:r w:rsidR="00780FE3" w:rsidRPr="007255FF">
        <w:rPr>
          <w:iCs/>
          <w:lang w:val="fr-FR"/>
        </w:rPr>
        <w:t xml:space="preserve"> </w:t>
      </w:r>
      <w:r w:rsidR="00780FE3" w:rsidRPr="007255FF">
        <w:rPr>
          <w:i/>
          <w:iCs/>
          <w:lang w:val="fr-FR"/>
        </w:rPr>
        <w:t xml:space="preserve">Bibliographie </w:t>
      </w:r>
      <w:bookmarkStart w:id="5" w:name="_Hlk72653673"/>
      <w:r w:rsidR="00780FE3" w:rsidRPr="00A32F7E">
        <w:rPr>
          <w:i/>
          <w:iCs/>
          <w:lang w:val="fr-FR"/>
        </w:rPr>
        <w:t>des Écrivains França</w:t>
      </w:r>
      <w:r w:rsidR="007255FF" w:rsidRPr="00A32F7E">
        <w:rPr>
          <w:i/>
          <w:iCs/>
          <w:lang w:val="fr-FR"/>
        </w:rPr>
        <w:t>is</w:t>
      </w:r>
      <w:r w:rsidR="007255FF" w:rsidRPr="00A32F7E">
        <w:rPr>
          <w:sz w:val="36"/>
          <w:szCs w:val="36"/>
          <w:lang w:val="fr-FR"/>
        </w:rPr>
        <w:t xml:space="preserve"> </w:t>
      </w:r>
      <w:r w:rsidR="007255FF" w:rsidRPr="00A32F7E">
        <w:rPr>
          <w:i/>
          <w:iCs/>
          <w:lang w:val="fr-FR"/>
        </w:rPr>
        <w:t xml:space="preserve">Bibliothèque Bibliographique des Littératures francophones européennes, </w:t>
      </w:r>
      <w:r w:rsidR="00780FE3" w:rsidRPr="00A32F7E">
        <w:rPr>
          <w:lang w:val="fr-FR"/>
        </w:rPr>
        <w:t>Paris</w:t>
      </w:r>
      <w:bookmarkEnd w:id="5"/>
      <w:r w:rsidR="00780FE3" w:rsidRPr="00A32F7E">
        <w:rPr>
          <w:lang w:val="fr-FR"/>
        </w:rPr>
        <w:t xml:space="preserve">-Roma, </w:t>
      </w:r>
      <w:proofErr w:type="spellStart"/>
      <w:r w:rsidR="00780FE3" w:rsidRPr="00A32F7E">
        <w:rPr>
          <w:lang w:val="fr-FR"/>
        </w:rPr>
        <w:t>Memini</w:t>
      </w:r>
      <w:proofErr w:type="spellEnd"/>
      <w:r w:rsidR="0069752F">
        <w:rPr>
          <w:lang w:val="fr-FR"/>
        </w:rPr>
        <w:t xml:space="preserve"> (</w:t>
      </w:r>
      <w:proofErr w:type="spellStart"/>
      <w:r w:rsidR="0069752F">
        <w:rPr>
          <w:lang w:val="fr-FR"/>
        </w:rPr>
        <w:t>ora</w:t>
      </w:r>
      <w:proofErr w:type="spellEnd"/>
      <w:r w:rsidR="0069752F">
        <w:rPr>
          <w:lang w:val="fr-FR"/>
        </w:rPr>
        <w:t xml:space="preserve"> </w:t>
      </w:r>
      <w:proofErr w:type="spellStart"/>
      <w:r w:rsidR="0069752F">
        <w:rPr>
          <w:lang w:val="fr-FR"/>
        </w:rPr>
        <w:t>Brepols</w:t>
      </w:r>
      <w:proofErr w:type="spellEnd"/>
      <w:r w:rsidR="0069752F">
        <w:rPr>
          <w:lang w:val="fr-FR"/>
        </w:rPr>
        <w:t>)</w:t>
      </w:r>
      <w:r w:rsidR="00780FE3" w:rsidRPr="00A32F7E">
        <w:rPr>
          <w:lang w:val="fr-FR"/>
        </w:rPr>
        <w:t xml:space="preserve">, </w:t>
      </w:r>
      <w:proofErr w:type="spellStart"/>
      <w:r w:rsidR="00DE108E" w:rsidRPr="00A32F7E">
        <w:rPr>
          <w:lang w:val="fr-FR"/>
        </w:rPr>
        <w:t>direzione</w:t>
      </w:r>
      <w:proofErr w:type="spellEnd"/>
      <w:r w:rsidR="00DE108E" w:rsidRPr="00A32F7E">
        <w:rPr>
          <w:lang w:val="fr-FR"/>
        </w:rPr>
        <w:t xml:space="preserve"> di Claudio </w:t>
      </w:r>
      <w:proofErr w:type="spellStart"/>
      <w:r w:rsidR="00DE108E" w:rsidRPr="00A32F7E">
        <w:rPr>
          <w:lang w:val="fr-FR"/>
        </w:rPr>
        <w:t>Galderisi</w:t>
      </w:r>
      <w:proofErr w:type="spellEnd"/>
      <w:r w:rsidR="00DE108E" w:rsidRPr="00A32F7E">
        <w:rPr>
          <w:lang w:val="fr-FR"/>
        </w:rPr>
        <w:t xml:space="preserve"> </w:t>
      </w:r>
      <w:proofErr w:type="spellStart"/>
      <w:r w:rsidR="00DE108E" w:rsidRPr="00A32F7E">
        <w:rPr>
          <w:lang w:val="fr-FR"/>
        </w:rPr>
        <w:t>ed</w:t>
      </w:r>
      <w:proofErr w:type="spellEnd"/>
      <w:r w:rsidR="00DE108E" w:rsidRPr="00A32F7E">
        <w:rPr>
          <w:lang w:val="fr-FR"/>
        </w:rPr>
        <w:t xml:space="preserve"> Enrico </w:t>
      </w:r>
      <w:proofErr w:type="spellStart"/>
      <w:r w:rsidR="00DE108E" w:rsidRPr="00A32F7E">
        <w:rPr>
          <w:lang w:val="fr-FR"/>
        </w:rPr>
        <w:t>Rufi</w:t>
      </w:r>
      <w:proofErr w:type="spellEnd"/>
      <w:r w:rsidR="00DE108E" w:rsidRPr="00A32F7E">
        <w:rPr>
          <w:lang w:val="fr-FR"/>
        </w:rPr>
        <w:t xml:space="preserve">, </w:t>
      </w:r>
      <w:proofErr w:type="spellStart"/>
      <w:r w:rsidR="00DE108E" w:rsidRPr="00A32F7E">
        <w:rPr>
          <w:lang w:val="fr-FR"/>
        </w:rPr>
        <w:t>membri</w:t>
      </w:r>
      <w:proofErr w:type="spellEnd"/>
      <w:r w:rsidR="00DE108E" w:rsidRPr="00A32F7E">
        <w:rPr>
          <w:lang w:val="fr-FR"/>
        </w:rPr>
        <w:t xml:space="preserve"> </w:t>
      </w:r>
      <w:proofErr w:type="spellStart"/>
      <w:r w:rsidR="00DE108E" w:rsidRPr="00A32F7E">
        <w:rPr>
          <w:lang w:val="fr-FR"/>
        </w:rPr>
        <w:t>del</w:t>
      </w:r>
      <w:proofErr w:type="spellEnd"/>
      <w:r w:rsidR="00DE108E" w:rsidRPr="00A32F7E">
        <w:rPr>
          <w:lang w:val="fr-FR"/>
        </w:rPr>
        <w:t xml:space="preserve"> </w:t>
      </w:r>
      <w:proofErr w:type="spellStart"/>
      <w:r w:rsidR="00DE108E" w:rsidRPr="00A32F7E">
        <w:rPr>
          <w:lang w:val="fr-FR"/>
        </w:rPr>
        <w:t>comitato</w:t>
      </w:r>
      <w:proofErr w:type="spellEnd"/>
      <w:r w:rsidR="00DE108E" w:rsidRPr="00A32F7E">
        <w:rPr>
          <w:lang w:val="fr-FR"/>
        </w:rPr>
        <w:t xml:space="preserve"> </w:t>
      </w:r>
      <w:proofErr w:type="spellStart"/>
      <w:proofErr w:type="gramStart"/>
      <w:r w:rsidR="00DE108E" w:rsidRPr="00A32F7E">
        <w:rPr>
          <w:lang w:val="fr-FR"/>
        </w:rPr>
        <w:t>scientifico</w:t>
      </w:r>
      <w:proofErr w:type="spellEnd"/>
      <w:r w:rsidR="00DE108E" w:rsidRPr="007255FF">
        <w:rPr>
          <w:lang w:val="fr-FR"/>
        </w:rPr>
        <w:t>:</w:t>
      </w:r>
      <w:proofErr w:type="gramEnd"/>
      <w:r w:rsidR="00DE108E" w:rsidRPr="007255FF">
        <w:rPr>
          <w:lang w:val="fr-FR"/>
        </w:rPr>
        <w:t xml:space="preserve"> Michel Delon, André Guyaux, Frank </w:t>
      </w:r>
      <w:proofErr w:type="spellStart"/>
      <w:r w:rsidR="00DE108E" w:rsidRPr="007255FF">
        <w:rPr>
          <w:lang w:val="fr-FR"/>
        </w:rPr>
        <w:t>Lestringant</w:t>
      </w:r>
      <w:proofErr w:type="spellEnd"/>
      <w:r w:rsidR="00DE108E" w:rsidRPr="007255FF">
        <w:rPr>
          <w:lang w:val="fr-FR"/>
        </w:rPr>
        <w:t>, Jacqueline Lévi-</w:t>
      </w:r>
      <w:proofErr w:type="spellStart"/>
      <w:r w:rsidR="00DE108E" w:rsidRPr="007255FF">
        <w:rPr>
          <w:lang w:val="fr-FR"/>
        </w:rPr>
        <w:t>Valensi</w:t>
      </w:r>
      <w:proofErr w:type="spellEnd"/>
      <w:r w:rsidR="00DE108E" w:rsidRPr="007255FF">
        <w:rPr>
          <w:lang w:val="fr-FR"/>
        </w:rPr>
        <w:t xml:space="preserve">, Jean-Claude Mathieu, Jean-Louis Pailhès, Philippe Sellier, Michel </w:t>
      </w:r>
      <w:proofErr w:type="spellStart"/>
      <w:r w:rsidR="00DE108E" w:rsidRPr="007255FF">
        <w:rPr>
          <w:lang w:val="fr-FR"/>
        </w:rPr>
        <w:t>Zink</w:t>
      </w:r>
      <w:proofErr w:type="spellEnd"/>
      <w:r w:rsidR="00DE108E" w:rsidRPr="007255FF">
        <w:rPr>
          <w:lang w:val="fr-FR"/>
        </w:rPr>
        <w:t>.</w:t>
      </w:r>
    </w:p>
    <w:p w14:paraId="19398D04" w14:textId="7FF35678" w:rsidR="004675D6" w:rsidRPr="004B6D4C" w:rsidRDefault="00DE108E" w:rsidP="00DE108E">
      <w:pPr>
        <w:tabs>
          <w:tab w:val="left" w:pos="4395"/>
        </w:tabs>
        <w:ind w:left="1134" w:hanging="1134"/>
        <w:jc w:val="both"/>
        <w:rPr>
          <w:szCs w:val="20"/>
          <w:lang w:val="fr-FR"/>
        </w:rPr>
      </w:pPr>
      <w:r w:rsidRPr="007255FF">
        <w:rPr>
          <w:lang w:val="fr-FR"/>
        </w:rPr>
        <w:tab/>
      </w:r>
      <w:r w:rsidR="00780FE3" w:rsidRPr="00973ACD">
        <w:rPr>
          <w:lang w:val="fr-FR"/>
        </w:rPr>
        <w:t xml:space="preserve">33 </w:t>
      </w:r>
      <w:proofErr w:type="spellStart"/>
      <w:r w:rsidR="00780FE3" w:rsidRPr="00973ACD">
        <w:rPr>
          <w:lang w:val="fr-FR"/>
        </w:rPr>
        <w:t>voll</w:t>
      </w:r>
      <w:proofErr w:type="spellEnd"/>
      <w:r w:rsidR="00780FE3" w:rsidRPr="00973ACD">
        <w:rPr>
          <w:lang w:val="fr-FR"/>
        </w:rPr>
        <w:t xml:space="preserve">.  </w:t>
      </w:r>
      <w:proofErr w:type="spellStart"/>
      <w:r w:rsidR="00780FE3" w:rsidRPr="00973ACD">
        <w:rPr>
          <w:lang w:val="fr-FR"/>
        </w:rPr>
        <w:t>pubblicati</w:t>
      </w:r>
      <w:proofErr w:type="spellEnd"/>
      <w:r w:rsidR="00780FE3" w:rsidRPr="00973ACD">
        <w:rPr>
          <w:lang w:val="fr-FR"/>
        </w:rPr>
        <w:t xml:space="preserve"> con il </w:t>
      </w:r>
      <w:proofErr w:type="spellStart"/>
      <w:r w:rsidR="00780FE3" w:rsidRPr="00973ACD">
        <w:rPr>
          <w:lang w:val="fr-FR"/>
        </w:rPr>
        <w:t>concorso</w:t>
      </w:r>
      <w:proofErr w:type="spellEnd"/>
      <w:r w:rsidR="00780FE3" w:rsidRPr="00973ACD">
        <w:rPr>
          <w:lang w:val="fr-FR"/>
        </w:rPr>
        <w:t xml:space="preserve"> </w:t>
      </w:r>
      <w:proofErr w:type="spellStart"/>
      <w:r w:rsidR="00780FE3" w:rsidRPr="00973ACD">
        <w:rPr>
          <w:lang w:val="fr-FR"/>
        </w:rPr>
        <w:t>del</w:t>
      </w:r>
      <w:proofErr w:type="spellEnd"/>
      <w:r w:rsidR="00780FE3" w:rsidRPr="00973ACD">
        <w:rPr>
          <w:lang w:val="fr-FR"/>
        </w:rPr>
        <w:t xml:space="preserve"> Centre </w:t>
      </w:r>
      <w:r w:rsidR="0097367D" w:rsidRPr="00973ACD">
        <w:rPr>
          <w:lang w:val="fr-FR"/>
        </w:rPr>
        <w:t>N</w:t>
      </w:r>
      <w:r w:rsidR="00780FE3" w:rsidRPr="00973ACD">
        <w:rPr>
          <w:lang w:val="fr-FR"/>
        </w:rPr>
        <w:t xml:space="preserve">ational du Livre: </w:t>
      </w:r>
      <w:r w:rsidR="00780FE3" w:rsidRPr="00973ACD">
        <w:rPr>
          <w:i/>
          <w:iCs/>
          <w:spacing w:val="-4"/>
          <w:lang w:val="fr-FR"/>
        </w:rPr>
        <w:t>Albert Cohen</w:t>
      </w:r>
      <w:r w:rsidR="00780FE3" w:rsidRPr="00973ACD">
        <w:rPr>
          <w:spacing w:val="-4"/>
          <w:lang w:val="fr-FR"/>
        </w:rPr>
        <w:t>;</w:t>
      </w:r>
      <w:r w:rsidR="00780FE3" w:rsidRPr="00973ACD">
        <w:rPr>
          <w:i/>
          <w:iCs/>
          <w:spacing w:val="-4"/>
          <w:lang w:val="fr-FR"/>
        </w:rPr>
        <w:t xml:space="preserve"> Louis-Sébastien Mercier</w:t>
      </w:r>
      <w:r w:rsidR="00780FE3" w:rsidRPr="00973ACD">
        <w:rPr>
          <w:spacing w:val="-4"/>
          <w:lang w:val="fr-FR"/>
        </w:rPr>
        <w:t>;</w:t>
      </w:r>
      <w:r w:rsidR="00780FE3" w:rsidRPr="00973ACD">
        <w:rPr>
          <w:i/>
          <w:iCs/>
          <w:spacing w:val="-4"/>
          <w:lang w:val="fr-FR"/>
        </w:rPr>
        <w:t xml:space="preserve"> Roland Barthes</w:t>
      </w:r>
      <w:r w:rsidR="00780FE3" w:rsidRPr="00973ACD">
        <w:rPr>
          <w:spacing w:val="-4"/>
          <w:lang w:val="fr-FR"/>
        </w:rPr>
        <w:t>;</w:t>
      </w:r>
      <w:r w:rsidR="00780FE3" w:rsidRPr="00973ACD">
        <w:rPr>
          <w:i/>
          <w:iCs/>
          <w:spacing w:val="-4"/>
          <w:lang w:val="fr-FR"/>
        </w:rPr>
        <w:t xml:space="preserve"> Prévost d’Exiles</w:t>
      </w:r>
      <w:r w:rsidR="00780FE3" w:rsidRPr="00973ACD">
        <w:rPr>
          <w:spacing w:val="-4"/>
          <w:lang w:val="fr-FR"/>
        </w:rPr>
        <w:t>;</w:t>
      </w:r>
      <w:r w:rsidR="00780FE3" w:rsidRPr="00973ACD">
        <w:rPr>
          <w:i/>
          <w:iCs/>
          <w:spacing w:val="-4"/>
          <w:lang w:val="fr-FR"/>
        </w:rPr>
        <w:t xml:space="preserve"> Jean de la Bruyère</w:t>
      </w:r>
      <w:r w:rsidR="00780FE3" w:rsidRPr="00973ACD">
        <w:rPr>
          <w:spacing w:val="-4"/>
          <w:lang w:val="fr-FR"/>
        </w:rPr>
        <w:t>;</w:t>
      </w:r>
      <w:r w:rsidR="00780FE3" w:rsidRPr="00973ACD">
        <w:rPr>
          <w:i/>
          <w:iCs/>
          <w:spacing w:val="-4"/>
          <w:lang w:val="fr-FR"/>
        </w:rPr>
        <w:t xml:space="preserve"> M</w:t>
      </w:r>
      <w:r w:rsidR="00780FE3" w:rsidRPr="00973ACD">
        <w:rPr>
          <w:i/>
          <w:iCs/>
          <w:spacing w:val="-4"/>
          <w:vertAlign w:val="superscript"/>
          <w:lang w:val="fr-FR"/>
        </w:rPr>
        <w:t>me</w:t>
      </w:r>
      <w:r w:rsidR="00780FE3" w:rsidRPr="00973ACD">
        <w:rPr>
          <w:i/>
          <w:iCs/>
          <w:spacing w:val="-4"/>
          <w:lang w:val="fr-FR"/>
        </w:rPr>
        <w:t xml:space="preserve"> de Genlis</w:t>
      </w:r>
      <w:r w:rsidR="00780FE3" w:rsidRPr="00973ACD">
        <w:rPr>
          <w:spacing w:val="-4"/>
          <w:lang w:val="fr-FR"/>
        </w:rPr>
        <w:t>;</w:t>
      </w:r>
      <w:r w:rsidR="00780FE3" w:rsidRPr="00973ACD">
        <w:rPr>
          <w:i/>
          <w:iCs/>
          <w:spacing w:val="-4"/>
          <w:lang w:val="fr-FR"/>
        </w:rPr>
        <w:t xml:space="preserve"> Etienne de La Boétie</w:t>
      </w:r>
      <w:r w:rsidR="00780FE3" w:rsidRPr="00973ACD">
        <w:rPr>
          <w:spacing w:val="-4"/>
          <w:lang w:val="fr-FR"/>
        </w:rPr>
        <w:t>;</w:t>
      </w:r>
      <w:r w:rsidR="00780FE3" w:rsidRPr="00973ACD">
        <w:rPr>
          <w:i/>
          <w:iCs/>
          <w:spacing w:val="-4"/>
          <w:lang w:val="fr-FR"/>
        </w:rPr>
        <w:t xml:space="preserve"> Pontus de Tyard</w:t>
      </w:r>
      <w:r w:rsidR="00780FE3" w:rsidRPr="00973ACD">
        <w:rPr>
          <w:spacing w:val="-4"/>
          <w:lang w:val="fr-FR"/>
        </w:rPr>
        <w:t>;</w:t>
      </w:r>
      <w:r w:rsidR="00780FE3" w:rsidRPr="00973ACD">
        <w:rPr>
          <w:i/>
          <w:iCs/>
          <w:spacing w:val="-4"/>
          <w:lang w:val="fr-FR"/>
        </w:rPr>
        <w:t xml:space="preserve"> </w:t>
      </w:r>
      <w:proofErr w:type="spellStart"/>
      <w:r w:rsidR="00780FE3" w:rsidRPr="00973ACD">
        <w:rPr>
          <w:i/>
          <w:iCs/>
          <w:spacing w:val="-4"/>
          <w:lang w:val="fr-FR"/>
        </w:rPr>
        <w:t>Baculard</w:t>
      </w:r>
      <w:proofErr w:type="spellEnd"/>
      <w:r w:rsidR="00780FE3" w:rsidRPr="00973ACD">
        <w:rPr>
          <w:i/>
          <w:iCs/>
          <w:spacing w:val="-4"/>
          <w:lang w:val="fr-FR"/>
        </w:rPr>
        <w:t xml:space="preserve"> d’Arnaud</w:t>
      </w:r>
      <w:r w:rsidR="00780FE3" w:rsidRPr="00973ACD">
        <w:rPr>
          <w:spacing w:val="-4"/>
          <w:lang w:val="fr-FR"/>
        </w:rPr>
        <w:t>;</w:t>
      </w:r>
      <w:r w:rsidR="00780FE3" w:rsidRPr="00973ACD">
        <w:rPr>
          <w:i/>
          <w:iCs/>
          <w:spacing w:val="-4"/>
          <w:lang w:val="fr-FR"/>
        </w:rPr>
        <w:t xml:space="preserve"> Madeleine de Scudéry</w:t>
      </w:r>
      <w:r w:rsidR="00780FE3" w:rsidRPr="00973ACD">
        <w:rPr>
          <w:spacing w:val="-4"/>
          <w:lang w:val="fr-FR"/>
        </w:rPr>
        <w:t>;</w:t>
      </w:r>
      <w:r w:rsidR="00780FE3" w:rsidRPr="00973ACD">
        <w:rPr>
          <w:i/>
          <w:iCs/>
          <w:spacing w:val="-4"/>
          <w:lang w:val="fr-FR"/>
        </w:rPr>
        <w:t xml:space="preserve"> Les Romans Arthuriens en vers</w:t>
      </w:r>
      <w:r w:rsidR="00780FE3" w:rsidRPr="00973ACD">
        <w:rPr>
          <w:spacing w:val="-4"/>
          <w:lang w:val="fr-FR"/>
        </w:rPr>
        <w:t>;</w:t>
      </w:r>
      <w:r w:rsidR="00780FE3" w:rsidRPr="00973ACD">
        <w:rPr>
          <w:i/>
          <w:iCs/>
          <w:spacing w:val="-4"/>
          <w:lang w:val="fr-FR"/>
        </w:rPr>
        <w:t xml:space="preserve"> Du Bartas</w:t>
      </w:r>
      <w:r w:rsidR="00780FE3" w:rsidRPr="00973ACD">
        <w:rPr>
          <w:spacing w:val="-4"/>
          <w:lang w:val="fr-FR"/>
        </w:rPr>
        <w:t>;</w:t>
      </w:r>
      <w:r w:rsidR="00780FE3" w:rsidRPr="00973ACD">
        <w:rPr>
          <w:i/>
          <w:iCs/>
          <w:spacing w:val="-4"/>
          <w:lang w:val="fr-FR"/>
        </w:rPr>
        <w:t xml:space="preserve"> Les Poètes Créoles du </w:t>
      </w:r>
      <w:proofErr w:type="spellStart"/>
      <w:r w:rsidR="00780FE3" w:rsidRPr="00973ACD">
        <w:rPr>
          <w:i/>
          <w:iCs/>
          <w:smallCaps/>
          <w:spacing w:val="-4"/>
          <w:lang w:val="fr-FR"/>
        </w:rPr>
        <w:t>xviii</w:t>
      </w:r>
      <w:r w:rsidR="00780FE3" w:rsidRPr="00973ACD">
        <w:rPr>
          <w:i/>
          <w:iCs/>
          <w:spacing w:val="-4"/>
          <w:vertAlign w:val="superscript"/>
          <w:lang w:val="fr-FR"/>
        </w:rPr>
        <w:t>e</w:t>
      </w:r>
      <w:proofErr w:type="spellEnd"/>
      <w:r w:rsidR="00780FE3" w:rsidRPr="00973ACD">
        <w:rPr>
          <w:i/>
          <w:iCs/>
          <w:spacing w:val="-4"/>
          <w:lang w:val="fr-FR"/>
        </w:rPr>
        <w:t xml:space="preserve"> siècle (Parny, Bertin</w:t>
      </w:r>
      <w:r w:rsidR="00780FE3" w:rsidRPr="00973ACD">
        <w:rPr>
          <w:spacing w:val="-4"/>
          <w:lang w:val="fr-FR"/>
        </w:rPr>
        <w:t>,</w:t>
      </w:r>
      <w:r w:rsidR="00780FE3" w:rsidRPr="00973ACD">
        <w:rPr>
          <w:i/>
          <w:iCs/>
          <w:spacing w:val="-4"/>
          <w:lang w:val="fr-FR"/>
        </w:rPr>
        <w:t xml:space="preserve"> Léonard)</w:t>
      </w:r>
      <w:r w:rsidR="00780FE3" w:rsidRPr="00973ACD">
        <w:rPr>
          <w:spacing w:val="-4"/>
          <w:lang w:val="fr-FR"/>
        </w:rPr>
        <w:t>;</w:t>
      </w:r>
      <w:r w:rsidR="00780FE3" w:rsidRPr="00973ACD">
        <w:rPr>
          <w:i/>
          <w:iCs/>
          <w:spacing w:val="-4"/>
          <w:lang w:val="fr-FR"/>
        </w:rPr>
        <w:t xml:space="preserve"> Maeterlinck</w:t>
      </w:r>
      <w:r w:rsidR="00780FE3" w:rsidRPr="00973ACD">
        <w:rPr>
          <w:spacing w:val="-4"/>
          <w:lang w:val="fr-FR"/>
        </w:rPr>
        <w:t>;</w:t>
      </w:r>
      <w:r w:rsidR="00780FE3" w:rsidRPr="00973ACD">
        <w:rPr>
          <w:i/>
          <w:iCs/>
          <w:spacing w:val="-4"/>
          <w:lang w:val="fr-FR"/>
        </w:rPr>
        <w:t xml:space="preserve"> La </w:t>
      </w:r>
      <w:proofErr w:type="spellStart"/>
      <w:r w:rsidR="00780FE3" w:rsidRPr="00973ACD">
        <w:rPr>
          <w:i/>
          <w:iCs/>
          <w:spacing w:val="-4"/>
          <w:lang w:val="fr-FR"/>
        </w:rPr>
        <w:t>Ceppède</w:t>
      </w:r>
      <w:proofErr w:type="spellEnd"/>
      <w:r w:rsidR="00780FE3" w:rsidRPr="00973ACD">
        <w:rPr>
          <w:spacing w:val="-4"/>
          <w:lang w:val="fr-FR"/>
        </w:rPr>
        <w:t>;</w:t>
      </w:r>
      <w:r w:rsidR="00780FE3" w:rsidRPr="00973ACD">
        <w:rPr>
          <w:i/>
          <w:iCs/>
          <w:spacing w:val="-4"/>
          <w:lang w:val="fr-FR"/>
        </w:rPr>
        <w:t xml:space="preserve"> Antoine de Baïf</w:t>
      </w:r>
      <w:r w:rsidR="00780FE3" w:rsidRPr="00973ACD">
        <w:rPr>
          <w:spacing w:val="-4"/>
          <w:lang w:val="fr-FR"/>
        </w:rPr>
        <w:t>;</w:t>
      </w:r>
      <w:r w:rsidR="00780FE3" w:rsidRPr="00973ACD">
        <w:rPr>
          <w:i/>
          <w:iCs/>
          <w:spacing w:val="-4"/>
          <w:lang w:val="fr-FR"/>
        </w:rPr>
        <w:t xml:space="preserve"> Volney</w:t>
      </w:r>
      <w:r w:rsidR="00780FE3" w:rsidRPr="00973ACD">
        <w:rPr>
          <w:spacing w:val="-4"/>
          <w:lang w:val="fr-FR"/>
        </w:rPr>
        <w:t>;</w:t>
      </w:r>
      <w:r w:rsidR="00780FE3" w:rsidRPr="00973ACD">
        <w:rPr>
          <w:i/>
          <w:iCs/>
          <w:spacing w:val="-4"/>
          <w:lang w:val="fr-FR"/>
        </w:rPr>
        <w:t xml:space="preserve"> Francis Ponge</w:t>
      </w:r>
      <w:r w:rsidR="00780FE3" w:rsidRPr="00973ACD">
        <w:rPr>
          <w:spacing w:val="-4"/>
          <w:lang w:val="fr-FR"/>
        </w:rPr>
        <w:t>;</w:t>
      </w:r>
      <w:r w:rsidR="00780FE3" w:rsidRPr="00973ACD">
        <w:rPr>
          <w:i/>
          <w:iCs/>
          <w:spacing w:val="-4"/>
          <w:lang w:val="fr-FR"/>
        </w:rPr>
        <w:t xml:space="preserve"> Heredia</w:t>
      </w:r>
      <w:r w:rsidR="00780FE3" w:rsidRPr="00973ACD">
        <w:rPr>
          <w:spacing w:val="-4"/>
          <w:lang w:val="fr-FR"/>
        </w:rPr>
        <w:t>;</w:t>
      </w:r>
      <w:r w:rsidR="00780FE3" w:rsidRPr="00973ACD">
        <w:rPr>
          <w:i/>
          <w:iCs/>
          <w:spacing w:val="-4"/>
          <w:lang w:val="fr-FR"/>
        </w:rPr>
        <w:t xml:space="preserve"> Cardinal de Retz</w:t>
      </w:r>
      <w:r w:rsidR="00780FE3" w:rsidRPr="00973ACD">
        <w:rPr>
          <w:spacing w:val="-4"/>
          <w:lang w:val="fr-FR"/>
        </w:rPr>
        <w:t>;</w:t>
      </w:r>
      <w:r w:rsidR="00780FE3" w:rsidRPr="00973ACD">
        <w:rPr>
          <w:i/>
          <w:iCs/>
          <w:spacing w:val="-4"/>
          <w:lang w:val="fr-FR"/>
        </w:rPr>
        <w:t xml:space="preserve"> Léon-Paul Fargue</w:t>
      </w:r>
      <w:r w:rsidR="00780FE3" w:rsidRPr="00973ACD">
        <w:rPr>
          <w:spacing w:val="-4"/>
          <w:lang w:val="fr-FR"/>
        </w:rPr>
        <w:t>;</w:t>
      </w:r>
      <w:r w:rsidR="00780FE3" w:rsidRPr="00973ACD">
        <w:rPr>
          <w:i/>
          <w:iCs/>
          <w:spacing w:val="-4"/>
          <w:lang w:val="fr-FR"/>
        </w:rPr>
        <w:t xml:space="preserve"> Barbey d’</w:t>
      </w:r>
      <w:proofErr w:type="spellStart"/>
      <w:r w:rsidR="00780FE3" w:rsidRPr="00973ACD">
        <w:rPr>
          <w:i/>
          <w:iCs/>
          <w:spacing w:val="-4"/>
          <w:lang w:val="fr-FR"/>
        </w:rPr>
        <w:t>Aurevilly</w:t>
      </w:r>
      <w:proofErr w:type="spellEnd"/>
      <w:r w:rsidR="00780FE3" w:rsidRPr="00973ACD">
        <w:rPr>
          <w:spacing w:val="-4"/>
          <w:lang w:val="fr-FR"/>
        </w:rPr>
        <w:t>;</w:t>
      </w:r>
      <w:r w:rsidR="00780FE3" w:rsidRPr="00973ACD">
        <w:rPr>
          <w:i/>
          <w:iCs/>
          <w:spacing w:val="-4"/>
          <w:lang w:val="fr-FR"/>
        </w:rPr>
        <w:t xml:space="preserve"> Jean Bodin</w:t>
      </w:r>
      <w:r w:rsidR="00780FE3" w:rsidRPr="00973ACD">
        <w:rPr>
          <w:spacing w:val="-4"/>
          <w:lang w:val="fr-FR"/>
        </w:rPr>
        <w:t>;</w:t>
      </w:r>
      <w:r w:rsidR="00780FE3" w:rsidRPr="00973ACD">
        <w:rPr>
          <w:i/>
          <w:iCs/>
          <w:spacing w:val="-4"/>
          <w:lang w:val="fr-FR"/>
        </w:rPr>
        <w:t xml:space="preserve"> Guez de Balzac</w:t>
      </w:r>
      <w:r w:rsidR="00780FE3" w:rsidRPr="00973ACD">
        <w:rPr>
          <w:spacing w:val="-4"/>
          <w:lang w:val="fr-FR"/>
        </w:rPr>
        <w:t>;</w:t>
      </w:r>
      <w:r w:rsidR="00780FE3" w:rsidRPr="00973ACD">
        <w:rPr>
          <w:i/>
          <w:iCs/>
          <w:spacing w:val="-4"/>
          <w:lang w:val="fr-FR"/>
        </w:rPr>
        <w:t xml:space="preserve"> </w:t>
      </w:r>
      <w:r w:rsidR="00780FE3" w:rsidRPr="00973ACD">
        <w:rPr>
          <w:i/>
          <w:iCs/>
          <w:spacing w:val="-4"/>
          <w:lang w:val="fr-FR"/>
        </w:rPr>
        <w:lastRenderedPageBreak/>
        <w:t>Agrippa d’Aubigné</w:t>
      </w:r>
      <w:r w:rsidR="00780FE3" w:rsidRPr="00973ACD">
        <w:rPr>
          <w:spacing w:val="-4"/>
          <w:lang w:val="fr-FR"/>
        </w:rPr>
        <w:t>;</w:t>
      </w:r>
      <w:r w:rsidR="00780FE3" w:rsidRPr="00973ACD">
        <w:rPr>
          <w:i/>
          <w:iCs/>
          <w:spacing w:val="-4"/>
          <w:lang w:val="fr-FR"/>
        </w:rPr>
        <w:t xml:space="preserve"> Saint-John Perse</w:t>
      </w:r>
      <w:r w:rsidR="00780FE3" w:rsidRPr="00973ACD">
        <w:rPr>
          <w:spacing w:val="-4"/>
          <w:lang w:val="fr-FR"/>
        </w:rPr>
        <w:t>;</w:t>
      </w:r>
      <w:r w:rsidR="00780FE3" w:rsidRPr="00973ACD">
        <w:rPr>
          <w:i/>
          <w:iCs/>
          <w:spacing w:val="-4"/>
          <w:lang w:val="fr-FR"/>
        </w:rPr>
        <w:t xml:space="preserve"> Ronsard</w:t>
      </w:r>
      <w:r w:rsidR="00780FE3" w:rsidRPr="00973ACD">
        <w:rPr>
          <w:spacing w:val="-4"/>
          <w:lang w:val="fr-FR"/>
        </w:rPr>
        <w:t>;</w:t>
      </w:r>
      <w:r w:rsidR="00780FE3" w:rsidRPr="00973ACD">
        <w:rPr>
          <w:i/>
          <w:iCs/>
          <w:spacing w:val="-4"/>
          <w:lang w:val="fr-FR"/>
        </w:rPr>
        <w:t xml:space="preserve"> Maurice Scève</w:t>
      </w:r>
      <w:r w:rsidR="00780FE3" w:rsidRPr="00973ACD">
        <w:rPr>
          <w:spacing w:val="-4"/>
          <w:lang w:val="fr-FR"/>
        </w:rPr>
        <w:t>;</w:t>
      </w:r>
      <w:r w:rsidR="00780FE3" w:rsidRPr="00973ACD">
        <w:rPr>
          <w:i/>
          <w:iCs/>
          <w:spacing w:val="-4"/>
          <w:lang w:val="fr-FR"/>
        </w:rPr>
        <w:t xml:space="preserve"> Théophile de Viau</w:t>
      </w:r>
      <w:r w:rsidR="00780FE3" w:rsidRPr="00973ACD">
        <w:rPr>
          <w:spacing w:val="-4"/>
          <w:lang w:val="fr-FR"/>
        </w:rPr>
        <w:t>;</w:t>
      </w:r>
      <w:r w:rsidR="00780FE3" w:rsidRPr="00973ACD">
        <w:rPr>
          <w:i/>
          <w:iCs/>
          <w:spacing w:val="-4"/>
          <w:lang w:val="fr-FR"/>
        </w:rPr>
        <w:t xml:space="preserve"> François de Sales</w:t>
      </w:r>
      <w:r w:rsidR="00780FE3" w:rsidRPr="00973ACD">
        <w:rPr>
          <w:spacing w:val="-4"/>
          <w:lang w:val="fr-FR"/>
        </w:rPr>
        <w:t>;</w:t>
      </w:r>
      <w:r w:rsidR="00780FE3" w:rsidRPr="00973ACD">
        <w:rPr>
          <w:i/>
          <w:iCs/>
          <w:spacing w:val="-4"/>
          <w:lang w:val="fr-FR"/>
        </w:rPr>
        <w:t xml:space="preserve"> Guy de Maupassant</w:t>
      </w:r>
      <w:r w:rsidR="00780FE3" w:rsidRPr="00973ACD">
        <w:rPr>
          <w:spacing w:val="-4"/>
          <w:lang w:val="fr-FR"/>
        </w:rPr>
        <w:t>;</w:t>
      </w:r>
      <w:r w:rsidR="00780FE3" w:rsidRPr="00973ACD">
        <w:rPr>
          <w:i/>
          <w:iCs/>
          <w:spacing w:val="-4"/>
          <w:lang w:val="fr-FR"/>
        </w:rPr>
        <w:t xml:space="preserve"> Rabelais</w:t>
      </w:r>
      <w:r w:rsidR="00780FE3" w:rsidRPr="00973ACD">
        <w:rPr>
          <w:spacing w:val="-4"/>
          <w:lang w:val="fr-FR"/>
        </w:rPr>
        <w:t>;</w:t>
      </w:r>
      <w:r w:rsidR="00780FE3" w:rsidRPr="00973ACD">
        <w:rPr>
          <w:i/>
          <w:iCs/>
          <w:spacing w:val="-4"/>
          <w:lang w:val="fr-FR"/>
        </w:rPr>
        <w:t xml:space="preserve"> Charles d’Orléans</w:t>
      </w:r>
      <w:r w:rsidR="002C7A16">
        <w:rPr>
          <w:lang w:val="fr-FR"/>
        </w:rPr>
        <w:t>.</w:t>
      </w:r>
    </w:p>
    <w:p w14:paraId="6D76E9CF" w14:textId="77777777" w:rsidR="00D11D87" w:rsidRPr="004B6D4C" w:rsidRDefault="00D11D87" w:rsidP="00D11D87">
      <w:pPr>
        <w:ind w:left="1134"/>
        <w:jc w:val="both"/>
        <w:rPr>
          <w:lang w:val="fr-FR"/>
        </w:rPr>
      </w:pPr>
    </w:p>
    <w:p w14:paraId="38BA19F4" w14:textId="6D8BEBED" w:rsidR="000C582D" w:rsidRPr="0069752F" w:rsidRDefault="000C582D" w:rsidP="00D11D87">
      <w:pPr>
        <w:ind w:left="1134" w:hanging="1134"/>
        <w:jc w:val="both"/>
        <w:rPr>
          <w:szCs w:val="20"/>
        </w:rPr>
      </w:pPr>
      <w:bookmarkStart w:id="6" w:name="_Hlk72728631"/>
      <w:r w:rsidRPr="007E6FCB">
        <w:rPr>
          <w:szCs w:val="20"/>
        </w:rPr>
        <w:t>2010-2012</w:t>
      </w:r>
      <w:r w:rsidRPr="007E6FCB">
        <w:rPr>
          <w:szCs w:val="20"/>
        </w:rPr>
        <w:tab/>
        <w:t xml:space="preserve">Membro del comitato di lettura e di redazione dei “Cahiers </w:t>
      </w:r>
      <w:proofErr w:type="spellStart"/>
      <w:r w:rsidRPr="007E6FCB">
        <w:rPr>
          <w:szCs w:val="20"/>
        </w:rPr>
        <w:t>du</w:t>
      </w:r>
      <w:proofErr w:type="spellEnd"/>
      <w:r w:rsidRPr="007E6FCB">
        <w:rPr>
          <w:szCs w:val="20"/>
        </w:rPr>
        <w:t xml:space="preserve"> CRHIPA” dell’Universit</w:t>
      </w:r>
      <w:r w:rsidR="00B82CE5">
        <w:rPr>
          <w:szCs w:val="20"/>
        </w:rPr>
        <w:t>é</w:t>
      </w:r>
      <w:r w:rsidRPr="007E6FCB">
        <w:rPr>
          <w:szCs w:val="20"/>
        </w:rPr>
        <w:t xml:space="preserve"> </w:t>
      </w:r>
      <w:r w:rsidR="00B82CE5">
        <w:rPr>
          <w:szCs w:val="20"/>
        </w:rPr>
        <w:t xml:space="preserve">Pierre </w:t>
      </w:r>
      <w:proofErr w:type="spellStart"/>
      <w:r w:rsidR="00B82CE5">
        <w:rPr>
          <w:szCs w:val="20"/>
        </w:rPr>
        <w:t>Mendès</w:t>
      </w:r>
      <w:proofErr w:type="spellEnd"/>
      <w:r w:rsidR="00B82CE5">
        <w:rPr>
          <w:szCs w:val="20"/>
        </w:rPr>
        <w:t>-France,</w:t>
      </w:r>
      <w:r w:rsidR="0007570D">
        <w:rPr>
          <w:szCs w:val="20"/>
        </w:rPr>
        <w:t xml:space="preserve"> Grenoble</w:t>
      </w:r>
      <w:bookmarkEnd w:id="6"/>
      <w:r w:rsidR="00BF4539" w:rsidRPr="0069752F">
        <w:rPr>
          <w:szCs w:val="20"/>
        </w:rPr>
        <w:t>.</w:t>
      </w:r>
      <w:r w:rsidR="007B1730" w:rsidRPr="0069752F">
        <w:t xml:space="preserve"> </w:t>
      </w:r>
    </w:p>
    <w:p w14:paraId="6695CD21" w14:textId="057C4D21" w:rsidR="004675D6" w:rsidRPr="0069752F" w:rsidRDefault="00614205" w:rsidP="00D11D87">
      <w:pPr>
        <w:ind w:left="1134" w:hanging="1134"/>
        <w:jc w:val="both"/>
        <w:rPr>
          <w:szCs w:val="20"/>
        </w:rPr>
      </w:pPr>
      <w:r w:rsidRPr="0069752F">
        <w:rPr>
          <w:szCs w:val="20"/>
        </w:rPr>
        <w:tab/>
      </w:r>
    </w:p>
    <w:p w14:paraId="1CBFEA60" w14:textId="2869D1AC" w:rsidR="00780FE3" w:rsidRPr="004B6D4C" w:rsidRDefault="000C582D" w:rsidP="00D11D87">
      <w:pPr>
        <w:ind w:left="1134" w:hanging="1134"/>
        <w:jc w:val="both"/>
        <w:rPr>
          <w:szCs w:val="20"/>
          <w:lang w:val="fr-FR"/>
        </w:rPr>
      </w:pPr>
      <w:r w:rsidRPr="00E82835">
        <w:rPr>
          <w:szCs w:val="20"/>
          <w:lang w:val="fr-FR"/>
        </w:rPr>
        <w:t>Dal 2010</w:t>
      </w:r>
      <w:r w:rsidRPr="00E82835">
        <w:rPr>
          <w:szCs w:val="20"/>
          <w:lang w:val="fr-FR"/>
        </w:rPr>
        <w:tab/>
      </w:r>
      <w:proofErr w:type="spellStart"/>
      <w:r w:rsidRPr="00E82835">
        <w:rPr>
          <w:szCs w:val="20"/>
          <w:lang w:val="fr-FR"/>
        </w:rPr>
        <w:t>Membro</w:t>
      </w:r>
      <w:proofErr w:type="spellEnd"/>
      <w:r w:rsidRPr="00E82835">
        <w:rPr>
          <w:szCs w:val="20"/>
          <w:lang w:val="fr-FR"/>
        </w:rPr>
        <w:t xml:space="preserve"> </w:t>
      </w:r>
      <w:proofErr w:type="spellStart"/>
      <w:r w:rsidR="00E82835">
        <w:rPr>
          <w:szCs w:val="20"/>
          <w:lang w:val="fr-FR"/>
        </w:rPr>
        <w:t>titolare</w:t>
      </w:r>
      <w:proofErr w:type="spellEnd"/>
      <w:r w:rsidR="00E82835">
        <w:rPr>
          <w:szCs w:val="20"/>
          <w:lang w:val="fr-FR"/>
        </w:rPr>
        <w:t xml:space="preserve"> </w:t>
      </w:r>
      <w:proofErr w:type="spellStart"/>
      <w:r w:rsidR="00E82835" w:rsidRPr="00973ACD">
        <w:rPr>
          <w:szCs w:val="20"/>
          <w:lang w:val="fr-FR"/>
        </w:rPr>
        <w:t>della</w:t>
      </w:r>
      <w:proofErr w:type="spellEnd"/>
      <w:r w:rsidR="00E82835" w:rsidRPr="00973ACD">
        <w:rPr>
          <w:szCs w:val="20"/>
          <w:lang w:val="fr-FR"/>
        </w:rPr>
        <w:t xml:space="preserve"> </w:t>
      </w:r>
      <w:proofErr w:type="spellStart"/>
      <w:r w:rsidR="00E82835" w:rsidRPr="00973ACD">
        <w:rPr>
          <w:szCs w:val="20"/>
          <w:lang w:val="fr-FR"/>
        </w:rPr>
        <w:t>sezione</w:t>
      </w:r>
      <w:proofErr w:type="spellEnd"/>
      <w:r w:rsidR="00E82835" w:rsidRPr="00973ACD">
        <w:rPr>
          <w:szCs w:val="20"/>
          <w:lang w:val="fr-FR"/>
        </w:rPr>
        <w:t xml:space="preserve"> « </w:t>
      </w:r>
      <w:r w:rsidR="00E82835" w:rsidRPr="00973ACD">
        <w:rPr>
          <w:lang w:val="fr-FR"/>
        </w:rPr>
        <w:t xml:space="preserve">Archéologie et histoire de l'art des civilisations médiévales et modernes » </w:t>
      </w:r>
      <w:proofErr w:type="spellStart"/>
      <w:r w:rsidR="00E82835">
        <w:rPr>
          <w:lang w:val="fr-FR"/>
        </w:rPr>
        <w:t>del</w:t>
      </w:r>
      <w:proofErr w:type="spellEnd"/>
      <w:r w:rsidR="00E82835">
        <w:rPr>
          <w:lang w:val="fr-FR"/>
        </w:rPr>
        <w:t xml:space="preserve"> CTHS</w:t>
      </w:r>
      <w:r w:rsidR="00795822">
        <w:rPr>
          <w:lang w:val="fr-FR"/>
        </w:rPr>
        <w:t>.</w:t>
      </w:r>
      <w:r w:rsidR="00E82835">
        <w:rPr>
          <w:lang w:val="fr-FR"/>
        </w:rPr>
        <w:t xml:space="preserve"> Per la </w:t>
      </w:r>
      <w:proofErr w:type="spellStart"/>
      <w:r w:rsidR="00E82835">
        <w:rPr>
          <w:lang w:val="fr-FR"/>
        </w:rPr>
        <w:t>sezione</w:t>
      </w:r>
      <w:proofErr w:type="spellEnd"/>
      <w:r w:rsidR="004B1A42" w:rsidRPr="00E82835">
        <w:rPr>
          <w:szCs w:val="20"/>
          <w:lang w:val="fr-FR"/>
        </w:rPr>
        <w:t xml:space="preserve"> </w:t>
      </w:r>
      <w:proofErr w:type="spellStart"/>
      <w:r w:rsidR="00780FE3" w:rsidRPr="00973ACD">
        <w:rPr>
          <w:szCs w:val="20"/>
          <w:lang w:val="fr-FR"/>
        </w:rPr>
        <w:t>Membro</w:t>
      </w:r>
      <w:proofErr w:type="spellEnd"/>
      <w:r w:rsidR="00780FE3" w:rsidRPr="00973ACD">
        <w:rPr>
          <w:szCs w:val="20"/>
          <w:lang w:val="fr-FR"/>
        </w:rPr>
        <w:t xml:space="preserve"> </w:t>
      </w:r>
      <w:proofErr w:type="spellStart"/>
      <w:r w:rsidR="00780FE3" w:rsidRPr="00973ACD">
        <w:rPr>
          <w:szCs w:val="20"/>
          <w:lang w:val="fr-FR"/>
        </w:rPr>
        <w:t>del</w:t>
      </w:r>
      <w:proofErr w:type="spellEnd"/>
      <w:r w:rsidR="00780FE3" w:rsidRPr="00973ACD">
        <w:rPr>
          <w:szCs w:val="20"/>
          <w:lang w:val="fr-FR"/>
        </w:rPr>
        <w:t xml:space="preserve"> </w:t>
      </w:r>
      <w:proofErr w:type="spellStart"/>
      <w:r w:rsidR="00780FE3" w:rsidRPr="00973ACD">
        <w:rPr>
          <w:szCs w:val="20"/>
          <w:lang w:val="fr-FR"/>
        </w:rPr>
        <w:t>comitato</w:t>
      </w:r>
      <w:proofErr w:type="spellEnd"/>
      <w:r w:rsidR="00780FE3" w:rsidRPr="00973ACD">
        <w:rPr>
          <w:szCs w:val="20"/>
          <w:lang w:val="fr-FR"/>
        </w:rPr>
        <w:t xml:space="preserve"> </w:t>
      </w:r>
      <w:proofErr w:type="spellStart"/>
      <w:r w:rsidR="00780FE3" w:rsidRPr="00973ACD">
        <w:rPr>
          <w:szCs w:val="20"/>
          <w:lang w:val="fr-FR"/>
        </w:rPr>
        <w:t>scientifico</w:t>
      </w:r>
      <w:proofErr w:type="spellEnd"/>
      <w:r w:rsidR="00E82835">
        <w:rPr>
          <w:szCs w:val="20"/>
          <w:lang w:val="fr-FR"/>
        </w:rPr>
        <w:t xml:space="preserve"> e di </w:t>
      </w:r>
      <w:proofErr w:type="spellStart"/>
      <w:r w:rsidR="00E82835">
        <w:rPr>
          <w:szCs w:val="20"/>
          <w:lang w:val="fr-FR"/>
        </w:rPr>
        <w:t>lettura</w:t>
      </w:r>
      <w:proofErr w:type="spellEnd"/>
      <w:r w:rsidR="00E82835">
        <w:rPr>
          <w:szCs w:val="20"/>
          <w:lang w:val="fr-FR"/>
        </w:rPr>
        <w:t xml:space="preserve"> </w:t>
      </w:r>
      <w:r w:rsidR="00780FE3" w:rsidRPr="00973ACD">
        <w:rPr>
          <w:lang w:val="fr-FR"/>
        </w:rPr>
        <w:t>delle</w:t>
      </w:r>
      <w:r w:rsidR="00780FE3" w:rsidRPr="00973ACD">
        <w:rPr>
          <w:szCs w:val="20"/>
          <w:lang w:val="fr-FR"/>
        </w:rPr>
        <w:t xml:space="preserve"> </w:t>
      </w:r>
      <w:proofErr w:type="spellStart"/>
      <w:r w:rsidR="00780FE3" w:rsidRPr="00973ACD">
        <w:rPr>
          <w:caps/>
          <w:szCs w:val="20"/>
          <w:lang w:val="fr-FR"/>
        </w:rPr>
        <w:t>é</w:t>
      </w:r>
      <w:r w:rsidR="00780FE3" w:rsidRPr="00973ACD">
        <w:rPr>
          <w:szCs w:val="20"/>
          <w:lang w:val="fr-FR"/>
        </w:rPr>
        <w:t>dition</w:t>
      </w:r>
      <w:r w:rsidR="00B82CE5" w:rsidRPr="00973ACD">
        <w:rPr>
          <w:szCs w:val="20"/>
          <w:lang w:val="fr-FR"/>
        </w:rPr>
        <w:t>s</w:t>
      </w:r>
      <w:proofErr w:type="spellEnd"/>
      <w:r w:rsidR="00780FE3" w:rsidRPr="00973ACD">
        <w:rPr>
          <w:szCs w:val="20"/>
          <w:lang w:val="fr-FR"/>
        </w:rPr>
        <w:t xml:space="preserve"> du CTHS (Comité des Travaux Historiques et Scientifiques) </w:t>
      </w:r>
      <w:proofErr w:type="spellStart"/>
      <w:r w:rsidR="00780FE3" w:rsidRPr="00973ACD">
        <w:rPr>
          <w:szCs w:val="20"/>
          <w:lang w:val="fr-FR"/>
        </w:rPr>
        <w:t>Istituto</w:t>
      </w:r>
      <w:proofErr w:type="spellEnd"/>
      <w:r w:rsidR="00780FE3" w:rsidRPr="00973ACD">
        <w:rPr>
          <w:szCs w:val="20"/>
          <w:lang w:val="fr-FR"/>
        </w:rPr>
        <w:t xml:space="preserve"> </w:t>
      </w:r>
      <w:proofErr w:type="spellStart"/>
      <w:r w:rsidR="00780FE3" w:rsidRPr="00973ACD">
        <w:rPr>
          <w:szCs w:val="20"/>
          <w:lang w:val="fr-FR"/>
        </w:rPr>
        <w:t>dell’École</w:t>
      </w:r>
      <w:proofErr w:type="spellEnd"/>
      <w:r w:rsidR="00780FE3" w:rsidRPr="00973ACD">
        <w:rPr>
          <w:szCs w:val="20"/>
          <w:lang w:val="fr-FR"/>
        </w:rPr>
        <w:t xml:space="preserve"> </w:t>
      </w:r>
      <w:r w:rsidR="001E7ECA" w:rsidRPr="00973ACD">
        <w:rPr>
          <w:szCs w:val="20"/>
          <w:lang w:val="fr-FR"/>
        </w:rPr>
        <w:t xml:space="preserve">nationale </w:t>
      </w:r>
      <w:r w:rsidR="00780FE3" w:rsidRPr="00973ACD">
        <w:rPr>
          <w:szCs w:val="20"/>
          <w:lang w:val="fr-FR"/>
        </w:rPr>
        <w:t>de</w:t>
      </w:r>
      <w:r w:rsidR="001E7ECA" w:rsidRPr="00973ACD">
        <w:rPr>
          <w:szCs w:val="20"/>
          <w:lang w:val="fr-FR"/>
        </w:rPr>
        <w:t>s</w:t>
      </w:r>
      <w:r w:rsidR="00780FE3" w:rsidRPr="00973ACD">
        <w:rPr>
          <w:szCs w:val="20"/>
          <w:lang w:val="fr-FR"/>
        </w:rPr>
        <w:t xml:space="preserve"> chartes (</w:t>
      </w:r>
      <w:proofErr w:type="gramStart"/>
      <w:r w:rsidR="00780FE3" w:rsidRPr="00973ACD">
        <w:rPr>
          <w:rStyle w:val="Enfasicorsivo"/>
          <w:i w:val="0"/>
          <w:lang w:val="fr-FR"/>
        </w:rPr>
        <w:t>Ministère</w:t>
      </w:r>
      <w:r w:rsidR="00780FE3" w:rsidRPr="00973ACD">
        <w:rPr>
          <w:rStyle w:val="st"/>
          <w:lang w:val="fr-FR"/>
        </w:rPr>
        <w:t xml:space="preserve"> de l'Enseignement</w:t>
      </w:r>
      <w:proofErr w:type="gramEnd"/>
      <w:r w:rsidR="00780FE3" w:rsidRPr="00973ACD">
        <w:rPr>
          <w:rStyle w:val="st"/>
          <w:lang w:val="fr-FR"/>
        </w:rPr>
        <w:t xml:space="preserve"> supérieur et de la </w:t>
      </w:r>
      <w:r w:rsidR="00780FE3" w:rsidRPr="00973ACD">
        <w:rPr>
          <w:rStyle w:val="Enfasicorsivo"/>
          <w:i w:val="0"/>
          <w:lang w:val="fr-FR"/>
        </w:rPr>
        <w:t>Recherche</w:t>
      </w:r>
      <w:r w:rsidR="00780FE3" w:rsidRPr="00973ACD">
        <w:rPr>
          <w:szCs w:val="20"/>
          <w:lang w:val="fr-FR"/>
        </w:rPr>
        <w:t>)</w:t>
      </w:r>
      <w:r w:rsidR="002C7A16">
        <w:rPr>
          <w:lang w:val="fr-FR"/>
        </w:rPr>
        <w:t>.</w:t>
      </w:r>
    </w:p>
    <w:p w14:paraId="316AC940" w14:textId="0CA792B4" w:rsidR="004675D6" w:rsidRPr="004B6D4C" w:rsidRDefault="00614205" w:rsidP="00D11D87">
      <w:pPr>
        <w:ind w:left="1134" w:hanging="1134"/>
        <w:rPr>
          <w:szCs w:val="20"/>
          <w:lang w:val="fr-FR"/>
        </w:rPr>
      </w:pPr>
      <w:r w:rsidRPr="004B6D4C">
        <w:rPr>
          <w:szCs w:val="20"/>
          <w:lang w:val="fr-FR"/>
        </w:rPr>
        <w:tab/>
      </w:r>
    </w:p>
    <w:p w14:paraId="6758C3BE" w14:textId="7A506438" w:rsidR="000C582D" w:rsidRDefault="000C582D" w:rsidP="0023208E">
      <w:pPr>
        <w:ind w:left="1134" w:hanging="1134"/>
        <w:jc w:val="both"/>
      </w:pPr>
      <w:r w:rsidRPr="004B6D4C">
        <w:rPr>
          <w:lang w:val="fr-FR"/>
        </w:rPr>
        <w:tab/>
      </w:r>
      <w:r w:rsidR="0079015D" w:rsidRPr="00A32F7E">
        <w:t xml:space="preserve">Referee </w:t>
      </w:r>
      <w:r w:rsidR="00BF4539">
        <w:t xml:space="preserve">di rivista di fascia A come </w:t>
      </w:r>
      <w:r w:rsidRPr="00A32F7E">
        <w:rPr>
          <w:i/>
        </w:rPr>
        <w:t>Il capitale culturale - Studies on the Value of Cultural Heritage</w:t>
      </w:r>
      <w:r w:rsidR="0007570D" w:rsidRPr="00A32F7E">
        <w:t>, Università di Macerata</w:t>
      </w:r>
      <w:r w:rsidR="0008651A">
        <w:t xml:space="preserve"> </w:t>
      </w:r>
      <w:r w:rsidR="00BF4539">
        <w:t>(</w:t>
      </w:r>
      <w:r w:rsidR="0008651A">
        <w:t>per il triennio 2010-2013</w:t>
      </w:r>
      <w:r w:rsidR="00BF4539">
        <w:t xml:space="preserve">) </w:t>
      </w:r>
      <w:r w:rsidR="0069752F">
        <w:t xml:space="preserve">e </w:t>
      </w:r>
      <w:r w:rsidR="00A96CC5">
        <w:t xml:space="preserve">in seguito </w:t>
      </w:r>
      <w:r w:rsidR="0069752F">
        <w:t>referaggi occasionali per riviste del Dipartimento delle Arti</w:t>
      </w:r>
      <w:r w:rsidR="00A96CC5">
        <w:t xml:space="preserve"> dell’Università di Bologna</w:t>
      </w:r>
      <w:r w:rsidR="0069752F">
        <w:t xml:space="preserve"> come </w:t>
      </w:r>
      <w:r w:rsidR="00BF4539" w:rsidRPr="00BF4539">
        <w:rPr>
          <w:i/>
          <w:iCs/>
        </w:rPr>
        <w:t>piano b</w:t>
      </w:r>
      <w:r w:rsidR="0008651A" w:rsidRPr="00BF4539">
        <w:rPr>
          <w:i/>
          <w:iCs/>
        </w:rPr>
        <w:t xml:space="preserve">. </w:t>
      </w:r>
      <w:r w:rsidR="00BF4539" w:rsidRPr="00BF4539">
        <w:rPr>
          <w:i/>
          <w:iCs/>
        </w:rPr>
        <w:t xml:space="preserve">Arti e culture </w:t>
      </w:r>
      <w:r w:rsidR="00BF4539" w:rsidRPr="00EA12A1">
        <w:rPr>
          <w:i/>
          <w:iCs/>
        </w:rPr>
        <w:t>visive</w:t>
      </w:r>
      <w:r w:rsidR="00BF4539" w:rsidRPr="00EA12A1">
        <w:t xml:space="preserve"> </w:t>
      </w:r>
      <w:r w:rsidR="00A96CC5" w:rsidRPr="00EA12A1">
        <w:t>(</w:t>
      </w:r>
      <w:r w:rsidR="00EA12A1">
        <w:t>2016</w:t>
      </w:r>
      <w:r w:rsidR="00A96CC5" w:rsidRPr="00EA12A1">
        <w:t xml:space="preserve">) e </w:t>
      </w:r>
      <w:r w:rsidR="00A96CC5" w:rsidRPr="00EA12A1">
        <w:rPr>
          <w:i/>
          <w:iCs/>
        </w:rPr>
        <w:t>Danza</w:t>
      </w:r>
      <w:r w:rsidR="00A96CC5" w:rsidRPr="00A96CC5">
        <w:rPr>
          <w:i/>
          <w:iCs/>
        </w:rPr>
        <w:t xml:space="preserve"> e ricerca</w:t>
      </w:r>
      <w:r w:rsidR="00A96CC5">
        <w:t xml:space="preserve"> (2020)</w:t>
      </w:r>
      <w:r w:rsidR="002C7A16">
        <w:t>.</w:t>
      </w:r>
    </w:p>
    <w:p w14:paraId="5F1DBA57" w14:textId="13B3C136" w:rsidR="004675D6" w:rsidRDefault="00614205" w:rsidP="0023208E">
      <w:pPr>
        <w:ind w:left="1134" w:hanging="1134"/>
        <w:jc w:val="both"/>
      </w:pPr>
      <w:r>
        <w:tab/>
      </w:r>
    </w:p>
    <w:p w14:paraId="2C728DFE" w14:textId="39A43766" w:rsidR="003543FD" w:rsidRPr="0007570D" w:rsidRDefault="000C582D" w:rsidP="00366AA7">
      <w:pPr>
        <w:ind w:left="1134" w:hanging="1134"/>
        <w:jc w:val="both"/>
      </w:pPr>
      <w:r>
        <w:t>Dal 2020</w:t>
      </w:r>
      <w:r>
        <w:tab/>
      </w:r>
      <w:r w:rsidRPr="00B94956">
        <w:t xml:space="preserve">Membro del Comitato Scientifico della rivista </w:t>
      </w:r>
      <w:proofErr w:type="spellStart"/>
      <w:r w:rsidRPr="00B94956">
        <w:rPr>
          <w:i/>
          <w:iCs/>
        </w:rPr>
        <w:t>Kritikè</w:t>
      </w:r>
      <w:proofErr w:type="spellEnd"/>
      <w:r w:rsidR="0007570D">
        <w:rPr>
          <w:i/>
          <w:iCs/>
        </w:rPr>
        <w:t xml:space="preserve">, </w:t>
      </w:r>
      <w:r w:rsidR="0007570D" w:rsidRPr="0007570D">
        <w:t>Olschki editore, Firenze.</w:t>
      </w:r>
      <w:r w:rsidR="00B82CE5">
        <w:t xml:space="preserve"> </w:t>
      </w:r>
      <w:r w:rsidR="00B82CE5" w:rsidRPr="00B82CE5">
        <w:t>Comitato scientifico formato da: Sandra Costa (Università di Bologna)</w:t>
      </w:r>
      <w:r w:rsidR="00B82CE5">
        <w:t>,</w:t>
      </w:r>
      <w:r w:rsidR="00B82CE5" w:rsidRPr="00B82CE5">
        <w:t xml:space="preserve"> Francesco Paolo di Teodoro (Politecnico di Torino)</w:t>
      </w:r>
      <w:r w:rsidR="00B82CE5">
        <w:t xml:space="preserve">, </w:t>
      </w:r>
      <w:r w:rsidR="00B82CE5" w:rsidRPr="00B82CE5">
        <w:t>Lucia Faedo (Università di Pisa)</w:t>
      </w:r>
      <w:r w:rsidR="00B82CE5">
        <w:t>,</w:t>
      </w:r>
      <w:r w:rsidR="00B82CE5" w:rsidRPr="00B82CE5">
        <w:t xml:space="preserve"> Maria Cristina Tonelli (Politecnico di Milano)</w:t>
      </w:r>
      <w:r w:rsidR="00B82CE5">
        <w:t>,</w:t>
      </w:r>
      <w:r w:rsidR="00B82CE5" w:rsidRPr="00B82CE5">
        <w:t xml:space="preserve"> Jenny Albani (Ministero ellenico della Cultura e dello Sport. Atene)</w:t>
      </w:r>
      <w:r w:rsidR="00B82CE5">
        <w:t>,</w:t>
      </w:r>
      <w:r w:rsidR="00B82CE5" w:rsidRPr="00B82CE5">
        <w:t xml:space="preserve"> </w:t>
      </w:r>
      <w:proofErr w:type="spellStart"/>
      <w:r w:rsidR="00B82CE5" w:rsidRPr="00B82CE5">
        <w:t>Frédérique</w:t>
      </w:r>
      <w:proofErr w:type="spellEnd"/>
      <w:r w:rsidR="00B82CE5" w:rsidRPr="00B82CE5">
        <w:t xml:space="preserve"> </w:t>
      </w:r>
      <w:proofErr w:type="spellStart"/>
      <w:r w:rsidR="00B82CE5" w:rsidRPr="00B82CE5">
        <w:t>Dubard</w:t>
      </w:r>
      <w:proofErr w:type="spellEnd"/>
      <w:r w:rsidR="00B82CE5" w:rsidRPr="00B82CE5">
        <w:t xml:space="preserve"> de </w:t>
      </w:r>
      <w:proofErr w:type="spellStart"/>
      <w:r w:rsidR="00B82CE5" w:rsidRPr="00B82CE5">
        <w:t>Gaillarbois</w:t>
      </w:r>
      <w:proofErr w:type="spellEnd"/>
      <w:r w:rsidR="00B82CE5" w:rsidRPr="00B82CE5">
        <w:t xml:space="preserve"> (Università di Parigi Sorbona)</w:t>
      </w:r>
      <w:r w:rsidR="00B82CE5">
        <w:t>,</w:t>
      </w:r>
      <w:r w:rsidR="00B82CE5" w:rsidRPr="00B82CE5">
        <w:t xml:space="preserve"> </w:t>
      </w:r>
      <w:proofErr w:type="spellStart"/>
      <w:r w:rsidR="00B82CE5" w:rsidRPr="00B82CE5">
        <w:t>Sybille</w:t>
      </w:r>
      <w:proofErr w:type="spellEnd"/>
      <w:r w:rsidR="00B82CE5" w:rsidRPr="00B82CE5">
        <w:t xml:space="preserve"> Ebert-</w:t>
      </w:r>
      <w:proofErr w:type="spellStart"/>
      <w:r w:rsidR="00B82CE5" w:rsidRPr="00B82CE5">
        <w:t>Schifferer</w:t>
      </w:r>
      <w:proofErr w:type="spellEnd"/>
      <w:r w:rsidR="00B82CE5" w:rsidRPr="00B82CE5">
        <w:t xml:space="preserve"> (Direttrice emerita </w:t>
      </w:r>
      <w:proofErr w:type="spellStart"/>
      <w:r w:rsidR="00B82CE5" w:rsidRPr="00B82CE5">
        <w:t>Bibliotheca</w:t>
      </w:r>
      <w:proofErr w:type="spellEnd"/>
      <w:r w:rsidR="00B82CE5" w:rsidRPr="00B82CE5">
        <w:t xml:space="preserve"> Hertziana. Roma)</w:t>
      </w:r>
      <w:r w:rsidR="00B82CE5">
        <w:t>,</w:t>
      </w:r>
      <w:r w:rsidR="00B82CE5" w:rsidRPr="00B82CE5">
        <w:t xml:space="preserve"> </w:t>
      </w:r>
      <w:proofErr w:type="spellStart"/>
      <w:r w:rsidR="00B82CE5" w:rsidRPr="00B82CE5">
        <w:t>Gail</w:t>
      </w:r>
      <w:proofErr w:type="spellEnd"/>
      <w:r w:rsidR="00B82CE5" w:rsidRPr="00B82CE5">
        <w:t xml:space="preserve"> Feigenbaum (Associate Director Getty </w:t>
      </w:r>
      <w:proofErr w:type="spellStart"/>
      <w:r w:rsidR="00B82CE5" w:rsidRPr="00B82CE5">
        <w:t>Research</w:t>
      </w:r>
      <w:proofErr w:type="spellEnd"/>
      <w:r w:rsidR="00B82CE5" w:rsidRPr="00B82CE5">
        <w:t xml:space="preserve"> Institute. Los Angeles)</w:t>
      </w:r>
      <w:r w:rsidR="00B82CE5">
        <w:t>,</w:t>
      </w:r>
      <w:r w:rsidR="00B82CE5" w:rsidRPr="00B82CE5">
        <w:t xml:space="preserve"> </w:t>
      </w:r>
      <w:proofErr w:type="spellStart"/>
      <w:r w:rsidR="00B82CE5" w:rsidRPr="00B82CE5">
        <w:t>Sefy</w:t>
      </w:r>
      <w:proofErr w:type="spellEnd"/>
      <w:r w:rsidR="00B82CE5" w:rsidRPr="00B82CE5">
        <w:t xml:space="preserve"> </w:t>
      </w:r>
      <w:proofErr w:type="spellStart"/>
      <w:r w:rsidR="00B82CE5" w:rsidRPr="00B82CE5">
        <w:t>Hendler</w:t>
      </w:r>
      <w:proofErr w:type="spellEnd"/>
      <w:r w:rsidR="00B82CE5" w:rsidRPr="00B82CE5">
        <w:t xml:space="preserve"> (Università di Tel Aviv)</w:t>
      </w:r>
      <w:r w:rsidR="00B82CE5">
        <w:t>,</w:t>
      </w:r>
      <w:r w:rsidR="00B82CE5" w:rsidRPr="00B82CE5">
        <w:t xml:space="preserve"> </w:t>
      </w:r>
      <w:proofErr w:type="spellStart"/>
      <w:r w:rsidR="00B82CE5" w:rsidRPr="00B82CE5">
        <w:t>Stanko</w:t>
      </w:r>
      <w:proofErr w:type="spellEnd"/>
      <w:r w:rsidR="00B82CE5" w:rsidRPr="00B82CE5">
        <w:t xml:space="preserve"> </w:t>
      </w:r>
      <w:proofErr w:type="spellStart"/>
      <w:r w:rsidR="00B82CE5" w:rsidRPr="00B82CE5">
        <w:t>Kokole</w:t>
      </w:r>
      <w:proofErr w:type="spellEnd"/>
      <w:r w:rsidR="00B82CE5" w:rsidRPr="00B82CE5">
        <w:t xml:space="preserve"> (Università di Lubiana)</w:t>
      </w:r>
      <w:r w:rsidR="00B82CE5">
        <w:t>,</w:t>
      </w:r>
      <w:r w:rsidR="00B82CE5" w:rsidRPr="00B82CE5">
        <w:t xml:space="preserve"> </w:t>
      </w:r>
      <w:proofErr w:type="spellStart"/>
      <w:r w:rsidR="00B82CE5" w:rsidRPr="00B82CE5">
        <w:t>Machteld</w:t>
      </w:r>
      <w:proofErr w:type="spellEnd"/>
      <w:r w:rsidR="00B82CE5" w:rsidRPr="00B82CE5">
        <w:t xml:space="preserve"> </w:t>
      </w:r>
      <w:proofErr w:type="spellStart"/>
      <w:r w:rsidR="00B82CE5" w:rsidRPr="00B82CE5">
        <w:t>Löwensteijn</w:t>
      </w:r>
      <w:proofErr w:type="spellEnd"/>
      <w:r w:rsidR="00B82CE5" w:rsidRPr="00B82CE5">
        <w:t xml:space="preserve"> (Università di Amsterdam)</w:t>
      </w:r>
      <w:r w:rsidR="00B82CE5">
        <w:t>,</w:t>
      </w:r>
      <w:r w:rsidR="00B82CE5" w:rsidRPr="00B82CE5">
        <w:t xml:space="preserve"> Jerzy </w:t>
      </w:r>
      <w:proofErr w:type="spellStart"/>
      <w:r w:rsidR="00B82CE5" w:rsidRPr="00B82CE5">
        <w:t>Miziolek</w:t>
      </w:r>
      <w:proofErr w:type="spellEnd"/>
      <w:r w:rsidR="00B82CE5" w:rsidRPr="00B82CE5">
        <w:t xml:space="preserve"> (Università di Varsavia)</w:t>
      </w:r>
      <w:r w:rsidR="00B82CE5">
        <w:t>,</w:t>
      </w:r>
      <w:r w:rsidR="00B82CE5" w:rsidRPr="00B82CE5">
        <w:t xml:space="preserve"> Yuko </w:t>
      </w:r>
      <w:proofErr w:type="spellStart"/>
      <w:r w:rsidR="00B82CE5" w:rsidRPr="00B82CE5">
        <w:t>Nakama</w:t>
      </w:r>
      <w:proofErr w:type="spellEnd"/>
      <w:r w:rsidR="00B82CE5" w:rsidRPr="00B82CE5">
        <w:t xml:space="preserve"> (Università </w:t>
      </w:r>
      <w:proofErr w:type="spellStart"/>
      <w:r w:rsidR="00B82CE5" w:rsidRPr="00B82CE5">
        <w:t>Ritsumeikan</w:t>
      </w:r>
      <w:proofErr w:type="spellEnd"/>
      <w:r w:rsidR="00B82CE5" w:rsidRPr="00B82CE5">
        <w:t>. Kyoto)</w:t>
      </w:r>
      <w:r w:rsidR="00B82CE5">
        <w:t>,</w:t>
      </w:r>
      <w:r w:rsidR="00B82CE5" w:rsidRPr="00B82CE5">
        <w:t xml:space="preserve"> Giancarla Periti (Università di Toronto)</w:t>
      </w:r>
      <w:r w:rsidR="00B82CE5">
        <w:t>,</w:t>
      </w:r>
      <w:r w:rsidR="00B82CE5" w:rsidRPr="00B82CE5">
        <w:t xml:space="preserve"> Ulrich </w:t>
      </w:r>
      <w:proofErr w:type="spellStart"/>
      <w:r w:rsidR="00B82CE5" w:rsidRPr="00B82CE5">
        <w:t>Pfisterer</w:t>
      </w:r>
      <w:proofErr w:type="spellEnd"/>
      <w:r w:rsidR="00B82CE5" w:rsidRPr="00B82CE5">
        <w:t xml:space="preserve"> (Direttore </w:t>
      </w:r>
      <w:proofErr w:type="spellStart"/>
      <w:r w:rsidR="00B82CE5" w:rsidRPr="00B82CE5">
        <w:t>Zentralinstitut</w:t>
      </w:r>
      <w:proofErr w:type="spellEnd"/>
      <w:r w:rsidR="00B82CE5" w:rsidRPr="00B82CE5">
        <w:t xml:space="preserve"> </w:t>
      </w:r>
      <w:proofErr w:type="spellStart"/>
      <w:r w:rsidR="00B82CE5" w:rsidRPr="00B82CE5">
        <w:t>für</w:t>
      </w:r>
      <w:proofErr w:type="spellEnd"/>
      <w:r w:rsidR="00B82CE5" w:rsidRPr="00B82CE5">
        <w:t xml:space="preserve"> </w:t>
      </w:r>
      <w:proofErr w:type="spellStart"/>
      <w:r w:rsidR="00B82CE5" w:rsidRPr="00B82CE5">
        <w:t>Kunstgeschichte</w:t>
      </w:r>
      <w:proofErr w:type="spellEnd"/>
      <w:r w:rsidR="00B82CE5" w:rsidRPr="00B82CE5">
        <w:t>. Monaco di Baviera)</w:t>
      </w:r>
      <w:r w:rsidR="00B82CE5">
        <w:t>,</w:t>
      </w:r>
      <w:r w:rsidR="00B82CE5" w:rsidRPr="00B82CE5">
        <w:t xml:space="preserve"> Sebastian </w:t>
      </w:r>
      <w:proofErr w:type="spellStart"/>
      <w:r w:rsidR="00B82CE5" w:rsidRPr="00B82CE5">
        <w:t>Schütze</w:t>
      </w:r>
      <w:proofErr w:type="spellEnd"/>
      <w:r w:rsidR="00B82CE5" w:rsidRPr="00B82CE5">
        <w:t xml:space="preserve"> (Università di Vienna)</w:t>
      </w:r>
      <w:r w:rsidR="00B82CE5">
        <w:t>,</w:t>
      </w:r>
      <w:r w:rsidR="00B82CE5" w:rsidRPr="00B82CE5">
        <w:t xml:space="preserve"> </w:t>
      </w:r>
      <w:proofErr w:type="spellStart"/>
      <w:r w:rsidR="00B82CE5" w:rsidRPr="00B82CE5">
        <w:t>Ekaterina</w:t>
      </w:r>
      <w:proofErr w:type="spellEnd"/>
      <w:r w:rsidR="00B82CE5" w:rsidRPr="00B82CE5">
        <w:t xml:space="preserve"> </w:t>
      </w:r>
      <w:proofErr w:type="spellStart"/>
      <w:r w:rsidR="00B82CE5" w:rsidRPr="00B82CE5">
        <w:t>Staniucovich-Denisova</w:t>
      </w:r>
      <w:proofErr w:type="spellEnd"/>
      <w:r w:rsidR="00B82CE5" w:rsidRPr="00B82CE5">
        <w:t xml:space="preserve"> (Università di San Pietroburgo)</w:t>
      </w:r>
      <w:r w:rsidR="00B82CE5">
        <w:t>,</w:t>
      </w:r>
      <w:r w:rsidR="00B82CE5" w:rsidRPr="00B82CE5">
        <w:t xml:space="preserve"> Paul Taylor (Warburg Institute. Università di Londra)</w:t>
      </w:r>
      <w:r w:rsidR="00B82CE5">
        <w:t>,</w:t>
      </w:r>
      <w:r w:rsidR="00B82CE5" w:rsidRPr="00B82CE5">
        <w:t xml:space="preserve"> Anna </w:t>
      </w:r>
      <w:proofErr w:type="spellStart"/>
      <w:r w:rsidR="00B82CE5" w:rsidRPr="00B82CE5">
        <w:t>Zacharova</w:t>
      </w:r>
      <w:proofErr w:type="spellEnd"/>
      <w:r w:rsidR="00B82CE5" w:rsidRPr="00B82CE5">
        <w:t xml:space="preserve"> (Università Lomonosov. Mosca)</w:t>
      </w:r>
      <w:r w:rsidR="002C7A16">
        <w:t>.</w:t>
      </w:r>
    </w:p>
    <w:p w14:paraId="60839AAD" w14:textId="77777777" w:rsidR="00E30CFC" w:rsidRDefault="00614205" w:rsidP="00E30CFC">
      <w:pPr>
        <w:autoSpaceDE w:val="0"/>
        <w:autoSpaceDN w:val="0"/>
        <w:adjustRightInd w:val="0"/>
        <w:ind w:left="1134" w:hanging="1134"/>
        <w:jc w:val="both"/>
      </w:pPr>
      <w:r>
        <w:tab/>
      </w:r>
    </w:p>
    <w:p w14:paraId="3E12449F" w14:textId="0342AD25" w:rsidR="00E30CFC" w:rsidRPr="00A920C7" w:rsidRDefault="00E30CFC" w:rsidP="00E30CFC">
      <w:pPr>
        <w:autoSpaceDE w:val="0"/>
        <w:autoSpaceDN w:val="0"/>
        <w:adjustRightInd w:val="0"/>
        <w:ind w:left="1134" w:hanging="1134"/>
        <w:jc w:val="both"/>
        <w:rPr>
          <w:bCs/>
        </w:rPr>
      </w:pPr>
      <w:r>
        <w:t>Dal 2022</w:t>
      </w:r>
      <w:r>
        <w:tab/>
      </w:r>
      <w:r w:rsidRPr="00A920C7">
        <w:rPr>
          <w:bCs/>
        </w:rPr>
        <w:t xml:space="preserve">Membro dell’Equipe </w:t>
      </w:r>
      <w:proofErr w:type="spellStart"/>
      <w:r w:rsidRPr="00A920C7">
        <w:rPr>
          <w:bCs/>
        </w:rPr>
        <w:t>éditoriale</w:t>
      </w:r>
      <w:proofErr w:type="spellEnd"/>
      <w:r w:rsidRPr="00A920C7">
        <w:rPr>
          <w:bCs/>
        </w:rPr>
        <w:t xml:space="preserve"> della rivista </w:t>
      </w:r>
      <w:r w:rsidRPr="00A920C7">
        <w:rPr>
          <w:bCs/>
          <w:i/>
          <w:iCs/>
          <w:lang w:val="fr-FR"/>
        </w:rPr>
        <w:t xml:space="preserve">Culture &amp; </w:t>
      </w:r>
      <w:proofErr w:type="spellStart"/>
      <w:r w:rsidRPr="00A920C7">
        <w:rPr>
          <w:bCs/>
          <w:i/>
          <w:iCs/>
          <w:lang w:val="fr-FR"/>
        </w:rPr>
        <w:t>Musées</w:t>
      </w:r>
      <w:proofErr w:type="spellEnd"/>
      <w:r w:rsidRPr="00A920C7">
        <w:rPr>
          <w:bCs/>
          <w:i/>
          <w:iCs/>
          <w:lang w:val="fr-FR"/>
        </w:rPr>
        <w:t xml:space="preserve"> </w:t>
      </w:r>
      <w:r w:rsidRPr="00A920C7">
        <w:rPr>
          <w:bCs/>
          <w:lang w:val="fr-FR"/>
        </w:rPr>
        <w:t>re</w:t>
      </w:r>
      <w:proofErr w:type="spellStart"/>
      <w:r w:rsidRPr="006D3115">
        <w:rPr>
          <w:bCs/>
        </w:rPr>
        <w:t>vue</w:t>
      </w:r>
      <w:proofErr w:type="spellEnd"/>
      <w:r w:rsidRPr="006D3115">
        <w:rPr>
          <w:bCs/>
        </w:rPr>
        <w:t xml:space="preserve"> </w:t>
      </w:r>
      <w:proofErr w:type="spellStart"/>
      <w:r w:rsidRPr="006D3115">
        <w:rPr>
          <w:bCs/>
        </w:rPr>
        <w:t>internationale</w:t>
      </w:r>
      <w:proofErr w:type="spellEnd"/>
      <w:r w:rsidRPr="00A920C7">
        <w:rPr>
          <w:bCs/>
        </w:rPr>
        <w:t xml:space="preserve"> de </w:t>
      </w:r>
      <w:proofErr w:type="spellStart"/>
      <w:r w:rsidRPr="006D3115">
        <w:rPr>
          <w:bCs/>
        </w:rPr>
        <w:t>Muséologie</w:t>
      </w:r>
      <w:proofErr w:type="spellEnd"/>
      <w:r w:rsidRPr="006D3115">
        <w:rPr>
          <w:bCs/>
        </w:rPr>
        <w:t xml:space="preserve"> et </w:t>
      </w:r>
      <w:proofErr w:type="spellStart"/>
      <w:r w:rsidRPr="006D3115">
        <w:rPr>
          <w:bCs/>
        </w:rPr>
        <w:t>recherches</w:t>
      </w:r>
      <w:proofErr w:type="spellEnd"/>
      <w:r w:rsidRPr="006D3115">
        <w:rPr>
          <w:bCs/>
        </w:rPr>
        <w:t xml:space="preserve"> sur </w:t>
      </w:r>
      <w:proofErr w:type="gramStart"/>
      <w:r w:rsidRPr="006D3115">
        <w:rPr>
          <w:bCs/>
        </w:rPr>
        <w:t>la culture</w:t>
      </w:r>
      <w:proofErr w:type="gramEnd"/>
      <w:r w:rsidRPr="00A920C7">
        <w:rPr>
          <w:bCs/>
        </w:rPr>
        <w:t>.</w:t>
      </w:r>
    </w:p>
    <w:p w14:paraId="6B79B1D2" w14:textId="2FF92422" w:rsidR="00267674" w:rsidRPr="00E45F27" w:rsidRDefault="00E30CFC" w:rsidP="00E45F27">
      <w:pPr>
        <w:autoSpaceDE w:val="0"/>
        <w:autoSpaceDN w:val="0"/>
        <w:adjustRightInd w:val="0"/>
        <w:ind w:left="1134"/>
        <w:jc w:val="both"/>
        <w:rPr>
          <w:bCs/>
          <w:lang w:val="fr-FR"/>
        </w:rPr>
      </w:pPr>
      <w:r w:rsidRPr="00A920C7">
        <w:rPr>
          <w:bCs/>
          <w:lang w:val="fr-FR"/>
        </w:rPr>
        <w:t>ISSN  2111-4528.</w:t>
      </w:r>
    </w:p>
    <w:p w14:paraId="04ED8EA7" w14:textId="77777777" w:rsidR="00AA23DF" w:rsidRDefault="00AA23DF" w:rsidP="00D11D87">
      <w:pPr>
        <w:pStyle w:val="Rientrocorpodeltesto"/>
        <w:spacing w:before="0"/>
        <w:ind w:left="1134" w:hanging="1134"/>
        <w:rPr>
          <w:b/>
          <w:bCs/>
          <w:iCs/>
          <w:smallCaps/>
          <w:sz w:val="24"/>
          <w:lang w:val="it-IT"/>
        </w:rPr>
      </w:pPr>
    </w:p>
    <w:p w14:paraId="5F7223D8" w14:textId="21BDAEF4" w:rsidR="00614205" w:rsidRPr="00614205" w:rsidRDefault="00614205" w:rsidP="00D11D87">
      <w:pPr>
        <w:pStyle w:val="Rientrocorpodeltesto"/>
        <w:spacing w:before="0"/>
        <w:ind w:left="1134" w:hanging="1134"/>
        <w:rPr>
          <w:b/>
          <w:bCs/>
          <w:iCs/>
          <w:smallCaps/>
          <w:sz w:val="24"/>
          <w:lang w:val="it-IT"/>
        </w:rPr>
      </w:pPr>
      <w:r w:rsidRPr="00614205">
        <w:rPr>
          <w:b/>
          <w:bCs/>
          <w:iCs/>
          <w:smallCaps/>
          <w:sz w:val="24"/>
          <w:lang w:val="it-IT"/>
        </w:rPr>
        <w:t>Conseguimento di premi e riconoscimenti nazionali</w:t>
      </w:r>
    </w:p>
    <w:p w14:paraId="21218E52" w14:textId="2452DC08" w:rsidR="00614205" w:rsidRPr="004B6D4C" w:rsidRDefault="00DF46B2" w:rsidP="00D11D87">
      <w:pPr>
        <w:pStyle w:val="Rientrocorpodeltesto"/>
        <w:spacing w:before="0"/>
        <w:ind w:left="1134" w:hanging="1134"/>
        <w:rPr>
          <w:iCs/>
          <w:sz w:val="24"/>
          <w:lang w:val="it-IT"/>
        </w:rPr>
      </w:pPr>
      <w:r>
        <w:rPr>
          <w:b/>
          <w:bCs/>
          <w:iCs/>
          <w:sz w:val="24"/>
          <w:lang w:val="it-IT"/>
        </w:rPr>
        <w:tab/>
      </w:r>
    </w:p>
    <w:p w14:paraId="19CFE531" w14:textId="06F2958E" w:rsidR="00A12FCF" w:rsidRDefault="00A12FCF" w:rsidP="00D11D87">
      <w:pPr>
        <w:pStyle w:val="Rientrocorpodeltesto"/>
        <w:spacing w:before="0"/>
        <w:ind w:left="1134" w:hanging="1134"/>
        <w:rPr>
          <w:iCs/>
          <w:sz w:val="24"/>
          <w:lang w:val="it-IT"/>
        </w:rPr>
      </w:pPr>
      <w:r w:rsidRPr="009B6739">
        <w:rPr>
          <w:iCs/>
          <w:sz w:val="24"/>
          <w:lang w:val="it-IT"/>
        </w:rPr>
        <w:t>1983</w:t>
      </w:r>
      <w:r w:rsidRPr="009B6739">
        <w:rPr>
          <w:iCs/>
          <w:sz w:val="24"/>
          <w:lang w:val="it-IT"/>
        </w:rPr>
        <w:tab/>
        <w:t xml:space="preserve">Borsa di </w:t>
      </w:r>
      <w:r w:rsidR="0074404E" w:rsidRPr="009B6739">
        <w:rPr>
          <w:iCs/>
          <w:sz w:val="24"/>
          <w:lang w:val="it-IT"/>
        </w:rPr>
        <w:t>Ricerca</w:t>
      </w:r>
      <w:r w:rsidRPr="009B6739">
        <w:rPr>
          <w:iCs/>
          <w:sz w:val="24"/>
          <w:lang w:val="it-IT"/>
        </w:rPr>
        <w:t xml:space="preserve"> dell’Istituto </w:t>
      </w:r>
      <w:r w:rsidR="00853B47" w:rsidRPr="009B6739">
        <w:rPr>
          <w:iCs/>
          <w:sz w:val="24"/>
          <w:lang w:val="it-IT"/>
        </w:rPr>
        <w:t>per i</w:t>
      </w:r>
      <w:r w:rsidRPr="009B6739">
        <w:rPr>
          <w:iCs/>
          <w:sz w:val="24"/>
          <w:lang w:val="it-IT"/>
        </w:rPr>
        <w:t xml:space="preserve"> Beni Culturali della Regione </w:t>
      </w:r>
      <w:proofErr w:type="gramStart"/>
      <w:r w:rsidRPr="009B6739">
        <w:rPr>
          <w:iCs/>
          <w:sz w:val="24"/>
          <w:lang w:val="it-IT"/>
        </w:rPr>
        <w:t>Emilia Romagna</w:t>
      </w:r>
      <w:proofErr w:type="gramEnd"/>
      <w:r w:rsidRPr="009B6739">
        <w:rPr>
          <w:iCs/>
          <w:sz w:val="24"/>
          <w:lang w:val="it-IT"/>
        </w:rPr>
        <w:t xml:space="preserve"> (IBC)</w:t>
      </w:r>
      <w:r w:rsidR="002C7A16">
        <w:rPr>
          <w:iCs/>
          <w:sz w:val="24"/>
          <w:lang w:val="it-IT"/>
        </w:rPr>
        <w:t>.</w:t>
      </w:r>
    </w:p>
    <w:p w14:paraId="1E565A67" w14:textId="77777777" w:rsidR="00A12FCF" w:rsidRPr="00A12FCF" w:rsidRDefault="00A12FCF" w:rsidP="00D11D87">
      <w:pPr>
        <w:pStyle w:val="Rientrocorpodeltesto"/>
        <w:spacing w:before="0"/>
        <w:ind w:left="1134" w:hanging="1134"/>
        <w:rPr>
          <w:iCs/>
          <w:sz w:val="24"/>
          <w:lang w:val="it-IT"/>
        </w:rPr>
      </w:pPr>
    </w:p>
    <w:p w14:paraId="7EDD0C66" w14:textId="0D3C3073" w:rsidR="003F6B92" w:rsidRDefault="00614205" w:rsidP="00D11D87">
      <w:pPr>
        <w:ind w:left="1134" w:hanging="1134"/>
        <w:jc w:val="both"/>
      </w:pPr>
      <w:r w:rsidRPr="0074404E">
        <w:t>198</w:t>
      </w:r>
      <w:r w:rsidR="0074404E" w:rsidRPr="0074404E">
        <w:t>3</w:t>
      </w:r>
      <w:r w:rsidRPr="000B0F9C">
        <w:t xml:space="preserve"> </w:t>
      </w:r>
      <w:r w:rsidRPr="000B0F9C">
        <w:tab/>
        <w:t xml:space="preserve">Vincitrice di una borsa di studio bandita con DM 27 gennaio 1983 del Ministero della Pubblica Istruzione, Direzione Generale Istruzione Universitaria per attività di specializzazione presso istituzioni estere di livello universitario.  Successivo conferimento del </w:t>
      </w:r>
      <w:proofErr w:type="spellStart"/>
      <w:r w:rsidRPr="000B0F9C">
        <w:rPr>
          <w:szCs w:val="20"/>
        </w:rPr>
        <w:t>Doctorat</w:t>
      </w:r>
      <w:proofErr w:type="spellEnd"/>
      <w:r w:rsidRPr="000B0F9C">
        <w:rPr>
          <w:szCs w:val="20"/>
        </w:rPr>
        <w:t xml:space="preserve"> de l'Université Paris I</w:t>
      </w:r>
      <w:r w:rsidRPr="000B0F9C">
        <w:t xml:space="preserve"> Specialità: Histoire de l'Art Moderne</w:t>
      </w:r>
      <w:r w:rsidR="002C7A16">
        <w:t>.</w:t>
      </w:r>
    </w:p>
    <w:p w14:paraId="591B737C" w14:textId="77777777" w:rsidR="002C7A16" w:rsidRDefault="002C7A16" w:rsidP="00D11D87">
      <w:pPr>
        <w:ind w:left="1134" w:hanging="1134"/>
        <w:jc w:val="both"/>
      </w:pPr>
    </w:p>
    <w:p w14:paraId="43FA35B9" w14:textId="01435F66" w:rsidR="00614205" w:rsidRDefault="003F6B92" w:rsidP="002C7A16">
      <w:pPr>
        <w:ind w:left="1134" w:hanging="1134"/>
        <w:jc w:val="both"/>
      </w:pPr>
      <w:r w:rsidRPr="00260807">
        <w:t>1985</w:t>
      </w:r>
      <w:r w:rsidRPr="00260807">
        <w:tab/>
        <w:t>Vincitrice del concorso a cattedra di storia dell’arte per le scuole superiori di secondo grado.</w:t>
      </w:r>
      <w:r w:rsidR="008B0D4E" w:rsidRPr="00260807">
        <w:t xml:space="preserve"> (decreto n° 2254 del 27/06/ 86)</w:t>
      </w:r>
      <w:r w:rsidR="002C7A16">
        <w:t>.</w:t>
      </w:r>
    </w:p>
    <w:p w14:paraId="10AF70FF" w14:textId="77777777" w:rsidR="002C7A16" w:rsidRPr="000B0F9C" w:rsidRDefault="002C7A16" w:rsidP="002C7A16">
      <w:pPr>
        <w:ind w:left="1134" w:hanging="1134"/>
        <w:jc w:val="both"/>
        <w:rPr>
          <w:color w:val="000000" w:themeColor="text1"/>
          <w:szCs w:val="20"/>
        </w:rPr>
      </w:pPr>
    </w:p>
    <w:p w14:paraId="5343BE54" w14:textId="252ECA4C" w:rsidR="00614205" w:rsidRPr="000B0F9C" w:rsidRDefault="00614205" w:rsidP="00D11D87">
      <w:pPr>
        <w:pStyle w:val="Rientrocorpodeltesto"/>
        <w:spacing w:before="0"/>
        <w:ind w:left="1134" w:hanging="1134"/>
        <w:rPr>
          <w:b/>
          <w:bCs/>
          <w:iCs/>
          <w:smallCaps/>
          <w:sz w:val="24"/>
          <w:lang w:val="it-IT"/>
        </w:rPr>
      </w:pPr>
      <w:r w:rsidRPr="000B0F9C">
        <w:rPr>
          <w:b/>
          <w:bCs/>
          <w:iCs/>
          <w:smallCaps/>
          <w:sz w:val="24"/>
          <w:lang w:val="it-IT"/>
        </w:rPr>
        <w:t>Conseguimento di premi e riconoscimenti internazionali</w:t>
      </w:r>
    </w:p>
    <w:p w14:paraId="38D5FF0B" w14:textId="363433F8" w:rsidR="00614205" w:rsidRPr="000B0F9C" w:rsidRDefault="00DF46B2" w:rsidP="00D11D87">
      <w:pPr>
        <w:pStyle w:val="Rientrocorpodeltesto"/>
        <w:spacing w:before="0"/>
        <w:ind w:left="1134" w:hanging="1134"/>
        <w:rPr>
          <w:b/>
          <w:bCs/>
          <w:iCs/>
          <w:sz w:val="24"/>
          <w:lang w:val="it-IT"/>
        </w:rPr>
      </w:pPr>
      <w:r w:rsidRPr="000B0F9C">
        <w:rPr>
          <w:b/>
          <w:bCs/>
          <w:iCs/>
          <w:sz w:val="24"/>
          <w:lang w:val="it-IT"/>
        </w:rPr>
        <w:tab/>
      </w:r>
    </w:p>
    <w:p w14:paraId="04A62037" w14:textId="3DE2E35E" w:rsidR="00614205" w:rsidRPr="00B53619" w:rsidRDefault="00614205" w:rsidP="00D11D87">
      <w:pPr>
        <w:ind w:left="1134" w:hanging="1134"/>
        <w:jc w:val="both"/>
        <w:rPr>
          <w:lang w:val="fr-FR"/>
        </w:rPr>
      </w:pPr>
      <w:r w:rsidRPr="00B53619">
        <w:rPr>
          <w:lang w:val="fr-FR"/>
        </w:rPr>
        <w:lastRenderedPageBreak/>
        <w:t xml:space="preserve">1982 </w:t>
      </w:r>
      <w:r w:rsidRPr="00B53619">
        <w:rPr>
          <w:lang w:val="fr-FR"/>
        </w:rPr>
        <w:tab/>
      </w:r>
      <w:proofErr w:type="spellStart"/>
      <w:r w:rsidR="00802521" w:rsidRPr="00B53619">
        <w:rPr>
          <w:lang w:val="fr-FR"/>
        </w:rPr>
        <w:t>Vincitrice</w:t>
      </w:r>
      <w:proofErr w:type="spellEnd"/>
      <w:r w:rsidR="00802521" w:rsidRPr="00B53619">
        <w:rPr>
          <w:lang w:val="fr-FR"/>
        </w:rPr>
        <w:t xml:space="preserve"> di </w:t>
      </w:r>
      <w:proofErr w:type="spellStart"/>
      <w:r w:rsidR="00802521" w:rsidRPr="00B53619">
        <w:rPr>
          <w:lang w:val="fr-FR"/>
        </w:rPr>
        <w:t>una</w:t>
      </w:r>
      <w:proofErr w:type="spellEnd"/>
      <w:r w:rsidR="00802521" w:rsidRPr="00B53619">
        <w:rPr>
          <w:lang w:val="fr-FR"/>
        </w:rPr>
        <w:t xml:space="preserve"> </w:t>
      </w:r>
      <w:proofErr w:type="spellStart"/>
      <w:r w:rsidR="00802521" w:rsidRPr="00B53619">
        <w:rPr>
          <w:lang w:val="fr-FR"/>
        </w:rPr>
        <w:t>borsa</w:t>
      </w:r>
      <w:proofErr w:type="spellEnd"/>
      <w:r w:rsidR="00802521" w:rsidRPr="00B53619">
        <w:rPr>
          <w:lang w:val="fr-FR"/>
        </w:rPr>
        <w:t xml:space="preserve"> di studio </w:t>
      </w:r>
      <w:r w:rsidRPr="00B53619">
        <w:rPr>
          <w:lang w:val="fr-FR"/>
        </w:rPr>
        <w:t xml:space="preserve">per il </w:t>
      </w:r>
      <w:proofErr w:type="spellStart"/>
      <w:r w:rsidRPr="00B53619">
        <w:rPr>
          <w:lang w:val="fr-FR"/>
        </w:rPr>
        <w:t>periodo</w:t>
      </w:r>
      <w:proofErr w:type="spellEnd"/>
      <w:r w:rsidRPr="00B53619">
        <w:rPr>
          <w:lang w:val="fr-FR"/>
        </w:rPr>
        <w:t xml:space="preserve"> dal 1/10/82 al 31/5/</w:t>
      </w:r>
      <w:proofErr w:type="gramStart"/>
      <w:r w:rsidRPr="00B53619">
        <w:rPr>
          <w:lang w:val="fr-FR"/>
        </w:rPr>
        <w:t>83</w:t>
      </w:r>
      <w:r w:rsidR="00802521" w:rsidRPr="00B53619">
        <w:rPr>
          <w:lang w:val="fr-FR"/>
        </w:rPr>
        <w:t>;</w:t>
      </w:r>
      <w:proofErr w:type="gramEnd"/>
      <w:r w:rsidR="00802521" w:rsidRPr="00B53619">
        <w:rPr>
          <w:lang w:val="fr-FR"/>
        </w:rPr>
        <w:t xml:space="preserve"> Ministère de</w:t>
      </w:r>
      <w:r w:rsidR="002F26FC" w:rsidRPr="00B53619">
        <w:rPr>
          <w:lang w:val="fr-FR"/>
        </w:rPr>
        <w:t xml:space="preserve">s </w:t>
      </w:r>
      <w:proofErr w:type="spellStart"/>
      <w:r w:rsidR="002F26FC" w:rsidRPr="00B53619">
        <w:rPr>
          <w:lang w:val="fr-FR"/>
        </w:rPr>
        <w:t>Rélations</w:t>
      </w:r>
      <w:proofErr w:type="spellEnd"/>
      <w:r w:rsidR="00802521" w:rsidRPr="00B53619">
        <w:rPr>
          <w:lang w:val="fr-FR"/>
        </w:rPr>
        <w:t xml:space="preserve"> </w:t>
      </w:r>
      <w:r w:rsidR="002F26FC" w:rsidRPr="00B53619">
        <w:rPr>
          <w:lang w:val="fr-FR"/>
        </w:rPr>
        <w:t>Extérieures, Direction Générale des Relations culturelle</w:t>
      </w:r>
      <w:r w:rsidRPr="00B53619">
        <w:rPr>
          <w:lang w:val="fr-FR"/>
        </w:rPr>
        <w:t xml:space="preserve">. </w:t>
      </w:r>
    </w:p>
    <w:p w14:paraId="1F12CC3A" w14:textId="0BBA8398" w:rsidR="00614205" w:rsidRPr="00B53619" w:rsidRDefault="00DF46B2" w:rsidP="00D11D87">
      <w:pPr>
        <w:ind w:left="1134" w:hanging="1134"/>
        <w:jc w:val="both"/>
        <w:rPr>
          <w:lang w:val="fr-FR"/>
        </w:rPr>
      </w:pPr>
      <w:r w:rsidRPr="00B53619">
        <w:rPr>
          <w:lang w:val="fr-FR"/>
        </w:rPr>
        <w:tab/>
      </w:r>
    </w:p>
    <w:p w14:paraId="23815DFA" w14:textId="44396E1B" w:rsidR="004B6D4C" w:rsidRDefault="00614205" w:rsidP="004B6D4C">
      <w:pPr>
        <w:tabs>
          <w:tab w:val="left" w:pos="4395"/>
        </w:tabs>
        <w:ind w:left="1134" w:hanging="1134"/>
        <w:jc w:val="both"/>
        <w:rPr>
          <w:lang w:val="fr-FR"/>
        </w:rPr>
      </w:pPr>
      <w:r w:rsidRPr="00B53619">
        <w:rPr>
          <w:szCs w:val="20"/>
          <w:lang w:val="fr-FR"/>
        </w:rPr>
        <w:t xml:space="preserve">2005 </w:t>
      </w:r>
      <w:r w:rsidRPr="00B53619">
        <w:rPr>
          <w:szCs w:val="20"/>
          <w:lang w:val="fr-FR"/>
        </w:rPr>
        <w:tab/>
      </w:r>
      <w:proofErr w:type="spellStart"/>
      <w:r w:rsidRPr="00B53619">
        <w:rPr>
          <w:szCs w:val="20"/>
          <w:lang w:val="fr-FR"/>
        </w:rPr>
        <w:t>Nominata</w:t>
      </w:r>
      <w:proofErr w:type="spellEnd"/>
      <w:r w:rsidRPr="00B53619">
        <w:rPr>
          <w:szCs w:val="20"/>
          <w:lang w:val="fr-FR"/>
        </w:rPr>
        <w:t xml:space="preserve"> con </w:t>
      </w:r>
      <w:proofErr w:type="spellStart"/>
      <w:r w:rsidRPr="00B53619">
        <w:rPr>
          <w:szCs w:val="20"/>
          <w:lang w:val="fr-FR"/>
        </w:rPr>
        <w:t>decreto</w:t>
      </w:r>
      <w:proofErr w:type="spellEnd"/>
      <w:r w:rsidRPr="00B53619">
        <w:rPr>
          <w:szCs w:val="20"/>
          <w:lang w:val="fr-FR"/>
        </w:rPr>
        <w:t xml:space="preserve"> </w:t>
      </w:r>
      <w:proofErr w:type="spellStart"/>
      <w:r w:rsidRPr="00B53619">
        <w:rPr>
          <w:szCs w:val="20"/>
          <w:lang w:val="fr-FR"/>
        </w:rPr>
        <w:t>della</w:t>
      </w:r>
      <w:proofErr w:type="spellEnd"/>
      <w:r w:rsidRPr="00B53619">
        <w:rPr>
          <w:szCs w:val="20"/>
          <w:lang w:val="fr-FR"/>
        </w:rPr>
        <w:t xml:space="preserve"> </w:t>
      </w:r>
      <w:proofErr w:type="spellStart"/>
      <w:r w:rsidR="00CA2127" w:rsidRPr="00B53619">
        <w:rPr>
          <w:szCs w:val="20"/>
          <w:lang w:val="fr-FR"/>
        </w:rPr>
        <w:t>P</w:t>
      </w:r>
      <w:r w:rsidRPr="00B53619">
        <w:rPr>
          <w:szCs w:val="20"/>
          <w:lang w:val="fr-FR"/>
        </w:rPr>
        <w:t>residenza</w:t>
      </w:r>
      <w:proofErr w:type="spellEnd"/>
      <w:r w:rsidRPr="00B53619">
        <w:rPr>
          <w:szCs w:val="20"/>
          <w:lang w:val="fr-FR"/>
        </w:rPr>
        <w:t xml:space="preserve"> </w:t>
      </w:r>
      <w:proofErr w:type="spellStart"/>
      <w:r w:rsidRPr="00B53619">
        <w:rPr>
          <w:szCs w:val="20"/>
          <w:lang w:val="fr-FR"/>
        </w:rPr>
        <w:t>della</w:t>
      </w:r>
      <w:proofErr w:type="spellEnd"/>
      <w:r w:rsidRPr="00B53619">
        <w:rPr>
          <w:szCs w:val="20"/>
          <w:lang w:val="fr-FR"/>
        </w:rPr>
        <w:t xml:space="preserve"> Repubblica </w:t>
      </w:r>
      <w:proofErr w:type="spellStart"/>
      <w:r w:rsidRPr="00B53619">
        <w:rPr>
          <w:szCs w:val="20"/>
          <w:lang w:val="fr-FR"/>
        </w:rPr>
        <w:t>francese</w:t>
      </w:r>
      <w:proofErr w:type="spellEnd"/>
      <w:r w:rsidRPr="00B53619">
        <w:rPr>
          <w:szCs w:val="20"/>
          <w:lang w:val="fr-FR"/>
        </w:rPr>
        <w:t xml:space="preserve"> </w:t>
      </w:r>
      <w:proofErr w:type="spellStart"/>
      <w:r w:rsidRPr="00B53619">
        <w:rPr>
          <w:szCs w:val="20"/>
          <w:lang w:val="fr-FR"/>
        </w:rPr>
        <w:t>del</w:t>
      </w:r>
      <w:proofErr w:type="spellEnd"/>
      <w:r w:rsidRPr="00B53619">
        <w:rPr>
          <w:szCs w:val="20"/>
          <w:lang w:val="fr-FR"/>
        </w:rPr>
        <w:t xml:space="preserve"> 20 </w:t>
      </w:r>
      <w:proofErr w:type="spellStart"/>
      <w:r w:rsidRPr="00B53619">
        <w:rPr>
          <w:szCs w:val="20"/>
          <w:lang w:val="fr-FR"/>
        </w:rPr>
        <w:t>dicembre</w:t>
      </w:r>
      <w:proofErr w:type="spellEnd"/>
      <w:r w:rsidRPr="00B53619">
        <w:rPr>
          <w:szCs w:val="20"/>
          <w:lang w:val="fr-FR"/>
        </w:rPr>
        <w:t xml:space="preserve"> 2004 </w:t>
      </w:r>
      <w:r w:rsidR="00987AC8" w:rsidRPr="00B53619">
        <w:rPr>
          <w:szCs w:val="20"/>
          <w:lang w:val="fr-FR"/>
        </w:rPr>
        <w:t>(</w:t>
      </w:r>
      <w:proofErr w:type="spellStart"/>
      <w:r w:rsidRPr="00B53619">
        <w:rPr>
          <w:szCs w:val="20"/>
          <w:lang w:val="fr-FR"/>
        </w:rPr>
        <w:t>pubblicato</w:t>
      </w:r>
      <w:proofErr w:type="spellEnd"/>
      <w:r w:rsidRPr="00B53619">
        <w:rPr>
          <w:szCs w:val="20"/>
          <w:lang w:val="fr-FR"/>
        </w:rPr>
        <w:t xml:space="preserve"> </w:t>
      </w:r>
      <w:proofErr w:type="spellStart"/>
      <w:r w:rsidRPr="00B53619">
        <w:rPr>
          <w:szCs w:val="20"/>
          <w:lang w:val="fr-FR"/>
        </w:rPr>
        <w:t>nel</w:t>
      </w:r>
      <w:proofErr w:type="spellEnd"/>
      <w:r w:rsidRPr="00B53619">
        <w:rPr>
          <w:szCs w:val="20"/>
          <w:lang w:val="fr-FR"/>
        </w:rPr>
        <w:t xml:space="preserve"> </w:t>
      </w:r>
      <w:r w:rsidR="00C70B3F" w:rsidRPr="00B53619">
        <w:rPr>
          <w:szCs w:val="20"/>
          <w:lang w:val="fr-FR"/>
        </w:rPr>
        <w:t>Journal Officiel</w:t>
      </w:r>
      <w:r w:rsidRPr="00B53619">
        <w:rPr>
          <w:szCs w:val="20"/>
          <w:lang w:val="fr-FR"/>
        </w:rPr>
        <w:t xml:space="preserve"> n. 303 </w:t>
      </w:r>
      <w:proofErr w:type="spellStart"/>
      <w:r w:rsidRPr="00B53619">
        <w:rPr>
          <w:szCs w:val="20"/>
          <w:lang w:val="fr-FR"/>
        </w:rPr>
        <w:t>del</w:t>
      </w:r>
      <w:proofErr w:type="spellEnd"/>
      <w:r w:rsidRPr="00B53619">
        <w:rPr>
          <w:szCs w:val="20"/>
          <w:lang w:val="fr-FR"/>
        </w:rPr>
        <w:t xml:space="preserve"> 30 </w:t>
      </w:r>
      <w:proofErr w:type="spellStart"/>
      <w:r w:rsidRPr="00B53619">
        <w:rPr>
          <w:szCs w:val="20"/>
          <w:lang w:val="fr-FR"/>
        </w:rPr>
        <w:t>dicembre</w:t>
      </w:r>
      <w:proofErr w:type="spellEnd"/>
      <w:r w:rsidRPr="00B53619">
        <w:rPr>
          <w:szCs w:val="20"/>
          <w:lang w:val="fr-FR"/>
        </w:rPr>
        <w:t xml:space="preserve"> 2004</w:t>
      </w:r>
      <w:r w:rsidR="00987AC8" w:rsidRPr="00B53619">
        <w:rPr>
          <w:szCs w:val="20"/>
          <w:lang w:val="fr-FR"/>
        </w:rPr>
        <w:t>)</w:t>
      </w:r>
      <w:r w:rsidRPr="00B53619">
        <w:rPr>
          <w:szCs w:val="20"/>
          <w:lang w:val="fr-FR"/>
        </w:rPr>
        <w:t xml:space="preserve"> </w:t>
      </w:r>
      <w:proofErr w:type="spellStart"/>
      <w:r w:rsidRPr="00B53619">
        <w:rPr>
          <w:szCs w:val="20"/>
          <w:lang w:val="fr-FR"/>
        </w:rPr>
        <w:t>Membro</w:t>
      </w:r>
      <w:proofErr w:type="spellEnd"/>
      <w:r w:rsidRPr="00B53619">
        <w:rPr>
          <w:szCs w:val="20"/>
          <w:lang w:val="fr-FR"/>
        </w:rPr>
        <w:t xml:space="preserve"> </w:t>
      </w:r>
      <w:proofErr w:type="spellStart"/>
      <w:r w:rsidRPr="00B53619">
        <w:rPr>
          <w:szCs w:val="20"/>
          <w:lang w:val="fr-FR"/>
        </w:rPr>
        <w:t>titolare</w:t>
      </w:r>
      <w:proofErr w:type="spellEnd"/>
      <w:r w:rsidRPr="00B53619">
        <w:rPr>
          <w:szCs w:val="20"/>
          <w:lang w:val="fr-FR"/>
        </w:rPr>
        <w:t xml:space="preserve"> permanente </w:t>
      </w:r>
      <w:proofErr w:type="spellStart"/>
      <w:r w:rsidRPr="00B53619">
        <w:rPr>
          <w:szCs w:val="20"/>
          <w:lang w:val="fr-FR"/>
        </w:rPr>
        <w:t>della</w:t>
      </w:r>
      <w:proofErr w:type="spellEnd"/>
      <w:r w:rsidRPr="00B53619">
        <w:rPr>
          <w:szCs w:val="20"/>
          <w:lang w:val="fr-FR"/>
        </w:rPr>
        <w:t xml:space="preserve"> “Section d’archéologie et d’histoire de l’art médiéval et moderne du Comité des Travaux Historiques et Scientifiques” (CTHS)</w:t>
      </w:r>
      <w:r w:rsidR="00DE108E" w:rsidRPr="00B53619">
        <w:rPr>
          <w:szCs w:val="20"/>
          <w:lang w:val="fr-FR"/>
        </w:rPr>
        <w:t>.</w:t>
      </w:r>
      <w:r w:rsidRPr="00B53619">
        <w:rPr>
          <w:szCs w:val="20"/>
          <w:lang w:val="fr-FR"/>
        </w:rPr>
        <w:t xml:space="preserve"> </w:t>
      </w:r>
      <w:proofErr w:type="spellStart"/>
      <w:r w:rsidRPr="00973ACD">
        <w:rPr>
          <w:szCs w:val="20"/>
          <w:lang w:val="fr-FR"/>
        </w:rPr>
        <w:t>Istituzione</w:t>
      </w:r>
      <w:proofErr w:type="spellEnd"/>
      <w:r w:rsidRPr="00973ACD">
        <w:rPr>
          <w:szCs w:val="20"/>
          <w:lang w:val="fr-FR"/>
        </w:rPr>
        <w:t xml:space="preserve"> </w:t>
      </w:r>
      <w:proofErr w:type="spellStart"/>
      <w:r w:rsidRPr="00973ACD">
        <w:rPr>
          <w:szCs w:val="20"/>
          <w:lang w:val="fr-FR"/>
        </w:rPr>
        <w:t>creata</w:t>
      </w:r>
      <w:proofErr w:type="spellEnd"/>
      <w:r w:rsidRPr="00973ACD">
        <w:rPr>
          <w:szCs w:val="20"/>
          <w:lang w:val="fr-FR"/>
        </w:rPr>
        <w:t xml:space="preserve"> </w:t>
      </w:r>
      <w:proofErr w:type="spellStart"/>
      <w:r w:rsidRPr="00973ACD">
        <w:rPr>
          <w:szCs w:val="20"/>
          <w:lang w:val="fr-FR"/>
        </w:rPr>
        <w:t>nel</w:t>
      </w:r>
      <w:proofErr w:type="spellEnd"/>
      <w:r w:rsidRPr="00973ACD">
        <w:rPr>
          <w:szCs w:val="20"/>
          <w:lang w:val="fr-FR"/>
        </w:rPr>
        <w:t xml:space="preserve"> 1834, </w:t>
      </w:r>
      <w:proofErr w:type="spellStart"/>
      <w:r w:rsidRPr="00973ACD">
        <w:rPr>
          <w:szCs w:val="20"/>
          <w:lang w:val="fr-FR"/>
        </w:rPr>
        <w:t>appartenente</w:t>
      </w:r>
      <w:proofErr w:type="spellEnd"/>
      <w:r w:rsidRPr="00973ACD">
        <w:rPr>
          <w:szCs w:val="20"/>
          <w:lang w:val="fr-FR"/>
        </w:rPr>
        <w:t xml:space="preserve"> al </w:t>
      </w:r>
      <w:proofErr w:type="gramStart"/>
      <w:r w:rsidRPr="00973ACD">
        <w:rPr>
          <w:rStyle w:val="Enfasicorsivo"/>
          <w:i w:val="0"/>
          <w:lang w:val="fr-FR"/>
        </w:rPr>
        <w:t>Ministère</w:t>
      </w:r>
      <w:r w:rsidRPr="00973ACD">
        <w:rPr>
          <w:rStyle w:val="st"/>
          <w:lang w:val="fr-FR"/>
        </w:rPr>
        <w:t xml:space="preserve"> de l'Enseignement</w:t>
      </w:r>
      <w:proofErr w:type="gramEnd"/>
      <w:r w:rsidRPr="00973ACD">
        <w:rPr>
          <w:rStyle w:val="st"/>
          <w:lang w:val="fr-FR"/>
        </w:rPr>
        <w:t xml:space="preserve"> Supérieur et de la </w:t>
      </w:r>
      <w:r w:rsidRPr="00973ACD">
        <w:rPr>
          <w:rStyle w:val="Enfasicorsivo"/>
          <w:i w:val="0"/>
          <w:lang w:val="fr-FR"/>
        </w:rPr>
        <w:t>Recherche</w:t>
      </w:r>
      <w:r w:rsidRPr="00973ACD">
        <w:rPr>
          <w:szCs w:val="20"/>
          <w:lang w:val="fr-FR"/>
        </w:rPr>
        <w:t xml:space="preserve"> </w:t>
      </w:r>
      <w:proofErr w:type="spellStart"/>
      <w:r w:rsidRPr="00973ACD">
        <w:rPr>
          <w:szCs w:val="20"/>
          <w:lang w:val="fr-FR"/>
        </w:rPr>
        <w:t>francese</w:t>
      </w:r>
      <w:proofErr w:type="spellEnd"/>
      <w:r w:rsidRPr="00973ACD">
        <w:rPr>
          <w:szCs w:val="20"/>
          <w:lang w:val="fr-FR"/>
        </w:rPr>
        <w:t>, dal</w:t>
      </w:r>
      <w:r w:rsidR="004B6D4C">
        <w:rPr>
          <w:szCs w:val="20"/>
          <w:lang w:val="fr-FR"/>
        </w:rPr>
        <w:t xml:space="preserve"> </w:t>
      </w:r>
      <w:r w:rsidRPr="00973ACD">
        <w:rPr>
          <w:szCs w:val="20"/>
          <w:lang w:val="fr-FR"/>
        </w:rPr>
        <w:t>2007</w:t>
      </w:r>
      <w:r w:rsidR="004B6D4C">
        <w:rPr>
          <w:szCs w:val="20"/>
          <w:lang w:val="fr-FR"/>
        </w:rPr>
        <w:t xml:space="preserve"> </w:t>
      </w:r>
      <w:r w:rsidRPr="00973ACD">
        <w:rPr>
          <w:szCs w:val="20"/>
          <w:lang w:val="fr-FR"/>
        </w:rPr>
        <w:t>Institut</w:t>
      </w:r>
      <w:r w:rsidR="004B6D4C">
        <w:rPr>
          <w:szCs w:val="20"/>
          <w:lang w:val="fr-FR"/>
        </w:rPr>
        <w:t xml:space="preserve"> </w:t>
      </w:r>
      <w:r w:rsidRPr="00973ACD">
        <w:rPr>
          <w:szCs w:val="20"/>
          <w:lang w:val="fr-FR"/>
        </w:rPr>
        <w:t>de</w:t>
      </w:r>
      <w:r w:rsidR="004B6D4C">
        <w:rPr>
          <w:szCs w:val="20"/>
          <w:lang w:val="fr-FR"/>
        </w:rPr>
        <w:t xml:space="preserve"> </w:t>
      </w:r>
      <w:r w:rsidRPr="00973ACD">
        <w:rPr>
          <w:lang w:val="fr-FR"/>
        </w:rPr>
        <w:t>l'École</w:t>
      </w:r>
      <w:r w:rsidR="004B6D4C">
        <w:rPr>
          <w:lang w:val="fr-FR"/>
        </w:rPr>
        <w:t xml:space="preserve"> </w:t>
      </w:r>
      <w:r w:rsidRPr="00973ACD">
        <w:rPr>
          <w:lang w:val="fr-FR"/>
        </w:rPr>
        <w:t>nationale</w:t>
      </w:r>
      <w:r w:rsidR="004B6D4C">
        <w:rPr>
          <w:lang w:val="fr-FR"/>
        </w:rPr>
        <w:t xml:space="preserve"> </w:t>
      </w:r>
      <w:r w:rsidRPr="00973ACD">
        <w:rPr>
          <w:lang w:val="fr-FR"/>
        </w:rPr>
        <w:t>des</w:t>
      </w:r>
      <w:r w:rsidR="004B6D4C">
        <w:rPr>
          <w:lang w:val="fr-FR"/>
        </w:rPr>
        <w:t xml:space="preserve"> </w:t>
      </w:r>
      <w:r w:rsidRPr="00973ACD">
        <w:rPr>
          <w:lang w:val="fr-FR"/>
        </w:rPr>
        <w:t>chartes</w:t>
      </w:r>
      <w:r w:rsidR="004B6D4C" w:rsidRPr="00A96CC5">
        <w:rPr>
          <w:lang w:val="fr-FR"/>
        </w:rPr>
        <w:t>.</w:t>
      </w:r>
    </w:p>
    <w:p w14:paraId="704AAA24" w14:textId="1EAC1F23" w:rsidR="00614205" w:rsidRPr="00A96CC5" w:rsidRDefault="00000000" w:rsidP="004B6D4C">
      <w:pPr>
        <w:tabs>
          <w:tab w:val="left" w:pos="4395"/>
        </w:tabs>
        <w:ind w:left="1134"/>
        <w:jc w:val="both"/>
        <w:rPr>
          <w:lang w:val="fr-FR"/>
        </w:rPr>
      </w:pPr>
      <w:hyperlink r:id="rId15" w:history="1">
        <w:r w:rsidR="004B6D4C" w:rsidRPr="00F1489D">
          <w:rPr>
            <w:rStyle w:val="Collegamentoipertestuale"/>
            <w:lang w:val="fr-FR"/>
          </w:rPr>
          <w:t>http://admi.net/jo/20041230/MENR0402302A.html</w:t>
        </w:r>
      </w:hyperlink>
      <w:r w:rsidR="00A96CC5" w:rsidRPr="00A96CC5">
        <w:rPr>
          <w:lang w:val="fr-FR"/>
        </w:rPr>
        <w:t xml:space="preserve"> </w:t>
      </w:r>
    </w:p>
    <w:p w14:paraId="44C05BD2" w14:textId="4122F666" w:rsidR="00614205" w:rsidRPr="00A96CC5" w:rsidRDefault="00DF46B2" w:rsidP="00DF46B2">
      <w:pPr>
        <w:autoSpaceDE w:val="0"/>
        <w:autoSpaceDN w:val="0"/>
        <w:adjustRightInd w:val="0"/>
        <w:ind w:left="1134" w:hanging="1134"/>
        <w:rPr>
          <w:b/>
          <w:bCs/>
          <w:smallCaps/>
          <w:lang w:val="fr-FR"/>
        </w:rPr>
      </w:pPr>
      <w:r w:rsidRPr="00A96CC5">
        <w:rPr>
          <w:b/>
          <w:bCs/>
          <w:smallCaps/>
          <w:lang w:val="fr-FR"/>
        </w:rPr>
        <w:tab/>
      </w:r>
    </w:p>
    <w:p w14:paraId="2567913C" w14:textId="78E68529" w:rsidR="00801959" w:rsidRPr="00646874" w:rsidRDefault="003613F1" w:rsidP="0023208E">
      <w:pPr>
        <w:autoSpaceDE w:val="0"/>
        <w:autoSpaceDN w:val="0"/>
        <w:adjustRightInd w:val="0"/>
        <w:jc w:val="both"/>
        <w:rPr>
          <w:b/>
          <w:bCs/>
          <w:smallCaps/>
        </w:rPr>
      </w:pPr>
      <w:r w:rsidRPr="00646874">
        <w:rPr>
          <w:b/>
          <w:bCs/>
          <w:smallCaps/>
        </w:rPr>
        <w:t xml:space="preserve">Organizzazione o </w:t>
      </w:r>
      <w:r w:rsidR="002148F6">
        <w:rPr>
          <w:b/>
          <w:bCs/>
          <w:smallCaps/>
        </w:rPr>
        <w:t>P</w:t>
      </w:r>
      <w:r w:rsidRPr="00646874">
        <w:rPr>
          <w:b/>
          <w:bCs/>
          <w:smallCaps/>
        </w:rPr>
        <w:t xml:space="preserve">artecipazione </w:t>
      </w:r>
      <w:r w:rsidR="003543FD" w:rsidRPr="00646874">
        <w:rPr>
          <w:b/>
          <w:bCs/>
          <w:smallCaps/>
        </w:rPr>
        <w:t xml:space="preserve">in qualità di </w:t>
      </w:r>
      <w:r w:rsidR="002148F6">
        <w:rPr>
          <w:b/>
          <w:bCs/>
          <w:smallCaps/>
        </w:rPr>
        <w:t>R</w:t>
      </w:r>
      <w:r w:rsidRPr="00646874">
        <w:rPr>
          <w:b/>
          <w:bCs/>
          <w:smallCaps/>
        </w:rPr>
        <w:t xml:space="preserve">elatore a </w:t>
      </w:r>
      <w:r w:rsidR="003543FD" w:rsidRPr="00646874">
        <w:rPr>
          <w:b/>
          <w:bCs/>
          <w:smallCaps/>
        </w:rPr>
        <w:t xml:space="preserve">congressi e </w:t>
      </w:r>
      <w:r w:rsidRPr="00646874">
        <w:rPr>
          <w:b/>
          <w:bCs/>
          <w:smallCaps/>
        </w:rPr>
        <w:t>convegni di carattere scientifico in Italia o all’estero</w:t>
      </w:r>
    </w:p>
    <w:p w14:paraId="5C4D9028" w14:textId="755372A8" w:rsidR="00267674" w:rsidRPr="003613F1" w:rsidRDefault="00DF46B2" w:rsidP="00DF46B2">
      <w:pPr>
        <w:autoSpaceDE w:val="0"/>
        <w:autoSpaceDN w:val="0"/>
        <w:adjustRightInd w:val="0"/>
        <w:ind w:left="1134" w:hanging="1134"/>
        <w:rPr>
          <w:b/>
          <w:bCs/>
          <w:sz w:val="22"/>
          <w:szCs w:val="22"/>
        </w:rPr>
      </w:pPr>
      <w:r>
        <w:rPr>
          <w:b/>
          <w:bCs/>
          <w:sz w:val="22"/>
          <w:szCs w:val="22"/>
        </w:rPr>
        <w:tab/>
      </w:r>
    </w:p>
    <w:p w14:paraId="3D2F133D" w14:textId="0690C6E7" w:rsidR="003613F1" w:rsidRPr="00D43F58" w:rsidRDefault="00646874" w:rsidP="00D11D87">
      <w:pPr>
        <w:autoSpaceDE w:val="0"/>
        <w:autoSpaceDN w:val="0"/>
        <w:adjustRightInd w:val="0"/>
        <w:ind w:left="1134" w:hanging="1134"/>
        <w:jc w:val="both"/>
        <w:rPr>
          <w:bCs/>
        </w:rPr>
      </w:pPr>
      <w:r>
        <w:rPr>
          <w:bCs/>
        </w:rPr>
        <w:t>1997</w:t>
      </w:r>
      <w:r>
        <w:rPr>
          <w:bCs/>
        </w:rPr>
        <w:tab/>
      </w:r>
      <w:r w:rsidR="003613F1" w:rsidRPr="00D43F58">
        <w:rPr>
          <w:bCs/>
        </w:rPr>
        <w:t xml:space="preserve">Partecipazione al convegno internazionale di studi </w:t>
      </w:r>
      <w:r w:rsidR="003613F1" w:rsidRPr="00D43F58">
        <w:rPr>
          <w:bCs/>
          <w:i/>
        </w:rPr>
        <w:t>Pio VI Braschi e Pio VII Chiaramonti. Due Pontefici cesenati nel bicentenario della Campagna d’Italia 1798-1997</w:t>
      </w:r>
      <w:r w:rsidR="003613F1" w:rsidRPr="00D43F58">
        <w:rPr>
          <w:bCs/>
        </w:rPr>
        <w:t xml:space="preserve">, Cesena 24-25 maggio 1997 con una relazione dal titolo </w:t>
      </w:r>
      <w:r w:rsidR="003613F1" w:rsidRPr="00D43F58">
        <w:rPr>
          <w:bCs/>
          <w:i/>
        </w:rPr>
        <w:t>Il gusto dei bolognesi: l’arte emiliana in Francia dalle requisizioni al 1815</w:t>
      </w:r>
      <w:r w:rsidR="003613F1" w:rsidRPr="00D43F58">
        <w:rPr>
          <w:bCs/>
        </w:rPr>
        <w:t xml:space="preserve">, pubblicata in A. Emiliani </w:t>
      </w:r>
      <w:r w:rsidR="00A17C14">
        <w:rPr>
          <w:bCs/>
        </w:rPr>
        <w:t>(a cura di)</w:t>
      </w:r>
      <w:r w:rsidR="003613F1" w:rsidRPr="00D43F58">
        <w:rPr>
          <w:bCs/>
        </w:rPr>
        <w:t xml:space="preserve">, </w:t>
      </w:r>
      <w:r w:rsidR="003613F1" w:rsidRPr="00D43F58">
        <w:rPr>
          <w:bCs/>
          <w:i/>
        </w:rPr>
        <w:t>Pio VI Braschi e Pio VII Chiaramonti. Due Pontefici cesenati nel bicentenario della Campagna d’Italia 1798-1997</w:t>
      </w:r>
      <w:r w:rsidR="003613F1" w:rsidRPr="00D43F58">
        <w:rPr>
          <w:bCs/>
        </w:rPr>
        <w:t xml:space="preserve">, Bologna, </w:t>
      </w:r>
      <w:proofErr w:type="spellStart"/>
      <w:r w:rsidR="003613F1" w:rsidRPr="00D43F58">
        <w:rPr>
          <w:bCs/>
        </w:rPr>
        <w:t>Clueb</w:t>
      </w:r>
      <w:proofErr w:type="spellEnd"/>
      <w:r w:rsidR="003613F1" w:rsidRPr="00D43F58">
        <w:rPr>
          <w:bCs/>
        </w:rPr>
        <w:t>, 1998, pp. 77-154. Su invito.</w:t>
      </w:r>
    </w:p>
    <w:p w14:paraId="6E0ABEB3" w14:textId="1D627B70" w:rsidR="00267674" w:rsidRPr="00D43F58" w:rsidRDefault="00DF46B2" w:rsidP="00D11D87">
      <w:pPr>
        <w:autoSpaceDE w:val="0"/>
        <w:autoSpaceDN w:val="0"/>
        <w:adjustRightInd w:val="0"/>
        <w:ind w:left="1134" w:hanging="1134"/>
        <w:jc w:val="both"/>
        <w:rPr>
          <w:bCs/>
        </w:rPr>
      </w:pPr>
      <w:r>
        <w:rPr>
          <w:bCs/>
        </w:rPr>
        <w:tab/>
      </w:r>
    </w:p>
    <w:p w14:paraId="3A95B529" w14:textId="43432D59" w:rsidR="003613F1" w:rsidRPr="00D43F58" w:rsidRDefault="00646874" w:rsidP="00D11D87">
      <w:pPr>
        <w:autoSpaceDE w:val="0"/>
        <w:autoSpaceDN w:val="0"/>
        <w:adjustRightInd w:val="0"/>
        <w:ind w:left="1134" w:hanging="1134"/>
        <w:jc w:val="both"/>
        <w:rPr>
          <w:bCs/>
        </w:rPr>
      </w:pPr>
      <w:r>
        <w:rPr>
          <w:bCs/>
        </w:rPr>
        <w:t>1997</w:t>
      </w:r>
      <w:r>
        <w:rPr>
          <w:bCs/>
        </w:rPr>
        <w:tab/>
      </w:r>
      <w:r w:rsidR="003613F1" w:rsidRPr="00D43F58">
        <w:rPr>
          <w:bCs/>
        </w:rPr>
        <w:t xml:space="preserve">Partecipazione al Convegno internazionale </w:t>
      </w:r>
      <w:r w:rsidR="003613F1" w:rsidRPr="00D43F58">
        <w:rPr>
          <w:bCs/>
          <w:i/>
        </w:rPr>
        <w:t xml:space="preserve">Le vie delle Alpi: il reale e l’immaginario / </w:t>
      </w:r>
      <w:proofErr w:type="spellStart"/>
      <w:r w:rsidR="003613F1" w:rsidRPr="00D43F58">
        <w:rPr>
          <w:bCs/>
          <w:i/>
        </w:rPr>
        <w:t>Les</w:t>
      </w:r>
      <w:proofErr w:type="spellEnd"/>
      <w:r w:rsidR="003613F1" w:rsidRPr="00D43F58">
        <w:rPr>
          <w:bCs/>
          <w:i/>
        </w:rPr>
        <w:t xml:space="preserve"> </w:t>
      </w:r>
      <w:proofErr w:type="spellStart"/>
      <w:r w:rsidR="003613F1" w:rsidRPr="00D43F58">
        <w:rPr>
          <w:bCs/>
          <w:i/>
        </w:rPr>
        <w:t>chemins</w:t>
      </w:r>
      <w:proofErr w:type="spellEnd"/>
      <w:r w:rsidR="003613F1" w:rsidRPr="00D43F58">
        <w:rPr>
          <w:bCs/>
          <w:i/>
        </w:rPr>
        <w:t xml:space="preserve"> </w:t>
      </w:r>
      <w:proofErr w:type="spellStart"/>
      <w:r w:rsidR="003613F1" w:rsidRPr="00D43F58">
        <w:rPr>
          <w:bCs/>
          <w:i/>
        </w:rPr>
        <w:t>du</w:t>
      </w:r>
      <w:proofErr w:type="spellEnd"/>
      <w:r w:rsidR="003613F1" w:rsidRPr="00D43F58">
        <w:rPr>
          <w:bCs/>
          <w:i/>
        </w:rPr>
        <w:t xml:space="preserve"> voyage en Italie: </w:t>
      </w:r>
      <w:proofErr w:type="spellStart"/>
      <w:r w:rsidR="003613F1" w:rsidRPr="00D43F58">
        <w:rPr>
          <w:bCs/>
          <w:i/>
        </w:rPr>
        <w:t>du</w:t>
      </w:r>
      <w:proofErr w:type="spellEnd"/>
      <w:r w:rsidR="003613F1" w:rsidRPr="00D43F58">
        <w:rPr>
          <w:bCs/>
          <w:i/>
        </w:rPr>
        <w:t xml:space="preserve"> </w:t>
      </w:r>
      <w:proofErr w:type="spellStart"/>
      <w:r w:rsidR="003613F1" w:rsidRPr="00D43F58">
        <w:rPr>
          <w:bCs/>
          <w:i/>
        </w:rPr>
        <w:t>réel</w:t>
      </w:r>
      <w:proofErr w:type="spellEnd"/>
      <w:r w:rsidR="003613F1" w:rsidRPr="00D43F58">
        <w:rPr>
          <w:bCs/>
          <w:i/>
        </w:rPr>
        <w:t xml:space="preserve"> à l’</w:t>
      </w:r>
      <w:proofErr w:type="spellStart"/>
      <w:r w:rsidR="003613F1" w:rsidRPr="00D43F58">
        <w:rPr>
          <w:bCs/>
          <w:i/>
        </w:rPr>
        <w:t>imaginaire</w:t>
      </w:r>
      <w:proofErr w:type="spellEnd"/>
      <w:r w:rsidR="003613F1" w:rsidRPr="00D43F58">
        <w:rPr>
          <w:bCs/>
        </w:rPr>
        <w:t xml:space="preserve">, organizzato dal Centro Studi sull’Arco Alpino Occidentale dell’Università di Torino (CSAAO) e dal CRHIPA dell’Università di Grenoble, Aosta 10-11 ottobre 1997 con una relazione dal titolo </w:t>
      </w:r>
      <w:r w:rsidR="003613F1" w:rsidRPr="00D43F58">
        <w:rPr>
          <w:bCs/>
          <w:i/>
        </w:rPr>
        <w:t xml:space="preserve">L’artista in Italia “à se </w:t>
      </w:r>
      <w:proofErr w:type="spellStart"/>
      <w:r w:rsidR="003613F1" w:rsidRPr="00D43F58">
        <w:rPr>
          <w:bCs/>
          <w:i/>
        </w:rPr>
        <w:t>former</w:t>
      </w:r>
      <w:proofErr w:type="spellEnd"/>
      <w:r w:rsidR="003613F1" w:rsidRPr="00D43F58">
        <w:rPr>
          <w:bCs/>
          <w:i/>
        </w:rPr>
        <w:t xml:space="preserve"> le </w:t>
      </w:r>
      <w:proofErr w:type="spellStart"/>
      <w:r w:rsidR="003613F1" w:rsidRPr="00D43F58">
        <w:rPr>
          <w:bCs/>
          <w:i/>
        </w:rPr>
        <w:t>goût</w:t>
      </w:r>
      <w:proofErr w:type="spellEnd"/>
      <w:r w:rsidR="003613F1" w:rsidRPr="00D43F58">
        <w:rPr>
          <w:bCs/>
          <w:i/>
        </w:rPr>
        <w:t xml:space="preserve"> et la </w:t>
      </w:r>
      <w:proofErr w:type="spellStart"/>
      <w:r w:rsidR="003613F1" w:rsidRPr="00D43F58">
        <w:rPr>
          <w:bCs/>
          <w:i/>
        </w:rPr>
        <w:t>manière</w:t>
      </w:r>
      <w:proofErr w:type="spellEnd"/>
      <w:r w:rsidR="003613F1" w:rsidRPr="00D43F58">
        <w:rPr>
          <w:bCs/>
          <w:i/>
        </w:rPr>
        <w:t>” : contributo all’analisi del viaggio a Bologna</w:t>
      </w:r>
      <w:r w:rsidR="003613F1" w:rsidRPr="00D43F58">
        <w:rPr>
          <w:bCs/>
        </w:rPr>
        <w:t>, pubblicata in G. Bertrand</w:t>
      </w:r>
      <w:r w:rsidR="0023208E">
        <w:rPr>
          <w:bCs/>
        </w:rPr>
        <w:t xml:space="preserve">, </w:t>
      </w:r>
      <w:r w:rsidR="003613F1" w:rsidRPr="00D43F58">
        <w:rPr>
          <w:bCs/>
        </w:rPr>
        <w:t xml:space="preserve">M. T. Pichetto </w:t>
      </w:r>
      <w:r w:rsidR="00A17C14">
        <w:rPr>
          <w:bCs/>
        </w:rPr>
        <w:t>(a cura di)</w:t>
      </w:r>
      <w:r w:rsidR="003613F1" w:rsidRPr="00D43F58">
        <w:rPr>
          <w:bCs/>
        </w:rPr>
        <w:t xml:space="preserve">, </w:t>
      </w:r>
      <w:r w:rsidR="003613F1" w:rsidRPr="00D43F58">
        <w:rPr>
          <w:bCs/>
          <w:i/>
        </w:rPr>
        <w:t xml:space="preserve">Le vie delle Alpi: il reale e l’immaginario / </w:t>
      </w:r>
      <w:proofErr w:type="spellStart"/>
      <w:r w:rsidR="003613F1" w:rsidRPr="00D43F58">
        <w:rPr>
          <w:bCs/>
          <w:i/>
        </w:rPr>
        <w:t>Les</w:t>
      </w:r>
      <w:proofErr w:type="spellEnd"/>
      <w:r w:rsidR="003613F1" w:rsidRPr="00D43F58">
        <w:rPr>
          <w:bCs/>
          <w:i/>
        </w:rPr>
        <w:t xml:space="preserve"> </w:t>
      </w:r>
      <w:proofErr w:type="spellStart"/>
      <w:r w:rsidR="003613F1" w:rsidRPr="00D43F58">
        <w:rPr>
          <w:bCs/>
          <w:i/>
        </w:rPr>
        <w:t>chemins</w:t>
      </w:r>
      <w:proofErr w:type="spellEnd"/>
      <w:r w:rsidR="003613F1" w:rsidRPr="00D43F58">
        <w:rPr>
          <w:bCs/>
          <w:i/>
        </w:rPr>
        <w:t xml:space="preserve"> </w:t>
      </w:r>
      <w:proofErr w:type="spellStart"/>
      <w:r w:rsidR="003613F1" w:rsidRPr="00D43F58">
        <w:rPr>
          <w:bCs/>
          <w:i/>
        </w:rPr>
        <w:t>du</w:t>
      </w:r>
      <w:proofErr w:type="spellEnd"/>
      <w:r w:rsidR="003613F1" w:rsidRPr="00D43F58">
        <w:rPr>
          <w:bCs/>
          <w:i/>
        </w:rPr>
        <w:t xml:space="preserve"> voyage en Italie: </w:t>
      </w:r>
      <w:proofErr w:type="spellStart"/>
      <w:r w:rsidR="003613F1" w:rsidRPr="00D43F58">
        <w:rPr>
          <w:bCs/>
          <w:i/>
        </w:rPr>
        <w:t>du</w:t>
      </w:r>
      <w:proofErr w:type="spellEnd"/>
      <w:r w:rsidR="003613F1" w:rsidRPr="00D43F58">
        <w:rPr>
          <w:bCs/>
          <w:i/>
        </w:rPr>
        <w:t xml:space="preserve"> </w:t>
      </w:r>
      <w:proofErr w:type="spellStart"/>
      <w:r w:rsidR="003613F1" w:rsidRPr="00D43F58">
        <w:rPr>
          <w:bCs/>
          <w:i/>
        </w:rPr>
        <w:t>réel</w:t>
      </w:r>
      <w:proofErr w:type="spellEnd"/>
      <w:r w:rsidR="003613F1" w:rsidRPr="00D43F58">
        <w:rPr>
          <w:bCs/>
          <w:i/>
        </w:rPr>
        <w:t xml:space="preserve"> à l’</w:t>
      </w:r>
      <w:proofErr w:type="spellStart"/>
      <w:r w:rsidR="003613F1" w:rsidRPr="00D43F58">
        <w:rPr>
          <w:bCs/>
          <w:i/>
        </w:rPr>
        <w:t>imaginaire</w:t>
      </w:r>
      <w:proofErr w:type="spellEnd"/>
      <w:r w:rsidR="003613F1" w:rsidRPr="00D43F58">
        <w:rPr>
          <w:bCs/>
        </w:rPr>
        <w:t>, Aosta, Musumeci, 2001, pp. 163-179. Su invito.</w:t>
      </w:r>
    </w:p>
    <w:p w14:paraId="7807A497" w14:textId="66263A72" w:rsidR="00267674" w:rsidRPr="00D43F58" w:rsidRDefault="00DF46B2" w:rsidP="00D11D87">
      <w:pPr>
        <w:autoSpaceDE w:val="0"/>
        <w:autoSpaceDN w:val="0"/>
        <w:adjustRightInd w:val="0"/>
        <w:ind w:left="1134" w:hanging="1134"/>
        <w:jc w:val="both"/>
        <w:rPr>
          <w:bCs/>
        </w:rPr>
      </w:pPr>
      <w:r>
        <w:rPr>
          <w:bCs/>
        </w:rPr>
        <w:tab/>
      </w:r>
    </w:p>
    <w:p w14:paraId="4D6CB956" w14:textId="531E1E1A" w:rsidR="003613F1" w:rsidRPr="00D43F58" w:rsidRDefault="00646874" w:rsidP="00D11D87">
      <w:pPr>
        <w:autoSpaceDE w:val="0"/>
        <w:autoSpaceDN w:val="0"/>
        <w:adjustRightInd w:val="0"/>
        <w:ind w:left="1134" w:hanging="1134"/>
        <w:jc w:val="both"/>
        <w:rPr>
          <w:bCs/>
        </w:rPr>
      </w:pPr>
      <w:r>
        <w:rPr>
          <w:bCs/>
        </w:rPr>
        <w:t>1998</w:t>
      </w:r>
      <w:r>
        <w:rPr>
          <w:bCs/>
        </w:rPr>
        <w:tab/>
      </w:r>
      <w:r w:rsidR="003613F1" w:rsidRPr="00D43F58">
        <w:rPr>
          <w:bCs/>
        </w:rPr>
        <w:t xml:space="preserve">Organizzazione e direzione della Giornata di Studi italo-francese del Dipartimento di Storia dell’Arte dell’Università Pierre </w:t>
      </w:r>
      <w:proofErr w:type="spellStart"/>
      <w:r w:rsidR="003613F1" w:rsidRPr="00D43F58">
        <w:rPr>
          <w:bCs/>
        </w:rPr>
        <w:t>Mendès</w:t>
      </w:r>
      <w:proofErr w:type="spellEnd"/>
      <w:r w:rsidR="003613F1" w:rsidRPr="00D43F58">
        <w:rPr>
          <w:bCs/>
        </w:rPr>
        <w:t xml:space="preserve">-France di Grenoble (tutte le iniziative finanziate anche parzialmente dal CRHIPA, </w:t>
      </w:r>
      <w:r w:rsidR="003613F1" w:rsidRPr="00D43F58">
        <w:rPr>
          <w:bCs/>
          <w:i/>
        </w:rPr>
        <w:t xml:space="preserve">Centre de </w:t>
      </w:r>
      <w:proofErr w:type="spellStart"/>
      <w:r w:rsidR="003613F1" w:rsidRPr="00D43F58">
        <w:rPr>
          <w:bCs/>
          <w:i/>
        </w:rPr>
        <w:t>recherche</w:t>
      </w:r>
      <w:proofErr w:type="spellEnd"/>
      <w:r w:rsidR="003613F1" w:rsidRPr="00D43F58">
        <w:rPr>
          <w:bCs/>
          <w:i/>
        </w:rPr>
        <w:t xml:space="preserve"> d’Histoire et Histoire de l’Art de </w:t>
      </w:r>
      <w:proofErr w:type="spellStart"/>
      <w:r w:rsidR="003613F1" w:rsidRPr="00D43F58">
        <w:rPr>
          <w:bCs/>
          <w:i/>
        </w:rPr>
        <w:t>l’Italie</w:t>
      </w:r>
      <w:proofErr w:type="spellEnd"/>
      <w:r w:rsidR="003613F1" w:rsidRPr="00D43F58">
        <w:rPr>
          <w:bCs/>
          <w:i/>
        </w:rPr>
        <w:t xml:space="preserve"> et </w:t>
      </w:r>
      <w:proofErr w:type="spellStart"/>
      <w:r w:rsidR="003613F1" w:rsidRPr="00D43F58">
        <w:rPr>
          <w:bCs/>
          <w:i/>
        </w:rPr>
        <w:t>des</w:t>
      </w:r>
      <w:proofErr w:type="spellEnd"/>
      <w:r w:rsidR="003613F1" w:rsidRPr="00D43F58">
        <w:rPr>
          <w:bCs/>
          <w:i/>
        </w:rPr>
        <w:t xml:space="preserve"> </w:t>
      </w:r>
      <w:proofErr w:type="spellStart"/>
      <w:r w:rsidR="003613F1" w:rsidRPr="00D43F58">
        <w:rPr>
          <w:bCs/>
          <w:i/>
        </w:rPr>
        <w:t>Pays</w:t>
      </w:r>
      <w:proofErr w:type="spellEnd"/>
      <w:r w:rsidR="003613F1" w:rsidRPr="00D43F58">
        <w:rPr>
          <w:bCs/>
          <w:i/>
        </w:rPr>
        <w:t xml:space="preserve"> </w:t>
      </w:r>
      <w:proofErr w:type="spellStart"/>
      <w:r w:rsidR="003613F1" w:rsidRPr="00D43F58">
        <w:rPr>
          <w:bCs/>
          <w:i/>
        </w:rPr>
        <w:t>Alpins</w:t>
      </w:r>
      <w:proofErr w:type="spellEnd"/>
      <w:r w:rsidR="003613F1" w:rsidRPr="00D43F58">
        <w:rPr>
          <w:bCs/>
        </w:rPr>
        <w:t>, prevedono un comitato scientifico internazionale ed un finanziamento tramite selezione inter-</w:t>
      </w:r>
      <w:proofErr w:type="spellStart"/>
      <w:r w:rsidR="003613F1" w:rsidRPr="00D43F58">
        <w:rPr>
          <w:bCs/>
        </w:rPr>
        <w:t>pares</w:t>
      </w:r>
      <w:proofErr w:type="spellEnd"/>
      <w:r w:rsidR="003613F1" w:rsidRPr="00D43F58">
        <w:rPr>
          <w:bCs/>
        </w:rPr>
        <w:t xml:space="preserve"> attraverso il CS dell’Ateneo). </w:t>
      </w:r>
      <w:proofErr w:type="spellStart"/>
      <w:r w:rsidR="003613F1" w:rsidRPr="00D43F58">
        <w:rPr>
          <w:bCs/>
          <w:i/>
        </w:rPr>
        <w:t>Patrimoine</w:t>
      </w:r>
      <w:proofErr w:type="spellEnd"/>
      <w:r w:rsidR="003613F1" w:rsidRPr="00D43F58">
        <w:rPr>
          <w:bCs/>
          <w:i/>
        </w:rPr>
        <w:t xml:space="preserve"> et </w:t>
      </w:r>
      <w:proofErr w:type="spellStart"/>
      <w:r w:rsidR="003613F1" w:rsidRPr="00D43F58">
        <w:rPr>
          <w:bCs/>
          <w:i/>
        </w:rPr>
        <w:t>Législation</w:t>
      </w:r>
      <w:proofErr w:type="spellEnd"/>
      <w:r w:rsidR="003613F1" w:rsidRPr="00D43F58">
        <w:rPr>
          <w:bCs/>
        </w:rPr>
        <w:t xml:space="preserve">, Grenoble, UPMF, 12-13 maggio 1998. Partecipazione con una relazione introduttiva dal titolo </w:t>
      </w:r>
      <w:proofErr w:type="spellStart"/>
      <w:r w:rsidR="003613F1" w:rsidRPr="00D43F58">
        <w:rPr>
          <w:bCs/>
          <w:i/>
        </w:rPr>
        <w:t>Quelques</w:t>
      </w:r>
      <w:proofErr w:type="spellEnd"/>
      <w:r w:rsidR="003613F1" w:rsidRPr="00D43F58">
        <w:rPr>
          <w:bCs/>
          <w:i/>
        </w:rPr>
        <w:t xml:space="preserve"> </w:t>
      </w:r>
      <w:proofErr w:type="spellStart"/>
      <w:r w:rsidR="003613F1" w:rsidRPr="00D43F58">
        <w:rPr>
          <w:bCs/>
          <w:i/>
        </w:rPr>
        <w:t>suggestions</w:t>
      </w:r>
      <w:proofErr w:type="spellEnd"/>
      <w:r w:rsidR="003613F1" w:rsidRPr="00D43F58">
        <w:rPr>
          <w:bCs/>
          <w:i/>
        </w:rPr>
        <w:t xml:space="preserve"> pour une </w:t>
      </w:r>
      <w:proofErr w:type="spellStart"/>
      <w:r w:rsidR="003613F1" w:rsidRPr="00D43F58">
        <w:rPr>
          <w:bCs/>
          <w:i/>
        </w:rPr>
        <w:t>analyse</w:t>
      </w:r>
      <w:proofErr w:type="spellEnd"/>
      <w:r w:rsidR="003613F1" w:rsidRPr="00D43F58">
        <w:rPr>
          <w:bCs/>
          <w:i/>
        </w:rPr>
        <w:t xml:space="preserve"> </w:t>
      </w:r>
      <w:proofErr w:type="spellStart"/>
      <w:r w:rsidR="003613F1" w:rsidRPr="00D43F58">
        <w:rPr>
          <w:bCs/>
          <w:i/>
        </w:rPr>
        <w:t>comparée</w:t>
      </w:r>
      <w:proofErr w:type="spellEnd"/>
      <w:r w:rsidR="003613F1" w:rsidRPr="00D43F58">
        <w:rPr>
          <w:bCs/>
          <w:i/>
        </w:rPr>
        <w:t xml:space="preserve"> </w:t>
      </w:r>
      <w:proofErr w:type="spellStart"/>
      <w:r w:rsidR="003613F1" w:rsidRPr="00D43F58">
        <w:rPr>
          <w:bCs/>
          <w:i/>
        </w:rPr>
        <w:t>du</w:t>
      </w:r>
      <w:proofErr w:type="spellEnd"/>
      <w:r w:rsidR="003613F1" w:rsidRPr="00D43F58">
        <w:rPr>
          <w:bCs/>
          <w:i/>
        </w:rPr>
        <w:t xml:space="preserve"> </w:t>
      </w:r>
      <w:proofErr w:type="spellStart"/>
      <w:r w:rsidR="003613F1" w:rsidRPr="00D43F58">
        <w:rPr>
          <w:bCs/>
          <w:i/>
        </w:rPr>
        <w:t>droit</w:t>
      </w:r>
      <w:proofErr w:type="spellEnd"/>
      <w:r w:rsidR="003613F1" w:rsidRPr="00D43F58">
        <w:rPr>
          <w:bCs/>
          <w:i/>
        </w:rPr>
        <w:t xml:space="preserve"> </w:t>
      </w:r>
      <w:proofErr w:type="spellStart"/>
      <w:r w:rsidR="003613F1" w:rsidRPr="00D43F58">
        <w:rPr>
          <w:bCs/>
          <w:i/>
        </w:rPr>
        <w:t>du</w:t>
      </w:r>
      <w:proofErr w:type="spellEnd"/>
      <w:r w:rsidR="003613F1" w:rsidRPr="00D43F58">
        <w:rPr>
          <w:bCs/>
          <w:i/>
        </w:rPr>
        <w:t xml:space="preserve"> </w:t>
      </w:r>
      <w:proofErr w:type="spellStart"/>
      <w:r w:rsidR="003613F1" w:rsidRPr="00D43F58">
        <w:rPr>
          <w:bCs/>
          <w:i/>
        </w:rPr>
        <w:t>patrimoine</w:t>
      </w:r>
      <w:proofErr w:type="spellEnd"/>
      <w:r w:rsidR="003613F1" w:rsidRPr="00D43F58">
        <w:rPr>
          <w:bCs/>
          <w:i/>
        </w:rPr>
        <w:t xml:space="preserve"> en Italie et en France</w:t>
      </w:r>
      <w:r w:rsidR="003613F1" w:rsidRPr="00D43F58">
        <w:rPr>
          <w:bCs/>
        </w:rPr>
        <w:t xml:space="preserve"> e curatela del volume S. Costa </w:t>
      </w:r>
      <w:r w:rsidR="00A17C14">
        <w:rPr>
          <w:bCs/>
        </w:rPr>
        <w:t>(a cura di)</w:t>
      </w:r>
      <w:r w:rsidR="003613F1" w:rsidRPr="00D43F58">
        <w:rPr>
          <w:bCs/>
        </w:rPr>
        <w:t xml:space="preserve">, </w:t>
      </w:r>
      <w:proofErr w:type="spellStart"/>
      <w:r w:rsidR="003613F1" w:rsidRPr="00D43F58">
        <w:rPr>
          <w:bCs/>
          <w:i/>
        </w:rPr>
        <w:t>Patrimoine</w:t>
      </w:r>
      <w:proofErr w:type="spellEnd"/>
      <w:r w:rsidR="003613F1" w:rsidRPr="00D43F58">
        <w:rPr>
          <w:bCs/>
          <w:i/>
        </w:rPr>
        <w:t xml:space="preserve"> et </w:t>
      </w:r>
      <w:proofErr w:type="spellStart"/>
      <w:r w:rsidR="003613F1" w:rsidRPr="00D43F58">
        <w:rPr>
          <w:bCs/>
          <w:i/>
        </w:rPr>
        <w:t>Législation</w:t>
      </w:r>
      <w:proofErr w:type="spellEnd"/>
      <w:r w:rsidR="003613F1" w:rsidRPr="00D43F58">
        <w:rPr>
          <w:bCs/>
          <w:i/>
        </w:rPr>
        <w:t>, l’</w:t>
      </w:r>
      <w:proofErr w:type="spellStart"/>
      <w:r w:rsidR="003613F1" w:rsidRPr="00D43F58">
        <w:rPr>
          <w:bCs/>
          <w:i/>
        </w:rPr>
        <w:t>expérience</w:t>
      </w:r>
      <w:proofErr w:type="spellEnd"/>
      <w:r w:rsidR="003613F1" w:rsidRPr="00D43F58">
        <w:rPr>
          <w:bCs/>
          <w:i/>
        </w:rPr>
        <w:t xml:space="preserve"> de </w:t>
      </w:r>
      <w:proofErr w:type="spellStart"/>
      <w:r w:rsidR="003613F1" w:rsidRPr="00D43F58">
        <w:rPr>
          <w:bCs/>
          <w:i/>
        </w:rPr>
        <w:t>l’Italie</w:t>
      </w:r>
      <w:proofErr w:type="spellEnd"/>
      <w:r w:rsidR="003613F1" w:rsidRPr="00D43F58">
        <w:rPr>
          <w:bCs/>
          <w:i/>
        </w:rPr>
        <w:t xml:space="preserve"> et de la France</w:t>
      </w:r>
      <w:r w:rsidR="003613F1" w:rsidRPr="00D43F58">
        <w:rPr>
          <w:bCs/>
        </w:rPr>
        <w:t>,</w:t>
      </w:r>
      <w:r w:rsidR="003613F1" w:rsidRPr="00D43F58">
        <w:rPr>
          <w:bCs/>
          <w:i/>
        </w:rPr>
        <w:t xml:space="preserve"> </w:t>
      </w:r>
      <w:r w:rsidR="003613F1" w:rsidRPr="00D43F58">
        <w:rPr>
          <w:bCs/>
        </w:rPr>
        <w:t xml:space="preserve">Grenoble, CHRIPA, 1998, (148 p.), con saggi di Sandra Costa, Maria Luigia Pagliani, Nicola Aicardi, </w:t>
      </w:r>
      <w:proofErr w:type="spellStart"/>
      <w:r w:rsidR="003613F1" w:rsidRPr="00D43F58">
        <w:rPr>
          <w:bCs/>
        </w:rPr>
        <w:t>Vérane</w:t>
      </w:r>
      <w:proofErr w:type="spellEnd"/>
      <w:r w:rsidR="003613F1" w:rsidRPr="00D43F58">
        <w:rPr>
          <w:bCs/>
        </w:rPr>
        <w:t xml:space="preserve"> </w:t>
      </w:r>
      <w:proofErr w:type="spellStart"/>
      <w:r w:rsidR="003613F1" w:rsidRPr="00D43F58">
        <w:rPr>
          <w:bCs/>
        </w:rPr>
        <w:t>Edjaharian</w:t>
      </w:r>
      <w:proofErr w:type="spellEnd"/>
      <w:r w:rsidR="003613F1" w:rsidRPr="00D43F58">
        <w:rPr>
          <w:bCs/>
        </w:rPr>
        <w:t>.</w:t>
      </w:r>
    </w:p>
    <w:p w14:paraId="7CC40BBF" w14:textId="639D218C" w:rsidR="00267674" w:rsidRPr="00D43F58" w:rsidRDefault="00DF46B2" w:rsidP="00D11D87">
      <w:pPr>
        <w:autoSpaceDE w:val="0"/>
        <w:autoSpaceDN w:val="0"/>
        <w:adjustRightInd w:val="0"/>
        <w:ind w:left="1134" w:hanging="1134"/>
        <w:jc w:val="both"/>
        <w:rPr>
          <w:bCs/>
        </w:rPr>
      </w:pPr>
      <w:r>
        <w:rPr>
          <w:bCs/>
        </w:rPr>
        <w:tab/>
      </w:r>
    </w:p>
    <w:p w14:paraId="5B2D8404" w14:textId="33CF21EE" w:rsidR="003613F1" w:rsidRPr="00D43F58" w:rsidRDefault="00646874" w:rsidP="00D11D87">
      <w:pPr>
        <w:autoSpaceDE w:val="0"/>
        <w:autoSpaceDN w:val="0"/>
        <w:adjustRightInd w:val="0"/>
        <w:ind w:left="1134" w:hanging="1134"/>
        <w:jc w:val="both"/>
        <w:rPr>
          <w:bCs/>
        </w:rPr>
      </w:pPr>
      <w:r>
        <w:rPr>
          <w:bCs/>
        </w:rPr>
        <w:t>1999</w:t>
      </w:r>
      <w:r>
        <w:rPr>
          <w:bCs/>
        </w:rPr>
        <w:tab/>
      </w:r>
      <w:r w:rsidR="003613F1" w:rsidRPr="00D43F58">
        <w:rPr>
          <w:bCs/>
        </w:rPr>
        <w:t xml:space="preserve">Organizzazione e direzione della Giornata di Studio italo-francese del Dipartimento di Storia dell’Arte dell’Università Pierre </w:t>
      </w:r>
      <w:proofErr w:type="spellStart"/>
      <w:r w:rsidR="003613F1" w:rsidRPr="00D43F58">
        <w:rPr>
          <w:bCs/>
        </w:rPr>
        <w:t>Mendès</w:t>
      </w:r>
      <w:proofErr w:type="spellEnd"/>
      <w:r w:rsidR="003613F1" w:rsidRPr="00D43F58">
        <w:rPr>
          <w:bCs/>
        </w:rPr>
        <w:t xml:space="preserve">-France di Grenoble </w:t>
      </w:r>
      <w:r w:rsidR="003613F1" w:rsidRPr="00D43F58">
        <w:rPr>
          <w:bCs/>
          <w:i/>
        </w:rPr>
        <w:t xml:space="preserve">Musées </w:t>
      </w:r>
      <w:proofErr w:type="spellStart"/>
      <w:r w:rsidR="003613F1" w:rsidRPr="00D43F58">
        <w:rPr>
          <w:bCs/>
          <w:i/>
        </w:rPr>
        <w:t>perdus</w:t>
      </w:r>
      <w:proofErr w:type="spellEnd"/>
      <w:r w:rsidR="003613F1" w:rsidRPr="00D43F58">
        <w:rPr>
          <w:bCs/>
          <w:i/>
        </w:rPr>
        <w:t xml:space="preserve">, musées </w:t>
      </w:r>
      <w:proofErr w:type="spellStart"/>
      <w:r w:rsidR="003613F1" w:rsidRPr="00D43F58">
        <w:rPr>
          <w:bCs/>
          <w:i/>
        </w:rPr>
        <w:t>retrouvés</w:t>
      </w:r>
      <w:proofErr w:type="spellEnd"/>
      <w:r w:rsidR="003613F1" w:rsidRPr="00D43F58">
        <w:rPr>
          <w:bCs/>
        </w:rPr>
        <w:t>, Grenoble, MSH-ALPES, 22 aprile</w:t>
      </w:r>
      <w:r w:rsidR="00987AC8">
        <w:rPr>
          <w:bCs/>
        </w:rPr>
        <w:t xml:space="preserve"> </w:t>
      </w:r>
      <w:r w:rsidR="003613F1" w:rsidRPr="00D43F58">
        <w:rPr>
          <w:bCs/>
        </w:rPr>
        <w:t xml:space="preserve">1999. </w:t>
      </w:r>
      <w:proofErr w:type="spellStart"/>
      <w:r w:rsidR="003613F1" w:rsidRPr="00973ACD">
        <w:rPr>
          <w:bCs/>
          <w:lang w:val="fr-FR"/>
        </w:rPr>
        <w:t>Partecipazione</w:t>
      </w:r>
      <w:proofErr w:type="spellEnd"/>
      <w:r w:rsidR="003613F1" w:rsidRPr="00973ACD">
        <w:rPr>
          <w:bCs/>
          <w:lang w:val="fr-FR"/>
        </w:rPr>
        <w:t xml:space="preserve"> con </w:t>
      </w:r>
      <w:proofErr w:type="spellStart"/>
      <w:r w:rsidR="003613F1" w:rsidRPr="00973ACD">
        <w:rPr>
          <w:bCs/>
          <w:lang w:val="fr-FR"/>
        </w:rPr>
        <w:t>una</w:t>
      </w:r>
      <w:proofErr w:type="spellEnd"/>
      <w:r w:rsidR="003613F1" w:rsidRPr="00973ACD">
        <w:rPr>
          <w:bCs/>
          <w:lang w:val="fr-FR"/>
        </w:rPr>
        <w:t xml:space="preserve"> </w:t>
      </w:r>
      <w:proofErr w:type="spellStart"/>
      <w:r w:rsidR="003613F1" w:rsidRPr="00973ACD">
        <w:rPr>
          <w:bCs/>
          <w:lang w:val="fr-FR"/>
        </w:rPr>
        <w:t>relazione</w:t>
      </w:r>
      <w:proofErr w:type="spellEnd"/>
      <w:r w:rsidR="003613F1" w:rsidRPr="00973ACD">
        <w:rPr>
          <w:bCs/>
          <w:lang w:val="fr-FR"/>
        </w:rPr>
        <w:t xml:space="preserve"> dal </w:t>
      </w:r>
      <w:proofErr w:type="spellStart"/>
      <w:r w:rsidR="003613F1" w:rsidRPr="00973ACD">
        <w:rPr>
          <w:bCs/>
          <w:lang w:val="fr-FR"/>
        </w:rPr>
        <w:t>titolo</w:t>
      </w:r>
      <w:proofErr w:type="spellEnd"/>
      <w:r w:rsidR="003613F1" w:rsidRPr="00973ACD">
        <w:rPr>
          <w:bCs/>
          <w:lang w:val="fr-FR"/>
        </w:rPr>
        <w:t xml:space="preserve"> </w:t>
      </w:r>
      <w:r w:rsidR="003613F1" w:rsidRPr="00973ACD">
        <w:rPr>
          <w:bCs/>
          <w:i/>
          <w:lang w:val="fr-FR"/>
        </w:rPr>
        <w:t xml:space="preserve">L’Italie et les réquisitions </w:t>
      </w:r>
      <w:proofErr w:type="gramStart"/>
      <w:r w:rsidR="003613F1" w:rsidRPr="00973ACD">
        <w:rPr>
          <w:bCs/>
          <w:i/>
          <w:lang w:val="fr-FR"/>
        </w:rPr>
        <w:t>napoléoniennes:</w:t>
      </w:r>
      <w:proofErr w:type="gramEnd"/>
      <w:r w:rsidR="003613F1" w:rsidRPr="00973ACD">
        <w:rPr>
          <w:bCs/>
          <w:i/>
          <w:lang w:val="fr-FR"/>
        </w:rPr>
        <w:t xml:space="preserve"> perte de chefs d’œuvre ou acquisition d’une nouvelle conscience du </w:t>
      </w:r>
      <w:r w:rsidR="004B6D4C" w:rsidRPr="00973ACD">
        <w:rPr>
          <w:bCs/>
          <w:i/>
          <w:lang w:val="fr-FR"/>
        </w:rPr>
        <w:t>patrimoine?</w:t>
      </w:r>
      <w:r w:rsidR="003613F1" w:rsidRPr="00973ACD">
        <w:rPr>
          <w:bCs/>
          <w:lang w:val="fr-FR"/>
        </w:rPr>
        <w:t xml:space="preserve"> </w:t>
      </w:r>
      <w:r w:rsidR="003613F1" w:rsidRPr="00D43F58">
        <w:rPr>
          <w:bCs/>
        </w:rPr>
        <w:t>(pp. 127-146) e curatela dell’insieme degli atti con M. L. Pagliani in S. Costa</w:t>
      </w:r>
      <w:r w:rsidR="00987AC8">
        <w:rPr>
          <w:bCs/>
        </w:rPr>
        <w:t xml:space="preserve">, </w:t>
      </w:r>
      <w:r w:rsidR="003613F1" w:rsidRPr="00D43F58">
        <w:rPr>
          <w:bCs/>
        </w:rPr>
        <w:t xml:space="preserve">M. L. Pagliani </w:t>
      </w:r>
      <w:r w:rsidR="00A17C14">
        <w:rPr>
          <w:bCs/>
        </w:rPr>
        <w:t>(a cura di)</w:t>
      </w:r>
      <w:r w:rsidR="003613F1" w:rsidRPr="00D43F58">
        <w:rPr>
          <w:bCs/>
        </w:rPr>
        <w:t xml:space="preserve">, </w:t>
      </w:r>
      <w:r w:rsidR="003613F1" w:rsidRPr="00D43F58">
        <w:rPr>
          <w:bCs/>
          <w:i/>
        </w:rPr>
        <w:t xml:space="preserve">Musées </w:t>
      </w:r>
      <w:proofErr w:type="spellStart"/>
      <w:r w:rsidR="003613F1" w:rsidRPr="00D43F58">
        <w:rPr>
          <w:bCs/>
          <w:i/>
        </w:rPr>
        <w:t>perdus</w:t>
      </w:r>
      <w:proofErr w:type="spellEnd"/>
      <w:r w:rsidR="003613F1" w:rsidRPr="00D43F58">
        <w:rPr>
          <w:bCs/>
          <w:i/>
        </w:rPr>
        <w:t xml:space="preserve"> Musées </w:t>
      </w:r>
      <w:proofErr w:type="spellStart"/>
      <w:r w:rsidR="003613F1" w:rsidRPr="00D43F58">
        <w:rPr>
          <w:bCs/>
          <w:i/>
        </w:rPr>
        <w:t>retrouvés</w:t>
      </w:r>
      <w:proofErr w:type="spellEnd"/>
      <w:r w:rsidR="003613F1" w:rsidRPr="00D43F58">
        <w:rPr>
          <w:bCs/>
        </w:rPr>
        <w:t xml:space="preserve">, atti della giornata di studio internazionale, Grenoble, 22 aprile 1999, Grenoble, CHRIPA, 2000, (238 p.) con saggi di Daniel J. Grange, Maria Paola Funaioli, Maria Luigia Pagliani, Michel </w:t>
      </w:r>
      <w:proofErr w:type="spellStart"/>
      <w:r w:rsidR="003613F1" w:rsidRPr="00D43F58">
        <w:rPr>
          <w:bCs/>
        </w:rPr>
        <w:t>Tarpin</w:t>
      </w:r>
      <w:proofErr w:type="spellEnd"/>
      <w:r w:rsidR="003613F1" w:rsidRPr="00D43F58">
        <w:rPr>
          <w:bCs/>
        </w:rPr>
        <w:t xml:space="preserve">, Martine </w:t>
      </w:r>
      <w:proofErr w:type="spellStart"/>
      <w:r w:rsidR="003613F1" w:rsidRPr="00D43F58">
        <w:rPr>
          <w:bCs/>
        </w:rPr>
        <w:t>Jullian</w:t>
      </w:r>
      <w:proofErr w:type="spellEnd"/>
      <w:r w:rsidR="003613F1" w:rsidRPr="00D43F58">
        <w:rPr>
          <w:bCs/>
        </w:rPr>
        <w:t xml:space="preserve">, Gilles Bertrand, Robert </w:t>
      </w:r>
      <w:r w:rsidR="003613F1" w:rsidRPr="00D43F58">
        <w:rPr>
          <w:bCs/>
        </w:rPr>
        <w:lastRenderedPageBreak/>
        <w:t xml:space="preserve">Tissot, Marianne Clerc, Dominique </w:t>
      </w:r>
      <w:proofErr w:type="spellStart"/>
      <w:r w:rsidR="003613F1" w:rsidRPr="00D43F58">
        <w:rPr>
          <w:bCs/>
        </w:rPr>
        <w:t>Poulot</w:t>
      </w:r>
      <w:proofErr w:type="spellEnd"/>
      <w:r w:rsidR="003613F1" w:rsidRPr="00D43F58">
        <w:rPr>
          <w:bCs/>
        </w:rPr>
        <w:t xml:space="preserve">, Sandra Costa, Danielle </w:t>
      </w:r>
      <w:proofErr w:type="spellStart"/>
      <w:r w:rsidR="003613F1" w:rsidRPr="00D43F58">
        <w:rPr>
          <w:bCs/>
        </w:rPr>
        <w:t>Bal</w:t>
      </w:r>
      <w:proofErr w:type="spellEnd"/>
      <w:r w:rsidR="003613F1" w:rsidRPr="00D43F58">
        <w:rPr>
          <w:bCs/>
        </w:rPr>
        <w:t xml:space="preserve">, Danielle </w:t>
      </w:r>
      <w:proofErr w:type="spellStart"/>
      <w:r w:rsidR="003613F1" w:rsidRPr="00D43F58">
        <w:rPr>
          <w:bCs/>
        </w:rPr>
        <w:t>Moger</w:t>
      </w:r>
      <w:proofErr w:type="spellEnd"/>
      <w:r w:rsidR="003613F1" w:rsidRPr="00D43F58">
        <w:rPr>
          <w:bCs/>
        </w:rPr>
        <w:t xml:space="preserve">, Bernardette </w:t>
      </w:r>
      <w:proofErr w:type="spellStart"/>
      <w:r w:rsidR="003613F1" w:rsidRPr="00D43F58">
        <w:rPr>
          <w:bCs/>
        </w:rPr>
        <w:t>Dufrêne</w:t>
      </w:r>
      <w:proofErr w:type="spellEnd"/>
      <w:r w:rsidR="003613F1" w:rsidRPr="00D43F58">
        <w:rPr>
          <w:bCs/>
        </w:rPr>
        <w:t xml:space="preserve">, </w:t>
      </w:r>
      <w:proofErr w:type="spellStart"/>
      <w:r w:rsidR="003613F1" w:rsidRPr="00D43F58">
        <w:rPr>
          <w:bCs/>
        </w:rPr>
        <w:t>Vérane</w:t>
      </w:r>
      <w:proofErr w:type="spellEnd"/>
      <w:r w:rsidR="003613F1" w:rsidRPr="00D43F58">
        <w:rPr>
          <w:bCs/>
        </w:rPr>
        <w:t xml:space="preserve"> </w:t>
      </w:r>
      <w:proofErr w:type="spellStart"/>
      <w:r w:rsidR="003613F1" w:rsidRPr="00D43F58">
        <w:rPr>
          <w:bCs/>
        </w:rPr>
        <w:t>Edjaharian</w:t>
      </w:r>
      <w:proofErr w:type="spellEnd"/>
      <w:r w:rsidR="000D3188">
        <w:rPr>
          <w:bCs/>
        </w:rPr>
        <w:t>.</w:t>
      </w:r>
    </w:p>
    <w:p w14:paraId="0B1C18E2" w14:textId="1E1CD48C" w:rsidR="00267674" w:rsidRPr="00D43F58" w:rsidRDefault="00DF46B2" w:rsidP="00D11D87">
      <w:pPr>
        <w:autoSpaceDE w:val="0"/>
        <w:autoSpaceDN w:val="0"/>
        <w:adjustRightInd w:val="0"/>
        <w:ind w:left="1134" w:hanging="1134"/>
        <w:jc w:val="both"/>
        <w:rPr>
          <w:bCs/>
        </w:rPr>
      </w:pPr>
      <w:r>
        <w:rPr>
          <w:bCs/>
        </w:rPr>
        <w:tab/>
      </w:r>
    </w:p>
    <w:p w14:paraId="1CA4C9C1" w14:textId="401E829F" w:rsidR="003613F1" w:rsidRPr="00A96CC5" w:rsidRDefault="00646874" w:rsidP="00D11D87">
      <w:pPr>
        <w:autoSpaceDE w:val="0"/>
        <w:autoSpaceDN w:val="0"/>
        <w:adjustRightInd w:val="0"/>
        <w:ind w:left="1134" w:hanging="1134"/>
        <w:jc w:val="both"/>
        <w:rPr>
          <w:bCs/>
        </w:rPr>
      </w:pPr>
      <w:r>
        <w:rPr>
          <w:bCs/>
        </w:rPr>
        <w:t>2000</w:t>
      </w:r>
      <w:r>
        <w:rPr>
          <w:bCs/>
        </w:rPr>
        <w:tab/>
      </w:r>
      <w:r w:rsidR="003613F1" w:rsidRPr="00D43F58">
        <w:rPr>
          <w:bCs/>
        </w:rPr>
        <w:t xml:space="preserve">Organizzazione e direzione della Giornata di Studi italo-francese del Dipartimento di Storia dell’Arte dell’Università Pierre </w:t>
      </w:r>
      <w:proofErr w:type="spellStart"/>
      <w:r w:rsidR="003613F1" w:rsidRPr="00D43F58">
        <w:rPr>
          <w:bCs/>
        </w:rPr>
        <w:t>Mendès</w:t>
      </w:r>
      <w:proofErr w:type="spellEnd"/>
      <w:r w:rsidR="003613F1" w:rsidRPr="00D43F58">
        <w:rPr>
          <w:bCs/>
        </w:rPr>
        <w:t xml:space="preserve">-France di Grenoble </w:t>
      </w:r>
      <w:r w:rsidR="003613F1" w:rsidRPr="00D43F58">
        <w:rPr>
          <w:bCs/>
          <w:i/>
        </w:rPr>
        <w:t xml:space="preserve">De l’Art </w:t>
      </w:r>
      <w:proofErr w:type="spellStart"/>
      <w:r w:rsidR="003613F1" w:rsidRPr="00D43F58">
        <w:rPr>
          <w:bCs/>
          <w:i/>
        </w:rPr>
        <w:t>au</w:t>
      </w:r>
      <w:proofErr w:type="spellEnd"/>
      <w:r w:rsidR="003613F1" w:rsidRPr="00D43F58">
        <w:rPr>
          <w:bCs/>
          <w:i/>
        </w:rPr>
        <w:t xml:space="preserve"> </w:t>
      </w:r>
      <w:proofErr w:type="spellStart"/>
      <w:r w:rsidR="003613F1" w:rsidRPr="00D43F58">
        <w:rPr>
          <w:bCs/>
          <w:i/>
        </w:rPr>
        <w:t>Patrimoine</w:t>
      </w:r>
      <w:proofErr w:type="spellEnd"/>
      <w:r w:rsidR="003613F1" w:rsidRPr="00D43F58">
        <w:rPr>
          <w:bCs/>
          <w:i/>
        </w:rPr>
        <w:t xml:space="preserve">. </w:t>
      </w:r>
      <w:r w:rsidR="003613F1" w:rsidRPr="00973ACD">
        <w:rPr>
          <w:bCs/>
          <w:i/>
          <w:lang w:val="fr-FR"/>
        </w:rPr>
        <w:t xml:space="preserve">France et </w:t>
      </w:r>
      <w:proofErr w:type="gramStart"/>
      <w:r w:rsidR="003613F1" w:rsidRPr="00973ACD">
        <w:rPr>
          <w:bCs/>
          <w:i/>
          <w:lang w:val="fr-FR"/>
        </w:rPr>
        <w:t>Italie:</w:t>
      </w:r>
      <w:proofErr w:type="gramEnd"/>
      <w:r w:rsidR="003613F1" w:rsidRPr="00973ACD">
        <w:rPr>
          <w:bCs/>
          <w:i/>
          <w:lang w:val="fr-FR"/>
        </w:rPr>
        <w:t xml:space="preserve"> Le transfert des modèles esthétiques et culturels à l’époque moderne</w:t>
      </w:r>
      <w:r w:rsidR="003613F1" w:rsidRPr="00973ACD">
        <w:rPr>
          <w:bCs/>
          <w:lang w:val="fr-FR"/>
        </w:rPr>
        <w:t xml:space="preserve">, Grenoble, MSH-ALPES, 6 </w:t>
      </w:r>
      <w:proofErr w:type="spellStart"/>
      <w:r w:rsidR="003613F1" w:rsidRPr="00973ACD">
        <w:rPr>
          <w:bCs/>
          <w:lang w:val="fr-FR"/>
        </w:rPr>
        <w:t>aprile</w:t>
      </w:r>
      <w:proofErr w:type="spellEnd"/>
      <w:r w:rsidR="003613F1" w:rsidRPr="00973ACD">
        <w:rPr>
          <w:bCs/>
          <w:lang w:val="fr-FR"/>
        </w:rPr>
        <w:t xml:space="preserve"> 2000. </w:t>
      </w:r>
      <w:r w:rsidR="003613F1" w:rsidRPr="00D43F58">
        <w:rPr>
          <w:bCs/>
        </w:rPr>
        <w:t xml:space="preserve">Partecipazione con una relazione dal titolo </w:t>
      </w:r>
      <w:r w:rsidR="003613F1" w:rsidRPr="00D43F58">
        <w:rPr>
          <w:bCs/>
          <w:i/>
        </w:rPr>
        <w:t>Tradurre e tradire qualche ipotesi sull’utilizzo di forme esemplari italiane nella pittura francese</w:t>
      </w:r>
      <w:r w:rsidR="003613F1" w:rsidRPr="00D43F58">
        <w:rPr>
          <w:bCs/>
        </w:rPr>
        <w:t xml:space="preserve"> (pp. 47-70), e curatela dell’insieme degli atti in S. Costa </w:t>
      </w:r>
      <w:r w:rsidR="00A17C14">
        <w:rPr>
          <w:bCs/>
        </w:rPr>
        <w:t>(a cura di)</w:t>
      </w:r>
      <w:r w:rsidR="003613F1" w:rsidRPr="00D43F58">
        <w:rPr>
          <w:bCs/>
        </w:rPr>
        <w:t xml:space="preserve">, </w:t>
      </w:r>
      <w:r w:rsidR="003613F1" w:rsidRPr="00D43F58">
        <w:rPr>
          <w:bCs/>
          <w:i/>
        </w:rPr>
        <w:t xml:space="preserve">De l’art </w:t>
      </w:r>
      <w:proofErr w:type="spellStart"/>
      <w:r w:rsidR="003613F1" w:rsidRPr="00D43F58">
        <w:rPr>
          <w:bCs/>
          <w:i/>
        </w:rPr>
        <w:t>au</w:t>
      </w:r>
      <w:proofErr w:type="spellEnd"/>
      <w:r w:rsidR="003613F1" w:rsidRPr="00D43F58">
        <w:rPr>
          <w:bCs/>
          <w:i/>
        </w:rPr>
        <w:t xml:space="preserve"> </w:t>
      </w:r>
      <w:proofErr w:type="spellStart"/>
      <w:r w:rsidR="003613F1" w:rsidRPr="00D43F58">
        <w:rPr>
          <w:bCs/>
          <w:i/>
        </w:rPr>
        <w:t>Patrimoine</w:t>
      </w:r>
      <w:proofErr w:type="spellEnd"/>
      <w:r w:rsidR="003613F1" w:rsidRPr="00D43F58">
        <w:rPr>
          <w:bCs/>
          <w:i/>
        </w:rPr>
        <w:t xml:space="preserve">, France et Italie: le transfert de </w:t>
      </w:r>
      <w:proofErr w:type="spellStart"/>
      <w:r w:rsidR="003613F1" w:rsidRPr="00D43F58">
        <w:rPr>
          <w:bCs/>
          <w:i/>
        </w:rPr>
        <w:t>modèles</w:t>
      </w:r>
      <w:proofErr w:type="spellEnd"/>
      <w:r w:rsidR="003613F1" w:rsidRPr="00D43F58">
        <w:rPr>
          <w:bCs/>
          <w:i/>
        </w:rPr>
        <w:t xml:space="preserve"> </w:t>
      </w:r>
      <w:proofErr w:type="spellStart"/>
      <w:r w:rsidR="003613F1" w:rsidRPr="00D43F58">
        <w:rPr>
          <w:bCs/>
          <w:i/>
        </w:rPr>
        <w:t>culturels</w:t>
      </w:r>
      <w:proofErr w:type="spellEnd"/>
      <w:r w:rsidR="003613F1" w:rsidRPr="00D43F58">
        <w:rPr>
          <w:bCs/>
          <w:i/>
        </w:rPr>
        <w:t xml:space="preserve"> et </w:t>
      </w:r>
      <w:proofErr w:type="spellStart"/>
      <w:r w:rsidR="003613F1" w:rsidRPr="00D43F58">
        <w:rPr>
          <w:bCs/>
          <w:i/>
        </w:rPr>
        <w:t>esthétiques</w:t>
      </w:r>
      <w:proofErr w:type="spellEnd"/>
      <w:r w:rsidR="003613F1" w:rsidRPr="00D43F58">
        <w:rPr>
          <w:bCs/>
          <w:i/>
        </w:rPr>
        <w:t xml:space="preserve"> à l’époque moderne</w:t>
      </w:r>
      <w:r w:rsidR="003613F1" w:rsidRPr="00D43F58">
        <w:rPr>
          <w:bCs/>
        </w:rPr>
        <w:t xml:space="preserve">, atti della giornata di studio, Grenoble, 6 aprile 2000, Grenoble, CRHIPA, 2003, (175 p.) con saggi di Martine </w:t>
      </w:r>
      <w:proofErr w:type="spellStart"/>
      <w:r w:rsidR="003613F1" w:rsidRPr="00D43F58">
        <w:rPr>
          <w:bCs/>
        </w:rPr>
        <w:t>Jullian</w:t>
      </w:r>
      <w:proofErr w:type="spellEnd"/>
      <w:r w:rsidR="003613F1" w:rsidRPr="00D43F58">
        <w:rPr>
          <w:bCs/>
        </w:rPr>
        <w:t xml:space="preserve">, Michel </w:t>
      </w:r>
      <w:proofErr w:type="spellStart"/>
      <w:r w:rsidR="003613F1" w:rsidRPr="00D43F58">
        <w:rPr>
          <w:bCs/>
        </w:rPr>
        <w:t>Hochmann</w:t>
      </w:r>
      <w:proofErr w:type="spellEnd"/>
      <w:r w:rsidR="003613F1" w:rsidRPr="00D43F58">
        <w:rPr>
          <w:bCs/>
        </w:rPr>
        <w:t>, Sandra Costa, Gilles Bertrand, Marianne Clerc, Pier Paola Penzo, Francesca Valli</w:t>
      </w:r>
      <w:r w:rsidR="00A96CC5">
        <w:rPr>
          <w:bCs/>
        </w:rPr>
        <w:t xml:space="preserve"> </w:t>
      </w:r>
    </w:p>
    <w:p w14:paraId="43ED1DD8" w14:textId="5312CCC9" w:rsidR="00267674" w:rsidRPr="00D43F58" w:rsidRDefault="00DF46B2" w:rsidP="00D11D87">
      <w:pPr>
        <w:autoSpaceDE w:val="0"/>
        <w:autoSpaceDN w:val="0"/>
        <w:adjustRightInd w:val="0"/>
        <w:ind w:left="1134" w:hanging="1134"/>
        <w:jc w:val="both"/>
        <w:rPr>
          <w:bCs/>
        </w:rPr>
      </w:pPr>
      <w:r>
        <w:rPr>
          <w:bCs/>
        </w:rPr>
        <w:tab/>
      </w:r>
    </w:p>
    <w:p w14:paraId="0129969E" w14:textId="76861007" w:rsidR="00DE2996" w:rsidRPr="00894810" w:rsidRDefault="00646874" w:rsidP="00D11D87">
      <w:pPr>
        <w:autoSpaceDE w:val="0"/>
        <w:autoSpaceDN w:val="0"/>
        <w:adjustRightInd w:val="0"/>
        <w:ind w:left="1134" w:hanging="1134"/>
        <w:jc w:val="both"/>
        <w:rPr>
          <w:bCs/>
        </w:rPr>
      </w:pPr>
      <w:r w:rsidRPr="0074404E">
        <w:rPr>
          <w:bCs/>
          <w:lang w:val="fr-FR"/>
        </w:rPr>
        <w:t>2001</w:t>
      </w:r>
      <w:r w:rsidRPr="0074404E">
        <w:rPr>
          <w:bCs/>
          <w:lang w:val="fr-FR"/>
        </w:rPr>
        <w:tab/>
      </w:r>
      <w:proofErr w:type="spellStart"/>
      <w:r w:rsidR="00DE2996" w:rsidRPr="00260807">
        <w:rPr>
          <w:bCs/>
          <w:lang w:val="fr-FR"/>
        </w:rPr>
        <w:t>Organizzazione</w:t>
      </w:r>
      <w:proofErr w:type="spellEnd"/>
      <w:r w:rsidR="00DE2996" w:rsidRPr="00260807">
        <w:rPr>
          <w:bCs/>
          <w:lang w:val="fr-FR"/>
        </w:rPr>
        <w:t xml:space="preserve">, con il </w:t>
      </w:r>
      <w:proofErr w:type="spellStart"/>
      <w:r w:rsidR="00DE2996" w:rsidRPr="00260807">
        <w:rPr>
          <w:bCs/>
          <w:lang w:val="fr-FR"/>
        </w:rPr>
        <w:t>sostegno</w:t>
      </w:r>
      <w:proofErr w:type="spellEnd"/>
      <w:r w:rsidR="00DE2996" w:rsidRPr="00260807">
        <w:rPr>
          <w:bCs/>
          <w:lang w:val="fr-FR"/>
        </w:rPr>
        <w:t xml:space="preserve"> </w:t>
      </w:r>
      <w:proofErr w:type="spellStart"/>
      <w:r w:rsidR="00DE2996" w:rsidRPr="00260807">
        <w:rPr>
          <w:bCs/>
          <w:lang w:val="fr-FR"/>
        </w:rPr>
        <w:t>del</w:t>
      </w:r>
      <w:proofErr w:type="spellEnd"/>
      <w:r w:rsidR="00DE2996" w:rsidRPr="00260807">
        <w:rPr>
          <w:bCs/>
          <w:lang w:val="fr-FR"/>
        </w:rPr>
        <w:t xml:space="preserve"> Pole européen Jean Monnet e </w:t>
      </w:r>
      <w:proofErr w:type="spellStart"/>
      <w:r w:rsidR="00DE2996" w:rsidRPr="00260807">
        <w:rPr>
          <w:bCs/>
          <w:lang w:val="fr-FR"/>
        </w:rPr>
        <w:t>dell’Istituto</w:t>
      </w:r>
      <w:proofErr w:type="spellEnd"/>
      <w:r w:rsidR="00DE2996" w:rsidRPr="00260807">
        <w:rPr>
          <w:bCs/>
          <w:lang w:val="fr-FR"/>
        </w:rPr>
        <w:t xml:space="preserve"> italiano di Cultura de Grenoble</w:t>
      </w:r>
      <w:r w:rsidR="00CF29F2" w:rsidRPr="00260807">
        <w:rPr>
          <w:bCs/>
          <w:lang w:val="fr-FR"/>
        </w:rPr>
        <w:t xml:space="preserve"> </w:t>
      </w:r>
      <w:proofErr w:type="spellStart"/>
      <w:r w:rsidR="00DE2996" w:rsidRPr="00260807">
        <w:rPr>
          <w:bCs/>
          <w:lang w:val="fr-FR"/>
        </w:rPr>
        <w:t>della</w:t>
      </w:r>
      <w:proofErr w:type="spellEnd"/>
      <w:r w:rsidR="00DE2996" w:rsidRPr="00260807">
        <w:rPr>
          <w:bCs/>
          <w:lang w:val="fr-FR"/>
        </w:rPr>
        <w:t xml:space="preserve"> </w:t>
      </w:r>
      <w:r w:rsidR="00894810" w:rsidRPr="00260807">
        <w:rPr>
          <w:bCs/>
          <w:i/>
          <w:iCs/>
          <w:lang w:val="fr-FR"/>
        </w:rPr>
        <w:t xml:space="preserve">Lectio </w:t>
      </w:r>
      <w:proofErr w:type="spellStart"/>
      <w:r w:rsidR="00894810" w:rsidRPr="00260807">
        <w:rPr>
          <w:bCs/>
          <w:i/>
          <w:iCs/>
          <w:lang w:val="fr-FR"/>
        </w:rPr>
        <w:t>Magistralis</w:t>
      </w:r>
      <w:proofErr w:type="spellEnd"/>
      <w:r w:rsidR="00894810" w:rsidRPr="00260807">
        <w:rPr>
          <w:bCs/>
          <w:lang w:val="fr-FR"/>
        </w:rPr>
        <w:t xml:space="preserve"> </w:t>
      </w:r>
      <w:r w:rsidR="00DE2996" w:rsidRPr="00260807">
        <w:rPr>
          <w:bCs/>
          <w:lang w:val="fr-FR"/>
        </w:rPr>
        <w:t xml:space="preserve">di Léon </w:t>
      </w:r>
      <w:proofErr w:type="spellStart"/>
      <w:r w:rsidR="00DE2996" w:rsidRPr="00260807">
        <w:rPr>
          <w:bCs/>
          <w:lang w:val="fr-FR"/>
        </w:rPr>
        <w:t>Pressouyre</w:t>
      </w:r>
      <w:proofErr w:type="spellEnd"/>
      <w:r w:rsidR="00CF29F2" w:rsidRPr="00260807">
        <w:rPr>
          <w:bCs/>
          <w:lang w:val="fr-FR"/>
        </w:rPr>
        <w:t>,</w:t>
      </w:r>
      <w:r w:rsidR="00DE2996" w:rsidRPr="00260807">
        <w:rPr>
          <w:bCs/>
          <w:lang w:val="fr-FR"/>
        </w:rPr>
        <w:t xml:space="preserve"> Président de la Commission de l’UNESCO pour la conservation des Monuments Nationaux </w:t>
      </w:r>
      <w:r w:rsidR="00CF29F2" w:rsidRPr="00260807">
        <w:rPr>
          <w:bCs/>
          <w:lang w:val="fr-FR"/>
        </w:rPr>
        <w:t xml:space="preserve">de la Bosnie- Herzégovine, </w:t>
      </w:r>
      <w:r w:rsidR="00CF29F2" w:rsidRPr="00260807">
        <w:rPr>
          <w:bCs/>
          <w:i/>
          <w:iCs/>
          <w:lang w:val="fr-FR"/>
        </w:rPr>
        <w:t xml:space="preserve">L’Unesco et le patrimoine de </w:t>
      </w:r>
      <w:proofErr w:type="gramStart"/>
      <w:r w:rsidR="00CF29F2" w:rsidRPr="00260807">
        <w:rPr>
          <w:bCs/>
          <w:i/>
          <w:iCs/>
          <w:lang w:val="fr-FR"/>
        </w:rPr>
        <w:t>l’Europe:</w:t>
      </w:r>
      <w:proofErr w:type="gramEnd"/>
      <w:r w:rsidR="00CF29F2" w:rsidRPr="00260807">
        <w:rPr>
          <w:bCs/>
          <w:i/>
          <w:iCs/>
          <w:lang w:val="fr-FR"/>
        </w:rPr>
        <w:t xml:space="preserve"> quelques nouveaux chantiers</w:t>
      </w:r>
      <w:r w:rsidR="00894810" w:rsidRPr="00260807">
        <w:rPr>
          <w:bCs/>
          <w:lang w:val="fr-FR"/>
        </w:rPr>
        <w:t xml:space="preserve">. </w:t>
      </w:r>
      <w:r w:rsidR="0074404E" w:rsidRPr="00260807">
        <w:rPr>
          <w:bCs/>
        </w:rPr>
        <w:t>Presentazione e a</w:t>
      </w:r>
      <w:r w:rsidR="00894810" w:rsidRPr="00260807">
        <w:rPr>
          <w:bCs/>
        </w:rPr>
        <w:t>nimazione del</w:t>
      </w:r>
      <w:r w:rsidR="0001083D" w:rsidRPr="00260807">
        <w:rPr>
          <w:bCs/>
        </w:rPr>
        <w:t>la</w:t>
      </w:r>
      <w:r w:rsidR="00894810" w:rsidRPr="00260807">
        <w:rPr>
          <w:bCs/>
        </w:rPr>
        <w:t xml:space="preserve"> </w:t>
      </w:r>
      <w:r w:rsidR="0001083D" w:rsidRPr="00260807">
        <w:rPr>
          <w:bCs/>
        </w:rPr>
        <w:t>tavola rotonda</w:t>
      </w:r>
      <w:r w:rsidR="003F6B92" w:rsidRPr="00260807">
        <w:rPr>
          <w:bCs/>
        </w:rPr>
        <w:t xml:space="preserve"> con i docenti dell’UFR SH dell’UPMF</w:t>
      </w:r>
      <w:r w:rsidR="00CF29F2" w:rsidRPr="00260807">
        <w:rPr>
          <w:bCs/>
        </w:rPr>
        <w:t>,</w:t>
      </w:r>
      <w:r w:rsidR="003F6B92" w:rsidRPr="00260807">
        <w:rPr>
          <w:bCs/>
        </w:rPr>
        <w:t xml:space="preserve"> Grenoble,</w:t>
      </w:r>
      <w:r w:rsidR="00CF29F2" w:rsidRPr="00260807">
        <w:rPr>
          <w:bCs/>
        </w:rPr>
        <w:t xml:space="preserve"> 29 marzo 2001</w:t>
      </w:r>
      <w:r w:rsidR="000D3188">
        <w:rPr>
          <w:bCs/>
        </w:rPr>
        <w:t>.</w:t>
      </w:r>
      <w:r w:rsidR="00260807" w:rsidRPr="00260807">
        <w:t xml:space="preserve"> </w:t>
      </w:r>
    </w:p>
    <w:p w14:paraId="62DF4202" w14:textId="77777777" w:rsidR="00DE2996" w:rsidRPr="00894810" w:rsidRDefault="00DE2996" w:rsidP="00D11D87">
      <w:pPr>
        <w:autoSpaceDE w:val="0"/>
        <w:autoSpaceDN w:val="0"/>
        <w:adjustRightInd w:val="0"/>
        <w:ind w:left="1134" w:hanging="1134"/>
        <w:jc w:val="both"/>
        <w:rPr>
          <w:bCs/>
        </w:rPr>
      </w:pPr>
    </w:p>
    <w:p w14:paraId="46DEE148" w14:textId="3383D06A" w:rsidR="003613F1" w:rsidRPr="00D43F58" w:rsidRDefault="003613F1" w:rsidP="00DE2996">
      <w:pPr>
        <w:autoSpaceDE w:val="0"/>
        <w:autoSpaceDN w:val="0"/>
        <w:adjustRightInd w:val="0"/>
        <w:ind w:left="1134"/>
        <w:jc w:val="both"/>
        <w:rPr>
          <w:bCs/>
        </w:rPr>
      </w:pPr>
      <w:r w:rsidRPr="00D43F58">
        <w:rPr>
          <w:bCs/>
        </w:rPr>
        <w:t xml:space="preserve">Organizzazione e direzione della Giornata di Studi italo-francese del Dipartimento di Storia dell’Arte dell’Università Pierre </w:t>
      </w:r>
      <w:proofErr w:type="spellStart"/>
      <w:r w:rsidRPr="00D43F58">
        <w:rPr>
          <w:bCs/>
        </w:rPr>
        <w:t>Mendès</w:t>
      </w:r>
      <w:proofErr w:type="spellEnd"/>
      <w:r w:rsidRPr="00D43F58">
        <w:rPr>
          <w:bCs/>
        </w:rPr>
        <w:t>-France di Grenoble,</w:t>
      </w:r>
      <w:r w:rsidRPr="00D43F58">
        <w:rPr>
          <w:bCs/>
          <w:i/>
        </w:rPr>
        <w:t xml:space="preserve"> </w:t>
      </w:r>
      <w:proofErr w:type="spellStart"/>
      <w:r w:rsidRPr="00D43F58">
        <w:rPr>
          <w:bCs/>
          <w:i/>
        </w:rPr>
        <w:t>Patrimoine</w:t>
      </w:r>
      <w:proofErr w:type="spellEnd"/>
      <w:r w:rsidRPr="00D43F58">
        <w:rPr>
          <w:bCs/>
          <w:i/>
        </w:rPr>
        <w:t xml:space="preserve"> de la </w:t>
      </w:r>
      <w:proofErr w:type="spellStart"/>
      <w:r w:rsidRPr="00D43F58">
        <w:rPr>
          <w:bCs/>
          <w:i/>
        </w:rPr>
        <w:t>mémoire</w:t>
      </w:r>
      <w:proofErr w:type="spellEnd"/>
      <w:r w:rsidRPr="00D43F58">
        <w:rPr>
          <w:bCs/>
          <w:i/>
        </w:rPr>
        <w:t xml:space="preserve"> et </w:t>
      </w:r>
      <w:proofErr w:type="spellStart"/>
      <w:r w:rsidRPr="00D43F58">
        <w:rPr>
          <w:bCs/>
          <w:i/>
        </w:rPr>
        <w:t>mémoire</w:t>
      </w:r>
      <w:proofErr w:type="spellEnd"/>
      <w:r w:rsidRPr="00D43F58">
        <w:rPr>
          <w:bCs/>
          <w:i/>
        </w:rPr>
        <w:t xml:space="preserve"> </w:t>
      </w:r>
      <w:proofErr w:type="spellStart"/>
      <w:r w:rsidRPr="00D43F58">
        <w:rPr>
          <w:bCs/>
          <w:i/>
        </w:rPr>
        <w:t>du</w:t>
      </w:r>
      <w:proofErr w:type="spellEnd"/>
      <w:r w:rsidRPr="00D43F58">
        <w:rPr>
          <w:bCs/>
          <w:i/>
        </w:rPr>
        <w:t xml:space="preserve"> </w:t>
      </w:r>
      <w:proofErr w:type="spellStart"/>
      <w:r w:rsidRPr="00D43F58">
        <w:rPr>
          <w:bCs/>
          <w:i/>
        </w:rPr>
        <w:t>patrimoine</w:t>
      </w:r>
      <w:proofErr w:type="spellEnd"/>
      <w:r w:rsidRPr="00D43F58">
        <w:rPr>
          <w:bCs/>
          <w:i/>
        </w:rPr>
        <w:t xml:space="preserve">: </w:t>
      </w:r>
      <w:proofErr w:type="spellStart"/>
      <w:r w:rsidRPr="00D43F58">
        <w:rPr>
          <w:bCs/>
          <w:i/>
        </w:rPr>
        <w:t>représentations</w:t>
      </w:r>
      <w:proofErr w:type="spellEnd"/>
      <w:r w:rsidRPr="00D43F58">
        <w:rPr>
          <w:bCs/>
          <w:i/>
        </w:rPr>
        <w:t xml:space="preserve"> et </w:t>
      </w:r>
      <w:proofErr w:type="spellStart"/>
      <w:r w:rsidRPr="00D43F58">
        <w:rPr>
          <w:bCs/>
          <w:i/>
        </w:rPr>
        <w:t>formes</w:t>
      </w:r>
      <w:proofErr w:type="spellEnd"/>
      <w:r w:rsidRPr="00D43F58">
        <w:rPr>
          <w:bCs/>
          <w:i/>
        </w:rPr>
        <w:t xml:space="preserve"> de la ville européenne</w:t>
      </w:r>
      <w:r w:rsidRPr="00D43F58">
        <w:rPr>
          <w:bCs/>
        </w:rPr>
        <w:t>, Grenoble</w:t>
      </w:r>
      <w:r w:rsidRPr="00D43F58">
        <w:rPr>
          <w:bCs/>
          <w:i/>
        </w:rPr>
        <w:t xml:space="preserve">, </w:t>
      </w:r>
      <w:r w:rsidRPr="00D43F58">
        <w:rPr>
          <w:bCs/>
        </w:rPr>
        <w:t>MSH-ALPES, 3-4 maggio 2001. Partecipazione con una relazione dal titolo</w:t>
      </w:r>
      <w:r w:rsidRPr="00D43F58">
        <w:rPr>
          <w:bCs/>
          <w:i/>
        </w:rPr>
        <w:t xml:space="preserve"> De l’</w:t>
      </w:r>
      <w:proofErr w:type="spellStart"/>
      <w:r w:rsidRPr="00D43F58">
        <w:rPr>
          <w:bCs/>
          <w:i/>
        </w:rPr>
        <w:t>archétype</w:t>
      </w:r>
      <w:proofErr w:type="spellEnd"/>
      <w:r w:rsidRPr="00D43F58">
        <w:rPr>
          <w:bCs/>
          <w:i/>
        </w:rPr>
        <w:t xml:space="preserve"> </w:t>
      </w:r>
      <w:proofErr w:type="spellStart"/>
      <w:r w:rsidRPr="00D43F58">
        <w:rPr>
          <w:bCs/>
          <w:i/>
        </w:rPr>
        <w:t>symbolique</w:t>
      </w:r>
      <w:proofErr w:type="spellEnd"/>
      <w:r w:rsidRPr="00D43F58">
        <w:rPr>
          <w:bCs/>
          <w:i/>
        </w:rPr>
        <w:t xml:space="preserve"> à l’</w:t>
      </w:r>
      <w:proofErr w:type="spellStart"/>
      <w:r w:rsidRPr="00D43F58">
        <w:rPr>
          <w:bCs/>
          <w:i/>
        </w:rPr>
        <w:t>évocation</w:t>
      </w:r>
      <w:proofErr w:type="spellEnd"/>
      <w:r w:rsidRPr="00D43F58">
        <w:rPr>
          <w:bCs/>
          <w:i/>
        </w:rPr>
        <w:t xml:space="preserve"> de l’</w:t>
      </w:r>
      <w:proofErr w:type="spellStart"/>
      <w:r w:rsidRPr="00D43F58">
        <w:rPr>
          <w:bCs/>
          <w:i/>
        </w:rPr>
        <w:t>atmosphère</w:t>
      </w:r>
      <w:proofErr w:type="spellEnd"/>
      <w:r w:rsidRPr="00D43F58">
        <w:rPr>
          <w:bCs/>
          <w:i/>
        </w:rPr>
        <w:t xml:space="preserve">: </w:t>
      </w:r>
      <w:proofErr w:type="spellStart"/>
      <w:r w:rsidRPr="00D43F58">
        <w:rPr>
          <w:bCs/>
          <w:i/>
        </w:rPr>
        <w:t>quelques</w:t>
      </w:r>
      <w:proofErr w:type="spellEnd"/>
      <w:r w:rsidRPr="00D43F58">
        <w:rPr>
          <w:bCs/>
          <w:i/>
        </w:rPr>
        <w:t xml:space="preserve"> </w:t>
      </w:r>
      <w:proofErr w:type="spellStart"/>
      <w:r w:rsidRPr="00D43F58">
        <w:rPr>
          <w:bCs/>
          <w:i/>
        </w:rPr>
        <w:t>considérations</w:t>
      </w:r>
      <w:proofErr w:type="spellEnd"/>
      <w:r w:rsidRPr="00D43F58">
        <w:rPr>
          <w:bCs/>
          <w:i/>
        </w:rPr>
        <w:t xml:space="preserve"> sur la ville de Bologne à l’époque </w:t>
      </w:r>
      <w:proofErr w:type="spellStart"/>
      <w:r w:rsidRPr="00D43F58">
        <w:rPr>
          <w:bCs/>
          <w:i/>
        </w:rPr>
        <w:t>des</w:t>
      </w:r>
      <w:proofErr w:type="spellEnd"/>
      <w:r w:rsidRPr="00D43F58">
        <w:rPr>
          <w:bCs/>
          <w:i/>
        </w:rPr>
        <w:t xml:space="preserve"> </w:t>
      </w:r>
      <w:proofErr w:type="spellStart"/>
      <w:r w:rsidRPr="00D43F58">
        <w:rPr>
          <w:bCs/>
          <w:i/>
        </w:rPr>
        <w:t>Carrache</w:t>
      </w:r>
      <w:proofErr w:type="spellEnd"/>
      <w:r w:rsidRPr="00D43F58">
        <w:rPr>
          <w:bCs/>
        </w:rPr>
        <w:t xml:space="preserve"> (pp. 85-96) e curatela dell’insieme </w:t>
      </w:r>
      <w:proofErr w:type="spellStart"/>
      <w:r w:rsidRPr="00D43F58">
        <w:rPr>
          <w:bCs/>
        </w:rPr>
        <w:t>dgli</w:t>
      </w:r>
      <w:proofErr w:type="spellEnd"/>
      <w:r w:rsidRPr="00D43F58">
        <w:rPr>
          <w:bCs/>
        </w:rPr>
        <w:t xml:space="preserve"> atti in S. Costa </w:t>
      </w:r>
      <w:r w:rsidR="00A17C14">
        <w:rPr>
          <w:bCs/>
        </w:rPr>
        <w:t>(a cura di)</w:t>
      </w:r>
      <w:r w:rsidRPr="00D43F58">
        <w:rPr>
          <w:bCs/>
        </w:rPr>
        <w:t xml:space="preserve">, </w:t>
      </w:r>
      <w:proofErr w:type="spellStart"/>
      <w:r w:rsidRPr="00D43F58">
        <w:rPr>
          <w:bCs/>
          <w:i/>
        </w:rPr>
        <w:t>Représentations</w:t>
      </w:r>
      <w:proofErr w:type="spellEnd"/>
      <w:r w:rsidRPr="00D43F58">
        <w:rPr>
          <w:bCs/>
          <w:i/>
        </w:rPr>
        <w:t xml:space="preserve"> et </w:t>
      </w:r>
      <w:proofErr w:type="spellStart"/>
      <w:r w:rsidRPr="00D43F58">
        <w:rPr>
          <w:bCs/>
          <w:i/>
        </w:rPr>
        <w:t>formes</w:t>
      </w:r>
      <w:proofErr w:type="spellEnd"/>
      <w:r w:rsidRPr="00D43F58">
        <w:rPr>
          <w:bCs/>
          <w:i/>
        </w:rPr>
        <w:t xml:space="preserve"> de la ville européenne: le </w:t>
      </w:r>
      <w:proofErr w:type="spellStart"/>
      <w:r w:rsidRPr="00D43F58">
        <w:rPr>
          <w:bCs/>
          <w:i/>
        </w:rPr>
        <w:t>patrimoine</w:t>
      </w:r>
      <w:proofErr w:type="spellEnd"/>
      <w:r w:rsidRPr="00D43F58">
        <w:rPr>
          <w:bCs/>
          <w:i/>
        </w:rPr>
        <w:t xml:space="preserve"> et la </w:t>
      </w:r>
      <w:proofErr w:type="spellStart"/>
      <w:r w:rsidRPr="00D43F58">
        <w:rPr>
          <w:bCs/>
          <w:i/>
        </w:rPr>
        <w:t>mémoire</w:t>
      </w:r>
      <w:proofErr w:type="spellEnd"/>
      <w:r w:rsidRPr="00D43F58">
        <w:rPr>
          <w:bCs/>
        </w:rPr>
        <w:t xml:space="preserve">, atti del colloquio, Grenoble, 3-4 maggio 2001, Parigi, Harmattan, 2005, (192 p.) con saggi di Claudio </w:t>
      </w:r>
      <w:proofErr w:type="spellStart"/>
      <w:r w:rsidRPr="00D43F58">
        <w:rPr>
          <w:bCs/>
        </w:rPr>
        <w:t>Galderisi</w:t>
      </w:r>
      <w:proofErr w:type="spellEnd"/>
      <w:r w:rsidRPr="00D43F58">
        <w:rPr>
          <w:bCs/>
        </w:rPr>
        <w:t xml:space="preserve">, Martine </w:t>
      </w:r>
      <w:proofErr w:type="spellStart"/>
      <w:r w:rsidRPr="00D43F58">
        <w:rPr>
          <w:bCs/>
        </w:rPr>
        <w:t>Jullian</w:t>
      </w:r>
      <w:proofErr w:type="spellEnd"/>
      <w:r w:rsidRPr="00D43F58">
        <w:rPr>
          <w:bCs/>
        </w:rPr>
        <w:t xml:space="preserve">, Catherine Roseau, Estelle </w:t>
      </w:r>
      <w:proofErr w:type="spellStart"/>
      <w:r w:rsidRPr="00D43F58">
        <w:rPr>
          <w:bCs/>
        </w:rPr>
        <w:t>Leutrat</w:t>
      </w:r>
      <w:proofErr w:type="spellEnd"/>
      <w:r w:rsidRPr="00D43F58">
        <w:rPr>
          <w:bCs/>
        </w:rPr>
        <w:t>, Sandra Costa, Gilles Bertrand, Pier Paola Penzo, Marina Foschi.</w:t>
      </w:r>
    </w:p>
    <w:p w14:paraId="349945D5" w14:textId="1961120A" w:rsidR="00267674" w:rsidRDefault="00DF46B2" w:rsidP="00D11D87">
      <w:pPr>
        <w:autoSpaceDE w:val="0"/>
        <w:autoSpaceDN w:val="0"/>
        <w:adjustRightInd w:val="0"/>
        <w:ind w:left="1134" w:hanging="1134"/>
        <w:jc w:val="both"/>
        <w:rPr>
          <w:bCs/>
        </w:rPr>
      </w:pPr>
      <w:r>
        <w:rPr>
          <w:bCs/>
        </w:rPr>
        <w:tab/>
      </w:r>
    </w:p>
    <w:p w14:paraId="3BFDC294" w14:textId="59DE2E71" w:rsidR="003A63EF" w:rsidRPr="004E316A" w:rsidRDefault="003A63EF" w:rsidP="00D11D87">
      <w:pPr>
        <w:autoSpaceDE w:val="0"/>
        <w:autoSpaceDN w:val="0"/>
        <w:adjustRightInd w:val="0"/>
        <w:ind w:left="1134" w:hanging="1134"/>
        <w:jc w:val="both"/>
        <w:rPr>
          <w:bCs/>
        </w:rPr>
      </w:pPr>
      <w:r>
        <w:rPr>
          <w:bCs/>
        </w:rPr>
        <w:t>2002</w:t>
      </w:r>
      <w:r>
        <w:rPr>
          <w:bCs/>
        </w:rPr>
        <w:tab/>
      </w:r>
      <w:r w:rsidRPr="00116B84">
        <w:rPr>
          <w:bCs/>
        </w:rPr>
        <w:t xml:space="preserve">Organizzazione scientifica </w:t>
      </w:r>
      <w:r w:rsidR="00116B84" w:rsidRPr="00116B84">
        <w:rPr>
          <w:bCs/>
        </w:rPr>
        <w:t xml:space="preserve">in collaborazione con l’Université Grenoble III </w:t>
      </w:r>
      <w:r w:rsidRPr="00116B84">
        <w:rPr>
          <w:bCs/>
        </w:rPr>
        <w:t xml:space="preserve">della giornata di studi </w:t>
      </w:r>
      <w:proofErr w:type="spellStart"/>
      <w:r w:rsidRPr="00116B84">
        <w:rPr>
          <w:bCs/>
          <w:i/>
          <w:iCs/>
        </w:rPr>
        <w:t>Lecture</w:t>
      </w:r>
      <w:proofErr w:type="spellEnd"/>
      <w:r w:rsidRPr="00116B84">
        <w:rPr>
          <w:bCs/>
          <w:i/>
          <w:iCs/>
        </w:rPr>
        <w:t xml:space="preserve"> et </w:t>
      </w:r>
      <w:proofErr w:type="spellStart"/>
      <w:r w:rsidRPr="00116B84">
        <w:rPr>
          <w:bCs/>
          <w:i/>
          <w:iCs/>
        </w:rPr>
        <w:t>interprétation</w:t>
      </w:r>
      <w:proofErr w:type="spellEnd"/>
      <w:r w:rsidRPr="00116B84">
        <w:rPr>
          <w:bCs/>
          <w:i/>
          <w:iCs/>
        </w:rPr>
        <w:t xml:space="preserve"> de l’oeuvre d’art. </w:t>
      </w:r>
      <w:r w:rsidRPr="00116B84">
        <w:rPr>
          <w:bCs/>
          <w:i/>
          <w:iCs/>
          <w:lang w:val="fr-FR"/>
        </w:rPr>
        <w:t>Entre art, histoire et littérature</w:t>
      </w:r>
      <w:r w:rsidR="00334B9B" w:rsidRPr="00116B84">
        <w:rPr>
          <w:bCs/>
          <w:i/>
          <w:iCs/>
          <w:lang w:val="fr-FR"/>
        </w:rPr>
        <w:t xml:space="preserve"> </w:t>
      </w:r>
      <w:r w:rsidRPr="00116B84">
        <w:rPr>
          <w:bCs/>
          <w:i/>
          <w:iCs/>
          <w:lang w:val="fr-FR"/>
        </w:rPr>
        <w:t xml:space="preserve">: Vasari et les Vite </w:t>
      </w:r>
      <w:r w:rsidRPr="00116B84">
        <w:rPr>
          <w:bCs/>
          <w:lang w:val="fr-FR"/>
        </w:rPr>
        <w:t xml:space="preserve">(Grenoble, 28 </w:t>
      </w:r>
      <w:proofErr w:type="spellStart"/>
      <w:r w:rsidRPr="00116B84">
        <w:rPr>
          <w:bCs/>
          <w:lang w:val="fr-FR"/>
        </w:rPr>
        <w:t>febbraio</w:t>
      </w:r>
      <w:proofErr w:type="spellEnd"/>
      <w:r w:rsidRPr="00116B84">
        <w:rPr>
          <w:bCs/>
          <w:lang w:val="fr-FR"/>
        </w:rPr>
        <w:t xml:space="preserve"> 2002). </w:t>
      </w:r>
      <w:r w:rsidR="00116B84" w:rsidRPr="00116B84">
        <w:rPr>
          <w:bCs/>
        </w:rPr>
        <w:t xml:space="preserve">Con la partecipazione di Marco </w:t>
      </w:r>
      <w:proofErr w:type="spellStart"/>
      <w:r w:rsidR="00116B84" w:rsidRPr="00116B84">
        <w:rPr>
          <w:bCs/>
        </w:rPr>
        <w:t>Collareta</w:t>
      </w:r>
      <w:proofErr w:type="spellEnd"/>
      <w:r w:rsidR="00116B84" w:rsidRPr="00116B84">
        <w:rPr>
          <w:bCs/>
        </w:rPr>
        <w:t>.</w:t>
      </w:r>
    </w:p>
    <w:p w14:paraId="06B72681" w14:textId="77777777" w:rsidR="003A63EF" w:rsidRPr="004E316A" w:rsidRDefault="003A63EF" w:rsidP="00D11D87">
      <w:pPr>
        <w:autoSpaceDE w:val="0"/>
        <w:autoSpaceDN w:val="0"/>
        <w:adjustRightInd w:val="0"/>
        <w:ind w:left="1134" w:hanging="1134"/>
        <w:jc w:val="both"/>
        <w:rPr>
          <w:bCs/>
        </w:rPr>
      </w:pPr>
    </w:p>
    <w:p w14:paraId="056764B1" w14:textId="0F75FB4E" w:rsidR="003613F1" w:rsidRPr="004E316A" w:rsidRDefault="00646874" w:rsidP="00D11D87">
      <w:pPr>
        <w:autoSpaceDE w:val="0"/>
        <w:autoSpaceDN w:val="0"/>
        <w:adjustRightInd w:val="0"/>
        <w:ind w:left="1134" w:hanging="1134"/>
        <w:jc w:val="both"/>
        <w:rPr>
          <w:bCs/>
          <w:lang w:val="fr-FR"/>
        </w:rPr>
      </w:pPr>
      <w:r>
        <w:rPr>
          <w:bCs/>
        </w:rPr>
        <w:t>2003</w:t>
      </w:r>
      <w:r>
        <w:rPr>
          <w:bCs/>
        </w:rPr>
        <w:tab/>
      </w:r>
      <w:r w:rsidR="003613F1" w:rsidRPr="00D43F58">
        <w:rPr>
          <w:bCs/>
        </w:rPr>
        <w:t xml:space="preserve">Organizzazione e direzione della Giornata di Studi italo-francese del Dipartimento di Storia dell’Arte dell’Università Pierre </w:t>
      </w:r>
      <w:proofErr w:type="spellStart"/>
      <w:r w:rsidR="003613F1" w:rsidRPr="00D43F58">
        <w:rPr>
          <w:bCs/>
        </w:rPr>
        <w:t>Mendès</w:t>
      </w:r>
      <w:proofErr w:type="spellEnd"/>
      <w:r w:rsidR="003613F1" w:rsidRPr="00D43F58">
        <w:rPr>
          <w:bCs/>
        </w:rPr>
        <w:t xml:space="preserve">-France di Grenoble </w:t>
      </w:r>
      <w:proofErr w:type="spellStart"/>
      <w:r w:rsidR="003613F1" w:rsidRPr="00D43F58">
        <w:rPr>
          <w:bCs/>
          <w:i/>
        </w:rPr>
        <w:t>Connaître</w:t>
      </w:r>
      <w:proofErr w:type="spellEnd"/>
      <w:r w:rsidR="003613F1" w:rsidRPr="00D43F58">
        <w:rPr>
          <w:bCs/>
          <w:i/>
        </w:rPr>
        <w:t xml:space="preserve">, </w:t>
      </w:r>
      <w:proofErr w:type="spellStart"/>
      <w:r w:rsidR="003613F1" w:rsidRPr="00D43F58">
        <w:rPr>
          <w:bCs/>
          <w:i/>
        </w:rPr>
        <w:t>conserver</w:t>
      </w:r>
      <w:proofErr w:type="spellEnd"/>
      <w:r w:rsidR="003613F1" w:rsidRPr="00D43F58">
        <w:rPr>
          <w:bCs/>
          <w:i/>
        </w:rPr>
        <w:t xml:space="preserve">, </w:t>
      </w:r>
      <w:proofErr w:type="spellStart"/>
      <w:r w:rsidR="003613F1" w:rsidRPr="00D43F58">
        <w:rPr>
          <w:bCs/>
          <w:i/>
        </w:rPr>
        <w:t>diffuser</w:t>
      </w:r>
      <w:proofErr w:type="spellEnd"/>
      <w:r w:rsidR="003613F1" w:rsidRPr="00D43F58">
        <w:rPr>
          <w:bCs/>
          <w:i/>
        </w:rPr>
        <w:t xml:space="preserve"> le </w:t>
      </w:r>
      <w:proofErr w:type="spellStart"/>
      <w:r w:rsidR="003613F1" w:rsidRPr="00D43F58">
        <w:rPr>
          <w:bCs/>
          <w:i/>
        </w:rPr>
        <w:t>patrimoine</w:t>
      </w:r>
      <w:proofErr w:type="spellEnd"/>
      <w:r w:rsidR="003613F1" w:rsidRPr="00D43F58">
        <w:rPr>
          <w:bCs/>
          <w:i/>
        </w:rPr>
        <w:t xml:space="preserve"> </w:t>
      </w:r>
      <w:proofErr w:type="spellStart"/>
      <w:r w:rsidR="003613F1" w:rsidRPr="00D43F58">
        <w:rPr>
          <w:bCs/>
          <w:i/>
        </w:rPr>
        <w:t>artistique</w:t>
      </w:r>
      <w:proofErr w:type="spellEnd"/>
      <w:r w:rsidR="003613F1" w:rsidRPr="00D43F58">
        <w:rPr>
          <w:bCs/>
          <w:i/>
        </w:rPr>
        <w:t xml:space="preserve"> et </w:t>
      </w:r>
      <w:proofErr w:type="spellStart"/>
      <w:r w:rsidR="003613F1" w:rsidRPr="00D43F58">
        <w:rPr>
          <w:bCs/>
          <w:i/>
        </w:rPr>
        <w:t>historique</w:t>
      </w:r>
      <w:proofErr w:type="spellEnd"/>
      <w:r w:rsidR="003613F1" w:rsidRPr="00D43F58">
        <w:rPr>
          <w:bCs/>
          <w:i/>
        </w:rPr>
        <w:t xml:space="preserve">. </w:t>
      </w:r>
      <w:r w:rsidR="003613F1" w:rsidRPr="00973ACD">
        <w:rPr>
          <w:bCs/>
          <w:i/>
          <w:lang w:val="fr-FR"/>
        </w:rPr>
        <w:t>Aspects institutionnels et dimensions socio-économiques</w:t>
      </w:r>
      <w:r w:rsidR="003613F1" w:rsidRPr="00973ACD">
        <w:rPr>
          <w:bCs/>
          <w:lang w:val="fr-FR"/>
        </w:rPr>
        <w:t xml:space="preserve">, Grenoble, MSH-ALPES, 6-7 </w:t>
      </w:r>
      <w:proofErr w:type="spellStart"/>
      <w:r w:rsidR="003613F1" w:rsidRPr="00973ACD">
        <w:rPr>
          <w:bCs/>
          <w:lang w:val="fr-FR"/>
        </w:rPr>
        <w:t>maggio</w:t>
      </w:r>
      <w:proofErr w:type="spellEnd"/>
      <w:r w:rsidR="003613F1" w:rsidRPr="00973ACD">
        <w:rPr>
          <w:bCs/>
          <w:lang w:val="fr-FR"/>
        </w:rPr>
        <w:t xml:space="preserve"> 2003. </w:t>
      </w:r>
      <w:proofErr w:type="spellStart"/>
      <w:r w:rsidR="003613F1" w:rsidRPr="00973ACD">
        <w:rPr>
          <w:bCs/>
          <w:lang w:val="fr-FR"/>
        </w:rPr>
        <w:t>Partecipazione</w:t>
      </w:r>
      <w:proofErr w:type="spellEnd"/>
      <w:r w:rsidR="003613F1" w:rsidRPr="00973ACD">
        <w:rPr>
          <w:bCs/>
          <w:lang w:val="fr-FR"/>
        </w:rPr>
        <w:t xml:space="preserve"> con </w:t>
      </w:r>
      <w:proofErr w:type="spellStart"/>
      <w:r w:rsidR="003613F1" w:rsidRPr="00973ACD">
        <w:rPr>
          <w:bCs/>
          <w:lang w:val="fr-FR"/>
        </w:rPr>
        <w:t>una</w:t>
      </w:r>
      <w:proofErr w:type="spellEnd"/>
      <w:r w:rsidR="003613F1" w:rsidRPr="00973ACD">
        <w:rPr>
          <w:bCs/>
          <w:lang w:val="fr-FR"/>
        </w:rPr>
        <w:t xml:space="preserve"> </w:t>
      </w:r>
      <w:proofErr w:type="spellStart"/>
      <w:r w:rsidR="003613F1" w:rsidRPr="00973ACD">
        <w:rPr>
          <w:bCs/>
          <w:lang w:val="fr-FR"/>
        </w:rPr>
        <w:t>relazione</w:t>
      </w:r>
      <w:proofErr w:type="spellEnd"/>
      <w:r w:rsidR="003613F1" w:rsidRPr="00973ACD">
        <w:rPr>
          <w:bCs/>
          <w:lang w:val="fr-FR"/>
        </w:rPr>
        <w:t xml:space="preserve"> dal </w:t>
      </w:r>
      <w:proofErr w:type="spellStart"/>
      <w:r w:rsidR="003613F1" w:rsidRPr="00973ACD">
        <w:rPr>
          <w:bCs/>
          <w:lang w:val="fr-FR"/>
        </w:rPr>
        <w:t>titolo</w:t>
      </w:r>
      <w:proofErr w:type="spellEnd"/>
      <w:r w:rsidR="003613F1" w:rsidRPr="00973ACD">
        <w:rPr>
          <w:bCs/>
          <w:i/>
          <w:lang w:val="fr-FR"/>
        </w:rPr>
        <w:t xml:space="preserve"> Bologne et </w:t>
      </w:r>
      <w:proofErr w:type="gramStart"/>
      <w:r w:rsidR="003613F1" w:rsidRPr="00973ACD">
        <w:rPr>
          <w:bCs/>
          <w:i/>
          <w:lang w:val="fr-FR"/>
        </w:rPr>
        <w:t>Paris:</w:t>
      </w:r>
      <w:proofErr w:type="gramEnd"/>
      <w:r w:rsidR="003613F1" w:rsidRPr="00973ACD">
        <w:rPr>
          <w:bCs/>
          <w:i/>
          <w:lang w:val="fr-FR"/>
        </w:rPr>
        <w:t xml:space="preserve"> la r</w:t>
      </w:r>
      <w:r w:rsidR="0023208E" w:rsidRPr="00973ACD">
        <w:rPr>
          <w:bCs/>
          <w:i/>
          <w:lang w:val="fr-FR"/>
        </w:rPr>
        <w:t>é</w:t>
      </w:r>
      <w:r w:rsidR="003613F1" w:rsidRPr="00973ACD">
        <w:rPr>
          <w:bCs/>
          <w:i/>
          <w:lang w:val="fr-FR"/>
        </w:rPr>
        <w:t>forme des études au XVIII</w:t>
      </w:r>
      <w:r w:rsidR="003613F1" w:rsidRPr="00973ACD">
        <w:rPr>
          <w:bCs/>
          <w:i/>
          <w:vertAlign w:val="superscript"/>
          <w:lang w:val="fr-FR"/>
        </w:rPr>
        <w:t>e</w:t>
      </w:r>
      <w:r w:rsidR="003613F1" w:rsidRPr="00973ACD">
        <w:rPr>
          <w:bCs/>
          <w:i/>
          <w:lang w:val="fr-FR"/>
        </w:rPr>
        <w:t xml:space="preserve"> siècle, l’exemple de l’Institut des sciences et des Arts de Bologne</w:t>
      </w:r>
      <w:r w:rsidR="003613F1" w:rsidRPr="00973ACD">
        <w:rPr>
          <w:bCs/>
          <w:lang w:val="fr-FR"/>
        </w:rPr>
        <w:t xml:space="preserve"> (pp. 105-120), e </w:t>
      </w:r>
      <w:proofErr w:type="spellStart"/>
      <w:r w:rsidR="003613F1" w:rsidRPr="00973ACD">
        <w:rPr>
          <w:bCs/>
          <w:lang w:val="fr-FR"/>
        </w:rPr>
        <w:t>curatela</w:t>
      </w:r>
      <w:proofErr w:type="spellEnd"/>
      <w:r w:rsidR="003613F1" w:rsidRPr="00973ACD">
        <w:rPr>
          <w:bCs/>
          <w:lang w:val="fr-FR"/>
        </w:rPr>
        <w:t xml:space="preserve"> con L. M. </w:t>
      </w:r>
      <w:proofErr w:type="spellStart"/>
      <w:r w:rsidR="003613F1" w:rsidRPr="00973ACD">
        <w:rPr>
          <w:bCs/>
          <w:lang w:val="fr-FR"/>
        </w:rPr>
        <w:t>Pagliani</w:t>
      </w:r>
      <w:proofErr w:type="spellEnd"/>
      <w:r w:rsidR="003613F1" w:rsidRPr="00973ACD">
        <w:rPr>
          <w:bCs/>
          <w:lang w:val="fr-FR"/>
        </w:rPr>
        <w:t xml:space="preserve"> </w:t>
      </w:r>
      <w:proofErr w:type="spellStart"/>
      <w:r w:rsidR="003613F1" w:rsidRPr="00973ACD">
        <w:rPr>
          <w:bCs/>
          <w:lang w:val="fr-FR"/>
        </w:rPr>
        <w:t>dell’insieme</w:t>
      </w:r>
      <w:proofErr w:type="spellEnd"/>
      <w:r w:rsidR="003613F1" w:rsidRPr="00973ACD">
        <w:rPr>
          <w:bCs/>
          <w:lang w:val="fr-FR"/>
        </w:rPr>
        <w:t xml:space="preserve"> </w:t>
      </w:r>
      <w:proofErr w:type="spellStart"/>
      <w:r w:rsidR="003613F1" w:rsidRPr="00973ACD">
        <w:rPr>
          <w:bCs/>
          <w:lang w:val="fr-FR"/>
        </w:rPr>
        <w:t>degli</w:t>
      </w:r>
      <w:proofErr w:type="spellEnd"/>
      <w:r w:rsidR="003613F1" w:rsidRPr="00973ACD">
        <w:rPr>
          <w:bCs/>
          <w:lang w:val="fr-FR"/>
        </w:rPr>
        <w:t xml:space="preserve"> </w:t>
      </w:r>
      <w:proofErr w:type="spellStart"/>
      <w:r w:rsidR="003613F1" w:rsidRPr="00973ACD">
        <w:rPr>
          <w:bCs/>
          <w:lang w:val="fr-FR"/>
        </w:rPr>
        <w:t>atti</w:t>
      </w:r>
      <w:proofErr w:type="spellEnd"/>
      <w:r w:rsidR="003613F1" w:rsidRPr="00973ACD">
        <w:rPr>
          <w:bCs/>
          <w:lang w:val="fr-FR"/>
        </w:rPr>
        <w:t xml:space="preserve"> in S. Costa</w:t>
      </w:r>
      <w:r w:rsidR="0023208E" w:rsidRPr="00973ACD">
        <w:rPr>
          <w:bCs/>
          <w:lang w:val="fr-FR"/>
        </w:rPr>
        <w:t xml:space="preserve">, </w:t>
      </w:r>
      <w:r w:rsidR="003613F1" w:rsidRPr="00973ACD">
        <w:rPr>
          <w:bCs/>
          <w:lang w:val="fr-FR"/>
        </w:rPr>
        <w:t>M. L. </w:t>
      </w:r>
      <w:proofErr w:type="spellStart"/>
      <w:r w:rsidR="003613F1" w:rsidRPr="00973ACD">
        <w:rPr>
          <w:bCs/>
          <w:lang w:val="fr-FR"/>
        </w:rPr>
        <w:t>Pagliani</w:t>
      </w:r>
      <w:proofErr w:type="spellEnd"/>
      <w:r w:rsidR="003613F1" w:rsidRPr="00973ACD">
        <w:rPr>
          <w:bCs/>
          <w:lang w:val="fr-FR"/>
        </w:rPr>
        <w:t xml:space="preserve"> </w:t>
      </w:r>
      <w:r w:rsidR="00A17C14" w:rsidRPr="00973ACD">
        <w:rPr>
          <w:bCs/>
          <w:lang w:val="fr-FR"/>
        </w:rPr>
        <w:t>(</w:t>
      </w:r>
      <w:proofErr w:type="spellStart"/>
      <w:r w:rsidR="00A17C14" w:rsidRPr="00973ACD">
        <w:rPr>
          <w:bCs/>
          <w:lang w:val="fr-FR"/>
        </w:rPr>
        <w:t>a</w:t>
      </w:r>
      <w:proofErr w:type="spellEnd"/>
      <w:r w:rsidR="00A17C14" w:rsidRPr="00973ACD">
        <w:rPr>
          <w:bCs/>
          <w:lang w:val="fr-FR"/>
        </w:rPr>
        <w:t xml:space="preserve"> cura di)</w:t>
      </w:r>
      <w:r w:rsidR="003613F1" w:rsidRPr="00973ACD">
        <w:rPr>
          <w:bCs/>
          <w:lang w:val="fr-FR"/>
        </w:rPr>
        <w:t xml:space="preserve">, </w:t>
      </w:r>
      <w:proofErr w:type="spellStart"/>
      <w:r w:rsidR="003613F1" w:rsidRPr="00973ACD">
        <w:rPr>
          <w:bCs/>
          <w:i/>
          <w:lang w:val="fr-FR"/>
        </w:rPr>
        <w:t>Conoscere</w:t>
      </w:r>
      <w:proofErr w:type="spellEnd"/>
      <w:r w:rsidR="003613F1" w:rsidRPr="00973ACD">
        <w:rPr>
          <w:bCs/>
          <w:i/>
          <w:lang w:val="fr-FR"/>
        </w:rPr>
        <w:t xml:space="preserve">, </w:t>
      </w:r>
      <w:proofErr w:type="spellStart"/>
      <w:r w:rsidR="003613F1" w:rsidRPr="00973ACD">
        <w:rPr>
          <w:bCs/>
          <w:i/>
          <w:lang w:val="fr-FR"/>
        </w:rPr>
        <w:t>conservare</w:t>
      </w:r>
      <w:proofErr w:type="spellEnd"/>
      <w:r w:rsidR="003613F1" w:rsidRPr="00973ACD">
        <w:rPr>
          <w:bCs/>
          <w:i/>
          <w:lang w:val="fr-FR"/>
        </w:rPr>
        <w:t xml:space="preserve">, </w:t>
      </w:r>
      <w:proofErr w:type="spellStart"/>
      <w:r w:rsidR="003613F1" w:rsidRPr="00973ACD">
        <w:rPr>
          <w:bCs/>
          <w:i/>
          <w:lang w:val="fr-FR"/>
        </w:rPr>
        <w:t>diffondere</w:t>
      </w:r>
      <w:proofErr w:type="spellEnd"/>
      <w:r w:rsidR="003613F1" w:rsidRPr="00973ACD">
        <w:rPr>
          <w:bCs/>
          <w:i/>
          <w:lang w:val="fr-FR"/>
        </w:rPr>
        <w:t xml:space="preserve">, il </w:t>
      </w:r>
      <w:proofErr w:type="spellStart"/>
      <w:r w:rsidR="003613F1" w:rsidRPr="00973ACD">
        <w:rPr>
          <w:bCs/>
          <w:i/>
          <w:lang w:val="fr-FR"/>
        </w:rPr>
        <w:t>patrimonio</w:t>
      </w:r>
      <w:proofErr w:type="spellEnd"/>
      <w:r w:rsidR="003613F1" w:rsidRPr="00973ACD">
        <w:rPr>
          <w:bCs/>
          <w:i/>
          <w:lang w:val="fr-FR"/>
        </w:rPr>
        <w:t xml:space="preserve"> artistico e </w:t>
      </w:r>
      <w:proofErr w:type="spellStart"/>
      <w:r w:rsidR="003613F1" w:rsidRPr="00973ACD">
        <w:rPr>
          <w:bCs/>
          <w:i/>
          <w:lang w:val="fr-FR"/>
        </w:rPr>
        <w:t>storico</w:t>
      </w:r>
      <w:proofErr w:type="spellEnd"/>
      <w:r w:rsidR="003613F1" w:rsidRPr="00973ACD">
        <w:rPr>
          <w:bCs/>
          <w:i/>
          <w:lang w:val="fr-FR"/>
        </w:rPr>
        <w:t xml:space="preserve">/Connaître, conserver, diffuser le patrimoine artistique et historique. </w:t>
      </w:r>
      <w:proofErr w:type="spellStart"/>
      <w:r w:rsidR="003613F1" w:rsidRPr="00D43F58">
        <w:rPr>
          <w:bCs/>
          <w:i/>
        </w:rPr>
        <w:t>Aspects</w:t>
      </w:r>
      <w:proofErr w:type="spellEnd"/>
      <w:r w:rsidR="003613F1" w:rsidRPr="00D43F58">
        <w:rPr>
          <w:bCs/>
          <w:i/>
        </w:rPr>
        <w:t xml:space="preserve"> </w:t>
      </w:r>
      <w:proofErr w:type="spellStart"/>
      <w:r w:rsidR="003613F1" w:rsidRPr="00D43F58">
        <w:rPr>
          <w:bCs/>
          <w:i/>
        </w:rPr>
        <w:t>institutionnels</w:t>
      </w:r>
      <w:proofErr w:type="spellEnd"/>
      <w:r w:rsidR="003613F1" w:rsidRPr="00D43F58">
        <w:rPr>
          <w:bCs/>
          <w:i/>
        </w:rPr>
        <w:t xml:space="preserve"> et </w:t>
      </w:r>
      <w:proofErr w:type="spellStart"/>
      <w:r w:rsidR="003613F1" w:rsidRPr="00D43F58">
        <w:rPr>
          <w:bCs/>
          <w:i/>
        </w:rPr>
        <w:t>dimensions</w:t>
      </w:r>
      <w:proofErr w:type="spellEnd"/>
      <w:r w:rsidR="003613F1" w:rsidRPr="00D43F58">
        <w:rPr>
          <w:bCs/>
          <w:i/>
        </w:rPr>
        <w:t xml:space="preserve"> socio-</w:t>
      </w:r>
      <w:proofErr w:type="spellStart"/>
      <w:r w:rsidR="003613F1" w:rsidRPr="00D43F58">
        <w:rPr>
          <w:bCs/>
          <w:i/>
        </w:rPr>
        <w:t>économiques</w:t>
      </w:r>
      <w:proofErr w:type="spellEnd"/>
      <w:r w:rsidR="003613F1" w:rsidRPr="00D43F58">
        <w:rPr>
          <w:bCs/>
          <w:i/>
        </w:rPr>
        <w:t>,</w:t>
      </w:r>
      <w:r w:rsidR="003613F1" w:rsidRPr="00D43F58">
        <w:rPr>
          <w:bCs/>
        </w:rPr>
        <w:t xml:space="preserve"> atti delle giornate di studio, Grenoble, 6-7 maggio 2003, Bologna-Grenoble, Regione Emilia-Romagna/CRHIPA, 2005, (139 p.), con saggi di C. Balboni, C. Toffolo, J. L. </w:t>
      </w:r>
      <w:proofErr w:type="spellStart"/>
      <w:r w:rsidR="003613F1" w:rsidRPr="00D43F58">
        <w:rPr>
          <w:bCs/>
        </w:rPr>
        <w:t>Lamboley</w:t>
      </w:r>
      <w:proofErr w:type="spellEnd"/>
      <w:r w:rsidR="003613F1" w:rsidRPr="00D43F58">
        <w:rPr>
          <w:bCs/>
        </w:rPr>
        <w:t>, G. Sassatelli, M. L. Pagliani, A. Cassani, D</w:t>
      </w:r>
      <w:r w:rsidR="00DE108E">
        <w:rPr>
          <w:bCs/>
        </w:rPr>
        <w:t>.</w:t>
      </w:r>
      <w:r w:rsidR="003613F1" w:rsidRPr="00D43F58">
        <w:rPr>
          <w:bCs/>
        </w:rPr>
        <w:t xml:space="preserve"> </w:t>
      </w:r>
      <w:proofErr w:type="spellStart"/>
      <w:r w:rsidR="003613F1" w:rsidRPr="00D43F58">
        <w:rPr>
          <w:bCs/>
        </w:rPr>
        <w:t>Poulot</w:t>
      </w:r>
      <w:proofErr w:type="spellEnd"/>
      <w:r w:rsidR="003613F1" w:rsidRPr="00D43F58">
        <w:rPr>
          <w:bCs/>
        </w:rPr>
        <w:t xml:space="preserve">, G. Bertrand, S. Costa, P. P. Penzo. </w:t>
      </w:r>
      <w:proofErr w:type="spellStart"/>
      <w:r w:rsidR="003613F1" w:rsidRPr="004E316A">
        <w:rPr>
          <w:bCs/>
          <w:lang w:val="fr-FR"/>
        </w:rPr>
        <w:t>Finanziamento</w:t>
      </w:r>
      <w:proofErr w:type="spellEnd"/>
      <w:r w:rsidR="003613F1" w:rsidRPr="004E316A">
        <w:rPr>
          <w:bCs/>
          <w:lang w:val="fr-FR"/>
        </w:rPr>
        <w:t xml:space="preserve"> </w:t>
      </w:r>
      <w:proofErr w:type="spellStart"/>
      <w:r w:rsidR="003613F1" w:rsidRPr="004E316A">
        <w:rPr>
          <w:bCs/>
          <w:lang w:val="fr-FR"/>
        </w:rPr>
        <w:t>della</w:t>
      </w:r>
      <w:proofErr w:type="spellEnd"/>
      <w:r w:rsidR="003613F1" w:rsidRPr="004E316A">
        <w:rPr>
          <w:bCs/>
          <w:lang w:val="fr-FR"/>
        </w:rPr>
        <w:t xml:space="preserve"> Ville de Grenoble (CSE/RIUR/FR/2003/506229). </w:t>
      </w:r>
    </w:p>
    <w:p w14:paraId="720B6591" w14:textId="286E13CE" w:rsidR="00267674" w:rsidRPr="004E316A" w:rsidRDefault="00DF46B2" w:rsidP="00DF46B2">
      <w:pPr>
        <w:autoSpaceDE w:val="0"/>
        <w:autoSpaceDN w:val="0"/>
        <w:adjustRightInd w:val="0"/>
        <w:ind w:left="1134" w:hanging="1134"/>
        <w:jc w:val="both"/>
        <w:rPr>
          <w:bCs/>
          <w:lang w:val="fr-FR"/>
        </w:rPr>
      </w:pPr>
      <w:r w:rsidRPr="004E316A">
        <w:rPr>
          <w:bCs/>
          <w:lang w:val="fr-FR"/>
        </w:rPr>
        <w:tab/>
      </w:r>
    </w:p>
    <w:p w14:paraId="42CC8CBF" w14:textId="1021D82E" w:rsidR="003613F1" w:rsidRPr="00973ACD" w:rsidRDefault="00646874" w:rsidP="00D11D87">
      <w:pPr>
        <w:autoSpaceDE w:val="0"/>
        <w:autoSpaceDN w:val="0"/>
        <w:adjustRightInd w:val="0"/>
        <w:ind w:left="1134" w:hanging="1134"/>
        <w:jc w:val="both"/>
        <w:rPr>
          <w:bCs/>
          <w:lang w:val="fr-FR"/>
        </w:rPr>
      </w:pPr>
      <w:r w:rsidRPr="00973ACD">
        <w:rPr>
          <w:bCs/>
          <w:lang w:val="fr-FR"/>
        </w:rPr>
        <w:lastRenderedPageBreak/>
        <w:t>2006</w:t>
      </w:r>
      <w:r w:rsidRPr="00973ACD">
        <w:rPr>
          <w:bCs/>
          <w:lang w:val="fr-FR"/>
        </w:rPr>
        <w:tab/>
      </w:r>
      <w:proofErr w:type="spellStart"/>
      <w:r w:rsidR="003613F1" w:rsidRPr="00973ACD">
        <w:rPr>
          <w:bCs/>
          <w:lang w:val="fr-FR"/>
        </w:rPr>
        <w:t>Organizzazione</w:t>
      </w:r>
      <w:proofErr w:type="spellEnd"/>
      <w:r w:rsidR="003613F1" w:rsidRPr="00973ACD">
        <w:rPr>
          <w:bCs/>
          <w:lang w:val="fr-FR"/>
        </w:rPr>
        <w:t xml:space="preserve"> e </w:t>
      </w:r>
      <w:proofErr w:type="spellStart"/>
      <w:r w:rsidR="003613F1" w:rsidRPr="00973ACD">
        <w:rPr>
          <w:bCs/>
          <w:lang w:val="fr-FR"/>
        </w:rPr>
        <w:t>codirezione</w:t>
      </w:r>
      <w:proofErr w:type="spellEnd"/>
      <w:r w:rsidR="003613F1" w:rsidRPr="00973ACD">
        <w:rPr>
          <w:bCs/>
          <w:lang w:val="fr-FR"/>
        </w:rPr>
        <w:t xml:space="preserve"> </w:t>
      </w:r>
      <w:proofErr w:type="spellStart"/>
      <w:r w:rsidR="003613F1" w:rsidRPr="00973ACD">
        <w:rPr>
          <w:bCs/>
          <w:lang w:val="fr-FR"/>
        </w:rPr>
        <w:t>scientifica</w:t>
      </w:r>
      <w:proofErr w:type="spellEnd"/>
      <w:r w:rsidR="003613F1" w:rsidRPr="00973ACD">
        <w:rPr>
          <w:bCs/>
          <w:lang w:val="fr-FR"/>
        </w:rPr>
        <w:t xml:space="preserve"> con Guy </w:t>
      </w:r>
      <w:proofErr w:type="spellStart"/>
      <w:r w:rsidR="003613F1" w:rsidRPr="00973ACD">
        <w:rPr>
          <w:bCs/>
          <w:lang w:val="fr-FR"/>
        </w:rPr>
        <w:t>Tosatto</w:t>
      </w:r>
      <w:proofErr w:type="spellEnd"/>
      <w:r w:rsidR="003613F1" w:rsidRPr="00973ACD">
        <w:rPr>
          <w:bCs/>
          <w:lang w:val="fr-FR"/>
        </w:rPr>
        <w:t xml:space="preserve"> et Christine </w:t>
      </w:r>
      <w:proofErr w:type="spellStart"/>
      <w:r w:rsidR="003613F1" w:rsidRPr="00973ACD">
        <w:rPr>
          <w:bCs/>
          <w:lang w:val="fr-FR"/>
        </w:rPr>
        <w:t>Poullain</w:t>
      </w:r>
      <w:proofErr w:type="spellEnd"/>
      <w:r w:rsidR="003613F1" w:rsidRPr="00973ACD">
        <w:rPr>
          <w:bCs/>
          <w:lang w:val="fr-FR"/>
        </w:rPr>
        <w:t xml:space="preserve"> (</w:t>
      </w:r>
      <w:r w:rsidR="0023208E" w:rsidRPr="00973ACD">
        <w:rPr>
          <w:bCs/>
          <w:lang w:val="fr-FR"/>
        </w:rPr>
        <w:t>M</w:t>
      </w:r>
      <w:r w:rsidR="003613F1" w:rsidRPr="00973ACD">
        <w:rPr>
          <w:bCs/>
          <w:lang w:val="fr-FR"/>
        </w:rPr>
        <w:t xml:space="preserve">usée de Grenoble), Michel </w:t>
      </w:r>
      <w:proofErr w:type="spellStart"/>
      <w:r w:rsidR="003613F1" w:rsidRPr="00973ACD">
        <w:rPr>
          <w:bCs/>
          <w:lang w:val="fr-FR"/>
        </w:rPr>
        <w:t>Tarpin</w:t>
      </w:r>
      <w:proofErr w:type="spellEnd"/>
      <w:r w:rsidR="003613F1" w:rsidRPr="00973ACD">
        <w:rPr>
          <w:bCs/>
          <w:lang w:val="fr-FR"/>
        </w:rPr>
        <w:t xml:space="preserve"> (UFR d’Histoire de l’Art / CRHIPA Université Grenoble II) </w:t>
      </w:r>
      <w:proofErr w:type="spellStart"/>
      <w:r w:rsidR="003613F1" w:rsidRPr="00973ACD">
        <w:rPr>
          <w:bCs/>
          <w:lang w:val="fr-FR"/>
        </w:rPr>
        <w:t>del</w:t>
      </w:r>
      <w:proofErr w:type="spellEnd"/>
      <w:r w:rsidR="003613F1" w:rsidRPr="00973ACD">
        <w:rPr>
          <w:bCs/>
          <w:lang w:val="fr-FR"/>
        </w:rPr>
        <w:t xml:space="preserve"> </w:t>
      </w:r>
      <w:proofErr w:type="spellStart"/>
      <w:r w:rsidR="003613F1" w:rsidRPr="00973ACD">
        <w:rPr>
          <w:bCs/>
          <w:lang w:val="fr-FR"/>
        </w:rPr>
        <w:t>Colloquio</w:t>
      </w:r>
      <w:proofErr w:type="spellEnd"/>
      <w:r w:rsidR="003613F1" w:rsidRPr="00973ACD">
        <w:rPr>
          <w:bCs/>
          <w:lang w:val="fr-FR"/>
        </w:rPr>
        <w:t xml:space="preserve"> </w:t>
      </w:r>
      <w:proofErr w:type="spellStart"/>
      <w:r w:rsidR="003613F1" w:rsidRPr="00973ACD">
        <w:rPr>
          <w:bCs/>
          <w:lang w:val="fr-FR"/>
        </w:rPr>
        <w:t>Internazionale</w:t>
      </w:r>
      <w:proofErr w:type="spellEnd"/>
      <w:r w:rsidR="003613F1" w:rsidRPr="00973ACD">
        <w:rPr>
          <w:bCs/>
          <w:lang w:val="fr-FR"/>
        </w:rPr>
        <w:t xml:space="preserve"> </w:t>
      </w:r>
      <w:r w:rsidR="003613F1" w:rsidRPr="00973ACD">
        <w:rPr>
          <w:bCs/>
          <w:i/>
          <w:lang w:val="fr-FR"/>
        </w:rPr>
        <w:t xml:space="preserve">L’Appel de </w:t>
      </w:r>
      <w:proofErr w:type="gramStart"/>
      <w:r w:rsidR="003613F1" w:rsidRPr="00973ACD">
        <w:rPr>
          <w:bCs/>
          <w:i/>
          <w:lang w:val="fr-FR"/>
        </w:rPr>
        <w:t>l’Italie:</w:t>
      </w:r>
      <w:proofErr w:type="gramEnd"/>
      <w:r w:rsidR="003613F1" w:rsidRPr="00973ACD">
        <w:rPr>
          <w:bCs/>
          <w:i/>
          <w:lang w:val="fr-FR"/>
        </w:rPr>
        <w:t xml:space="preserve"> Les échanges artistiques en Europe à l’époque moderne, Les Français et les Flamands en Italie</w:t>
      </w:r>
      <w:r w:rsidR="003613F1" w:rsidRPr="00973ACD">
        <w:rPr>
          <w:bCs/>
          <w:lang w:val="fr-FR"/>
        </w:rPr>
        <w:t>, Grenoble,</w:t>
      </w:r>
      <w:r w:rsidR="003613F1" w:rsidRPr="00973ACD">
        <w:rPr>
          <w:bCs/>
          <w:i/>
          <w:lang w:val="fr-FR"/>
        </w:rPr>
        <w:t xml:space="preserve"> </w:t>
      </w:r>
      <w:r w:rsidR="003613F1" w:rsidRPr="00973ACD">
        <w:rPr>
          <w:bCs/>
          <w:lang w:val="fr-FR"/>
        </w:rPr>
        <w:t xml:space="preserve">MSH-ALPES, 6-7-8 </w:t>
      </w:r>
      <w:proofErr w:type="spellStart"/>
      <w:r w:rsidR="003613F1" w:rsidRPr="00973ACD">
        <w:rPr>
          <w:bCs/>
          <w:lang w:val="fr-FR"/>
        </w:rPr>
        <w:t>dicembre</w:t>
      </w:r>
      <w:proofErr w:type="spellEnd"/>
      <w:r w:rsidR="003613F1" w:rsidRPr="00973ACD">
        <w:rPr>
          <w:bCs/>
          <w:lang w:val="fr-FR"/>
        </w:rPr>
        <w:t xml:space="preserve"> 2006 con </w:t>
      </w:r>
      <w:proofErr w:type="spellStart"/>
      <w:r w:rsidR="003613F1" w:rsidRPr="00973ACD">
        <w:rPr>
          <w:bCs/>
          <w:lang w:val="fr-FR"/>
        </w:rPr>
        <w:t>sovvenzione</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Ministre délégué à l’Enseignement Supérieur et à la Recherche (</w:t>
      </w:r>
      <w:proofErr w:type="spellStart"/>
      <w:r w:rsidR="003613F1" w:rsidRPr="00973ACD">
        <w:rPr>
          <w:bCs/>
          <w:lang w:val="fr-FR"/>
        </w:rPr>
        <w:t>ref</w:t>
      </w:r>
      <w:proofErr w:type="spellEnd"/>
      <w:r w:rsidR="003613F1" w:rsidRPr="00973ACD">
        <w:rPr>
          <w:bCs/>
          <w:lang w:val="fr-FR"/>
        </w:rPr>
        <w:t xml:space="preserve">. </w:t>
      </w:r>
      <w:r w:rsidR="003613F1" w:rsidRPr="00D43F58">
        <w:rPr>
          <w:bCs/>
        </w:rPr>
        <w:t>J-</w:t>
      </w:r>
      <w:proofErr w:type="gramStart"/>
      <w:r w:rsidR="003613F1" w:rsidRPr="00D43F58">
        <w:rPr>
          <w:bCs/>
        </w:rPr>
        <w:t>P.I</w:t>
      </w:r>
      <w:proofErr w:type="gramEnd"/>
      <w:r w:rsidR="003613F1" w:rsidRPr="00D43F58">
        <w:rPr>
          <w:bCs/>
        </w:rPr>
        <w:t xml:space="preserve">/06-n.° 522D del 16 novembre 2006) in collaborazione con il museo di Grenoble e il museo del Louvre. </w:t>
      </w:r>
      <w:proofErr w:type="spellStart"/>
      <w:r w:rsidR="003613F1" w:rsidRPr="00973ACD">
        <w:rPr>
          <w:bCs/>
          <w:lang w:val="fr-FR"/>
        </w:rPr>
        <w:t>Partecipazione</w:t>
      </w:r>
      <w:proofErr w:type="spellEnd"/>
      <w:r w:rsidR="003613F1" w:rsidRPr="00973ACD">
        <w:rPr>
          <w:bCs/>
          <w:lang w:val="fr-FR"/>
        </w:rPr>
        <w:t xml:space="preserve"> con </w:t>
      </w:r>
      <w:proofErr w:type="spellStart"/>
      <w:r w:rsidR="003613F1" w:rsidRPr="00973ACD">
        <w:rPr>
          <w:bCs/>
          <w:lang w:val="fr-FR"/>
        </w:rPr>
        <w:t>una</w:t>
      </w:r>
      <w:proofErr w:type="spellEnd"/>
      <w:r w:rsidR="003613F1" w:rsidRPr="00973ACD">
        <w:rPr>
          <w:bCs/>
          <w:lang w:val="fr-FR"/>
        </w:rPr>
        <w:t xml:space="preserve"> </w:t>
      </w:r>
      <w:proofErr w:type="spellStart"/>
      <w:r w:rsidR="003613F1" w:rsidRPr="00973ACD">
        <w:rPr>
          <w:bCs/>
          <w:lang w:val="fr-FR"/>
        </w:rPr>
        <w:t>relazione</w:t>
      </w:r>
      <w:proofErr w:type="spellEnd"/>
      <w:r w:rsidR="003613F1" w:rsidRPr="00973ACD">
        <w:rPr>
          <w:bCs/>
          <w:lang w:val="fr-FR"/>
        </w:rPr>
        <w:t xml:space="preserve"> dal </w:t>
      </w:r>
      <w:proofErr w:type="spellStart"/>
      <w:r w:rsidR="003613F1" w:rsidRPr="00973ACD">
        <w:rPr>
          <w:bCs/>
          <w:lang w:val="fr-FR"/>
        </w:rPr>
        <w:t>titolo</w:t>
      </w:r>
      <w:proofErr w:type="spellEnd"/>
      <w:r w:rsidR="003613F1" w:rsidRPr="00973ACD">
        <w:rPr>
          <w:bCs/>
          <w:lang w:val="fr-FR"/>
        </w:rPr>
        <w:t xml:space="preserve"> </w:t>
      </w:r>
      <w:r w:rsidR="003613F1" w:rsidRPr="00973ACD">
        <w:rPr>
          <w:bCs/>
          <w:i/>
          <w:lang w:val="fr-FR"/>
        </w:rPr>
        <w:t>Les « voies » de l’art au XVII</w:t>
      </w:r>
      <w:r w:rsidR="003613F1" w:rsidRPr="00973ACD">
        <w:rPr>
          <w:bCs/>
          <w:i/>
          <w:vertAlign w:val="superscript"/>
          <w:lang w:val="fr-FR"/>
        </w:rPr>
        <w:t>e</w:t>
      </w:r>
      <w:r w:rsidR="003613F1" w:rsidRPr="00973ACD">
        <w:rPr>
          <w:bCs/>
          <w:i/>
          <w:lang w:val="fr-FR"/>
        </w:rPr>
        <w:t xml:space="preserve"> </w:t>
      </w:r>
      <w:proofErr w:type="gramStart"/>
      <w:r w:rsidR="003613F1" w:rsidRPr="00973ACD">
        <w:rPr>
          <w:bCs/>
          <w:i/>
          <w:lang w:val="fr-FR"/>
        </w:rPr>
        <w:t>siècle:</w:t>
      </w:r>
      <w:proofErr w:type="gramEnd"/>
      <w:r w:rsidR="003613F1" w:rsidRPr="00973ACD">
        <w:rPr>
          <w:bCs/>
          <w:i/>
          <w:lang w:val="fr-FR"/>
        </w:rPr>
        <w:t xml:space="preserve"> modèles de commande et de circulation d’œuvres et d’artistes flamands entre Roma, Venise et la Lombardie espagnole</w:t>
      </w:r>
      <w:r w:rsidR="003613F1" w:rsidRPr="00973ACD">
        <w:rPr>
          <w:bCs/>
          <w:lang w:val="fr-FR"/>
        </w:rPr>
        <w:t xml:space="preserve"> (pp. 77-99), e </w:t>
      </w:r>
      <w:proofErr w:type="spellStart"/>
      <w:r w:rsidR="003613F1" w:rsidRPr="00973ACD">
        <w:rPr>
          <w:bCs/>
          <w:lang w:val="fr-FR"/>
        </w:rPr>
        <w:t>cocuratela</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volume S. Costa, C. </w:t>
      </w:r>
      <w:proofErr w:type="spellStart"/>
      <w:r w:rsidR="003613F1" w:rsidRPr="00973ACD">
        <w:rPr>
          <w:bCs/>
          <w:lang w:val="fr-FR"/>
        </w:rPr>
        <w:t>Poullain</w:t>
      </w:r>
      <w:proofErr w:type="spellEnd"/>
      <w:r w:rsidR="003613F1" w:rsidRPr="00973ACD">
        <w:rPr>
          <w:bCs/>
          <w:lang w:val="fr-FR"/>
        </w:rPr>
        <w:t xml:space="preserve">, M. </w:t>
      </w:r>
      <w:proofErr w:type="spellStart"/>
      <w:r w:rsidR="003613F1" w:rsidRPr="00973ACD">
        <w:rPr>
          <w:bCs/>
          <w:lang w:val="fr-FR"/>
        </w:rPr>
        <w:t>Tarpin</w:t>
      </w:r>
      <w:proofErr w:type="spellEnd"/>
      <w:r w:rsidR="003613F1" w:rsidRPr="00973ACD">
        <w:rPr>
          <w:bCs/>
          <w:lang w:val="fr-FR"/>
        </w:rPr>
        <w:t xml:space="preserve">, G. </w:t>
      </w:r>
      <w:proofErr w:type="spellStart"/>
      <w:r w:rsidR="003613F1" w:rsidRPr="00973ACD">
        <w:rPr>
          <w:bCs/>
          <w:lang w:val="fr-FR"/>
        </w:rPr>
        <w:t>Tosatto</w:t>
      </w:r>
      <w:proofErr w:type="spellEnd"/>
      <w:r w:rsidR="003613F1" w:rsidRPr="00973ACD">
        <w:rPr>
          <w:bCs/>
          <w:lang w:val="fr-FR"/>
        </w:rPr>
        <w:t xml:space="preserve"> </w:t>
      </w:r>
      <w:r w:rsidR="00A17C14" w:rsidRPr="00973ACD">
        <w:rPr>
          <w:bCs/>
          <w:lang w:val="fr-FR"/>
        </w:rPr>
        <w:t>(</w:t>
      </w:r>
      <w:proofErr w:type="spellStart"/>
      <w:r w:rsidR="00A17C14" w:rsidRPr="00973ACD">
        <w:rPr>
          <w:bCs/>
          <w:lang w:val="fr-FR"/>
        </w:rPr>
        <w:t>a</w:t>
      </w:r>
      <w:proofErr w:type="spellEnd"/>
      <w:r w:rsidR="00A17C14" w:rsidRPr="00973ACD">
        <w:rPr>
          <w:bCs/>
          <w:lang w:val="fr-FR"/>
        </w:rPr>
        <w:t xml:space="preserve"> cura di)</w:t>
      </w:r>
      <w:r w:rsidR="003613F1" w:rsidRPr="00973ACD">
        <w:rPr>
          <w:bCs/>
          <w:lang w:val="fr-FR"/>
        </w:rPr>
        <w:t xml:space="preserve">, </w:t>
      </w:r>
      <w:r w:rsidR="003613F1" w:rsidRPr="00973ACD">
        <w:rPr>
          <w:bCs/>
          <w:i/>
          <w:lang w:val="fr-FR"/>
        </w:rPr>
        <w:t xml:space="preserve">L’Appel de l’Italie. Les échanges artistiques en Europe à l’époque </w:t>
      </w:r>
      <w:proofErr w:type="gramStart"/>
      <w:r w:rsidR="003613F1" w:rsidRPr="00973ACD">
        <w:rPr>
          <w:bCs/>
          <w:i/>
          <w:lang w:val="fr-FR"/>
        </w:rPr>
        <w:t>moderne:</w:t>
      </w:r>
      <w:proofErr w:type="gramEnd"/>
      <w:r w:rsidR="003613F1" w:rsidRPr="00973ACD">
        <w:rPr>
          <w:bCs/>
          <w:i/>
          <w:lang w:val="fr-FR"/>
        </w:rPr>
        <w:t xml:space="preserve"> les Français et les Flamands en Italie</w:t>
      </w:r>
      <w:r w:rsidR="003613F1" w:rsidRPr="00973ACD">
        <w:rPr>
          <w:bCs/>
          <w:lang w:val="fr-FR"/>
        </w:rPr>
        <w:t xml:space="preserve">, Grenoble, 2009, (264 p.), con </w:t>
      </w:r>
      <w:proofErr w:type="spellStart"/>
      <w:r w:rsidR="003613F1" w:rsidRPr="00973ACD">
        <w:rPr>
          <w:bCs/>
          <w:lang w:val="fr-FR"/>
        </w:rPr>
        <w:t>saggi</w:t>
      </w:r>
      <w:proofErr w:type="spellEnd"/>
      <w:r w:rsidR="003613F1" w:rsidRPr="00973ACD">
        <w:rPr>
          <w:bCs/>
          <w:lang w:val="fr-FR"/>
        </w:rPr>
        <w:t xml:space="preserve"> di Sandra Costa, Laure </w:t>
      </w:r>
      <w:proofErr w:type="spellStart"/>
      <w:r w:rsidR="003613F1" w:rsidRPr="00973ACD">
        <w:rPr>
          <w:bCs/>
          <w:lang w:val="fr-FR"/>
        </w:rPr>
        <w:t>Fagnart</w:t>
      </w:r>
      <w:proofErr w:type="spellEnd"/>
      <w:r w:rsidR="003613F1" w:rsidRPr="00973ACD">
        <w:rPr>
          <w:bCs/>
          <w:lang w:val="fr-FR"/>
        </w:rPr>
        <w:t xml:space="preserve">, Emilia Anna </w:t>
      </w:r>
      <w:proofErr w:type="spellStart"/>
      <w:r w:rsidR="003613F1" w:rsidRPr="00973ACD">
        <w:rPr>
          <w:bCs/>
          <w:lang w:val="fr-FR"/>
        </w:rPr>
        <w:t>Talamo</w:t>
      </w:r>
      <w:proofErr w:type="spellEnd"/>
      <w:r w:rsidR="003613F1" w:rsidRPr="00973ACD">
        <w:rPr>
          <w:bCs/>
          <w:lang w:val="fr-FR"/>
        </w:rPr>
        <w:t xml:space="preserve">, Andreas </w:t>
      </w:r>
      <w:proofErr w:type="spellStart"/>
      <w:r w:rsidR="003613F1" w:rsidRPr="00973ACD">
        <w:rPr>
          <w:bCs/>
          <w:lang w:val="fr-FR"/>
        </w:rPr>
        <w:t>Nijenhuis</w:t>
      </w:r>
      <w:proofErr w:type="spellEnd"/>
      <w:r w:rsidR="003613F1" w:rsidRPr="00973ACD">
        <w:rPr>
          <w:bCs/>
          <w:lang w:val="fr-FR"/>
        </w:rPr>
        <w:t xml:space="preserve">, Michel </w:t>
      </w:r>
      <w:proofErr w:type="spellStart"/>
      <w:r w:rsidR="003613F1" w:rsidRPr="00973ACD">
        <w:rPr>
          <w:bCs/>
          <w:lang w:val="fr-FR"/>
        </w:rPr>
        <w:t>Hochman</w:t>
      </w:r>
      <w:r w:rsidR="0023208E" w:rsidRPr="00973ACD">
        <w:rPr>
          <w:bCs/>
          <w:lang w:val="fr-FR"/>
        </w:rPr>
        <w:t>n</w:t>
      </w:r>
      <w:proofErr w:type="spellEnd"/>
      <w:r w:rsidR="003613F1" w:rsidRPr="00973ACD">
        <w:rPr>
          <w:bCs/>
          <w:lang w:val="fr-FR"/>
        </w:rPr>
        <w:t xml:space="preserve">, Françoise </w:t>
      </w:r>
      <w:proofErr w:type="spellStart"/>
      <w:r w:rsidR="003613F1" w:rsidRPr="00973ACD">
        <w:rPr>
          <w:bCs/>
          <w:lang w:val="fr-FR"/>
        </w:rPr>
        <w:t>Joulie</w:t>
      </w:r>
      <w:proofErr w:type="spellEnd"/>
      <w:r w:rsidR="003613F1" w:rsidRPr="00973ACD">
        <w:rPr>
          <w:bCs/>
          <w:lang w:val="fr-FR"/>
        </w:rPr>
        <w:t xml:space="preserve">, Nicolas Lesur, Francesca Lui, José de Los Llanos, Gilles Bertrand, Arnauld </w:t>
      </w:r>
      <w:proofErr w:type="spellStart"/>
      <w:r w:rsidR="003613F1" w:rsidRPr="00973ACD">
        <w:rPr>
          <w:bCs/>
          <w:lang w:val="fr-FR"/>
        </w:rPr>
        <w:t>Brejon</w:t>
      </w:r>
      <w:proofErr w:type="spellEnd"/>
      <w:r w:rsidR="003613F1" w:rsidRPr="00973ACD">
        <w:rPr>
          <w:bCs/>
          <w:lang w:val="fr-FR"/>
        </w:rPr>
        <w:t xml:space="preserve"> de </w:t>
      </w:r>
      <w:proofErr w:type="spellStart"/>
      <w:r w:rsidR="003613F1" w:rsidRPr="00973ACD">
        <w:rPr>
          <w:bCs/>
          <w:lang w:val="fr-FR"/>
        </w:rPr>
        <w:t>Lavergnée</w:t>
      </w:r>
      <w:proofErr w:type="spellEnd"/>
      <w:r w:rsidR="003613F1" w:rsidRPr="00973ACD">
        <w:rPr>
          <w:bCs/>
          <w:lang w:val="fr-FR"/>
        </w:rPr>
        <w:t xml:space="preserve"> </w:t>
      </w:r>
    </w:p>
    <w:p w14:paraId="6BBDC192" w14:textId="21FA7EDC" w:rsidR="00267674" w:rsidRPr="00973ACD" w:rsidRDefault="00DF46B2" w:rsidP="00D11D87">
      <w:pPr>
        <w:autoSpaceDE w:val="0"/>
        <w:autoSpaceDN w:val="0"/>
        <w:adjustRightInd w:val="0"/>
        <w:ind w:left="1134" w:hanging="1134"/>
        <w:jc w:val="both"/>
        <w:rPr>
          <w:bCs/>
          <w:lang w:val="fr-FR"/>
        </w:rPr>
      </w:pPr>
      <w:r w:rsidRPr="00973ACD">
        <w:rPr>
          <w:bCs/>
          <w:lang w:val="fr-FR"/>
        </w:rPr>
        <w:tab/>
      </w:r>
    </w:p>
    <w:p w14:paraId="3C40498A" w14:textId="4936B410" w:rsidR="003613F1" w:rsidRPr="00973ACD" w:rsidRDefault="00646874" w:rsidP="00D11D87">
      <w:pPr>
        <w:autoSpaceDE w:val="0"/>
        <w:autoSpaceDN w:val="0"/>
        <w:adjustRightInd w:val="0"/>
        <w:ind w:left="1134" w:hanging="1134"/>
        <w:jc w:val="both"/>
        <w:rPr>
          <w:bCs/>
          <w:lang w:val="fr-FR"/>
        </w:rPr>
      </w:pPr>
      <w:r w:rsidRPr="00973ACD">
        <w:rPr>
          <w:bCs/>
          <w:lang w:val="fr-FR"/>
        </w:rPr>
        <w:t>2006</w:t>
      </w:r>
      <w:r w:rsidRPr="00973ACD">
        <w:rPr>
          <w:bCs/>
          <w:lang w:val="fr-FR"/>
        </w:rPr>
        <w:tab/>
      </w:r>
      <w:proofErr w:type="spellStart"/>
      <w:r w:rsidR="00094BE6">
        <w:rPr>
          <w:bCs/>
          <w:lang w:val="fr-FR"/>
        </w:rPr>
        <w:t>Partecipazione</w:t>
      </w:r>
      <w:proofErr w:type="spellEnd"/>
      <w:r w:rsidR="00094BE6">
        <w:rPr>
          <w:bCs/>
          <w:lang w:val="fr-FR"/>
        </w:rPr>
        <w:t xml:space="preserve"> al </w:t>
      </w:r>
      <w:r w:rsidR="003613F1" w:rsidRPr="00973ACD">
        <w:rPr>
          <w:bCs/>
          <w:lang w:val="fr-FR"/>
        </w:rPr>
        <w:t>131</w:t>
      </w:r>
      <w:r w:rsidR="003613F1" w:rsidRPr="00973ACD">
        <w:rPr>
          <w:bCs/>
          <w:vertAlign w:val="superscript"/>
          <w:lang w:val="fr-FR"/>
        </w:rPr>
        <w:t xml:space="preserve">e </w:t>
      </w:r>
      <w:r w:rsidR="003613F1" w:rsidRPr="00973ACD">
        <w:rPr>
          <w:bCs/>
          <w:lang w:val="fr-FR"/>
        </w:rPr>
        <w:t xml:space="preserve">Congrès national des sociétés historiques et scientifiques, Grenoble 24-28 </w:t>
      </w:r>
      <w:proofErr w:type="spellStart"/>
      <w:r w:rsidR="003613F1" w:rsidRPr="00973ACD">
        <w:rPr>
          <w:bCs/>
          <w:lang w:val="fr-FR"/>
        </w:rPr>
        <w:t>aprile</w:t>
      </w:r>
      <w:proofErr w:type="spellEnd"/>
      <w:r w:rsidR="003613F1" w:rsidRPr="00973ACD">
        <w:rPr>
          <w:bCs/>
          <w:lang w:val="fr-FR"/>
        </w:rPr>
        <w:t xml:space="preserve"> 2006, </w:t>
      </w:r>
      <w:proofErr w:type="spellStart"/>
      <w:r w:rsidR="003613F1" w:rsidRPr="00973ACD">
        <w:rPr>
          <w:bCs/>
          <w:lang w:val="fr-FR"/>
        </w:rPr>
        <w:t>presidente</w:t>
      </w:r>
      <w:proofErr w:type="spellEnd"/>
      <w:r w:rsidR="003613F1" w:rsidRPr="00973ACD">
        <w:rPr>
          <w:bCs/>
          <w:lang w:val="fr-FR"/>
        </w:rPr>
        <w:t xml:space="preserve"> </w:t>
      </w:r>
      <w:proofErr w:type="spellStart"/>
      <w:r w:rsidR="003613F1" w:rsidRPr="00973ACD">
        <w:rPr>
          <w:bCs/>
          <w:lang w:val="fr-FR"/>
        </w:rPr>
        <w:t>della</w:t>
      </w:r>
      <w:proofErr w:type="spellEnd"/>
      <w:r w:rsidR="003613F1" w:rsidRPr="00973ACD">
        <w:rPr>
          <w:bCs/>
          <w:lang w:val="fr-FR"/>
        </w:rPr>
        <w:t xml:space="preserve"> </w:t>
      </w:r>
      <w:proofErr w:type="spellStart"/>
      <w:r w:rsidR="003613F1" w:rsidRPr="00973ACD">
        <w:rPr>
          <w:bCs/>
          <w:lang w:val="fr-FR"/>
        </w:rPr>
        <w:t>seduta</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28 </w:t>
      </w:r>
      <w:proofErr w:type="spellStart"/>
      <w:r w:rsidR="003613F1" w:rsidRPr="00973ACD">
        <w:rPr>
          <w:bCs/>
          <w:lang w:val="fr-FR"/>
        </w:rPr>
        <w:t>aprile</w:t>
      </w:r>
      <w:proofErr w:type="spellEnd"/>
      <w:r w:rsidR="003613F1" w:rsidRPr="00973ACD">
        <w:rPr>
          <w:bCs/>
          <w:lang w:val="fr-FR"/>
        </w:rPr>
        <w:t xml:space="preserve"> e </w:t>
      </w:r>
      <w:proofErr w:type="spellStart"/>
      <w:r w:rsidR="003613F1" w:rsidRPr="00973ACD">
        <w:rPr>
          <w:bCs/>
          <w:lang w:val="fr-FR"/>
        </w:rPr>
        <w:t>partecipazione</w:t>
      </w:r>
      <w:proofErr w:type="spellEnd"/>
      <w:r w:rsidR="003613F1" w:rsidRPr="00973ACD">
        <w:rPr>
          <w:bCs/>
          <w:lang w:val="fr-FR"/>
        </w:rPr>
        <w:t xml:space="preserve"> il 24 </w:t>
      </w:r>
      <w:proofErr w:type="spellStart"/>
      <w:r w:rsidR="003613F1" w:rsidRPr="00973ACD">
        <w:rPr>
          <w:bCs/>
          <w:lang w:val="fr-FR"/>
        </w:rPr>
        <w:t>aprile</w:t>
      </w:r>
      <w:proofErr w:type="spellEnd"/>
      <w:r w:rsidR="003613F1" w:rsidRPr="00973ACD">
        <w:rPr>
          <w:bCs/>
          <w:lang w:val="fr-FR"/>
        </w:rPr>
        <w:t xml:space="preserve"> con </w:t>
      </w:r>
      <w:proofErr w:type="spellStart"/>
      <w:r w:rsidR="003613F1" w:rsidRPr="00973ACD">
        <w:rPr>
          <w:bCs/>
          <w:lang w:val="fr-FR"/>
        </w:rPr>
        <w:t>una</w:t>
      </w:r>
      <w:proofErr w:type="spellEnd"/>
      <w:r w:rsidR="003613F1" w:rsidRPr="00973ACD">
        <w:rPr>
          <w:bCs/>
          <w:lang w:val="fr-FR"/>
        </w:rPr>
        <w:t xml:space="preserve"> </w:t>
      </w:r>
      <w:proofErr w:type="spellStart"/>
      <w:r w:rsidR="003613F1" w:rsidRPr="00973ACD">
        <w:rPr>
          <w:bCs/>
          <w:lang w:val="fr-FR"/>
        </w:rPr>
        <w:t>relazione</w:t>
      </w:r>
      <w:proofErr w:type="spellEnd"/>
      <w:r w:rsidR="003613F1" w:rsidRPr="00973ACD">
        <w:rPr>
          <w:bCs/>
          <w:lang w:val="fr-FR"/>
        </w:rPr>
        <w:t xml:space="preserve"> dal </w:t>
      </w:r>
      <w:proofErr w:type="spellStart"/>
      <w:r w:rsidR="003613F1" w:rsidRPr="00973ACD">
        <w:rPr>
          <w:bCs/>
          <w:lang w:val="fr-FR"/>
        </w:rPr>
        <w:t>titolo</w:t>
      </w:r>
      <w:proofErr w:type="spellEnd"/>
      <w:r w:rsidR="003613F1" w:rsidRPr="00973ACD">
        <w:rPr>
          <w:bCs/>
          <w:lang w:val="fr-FR"/>
        </w:rPr>
        <w:t xml:space="preserve"> </w:t>
      </w:r>
      <w:r w:rsidR="003613F1" w:rsidRPr="00973ACD">
        <w:rPr>
          <w:bCs/>
          <w:i/>
          <w:lang w:val="fr-FR"/>
        </w:rPr>
        <w:t xml:space="preserve">Entre tradition et </w:t>
      </w:r>
      <w:proofErr w:type="gramStart"/>
      <w:r w:rsidR="003613F1" w:rsidRPr="00973ACD">
        <w:rPr>
          <w:bCs/>
          <w:i/>
          <w:lang w:val="fr-FR"/>
        </w:rPr>
        <w:t>innovation:</w:t>
      </w:r>
      <w:proofErr w:type="gramEnd"/>
      <w:r w:rsidR="003613F1" w:rsidRPr="00973ACD">
        <w:rPr>
          <w:bCs/>
          <w:i/>
          <w:lang w:val="fr-FR"/>
        </w:rPr>
        <w:t xml:space="preserve"> le problème de la réception et de l’utilisation ambigüe des modèles</w:t>
      </w:r>
      <w:r w:rsidR="003613F1" w:rsidRPr="00973ACD">
        <w:rPr>
          <w:bCs/>
          <w:lang w:val="fr-FR"/>
        </w:rPr>
        <w:t xml:space="preserve">, </w:t>
      </w:r>
      <w:proofErr w:type="spellStart"/>
      <w:r w:rsidR="003613F1" w:rsidRPr="00973ACD">
        <w:rPr>
          <w:bCs/>
          <w:lang w:val="fr-FR"/>
        </w:rPr>
        <w:t>pubblicata</w:t>
      </w:r>
      <w:proofErr w:type="spellEnd"/>
      <w:r w:rsidR="003613F1" w:rsidRPr="00973ACD">
        <w:rPr>
          <w:bCs/>
          <w:lang w:val="fr-FR"/>
        </w:rPr>
        <w:t xml:space="preserve"> in J.-R. Gaborit </w:t>
      </w:r>
      <w:r w:rsidR="00A17C14" w:rsidRPr="00973ACD">
        <w:rPr>
          <w:bCs/>
          <w:lang w:val="fr-FR"/>
        </w:rPr>
        <w:t>(</w:t>
      </w:r>
      <w:proofErr w:type="spellStart"/>
      <w:r w:rsidR="00A17C14" w:rsidRPr="00973ACD">
        <w:rPr>
          <w:bCs/>
          <w:lang w:val="fr-FR"/>
        </w:rPr>
        <w:t>a</w:t>
      </w:r>
      <w:proofErr w:type="spellEnd"/>
      <w:r w:rsidR="00A17C14" w:rsidRPr="00973ACD">
        <w:rPr>
          <w:bCs/>
          <w:lang w:val="fr-FR"/>
        </w:rPr>
        <w:t xml:space="preserve"> cura di)</w:t>
      </w:r>
      <w:r w:rsidR="003613F1" w:rsidRPr="00973ACD">
        <w:rPr>
          <w:bCs/>
          <w:lang w:val="fr-FR"/>
        </w:rPr>
        <w:t xml:space="preserve">, </w:t>
      </w:r>
      <w:r w:rsidR="003613F1" w:rsidRPr="00973ACD">
        <w:rPr>
          <w:bCs/>
          <w:i/>
          <w:lang w:val="fr-FR"/>
        </w:rPr>
        <w:t>Tradition et innovation en histoire de l’art</w:t>
      </w:r>
      <w:r w:rsidR="003613F1" w:rsidRPr="00973ACD">
        <w:rPr>
          <w:bCs/>
          <w:lang w:val="fr-FR"/>
        </w:rPr>
        <w:t xml:space="preserve">, </w:t>
      </w:r>
      <w:proofErr w:type="spellStart"/>
      <w:r w:rsidR="003613F1" w:rsidRPr="00973ACD">
        <w:rPr>
          <w:bCs/>
          <w:lang w:val="fr-FR"/>
        </w:rPr>
        <w:t>atti</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131</w:t>
      </w:r>
      <w:r w:rsidR="003613F1" w:rsidRPr="00973ACD">
        <w:rPr>
          <w:bCs/>
          <w:vertAlign w:val="superscript"/>
          <w:lang w:val="fr-FR"/>
        </w:rPr>
        <w:t>o</w:t>
      </w:r>
      <w:r w:rsidR="003613F1" w:rsidRPr="00973ACD">
        <w:rPr>
          <w:bCs/>
          <w:lang w:val="fr-FR"/>
        </w:rPr>
        <w:t xml:space="preserve"> </w:t>
      </w:r>
      <w:proofErr w:type="spellStart"/>
      <w:r w:rsidR="003613F1" w:rsidRPr="00973ACD">
        <w:rPr>
          <w:bCs/>
          <w:lang w:val="fr-FR"/>
        </w:rPr>
        <w:t>congresso</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CTHS, </w:t>
      </w:r>
      <w:proofErr w:type="spellStart"/>
      <w:r w:rsidR="003613F1" w:rsidRPr="00973ACD">
        <w:rPr>
          <w:bCs/>
          <w:lang w:val="fr-FR"/>
        </w:rPr>
        <w:t>Parigi</w:t>
      </w:r>
      <w:proofErr w:type="spellEnd"/>
      <w:r w:rsidR="003613F1" w:rsidRPr="00973ACD">
        <w:rPr>
          <w:bCs/>
          <w:lang w:val="fr-FR"/>
        </w:rPr>
        <w:t>, CTHS, 2009, pp. 152-171.</w:t>
      </w:r>
    </w:p>
    <w:p w14:paraId="52AFC18C" w14:textId="21E17A2B" w:rsidR="00267674" w:rsidRPr="00973ACD" w:rsidRDefault="00DF46B2" w:rsidP="00D11D87">
      <w:pPr>
        <w:autoSpaceDE w:val="0"/>
        <w:autoSpaceDN w:val="0"/>
        <w:adjustRightInd w:val="0"/>
        <w:ind w:left="1134" w:hanging="1134"/>
        <w:jc w:val="both"/>
        <w:rPr>
          <w:bCs/>
          <w:lang w:val="fr-FR"/>
        </w:rPr>
      </w:pPr>
      <w:r w:rsidRPr="00973ACD">
        <w:rPr>
          <w:bCs/>
          <w:lang w:val="fr-FR"/>
        </w:rPr>
        <w:tab/>
      </w:r>
    </w:p>
    <w:p w14:paraId="51351456" w14:textId="14167AE5" w:rsidR="00227546" w:rsidRDefault="00646874" w:rsidP="00D11D87">
      <w:pPr>
        <w:autoSpaceDE w:val="0"/>
        <w:autoSpaceDN w:val="0"/>
        <w:adjustRightInd w:val="0"/>
        <w:ind w:left="1134" w:hanging="1134"/>
        <w:jc w:val="both"/>
        <w:rPr>
          <w:lang w:val="fr-FR"/>
        </w:rPr>
      </w:pPr>
      <w:r w:rsidRPr="00973ACD">
        <w:rPr>
          <w:bCs/>
          <w:lang w:val="fr-FR"/>
        </w:rPr>
        <w:t>20</w:t>
      </w:r>
      <w:r w:rsidR="008A4924">
        <w:rPr>
          <w:bCs/>
          <w:lang w:val="fr-FR"/>
        </w:rPr>
        <w:t>07</w:t>
      </w:r>
      <w:r w:rsidRPr="00973ACD">
        <w:rPr>
          <w:bCs/>
          <w:lang w:val="fr-FR"/>
        </w:rPr>
        <w:tab/>
      </w:r>
      <w:proofErr w:type="spellStart"/>
      <w:r w:rsidR="003613F1" w:rsidRPr="00973ACD">
        <w:rPr>
          <w:bCs/>
          <w:lang w:val="fr-FR"/>
        </w:rPr>
        <w:t>Direttrice</w:t>
      </w:r>
      <w:proofErr w:type="spellEnd"/>
      <w:r w:rsidR="003613F1" w:rsidRPr="00973ACD">
        <w:rPr>
          <w:bCs/>
          <w:lang w:val="fr-FR"/>
        </w:rPr>
        <w:t xml:space="preserve"> di </w:t>
      </w:r>
      <w:r w:rsidR="003613F1" w:rsidRPr="00973ACD">
        <w:rPr>
          <w:bCs/>
          <w:i/>
          <w:lang w:val="fr-FR"/>
        </w:rPr>
        <w:t>Le Portrait. Formes, catégories et fonction d’un genre</w:t>
      </w:r>
      <w:r w:rsidR="003613F1" w:rsidRPr="00973ACD">
        <w:rPr>
          <w:bCs/>
          <w:lang w:val="fr-FR"/>
        </w:rPr>
        <w:t xml:space="preserve">, </w:t>
      </w:r>
      <w:proofErr w:type="spellStart"/>
      <w:r w:rsidR="003613F1" w:rsidRPr="00973ACD">
        <w:rPr>
          <w:bCs/>
          <w:lang w:val="fr-FR"/>
        </w:rPr>
        <w:t>sezione</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132</w:t>
      </w:r>
      <w:r w:rsidR="003613F1" w:rsidRPr="00973ACD">
        <w:rPr>
          <w:bCs/>
          <w:vertAlign w:val="superscript"/>
          <w:lang w:val="fr-FR"/>
        </w:rPr>
        <w:t>e</w:t>
      </w:r>
      <w:r w:rsidR="003613F1" w:rsidRPr="00973ACD">
        <w:rPr>
          <w:bCs/>
          <w:lang w:val="fr-FR"/>
        </w:rPr>
        <w:t xml:space="preserve"> Congrès national des sociétés historiques et scientifiques, Arles, 16-20 </w:t>
      </w:r>
      <w:proofErr w:type="spellStart"/>
      <w:r w:rsidR="003613F1" w:rsidRPr="00973ACD">
        <w:rPr>
          <w:bCs/>
          <w:lang w:val="fr-FR"/>
        </w:rPr>
        <w:t>aprile</w:t>
      </w:r>
      <w:proofErr w:type="spellEnd"/>
      <w:r w:rsidR="003613F1" w:rsidRPr="00973ACD">
        <w:rPr>
          <w:bCs/>
          <w:lang w:val="fr-FR"/>
        </w:rPr>
        <w:t xml:space="preserve"> 2007, </w:t>
      </w:r>
      <w:proofErr w:type="spellStart"/>
      <w:r w:rsidR="003613F1" w:rsidRPr="00973ACD">
        <w:rPr>
          <w:bCs/>
          <w:lang w:val="fr-FR"/>
        </w:rPr>
        <w:t>presidente</w:t>
      </w:r>
      <w:proofErr w:type="spellEnd"/>
      <w:r w:rsidR="003613F1" w:rsidRPr="00973ACD">
        <w:rPr>
          <w:bCs/>
          <w:lang w:val="fr-FR"/>
        </w:rPr>
        <w:t xml:space="preserve"> </w:t>
      </w:r>
      <w:proofErr w:type="spellStart"/>
      <w:r w:rsidR="003613F1" w:rsidRPr="00973ACD">
        <w:rPr>
          <w:bCs/>
          <w:lang w:val="fr-FR"/>
        </w:rPr>
        <w:t>della</w:t>
      </w:r>
      <w:proofErr w:type="spellEnd"/>
      <w:r w:rsidR="003613F1" w:rsidRPr="00973ACD">
        <w:rPr>
          <w:bCs/>
          <w:lang w:val="fr-FR"/>
        </w:rPr>
        <w:t xml:space="preserve"> </w:t>
      </w:r>
      <w:proofErr w:type="spellStart"/>
      <w:r w:rsidR="003613F1" w:rsidRPr="00973ACD">
        <w:rPr>
          <w:bCs/>
          <w:lang w:val="fr-FR"/>
        </w:rPr>
        <w:t>seduta</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17 </w:t>
      </w:r>
      <w:proofErr w:type="spellStart"/>
      <w:r w:rsidR="003613F1" w:rsidRPr="00973ACD">
        <w:rPr>
          <w:bCs/>
          <w:lang w:val="fr-FR"/>
        </w:rPr>
        <w:t>aprile</w:t>
      </w:r>
      <w:proofErr w:type="spellEnd"/>
      <w:r w:rsidR="003613F1" w:rsidRPr="00973ACD">
        <w:rPr>
          <w:bCs/>
          <w:lang w:val="fr-FR"/>
        </w:rPr>
        <w:t xml:space="preserve"> 2007, </w:t>
      </w:r>
      <w:proofErr w:type="spellStart"/>
      <w:r w:rsidR="003613F1" w:rsidRPr="00973ACD">
        <w:rPr>
          <w:bCs/>
          <w:lang w:val="fr-FR"/>
        </w:rPr>
        <w:t>curatela</w:t>
      </w:r>
      <w:proofErr w:type="spellEnd"/>
      <w:r w:rsidR="003613F1" w:rsidRPr="00973ACD">
        <w:rPr>
          <w:bCs/>
          <w:lang w:val="fr-FR"/>
        </w:rPr>
        <w:t xml:space="preserve"> </w:t>
      </w:r>
      <w:proofErr w:type="spellStart"/>
      <w:r w:rsidR="003613F1" w:rsidRPr="00973ACD">
        <w:rPr>
          <w:bCs/>
          <w:lang w:val="fr-FR"/>
        </w:rPr>
        <w:t>ed</w:t>
      </w:r>
      <w:proofErr w:type="spellEnd"/>
      <w:r w:rsidR="003613F1" w:rsidRPr="00973ACD">
        <w:rPr>
          <w:bCs/>
          <w:lang w:val="fr-FR"/>
        </w:rPr>
        <w:t xml:space="preserve"> </w:t>
      </w:r>
      <w:proofErr w:type="spellStart"/>
      <w:r w:rsidR="003613F1" w:rsidRPr="00973ACD">
        <w:rPr>
          <w:bCs/>
          <w:lang w:val="fr-FR"/>
        </w:rPr>
        <w:t>introduzione</w:t>
      </w:r>
      <w:proofErr w:type="spellEnd"/>
      <w:r w:rsidR="003613F1" w:rsidRPr="00973ACD">
        <w:rPr>
          <w:bCs/>
          <w:lang w:val="fr-FR"/>
        </w:rPr>
        <w:t xml:space="preserve"> </w:t>
      </w:r>
      <w:proofErr w:type="spellStart"/>
      <w:r w:rsidR="003613F1" w:rsidRPr="00973ACD">
        <w:rPr>
          <w:bCs/>
          <w:lang w:val="fr-FR"/>
        </w:rPr>
        <w:t>agli</w:t>
      </w:r>
      <w:proofErr w:type="spellEnd"/>
      <w:r w:rsidR="003613F1" w:rsidRPr="00973ACD">
        <w:rPr>
          <w:bCs/>
          <w:lang w:val="fr-FR"/>
        </w:rPr>
        <w:t xml:space="preserve"> </w:t>
      </w:r>
      <w:proofErr w:type="spellStart"/>
      <w:r w:rsidR="003613F1" w:rsidRPr="00973ACD">
        <w:rPr>
          <w:bCs/>
          <w:lang w:val="fr-FR"/>
        </w:rPr>
        <w:t>atti</w:t>
      </w:r>
      <w:proofErr w:type="spellEnd"/>
      <w:r w:rsidR="003613F1" w:rsidRPr="00973ACD">
        <w:rPr>
          <w:bCs/>
          <w:lang w:val="fr-FR"/>
        </w:rPr>
        <w:t xml:space="preserve"> in S. Costa </w:t>
      </w:r>
      <w:r w:rsidR="00A17C14" w:rsidRPr="00973ACD">
        <w:rPr>
          <w:bCs/>
          <w:lang w:val="fr-FR"/>
        </w:rPr>
        <w:t>(</w:t>
      </w:r>
      <w:proofErr w:type="spellStart"/>
      <w:r w:rsidR="00A17C14" w:rsidRPr="00973ACD">
        <w:rPr>
          <w:bCs/>
          <w:lang w:val="fr-FR"/>
        </w:rPr>
        <w:t>a</w:t>
      </w:r>
      <w:proofErr w:type="spellEnd"/>
      <w:r w:rsidR="00A17C14" w:rsidRPr="00973ACD">
        <w:rPr>
          <w:bCs/>
          <w:lang w:val="fr-FR"/>
        </w:rPr>
        <w:t xml:space="preserve"> cura di)</w:t>
      </w:r>
      <w:r w:rsidR="003613F1" w:rsidRPr="00973ACD">
        <w:rPr>
          <w:bCs/>
          <w:lang w:val="fr-FR"/>
        </w:rPr>
        <w:t xml:space="preserve">, </w:t>
      </w:r>
      <w:r w:rsidR="003613F1" w:rsidRPr="00973ACD">
        <w:rPr>
          <w:bCs/>
          <w:i/>
          <w:lang w:val="fr-FR"/>
        </w:rPr>
        <w:t xml:space="preserve">Le </w:t>
      </w:r>
      <w:proofErr w:type="gramStart"/>
      <w:r w:rsidR="003613F1" w:rsidRPr="00973ACD">
        <w:rPr>
          <w:bCs/>
          <w:i/>
          <w:lang w:val="fr-FR"/>
        </w:rPr>
        <w:t>portrait:</w:t>
      </w:r>
      <w:proofErr w:type="gramEnd"/>
      <w:r w:rsidR="003613F1" w:rsidRPr="00973ACD">
        <w:rPr>
          <w:bCs/>
          <w:i/>
          <w:lang w:val="fr-FR"/>
        </w:rPr>
        <w:t xml:space="preserve"> formes, catégories et fonctions d’un genre, Actes du congrès du CTHS, Arles 2007</w:t>
      </w:r>
      <w:r w:rsidR="003613F1" w:rsidRPr="00973ACD">
        <w:rPr>
          <w:bCs/>
          <w:lang w:val="fr-FR"/>
        </w:rPr>
        <w:t xml:space="preserve">, </w:t>
      </w:r>
      <w:proofErr w:type="spellStart"/>
      <w:r w:rsidR="003613F1" w:rsidRPr="00973ACD">
        <w:rPr>
          <w:bCs/>
          <w:lang w:val="fr-FR"/>
        </w:rPr>
        <w:t>Parigi</w:t>
      </w:r>
      <w:proofErr w:type="spellEnd"/>
      <w:r w:rsidR="003613F1" w:rsidRPr="00973ACD">
        <w:rPr>
          <w:bCs/>
          <w:lang w:val="fr-FR"/>
        </w:rPr>
        <w:t>, CTHS, 2010</w:t>
      </w:r>
      <w:r w:rsidR="000D3188">
        <w:rPr>
          <w:bCs/>
          <w:lang w:val="fr-FR"/>
        </w:rPr>
        <w:t>.</w:t>
      </w:r>
    </w:p>
    <w:p w14:paraId="1B01E48C" w14:textId="656CAE3E" w:rsidR="003613F1" w:rsidRPr="00227546" w:rsidRDefault="00000000" w:rsidP="00227546">
      <w:pPr>
        <w:autoSpaceDE w:val="0"/>
        <w:autoSpaceDN w:val="0"/>
        <w:adjustRightInd w:val="0"/>
        <w:ind w:left="1134"/>
        <w:jc w:val="both"/>
        <w:rPr>
          <w:bCs/>
          <w:lang w:val="fr-FR"/>
        </w:rPr>
      </w:pPr>
      <w:hyperlink r:id="rId16" w:history="1">
        <w:r w:rsidR="00227546" w:rsidRPr="00F1489D">
          <w:rPr>
            <w:rStyle w:val="Collegamentoipertestuale"/>
            <w:bCs/>
            <w:lang w:val="fr-FR"/>
          </w:rPr>
          <w:t>https://www.persee.fr/issue/acths_1764-7355_2010_act_132_6</w:t>
        </w:r>
      </w:hyperlink>
      <w:r w:rsidR="00260807" w:rsidRPr="00227546">
        <w:rPr>
          <w:bCs/>
          <w:lang w:val="fr-FR"/>
        </w:rPr>
        <w:t xml:space="preserve"> </w:t>
      </w:r>
    </w:p>
    <w:p w14:paraId="59EE79E2" w14:textId="62187898" w:rsidR="00646874" w:rsidRPr="00227546" w:rsidRDefault="00DF46B2" w:rsidP="00D11D87">
      <w:pPr>
        <w:autoSpaceDE w:val="0"/>
        <w:autoSpaceDN w:val="0"/>
        <w:adjustRightInd w:val="0"/>
        <w:ind w:left="1134" w:hanging="1134"/>
        <w:jc w:val="both"/>
        <w:rPr>
          <w:bCs/>
          <w:lang w:val="fr-FR"/>
        </w:rPr>
      </w:pPr>
      <w:r w:rsidRPr="00227546">
        <w:rPr>
          <w:bCs/>
          <w:lang w:val="fr-FR"/>
        </w:rPr>
        <w:tab/>
      </w:r>
    </w:p>
    <w:p w14:paraId="7D883F41" w14:textId="692B23B1" w:rsidR="00646874" w:rsidRPr="00D43F58" w:rsidRDefault="00646874" w:rsidP="0075227B">
      <w:pPr>
        <w:tabs>
          <w:tab w:val="left" w:pos="5245"/>
        </w:tabs>
        <w:autoSpaceDE w:val="0"/>
        <w:autoSpaceDN w:val="0"/>
        <w:adjustRightInd w:val="0"/>
        <w:ind w:left="1134" w:hanging="1134"/>
        <w:jc w:val="both"/>
        <w:rPr>
          <w:bCs/>
        </w:rPr>
      </w:pPr>
      <w:r>
        <w:rPr>
          <w:bCs/>
        </w:rPr>
        <w:t>2008</w:t>
      </w:r>
      <w:r>
        <w:rPr>
          <w:bCs/>
        </w:rPr>
        <w:tab/>
      </w:r>
      <w:r w:rsidRPr="00D43F58">
        <w:rPr>
          <w:bCs/>
        </w:rPr>
        <w:t>Organizzazione e direzione dell</w:t>
      </w:r>
      <w:r w:rsidR="00802521">
        <w:rPr>
          <w:bCs/>
        </w:rPr>
        <w:t>e</w:t>
      </w:r>
      <w:r w:rsidRPr="00D43F58">
        <w:rPr>
          <w:bCs/>
        </w:rPr>
        <w:t xml:space="preserve"> Giornat</w:t>
      </w:r>
      <w:r w:rsidR="00802521">
        <w:rPr>
          <w:bCs/>
        </w:rPr>
        <w:t>e</w:t>
      </w:r>
      <w:r w:rsidRPr="00D43F58">
        <w:rPr>
          <w:bCs/>
        </w:rPr>
        <w:t xml:space="preserve"> di Studi internaziona</w:t>
      </w:r>
      <w:r w:rsidR="00802521">
        <w:rPr>
          <w:bCs/>
        </w:rPr>
        <w:t>li</w:t>
      </w:r>
      <w:r w:rsidRPr="00D43F58">
        <w:rPr>
          <w:bCs/>
        </w:rPr>
        <w:t>, dedicat</w:t>
      </w:r>
      <w:r w:rsidR="00802521">
        <w:rPr>
          <w:bCs/>
        </w:rPr>
        <w:t>e</w:t>
      </w:r>
      <w:r w:rsidRPr="00D43F58">
        <w:rPr>
          <w:bCs/>
        </w:rPr>
        <w:t xml:space="preserve"> all’Arte italiana, del Dipartimento di Storia dell’Arte dell’Università Pierre </w:t>
      </w:r>
      <w:proofErr w:type="spellStart"/>
      <w:r w:rsidRPr="00D43F58">
        <w:rPr>
          <w:bCs/>
        </w:rPr>
        <w:t>Mendès</w:t>
      </w:r>
      <w:proofErr w:type="spellEnd"/>
      <w:r w:rsidRPr="00D43F58">
        <w:rPr>
          <w:bCs/>
        </w:rPr>
        <w:t xml:space="preserve">-France di </w:t>
      </w:r>
      <w:r w:rsidRPr="0075227B">
        <w:rPr>
          <w:bCs/>
        </w:rPr>
        <w:t xml:space="preserve">Grenoble </w:t>
      </w:r>
      <w:proofErr w:type="spellStart"/>
      <w:r w:rsidRPr="0075227B">
        <w:rPr>
          <w:bCs/>
          <w:i/>
        </w:rPr>
        <w:t>Autour</w:t>
      </w:r>
      <w:proofErr w:type="spellEnd"/>
      <w:r w:rsidRPr="0075227B">
        <w:rPr>
          <w:bCs/>
          <w:i/>
        </w:rPr>
        <w:t xml:space="preserve"> d’un Prince: art et </w:t>
      </w:r>
      <w:proofErr w:type="spellStart"/>
      <w:r w:rsidRPr="0075227B">
        <w:rPr>
          <w:bCs/>
          <w:i/>
        </w:rPr>
        <w:t>collections</w:t>
      </w:r>
      <w:proofErr w:type="spellEnd"/>
      <w:r w:rsidRPr="0075227B">
        <w:rPr>
          <w:bCs/>
          <w:i/>
        </w:rPr>
        <w:t xml:space="preserve">, </w:t>
      </w:r>
      <w:r w:rsidRPr="0075227B">
        <w:rPr>
          <w:bCs/>
        </w:rPr>
        <w:t>Grenoble, MSH-ALPES, 7-8-9-10 aprile 2008 in collaborazione con l’Università di Liegi, l’Istituto Italiano di Cultura e l’Università Italo</w:t>
      </w:r>
      <w:r w:rsidRPr="00D43F58">
        <w:rPr>
          <w:bCs/>
        </w:rPr>
        <w:t xml:space="preserve">-Francese, con </w:t>
      </w:r>
      <w:r w:rsidRPr="0023208E">
        <w:rPr>
          <w:bCs/>
        </w:rPr>
        <w:t xml:space="preserve">interventi di: Laure </w:t>
      </w:r>
      <w:proofErr w:type="spellStart"/>
      <w:r w:rsidRPr="0023208E">
        <w:rPr>
          <w:bCs/>
        </w:rPr>
        <w:t>Fagnart</w:t>
      </w:r>
      <w:proofErr w:type="spellEnd"/>
      <w:r w:rsidRPr="0023208E">
        <w:rPr>
          <w:bCs/>
        </w:rPr>
        <w:t xml:space="preserve">, Gérard </w:t>
      </w:r>
      <w:proofErr w:type="spellStart"/>
      <w:r w:rsidRPr="0023208E">
        <w:rPr>
          <w:bCs/>
        </w:rPr>
        <w:t>Labrot</w:t>
      </w:r>
      <w:proofErr w:type="spellEnd"/>
      <w:r w:rsidRPr="0023208E">
        <w:rPr>
          <w:bCs/>
        </w:rPr>
        <w:t>, Jadranka Bentini</w:t>
      </w:r>
      <w:r w:rsidR="000D3188">
        <w:rPr>
          <w:bCs/>
        </w:rPr>
        <w:t>.</w:t>
      </w:r>
    </w:p>
    <w:p w14:paraId="2AFD33D4" w14:textId="5FD7492A" w:rsidR="00267674" w:rsidRPr="00D43F58" w:rsidRDefault="00DF46B2" w:rsidP="00D11D87">
      <w:pPr>
        <w:autoSpaceDE w:val="0"/>
        <w:autoSpaceDN w:val="0"/>
        <w:adjustRightInd w:val="0"/>
        <w:ind w:left="1134" w:hanging="1134"/>
        <w:jc w:val="both"/>
        <w:rPr>
          <w:bCs/>
        </w:rPr>
      </w:pPr>
      <w:r>
        <w:rPr>
          <w:bCs/>
        </w:rPr>
        <w:tab/>
      </w:r>
    </w:p>
    <w:p w14:paraId="3A51561A" w14:textId="0D773AFB" w:rsidR="003613F1" w:rsidRPr="00973ACD" w:rsidRDefault="00646874" w:rsidP="00D11D87">
      <w:pPr>
        <w:autoSpaceDE w:val="0"/>
        <w:autoSpaceDN w:val="0"/>
        <w:adjustRightInd w:val="0"/>
        <w:ind w:left="1134" w:hanging="1134"/>
        <w:jc w:val="both"/>
        <w:rPr>
          <w:bCs/>
          <w:lang w:val="fr-FR"/>
        </w:rPr>
      </w:pPr>
      <w:r>
        <w:rPr>
          <w:bCs/>
        </w:rPr>
        <w:t>2008</w:t>
      </w:r>
      <w:r>
        <w:rPr>
          <w:bCs/>
        </w:rPr>
        <w:tab/>
      </w:r>
      <w:r w:rsidR="003613F1" w:rsidRPr="00D43F58">
        <w:rPr>
          <w:bCs/>
        </w:rPr>
        <w:t xml:space="preserve">Partecipazione al Convegno internazionale di studi </w:t>
      </w:r>
      <w:proofErr w:type="spellStart"/>
      <w:r w:rsidR="003613F1" w:rsidRPr="00D43F58">
        <w:rPr>
          <w:bCs/>
          <w:i/>
        </w:rPr>
        <w:t>Les</w:t>
      </w:r>
      <w:proofErr w:type="spellEnd"/>
      <w:r w:rsidR="003613F1" w:rsidRPr="00D43F58">
        <w:rPr>
          <w:bCs/>
          <w:i/>
        </w:rPr>
        <w:t xml:space="preserve"> élites en France et en Italie </w:t>
      </w:r>
      <w:proofErr w:type="spellStart"/>
      <w:r w:rsidR="003613F1" w:rsidRPr="00D43F58">
        <w:rPr>
          <w:bCs/>
          <w:i/>
        </w:rPr>
        <w:t>du</w:t>
      </w:r>
      <w:proofErr w:type="spellEnd"/>
      <w:r w:rsidR="003613F1" w:rsidRPr="00D43F58">
        <w:rPr>
          <w:bCs/>
          <w:i/>
        </w:rPr>
        <w:t xml:space="preserve"> </w:t>
      </w:r>
      <w:proofErr w:type="spellStart"/>
      <w:r w:rsidR="003613F1" w:rsidRPr="00D43F58">
        <w:rPr>
          <w:bCs/>
          <w:i/>
        </w:rPr>
        <w:t>Moyen</w:t>
      </w:r>
      <w:proofErr w:type="spellEnd"/>
      <w:r w:rsidR="003613F1" w:rsidRPr="00D43F58">
        <w:rPr>
          <w:bCs/>
          <w:i/>
        </w:rPr>
        <w:t xml:space="preserve"> </w:t>
      </w:r>
      <w:proofErr w:type="spellStart"/>
      <w:r w:rsidR="003613F1" w:rsidRPr="00D43F58">
        <w:rPr>
          <w:bCs/>
          <w:i/>
        </w:rPr>
        <w:t>Âge</w:t>
      </w:r>
      <w:proofErr w:type="spellEnd"/>
      <w:r w:rsidR="003613F1" w:rsidRPr="00D43F58">
        <w:rPr>
          <w:bCs/>
          <w:i/>
        </w:rPr>
        <w:t xml:space="preserve"> </w:t>
      </w:r>
      <w:proofErr w:type="gramStart"/>
      <w:r w:rsidR="003613F1" w:rsidRPr="00D43F58">
        <w:rPr>
          <w:bCs/>
          <w:i/>
        </w:rPr>
        <w:t>à</w:t>
      </w:r>
      <w:proofErr w:type="gramEnd"/>
      <w:r w:rsidR="003613F1" w:rsidRPr="00D43F58">
        <w:rPr>
          <w:bCs/>
          <w:i/>
        </w:rPr>
        <w:t xml:space="preserve"> l’époque </w:t>
      </w:r>
      <w:proofErr w:type="spellStart"/>
      <w:r w:rsidR="003613F1" w:rsidRPr="00D43F58">
        <w:rPr>
          <w:bCs/>
          <w:i/>
        </w:rPr>
        <w:t>contemporaine</w:t>
      </w:r>
      <w:proofErr w:type="spellEnd"/>
      <w:r w:rsidR="003613F1" w:rsidRPr="00D43F58">
        <w:rPr>
          <w:bCs/>
        </w:rPr>
        <w:t xml:space="preserve"> diretto da Lucien </w:t>
      </w:r>
      <w:proofErr w:type="spellStart"/>
      <w:r w:rsidR="003613F1" w:rsidRPr="00D43F58">
        <w:rPr>
          <w:bCs/>
        </w:rPr>
        <w:t>Faggion</w:t>
      </w:r>
      <w:proofErr w:type="spellEnd"/>
      <w:r w:rsidR="003613F1" w:rsidRPr="00D43F58">
        <w:rPr>
          <w:bCs/>
        </w:rPr>
        <w:t xml:space="preserve">, CNRS - UMR TELEMME. </w:t>
      </w:r>
      <w:r w:rsidR="003613F1" w:rsidRPr="00973ACD">
        <w:rPr>
          <w:bCs/>
          <w:lang w:val="fr-FR"/>
        </w:rPr>
        <w:t xml:space="preserve">Aix-en-Provence – Marseille 5-6 février 2008 con </w:t>
      </w:r>
      <w:proofErr w:type="spellStart"/>
      <w:r w:rsidR="003613F1" w:rsidRPr="00973ACD">
        <w:rPr>
          <w:bCs/>
          <w:lang w:val="fr-FR"/>
        </w:rPr>
        <w:t>una</w:t>
      </w:r>
      <w:proofErr w:type="spellEnd"/>
      <w:r w:rsidR="003613F1" w:rsidRPr="00973ACD">
        <w:rPr>
          <w:bCs/>
          <w:lang w:val="fr-FR"/>
        </w:rPr>
        <w:t xml:space="preserve"> </w:t>
      </w:r>
      <w:proofErr w:type="spellStart"/>
      <w:r w:rsidR="003613F1" w:rsidRPr="00973ACD">
        <w:rPr>
          <w:bCs/>
          <w:lang w:val="fr-FR"/>
        </w:rPr>
        <w:t>relazione</w:t>
      </w:r>
      <w:proofErr w:type="spellEnd"/>
      <w:r w:rsidR="003613F1" w:rsidRPr="00973ACD">
        <w:rPr>
          <w:bCs/>
          <w:lang w:val="fr-FR"/>
        </w:rPr>
        <w:t xml:space="preserve"> dal </w:t>
      </w:r>
      <w:proofErr w:type="spellStart"/>
      <w:r w:rsidR="003613F1" w:rsidRPr="00973ACD">
        <w:rPr>
          <w:bCs/>
          <w:lang w:val="fr-FR"/>
        </w:rPr>
        <w:t>titolo</w:t>
      </w:r>
      <w:proofErr w:type="spellEnd"/>
      <w:r w:rsidR="003613F1" w:rsidRPr="00973ACD">
        <w:rPr>
          <w:bCs/>
          <w:lang w:val="fr-FR"/>
        </w:rPr>
        <w:t xml:space="preserve"> </w:t>
      </w:r>
      <w:r w:rsidR="003613F1" w:rsidRPr="00973ACD">
        <w:rPr>
          <w:bCs/>
          <w:i/>
          <w:lang w:val="fr-FR"/>
        </w:rPr>
        <w:t xml:space="preserve">Correspondances et </w:t>
      </w:r>
      <w:proofErr w:type="gramStart"/>
      <w:r w:rsidR="003613F1" w:rsidRPr="00973ACD">
        <w:rPr>
          <w:bCs/>
          <w:i/>
          <w:lang w:val="fr-FR"/>
        </w:rPr>
        <w:t>inventaires:</w:t>
      </w:r>
      <w:proofErr w:type="gramEnd"/>
      <w:r w:rsidR="003613F1" w:rsidRPr="00973ACD">
        <w:rPr>
          <w:bCs/>
          <w:i/>
          <w:lang w:val="fr-FR"/>
        </w:rPr>
        <w:t xml:space="preserve"> goûts privés et exigences sociales au carrefour de l’histoire et de l’art au XVII</w:t>
      </w:r>
      <w:r w:rsidR="003613F1" w:rsidRPr="00973ACD">
        <w:rPr>
          <w:bCs/>
          <w:i/>
          <w:vertAlign w:val="superscript"/>
          <w:lang w:val="fr-FR"/>
        </w:rPr>
        <w:t>e</w:t>
      </w:r>
      <w:r w:rsidR="003613F1" w:rsidRPr="00973ACD">
        <w:rPr>
          <w:bCs/>
          <w:i/>
          <w:lang w:val="fr-FR"/>
        </w:rPr>
        <w:t xml:space="preserve"> siècle</w:t>
      </w:r>
      <w:r w:rsidR="003613F1" w:rsidRPr="00973ACD">
        <w:rPr>
          <w:bCs/>
          <w:lang w:val="fr-FR"/>
        </w:rPr>
        <w:t xml:space="preserve">, </w:t>
      </w:r>
      <w:proofErr w:type="spellStart"/>
      <w:r w:rsidR="003613F1" w:rsidRPr="00973ACD">
        <w:rPr>
          <w:bCs/>
          <w:lang w:val="fr-FR"/>
        </w:rPr>
        <w:t>pubblicata</w:t>
      </w:r>
      <w:proofErr w:type="spellEnd"/>
      <w:r w:rsidR="003613F1" w:rsidRPr="00973ACD">
        <w:rPr>
          <w:bCs/>
          <w:lang w:val="fr-FR"/>
        </w:rPr>
        <w:t xml:space="preserve"> in L. </w:t>
      </w:r>
      <w:proofErr w:type="spellStart"/>
      <w:r w:rsidR="003613F1" w:rsidRPr="00973ACD">
        <w:rPr>
          <w:bCs/>
          <w:lang w:val="fr-FR"/>
        </w:rPr>
        <w:t>Faggion</w:t>
      </w:r>
      <w:proofErr w:type="spellEnd"/>
      <w:r w:rsidR="003613F1" w:rsidRPr="00973ACD">
        <w:rPr>
          <w:bCs/>
          <w:lang w:val="fr-FR"/>
        </w:rPr>
        <w:t xml:space="preserve"> </w:t>
      </w:r>
      <w:r w:rsidR="00A17C14" w:rsidRPr="00973ACD">
        <w:rPr>
          <w:bCs/>
          <w:lang w:val="fr-FR"/>
        </w:rPr>
        <w:t>(</w:t>
      </w:r>
      <w:proofErr w:type="spellStart"/>
      <w:r w:rsidR="00A17C14" w:rsidRPr="00973ACD">
        <w:rPr>
          <w:bCs/>
          <w:lang w:val="fr-FR"/>
        </w:rPr>
        <w:t>a</w:t>
      </w:r>
      <w:proofErr w:type="spellEnd"/>
      <w:r w:rsidR="00A17C14" w:rsidRPr="00973ACD">
        <w:rPr>
          <w:bCs/>
          <w:lang w:val="fr-FR"/>
        </w:rPr>
        <w:t xml:space="preserve"> cura di)</w:t>
      </w:r>
      <w:r w:rsidR="003613F1" w:rsidRPr="00973ACD">
        <w:rPr>
          <w:bCs/>
          <w:lang w:val="fr-FR"/>
        </w:rPr>
        <w:t xml:space="preserve"> </w:t>
      </w:r>
      <w:r w:rsidR="003613F1" w:rsidRPr="00973ACD">
        <w:rPr>
          <w:bCs/>
          <w:i/>
          <w:lang w:val="fr-FR"/>
        </w:rPr>
        <w:t>Du lien politique au lien social: les élites</w:t>
      </w:r>
      <w:r w:rsidR="003613F1" w:rsidRPr="00973ACD">
        <w:rPr>
          <w:bCs/>
          <w:lang w:val="fr-FR"/>
        </w:rPr>
        <w:t xml:space="preserve">, Rives Méditerranéennes, 32-33, 2009, pp. 25-44. Su </w:t>
      </w:r>
      <w:proofErr w:type="spellStart"/>
      <w:r w:rsidR="003613F1" w:rsidRPr="00973ACD">
        <w:rPr>
          <w:bCs/>
          <w:lang w:val="fr-FR"/>
        </w:rPr>
        <w:t>invito</w:t>
      </w:r>
      <w:proofErr w:type="spellEnd"/>
      <w:r w:rsidR="003613F1" w:rsidRPr="00973ACD">
        <w:rPr>
          <w:bCs/>
          <w:lang w:val="fr-FR"/>
        </w:rPr>
        <w:t>.</w:t>
      </w:r>
    </w:p>
    <w:p w14:paraId="518B2AEF" w14:textId="611ECA50" w:rsidR="00267674" w:rsidRPr="00973ACD" w:rsidRDefault="00DF46B2" w:rsidP="00D11D87">
      <w:pPr>
        <w:autoSpaceDE w:val="0"/>
        <w:autoSpaceDN w:val="0"/>
        <w:adjustRightInd w:val="0"/>
        <w:ind w:left="1134" w:hanging="1134"/>
        <w:jc w:val="both"/>
        <w:rPr>
          <w:bCs/>
          <w:lang w:val="fr-FR"/>
        </w:rPr>
      </w:pPr>
      <w:r w:rsidRPr="00973ACD">
        <w:rPr>
          <w:bCs/>
          <w:lang w:val="fr-FR"/>
        </w:rPr>
        <w:tab/>
      </w:r>
    </w:p>
    <w:p w14:paraId="51CB8B1B" w14:textId="57B118D7" w:rsidR="00267674" w:rsidRPr="00973ACD" w:rsidRDefault="00AF341A" w:rsidP="001D5372">
      <w:pPr>
        <w:autoSpaceDE w:val="0"/>
        <w:autoSpaceDN w:val="0"/>
        <w:adjustRightInd w:val="0"/>
        <w:ind w:left="1134" w:hanging="1134"/>
        <w:jc w:val="both"/>
        <w:rPr>
          <w:bCs/>
          <w:lang w:val="fr-FR"/>
        </w:rPr>
      </w:pPr>
      <w:r w:rsidRPr="00973ACD">
        <w:rPr>
          <w:bCs/>
          <w:lang w:val="fr-FR"/>
        </w:rPr>
        <w:t>2008</w:t>
      </w:r>
      <w:r w:rsidRPr="00973ACD">
        <w:rPr>
          <w:bCs/>
          <w:lang w:val="fr-FR"/>
        </w:rPr>
        <w:tab/>
      </w:r>
      <w:proofErr w:type="spellStart"/>
      <w:r w:rsidR="003613F1" w:rsidRPr="00973ACD">
        <w:rPr>
          <w:bCs/>
          <w:lang w:val="fr-FR"/>
        </w:rPr>
        <w:t>Organizzazione</w:t>
      </w:r>
      <w:proofErr w:type="spellEnd"/>
      <w:r w:rsidR="003613F1" w:rsidRPr="00973ACD">
        <w:rPr>
          <w:bCs/>
          <w:lang w:val="fr-FR"/>
        </w:rPr>
        <w:t xml:space="preserve"> e </w:t>
      </w:r>
      <w:proofErr w:type="spellStart"/>
      <w:r w:rsidR="003613F1" w:rsidRPr="00973ACD">
        <w:rPr>
          <w:bCs/>
          <w:lang w:val="fr-FR"/>
        </w:rPr>
        <w:t>direzione</w:t>
      </w:r>
      <w:proofErr w:type="spellEnd"/>
      <w:r w:rsidR="003613F1" w:rsidRPr="00973ACD">
        <w:rPr>
          <w:bCs/>
          <w:lang w:val="fr-FR"/>
        </w:rPr>
        <w:t xml:space="preserve"> </w:t>
      </w:r>
      <w:proofErr w:type="spellStart"/>
      <w:r w:rsidR="003613F1" w:rsidRPr="00973ACD">
        <w:rPr>
          <w:bCs/>
          <w:lang w:val="fr-FR"/>
        </w:rPr>
        <w:t>scientifica</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w:t>
      </w:r>
      <w:proofErr w:type="spellStart"/>
      <w:r w:rsidR="003613F1" w:rsidRPr="00973ACD">
        <w:rPr>
          <w:bCs/>
          <w:lang w:val="fr-FR"/>
        </w:rPr>
        <w:t>Colloquio</w:t>
      </w:r>
      <w:proofErr w:type="spellEnd"/>
      <w:r w:rsidR="003613F1" w:rsidRPr="00973ACD">
        <w:rPr>
          <w:bCs/>
          <w:lang w:val="fr-FR"/>
        </w:rPr>
        <w:t xml:space="preserve"> </w:t>
      </w:r>
      <w:proofErr w:type="spellStart"/>
      <w:r w:rsidR="003613F1" w:rsidRPr="00973ACD">
        <w:rPr>
          <w:bCs/>
          <w:lang w:val="fr-FR"/>
        </w:rPr>
        <w:t>Internazionale</w:t>
      </w:r>
      <w:proofErr w:type="spellEnd"/>
      <w:r w:rsidR="003613F1" w:rsidRPr="00973ACD">
        <w:rPr>
          <w:bCs/>
          <w:i/>
          <w:lang w:val="fr-FR"/>
        </w:rPr>
        <w:t xml:space="preserve"> La gravure et </w:t>
      </w:r>
      <w:proofErr w:type="gramStart"/>
      <w:r w:rsidR="003613F1" w:rsidRPr="00973ACD">
        <w:rPr>
          <w:bCs/>
          <w:i/>
          <w:lang w:val="fr-FR"/>
        </w:rPr>
        <w:t>l’histoire:</w:t>
      </w:r>
      <w:proofErr w:type="gramEnd"/>
      <w:r w:rsidR="003613F1" w:rsidRPr="00973ACD">
        <w:rPr>
          <w:bCs/>
          <w:i/>
          <w:lang w:val="fr-FR"/>
        </w:rPr>
        <w:t xml:space="preserve"> les livres illustrés de la Renaissance et du Baroque et la conquête du passe, </w:t>
      </w:r>
      <w:r w:rsidR="003613F1" w:rsidRPr="00973ACD">
        <w:rPr>
          <w:bCs/>
          <w:lang w:val="fr-FR"/>
        </w:rPr>
        <w:t xml:space="preserve">Grenoble, MSH-ALPES, 2-3 </w:t>
      </w:r>
      <w:proofErr w:type="spellStart"/>
      <w:r w:rsidR="003613F1" w:rsidRPr="00973ACD">
        <w:rPr>
          <w:bCs/>
          <w:lang w:val="fr-FR"/>
        </w:rPr>
        <w:t>ottobre</w:t>
      </w:r>
      <w:proofErr w:type="spellEnd"/>
      <w:r w:rsidR="003613F1" w:rsidRPr="00973ACD">
        <w:rPr>
          <w:bCs/>
          <w:lang w:val="fr-FR"/>
        </w:rPr>
        <w:t xml:space="preserve"> 2008, </w:t>
      </w:r>
      <w:proofErr w:type="spellStart"/>
      <w:r w:rsidR="003613F1" w:rsidRPr="00973ACD">
        <w:rPr>
          <w:bCs/>
          <w:lang w:val="fr-FR"/>
        </w:rPr>
        <w:t>all’interno</w:t>
      </w:r>
      <w:proofErr w:type="spellEnd"/>
      <w:r w:rsidR="003613F1" w:rsidRPr="00973ACD">
        <w:rPr>
          <w:bCs/>
          <w:lang w:val="fr-FR"/>
        </w:rPr>
        <w:t xml:space="preserve"> </w:t>
      </w:r>
      <w:proofErr w:type="spellStart"/>
      <w:r w:rsidR="003613F1" w:rsidRPr="00973ACD">
        <w:rPr>
          <w:bCs/>
          <w:lang w:val="fr-FR"/>
        </w:rPr>
        <w:t>del</w:t>
      </w:r>
      <w:proofErr w:type="spellEnd"/>
      <w:r w:rsidR="003613F1" w:rsidRPr="00973ACD">
        <w:rPr>
          <w:bCs/>
          <w:lang w:val="fr-FR"/>
        </w:rPr>
        <w:t xml:space="preserve"> programma </w:t>
      </w:r>
      <w:proofErr w:type="spellStart"/>
      <w:r w:rsidR="003613F1" w:rsidRPr="00973ACD">
        <w:rPr>
          <w:bCs/>
          <w:lang w:val="fr-FR"/>
        </w:rPr>
        <w:t>internazionale</w:t>
      </w:r>
      <w:proofErr w:type="spellEnd"/>
      <w:r w:rsidR="003613F1" w:rsidRPr="00973ACD">
        <w:rPr>
          <w:bCs/>
          <w:lang w:val="fr-FR"/>
        </w:rPr>
        <w:t xml:space="preserve"> </w:t>
      </w:r>
      <w:r w:rsidR="003613F1" w:rsidRPr="00973ACD">
        <w:rPr>
          <w:bCs/>
          <w:i/>
          <w:lang w:val="fr-FR"/>
        </w:rPr>
        <w:t>Illustrer l’Histoire/</w:t>
      </w:r>
      <w:proofErr w:type="spellStart"/>
      <w:r w:rsidR="003613F1" w:rsidRPr="00973ACD">
        <w:rPr>
          <w:bCs/>
          <w:i/>
          <w:lang w:val="fr-FR"/>
        </w:rPr>
        <w:t>Illustrare</w:t>
      </w:r>
      <w:proofErr w:type="spellEnd"/>
      <w:r w:rsidR="003613F1" w:rsidRPr="00973ACD">
        <w:rPr>
          <w:bCs/>
          <w:i/>
          <w:lang w:val="fr-FR"/>
        </w:rPr>
        <w:t xml:space="preserve"> la </w:t>
      </w:r>
      <w:proofErr w:type="spellStart"/>
      <w:r w:rsidR="003613F1" w:rsidRPr="00973ACD">
        <w:rPr>
          <w:bCs/>
          <w:i/>
          <w:lang w:val="fr-FR"/>
        </w:rPr>
        <w:t>Storia</w:t>
      </w:r>
      <w:proofErr w:type="spellEnd"/>
      <w:r w:rsidR="003613F1" w:rsidRPr="00973ACD">
        <w:rPr>
          <w:bCs/>
          <w:i/>
          <w:lang w:val="fr-FR"/>
        </w:rPr>
        <w:t xml:space="preserve"> </w:t>
      </w:r>
      <w:r w:rsidR="003613F1" w:rsidRPr="00973ACD">
        <w:rPr>
          <w:bCs/>
          <w:lang w:val="fr-FR"/>
        </w:rPr>
        <w:t xml:space="preserve">(2008-2012) con </w:t>
      </w:r>
      <w:proofErr w:type="spellStart"/>
      <w:r w:rsidR="003613F1" w:rsidRPr="00973ACD">
        <w:rPr>
          <w:bCs/>
          <w:lang w:val="fr-FR"/>
        </w:rPr>
        <w:t>interventi</w:t>
      </w:r>
      <w:proofErr w:type="spellEnd"/>
      <w:r w:rsidR="003613F1" w:rsidRPr="00973ACD">
        <w:rPr>
          <w:bCs/>
          <w:lang w:val="fr-FR"/>
        </w:rPr>
        <w:t xml:space="preserve"> di Frédéric Barbier, Giovanni </w:t>
      </w:r>
      <w:proofErr w:type="spellStart"/>
      <w:r w:rsidR="003613F1" w:rsidRPr="00973ACD">
        <w:rPr>
          <w:bCs/>
          <w:lang w:val="fr-FR"/>
        </w:rPr>
        <w:t>Brizzi</w:t>
      </w:r>
      <w:proofErr w:type="spellEnd"/>
      <w:r w:rsidR="003613F1" w:rsidRPr="00973ACD">
        <w:rPr>
          <w:bCs/>
          <w:lang w:val="fr-FR"/>
        </w:rPr>
        <w:t xml:space="preserve">, Martine Jullian, Michel </w:t>
      </w:r>
      <w:proofErr w:type="spellStart"/>
      <w:r w:rsidR="003613F1" w:rsidRPr="00973ACD">
        <w:rPr>
          <w:bCs/>
          <w:lang w:val="fr-FR"/>
        </w:rPr>
        <w:t>Tarpin</w:t>
      </w:r>
      <w:proofErr w:type="spellEnd"/>
      <w:r w:rsidR="003613F1" w:rsidRPr="00973ACD">
        <w:rPr>
          <w:bCs/>
          <w:lang w:val="fr-FR"/>
        </w:rPr>
        <w:t xml:space="preserve">, Olivier </w:t>
      </w:r>
      <w:proofErr w:type="spellStart"/>
      <w:r w:rsidR="003613F1" w:rsidRPr="00973ACD">
        <w:rPr>
          <w:bCs/>
          <w:lang w:val="fr-FR"/>
        </w:rPr>
        <w:t>Buchsenschutz</w:t>
      </w:r>
      <w:proofErr w:type="spellEnd"/>
      <w:r w:rsidR="003613F1" w:rsidRPr="00973ACD">
        <w:rPr>
          <w:bCs/>
          <w:lang w:val="fr-FR"/>
        </w:rPr>
        <w:t xml:space="preserve">, Marie-Madeleine </w:t>
      </w:r>
      <w:proofErr w:type="spellStart"/>
      <w:r w:rsidR="003613F1" w:rsidRPr="00973ACD">
        <w:rPr>
          <w:bCs/>
          <w:lang w:val="fr-FR"/>
        </w:rPr>
        <w:t>Saby</w:t>
      </w:r>
      <w:proofErr w:type="spellEnd"/>
      <w:r w:rsidR="003613F1" w:rsidRPr="00973ACD">
        <w:rPr>
          <w:bCs/>
          <w:lang w:val="fr-FR"/>
        </w:rPr>
        <w:t xml:space="preserve">, Estelle </w:t>
      </w:r>
      <w:proofErr w:type="spellStart"/>
      <w:r w:rsidR="003613F1" w:rsidRPr="00973ACD">
        <w:rPr>
          <w:bCs/>
          <w:lang w:val="fr-FR"/>
        </w:rPr>
        <w:t>Leutrat</w:t>
      </w:r>
      <w:proofErr w:type="spellEnd"/>
      <w:r w:rsidR="003613F1" w:rsidRPr="00973ACD">
        <w:rPr>
          <w:bCs/>
          <w:lang w:val="fr-FR"/>
        </w:rPr>
        <w:t xml:space="preserve">, Florine Vital-Durand. </w:t>
      </w:r>
      <w:r w:rsidR="003613F1" w:rsidRPr="00D43F58">
        <w:rPr>
          <w:bCs/>
        </w:rPr>
        <w:t xml:space="preserve">Finanziamenti tramite bando della città di Grenoble, del </w:t>
      </w:r>
      <w:proofErr w:type="spellStart"/>
      <w:r w:rsidR="003613F1" w:rsidRPr="00D43F58">
        <w:rPr>
          <w:bCs/>
        </w:rPr>
        <w:t>Conseil</w:t>
      </w:r>
      <w:proofErr w:type="spellEnd"/>
      <w:r w:rsidR="003613F1" w:rsidRPr="00D43F58">
        <w:rPr>
          <w:bCs/>
        </w:rPr>
        <w:t xml:space="preserve"> </w:t>
      </w:r>
      <w:proofErr w:type="spellStart"/>
      <w:r w:rsidR="003613F1" w:rsidRPr="00D43F58">
        <w:rPr>
          <w:bCs/>
        </w:rPr>
        <w:t>Général</w:t>
      </w:r>
      <w:proofErr w:type="spellEnd"/>
      <w:r w:rsidR="003613F1" w:rsidRPr="00D43F58">
        <w:rPr>
          <w:bCs/>
        </w:rPr>
        <w:t xml:space="preserve"> de l’Isère e dell’Università Franco-Italiana. Partecipazione con una relazione dal titolo </w:t>
      </w:r>
      <w:proofErr w:type="spellStart"/>
      <w:r w:rsidR="003613F1" w:rsidRPr="00D43F58">
        <w:rPr>
          <w:bCs/>
          <w:i/>
        </w:rPr>
        <w:t>Collections</w:t>
      </w:r>
      <w:proofErr w:type="spellEnd"/>
      <w:r w:rsidR="003613F1" w:rsidRPr="00D43F58">
        <w:rPr>
          <w:bCs/>
          <w:i/>
        </w:rPr>
        <w:t xml:space="preserve"> de papier,</w:t>
      </w:r>
      <w:r w:rsidR="003613F1" w:rsidRPr="00D43F58">
        <w:rPr>
          <w:bCs/>
        </w:rPr>
        <w:t xml:space="preserve"> conclusione del </w:t>
      </w:r>
      <w:r w:rsidR="003613F1" w:rsidRPr="00D43F58">
        <w:rPr>
          <w:bCs/>
        </w:rPr>
        <w:lastRenderedPageBreak/>
        <w:t xml:space="preserve">colloquio in qualità di responsabile del programma internazionale e curatela del volume S. Costa </w:t>
      </w:r>
      <w:r w:rsidR="00A17C14">
        <w:rPr>
          <w:bCs/>
        </w:rPr>
        <w:t>(a cura di)</w:t>
      </w:r>
      <w:r w:rsidR="003613F1" w:rsidRPr="00D43F58">
        <w:rPr>
          <w:bCs/>
        </w:rPr>
        <w:t xml:space="preserve">, </w:t>
      </w:r>
      <w:r w:rsidR="003613F1" w:rsidRPr="00D43F58">
        <w:rPr>
          <w:bCs/>
          <w:i/>
        </w:rPr>
        <w:t xml:space="preserve">La </w:t>
      </w:r>
      <w:proofErr w:type="spellStart"/>
      <w:r w:rsidR="003613F1" w:rsidRPr="00D43F58">
        <w:rPr>
          <w:bCs/>
          <w:i/>
        </w:rPr>
        <w:t>gravure</w:t>
      </w:r>
      <w:proofErr w:type="spellEnd"/>
      <w:r w:rsidR="003613F1" w:rsidRPr="00D43F58">
        <w:rPr>
          <w:bCs/>
          <w:i/>
        </w:rPr>
        <w:t xml:space="preserve"> et l’histoire. </w:t>
      </w:r>
      <w:r w:rsidR="003613F1" w:rsidRPr="00973ACD">
        <w:rPr>
          <w:bCs/>
          <w:i/>
          <w:lang w:val="fr-FR"/>
        </w:rPr>
        <w:t>Les livres illustr</w:t>
      </w:r>
      <w:r w:rsidR="00802521" w:rsidRPr="00973ACD">
        <w:rPr>
          <w:bCs/>
          <w:i/>
          <w:lang w:val="fr-FR"/>
        </w:rPr>
        <w:t>é</w:t>
      </w:r>
      <w:r w:rsidR="003613F1" w:rsidRPr="00973ACD">
        <w:rPr>
          <w:bCs/>
          <w:i/>
          <w:lang w:val="fr-FR"/>
        </w:rPr>
        <w:t>s de la Renaissance et du baroque et la conquête du passé</w:t>
      </w:r>
      <w:r w:rsidR="003613F1" w:rsidRPr="00973ACD">
        <w:rPr>
          <w:bCs/>
          <w:lang w:val="fr-FR"/>
        </w:rPr>
        <w:t>, Grenoble, CRHIPA, 2010, (298 p.)</w:t>
      </w:r>
      <w:r w:rsidR="000D3188">
        <w:rPr>
          <w:bCs/>
          <w:lang w:val="fr-FR"/>
        </w:rPr>
        <w:t>.</w:t>
      </w:r>
    </w:p>
    <w:p w14:paraId="472853F0" w14:textId="712909C8" w:rsidR="00DE4C2B" w:rsidRPr="00973ACD" w:rsidRDefault="00DE4C2B" w:rsidP="001D5372">
      <w:pPr>
        <w:autoSpaceDE w:val="0"/>
        <w:autoSpaceDN w:val="0"/>
        <w:adjustRightInd w:val="0"/>
        <w:ind w:left="1134" w:hanging="1134"/>
        <w:jc w:val="both"/>
        <w:rPr>
          <w:bCs/>
          <w:lang w:val="fr-FR"/>
        </w:rPr>
      </w:pPr>
      <w:r w:rsidRPr="00973ACD">
        <w:rPr>
          <w:bCs/>
          <w:lang w:val="fr-FR"/>
        </w:rPr>
        <w:tab/>
      </w:r>
    </w:p>
    <w:p w14:paraId="45908D05" w14:textId="08627C47" w:rsidR="003613F1" w:rsidRPr="00A74FAB" w:rsidRDefault="00AF341A" w:rsidP="00D11D87">
      <w:pPr>
        <w:autoSpaceDE w:val="0"/>
        <w:autoSpaceDN w:val="0"/>
        <w:adjustRightInd w:val="0"/>
        <w:ind w:left="1134" w:hanging="1134"/>
        <w:jc w:val="both"/>
        <w:rPr>
          <w:bCs/>
          <w:lang w:val="fr-FR"/>
        </w:rPr>
      </w:pPr>
      <w:r w:rsidRPr="00A74FAB">
        <w:rPr>
          <w:bCs/>
          <w:lang w:val="fr-FR"/>
        </w:rPr>
        <w:t>2009</w:t>
      </w:r>
      <w:r w:rsidRPr="00A74FAB">
        <w:rPr>
          <w:bCs/>
          <w:lang w:val="fr-FR"/>
        </w:rPr>
        <w:tab/>
      </w:r>
      <w:proofErr w:type="spellStart"/>
      <w:r w:rsidR="003613F1" w:rsidRPr="00A74FAB">
        <w:rPr>
          <w:bCs/>
          <w:lang w:val="fr-FR"/>
        </w:rPr>
        <w:t>Partecipazione</w:t>
      </w:r>
      <w:proofErr w:type="spellEnd"/>
      <w:r w:rsidR="003613F1" w:rsidRPr="00A74FAB">
        <w:rPr>
          <w:bCs/>
          <w:lang w:val="fr-FR"/>
        </w:rPr>
        <w:t xml:space="preserve"> al 134</w:t>
      </w:r>
      <w:r w:rsidR="003613F1" w:rsidRPr="00A74FAB">
        <w:rPr>
          <w:bCs/>
          <w:vertAlign w:val="superscript"/>
          <w:lang w:val="fr-FR"/>
        </w:rPr>
        <w:t xml:space="preserve">e </w:t>
      </w:r>
      <w:r w:rsidR="003613F1" w:rsidRPr="00A74FAB">
        <w:rPr>
          <w:bCs/>
          <w:lang w:val="fr-FR"/>
        </w:rPr>
        <w:t xml:space="preserve">Congrès national des sociétés historiques et scientifiques </w:t>
      </w:r>
      <w:r w:rsidR="003613F1" w:rsidRPr="00A74FAB">
        <w:rPr>
          <w:bCs/>
          <w:i/>
          <w:lang w:val="fr-FR"/>
        </w:rPr>
        <w:t>Célèbres ou Obscurs</w:t>
      </w:r>
      <w:r w:rsidR="003613F1" w:rsidRPr="00A74FAB">
        <w:rPr>
          <w:bCs/>
          <w:lang w:val="fr-FR"/>
        </w:rPr>
        <w:t>,</w:t>
      </w:r>
      <w:r w:rsidR="003613F1" w:rsidRPr="00A74FAB">
        <w:rPr>
          <w:bCs/>
          <w:i/>
          <w:lang w:val="fr-FR"/>
        </w:rPr>
        <w:t xml:space="preserve"> </w:t>
      </w:r>
      <w:r w:rsidR="003613F1" w:rsidRPr="00A74FAB">
        <w:rPr>
          <w:bCs/>
          <w:lang w:val="fr-FR"/>
        </w:rPr>
        <w:t xml:space="preserve">Bordeaux 20-25 </w:t>
      </w:r>
      <w:proofErr w:type="spellStart"/>
      <w:r w:rsidR="003613F1" w:rsidRPr="00A74FAB">
        <w:rPr>
          <w:bCs/>
          <w:lang w:val="fr-FR"/>
        </w:rPr>
        <w:t>aprile</w:t>
      </w:r>
      <w:proofErr w:type="spellEnd"/>
      <w:r w:rsidR="003613F1" w:rsidRPr="00A74FAB">
        <w:rPr>
          <w:bCs/>
          <w:lang w:val="fr-FR"/>
        </w:rPr>
        <w:t xml:space="preserve"> </w:t>
      </w:r>
      <w:proofErr w:type="gramStart"/>
      <w:r w:rsidR="003613F1" w:rsidRPr="00A74FAB">
        <w:rPr>
          <w:bCs/>
          <w:lang w:val="fr-FR"/>
        </w:rPr>
        <w:t>2009:</w:t>
      </w:r>
      <w:proofErr w:type="gramEnd"/>
      <w:r w:rsidR="003613F1" w:rsidRPr="00A74FAB">
        <w:rPr>
          <w:bCs/>
          <w:lang w:val="fr-FR"/>
        </w:rPr>
        <w:t xml:space="preserve"> </w:t>
      </w:r>
      <w:proofErr w:type="spellStart"/>
      <w:r w:rsidR="003613F1" w:rsidRPr="00A74FAB">
        <w:rPr>
          <w:bCs/>
          <w:lang w:val="fr-FR"/>
        </w:rPr>
        <w:t>presidente</w:t>
      </w:r>
      <w:proofErr w:type="spellEnd"/>
      <w:r w:rsidR="003613F1" w:rsidRPr="00A74FAB">
        <w:rPr>
          <w:bCs/>
          <w:lang w:val="fr-FR"/>
        </w:rPr>
        <w:t xml:space="preserve"> </w:t>
      </w:r>
      <w:proofErr w:type="spellStart"/>
      <w:r w:rsidR="003613F1" w:rsidRPr="00A74FAB">
        <w:rPr>
          <w:bCs/>
          <w:lang w:val="fr-FR"/>
        </w:rPr>
        <w:t>della</w:t>
      </w:r>
      <w:proofErr w:type="spellEnd"/>
      <w:r w:rsidR="003613F1" w:rsidRPr="00A74FAB">
        <w:rPr>
          <w:bCs/>
          <w:lang w:val="fr-FR"/>
        </w:rPr>
        <w:t xml:space="preserve"> </w:t>
      </w:r>
      <w:proofErr w:type="spellStart"/>
      <w:r w:rsidR="003613F1" w:rsidRPr="00A74FAB">
        <w:rPr>
          <w:bCs/>
          <w:lang w:val="fr-FR"/>
        </w:rPr>
        <w:t>seduta</w:t>
      </w:r>
      <w:proofErr w:type="spellEnd"/>
      <w:r w:rsidR="003613F1" w:rsidRPr="00A74FAB">
        <w:rPr>
          <w:bCs/>
          <w:lang w:val="fr-FR"/>
        </w:rPr>
        <w:t xml:space="preserve"> </w:t>
      </w:r>
      <w:proofErr w:type="spellStart"/>
      <w:r w:rsidR="003613F1" w:rsidRPr="00A74FAB">
        <w:rPr>
          <w:bCs/>
          <w:lang w:val="fr-FR"/>
        </w:rPr>
        <w:t>del</w:t>
      </w:r>
      <w:proofErr w:type="spellEnd"/>
      <w:r w:rsidR="003613F1" w:rsidRPr="00A74FAB">
        <w:rPr>
          <w:bCs/>
          <w:lang w:val="fr-FR"/>
        </w:rPr>
        <w:t xml:space="preserve"> 22 </w:t>
      </w:r>
      <w:proofErr w:type="spellStart"/>
      <w:r w:rsidR="003613F1" w:rsidRPr="00A74FAB">
        <w:rPr>
          <w:bCs/>
          <w:lang w:val="fr-FR"/>
        </w:rPr>
        <w:t>aprile</w:t>
      </w:r>
      <w:proofErr w:type="spellEnd"/>
      <w:r w:rsidR="003613F1" w:rsidRPr="00A74FAB">
        <w:rPr>
          <w:bCs/>
          <w:lang w:val="fr-FR"/>
        </w:rPr>
        <w:t xml:space="preserve"> 2009, </w:t>
      </w:r>
      <w:proofErr w:type="spellStart"/>
      <w:r w:rsidR="003613F1" w:rsidRPr="00A74FAB">
        <w:rPr>
          <w:bCs/>
          <w:lang w:val="fr-FR"/>
        </w:rPr>
        <w:t>intervento</w:t>
      </w:r>
      <w:proofErr w:type="spellEnd"/>
      <w:r w:rsidR="003613F1" w:rsidRPr="00A74FAB">
        <w:rPr>
          <w:bCs/>
          <w:lang w:val="fr-FR"/>
        </w:rPr>
        <w:t xml:space="preserve"> con </w:t>
      </w:r>
      <w:proofErr w:type="spellStart"/>
      <w:r w:rsidR="003613F1" w:rsidRPr="00A74FAB">
        <w:rPr>
          <w:bCs/>
          <w:lang w:val="fr-FR"/>
        </w:rPr>
        <w:t>una</w:t>
      </w:r>
      <w:proofErr w:type="spellEnd"/>
      <w:r w:rsidR="003613F1" w:rsidRPr="00A74FAB">
        <w:rPr>
          <w:bCs/>
          <w:lang w:val="fr-FR"/>
        </w:rPr>
        <w:t xml:space="preserve"> </w:t>
      </w:r>
      <w:proofErr w:type="spellStart"/>
      <w:r w:rsidR="003613F1" w:rsidRPr="00A74FAB">
        <w:rPr>
          <w:bCs/>
          <w:lang w:val="fr-FR"/>
        </w:rPr>
        <w:t>relazione</w:t>
      </w:r>
      <w:proofErr w:type="spellEnd"/>
      <w:r w:rsidR="003613F1" w:rsidRPr="00A74FAB">
        <w:rPr>
          <w:bCs/>
          <w:lang w:val="fr-FR"/>
        </w:rPr>
        <w:t xml:space="preserve"> dal </w:t>
      </w:r>
      <w:proofErr w:type="spellStart"/>
      <w:r w:rsidR="003613F1" w:rsidRPr="00A74FAB">
        <w:rPr>
          <w:bCs/>
          <w:lang w:val="fr-FR"/>
        </w:rPr>
        <w:t>titolo</w:t>
      </w:r>
      <w:proofErr w:type="spellEnd"/>
      <w:r w:rsidR="003613F1" w:rsidRPr="00A74FAB">
        <w:rPr>
          <w:bCs/>
          <w:lang w:val="fr-FR"/>
        </w:rPr>
        <w:t xml:space="preserve"> </w:t>
      </w:r>
      <w:r w:rsidR="003613F1" w:rsidRPr="00A74FAB">
        <w:rPr>
          <w:bCs/>
          <w:i/>
          <w:lang w:val="fr-FR"/>
        </w:rPr>
        <w:t xml:space="preserve">Giuseppe </w:t>
      </w:r>
      <w:proofErr w:type="spellStart"/>
      <w:r w:rsidR="003613F1" w:rsidRPr="00A74FAB">
        <w:rPr>
          <w:bCs/>
          <w:i/>
          <w:lang w:val="fr-FR"/>
        </w:rPr>
        <w:t>Magnavacca</w:t>
      </w:r>
      <w:proofErr w:type="spellEnd"/>
      <w:r w:rsidR="003613F1" w:rsidRPr="00A74FAB">
        <w:rPr>
          <w:bCs/>
          <w:i/>
          <w:lang w:val="fr-FR"/>
        </w:rPr>
        <w:t xml:space="preserve"> (1639-1724) « </w:t>
      </w:r>
      <w:proofErr w:type="spellStart"/>
      <w:r w:rsidR="003613F1" w:rsidRPr="00A74FAB">
        <w:rPr>
          <w:bCs/>
          <w:i/>
          <w:lang w:val="fr-FR"/>
        </w:rPr>
        <w:t>pittor</w:t>
      </w:r>
      <w:proofErr w:type="spellEnd"/>
      <w:r w:rsidR="003613F1" w:rsidRPr="00A74FAB">
        <w:rPr>
          <w:bCs/>
          <w:i/>
          <w:lang w:val="fr-FR"/>
        </w:rPr>
        <w:t xml:space="preserve"> bolognese » dans le miroir de ses correspondants français</w:t>
      </w:r>
      <w:r w:rsidR="003613F1" w:rsidRPr="00A74FAB">
        <w:rPr>
          <w:bCs/>
          <w:lang w:val="fr-FR"/>
        </w:rPr>
        <w:t xml:space="preserve">, </w:t>
      </w:r>
      <w:proofErr w:type="spellStart"/>
      <w:r w:rsidR="003613F1" w:rsidRPr="00A74FAB">
        <w:rPr>
          <w:bCs/>
          <w:lang w:val="fr-FR"/>
        </w:rPr>
        <w:t>pubblicata</w:t>
      </w:r>
      <w:proofErr w:type="spellEnd"/>
      <w:r w:rsidR="003613F1" w:rsidRPr="00A74FAB">
        <w:rPr>
          <w:bCs/>
          <w:lang w:val="fr-FR"/>
        </w:rPr>
        <w:t xml:space="preserve"> in D. Poulot </w:t>
      </w:r>
      <w:r w:rsidR="00A17C14" w:rsidRPr="00A74FAB">
        <w:rPr>
          <w:bCs/>
          <w:lang w:val="fr-FR"/>
        </w:rPr>
        <w:t>(</w:t>
      </w:r>
      <w:proofErr w:type="spellStart"/>
      <w:r w:rsidR="00A17C14" w:rsidRPr="00A74FAB">
        <w:rPr>
          <w:bCs/>
          <w:lang w:val="fr-FR"/>
        </w:rPr>
        <w:t>a</w:t>
      </w:r>
      <w:proofErr w:type="spellEnd"/>
      <w:r w:rsidR="00A17C14" w:rsidRPr="00A74FAB">
        <w:rPr>
          <w:bCs/>
          <w:lang w:val="fr-FR"/>
        </w:rPr>
        <w:t xml:space="preserve"> cura di)</w:t>
      </w:r>
      <w:r w:rsidR="003613F1" w:rsidRPr="00A74FAB">
        <w:rPr>
          <w:bCs/>
          <w:lang w:val="fr-FR"/>
        </w:rPr>
        <w:t xml:space="preserve">, </w:t>
      </w:r>
      <w:r w:rsidR="003613F1" w:rsidRPr="00A74FAB">
        <w:rPr>
          <w:bCs/>
          <w:i/>
          <w:lang w:val="fr-FR"/>
        </w:rPr>
        <w:t>La biographie d’artistes, Actes du 134</w:t>
      </w:r>
      <w:r w:rsidR="003613F1" w:rsidRPr="00A74FAB">
        <w:rPr>
          <w:bCs/>
          <w:i/>
          <w:vertAlign w:val="superscript"/>
          <w:lang w:val="fr-FR"/>
        </w:rPr>
        <w:t>o</w:t>
      </w:r>
      <w:r w:rsidR="003613F1" w:rsidRPr="00A74FAB">
        <w:rPr>
          <w:bCs/>
          <w:i/>
          <w:lang w:val="fr-FR"/>
        </w:rPr>
        <w:t xml:space="preserve"> congrès du CTHS</w:t>
      </w:r>
      <w:r w:rsidR="003613F1" w:rsidRPr="00A74FAB">
        <w:rPr>
          <w:bCs/>
          <w:lang w:val="fr-FR"/>
        </w:rPr>
        <w:t>, Paris, CTHS, 2012, pp. 69-81.</w:t>
      </w:r>
    </w:p>
    <w:p w14:paraId="285F4754" w14:textId="5A696C7D" w:rsidR="00267674" w:rsidRPr="00A74FAB" w:rsidRDefault="00DF46B2" w:rsidP="00D11D87">
      <w:pPr>
        <w:autoSpaceDE w:val="0"/>
        <w:autoSpaceDN w:val="0"/>
        <w:adjustRightInd w:val="0"/>
        <w:ind w:left="1134" w:hanging="1134"/>
        <w:jc w:val="both"/>
        <w:rPr>
          <w:bCs/>
          <w:lang w:val="fr-FR"/>
        </w:rPr>
      </w:pPr>
      <w:r w:rsidRPr="00A74FAB">
        <w:rPr>
          <w:bCs/>
          <w:lang w:val="fr-FR"/>
        </w:rPr>
        <w:tab/>
      </w:r>
    </w:p>
    <w:p w14:paraId="68FA254F" w14:textId="5CC0E0B6" w:rsidR="003613F1" w:rsidRPr="00D43F58" w:rsidRDefault="00AF341A" w:rsidP="00D11D87">
      <w:pPr>
        <w:autoSpaceDE w:val="0"/>
        <w:autoSpaceDN w:val="0"/>
        <w:adjustRightInd w:val="0"/>
        <w:ind w:left="1134" w:hanging="1134"/>
        <w:jc w:val="both"/>
        <w:rPr>
          <w:bCs/>
        </w:rPr>
      </w:pPr>
      <w:r>
        <w:rPr>
          <w:bCs/>
        </w:rPr>
        <w:t>2009</w:t>
      </w:r>
      <w:r>
        <w:rPr>
          <w:bCs/>
        </w:rPr>
        <w:tab/>
      </w:r>
      <w:r w:rsidR="003613F1" w:rsidRPr="00D43F58">
        <w:rPr>
          <w:bCs/>
        </w:rPr>
        <w:t xml:space="preserve">Partecipazione al convegno internazionale </w:t>
      </w:r>
      <w:r w:rsidR="003613F1" w:rsidRPr="00D43F58">
        <w:rPr>
          <w:bCs/>
          <w:i/>
        </w:rPr>
        <w:t xml:space="preserve">Andrea Pozzo, </w:t>
      </w:r>
      <w:r w:rsidR="003613F1" w:rsidRPr="00D43F58">
        <w:rPr>
          <w:bCs/>
        </w:rPr>
        <w:t xml:space="preserve">Valsolda 17-19 settembre 2009, a cura di Andra Spiriti (in collaborazione con il Sistema Museale Territoriale Alpi Lepontine) con una relazione dal titolo </w:t>
      </w:r>
      <w:r w:rsidR="003613F1" w:rsidRPr="00D43F58">
        <w:rPr>
          <w:bCs/>
          <w:i/>
        </w:rPr>
        <w:t>Ateliers lombardi e collezionismo aristocratico</w:t>
      </w:r>
      <w:r w:rsidR="003613F1" w:rsidRPr="00D43F58">
        <w:rPr>
          <w:bCs/>
        </w:rPr>
        <w:t xml:space="preserve">, pubblicata in A. Spiriti </w:t>
      </w:r>
      <w:r w:rsidR="00A17C14">
        <w:rPr>
          <w:bCs/>
        </w:rPr>
        <w:t>(a cura di)</w:t>
      </w:r>
      <w:r w:rsidR="003613F1" w:rsidRPr="00D43F58">
        <w:rPr>
          <w:bCs/>
        </w:rPr>
        <w:t xml:space="preserve">, </w:t>
      </w:r>
      <w:r w:rsidR="003613F1" w:rsidRPr="00D43F58">
        <w:rPr>
          <w:bCs/>
          <w:i/>
        </w:rPr>
        <w:t>Andrea Pozzo,</w:t>
      </w:r>
      <w:r w:rsidR="003613F1" w:rsidRPr="00D43F58">
        <w:rPr>
          <w:bCs/>
        </w:rPr>
        <w:t xml:space="preserve"> Varese, Echeo, 2011, pp.143-149. Su invito.</w:t>
      </w:r>
    </w:p>
    <w:p w14:paraId="3A7D22E6" w14:textId="1973CD5B" w:rsidR="00267674" w:rsidRPr="00D43F58" w:rsidRDefault="00DF46B2" w:rsidP="00D11D87">
      <w:pPr>
        <w:autoSpaceDE w:val="0"/>
        <w:autoSpaceDN w:val="0"/>
        <w:adjustRightInd w:val="0"/>
        <w:ind w:left="1134" w:hanging="1134"/>
        <w:jc w:val="both"/>
        <w:rPr>
          <w:bCs/>
        </w:rPr>
      </w:pPr>
      <w:r>
        <w:rPr>
          <w:bCs/>
        </w:rPr>
        <w:tab/>
      </w:r>
    </w:p>
    <w:p w14:paraId="545E60DF" w14:textId="66B85048" w:rsidR="003613F1" w:rsidRPr="00D43F58" w:rsidRDefault="00AF341A" w:rsidP="00D11D87">
      <w:pPr>
        <w:autoSpaceDE w:val="0"/>
        <w:autoSpaceDN w:val="0"/>
        <w:adjustRightInd w:val="0"/>
        <w:ind w:left="1134" w:hanging="1134"/>
        <w:jc w:val="both"/>
        <w:rPr>
          <w:bCs/>
        </w:rPr>
      </w:pPr>
      <w:r>
        <w:rPr>
          <w:bCs/>
        </w:rPr>
        <w:t>2009</w:t>
      </w:r>
      <w:r>
        <w:rPr>
          <w:bCs/>
        </w:rPr>
        <w:tab/>
      </w:r>
      <w:r w:rsidR="003613F1" w:rsidRPr="00D43F58">
        <w:rPr>
          <w:bCs/>
        </w:rPr>
        <w:t xml:space="preserve">Organizzazione e direzione scientifica del Colloquio </w:t>
      </w:r>
      <w:r w:rsidR="003613F1" w:rsidRPr="00BF630E">
        <w:rPr>
          <w:bCs/>
        </w:rPr>
        <w:t>Internazionale</w:t>
      </w:r>
      <w:r w:rsidR="003613F1" w:rsidRPr="00BF630E">
        <w:rPr>
          <w:bCs/>
          <w:i/>
        </w:rPr>
        <w:t xml:space="preserve"> </w:t>
      </w:r>
      <w:proofErr w:type="spellStart"/>
      <w:r w:rsidR="003613F1" w:rsidRPr="00BF630E">
        <w:rPr>
          <w:bCs/>
          <w:i/>
        </w:rPr>
        <w:t>Pédagogie</w:t>
      </w:r>
      <w:proofErr w:type="spellEnd"/>
      <w:r w:rsidR="003613F1" w:rsidRPr="00BF630E">
        <w:rPr>
          <w:bCs/>
          <w:i/>
        </w:rPr>
        <w:t xml:space="preserve"> et </w:t>
      </w:r>
      <w:proofErr w:type="spellStart"/>
      <w:r w:rsidR="003613F1" w:rsidRPr="00BF630E">
        <w:rPr>
          <w:bCs/>
          <w:i/>
        </w:rPr>
        <w:t>Muséographie</w:t>
      </w:r>
      <w:proofErr w:type="spellEnd"/>
      <w:r w:rsidR="003613F1" w:rsidRPr="00BF630E">
        <w:rPr>
          <w:bCs/>
          <w:i/>
        </w:rPr>
        <w:t xml:space="preserve"> un </w:t>
      </w:r>
      <w:proofErr w:type="spellStart"/>
      <w:r w:rsidR="003613F1" w:rsidRPr="00BF630E">
        <w:rPr>
          <w:bCs/>
          <w:i/>
        </w:rPr>
        <w:t>enjeu</w:t>
      </w:r>
      <w:proofErr w:type="spellEnd"/>
      <w:r w:rsidR="003613F1" w:rsidRPr="00BF630E">
        <w:rPr>
          <w:bCs/>
          <w:i/>
        </w:rPr>
        <w:t xml:space="preserve"> d’</w:t>
      </w:r>
      <w:proofErr w:type="spellStart"/>
      <w:r w:rsidR="003613F1" w:rsidRPr="00BF630E">
        <w:rPr>
          <w:bCs/>
          <w:i/>
        </w:rPr>
        <w:t>actualité</w:t>
      </w:r>
      <w:proofErr w:type="spellEnd"/>
      <w:r w:rsidR="003613F1" w:rsidRPr="00BF630E">
        <w:rPr>
          <w:bCs/>
          <w:i/>
        </w:rPr>
        <w:t>,</w:t>
      </w:r>
      <w:r w:rsidR="003613F1" w:rsidRPr="00BF630E">
        <w:rPr>
          <w:bCs/>
        </w:rPr>
        <w:t xml:space="preserve"> Grenoble, MSH-ALPES, 17-18-19 marzo 2009 con interventi di Martine </w:t>
      </w:r>
      <w:proofErr w:type="spellStart"/>
      <w:r w:rsidR="003613F1" w:rsidRPr="00BF630E">
        <w:rPr>
          <w:bCs/>
        </w:rPr>
        <w:t>Jullian</w:t>
      </w:r>
      <w:proofErr w:type="spellEnd"/>
      <w:r w:rsidR="003613F1" w:rsidRPr="00BF630E">
        <w:rPr>
          <w:bCs/>
        </w:rPr>
        <w:t xml:space="preserve">, Olivier Tomasini, Michela Scolaro, Laure </w:t>
      </w:r>
      <w:proofErr w:type="spellStart"/>
      <w:r w:rsidR="003613F1" w:rsidRPr="00BF630E">
        <w:rPr>
          <w:bCs/>
        </w:rPr>
        <w:t>Fagnart</w:t>
      </w:r>
      <w:proofErr w:type="spellEnd"/>
      <w:r w:rsidR="003613F1" w:rsidRPr="00BF630E">
        <w:rPr>
          <w:bCs/>
        </w:rPr>
        <w:t xml:space="preserve">, </w:t>
      </w:r>
      <w:proofErr w:type="spellStart"/>
      <w:r w:rsidR="003613F1" w:rsidRPr="00BF630E">
        <w:rPr>
          <w:bCs/>
        </w:rPr>
        <w:t>Florine</w:t>
      </w:r>
      <w:proofErr w:type="spellEnd"/>
      <w:r w:rsidR="003613F1" w:rsidRPr="00D43F58">
        <w:rPr>
          <w:bCs/>
        </w:rPr>
        <w:t xml:space="preserve"> Vital-Durand, Michel </w:t>
      </w:r>
      <w:proofErr w:type="spellStart"/>
      <w:r w:rsidR="003613F1" w:rsidRPr="00D43F58">
        <w:rPr>
          <w:bCs/>
        </w:rPr>
        <w:t>Tarpin</w:t>
      </w:r>
      <w:proofErr w:type="spellEnd"/>
      <w:r w:rsidR="003613F1" w:rsidRPr="00D43F58">
        <w:rPr>
          <w:bCs/>
        </w:rPr>
        <w:t xml:space="preserve">, Frédéric </w:t>
      </w:r>
      <w:proofErr w:type="spellStart"/>
      <w:r w:rsidR="003613F1" w:rsidRPr="00D43F58">
        <w:rPr>
          <w:bCs/>
        </w:rPr>
        <w:t>Cantaroglou</w:t>
      </w:r>
      <w:proofErr w:type="spellEnd"/>
      <w:r w:rsidR="003613F1" w:rsidRPr="00D43F58">
        <w:rPr>
          <w:bCs/>
        </w:rPr>
        <w:t xml:space="preserve">. Finanziamenti tramite bando della </w:t>
      </w:r>
      <w:r w:rsidR="00D43F58" w:rsidRPr="00D43F58">
        <w:rPr>
          <w:bCs/>
        </w:rPr>
        <w:t>città</w:t>
      </w:r>
      <w:r w:rsidR="003613F1" w:rsidRPr="00D43F58">
        <w:rPr>
          <w:bCs/>
        </w:rPr>
        <w:t xml:space="preserve"> di Grenoble, dell’EUF, dell’Università di Fermo e del CRHIPA</w:t>
      </w:r>
      <w:r w:rsidR="000D3188">
        <w:t>.</w:t>
      </w:r>
    </w:p>
    <w:p w14:paraId="2CF6FB83" w14:textId="0A99DCA6" w:rsidR="00267674" w:rsidRPr="00D43F58" w:rsidRDefault="00DF46B2" w:rsidP="00D11D87">
      <w:pPr>
        <w:autoSpaceDE w:val="0"/>
        <w:autoSpaceDN w:val="0"/>
        <w:adjustRightInd w:val="0"/>
        <w:ind w:left="1134" w:hanging="1134"/>
        <w:jc w:val="both"/>
        <w:rPr>
          <w:bCs/>
        </w:rPr>
      </w:pPr>
      <w:r>
        <w:rPr>
          <w:bCs/>
        </w:rPr>
        <w:tab/>
      </w:r>
    </w:p>
    <w:p w14:paraId="03AD7B44" w14:textId="6AFC2A01" w:rsidR="00C36558" w:rsidRPr="0086171B" w:rsidRDefault="00AF341A" w:rsidP="00D11D87">
      <w:pPr>
        <w:autoSpaceDE w:val="0"/>
        <w:autoSpaceDN w:val="0"/>
        <w:adjustRightInd w:val="0"/>
        <w:ind w:left="1134" w:hanging="1134"/>
        <w:jc w:val="both"/>
        <w:rPr>
          <w:bCs/>
          <w:color w:val="FF0000"/>
        </w:rPr>
      </w:pPr>
      <w:r>
        <w:rPr>
          <w:bCs/>
        </w:rPr>
        <w:t>2010</w:t>
      </w:r>
      <w:r>
        <w:rPr>
          <w:bCs/>
        </w:rPr>
        <w:tab/>
      </w:r>
      <w:r w:rsidR="003613F1" w:rsidRPr="00D43F58">
        <w:rPr>
          <w:bCs/>
        </w:rPr>
        <w:t>Organizzazione e direzione scientifica del Colloquio Internazionale</w:t>
      </w:r>
      <w:r w:rsidR="003613F1" w:rsidRPr="00D43F58">
        <w:rPr>
          <w:bCs/>
          <w:i/>
        </w:rPr>
        <w:t xml:space="preserve"> Collezioni d’arte e fotografia artistica nell’Italia del Risorgimento</w:t>
      </w:r>
      <w:r w:rsidR="001E7ECA">
        <w:rPr>
          <w:bCs/>
          <w:i/>
        </w:rPr>
        <w:t xml:space="preserve"> </w:t>
      </w:r>
      <w:r w:rsidR="003613F1" w:rsidRPr="00D43F58">
        <w:rPr>
          <w:bCs/>
          <w:i/>
        </w:rPr>
        <w:t>/</w:t>
      </w:r>
      <w:r w:rsidR="001E7ECA">
        <w:rPr>
          <w:bCs/>
          <w:i/>
        </w:rPr>
        <w:t xml:space="preserve"> </w:t>
      </w:r>
      <w:proofErr w:type="spellStart"/>
      <w:r w:rsidR="003613F1" w:rsidRPr="00D43F58">
        <w:rPr>
          <w:bCs/>
          <w:i/>
        </w:rPr>
        <w:t>Collections</w:t>
      </w:r>
      <w:proofErr w:type="spellEnd"/>
      <w:r w:rsidR="003613F1" w:rsidRPr="00D43F58">
        <w:rPr>
          <w:bCs/>
          <w:i/>
        </w:rPr>
        <w:t xml:space="preserve"> d’art et </w:t>
      </w:r>
      <w:proofErr w:type="spellStart"/>
      <w:r w:rsidR="003613F1" w:rsidRPr="00D43F58">
        <w:rPr>
          <w:bCs/>
          <w:i/>
        </w:rPr>
        <w:t>photographie</w:t>
      </w:r>
      <w:proofErr w:type="spellEnd"/>
      <w:r w:rsidR="003613F1" w:rsidRPr="00D43F58">
        <w:rPr>
          <w:bCs/>
          <w:i/>
        </w:rPr>
        <w:t xml:space="preserve"> </w:t>
      </w:r>
      <w:proofErr w:type="spellStart"/>
      <w:r w:rsidR="003613F1" w:rsidRPr="00D43F58">
        <w:rPr>
          <w:bCs/>
          <w:i/>
        </w:rPr>
        <w:t>artistique</w:t>
      </w:r>
      <w:proofErr w:type="spellEnd"/>
      <w:r w:rsidR="003613F1" w:rsidRPr="00D43F58">
        <w:rPr>
          <w:bCs/>
          <w:i/>
        </w:rPr>
        <w:t xml:space="preserve"> </w:t>
      </w:r>
      <w:proofErr w:type="spellStart"/>
      <w:r w:rsidR="003613F1" w:rsidRPr="00D43F58">
        <w:rPr>
          <w:bCs/>
          <w:i/>
        </w:rPr>
        <w:t>dans</w:t>
      </w:r>
      <w:proofErr w:type="spellEnd"/>
      <w:r w:rsidR="003613F1" w:rsidRPr="00D43F58">
        <w:rPr>
          <w:bCs/>
          <w:i/>
        </w:rPr>
        <w:t xml:space="preserve"> </w:t>
      </w:r>
      <w:proofErr w:type="spellStart"/>
      <w:r w:rsidR="003613F1" w:rsidRPr="00D43F58">
        <w:rPr>
          <w:bCs/>
          <w:i/>
        </w:rPr>
        <w:t>l’Italie</w:t>
      </w:r>
      <w:proofErr w:type="spellEnd"/>
      <w:r w:rsidR="003613F1" w:rsidRPr="00D43F58">
        <w:rPr>
          <w:bCs/>
          <w:i/>
        </w:rPr>
        <w:t xml:space="preserve"> </w:t>
      </w:r>
      <w:proofErr w:type="spellStart"/>
      <w:r w:rsidR="003613F1" w:rsidRPr="00D43F58">
        <w:rPr>
          <w:bCs/>
          <w:i/>
        </w:rPr>
        <w:t>du</w:t>
      </w:r>
      <w:proofErr w:type="spellEnd"/>
      <w:r w:rsidR="003613F1" w:rsidRPr="00D43F58">
        <w:rPr>
          <w:bCs/>
          <w:i/>
        </w:rPr>
        <w:t xml:space="preserve"> Risorgimento</w:t>
      </w:r>
      <w:r w:rsidR="003613F1" w:rsidRPr="00D43F58">
        <w:rPr>
          <w:bCs/>
        </w:rPr>
        <w:t xml:space="preserve">, Grenoble, MSH-ALPES 4-5 novembre 2010 (in occasione dell’esposizione </w:t>
      </w:r>
      <w:r w:rsidR="003613F1" w:rsidRPr="00D43F58">
        <w:rPr>
          <w:bCs/>
          <w:i/>
        </w:rPr>
        <w:t>Collezioni d’arte e fotografia artistica nell’Italia del Risorgimento/</w:t>
      </w:r>
      <w:proofErr w:type="spellStart"/>
      <w:r w:rsidR="003613F1" w:rsidRPr="00D43F58">
        <w:rPr>
          <w:bCs/>
          <w:i/>
        </w:rPr>
        <w:t>Collections</w:t>
      </w:r>
      <w:proofErr w:type="spellEnd"/>
      <w:r w:rsidR="003613F1" w:rsidRPr="00D43F58">
        <w:rPr>
          <w:bCs/>
          <w:i/>
        </w:rPr>
        <w:t xml:space="preserve"> d’art et </w:t>
      </w:r>
      <w:proofErr w:type="spellStart"/>
      <w:r w:rsidR="003613F1" w:rsidRPr="00D43F58">
        <w:rPr>
          <w:bCs/>
          <w:i/>
        </w:rPr>
        <w:t>photographie</w:t>
      </w:r>
      <w:proofErr w:type="spellEnd"/>
      <w:r w:rsidR="003613F1" w:rsidRPr="00D43F58">
        <w:rPr>
          <w:bCs/>
          <w:i/>
        </w:rPr>
        <w:t xml:space="preserve"> </w:t>
      </w:r>
      <w:proofErr w:type="spellStart"/>
      <w:r w:rsidR="003613F1" w:rsidRPr="00D43F58">
        <w:rPr>
          <w:bCs/>
          <w:i/>
        </w:rPr>
        <w:t>artistique</w:t>
      </w:r>
      <w:proofErr w:type="spellEnd"/>
      <w:r w:rsidR="003613F1" w:rsidRPr="00D43F58">
        <w:rPr>
          <w:bCs/>
          <w:i/>
        </w:rPr>
        <w:t xml:space="preserve"> </w:t>
      </w:r>
      <w:proofErr w:type="spellStart"/>
      <w:r w:rsidR="003613F1" w:rsidRPr="00D43F58">
        <w:rPr>
          <w:bCs/>
          <w:i/>
        </w:rPr>
        <w:t>dans</w:t>
      </w:r>
      <w:proofErr w:type="spellEnd"/>
      <w:r w:rsidR="003613F1" w:rsidRPr="00D43F58">
        <w:rPr>
          <w:bCs/>
          <w:i/>
        </w:rPr>
        <w:t xml:space="preserve"> </w:t>
      </w:r>
      <w:proofErr w:type="spellStart"/>
      <w:r w:rsidR="003613F1" w:rsidRPr="00D43F58">
        <w:rPr>
          <w:bCs/>
          <w:i/>
        </w:rPr>
        <w:t>l’Italie</w:t>
      </w:r>
      <w:proofErr w:type="spellEnd"/>
      <w:r w:rsidR="003613F1" w:rsidRPr="00D43F58">
        <w:rPr>
          <w:bCs/>
          <w:i/>
        </w:rPr>
        <w:t xml:space="preserve"> </w:t>
      </w:r>
      <w:proofErr w:type="spellStart"/>
      <w:r w:rsidR="003613F1" w:rsidRPr="00D43F58">
        <w:rPr>
          <w:bCs/>
          <w:i/>
        </w:rPr>
        <w:t>du</w:t>
      </w:r>
      <w:proofErr w:type="spellEnd"/>
      <w:r w:rsidR="003613F1" w:rsidRPr="00D43F58">
        <w:rPr>
          <w:bCs/>
          <w:i/>
        </w:rPr>
        <w:t xml:space="preserve"> Risorgimento</w:t>
      </w:r>
      <w:r w:rsidR="003613F1" w:rsidRPr="00D43F58">
        <w:rPr>
          <w:bCs/>
        </w:rPr>
        <w:t xml:space="preserve">, Grenoble, Ancien Musée de </w:t>
      </w:r>
      <w:proofErr w:type="spellStart"/>
      <w:r w:rsidR="003613F1" w:rsidRPr="00D43F58">
        <w:rPr>
          <w:bCs/>
        </w:rPr>
        <w:t>Peinture</w:t>
      </w:r>
      <w:proofErr w:type="spellEnd"/>
      <w:r w:rsidR="003613F1" w:rsidRPr="00D43F58">
        <w:rPr>
          <w:bCs/>
        </w:rPr>
        <w:t xml:space="preserve">, 28 ottobre-15 novembre 2010); con interventi di Philippe </w:t>
      </w:r>
      <w:proofErr w:type="spellStart"/>
      <w:r w:rsidR="003613F1" w:rsidRPr="00D43F58">
        <w:rPr>
          <w:bCs/>
        </w:rPr>
        <w:t>Saltel</w:t>
      </w:r>
      <w:proofErr w:type="spellEnd"/>
      <w:r w:rsidR="003613F1" w:rsidRPr="00D43F58">
        <w:rPr>
          <w:bCs/>
        </w:rPr>
        <w:t xml:space="preserve">, Michel </w:t>
      </w:r>
      <w:proofErr w:type="spellStart"/>
      <w:r w:rsidR="003613F1" w:rsidRPr="00D43F58">
        <w:rPr>
          <w:bCs/>
        </w:rPr>
        <w:t>Tarpin</w:t>
      </w:r>
      <w:proofErr w:type="spellEnd"/>
      <w:r w:rsidR="003613F1" w:rsidRPr="00D43F58">
        <w:rPr>
          <w:bCs/>
        </w:rPr>
        <w:t xml:space="preserve">, Dominique </w:t>
      </w:r>
      <w:proofErr w:type="spellStart"/>
      <w:r w:rsidR="003613F1" w:rsidRPr="00D43F58">
        <w:rPr>
          <w:bCs/>
        </w:rPr>
        <w:t>Poulot</w:t>
      </w:r>
      <w:proofErr w:type="spellEnd"/>
      <w:r w:rsidR="003613F1" w:rsidRPr="00D43F58">
        <w:rPr>
          <w:bCs/>
        </w:rPr>
        <w:t>, Maria Luigia Pagliani, Sandra Costa, Emilia Anna Talamo, Michela Scolaro, Marco Pizzo, Paola Callegari, Pier Paola Penzo, Michael Jakob. In partenariato con la facoltà di beni culturali di Fermo, l’I</w:t>
      </w:r>
      <w:r w:rsidR="00094BE6">
        <w:rPr>
          <w:bCs/>
        </w:rPr>
        <w:t>n</w:t>
      </w:r>
      <w:r w:rsidR="003613F1" w:rsidRPr="00D43F58">
        <w:rPr>
          <w:bCs/>
        </w:rPr>
        <w:t xml:space="preserve">stitut d’Histoire de la Pensée </w:t>
      </w:r>
      <w:proofErr w:type="spellStart"/>
      <w:r w:rsidR="003613F1" w:rsidRPr="00D43F58">
        <w:rPr>
          <w:bCs/>
        </w:rPr>
        <w:t>Classique</w:t>
      </w:r>
      <w:proofErr w:type="spellEnd"/>
      <w:r w:rsidR="003613F1" w:rsidRPr="00D43F58">
        <w:rPr>
          <w:bCs/>
        </w:rPr>
        <w:t xml:space="preserve"> (UMR 5037 del CNRS), l’Istituto Centrale per il Catalogo e la Documentazione (ICCD)</w:t>
      </w:r>
      <w:r w:rsidR="000D3188">
        <w:rPr>
          <w:bCs/>
        </w:rPr>
        <w:t>.</w:t>
      </w:r>
    </w:p>
    <w:p w14:paraId="721538CA" w14:textId="1DCB0F17" w:rsidR="00267674" w:rsidRPr="00987AC8" w:rsidRDefault="00DF46B2" w:rsidP="00987AC8">
      <w:pPr>
        <w:autoSpaceDE w:val="0"/>
        <w:autoSpaceDN w:val="0"/>
        <w:adjustRightInd w:val="0"/>
        <w:ind w:left="1134" w:hanging="1134"/>
        <w:jc w:val="both"/>
        <w:rPr>
          <w:bCs/>
          <w:i/>
        </w:rPr>
      </w:pPr>
      <w:r>
        <w:rPr>
          <w:bCs/>
          <w:i/>
        </w:rPr>
        <w:tab/>
      </w:r>
    </w:p>
    <w:p w14:paraId="138645CB" w14:textId="51A49CE3" w:rsidR="00C36558" w:rsidRPr="00D43F58" w:rsidRDefault="00AF341A" w:rsidP="00D11D87">
      <w:pPr>
        <w:autoSpaceDE w:val="0"/>
        <w:autoSpaceDN w:val="0"/>
        <w:adjustRightInd w:val="0"/>
        <w:ind w:left="1134" w:hanging="1134"/>
        <w:jc w:val="both"/>
        <w:rPr>
          <w:bCs/>
        </w:rPr>
      </w:pPr>
      <w:r>
        <w:rPr>
          <w:bCs/>
        </w:rPr>
        <w:t>2012</w:t>
      </w:r>
      <w:r>
        <w:rPr>
          <w:bCs/>
        </w:rPr>
        <w:tab/>
      </w:r>
      <w:r w:rsidR="003613F1" w:rsidRPr="00D43F58">
        <w:rPr>
          <w:bCs/>
        </w:rPr>
        <w:t xml:space="preserve">Partecipazione al Convegno Internazionale di Studi </w:t>
      </w:r>
      <w:r w:rsidR="003613F1" w:rsidRPr="00D43F58">
        <w:rPr>
          <w:bCs/>
          <w:i/>
        </w:rPr>
        <w:t>Innocenzo XI Odescalchi (1611-1689)</w:t>
      </w:r>
      <w:r w:rsidR="003613F1" w:rsidRPr="00D43F58">
        <w:rPr>
          <w:bCs/>
        </w:rPr>
        <w:t xml:space="preserve"> </w:t>
      </w:r>
      <w:r w:rsidR="003613F1" w:rsidRPr="00D43F58">
        <w:rPr>
          <w:bCs/>
          <w:i/>
        </w:rPr>
        <w:t xml:space="preserve">nel quarto centenario della nascita, </w:t>
      </w:r>
      <w:r w:rsidR="003613F1" w:rsidRPr="00D43F58">
        <w:rPr>
          <w:bCs/>
        </w:rPr>
        <w:t>23-25 febbraio 2012, Roma Istituto dell’Enciclopedia Italia e Istituto Storico Austriaco,</w:t>
      </w:r>
      <w:r w:rsidR="003613F1" w:rsidRPr="00D43F58">
        <w:rPr>
          <w:bCs/>
          <w:i/>
        </w:rPr>
        <w:t xml:space="preserve"> </w:t>
      </w:r>
      <w:r w:rsidR="003613F1" w:rsidRPr="00D43F58">
        <w:rPr>
          <w:bCs/>
        </w:rPr>
        <w:t xml:space="preserve">a cura di Richard </w:t>
      </w:r>
      <w:proofErr w:type="spellStart"/>
      <w:r w:rsidR="003613F1" w:rsidRPr="00D43F58">
        <w:rPr>
          <w:bCs/>
        </w:rPr>
        <w:t>Bösel</w:t>
      </w:r>
      <w:proofErr w:type="spellEnd"/>
      <w:r w:rsidR="003613F1" w:rsidRPr="00D43F58">
        <w:rPr>
          <w:bCs/>
        </w:rPr>
        <w:t xml:space="preserve">, Antonio Menniti Ippolito, Andrea Spiriti, Claudio Strinati e Maria Antonietta </w:t>
      </w:r>
      <w:proofErr w:type="spellStart"/>
      <w:r w:rsidR="003613F1" w:rsidRPr="00D43F58">
        <w:rPr>
          <w:bCs/>
        </w:rPr>
        <w:t>Visceglia</w:t>
      </w:r>
      <w:proofErr w:type="spellEnd"/>
      <w:r w:rsidR="00AE51E0">
        <w:rPr>
          <w:bCs/>
        </w:rPr>
        <w:t>. Partecipazione</w:t>
      </w:r>
      <w:r w:rsidR="003613F1" w:rsidRPr="00D43F58">
        <w:rPr>
          <w:bCs/>
        </w:rPr>
        <w:t xml:space="preserve"> con una relazione dal titolo </w:t>
      </w:r>
      <w:r w:rsidR="003613F1" w:rsidRPr="00D43F58">
        <w:rPr>
          <w:bCs/>
          <w:i/>
        </w:rPr>
        <w:t>Livio Odescalchi (1658-1713): un appassionato d’arte alla corte pontificia</w:t>
      </w:r>
      <w:r w:rsidR="003613F1" w:rsidRPr="00D43F58">
        <w:rPr>
          <w:bCs/>
        </w:rPr>
        <w:t xml:space="preserve">, pubblicata in R. </w:t>
      </w:r>
      <w:proofErr w:type="spellStart"/>
      <w:r w:rsidR="003613F1" w:rsidRPr="00D43F58">
        <w:rPr>
          <w:bCs/>
        </w:rPr>
        <w:t>Bösel</w:t>
      </w:r>
      <w:proofErr w:type="spellEnd"/>
      <w:r w:rsidR="003613F1" w:rsidRPr="00D43F58">
        <w:rPr>
          <w:bCs/>
        </w:rPr>
        <w:t xml:space="preserve"> </w:t>
      </w:r>
      <w:r w:rsidR="003613F1" w:rsidRPr="00D43F58">
        <w:rPr>
          <w:bCs/>
          <w:i/>
        </w:rPr>
        <w:t xml:space="preserve">et </w:t>
      </w:r>
      <w:proofErr w:type="spellStart"/>
      <w:r w:rsidR="003613F1" w:rsidRPr="00D43F58">
        <w:rPr>
          <w:bCs/>
          <w:i/>
        </w:rPr>
        <w:t>alii</w:t>
      </w:r>
      <w:proofErr w:type="spellEnd"/>
      <w:r w:rsidR="003613F1" w:rsidRPr="00D43F58">
        <w:rPr>
          <w:bCs/>
        </w:rPr>
        <w:t xml:space="preserve"> </w:t>
      </w:r>
      <w:r w:rsidR="00A17C14">
        <w:rPr>
          <w:bCs/>
        </w:rPr>
        <w:t>(a cura di)</w:t>
      </w:r>
      <w:r w:rsidR="003613F1" w:rsidRPr="00D43F58">
        <w:rPr>
          <w:bCs/>
        </w:rPr>
        <w:t xml:space="preserve"> </w:t>
      </w:r>
      <w:r w:rsidR="003613F1" w:rsidRPr="00D43F58">
        <w:rPr>
          <w:bCs/>
          <w:i/>
        </w:rPr>
        <w:t>Innocenzo XI Odescalchi Papa, politico, committente</w:t>
      </w:r>
      <w:r w:rsidR="003613F1" w:rsidRPr="00D43F58">
        <w:rPr>
          <w:bCs/>
        </w:rPr>
        <w:t>, Roma, ed. Viella, 2014, pp. 371-389.</w:t>
      </w:r>
      <w:r w:rsidR="00C36558" w:rsidRPr="00D43F58">
        <w:rPr>
          <w:bCs/>
        </w:rPr>
        <w:t xml:space="preserve"> Su invito.</w:t>
      </w:r>
    </w:p>
    <w:p w14:paraId="21F1DB79" w14:textId="3FFA161F" w:rsidR="00CC0AD0" w:rsidRPr="00D43F58" w:rsidRDefault="00DF46B2" w:rsidP="00D11D87">
      <w:pPr>
        <w:autoSpaceDE w:val="0"/>
        <w:autoSpaceDN w:val="0"/>
        <w:adjustRightInd w:val="0"/>
        <w:ind w:left="1134" w:hanging="1134"/>
        <w:jc w:val="both"/>
        <w:rPr>
          <w:bCs/>
        </w:rPr>
      </w:pPr>
      <w:r>
        <w:rPr>
          <w:bCs/>
        </w:rPr>
        <w:tab/>
      </w:r>
    </w:p>
    <w:p w14:paraId="10FE308C" w14:textId="7774AD5F" w:rsidR="003613F1" w:rsidRPr="00A74FAB" w:rsidRDefault="00AF341A" w:rsidP="00310BED">
      <w:pPr>
        <w:autoSpaceDE w:val="0"/>
        <w:autoSpaceDN w:val="0"/>
        <w:adjustRightInd w:val="0"/>
        <w:ind w:left="1134" w:hanging="1134"/>
        <w:jc w:val="both"/>
        <w:rPr>
          <w:bCs/>
          <w:lang w:val="fr-FR"/>
        </w:rPr>
      </w:pPr>
      <w:r>
        <w:rPr>
          <w:bCs/>
        </w:rPr>
        <w:t>201</w:t>
      </w:r>
      <w:r w:rsidR="00987AC8">
        <w:rPr>
          <w:bCs/>
        </w:rPr>
        <w:t>3</w:t>
      </w:r>
      <w:r>
        <w:rPr>
          <w:bCs/>
        </w:rPr>
        <w:tab/>
      </w:r>
      <w:r w:rsidR="003613F1" w:rsidRPr="00D43F58">
        <w:rPr>
          <w:bCs/>
        </w:rPr>
        <w:t xml:space="preserve">Partecipazione al convegno internazionale </w:t>
      </w:r>
      <w:r w:rsidR="003613F1" w:rsidRPr="00D43F58">
        <w:rPr>
          <w:bCs/>
          <w:i/>
        </w:rPr>
        <w:t>San Camillo de Lellis e i suoi amici. Ordini religiosi e arte tra Rinascimento e Barocco</w:t>
      </w:r>
      <w:r w:rsidR="003613F1" w:rsidRPr="00D43F58">
        <w:rPr>
          <w:bCs/>
        </w:rPr>
        <w:t xml:space="preserve">, a cura di Lidia </w:t>
      </w:r>
      <w:proofErr w:type="spellStart"/>
      <w:r w:rsidR="003613F1" w:rsidRPr="00D43F58">
        <w:rPr>
          <w:bCs/>
        </w:rPr>
        <w:t>Salviucci</w:t>
      </w:r>
      <w:proofErr w:type="spellEnd"/>
      <w:r w:rsidR="003613F1" w:rsidRPr="00D43F58">
        <w:rPr>
          <w:bCs/>
        </w:rPr>
        <w:t xml:space="preserve"> </w:t>
      </w:r>
      <w:proofErr w:type="spellStart"/>
      <w:r w:rsidR="003613F1" w:rsidRPr="00D43F58">
        <w:rPr>
          <w:bCs/>
        </w:rPr>
        <w:t>Insolera</w:t>
      </w:r>
      <w:proofErr w:type="spellEnd"/>
      <w:r w:rsidR="003613F1" w:rsidRPr="00D43F58">
        <w:rPr>
          <w:bCs/>
        </w:rPr>
        <w:t>, Roma</w:t>
      </w:r>
      <w:r w:rsidR="00310BED">
        <w:rPr>
          <w:bCs/>
        </w:rPr>
        <w:t xml:space="preserve">, </w:t>
      </w:r>
      <w:r w:rsidR="00310BED" w:rsidRPr="00310BED">
        <w:rPr>
          <w:bCs/>
        </w:rPr>
        <w:t>Casa Generalizia dei Ministri degli Inferm</w:t>
      </w:r>
      <w:r w:rsidR="00310BED">
        <w:rPr>
          <w:bCs/>
        </w:rPr>
        <w:t>i,</w:t>
      </w:r>
      <w:r w:rsidR="003613F1" w:rsidRPr="00D43F58">
        <w:rPr>
          <w:bCs/>
        </w:rPr>
        <w:t xml:space="preserve"> </w:t>
      </w:r>
      <w:r w:rsidR="00310BED" w:rsidRPr="00D43F58">
        <w:rPr>
          <w:bCs/>
        </w:rPr>
        <w:t>22-23 ottobre 2013</w:t>
      </w:r>
      <w:r w:rsidR="00310BED">
        <w:rPr>
          <w:bCs/>
        </w:rPr>
        <w:t xml:space="preserve">, </w:t>
      </w:r>
      <w:r w:rsidR="003613F1" w:rsidRPr="00D43F58">
        <w:rPr>
          <w:bCs/>
        </w:rPr>
        <w:t xml:space="preserve">con una relazione dal titolo </w:t>
      </w:r>
      <w:proofErr w:type="spellStart"/>
      <w:r w:rsidR="003613F1" w:rsidRPr="00D43F58">
        <w:rPr>
          <w:bCs/>
          <w:i/>
        </w:rPr>
        <w:t>Docere</w:t>
      </w:r>
      <w:proofErr w:type="spellEnd"/>
      <w:r w:rsidR="003613F1" w:rsidRPr="00D43F58">
        <w:rPr>
          <w:bCs/>
          <w:i/>
        </w:rPr>
        <w:t xml:space="preserve"> per </w:t>
      </w:r>
      <w:proofErr w:type="spellStart"/>
      <w:r w:rsidR="003613F1" w:rsidRPr="00D43F58">
        <w:rPr>
          <w:bCs/>
          <w:i/>
        </w:rPr>
        <w:t>oculos</w:t>
      </w:r>
      <w:proofErr w:type="spellEnd"/>
      <w:r w:rsidR="003613F1" w:rsidRPr="00D43F58">
        <w:rPr>
          <w:bCs/>
          <w:i/>
        </w:rPr>
        <w:t>: produzione artistica e paideia</w:t>
      </w:r>
      <w:r w:rsidR="003613F1" w:rsidRPr="00D43F58">
        <w:rPr>
          <w:bCs/>
        </w:rPr>
        <w:t>, pubblicata in L. </w:t>
      </w:r>
      <w:proofErr w:type="spellStart"/>
      <w:r w:rsidR="003613F1" w:rsidRPr="00D43F58">
        <w:rPr>
          <w:bCs/>
        </w:rPr>
        <w:t>Salviucci</w:t>
      </w:r>
      <w:proofErr w:type="spellEnd"/>
      <w:r w:rsidR="003613F1" w:rsidRPr="00D43F58">
        <w:rPr>
          <w:bCs/>
        </w:rPr>
        <w:t> </w:t>
      </w:r>
      <w:proofErr w:type="spellStart"/>
      <w:r w:rsidR="003613F1" w:rsidRPr="00D43F58">
        <w:rPr>
          <w:bCs/>
        </w:rPr>
        <w:t>Insolera</w:t>
      </w:r>
      <w:proofErr w:type="spellEnd"/>
      <w:r w:rsidR="003613F1" w:rsidRPr="00D43F58">
        <w:rPr>
          <w:bCs/>
        </w:rPr>
        <w:t xml:space="preserve"> </w:t>
      </w:r>
      <w:r w:rsidR="00A17C14">
        <w:rPr>
          <w:bCs/>
        </w:rPr>
        <w:t>(a cura di)</w:t>
      </w:r>
      <w:r w:rsidR="003613F1" w:rsidRPr="00D43F58">
        <w:rPr>
          <w:bCs/>
        </w:rPr>
        <w:t xml:space="preserve"> </w:t>
      </w:r>
      <w:r w:rsidR="003613F1" w:rsidRPr="00D43F58">
        <w:rPr>
          <w:bCs/>
          <w:i/>
        </w:rPr>
        <w:t xml:space="preserve">San Camillo de Lellis </w:t>
      </w:r>
      <w:r w:rsidR="003613F1" w:rsidRPr="001E7ECA">
        <w:rPr>
          <w:bCs/>
          <w:i/>
        </w:rPr>
        <w:t>ed i suoi amici,</w:t>
      </w:r>
      <w:r w:rsidR="003613F1" w:rsidRPr="00D43F58">
        <w:rPr>
          <w:bCs/>
        </w:rPr>
        <w:t xml:space="preserve"> </w:t>
      </w:r>
      <w:r w:rsidR="003613F1" w:rsidRPr="00D43F58">
        <w:rPr>
          <w:bCs/>
          <w:i/>
        </w:rPr>
        <w:t>ordini religiosi e arte tra Rinascimento e Barocco</w:t>
      </w:r>
      <w:r w:rsidR="003613F1" w:rsidRPr="00D43F58">
        <w:rPr>
          <w:bCs/>
        </w:rPr>
        <w:t>, Catanzaro, Rubbettino, 2016, pp. 219-233.</w:t>
      </w:r>
      <w:r w:rsidR="003613F1" w:rsidRPr="00D43F58">
        <w:rPr>
          <w:bCs/>
          <w:i/>
        </w:rPr>
        <w:t xml:space="preserve"> </w:t>
      </w:r>
      <w:r w:rsidR="00C36558" w:rsidRPr="00A74FAB">
        <w:rPr>
          <w:bCs/>
          <w:iCs/>
          <w:lang w:val="fr-FR"/>
        </w:rPr>
        <w:t xml:space="preserve">Su </w:t>
      </w:r>
      <w:proofErr w:type="spellStart"/>
      <w:r w:rsidR="00C36558" w:rsidRPr="00A74FAB">
        <w:rPr>
          <w:bCs/>
          <w:iCs/>
          <w:lang w:val="fr-FR"/>
        </w:rPr>
        <w:t>invito</w:t>
      </w:r>
      <w:proofErr w:type="spellEnd"/>
      <w:r w:rsidR="00C36558" w:rsidRPr="00A74FAB">
        <w:rPr>
          <w:bCs/>
          <w:i/>
          <w:lang w:val="fr-FR"/>
        </w:rPr>
        <w:t>.</w:t>
      </w:r>
    </w:p>
    <w:p w14:paraId="6F848076" w14:textId="120EB24F" w:rsidR="00987AC8" w:rsidRPr="00A74FAB" w:rsidRDefault="00450520" w:rsidP="00D11D87">
      <w:pPr>
        <w:autoSpaceDE w:val="0"/>
        <w:autoSpaceDN w:val="0"/>
        <w:adjustRightInd w:val="0"/>
        <w:ind w:left="1134" w:hanging="1134"/>
        <w:jc w:val="both"/>
        <w:rPr>
          <w:bCs/>
          <w:i/>
          <w:lang w:val="fr-FR"/>
        </w:rPr>
      </w:pPr>
      <w:r w:rsidRPr="00A74FAB">
        <w:rPr>
          <w:bCs/>
          <w:i/>
          <w:lang w:val="fr-FR"/>
        </w:rPr>
        <w:tab/>
      </w:r>
    </w:p>
    <w:p w14:paraId="58C4B925" w14:textId="77E01FDA" w:rsidR="00987AC8" w:rsidRPr="00B37219" w:rsidRDefault="00987AC8" w:rsidP="00987AC8">
      <w:pPr>
        <w:autoSpaceDE w:val="0"/>
        <w:autoSpaceDN w:val="0"/>
        <w:adjustRightInd w:val="0"/>
        <w:ind w:left="1134" w:hanging="1134"/>
        <w:jc w:val="both"/>
        <w:rPr>
          <w:bCs/>
        </w:rPr>
      </w:pPr>
      <w:r w:rsidRPr="00973ACD">
        <w:rPr>
          <w:bCs/>
          <w:lang w:val="fr-FR"/>
        </w:rPr>
        <w:lastRenderedPageBreak/>
        <w:t>2014</w:t>
      </w:r>
      <w:r w:rsidRPr="00973ACD">
        <w:rPr>
          <w:bCs/>
          <w:lang w:val="fr-FR"/>
        </w:rPr>
        <w:tab/>
      </w:r>
      <w:proofErr w:type="spellStart"/>
      <w:r w:rsidRPr="00973ACD">
        <w:rPr>
          <w:bCs/>
          <w:lang w:val="fr-FR"/>
        </w:rPr>
        <w:t>Partecipazione</w:t>
      </w:r>
      <w:proofErr w:type="spellEnd"/>
      <w:r w:rsidRPr="00973ACD">
        <w:rPr>
          <w:bCs/>
          <w:lang w:val="fr-FR"/>
        </w:rPr>
        <w:t xml:space="preserve"> al </w:t>
      </w:r>
      <w:proofErr w:type="spellStart"/>
      <w:r w:rsidRPr="00973ACD">
        <w:rPr>
          <w:bCs/>
          <w:lang w:val="fr-FR"/>
        </w:rPr>
        <w:t>colloquio</w:t>
      </w:r>
      <w:proofErr w:type="spellEnd"/>
      <w:r w:rsidRPr="00973ACD">
        <w:rPr>
          <w:bCs/>
          <w:lang w:val="fr-FR"/>
        </w:rPr>
        <w:t xml:space="preserve"> </w:t>
      </w:r>
      <w:proofErr w:type="spellStart"/>
      <w:r w:rsidRPr="00973ACD">
        <w:rPr>
          <w:bCs/>
          <w:lang w:val="fr-FR"/>
        </w:rPr>
        <w:t>internazionale</w:t>
      </w:r>
      <w:proofErr w:type="spellEnd"/>
      <w:r w:rsidRPr="00973ACD">
        <w:rPr>
          <w:bCs/>
          <w:lang w:val="fr-FR"/>
        </w:rPr>
        <w:t xml:space="preserve"> </w:t>
      </w:r>
      <w:r w:rsidRPr="00973ACD">
        <w:rPr>
          <w:bCs/>
          <w:i/>
          <w:lang w:val="fr-FR"/>
        </w:rPr>
        <w:t>Vices de style et défauts esthétiques XVI-XVIII siècles</w:t>
      </w:r>
      <w:r w:rsidRPr="00973ACD">
        <w:rPr>
          <w:bCs/>
          <w:lang w:val="fr-FR"/>
        </w:rPr>
        <w:t xml:space="preserve">, </w:t>
      </w:r>
      <w:proofErr w:type="spellStart"/>
      <w:r w:rsidRPr="00973ACD">
        <w:rPr>
          <w:bCs/>
          <w:lang w:val="fr-FR"/>
        </w:rPr>
        <w:t>Parigi</w:t>
      </w:r>
      <w:proofErr w:type="spellEnd"/>
      <w:r w:rsidRPr="00973ACD">
        <w:rPr>
          <w:bCs/>
          <w:lang w:val="fr-FR"/>
        </w:rPr>
        <w:t xml:space="preserve">, 5-7 </w:t>
      </w:r>
      <w:proofErr w:type="spellStart"/>
      <w:r w:rsidRPr="00973ACD">
        <w:rPr>
          <w:bCs/>
          <w:lang w:val="fr-FR"/>
        </w:rPr>
        <w:t>giugno</w:t>
      </w:r>
      <w:proofErr w:type="spellEnd"/>
      <w:r w:rsidRPr="00973ACD">
        <w:rPr>
          <w:bCs/>
          <w:lang w:val="fr-FR"/>
        </w:rPr>
        <w:t xml:space="preserve"> 2014, Université Paris-Sorbonne, con </w:t>
      </w:r>
      <w:proofErr w:type="spellStart"/>
      <w:r w:rsidRPr="00973ACD">
        <w:rPr>
          <w:bCs/>
          <w:lang w:val="fr-FR"/>
        </w:rPr>
        <w:t>una</w:t>
      </w:r>
      <w:proofErr w:type="spellEnd"/>
      <w:r w:rsidRPr="00973ACD">
        <w:rPr>
          <w:bCs/>
          <w:lang w:val="fr-FR"/>
        </w:rPr>
        <w:t xml:space="preserve"> </w:t>
      </w:r>
      <w:proofErr w:type="spellStart"/>
      <w:r w:rsidRPr="00973ACD">
        <w:rPr>
          <w:bCs/>
          <w:lang w:val="fr-FR"/>
        </w:rPr>
        <w:t>relazione</w:t>
      </w:r>
      <w:proofErr w:type="spellEnd"/>
      <w:r w:rsidRPr="00973ACD">
        <w:rPr>
          <w:bCs/>
          <w:lang w:val="fr-FR"/>
        </w:rPr>
        <w:t xml:space="preserve"> dal </w:t>
      </w:r>
      <w:proofErr w:type="spellStart"/>
      <w:r w:rsidRPr="00973ACD">
        <w:rPr>
          <w:bCs/>
          <w:lang w:val="fr-FR"/>
        </w:rPr>
        <w:t>titolo</w:t>
      </w:r>
      <w:proofErr w:type="spellEnd"/>
      <w:r w:rsidRPr="00973ACD">
        <w:rPr>
          <w:bCs/>
          <w:lang w:val="fr-FR"/>
        </w:rPr>
        <w:t xml:space="preserve"> </w:t>
      </w:r>
      <w:r w:rsidRPr="00973ACD">
        <w:rPr>
          <w:bCs/>
          <w:i/>
          <w:lang w:val="fr-FR"/>
        </w:rPr>
        <w:t>Goût, mauvais goût et art : aspects critiques et pratiques de collection en Italie au XVII</w:t>
      </w:r>
      <w:r w:rsidRPr="00973ACD">
        <w:rPr>
          <w:bCs/>
          <w:i/>
          <w:vertAlign w:val="superscript"/>
          <w:lang w:val="fr-FR"/>
        </w:rPr>
        <w:t>e</w:t>
      </w:r>
      <w:r w:rsidRPr="00973ACD">
        <w:rPr>
          <w:bCs/>
          <w:i/>
          <w:lang w:val="fr-FR"/>
        </w:rPr>
        <w:t xml:space="preserve"> siècle</w:t>
      </w:r>
      <w:r w:rsidRPr="00973ACD">
        <w:rPr>
          <w:bCs/>
          <w:lang w:val="fr-FR"/>
        </w:rPr>
        <w:t xml:space="preserve"> </w:t>
      </w:r>
      <w:proofErr w:type="spellStart"/>
      <w:r w:rsidRPr="00973ACD">
        <w:rPr>
          <w:bCs/>
          <w:lang w:val="fr-FR"/>
        </w:rPr>
        <w:t>pubblicata</w:t>
      </w:r>
      <w:proofErr w:type="spellEnd"/>
      <w:r w:rsidRPr="00973ACD">
        <w:rPr>
          <w:bCs/>
          <w:lang w:val="fr-FR"/>
        </w:rPr>
        <w:t xml:space="preserve"> in C. </w:t>
      </w:r>
      <w:proofErr w:type="spellStart"/>
      <w:r w:rsidRPr="00973ACD">
        <w:rPr>
          <w:bCs/>
          <w:lang w:val="fr-FR"/>
        </w:rPr>
        <w:t>Barbafieri</w:t>
      </w:r>
      <w:proofErr w:type="spellEnd"/>
      <w:r w:rsidRPr="00973ACD">
        <w:rPr>
          <w:bCs/>
          <w:lang w:val="fr-FR"/>
        </w:rPr>
        <w:t xml:space="preserve">, J-Y. </w:t>
      </w:r>
      <w:proofErr w:type="spellStart"/>
      <w:r w:rsidRPr="00973ACD">
        <w:rPr>
          <w:bCs/>
          <w:lang w:val="fr-FR"/>
        </w:rPr>
        <w:t>Vialleton</w:t>
      </w:r>
      <w:proofErr w:type="spellEnd"/>
      <w:r w:rsidRPr="00973ACD">
        <w:rPr>
          <w:bCs/>
          <w:lang w:val="fr-FR"/>
        </w:rPr>
        <w:t xml:space="preserve"> </w:t>
      </w:r>
      <w:r w:rsidR="00A17C14" w:rsidRPr="00973ACD">
        <w:rPr>
          <w:bCs/>
          <w:lang w:val="fr-FR"/>
        </w:rPr>
        <w:t>(</w:t>
      </w:r>
      <w:proofErr w:type="spellStart"/>
      <w:r w:rsidR="00A17C14" w:rsidRPr="00973ACD">
        <w:rPr>
          <w:bCs/>
          <w:lang w:val="fr-FR"/>
        </w:rPr>
        <w:t>a</w:t>
      </w:r>
      <w:proofErr w:type="spellEnd"/>
      <w:r w:rsidR="00A17C14" w:rsidRPr="00973ACD">
        <w:rPr>
          <w:bCs/>
          <w:lang w:val="fr-FR"/>
        </w:rPr>
        <w:t xml:space="preserve"> cura di)</w:t>
      </w:r>
      <w:r w:rsidRPr="00973ACD">
        <w:rPr>
          <w:bCs/>
          <w:lang w:val="fr-FR"/>
        </w:rPr>
        <w:t xml:space="preserve">, </w:t>
      </w:r>
      <w:r w:rsidRPr="00973ACD">
        <w:rPr>
          <w:bCs/>
          <w:i/>
          <w:lang w:val="fr-FR"/>
        </w:rPr>
        <w:t>Vices de style et défauts esthétiques</w:t>
      </w:r>
      <w:r w:rsidRPr="00973ACD">
        <w:rPr>
          <w:bCs/>
          <w:lang w:val="fr-FR"/>
        </w:rPr>
        <w:t xml:space="preserve">, Paris, Les Classiques Garnier, 2017, pp. 285-299. </w:t>
      </w:r>
      <w:r w:rsidRPr="00B37219">
        <w:rPr>
          <w:bCs/>
        </w:rPr>
        <w:t>Su invito.</w:t>
      </w:r>
      <w:r w:rsidR="009B6739">
        <w:rPr>
          <w:bCs/>
        </w:rPr>
        <w:t xml:space="preserve"> </w:t>
      </w:r>
    </w:p>
    <w:p w14:paraId="283A11AE" w14:textId="6CC624B3" w:rsidR="00CC0AD0" w:rsidRPr="00450520" w:rsidRDefault="00987AC8" w:rsidP="00450520">
      <w:pPr>
        <w:autoSpaceDE w:val="0"/>
        <w:autoSpaceDN w:val="0"/>
        <w:adjustRightInd w:val="0"/>
        <w:ind w:left="1134" w:hanging="1134"/>
        <w:jc w:val="both"/>
        <w:rPr>
          <w:bCs/>
        </w:rPr>
      </w:pPr>
      <w:r w:rsidRPr="00B37219">
        <w:rPr>
          <w:bCs/>
        </w:rPr>
        <w:tab/>
      </w:r>
    </w:p>
    <w:p w14:paraId="56FFFCAE" w14:textId="184720F0" w:rsidR="00C36558" w:rsidRPr="00A96CC5" w:rsidRDefault="00AF341A" w:rsidP="00C7065B">
      <w:pPr>
        <w:tabs>
          <w:tab w:val="left" w:pos="4395"/>
        </w:tabs>
        <w:ind w:left="1134" w:hanging="1134"/>
        <w:jc w:val="both"/>
        <w:rPr>
          <w:rStyle w:val="Collegamentoipertestuale"/>
          <w:color w:val="auto"/>
          <w:u w:val="none"/>
        </w:rPr>
      </w:pPr>
      <w:r>
        <w:rPr>
          <w:bCs/>
        </w:rPr>
        <w:t>2014</w:t>
      </w:r>
      <w:r>
        <w:rPr>
          <w:bCs/>
        </w:rPr>
        <w:tab/>
      </w:r>
      <w:r w:rsidR="003613F1" w:rsidRPr="00D43F58">
        <w:rPr>
          <w:bCs/>
        </w:rPr>
        <w:t xml:space="preserve">Organizzazione e codirezione scientifica con Thomas </w:t>
      </w:r>
      <w:proofErr w:type="spellStart"/>
      <w:r w:rsidR="003613F1" w:rsidRPr="00D43F58">
        <w:rPr>
          <w:bCs/>
        </w:rPr>
        <w:t>Lebarbé</w:t>
      </w:r>
      <w:proofErr w:type="spellEnd"/>
      <w:r w:rsidR="003613F1" w:rsidRPr="00D43F58">
        <w:rPr>
          <w:bCs/>
        </w:rPr>
        <w:t xml:space="preserve"> e C</w:t>
      </w:r>
      <w:r w:rsidR="00802521">
        <w:rPr>
          <w:bCs/>
        </w:rPr>
        <w:t>é</w:t>
      </w:r>
      <w:r w:rsidR="003613F1" w:rsidRPr="00D43F58">
        <w:rPr>
          <w:bCs/>
        </w:rPr>
        <w:t xml:space="preserve">cile </w:t>
      </w:r>
      <w:proofErr w:type="spellStart"/>
      <w:r w:rsidR="003613F1" w:rsidRPr="00D43F58">
        <w:rPr>
          <w:bCs/>
        </w:rPr>
        <w:t>Meynard</w:t>
      </w:r>
      <w:proofErr w:type="spellEnd"/>
      <w:r w:rsidR="003613F1" w:rsidRPr="00D43F58">
        <w:rPr>
          <w:bCs/>
        </w:rPr>
        <w:t xml:space="preserve"> del Colloquio Internazionale</w:t>
      </w:r>
      <w:r w:rsidR="003613F1" w:rsidRPr="00D43F58">
        <w:rPr>
          <w:bCs/>
          <w:i/>
        </w:rPr>
        <w:t xml:space="preserve"> </w:t>
      </w:r>
      <w:proofErr w:type="spellStart"/>
      <w:r w:rsidR="003613F1" w:rsidRPr="00D43F58">
        <w:rPr>
          <w:bCs/>
          <w:i/>
        </w:rPr>
        <w:t>Patrimoine</w:t>
      </w:r>
      <w:proofErr w:type="spellEnd"/>
      <w:r w:rsidR="003613F1" w:rsidRPr="00D43F58">
        <w:rPr>
          <w:bCs/>
          <w:i/>
        </w:rPr>
        <w:t xml:space="preserve"> et </w:t>
      </w:r>
      <w:proofErr w:type="spellStart"/>
      <w:r w:rsidR="003613F1" w:rsidRPr="00D43F58">
        <w:rPr>
          <w:bCs/>
          <w:i/>
        </w:rPr>
        <w:t>humanités</w:t>
      </w:r>
      <w:proofErr w:type="spellEnd"/>
      <w:r w:rsidR="003613F1" w:rsidRPr="00D43F58">
        <w:rPr>
          <w:bCs/>
          <w:i/>
        </w:rPr>
        <w:t xml:space="preserve"> </w:t>
      </w:r>
      <w:proofErr w:type="spellStart"/>
      <w:r w:rsidR="003613F1" w:rsidRPr="00D43F58">
        <w:rPr>
          <w:bCs/>
          <w:i/>
        </w:rPr>
        <w:t>numériques</w:t>
      </w:r>
      <w:proofErr w:type="spellEnd"/>
      <w:r w:rsidR="003613F1" w:rsidRPr="00D43F58">
        <w:rPr>
          <w:bCs/>
        </w:rPr>
        <w:t xml:space="preserve">, Grenoble, MSH-Alpes, 10-12 </w:t>
      </w:r>
      <w:r w:rsidR="001E7ECA">
        <w:rPr>
          <w:bCs/>
        </w:rPr>
        <w:t>giugno</w:t>
      </w:r>
      <w:r w:rsidR="003613F1" w:rsidRPr="00D43F58">
        <w:rPr>
          <w:bCs/>
        </w:rPr>
        <w:t xml:space="preserve"> 2014 (in collaborazione con l’Università Grenoble III</w:t>
      </w:r>
      <w:r w:rsidR="00AE51E0">
        <w:rPr>
          <w:bCs/>
        </w:rPr>
        <w:t>, la MSH-Alpes</w:t>
      </w:r>
      <w:r w:rsidR="003613F1" w:rsidRPr="00D43F58">
        <w:rPr>
          <w:bCs/>
        </w:rPr>
        <w:t xml:space="preserve"> e il CNRS) nell’ambito delle attività promosse in qualità di Program coordinator per </w:t>
      </w:r>
      <w:r w:rsidR="001E7ECA">
        <w:rPr>
          <w:bCs/>
        </w:rPr>
        <w:t xml:space="preserve">il programma europeo </w:t>
      </w:r>
      <w:r w:rsidR="003613F1" w:rsidRPr="00D43F58">
        <w:rPr>
          <w:bCs/>
        </w:rPr>
        <w:t>Athena plus</w:t>
      </w:r>
      <w:r w:rsidR="000D3188">
        <w:rPr>
          <w:bCs/>
        </w:rPr>
        <w:t>.</w:t>
      </w:r>
    </w:p>
    <w:p w14:paraId="61C77EEE" w14:textId="4ED9B765" w:rsidR="00CC0AD0" w:rsidRPr="00A96CC5" w:rsidRDefault="00DF46B2" w:rsidP="00D11D87">
      <w:pPr>
        <w:autoSpaceDE w:val="0"/>
        <w:autoSpaceDN w:val="0"/>
        <w:adjustRightInd w:val="0"/>
        <w:ind w:left="1134" w:hanging="1134"/>
        <w:jc w:val="both"/>
        <w:rPr>
          <w:bCs/>
        </w:rPr>
      </w:pPr>
      <w:r w:rsidRPr="00A96CC5">
        <w:rPr>
          <w:bCs/>
        </w:rPr>
        <w:tab/>
      </w:r>
    </w:p>
    <w:p w14:paraId="68962FFC" w14:textId="343694C2" w:rsidR="0086171B" w:rsidRPr="00227546" w:rsidRDefault="00AF341A" w:rsidP="005D0821">
      <w:pPr>
        <w:autoSpaceDE w:val="0"/>
        <w:autoSpaceDN w:val="0"/>
        <w:adjustRightInd w:val="0"/>
        <w:ind w:left="1134" w:hanging="1134"/>
        <w:jc w:val="both"/>
        <w:rPr>
          <w:bCs/>
          <w:lang w:val="fr-FR"/>
        </w:rPr>
      </w:pPr>
      <w:r w:rsidRPr="00973ACD">
        <w:rPr>
          <w:bCs/>
          <w:lang w:val="fr-FR"/>
        </w:rPr>
        <w:t>2015</w:t>
      </w:r>
      <w:r w:rsidRPr="00973ACD">
        <w:rPr>
          <w:bCs/>
          <w:lang w:val="fr-FR"/>
        </w:rPr>
        <w:tab/>
      </w:r>
      <w:proofErr w:type="spellStart"/>
      <w:r w:rsidR="003613F1" w:rsidRPr="00973ACD">
        <w:rPr>
          <w:bCs/>
          <w:lang w:val="fr-FR"/>
        </w:rPr>
        <w:t>Partecipazione</w:t>
      </w:r>
      <w:proofErr w:type="spellEnd"/>
      <w:r w:rsidR="003613F1" w:rsidRPr="00973ACD">
        <w:rPr>
          <w:bCs/>
          <w:lang w:val="fr-FR"/>
        </w:rPr>
        <w:t xml:space="preserve"> al 140</w:t>
      </w:r>
      <w:r w:rsidR="003613F1" w:rsidRPr="00973ACD">
        <w:rPr>
          <w:bCs/>
          <w:vertAlign w:val="superscript"/>
          <w:lang w:val="fr-FR"/>
        </w:rPr>
        <w:t xml:space="preserve">e </w:t>
      </w:r>
      <w:r w:rsidR="003613F1" w:rsidRPr="00973ACD">
        <w:rPr>
          <w:bCs/>
          <w:lang w:val="fr-FR"/>
        </w:rPr>
        <w:t xml:space="preserve">Congrès national des sociétés historiques et scientifiques </w:t>
      </w:r>
      <w:r w:rsidR="003613F1" w:rsidRPr="00973ACD">
        <w:rPr>
          <w:bCs/>
          <w:i/>
          <w:lang w:val="fr-FR"/>
        </w:rPr>
        <w:t>Réseaux et Société</w:t>
      </w:r>
      <w:r w:rsidR="003613F1" w:rsidRPr="00973ACD">
        <w:rPr>
          <w:bCs/>
          <w:lang w:val="fr-FR"/>
        </w:rPr>
        <w:t>,</w:t>
      </w:r>
      <w:r w:rsidR="003613F1" w:rsidRPr="00973ACD">
        <w:rPr>
          <w:bCs/>
          <w:i/>
          <w:lang w:val="fr-FR"/>
        </w:rPr>
        <w:t xml:space="preserve"> </w:t>
      </w:r>
      <w:r w:rsidR="003613F1" w:rsidRPr="00973ACD">
        <w:rPr>
          <w:bCs/>
          <w:lang w:val="fr-FR"/>
        </w:rPr>
        <w:t xml:space="preserve">Reims 27 </w:t>
      </w:r>
      <w:proofErr w:type="spellStart"/>
      <w:r w:rsidR="003613F1" w:rsidRPr="00973ACD">
        <w:rPr>
          <w:bCs/>
          <w:lang w:val="fr-FR"/>
        </w:rPr>
        <w:t>aprile</w:t>
      </w:r>
      <w:proofErr w:type="spellEnd"/>
      <w:r w:rsidR="003613F1" w:rsidRPr="00973ACD">
        <w:rPr>
          <w:bCs/>
          <w:lang w:val="fr-FR"/>
        </w:rPr>
        <w:t xml:space="preserve"> – 2 </w:t>
      </w:r>
      <w:proofErr w:type="spellStart"/>
      <w:r w:rsidR="003613F1" w:rsidRPr="00973ACD">
        <w:rPr>
          <w:bCs/>
          <w:lang w:val="fr-FR"/>
        </w:rPr>
        <w:t>maggio</w:t>
      </w:r>
      <w:proofErr w:type="spellEnd"/>
      <w:r w:rsidR="003613F1" w:rsidRPr="00973ACD">
        <w:rPr>
          <w:bCs/>
          <w:lang w:val="fr-FR"/>
        </w:rPr>
        <w:t xml:space="preserve"> 2015, con </w:t>
      </w:r>
      <w:proofErr w:type="spellStart"/>
      <w:r w:rsidR="003613F1" w:rsidRPr="00973ACD">
        <w:rPr>
          <w:bCs/>
          <w:lang w:val="fr-FR"/>
        </w:rPr>
        <w:t>una</w:t>
      </w:r>
      <w:proofErr w:type="spellEnd"/>
      <w:r w:rsidR="003613F1" w:rsidRPr="00973ACD">
        <w:rPr>
          <w:bCs/>
          <w:lang w:val="fr-FR"/>
        </w:rPr>
        <w:t xml:space="preserve"> </w:t>
      </w:r>
      <w:proofErr w:type="spellStart"/>
      <w:r w:rsidR="003613F1" w:rsidRPr="00973ACD">
        <w:rPr>
          <w:bCs/>
          <w:lang w:val="fr-FR"/>
        </w:rPr>
        <w:t>relazione</w:t>
      </w:r>
      <w:proofErr w:type="spellEnd"/>
      <w:r w:rsidR="003613F1" w:rsidRPr="00973ACD">
        <w:rPr>
          <w:bCs/>
          <w:lang w:val="fr-FR"/>
        </w:rPr>
        <w:t xml:space="preserve"> dal </w:t>
      </w:r>
      <w:proofErr w:type="spellStart"/>
      <w:r w:rsidR="003613F1" w:rsidRPr="00973ACD">
        <w:rPr>
          <w:bCs/>
          <w:lang w:val="fr-FR"/>
        </w:rPr>
        <w:t>titolo</w:t>
      </w:r>
      <w:proofErr w:type="spellEnd"/>
      <w:r w:rsidR="003613F1" w:rsidRPr="00973ACD">
        <w:rPr>
          <w:bCs/>
          <w:lang w:val="fr-FR"/>
        </w:rPr>
        <w:t xml:space="preserve"> </w:t>
      </w:r>
      <w:r w:rsidR="003613F1" w:rsidRPr="00973ACD">
        <w:rPr>
          <w:bCs/>
          <w:i/>
          <w:lang w:val="fr-FR"/>
        </w:rPr>
        <w:t xml:space="preserve">Le réseau des </w:t>
      </w:r>
      <w:proofErr w:type="spellStart"/>
      <w:r w:rsidR="003613F1" w:rsidRPr="00973ACD">
        <w:rPr>
          <w:bCs/>
          <w:i/>
          <w:lang w:val="fr-FR"/>
        </w:rPr>
        <w:t>Piaristes</w:t>
      </w:r>
      <w:proofErr w:type="spellEnd"/>
      <w:r w:rsidR="003613F1" w:rsidRPr="00973ACD">
        <w:rPr>
          <w:bCs/>
          <w:i/>
          <w:lang w:val="fr-FR"/>
        </w:rPr>
        <w:t xml:space="preserve"> dans l’Europe d’Ancien Régime : un exemple de médiation artistique et culturelle</w:t>
      </w:r>
      <w:r w:rsidR="000D3188">
        <w:rPr>
          <w:bCs/>
          <w:lang w:val="fr-FR"/>
        </w:rPr>
        <w:t>.</w:t>
      </w:r>
    </w:p>
    <w:p w14:paraId="1A5B8258" w14:textId="77777777" w:rsidR="005D0821" w:rsidRPr="00227546" w:rsidRDefault="005D0821" w:rsidP="005D0821">
      <w:pPr>
        <w:autoSpaceDE w:val="0"/>
        <w:autoSpaceDN w:val="0"/>
        <w:adjustRightInd w:val="0"/>
        <w:ind w:left="1134" w:hanging="1134"/>
        <w:jc w:val="both"/>
        <w:rPr>
          <w:bCs/>
          <w:lang w:val="fr-FR"/>
        </w:rPr>
      </w:pPr>
    </w:p>
    <w:p w14:paraId="3DA99D2F" w14:textId="47B1ED42" w:rsidR="003613F1" w:rsidRPr="00D43F58" w:rsidRDefault="00AF341A" w:rsidP="00D11D87">
      <w:pPr>
        <w:autoSpaceDE w:val="0"/>
        <w:autoSpaceDN w:val="0"/>
        <w:adjustRightInd w:val="0"/>
        <w:ind w:left="1134" w:hanging="1134"/>
        <w:jc w:val="both"/>
        <w:rPr>
          <w:bCs/>
        </w:rPr>
      </w:pPr>
      <w:r>
        <w:rPr>
          <w:bCs/>
        </w:rPr>
        <w:t>2016</w:t>
      </w:r>
      <w:r>
        <w:rPr>
          <w:bCs/>
        </w:rPr>
        <w:tab/>
      </w:r>
      <w:r w:rsidR="003613F1" w:rsidRPr="00BA639D">
        <w:rPr>
          <w:bCs/>
        </w:rPr>
        <w:t xml:space="preserve">Organizzazione </w:t>
      </w:r>
      <w:r w:rsidR="00AE51E0" w:rsidRPr="00BA639D">
        <w:rPr>
          <w:bCs/>
        </w:rPr>
        <w:t xml:space="preserve">e codirezione </w:t>
      </w:r>
      <w:r w:rsidR="003613F1" w:rsidRPr="00BA639D">
        <w:rPr>
          <w:bCs/>
        </w:rPr>
        <w:t>del Colloquio Internazionale</w:t>
      </w:r>
      <w:r w:rsidR="003613F1" w:rsidRPr="00D43F58">
        <w:rPr>
          <w:bCs/>
          <w:i/>
        </w:rPr>
        <w:t xml:space="preserve"> </w:t>
      </w:r>
      <w:proofErr w:type="spellStart"/>
      <w:r w:rsidR="003613F1" w:rsidRPr="00D43F58">
        <w:rPr>
          <w:bCs/>
          <w:i/>
        </w:rPr>
        <w:t>Period</w:t>
      </w:r>
      <w:proofErr w:type="spellEnd"/>
      <w:r w:rsidR="003613F1" w:rsidRPr="00D43F58">
        <w:rPr>
          <w:bCs/>
          <w:i/>
        </w:rPr>
        <w:t xml:space="preserve"> rooms: allestimenti storici tra arte</w:t>
      </w:r>
      <w:r w:rsidR="00C7065B">
        <w:rPr>
          <w:bCs/>
          <w:i/>
        </w:rPr>
        <w:t>,</w:t>
      </w:r>
      <w:r w:rsidR="003613F1" w:rsidRPr="00D43F58">
        <w:rPr>
          <w:bCs/>
          <w:i/>
        </w:rPr>
        <w:t xml:space="preserve"> gusto e collezionismo</w:t>
      </w:r>
      <w:r w:rsidR="003613F1" w:rsidRPr="00D43F58">
        <w:rPr>
          <w:bCs/>
        </w:rPr>
        <w:t xml:space="preserve"> all’interno del programma di ricerca internazionale </w:t>
      </w:r>
      <w:proofErr w:type="spellStart"/>
      <w:r w:rsidR="003613F1" w:rsidRPr="00D43F58">
        <w:rPr>
          <w:bCs/>
          <w:i/>
        </w:rPr>
        <w:t>Réinvestir</w:t>
      </w:r>
      <w:proofErr w:type="spellEnd"/>
      <w:r w:rsidR="003613F1" w:rsidRPr="00D43F58">
        <w:rPr>
          <w:bCs/>
          <w:i/>
        </w:rPr>
        <w:t xml:space="preserve"> le </w:t>
      </w:r>
      <w:proofErr w:type="spellStart"/>
      <w:r w:rsidR="003613F1" w:rsidRPr="00D43F58">
        <w:rPr>
          <w:bCs/>
          <w:i/>
        </w:rPr>
        <w:t>décor</w:t>
      </w:r>
      <w:proofErr w:type="spellEnd"/>
      <w:r w:rsidR="003613F1" w:rsidRPr="00D43F58">
        <w:rPr>
          <w:bCs/>
          <w:i/>
        </w:rPr>
        <w:t xml:space="preserve"> </w:t>
      </w:r>
      <w:proofErr w:type="spellStart"/>
      <w:r w:rsidR="003613F1" w:rsidRPr="00D43F58">
        <w:rPr>
          <w:bCs/>
          <w:i/>
        </w:rPr>
        <w:t>historique</w:t>
      </w:r>
      <w:proofErr w:type="spellEnd"/>
      <w:r w:rsidR="003613F1" w:rsidRPr="00D43F58">
        <w:rPr>
          <w:bCs/>
          <w:i/>
        </w:rPr>
        <w:t xml:space="preserve"> </w:t>
      </w:r>
      <w:proofErr w:type="spellStart"/>
      <w:r w:rsidR="003613F1" w:rsidRPr="00D43F58">
        <w:rPr>
          <w:bCs/>
          <w:i/>
        </w:rPr>
        <w:t>au</w:t>
      </w:r>
      <w:proofErr w:type="spellEnd"/>
      <w:r w:rsidR="003613F1" w:rsidRPr="00D43F58">
        <w:rPr>
          <w:bCs/>
          <w:i/>
        </w:rPr>
        <w:t xml:space="preserve"> musée</w:t>
      </w:r>
      <w:r w:rsidR="003613F1" w:rsidRPr="00D43F58">
        <w:rPr>
          <w:bCs/>
        </w:rPr>
        <w:t xml:space="preserve"> patrocinato da </w:t>
      </w:r>
      <w:proofErr w:type="spellStart"/>
      <w:r w:rsidR="003613F1" w:rsidRPr="00D43F58">
        <w:rPr>
          <w:bCs/>
        </w:rPr>
        <w:t>HeSam</w:t>
      </w:r>
      <w:proofErr w:type="spellEnd"/>
      <w:r w:rsidR="003613F1" w:rsidRPr="00D43F58">
        <w:rPr>
          <w:bCs/>
        </w:rPr>
        <w:t xml:space="preserve"> Université</w:t>
      </w:r>
      <w:r w:rsidR="00AE51E0">
        <w:rPr>
          <w:bCs/>
        </w:rPr>
        <w:t>,</w:t>
      </w:r>
      <w:r w:rsidR="003613F1" w:rsidRPr="00D43F58">
        <w:rPr>
          <w:bCs/>
        </w:rPr>
        <w:t xml:space="preserve"> in collaborazione </w:t>
      </w:r>
      <w:r w:rsidR="00AE51E0">
        <w:rPr>
          <w:bCs/>
        </w:rPr>
        <w:t>con</w:t>
      </w:r>
      <w:r w:rsidR="003613F1" w:rsidRPr="00D43F58">
        <w:rPr>
          <w:bCs/>
        </w:rPr>
        <w:t xml:space="preserve"> il centro di ricerca </w:t>
      </w:r>
      <w:proofErr w:type="spellStart"/>
      <w:r w:rsidR="003613F1" w:rsidRPr="00D43F58">
        <w:rPr>
          <w:bCs/>
        </w:rPr>
        <w:t>HiCSA</w:t>
      </w:r>
      <w:proofErr w:type="spellEnd"/>
      <w:r w:rsidR="00310BED">
        <w:rPr>
          <w:bCs/>
        </w:rPr>
        <w:t xml:space="preserve"> dell’Université Paris 1</w:t>
      </w:r>
      <w:r w:rsidR="003613F1" w:rsidRPr="00D43F58">
        <w:rPr>
          <w:bCs/>
        </w:rPr>
        <w:t xml:space="preserve">, la sezione </w:t>
      </w:r>
      <w:proofErr w:type="spellStart"/>
      <w:r w:rsidR="003613F1" w:rsidRPr="00D43F58">
        <w:rPr>
          <w:bCs/>
        </w:rPr>
        <w:t>CoMe</w:t>
      </w:r>
      <w:proofErr w:type="spellEnd"/>
      <w:r w:rsidR="003613F1" w:rsidRPr="00D43F58">
        <w:rPr>
          <w:bCs/>
        </w:rPr>
        <w:t xml:space="preserve"> </w:t>
      </w:r>
      <w:r w:rsidR="00C7065B">
        <w:rPr>
          <w:bCs/>
        </w:rPr>
        <w:t>del Dipartimento delle Arti</w:t>
      </w:r>
      <w:r w:rsidR="00310BED">
        <w:rPr>
          <w:bCs/>
        </w:rPr>
        <w:t xml:space="preserve"> di </w:t>
      </w:r>
      <w:proofErr w:type="spellStart"/>
      <w:r w:rsidR="00310BED">
        <w:rPr>
          <w:bCs/>
        </w:rPr>
        <w:t>Unibo</w:t>
      </w:r>
      <w:proofErr w:type="spellEnd"/>
      <w:r w:rsidR="00C7065B">
        <w:rPr>
          <w:bCs/>
        </w:rPr>
        <w:t xml:space="preserve">, </w:t>
      </w:r>
      <w:r w:rsidR="003613F1" w:rsidRPr="00D43F58">
        <w:rPr>
          <w:bCs/>
        </w:rPr>
        <w:t xml:space="preserve">e il centro di ricerca </w:t>
      </w:r>
      <w:proofErr w:type="spellStart"/>
      <w:r w:rsidR="003613F1" w:rsidRPr="00D43F58">
        <w:rPr>
          <w:bCs/>
        </w:rPr>
        <w:t>InVisu</w:t>
      </w:r>
      <w:proofErr w:type="spellEnd"/>
      <w:r w:rsidR="003613F1" w:rsidRPr="00D43F58">
        <w:rPr>
          <w:bCs/>
        </w:rPr>
        <w:t xml:space="preserve"> dell’INHA di Parigi, Bologna, Accademia delle Scienze, 18-19 aprile 2016. Relatori: Dominique </w:t>
      </w:r>
      <w:proofErr w:type="spellStart"/>
      <w:r w:rsidR="003613F1" w:rsidRPr="00D43F58">
        <w:rPr>
          <w:bCs/>
        </w:rPr>
        <w:t>Poulot</w:t>
      </w:r>
      <w:proofErr w:type="spellEnd"/>
      <w:r w:rsidR="003613F1" w:rsidRPr="00D43F58">
        <w:rPr>
          <w:bCs/>
        </w:rPr>
        <w:t xml:space="preserve">, François </w:t>
      </w:r>
      <w:proofErr w:type="spellStart"/>
      <w:r w:rsidR="003613F1" w:rsidRPr="00D43F58">
        <w:rPr>
          <w:bCs/>
        </w:rPr>
        <w:t>Loyer</w:t>
      </w:r>
      <w:proofErr w:type="spellEnd"/>
      <w:r w:rsidR="003613F1" w:rsidRPr="00D43F58">
        <w:rPr>
          <w:bCs/>
        </w:rPr>
        <w:t xml:space="preserve">, Céline </w:t>
      </w:r>
      <w:proofErr w:type="spellStart"/>
      <w:r w:rsidR="003613F1" w:rsidRPr="00D43F58">
        <w:rPr>
          <w:bCs/>
        </w:rPr>
        <w:t>Trautmann</w:t>
      </w:r>
      <w:proofErr w:type="spellEnd"/>
      <w:r w:rsidR="003613F1" w:rsidRPr="00D43F58">
        <w:rPr>
          <w:bCs/>
        </w:rPr>
        <w:t xml:space="preserve">-Waller, Marzia </w:t>
      </w:r>
      <w:proofErr w:type="spellStart"/>
      <w:r w:rsidR="003613F1" w:rsidRPr="00D43F58">
        <w:rPr>
          <w:bCs/>
        </w:rPr>
        <w:t>Faietti</w:t>
      </w:r>
      <w:proofErr w:type="spellEnd"/>
      <w:r w:rsidR="003613F1" w:rsidRPr="00D43F58">
        <w:rPr>
          <w:bCs/>
        </w:rPr>
        <w:t xml:space="preserve">, Antonio </w:t>
      </w:r>
      <w:proofErr w:type="spellStart"/>
      <w:r w:rsidR="003613F1" w:rsidRPr="00D43F58">
        <w:rPr>
          <w:bCs/>
        </w:rPr>
        <w:t>Godoli</w:t>
      </w:r>
      <w:proofErr w:type="spellEnd"/>
      <w:r w:rsidR="003613F1" w:rsidRPr="00D43F58">
        <w:rPr>
          <w:bCs/>
        </w:rPr>
        <w:t xml:space="preserve">, Marinella Pigozzi, Antonio </w:t>
      </w:r>
      <w:proofErr w:type="spellStart"/>
      <w:r w:rsidR="003613F1" w:rsidRPr="00D43F58">
        <w:rPr>
          <w:bCs/>
        </w:rPr>
        <w:t>Urquízar</w:t>
      </w:r>
      <w:proofErr w:type="spellEnd"/>
      <w:r w:rsidR="003613F1" w:rsidRPr="00D43F58">
        <w:rPr>
          <w:bCs/>
        </w:rPr>
        <w:t xml:space="preserve">-Herrera, Mercedes </w:t>
      </w:r>
      <w:proofErr w:type="spellStart"/>
      <w:r w:rsidR="003613F1" w:rsidRPr="00D43F58">
        <w:rPr>
          <w:bCs/>
        </w:rPr>
        <w:t>Volait</w:t>
      </w:r>
      <w:proofErr w:type="spellEnd"/>
      <w:r w:rsidR="003613F1" w:rsidRPr="00D43F58">
        <w:rPr>
          <w:bCs/>
        </w:rPr>
        <w:t xml:space="preserve">, Manuel </w:t>
      </w:r>
      <w:proofErr w:type="spellStart"/>
      <w:r w:rsidR="003613F1" w:rsidRPr="00D43F58">
        <w:rPr>
          <w:bCs/>
        </w:rPr>
        <w:t>Charpy</w:t>
      </w:r>
      <w:proofErr w:type="spellEnd"/>
      <w:r w:rsidR="003613F1" w:rsidRPr="00D43F58">
        <w:rPr>
          <w:bCs/>
        </w:rPr>
        <w:t xml:space="preserve">, Elodie </w:t>
      </w:r>
      <w:proofErr w:type="spellStart"/>
      <w:r w:rsidR="003613F1" w:rsidRPr="00D43F58">
        <w:rPr>
          <w:bCs/>
        </w:rPr>
        <w:t>Baillot</w:t>
      </w:r>
      <w:proofErr w:type="spellEnd"/>
      <w:r w:rsidR="003613F1" w:rsidRPr="00D43F58">
        <w:rPr>
          <w:bCs/>
        </w:rPr>
        <w:t xml:space="preserve">, Arnaud </w:t>
      </w:r>
      <w:proofErr w:type="spellStart"/>
      <w:r w:rsidR="003613F1" w:rsidRPr="00D43F58">
        <w:rPr>
          <w:bCs/>
        </w:rPr>
        <w:t>Bertinet</w:t>
      </w:r>
      <w:proofErr w:type="spellEnd"/>
      <w:r w:rsidR="003613F1" w:rsidRPr="00D43F58">
        <w:rPr>
          <w:bCs/>
        </w:rPr>
        <w:t xml:space="preserve">, Ariane Varela Braga, Lucia </w:t>
      </w:r>
      <w:proofErr w:type="spellStart"/>
      <w:r w:rsidR="003613F1" w:rsidRPr="00D43F58">
        <w:rPr>
          <w:bCs/>
        </w:rPr>
        <w:t>Corrain</w:t>
      </w:r>
      <w:proofErr w:type="spellEnd"/>
      <w:r w:rsidR="003613F1" w:rsidRPr="00D43F58">
        <w:rPr>
          <w:bCs/>
        </w:rPr>
        <w:t xml:space="preserve">, Sandra Costa, Marco Pizzo, Ilaria Porciani, Roberto Pinto, Alessia Masi. </w:t>
      </w:r>
      <w:r w:rsidR="00310BED">
        <w:rPr>
          <w:bCs/>
        </w:rPr>
        <w:t>Presidenza della prima sessione e p</w:t>
      </w:r>
      <w:r w:rsidR="003613F1" w:rsidRPr="00D43F58">
        <w:rPr>
          <w:bCs/>
        </w:rPr>
        <w:t xml:space="preserve">artecipazione con una relazione dal titolo </w:t>
      </w:r>
      <w:r w:rsidR="003613F1" w:rsidRPr="00D43F58">
        <w:rPr>
          <w:bCs/>
          <w:i/>
        </w:rPr>
        <w:t>I pubblici, la fruizione e la storia. Aspetti del dibattito in Italia nel primo Novecento</w:t>
      </w:r>
      <w:r w:rsidR="003613F1" w:rsidRPr="00D43F58">
        <w:rPr>
          <w:bCs/>
        </w:rPr>
        <w:t>, confluita nel volume S. Costa, D. </w:t>
      </w:r>
      <w:proofErr w:type="spellStart"/>
      <w:r w:rsidR="003613F1" w:rsidRPr="00D43F58">
        <w:rPr>
          <w:bCs/>
        </w:rPr>
        <w:t>Poulot</w:t>
      </w:r>
      <w:proofErr w:type="spellEnd"/>
      <w:r w:rsidR="003613F1" w:rsidRPr="00D43F58">
        <w:rPr>
          <w:bCs/>
        </w:rPr>
        <w:t>, M. </w:t>
      </w:r>
      <w:proofErr w:type="spellStart"/>
      <w:r w:rsidR="003613F1" w:rsidRPr="00D43F58">
        <w:rPr>
          <w:bCs/>
        </w:rPr>
        <w:t>Volait</w:t>
      </w:r>
      <w:proofErr w:type="spellEnd"/>
      <w:r w:rsidR="003613F1" w:rsidRPr="00D43F58">
        <w:rPr>
          <w:bCs/>
        </w:rPr>
        <w:t xml:space="preserve"> </w:t>
      </w:r>
      <w:r w:rsidR="00A17C14">
        <w:rPr>
          <w:bCs/>
        </w:rPr>
        <w:t>(a cura di)</w:t>
      </w:r>
      <w:r w:rsidR="003613F1" w:rsidRPr="00D43F58">
        <w:rPr>
          <w:bCs/>
        </w:rPr>
        <w:t xml:space="preserve">, </w:t>
      </w:r>
      <w:r w:rsidR="003613F1" w:rsidRPr="00D43F58">
        <w:rPr>
          <w:bCs/>
          <w:i/>
        </w:rPr>
        <w:t xml:space="preserve">The </w:t>
      </w:r>
      <w:proofErr w:type="spellStart"/>
      <w:r w:rsidR="003613F1" w:rsidRPr="00D43F58">
        <w:rPr>
          <w:bCs/>
          <w:i/>
        </w:rPr>
        <w:t>Period</w:t>
      </w:r>
      <w:proofErr w:type="spellEnd"/>
      <w:r w:rsidR="003613F1" w:rsidRPr="00D43F58">
        <w:rPr>
          <w:bCs/>
          <w:i/>
        </w:rPr>
        <w:t xml:space="preserve"> Rooms.</w:t>
      </w:r>
      <w:r w:rsidR="003613F1" w:rsidRPr="00D43F58">
        <w:rPr>
          <w:bCs/>
        </w:rPr>
        <w:t xml:space="preserve"> </w:t>
      </w:r>
      <w:r w:rsidR="003613F1" w:rsidRPr="00D43F58">
        <w:rPr>
          <w:bCs/>
          <w:i/>
        </w:rPr>
        <w:t>Allestimenti storici tra arte, collezionismo e museologia</w:t>
      </w:r>
      <w:r w:rsidR="003613F1" w:rsidRPr="00D43F58">
        <w:rPr>
          <w:bCs/>
        </w:rPr>
        <w:t>, Bologna, BUP, 2016, (304 p</w:t>
      </w:r>
      <w:r w:rsidR="001E7ECA">
        <w:rPr>
          <w:bCs/>
        </w:rPr>
        <w:t>.</w:t>
      </w:r>
      <w:r w:rsidR="003613F1" w:rsidRPr="00D43F58">
        <w:rPr>
          <w:bCs/>
        </w:rPr>
        <w:t>), pp. 29-47.</w:t>
      </w:r>
    </w:p>
    <w:p w14:paraId="627DCD63" w14:textId="75FB5F6A" w:rsidR="00CC0AD0" w:rsidRDefault="00DF46B2" w:rsidP="00D11D87">
      <w:pPr>
        <w:autoSpaceDE w:val="0"/>
        <w:autoSpaceDN w:val="0"/>
        <w:adjustRightInd w:val="0"/>
        <w:ind w:left="1134" w:hanging="1134"/>
        <w:jc w:val="both"/>
        <w:rPr>
          <w:bCs/>
        </w:rPr>
      </w:pPr>
      <w:r>
        <w:rPr>
          <w:bCs/>
        </w:rPr>
        <w:tab/>
      </w:r>
    </w:p>
    <w:p w14:paraId="0612269F" w14:textId="00732C73" w:rsidR="00A74FAB" w:rsidRPr="00227546" w:rsidRDefault="00A74FAB" w:rsidP="00227546">
      <w:pPr>
        <w:autoSpaceDE w:val="0"/>
        <w:autoSpaceDN w:val="0"/>
        <w:adjustRightInd w:val="0"/>
        <w:ind w:left="1134" w:hanging="1134"/>
        <w:jc w:val="both"/>
      </w:pPr>
      <w:r w:rsidRPr="00227546">
        <w:rPr>
          <w:iCs/>
        </w:rPr>
        <w:t xml:space="preserve">2017 </w:t>
      </w:r>
      <w:r w:rsidR="00227546" w:rsidRPr="00227546">
        <w:rPr>
          <w:iCs/>
        </w:rPr>
        <w:tab/>
      </w:r>
      <w:r w:rsidRPr="00227546">
        <w:rPr>
          <w:iCs/>
        </w:rPr>
        <w:t>Nell’ambito delle manifestazioni organizzate all’interno del programma</w:t>
      </w:r>
      <w:r w:rsidRPr="00227546">
        <w:rPr>
          <w:i/>
        </w:rPr>
        <w:t xml:space="preserve"> Il Settecento</w:t>
      </w:r>
      <w:r w:rsidRPr="00361702">
        <w:rPr>
          <w:i/>
        </w:rPr>
        <w:t xml:space="preserve"> francese e l’Europa. La nostra modernità.</w:t>
      </w:r>
      <w:r w:rsidRPr="00361702">
        <w:t xml:space="preserve"> </w:t>
      </w:r>
      <w:r w:rsidRPr="00361702">
        <w:rPr>
          <w:i/>
        </w:rPr>
        <w:t>I grandi testi e la loro eredità internazionale</w:t>
      </w:r>
      <w:r>
        <w:rPr>
          <w:i/>
        </w:rPr>
        <w:t xml:space="preserve"> </w:t>
      </w:r>
      <w:r w:rsidRPr="00A74FAB">
        <w:rPr>
          <w:iCs/>
        </w:rPr>
        <w:t>organizzazione e presidenza</w:t>
      </w:r>
      <w:r>
        <w:rPr>
          <w:iCs/>
        </w:rPr>
        <w:t xml:space="preserve"> della tavola rotonda </w:t>
      </w:r>
      <w:r w:rsidRPr="00A96CC5">
        <w:rPr>
          <w:i/>
        </w:rPr>
        <w:t xml:space="preserve">Dalle Lettere a Miranda alle </w:t>
      </w:r>
      <w:proofErr w:type="spellStart"/>
      <w:r w:rsidRPr="00A96CC5">
        <w:rPr>
          <w:i/>
        </w:rPr>
        <w:t>Considérations</w:t>
      </w:r>
      <w:proofErr w:type="spellEnd"/>
      <w:r w:rsidRPr="00A96CC5">
        <w:rPr>
          <w:i/>
        </w:rPr>
        <w:t xml:space="preserve"> </w:t>
      </w:r>
      <w:proofErr w:type="spellStart"/>
      <w:r w:rsidRPr="00A96CC5">
        <w:rPr>
          <w:i/>
        </w:rPr>
        <w:t>morales</w:t>
      </w:r>
      <w:proofErr w:type="spellEnd"/>
      <w:r w:rsidRPr="00A96CC5">
        <w:rPr>
          <w:i/>
        </w:rPr>
        <w:t xml:space="preserve"> di </w:t>
      </w:r>
      <w:proofErr w:type="spellStart"/>
      <w:r w:rsidRPr="00A96CC5">
        <w:rPr>
          <w:i/>
        </w:rPr>
        <w:t>Quatrémère</w:t>
      </w:r>
      <w:proofErr w:type="spellEnd"/>
      <w:r w:rsidRPr="00A96CC5">
        <w:rPr>
          <w:i/>
        </w:rPr>
        <w:t xml:space="preserve"> de Quincy </w:t>
      </w:r>
      <w:r>
        <w:rPr>
          <w:iCs/>
        </w:rPr>
        <w:t xml:space="preserve">con Andrea Emiliani e Dominique </w:t>
      </w:r>
      <w:proofErr w:type="spellStart"/>
      <w:r>
        <w:rPr>
          <w:iCs/>
        </w:rPr>
        <w:t>Poulot</w:t>
      </w:r>
      <w:proofErr w:type="spellEnd"/>
      <w:r>
        <w:rPr>
          <w:iCs/>
        </w:rPr>
        <w:t>, 17 febbraio 2017, Aula Magna Santa Cristina</w:t>
      </w:r>
      <w:r w:rsidR="000D3188">
        <w:t>.</w:t>
      </w:r>
    </w:p>
    <w:p w14:paraId="6D347A96" w14:textId="77777777" w:rsidR="00A96CC5" w:rsidRPr="00227546" w:rsidRDefault="00A96CC5" w:rsidP="00A96CC5">
      <w:pPr>
        <w:autoSpaceDE w:val="0"/>
        <w:autoSpaceDN w:val="0"/>
        <w:adjustRightInd w:val="0"/>
        <w:ind w:left="1134"/>
        <w:jc w:val="both"/>
        <w:rPr>
          <w:bCs/>
        </w:rPr>
      </w:pPr>
    </w:p>
    <w:p w14:paraId="778D8135" w14:textId="5CB265F4" w:rsidR="00C7065B" w:rsidRPr="00330DF9" w:rsidRDefault="003613F1" w:rsidP="00227546">
      <w:pPr>
        <w:autoSpaceDE w:val="0"/>
        <w:autoSpaceDN w:val="0"/>
        <w:adjustRightInd w:val="0"/>
        <w:ind w:left="1134"/>
        <w:jc w:val="both"/>
        <w:rPr>
          <w:bCs/>
          <w:iCs/>
          <w:lang w:val="fr-FR"/>
        </w:rPr>
      </w:pPr>
      <w:proofErr w:type="spellStart"/>
      <w:r w:rsidRPr="00973ACD">
        <w:rPr>
          <w:bCs/>
          <w:lang w:val="fr-FR"/>
        </w:rPr>
        <w:t>Partecipazione</w:t>
      </w:r>
      <w:proofErr w:type="spellEnd"/>
      <w:r w:rsidRPr="00973ACD">
        <w:rPr>
          <w:bCs/>
          <w:lang w:val="fr-FR"/>
        </w:rPr>
        <w:t xml:space="preserve"> al 142</w:t>
      </w:r>
      <w:r w:rsidRPr="00973ACD">
        <w:rPr>
          <w:bCs/>
          <w:vertAlign w:val="superscript"/>
          <w:lang w:val="fr-FR"/>
        </w:rPr>
        <w:t xml:space="preserve">e </w:t>
      </w:r>
      <w:r w:rsidRPr="00973ACD">
        <w:rPr>
          <w:bCs/>
          <w:lang w:val="fr-FR"/>
        </w:rPr>
        <w:t xml:space="preserve">Congrès national des sociétés historiques et scientifiques </w:t>
      </w:r>
      <w:r w:rsidRPr="00973ACD">
        <w:rPr>
          <w:bCs/>
          <w:i/>
          <w:lang w:val="fr-FR"/>
        </w:rPr>
        <w:t xml:space="preserve">Circulation montagnardes, circulation européennes, </w:t>
      </w:r>
      <w:r w:rsidRPr="00973ACD">
        <w:rPr>
          <w:bCs/>
          <w:lang w:val="fr-FR"/>
        </w:rPr>
        <w:t xml:space="preserve">Université de Pau dal 24 al 28 </w:t>
      </w:r>
      <w:proofErr w:type="spellStart"/>
      <w:r w:rsidRPr="00973ACD">
        <w:rPr>
          <w:bCs/>
          <w:lang w:val="fr-FR"/>
        </w:rPr>
        <w:t>aprile</w:t>
      </w:r>
      <w:proofErr w:type="spellEnd"/>
      <w:r w:rsidRPr="00973ACD">
        <w:rPr>
          <w:bCs/>
          <w:lang w:val="fr-FR"/>
        </w:rPr>
        <w:t xml:space="preserve"> 2017</w:t>
      </w:r>
      <w:r w:rsidR="00330DF9" w:rsidRPr="00973ACD">
        <w:rPr>
          <w:bCs/>
          <w:lang w:val="fr-FR"/>
        </w:rPr>
        <w:t>,</w:t>
      </w:r>
      <w:r w:rsidRPr="00973ACD">
        <w:rPr>
          <w:bCs/>
          <w:lang w:val="fr-FR"/>
        </w:rPr>
        <w:t xml:space="preserve"> </w:t>
      </w:r>
      <w:proofErr w:type="spellStart"/>
      <w:r w:rsidR="00C7065B" w:rsidRPr="00973ACD">
        <w:rPr>
          <w:bCs/>
          <w:lang w:val="fr-FR"/>
        </w:rPr>
        <w:t>presidenza</w:t>
      </w:r>
      <w:proofErr w:type="spellEnd"/>
      <w:r w:rsidR="00C7065B" w:rsidRPr="00973ACD">
        <w:rPr>
          <w:bCs/>
          <w:lang w:val="fr-FR"/>
        </w:rPr>
        <w:t xml:space="preserve"> </w:t>
      </w:r>
      <w:proofErr w:type="spellStart"/>
      <w:r w:rsidR="00C7065B" w:rsidRPr="00973ACD">
        <w:rPr>
          <w:bCs/>
          <w:lang w:val="fr-FR"/>
        </w:rPr>
        <w:t>della</w:t>
      </w:r>
      <w:proofErr w:type="spellEnd"/>
      <w:r w:rsidR="00C7065B" w:rsidRPr="00973ACD">
        <w:rPr>
          <w:bCs/>
          <w:lang w:val="fr-FR"/>
        </w:rPr>
        <w:t xml:space="preserve"> </w:t>
      </w:r>
      <w:proofErr w:type="spellStart"/>
      <w:r w:rsidR="00C7065B" w:rsidRPr="00973ACD">
        <w:rPr>
          <w:bCs/>
          <w:lang w:val="fr-FR"/>
        </w:rPr>
        <w:t>sessione</w:t>
      </w:r>
      <w:proofErr w:type="spellEnd"/>
      <w:r w:rsidR="00C7065B" w:rsidRPr="00973ACD">
        <w:rPr>
          <w:bCs/>
          <w:lang w:val="fr-FR"/>
        </w:rPr>
        <w:t xml:space="preserve"> </w:t>
      </w:r>
      <w:proofErr w:type="spellStart"/>
      <w:r w:rsidR="00C7065B" w:rsidRPr="00973ACD">
        <w:rPr>
          <w:bCs/>
          <w:lang w:val="fr-FR"/>
        </w:rPr>
        <w:t>del</w:t>
      </w:r>
      <w:proofErr w:type="spellEnd"/>
      <w:r w:rsidR="00C7065B" w:rsidRPr="00973ACD">
        <w:rPr>
          <w:bCs/>
          <w:lang w:val="fr-FR"/>
        </w:rPr>
        <w:t xml:space="preserve"> 25 </w:t>
      </w:r>
      <w:proofErr w:type="spellStart"/>
      <w:r w:rsidR="00C7065B" w:rsidRPr="00973ACD">
        <w:rPr>
          <w:bCs/>
          <w:lang w:val="fr-FR"/>
        </w:rPr>
        <w:t>aprile</w:t>
      </w:r>
      <w:proofErr w:type="spellEnd"/>
      <w:r w:rsidR="00C7065B" w:rsidRPr="00973ACD">
        <w:rPr>
          <w:bCs/>
          <w:lang w:val="fr-FR"/>
        </w:rPr>
        <w:t xml:space="preserve"> 2017 </w:t>
      </w:r>
      <w:r w:rsidR="00C7065B" w:rsidRPr="00973ACD">
        <w:rPr>
          <w:bCs/>
          <w:i/>
          <w:lang w:val="fr-FR"/>
        </w:rPr>
        <w:t>Des montagnes explorées, étudiées et représentées</w:t>
      </w:r>
      <w:r w:rsidR="00330DF9" w:rsidRPr="00973ACD">
        <w:rPr>
          <w:bCs/>
          <w:i/>
          <w:lang w:val="fr-FR"/>
        </w:rPr>
        <w:t xml:space="preserve">. </w:t>
      </w:r>
      <w:proofErr w:type="spellStart"/>
      <w:r w:rsidR="00330DF9" w:rsidRPr="00973ACD">
        <w:rPr>
          <w:bCs/>
          <w:iCs/>
          <w:lang w:val="fr-FR"/>
        </w:rPr>
        <w:t>P</w:t>
      </w:r>
      <w:r w:rsidR="00C7065B" w:rsidRPr="00973ACD">
        <w:rPr>
          <w:bCs/>
          <w:iCs/>
          <w:lang w:val="fr-FR"/>
        </w:rPr>
        <w:t>artecipazione</w:t>
      </w:r>
      <w:proofErr w:type="spellEnd"/>
      <w:r w:rsidR="00C7065B" w:rsidRPr="00973ACD">
        <w:rPr>
          <w:bCs/>
          <w:i/>
          <w:lang w:val="fr-FR"/>
        </w:rPr>
        <w:t xml:space="preserve"> </w:t>
      </w:r>
      <w:r w:rsidRPr="00973ACD">
        <w:rPr>
          <w:bCs/>
          <w:lang w:val="fr-FR"/>
        </w:rPr>
        <w:t xml:space="preserve">con </w:t>
      </w:r>
      <w:proofErr w:type="spellStart"/>
      <w:r w:rsidRPr="00973ACD">
        <w:rPr>
          <w:bCs/>
          <w:lang w:val="fr-FR"/>
        </w:rPr>
        <w:t>una</w:t>
      </w:r>
      <w:proofErr w:type="spellEnd"/>
      <w:r w:rsidRPr="00973ACD">
        <w:rPr>
          <w:bCs/>
          <w:lang w:val="fr-FR"/>
        </w:rPr>
        <w:t xml:space="preserve"> </w:t>
      </w:r>
      <w:proofErr w:type="spellStart"/>
      <w:r w:rsidRPr="00973ACD">
        <w:rPr>
          <w:bCs/>
          <w:lang w:val="fr-FR"/>
        </w:rPr>
        <w:t>relazione</w:t>
      </w:r>
      <w:proofErr w:type="spellEnd"/>
      <w:r w:rsidRPr="00973ACD">
        <w:rPr>
          <w:bCs/>
          <w:lang w:val="fr-FR"/>
        </w:rPr>
        <w:t xml:space="preserve"> dal </w:t>
      </w:r>
      <w:proofErr w:type="spellStart"/>
      <w:r w:rsidRPr="00973ACD">
        <w:rPr>
          <w:bCs/>
          <w:lang w:val="fr-FR"/>
        </w:rPr>
        <w:t>titolo</w:t>
      </w:r>
      <w:proofErr w:type="spellEnd"/>
      <w:r w:rsidRPr="00973ACD">
        <w:rPr>
          <w:bCs/>
          <w:lang w:val="fr-FR"/>
        </w:rPr>
        <w:t xml:space="preserve"> </w:t>
      </w:r>
      <w:r w:rsidRPr="00973ACD">
        <w:rPr>
          <w:bCs/>
          <w:i/>
          <w:lang w:val="fr-FR"/>
        </w:rPr>
        <w:t>Les Apennins comme espace d’expérimentation d’une nouvelle approche méthodologique à l’Histoire de l’Art : la naissance de la notion de « bene culturale »</w:t>
      </w:r>
      <w:r w:rsidR="00330DF9" w:rsidRPr="00973ACD">
        <w:rPr>
          <w:bCs/>
          <w:i/>
          <w:lang w:val="fr-FR"/>
        </w:rPr>
        <w:t xml:space="preserve"> </w:t>
      </w:r>
      <w:proofErr w:type="spellStart"/>
      <w:r w:rsidR="00330DF9" w:rsidRPr="00973ACD">
        <w:rPr>
          <w:bCs/>
          <w:iCs/>
          <w:lang w:val="fr-FR"/>
        </w:rPr>
        <w:t>pubblicata</w:t>
      </w:r>
      <w:proofErr w:type="spellEnd"/>
      <w:r w:rsidR="00330DF9" w:rsidRPr="00973ACD">
        <w:rPr>
          <w:bCs/>
          <w:iCs/>
          <w:lang w:val="fr-FR"/>
        </w:rPr>
        <w:t xml:space="preserve"> in</w:t>
      </w:r>
      <w:r w:rsidR="00C7065B" w:rsidRPr="00C7065B">
        <w:rPr>
          <w:bCs/>
          <w:i/>
          <w:lang w:val="fr-FR"/>
        </w:rPr>
        <w:t xml:space="preserve"> </w:t>
      </w:r>
      <w:proofErr w:type="spellStart"/>
      <w:r w:rsidR="00C7065B" w:rsidRPr="00C7065B">
        <w:rPr>
          <w:bCs/>
          <w:i/>
          <w:lang w:val="fr-FR"/>
        </w:rPr>
        <w:t>Atti</w:t>
      </w:r>
      <w:proofErr w:type="spellEnd"/>
      <w:r w:rsidR="00C7065B" w:rsidRPr="00C7065B">
        <w:rPr>
          <w:bCs/>
          <w:i/>
          <w:lang w:val="fr-FR"/>
        </w:rPr>
        <w:t xml:space="preserve"> </w:t>
      </w:r>
      <w:proofErr w:type="spellStart"/>
      <w:r w:rsidR="00C7065B" w:rsidRPr="00C7065B">
        <w:rPr>
          <w:bCs/>
          <w:i/>
          <w:lang w:val="fr-FR"/>
        </w:rPr>
        <w:t>del</w:t>
      </w:r>
      <w:proofErr w:type="spellEnd"/>
      <w:r w:rsidR="00C7065B" w:rsidRPr="00C7065B">
        <w:rPr>
          <w:bCs/>
          <w:i/>
          <w:lang w:val="fr-FR"/>
        </w:rPr>
        <w:t xml:space="preserve"> 142</w:t>
      </w:r>
      <w:r w:rsidR="00C7065B" w:rsidRPr="00C7065B">
        <w:rPr>
          <w:bCs/>
          <w:i/>
          <w:vertAlign w:val="superscript"/>
          <w:lang w:val="fr-FR"/>
        </w:rPr>
        <w:t xml:space="preserve">o </w:t>
      </w:r>
      <w:proofErr w:type="spellStart"/>
      <w:r w:rsidR="00C7065B" w:rsidRPr="00C7065B">
        <w:rPr>
          <w:bCs/>
          <w:i/>
          <w:lang w:val="fr-FR"/>
        </w:rPr>
        <w:t>Congresso</w:t>
      </w:r>
      <w:proofErr w:type="spellEnd"/>
      <w:r w:rsidR="00C7065B" w:rsidRPr="00C7065B">
        <w:rPr>
          <w:bCs/>
          <w:i/>
          <w:lang w:val="fr-FR"/>
        </w:rPr>
        <w:t xml:space="preserve"> </w:t>
      </w:r>
      <w:proofErr w:type="spellStart"/>
      <w:r w:rsidR="00C7065B" w:rsidRPr="00C7065B">
        <w:rPr>
          <w:bCs/>
          <w:i/>
          <w:lang w:val="fr-FR"/>
        </w:rPr>
        <w:t>del</w:t>
      </w:r>
      <w:proofErr w:type="spellEnd"/>
      <w:r w:rsidR="00C7065B" w:rsidRPr="00C7065B">
        <w:rPr>
          <w:bCs/>
          <w:i/>
          <w:lang w:val="fr-FR"/>
        </w:rPr>
        <w:t xml:space="preserve"> CTHS, Circulations montagnardes, circulations européennes</w:t>
      </w:r>
      <w:r w:rsidR="00C7065B" w:rsidRPr="00C7065B">
        <w:rPr>
          <w:bCs/>
          <w:iCs/>
          <w:lang w:val="fr-FR"/>
        </w:rPr>
        <w:t>, Pau, 2017, Paris, CTHS, 2020, pp. 180-193.</w:t>
      </w:r>
    </w:p>
    <w:p w14:paraId="60CAB1FB" w14:textId="418F7352" w:rsidR="00CC0AD0" w:rsidRPr="00973ACD" w:rsidRDefault="00DF46B2" w:rsidP="00D11D87">
      <w:pPr>
        <w:autoSpaceDE w:val="0"/>
        <w:autoSpaceDN w:val="0"/>
        <w:adjustRightInd w:val="0"/>
        <w:ind w:left="1134" w:hanging="1134"/>
        <w:jc w:val="both"/>
        <w:rPr>
          <w:bCs/>
          <w:lang w:val="fr-FR"/>
        </w:rPr>
      </w:pPr>
      <w:r w:rsidRPr="00973ACD">
        <w:rPr>
          <w:bCs/>
          <w:lang w:val="fr-FR"/>
        </w:rPr>
        <w:tab/>
      </w:r>
    </w:p>
    <w:p w14:paraId="2B53C9F2" w14:textId="2D5A76BF" w:rsidR="00310BED" w:rsidRPr="00310BED" w:rsidRDefault="00AF341A" w:rsidP="005A5FEB">
      <w:pPr>
        <w:autoSpaceDE w:val="0"/>
        <w:autoSpaceDN w:val="0"/>
        <w:adjustRightInd w:val="0"/>
        <w:ind w:left="1134" w:hanging="1134"/>
        <w:jc w:val="both"/>
        <w:rPr>
          <w:bCs/>
        </w:rPr>
      </w:pPr>
      <w:r w:rsidRPr="00C273B0">
        <w:rPr>
          <w:bCs/>
          <w:lang w:val="fr-FR"/>
        </w:rPr>
        <w:tab/>
      </w:r>
      <w:r w:rsidR="003613F1" w:rsidRPr="00BA639D">
        <w:rPr>
          <w:bCs/>
        </w:rPr>
        <w:t xml:space="preserve">Organizzazione scientifica con Antonella </w:t>
      </w:r>
      <w:proofErr w:type="spellStart"/>
      <w:r w:rsidR="003613F1" w:rsidRPr="00BA639D">
        <w:rPr>
          <w:bCs/>
        </w:rPr>
        <w:t>Coralini</w:t>
      </w:r>
      <w:proofErr w:type="spellEnd"/>
      <w:r w:rsidR="003613F1" w:rsidRPr="00D43F58">
        <w:rPr>
          <w:bCs/>
        </w:rPr>
        <w:t xml:space="preserve"> del Colloquio Interdisciplinare ed </w:t>
      </w:r>
      <w:r w:rsidR="003613F1" w:rsidRPr="0021587F">
        <w:rPr>
          <w:bCs/>
        </w:rPr>
        <w:t xml:space="preserve">Internazionale </w:t>
      </w:r>
      <w:r w:rsidR="003613F1" w:rsidRPr="0021587F">
        <w:rPr>
          <w:bCs/>
          <w:i/>
        </w:rPr>
        <w:t>Ricerca e Valorizzazione. Questioni di Archeologia, Arte e Museologia</w:t>
      </w:r>
      <w:r w:rsidR="003613F1" w:rsidRPr="0021587F">
        <w:rPr>
          <w:bCs/>
        </w:rPr>
        <w:t xml:space="preserve">, 4-6 maggio 2017, Università di Bologna, </w:t>
      </w:r>
      <w:r w:rsidR="00310BED">
        <w:rPr>
          <w:bCs/>
        </w:rPr>
        <w:t>un partenariato</w:t>
      </w:r>
      <w:r w:rsidR="003613F1" w:rsidRPr="00D43F58">
        <w:rPr>
          <w:bCs/>
        </w:rPr>
        <w:t xml:space="preserve"> tra il Dipartimento di Storia e il Dipartimento delle Arti</w:t>
      </w:r>
      <w:r w:rsidR="00310BED">
        <w:rPr>
          <w:bCs/>
        </w:rPr>
        <w:t>, in collaborazione con il</w:t>
      </w:r>
      <w:r w:rsidR="003613F1" w:rsidRPr="00D43F58">
        <w:rPr>
          <w:bCs/>
        </w:rPr>
        <w:t xml:space="preserve"> </w:t>
      </w:r>
      <w:r w:rsidR="00310BED" w:rsidRPr="00310BED">
        <w:rPr>
          <w:bCs/>
        </w:rPr>
        <w:t>Centre d’</w:t>
      </w:r>
      <w:proofErr w:type="spellStart"/>
      <w:r w:rsidR="00802521">
        <w:rPr>
          <w:bCs/>
        </w:rPr>
        <w:t>Ét</w:t>
      </w:r>
      <w:r w:rsidR="00310BED" w:rsidRPr="00310BED">
        <w:rPr>
          <w:bCs/>
        </w:rPr>
        <w:t>ude</w:t>
      </w:r>
      <w:proofErr w:type="spellEnd"/>
      <w:r w:rsidR="00310BED" w:rsidRPr="00310BED">
        <w:rPr>
          <w:bCs/>
        </w:rPr>
        <w:t xml:space="preserve"> de la </w:t>
      </w:r>
      <w:proofErr w:type="spellStart"/>
      <w:r w:rsidR="00310BED" w:rsidRPr="00310BED">
        <w:rPr>
          <w:bCs/>
        </w:rPr>
        <w:t>Peinture</w:t>
      </w:r>
      <w:proofErr w:type="spellEnd"/>
      <w:r w:rsidR="00310BED" w:rsidRPr="00310BED">
        <w:rPr>
          <w:bCs/>
        </w:rPr>
        <w:t xml:space="preserve"> Murale </w:t>
      </w:r>
      <w:proofErr w:type="spellStart"/>
      <w:r w:rsidR="00310BED" w:rsidRPr="00310BED">
        <w:rPr>
          <w:bCs/>
        </w:rPr>
        <w:lastRenderedPageBreak/>
        <w:t>Romaine</w:t>
      </w:r>
      <w:proofErr w:type="spellEnd"/>
      <w:r w:rsidR="00310BED" w:rsidRPr="00310BED">
        <w:rPr>
          <w:bCs/>
        </w:rPr>
        <w:t xml:space="preserve"> (Soissons, F)</w:t>
      </w:r>
      <w:r w:rsidR="00310BED">
        <w:rPr>
          <w:bCs/>
        </w:rPr>
        <w:t xml:space="preserve">, il </w:t>
      </w:r>
      <w:r w:rsidR="00310BED" w:rsidRPr="00310BED">
        <w:rPr>
          <w:bCs/>
        </w:rPr>
        <w:t xml:space="preserve">Museo </w:t>
      </w:r>
      <w:proofErr w:type="gramStart"/>
      <w:r w:rsidR="00310BED" w:rsidRPr="00310BED">
        <w:rPr>
          <w:bCs/>
        </w:rPr>
        <w:t>Archeologico Nazionale</w:t>
      </w:r>
      <w:proofErr w:type="gramEnd"/>
      <w:r w:rsidR="00310BED" w:rsidRPr="00310BED">
        <w:rPr>
          <w:bCs/>
        </w:rPr>
        <w:t xml:space="preserve"> di Napoli</w:t>
      </w:r>
      <w:r w:rsidR="00310BED">
        <w:rPr>
          <w:bCs/>
        </w:rPr>
        <w:t>, l</w:t>
      </w:r>
      <w:r w:rsidR="005A5FEB">
        <w:rPr>
          <w:bCs/>
        </w:rPr>
        <w:t>’</w:t>
      </w:r>
      <w:r w:rsidR="00310BED" w:rsidRPr="00310BED">
        <w:rPr>
          <w:bCs/>
        </w:rPr>
        <w:t>Université de Toulouse, CNRS, TRACES</w:t>
      </w:r>
      <w:r w:rsidR="005A5FEB">
        <w:rPr>
          <w:bCs/>
        </w:rPr>
        <w:t>.</w:t>
      </w:r>
    </w:p>
    <w:p w14:paraId="30E98F15" w14:textId="48770C80" w:rsidR="00801959" w:rsidRPr="00D43F58" w:rsidRDefault="00AE51E0" w:rsidP="005A5FEB">
      <w:pPr>
        <w:autoSpaceDE w:val="0"/>
        <w:autoSpaceDN w:val="0"/>
        <w:adjustRightInd w:val="0"/>
        <w:ind w:left="1134"/>
        <w:jc w:val="both"/>
        <w:rPr>
          <w:bCs/>
          <w:i/>
        </w:rPr>
      </w:pPr>
      <w:r>
        <w:rPr>
          <w:bCs/>
        </w:rPr>
        <w:t>P</w:t>
      </w:r>
      <w:r w:rsidRPr="00D43F58">
        <w:rPr>
          <w:bCs/>
        </w:rPr>
        <w:t>resentazione</w:t>
      </w:r>
      <w:r w:rsidR="00310BED">
        <w:rPr>
          <w:bCs/>
        </w:rPr>
        <w:t xml:space="preserve"> del convegno</w:t>
      </w:r>
      <w:r w:rsidRPr="00D43F58">
        <w:rPr>
          <w:bCs/>
        </w:rPr>
        <w:t xml:space="preserve"> in qualità di coordinatrice del gruppo di ricerca </w:t>
      </w:r>
      <w:r w:rsidRPr="00D43F58">
        <w:rPr>
          <w:bCs/>
          <w:i/>
        </w:rPr>
        <w:t xml:space="preserve">Spazi e attori del collezionismo e della </w:t>
      </w:r>
      <w:proofErr w:type="spellStart"/>
      <w:r w:rsidRPr="00D43F58">
        <w:rPr>
          <w:bCs/>
          <w:i/>
        </w:rPr>
        <w:t>connoisseurship</w:t>
      </w:r>
      <w:proofErr w:type="spellEnd"/>
      <w:r w:rsidRPr="00D43F58">
        <w:rPr>
          <w:bCs/>
          <w:i/>
        </w:rPr>
        <w:t>.</w:t>
      </w:r>
      <w:r>
        <w:rPr>
          <w:bCs/>
          <w:i/>
        </w:rPr>
        <w:t xml:space="preserve"> </w:t>
      </w:r>
      <w:r w:rsidR="003613F1" w:rsidRPr="00D43F58">
        <w:rPr>
          <w:bCs/>
        </w:rPr>
        <w:t xml:space="preserve">Partecipazione alla sessione </w:t>
      </w:r>
      <w:r w:rsidR="003613F1" w:rsidRPr="00D43F58">
        <w:rPr>
          <w:bCs/>
          <w:i/>
        </w:rPr>
        <w:t>Allestire una collezione: percorsi storici e modelli di fruizione</w:t>
      </w:r>
      <w:r w:rsidR="003613F1" w:rsidRPr="00D43F58">
        <w:rPr>
          <w:bCs/>
        </w:rPr>
        <w:t xml:space="preserve"> con una relazione dal titolo </w:t>
      </w:r>
      <w:r w:rsidR="003613F1" w:rsidRPr="00D43F58">
        <w:rPr>
          <w:bCs/>
          <w:i/>
        </w:rPr>
        <w:t xml:space="preserve">Percorsi di Ancien </w:t>
      </w:r>
      <w:proofErr w:type="spellStart"/>
      <w:r w:rsidR="003613F1" w:rsidRPr="00D43F58">
        <w:rPr>
          <w:bCs/>
          <w:i/>
        </w:rPr>
        <w:t>Régime</w:t>
      </w:r>
      <w:proofErr w:type="spellEnd"/>
      <w:r w:rsidR="003613F1" w:rsidRPr="00D43F58">
        <w:rPr>
          <w:bCs/>
          <w:i/>
        </w:rPr>
        <w:t>: appunti sulle “collezioni invisibili”</w:t>
      </w:r>
      <w:r>
        <w:rPr>
          <w:bCs/>
          <w:i/>
        </w:rPr>
        <w:t>.</w:t>
      </w:r>
    </w:p>
    <w:p w14:paraId="39C8E7B2" w14:textId="3747F2B9" w:rsidR="00CC0AD0" w:rsidRPr="00D43F58" w:rsidRDefault="00DF46B2" w:rsidP="00D11D87">
      <w:pPr>
        <w:autoSpaceDE w:val="0"/>
        <w:autoSpaceDN w:val="0"/>
        <w:adjustRightInd w:val="0"/>
        <w:ind w:left="1134" w:hanging="1134"/>
        <w:jc w:val="both"/>
        <w:rPr>
          <w:bCs/>
          <w:i/>
        </w:rPr>
      </w:pPr>
      <w:r>
        <w:rPr>
          <w:bCs/>
          <w:i/>
        </w:rPr>
        <w:tab/>
      </w:r>
    </w:p>
    <w:p w14:paraId="2441EE4D" w14:textId="121EE7AB" w:rsidR="003613F1" w:rsidRPr="00D43F58" w:rsidRDefault="00AF341A" w:rsidP="00D11D87">
      <w:pPr>
        <w:autoSpaceDE w:val="0"/>
        <w:autoSpaceDN w:val="0"/>
        <w:adjustRightInd w:val="0"/>
        <w:ind w:left="1134" w:hanging="1134"/>
        <w:jc w:val="both"/>
        <w:rPr>
          <w:bCs/>
        </w:rPr>
      </w:pPr>
      <w:r>
        <w:rPr>
          <w:bCs/>
        </w:rPr>
        <w:tab/>
      </w:r>
      <w:r w:rsidR="003613F1" w:rsidRPr="00D43F58">
        <w:rPr>
          <w:bCs/>
        </w:rPr>
        <w:t xml:space="preserve">Partecipazione al Convegno internazionale e interdisciplinare </w:t>
      </w:r>
      <w:r w:rsidR="003613F1" w:rsidRPr="00D43F58">
        <w:rPr>
          <w:bCs/>
          <w:i/>
        </w:rPr>
        <w:t>Dialogo artistico tra Italia e Spagna. Arte e musica</w:t>
      </w:r>
      <w:r w:rsidR="003613F1" w:rsidRPr="00D43F58">
        <w:rPr>
          <w:bCs/>
        </w:rPr>
        <w:t>, a cura di Marinella Pigozzi</w:t>
      </w:r>
      <w:r w:rsidR="003613F1" w:rsidRPr="00D43F58">
        <w:rPr>
          <w:b/>
          <w:bCs/>
        </w:rPr>
        <w:t xml:space="preserve"> </w:t>
      </w:r>
      <w:r w:rsidR="003613F1" w:rsidRPr="00D43F58">
        <w:rPr>
          <w:bCs/>
        </w:rPr>
        <w:t>Dipartimento delle Arti dell’Università di Bologna - Complesso di S. Cristina e</w:t>
      </w:r>
      <w:r w:rsidR="003613F1" w:rsidRPr="00D43F58">
        <w:rPr>
          <w:b/>
          <w:bCs/>
        </w:rPr>
        <w:t xml:space="preserve"> </w:t>
      </w:r>
      <w:r w:rsidR="003613F1" w:rsidRPr="00D43F58">
        <w:rPr>
          <w:bCs/>
        </w:rPr>
        <w:t>Reale Collegio di Spagna, Casa de Cervantes,</w:t>
      </w:r>
      <w:r w:rsidR="003613F1" w:rsidRPr="00D43F58">
        <w:rPr>
          <w:b/>
          <w:bCs/>
        </w:rPr>
        <w:t xml:space="preserve"> </w:t>
      </w:r>
      <w:r w:rsidR="003613F1" w:rsidRPr="00D43F58">
        <w:rPr>
          <w:bCs/>
        </w:rPr>
        <w:t xml:space="preserve">26-27-28 aprile 2017, con una relazione dal titolo </w:t>
      </w:r>
      <w:r w:rsidR="003613F1" w:rsidRPr="00D43F58">
        <w:rPr>
          <w:bCs/>
          <w:i/>
        </w:rPr>
        <w:t xml:space="preserve">Pratiche collezionistiche e mos </w:t>
      </w:r>
      <w:proofErr w:type="spellStart"/>
      <w:r w:rsidR="003613F1" w:rsidRPr="00D43F58">
        <w:rPr>
          <w:bCs/>
          <w:i/>
        </w:rPr>
        <w:t>nobilium</w:t>
      </w:r>
      <w:proofErr w:type="spellEnd"/>
      <w:r w:rsidR="003613F1" w:rsidRPr="00D43F58">
        <w:rPr>
          <w:bCs/>
          <w:i/>
        </w:rPr>
        <w:t xml:space="preserve"> tra Roma, la Lombardia Spagnola e Madrid</w:t>
      </w:r>
      <w:r w:rsidR="000A7E0A">
        <w:rPr>
          <w:bCs/>
        </w:rPr>
        <w:t xml:space="preserve"> c</w:t>
      </w:r>
      <w:r w:rsidR="003D148E" w:rsidRPr="000A7E0A">
        <w:rPr>
          <w:bCs/>
        </w:rPr>
        <w:t xml:space="preserve">onfluita </w:t>
      </w:r>
      <w:r w:rsidR="000A7E0A" w:rsidRPr="00EE1372">
        <w:t xml:space="preserve">in M. Pigozzi </w:t>
      </w:r>
      <w:r w:rsidR="00A17C14">
        <w:t>(a cura di)</w:t>
      </w:r>
      <w:r w:rsidR="000A7E0A" w:rsidRPr="00EE1372">
        <w:t xml:space="preserve">, </w:t>
      </w:r>
      <w:r w:rsidR="000A7E0A" w:rsidRPr="00EE1372">
        <w:rPr>
          <w:i/>
        </w:rPr>
        <w:t>Dialogo artistico tra Italia e Spagna. Arte e musica</w:t>
      </w:r>
      <w:r w:rsidR="000A7E0A" w:rsidRPr="00EE1372">
        <w:t>, Bologna, BUP, 2018, pp. 85-101.</w:t>
      </w:r>
      <w:r w:rsidR="00801959" w:rsidRPr="00D43F58">
        <w:rPr>
          <w:bCs/>
        </w:rPr>
        <w:t xml:space="preserve"> Su invito.</w:t>
      </w:r>
    </w:p>
    <w:p w14:paraId="30E9BD4C" w14:textId="5E376631" w:rsidR="00CC0AD0" w:rsidRPr="00D43F58" w:rsidRDefault="00DF46B2" w:rsidP="00D11D87">
      <w:pPr>
        <w:autoSpaceDE w:val="0"/>
        <w:autoSpaceDN w:val="0"/>
        <w:adjustRightInd w:val="0"/>
        <w:ind w:left="1134" w:hanging="1134"/>
        <w:jc w:val="both"/>
        <w:rPr>
          <w:bCs/>
        </w:rPr>
      </w:pPr>
      <w:r>
        <w:rPr>
          <w:bCs/>
        </w:rPr>
        <w:tab/>
      </w:r>
    </w:p>
    <w:p w14:paraId="105FD40C" w14:textId="17FAB55E" w:rsidR="003613F1" w:rsidRPr="00D43F58" w:rsidRDefault="00AF341A" w:rsidP="00D11D87">
      <w:pPr>
        <w:autoSpaceDE w:val="0"/>
        <w:autoSpaceDN w:val="0"/>
        <w:adjustRightInd w:val="0"/>
        <w:ind w:left="1134" w:hanging="1134"/>
        <w:jc w:val="both"/>
        <w:rPr>
          <w:bCs/>
          <w:iCs/>
        </w:rPr>
      </w:pPr>
      <w:r>
        <w:rPr>
          <w:bCs/>
        </w:rPr>
        <w:tab/>
      </w:r>
      <w:r w:rsidR="003613F1" w:rsidRPr="00D43F58">
        <w:rPr>
          <w:bCs/>
        </w:rPr>
        <w:t xml:space="preserve">Partecipazione al Convegno internazionale di </w:t>
      </w:r>
      <w:proofErr w:type="gramStart"/>
      <w:r w:rsidR="003613F1" w:rsidRPr="00D43F58">
        <w:rPr>
          <w:bCs/>
        </w:rPr>
        <w:t>studi</w:t>
      </w:r>
      <w:proofErr w:type="gramEnd"/>
      <w:r w:rsidR="003613F1" w:rsidRPr="00D43F58">
        <w:rPr>
          <w:bCs/>
        </w:rPr>
        <w:t xml:space="preserve"> </w:t>
      </w:r>
      <w:r w:rsidR="003613F1" w:rsidRPr="00D43F58">
        <w:rPr>
          <w:bCs/>
          <w:i/>
        </w:rPr>
        <w:t>Il mito del ‘nemico’: I volti mutevoli dell'Altro e la costruzione delle identità europee</w:t>
      </w:r>
      <w:r w:rsidR="003613F1" w:rsidRPr="00D43F58">
        <w:rPr>
          <w:bCs/>
        </w:rPr>
        <w:t xml:space="preserve">, a cura di Irene Graziani, Dipartimento delle Arti dell’Università di Bologna 7-8 giugno 2017 con una relazione dal titolo </w:t>
      </w:r>
      <w:r w:rsidR="003613F1" w:rsidRPr="00D43F58">
        <w:rPr>
          <w:bCs/>
          <w:i/>
        </w:rPr>
        <w:t>Lo ‘Straniero’ nella critica dei Salons. Gli stereotipi di una alterità fittizia e la questione del libero giudizio sull’arte</w:t>
      </w:r>
      <w:r w:rsidR="003D148E">
        <w:rPr>
          <w:bCs/>
          <w:i/>
        </w:rPr>
        <w:t xml:space="preserve"> </w:t>
      </w:r>
      <w:r w:rsidR="000A7E0A">
        <w:rPr>
          <w:bCs/>
          <w:iCs/>
        </w:rPr>
        <w:t>c</w:t>
      </w:r>
      <w:r w:rsidR="003D148E" w:rsidRPr="000A7E0A">
        <w:rPr>
          <w:bCs/>
          <w:iCs/>
        </w:rPr>
        <w:t xml:space="preserve">onfluita </w:t>
      </w:r>
      <w:r w:rsidR="000A7E0A">
        <w:rPr>
          <w:bCs/>
          <w:iCs/>
        </w:rPr>
        <w:t xml:space="preserve">in </w:t>
      </w:r>
      <w:r w:rsidR="000A7E0A" w:rsidRPr="00EE1372">
        <w:t>I.</w:t>
      </w:r>
      <w:r w:rsidR="000A7E0A">
        <w:t> </w:t>
      </w:r>
      <w:r w:rsidR="000A7E0A" w:rsidRPr="00EE1372">
        <w:t>Graziani, M. V.</w:t>
      </w:r>
      <w:r w:rsidR="000A7E0A">
        <w:t> </w:t>
      </w:r>
      <w:r w:rsidR="000A7E0A" w:rsidRPr="00EE1372">
        <w:t xml:space="preserve">Spissu </w:t>
      </w:r>
      <w:r w:rsidR="00A17C14">
        <w:t>(a cura di)</w:t>
      </w:r>
      <w:r w:rsidR="000A7E0A" w:rsidRPr="00EE1372">
        <w:t xml:space="preserve"> </w:t>
      </w:r>
      <w:r w:rsidR="000A7E0A" w:rsidRPr="00EE1372">
        <w:rPr>
          <w:i/>
        </w:rPr>
        <w:t>Il mito del nemico. I volti mutevoli dell’altro e la costruzione delle identità europee</w:t>
      </w:r>
      <w:r w:rsidR="000A7E0A" w:rsidRPr="00EE1372">
        <w:t>, Bologna, Minerva, 2018, pp. 399-408.</w:t>
      </w:r>
      <w:r w:rsidR="00801959" w:rsidRPr="00D43F58">
        <w:rPr>
          <w:bCs/>
          <w:i/>
        </w:rPr>
        <w:t xml:space="preserve"> </w:t>
      </w:r>
      <w:r w:rsidR="00801959" w:rsidRPr="00D43F58">
        <w:rPr>
          <w:bCs/>
          <w:iCs/>
        </w:rPr>
        <w:t>Su invito.</w:t>
      </w:r>
    </w:p>
    <w:p w14:paraId="031A88B8" w14:textId="0E584E7B" w:rsidR="00CC0AD0" w:rsidRPr="00D43F58" w:rsidRDefault="00DF46B2" w:rsidP="00D11D87">
      <w:pPr>
        <w:autoSpaceDE w:val="0"/>
        <w:autoSpaceDN w:val="0"/>
        <w:adjustRightInd w:val="0"/>
        <w:ind w:left="1134" w:hanging="1134"/>
        <w:jc w:val="both"/>
        <w:rPr>
          <w:bCs/>
          <w:iCs/>
        </w:rPr>
      </w:pPr>
      <w:r>
        <w:rPr>
          <w:bCs/>
          <w:iCs/>
        </w:rPr>
        <w:tab/>
      </w:r>
    </w:p>
    <w:p w14:paraId="310E87D6" w14:textId="32946AB4" w:rsidR="00BB23C6" w:rsidRDefault="001A4EA7" w:rsidP="00BB23C6">
      <w:pPr>
        <w:pStyle w:val="StyleGauche025cmSuspendu025cm"/>
        <w:spacing w:before="0"/>
        <w:ind w:left="1134" w:hanging="992"/>
        <w:rPr>
          <w:sz w:val="24"/>
          <w:szCs w:val="24"/>
          <w:lang w:val="it-IT"/>
        </w:rPr>
      </w:pPr>
      <w:r w:rsidRPr="00D43F58">
        <w:t>2018</w:t>
      </w:r>
      <w:r w:rsidRPr="00D43F58">
        <w:tab/>
      </w:r>
      <w:r w:rsidR="00BB23C6">
        <w:rPr>
          <w:sz w:val="24"/>
          <w:szCs w:val="24"/>
          <w:lang w:val="it-IT"/>
        </w:rPr>
        <w:t xml:space="preserve">Partecipazione al </w:t>
      </w:r>
      <w:r w:rsidR="00BB23C6" w:rsidRPr="00435871">
        <w:rPr>
          <w:sz w:val="24"/>
          <w:szCs w:val="24"/>
          <w:lang w:val="it-IT"/>
        </w:rPr>
        <w:t>143</w:t>
      </w:r>
      <w:r w:rsidR="00BB23C6" w:rsidRPr="00435871">
        <w:rPr>
          <w:sz w:val="24"/>
          <w:szCs w:val="24"/>
          <w:vertAlign w:val="superscript"/>
          <w:lang w:val="it-IT"/>
        </w:rPr>
        <w:t>o</w:t>
      </w:r>
      <w:r w:rsidR="00BB23C6" w:rsidRPr="00435871">
        <w:rPr>
          <w:sz w:val="24"/>
          <w:szCs w:val="24"/>
          <w:lang w:val="it-IT"/>
        </w:rPr>
        <w:t xml:space="preserve"> Congresso del CTHS, </w:t>
      </w:r>
      <w:r w:rsidR="00BB23C6" w:rsidRPr="00435871">
        <w:rPr>
          <w:i/>
          <w:sz w:val="24"/>
          <w:szCs w:val="24"/>
          <w:lang w:val="it-IT"/>
        </w:rPr>
        <w:t xml:space="preserve">La transmission </w:t>
      </w:r>
      <w:proofErr w:type="spellStart"/>
      <w:r w:rsidR="00BB23C6" w:rsidRPr="00435871">
        <w:rPr>
          <w:i/>
          <w:sz w:val="24"/>
          <w:szCs w:val="24"/>
          <w:lang w:val="it-IT"/>
        </w:rPr>
        <w:t>des</w:t>
      </w:r>
      <w:proofErr w:type="spellEnd"/>
      <w:r w:rsidR="00BB23C6" w:rsidRPr="00435871">
        <w:rPr>
          <w:i/>
          <w:sz w:val="24"/>
          <w:szCs w:val="24"/>
          <w:lang w:val="it-IT"/>
        </w:rPr>
        <w:t xml:space="preserve"> </w:t>
      </w:r>
      <w:proofErr w:type="spellStart"/>
      <w:r w:rsidR="00BB23C6" w:rsidRPr="00435871">
        <w:rPr>
          <w:i/>
          <w:sz w:val="24"/>
          <w:szCs w:val="24"/>
          <w:lang w:val="it-IT"/>
        </w:rPr>
        <w:t>savoirs</w:t>
      </w:r>
      <w:proofErr w:type="spellEnd"/>
      <w:r w:rsidR="00BB23C6" w:rsidRPr="00435871">
        <w:rPr>
          <w:sz w:val="24"/>
          <w:szCs w:val="24"/>
          <w:lang w:val="it-IT"/>
        </w:rPr>
        <w:t>, Parigi, INALCO, 23-27 aprile 2018, con l’alto patrocinio del Presidente della Repubblica francese</w:t>
      </w:r>
      <w:r w:rsidR="00BB23C6">
        <w:rPr>
          <w:sz w:val="24"/>
          <w:szCs w:val="24"/>
          <w:lang w:val="it-IT"/>
        </w:rPr>
        <w:t>, con una relazione dal titolo</w:t>
      </w:r>
      <w:r w:rsidR="00BB23C6" w:rsidRPr="00435871">
        <w:rPr>
          <w:sz w:val="24"/>
          <w:szCs w:val="24"/>
          <w:lang w:val="it-IT"/>
        </w:rPr>
        <w:t xml:space="preserve"> </w:t>
      </w:r>
      <w:proofErr w:type="spellStart"/>
      <w:r w:rsidR="00BB23C6" w:rsidRPr="00435871">
        <w:rPr>
          <w:i/>
          <w:sz w:val="24"/>
          <w:szCs w:val="24"/>
          <w:lang w:val="it-IT"/>
        </w:rPr>
        <w:t>Les</w:t>
      </w:r>
      <w:proofErr w:type="spellEnd"/>
      <w:r w:rsidR="00BB23C6" w:rsidRPr="00435871">
        <w:rPr>
          <w:i/>
          <w:sz w:val="24"/>
          <w:szCs w:val="24"/>
          <w:lang w:val="it-IT"/>
        </w:rPr>
        <w:t xml:space="preserve"> </w:t>
      </w:r>
      <w:proofErr w:type="spellStart"/>
      <w:r w:rsidR="00BB23C6" w:rsidRPr="00435871">
        <w:rPr>
          <w:i/>
          <w:sz w:val="24"/>
          <w:szCs w:val="24"/>
          <w:lang w:val="it-IT"/>
        </w:rPr>
        <w:t>dynamiques</w:t>
      </w:r>
      <w:proofErr w:type="spellEnd"/>
      <w:r w:rsidR="00BB23C6" w:rsidRPr="00435871">
        <w:rPr>
          <w:i/>
          <w:sz w:val="24"/>
          <w:szCs w:val="24"/>
          <w:lang w:val="it-IT"/>
        </w:rPr>
        <w:t xml:space="preserve"> de la koinè et </w:t>
      </w:r>
      <w:proofErr w:type="spellStart"/>
      <w:r w:rsidR="00BB23C6" w:rsidRPr="00435871">
        <w:rPr>
          <w:i/>
          <w:sz w:val="24"/>
          <w:szCs w:val="24"/>
          <w:lang w:val="it-IT"/>
        </w:rPr>
        <w:t>les</w:t>
      </w:r>
      <w:proofErr w:type="spellEnd"/>
      <w:r w:rsidR="00BB23C6" w:rsidRPr="00435871">
        <w:rPr>
          <w:i/>
          <w:sz w:val="24"/>
          <w:szCs w:val="24"/>
          <w:lang w:val="it-IT"/>
        </w:rPr>
        <w:t xml:space="preserve"> supports </w:t>
      </w:r>
      <w:proofErr w:type="spellStart"/>
      <w:r w:rsidR="00BB23C6" w:rsidRPr="00435871">
        <w:rPr>
          <w:i/>
          <w:sz w:val="24"/>
          <w:szCs w:val="24"/>
          <w:lang w:val="it-IT"/>
        </w:rPr>
        <w:t>matériels</w:t>
      </w:r>
      <w:proofErr w:type="spellEnd"/>
      <w:r w:rsidR="00BB23C6" w:rsidRPr="00435871">
        <w:rPr>
          <w:i/>
          <w:sz w:val="24"/>
          <w:szCs w:val="24"/>
          <w:lang w:val="it-IT"/>
        </w:rPr>
        <w:t xml:space="preserve"> de la transmission </w:t>
      </w:r>
      <w:proofErr w:type="spellStart"/>
      <w:r w:rsidR="00BB23C6" w:rsidRPr="00435871">
        <w:rPr>
          <w:i/>
          <w:sz w:val="24"/>
          <w:szCs w:val="24"/>
          <w:lang w:val="it-IT"/>
        </w:rPr>
        <w:t>des</w:t>
      </w:r>
      <w:proofErr w:type="spellEnd"/>
      <w:r w:rsidR="00BB23C6" w:rsidRPr="00435871">
        <w:rPr>
          <w:i/>
          <w:sz w:val="24"/>
          <w:szCs w:val="24"/>
          <w:lang w:val="it-IT"/>
        </w:rPr>
        <w:t xml:space="preserve"> </w:t>
      </w:r>
      <w:proofErr w:type="spellStart"/>
      <w:r w:rsidR="00BB23C6" w:rsidRPr="00435871">
        <w:rPr>
          <w:i/>
          <w:sz w:val="24"/>
          <w:szCs w:val="24"/>
          <w:lang w:val="it-IT"/>
        </w:rPr>
        <w:t>savoirs</w:t>
      </w:r>
      <w:proofErr w:type="spellEnd"/>
      <w:r w:rsidR="00BB23C6" w:rsidRPr="00435871">
        <w:rPr>
          <w:i/>
          <w:sz w:val="24"/>
          <w:szCs w:val="24"/>
          <w:lang w:val="it-IT"/>
        </w:rPr>
        <w:t xml:space="preserve"> </w:t>
      </w:r>
      <w:proofErr w:type="spellStart"/>
      <w:r w:rsidR="00BB23C6" w:rsidRPr="00435871">
        <w:rPr>
          <w:i/>
          <w:sz w:val="24"/>
          <w:szCs w:val="24"/>
          <w:lang w:val="it-IT"/>
        </w:rPr>
        <w:t>artistiques</w:t>
      </w:r>
      <w:proofErr w:type="spellEnd"/>
      <w:r w:rsidR="00BB23C6" w:rsidRPr="00435871">
        <w:rPr>
          <w:i/>
          <w:sz w:val="24"/>
          <w:szCs w:val="24"/>
          <w:lang w:val="it-IT"/>
        </w:rPr>
        <w:t xml:space="preserve"> </w:t>
      </w:r>
      <w:proofErr w:type="spellStart"/>
      <w:r w:rsidR="00BB23C6" w:rsidRPr="00435871">
        <w:rPr>
          <w:i/>
          <w:sz w:val="24"/>
          <w:szCs w:val="24"/>
          <w:lang w:val="it-IT"/>
        </w:rPr>
        <w:t>dans</w:t>
      </w:r>
      <w:proofErr w:type="spellEnd"/>
      <w:r w:rsidR="00BB23C6" w:rsidRPr="00435871">
        <w:rPr>
          <w:i/>
          <w:sz w:val="24"/>
          <w:szCs w:val="24"/>
          <w:lang w:val="it-IT"/>
        </w:rPr>
        <w:t xml:space="preserve"> </w:t>
      </w:r>
      <w:proofErr w:type="spellStart"/>
      <w:r w:rsidR="00BB23C6" w:rsidRPr="00435871">
        <w:rPr>
          <w:i/>
          <w:sz w:val="24"/>
          <w:szCs w:val="24"/>
          <w:lang w:val="it-IT"/>
        </w:rPr>
        <w:t>l’Italie</w:t>
      </w:r>
      <w:proofErr w:type="spellEnd"/>
      <w:r w:rsidR="00BB23C6" w:rsidRPr="00435871">
        <w:rPr>
          <w:i/>
          <w:sz w:val="24"/>
          <w:szCs w:val="24"/>
          <w:lang w:val="it-IT"/>
        </w:rPr>
        <w:t xml:space="preserve"> </w:t>
      </w:r>
      <w:proofErr w:type="spellStart"/>
      <w:r w:rsidR="00BB23C6" w:rsidRPr="00435871">
        <w:rPr>
          <w:i/>
          <w:sz w:val="24"/>
          <w:szCs w:val="24"/>
          <w:lang w:val="it-IT"/>
        </w:rPr>
        <w:t>du</w:t>
      </w:r>
      <w:proofErr w:type="spellEnd"/>
      <w:r w:rsidR="00BB23C6" w:rsidRPr="00435871">
        <w:rPr>
          <w:i/>
          <w:sz w:val="24"/>
          <w:szCs w:val="24"/>
          <w:lang w:val="it-IT"/>
        </w:rPr>
        <w:t xml:space="preserve"> </w:t>
      </w:r>
      <w:proofErr w:type="spellStart"/>
      <w:r w:rsidR="00BB23C6" w:rsidRPr="00435871">
        <w:rPr>
          <w:i/>
          <w:sz w:val="24"/>
          <w:szCs w:val="24"/>
          <w:lang w:val="it-IT"/>
        </w:rPr>
        <w:t>XVIIe</w:t>
      </w:r>
      <w:proofErr w:type="spellEnd"/>
      <w:r w:rsidR="00BB23C6" w:rsidRPr="00435871">
        <w:rPr>
          <w:i/>
          <w:sz w:val="24"/>
          <w:szCs w:val="24"/>
          <w:lang w:val="it-IT"/>
        </w:rPr>
        <w:t xml:space="preserve"> siècle</w:t>
      </w:r>
      <w:r w:rsidR="00BB23C6" w:rsidRPr="00435871">
        <w:rPr>
          <w:sz w:val="24"/>
          <w:szCs w:val="24"/>
          <w:lang w:val="it-IT"/>
        </w:rPr>
        <w:t xml:space="preserve">, </w:t>
      </w:r>
    </w:p>
    <w:p w14:paraId="02CE5708" w14:textId="77777777" w:rsidR="00BB23C6" w:rsidRPr="00435871" w:rsidRDefault="00BB23C6" w:rsidP="00BB23C6">
      <w:pPr>
        <w:pStyle w:val="StyleGauche025cmSuspendu025cm"/>
        <w:spacing w:before="0"/>
        <w:ind w:left="1134" w:hanging="992"/>
        <w:rPr>
          <w:sz w:val="24"/>
          <w:szCs w:val="24"/>
          <w:lang w:val="it-IT"/>
        </w:rPr>
      </w:pPr>
    </w:p>
    <w:p w14:paraId="0A513C0D" w14:textId="42BF5DB5" w:rsidR="001A4EA7" w:rsidRPr="00D43F58" w:rsidRDefault="00BB23C6" w:rsidP="00BB23C6">
      <w:pPr>
        <w:tabs>
          <w:tab w:val="left" w:pos="4395"/>
        </w:tabs>
        <w:ind w:left="1134" w:hanging="992"/>
        <w:jc w:val="both"/>
      </w:pPr>
      <w:r>
        <w:tab/>
      </w:r>
      <w:r w:rsidR="00F27D2E" w:rsidRPr="00BA639D">
        <w:t>Organizzazione e c</w:t>
      </w:r>
      <w:r w:rsidR="001A4EA7" w:rsidRPr="00BA639D">
        <w:t>oordinamento scientific</w:t>
      </w:r>
      <w:r w:rsidR="00C83CDC" w:rsidRPr="00BA639D">
        <w:t>o</w:t>
      </w:r>
      <w:r w:rsidR="001A4EA7" w:rsidRPr="00BA639D">
        <w:t xml:space="preserve"> del convegno di studi internazionale e interdisciplinare </w:t>
      </w:r>
      <w:r w:rsidR="001A4EA7" w:rsidRPr="00BA639D">
        <w:rPr>
          <w:i/>
        </w:rPr>
        <w:t>L’Esperienza dello spazio</w:t>
      </w:r>
      <w:r w:rsidR="001A4EA7" w:rsidRPr="00D43F58">
        <w:rPr>
          <w:i/>
        </w:rPr>
        <w:t>: collezioni, mostre e musei</w:t>
      </w:r>
      <w:r w:rsidR="001A4EA7" w:rsidRPr="00D43F58">
        <w:t xml:space="preserve">, 14-15-16 maggio 2018, </w:t>
      </w:r>
      <w:bookmarkStart w:id="7" w:name="_Hlk536101558"/>
      <w:r w:rsidR="001A4EA7" w:rsidRPr="00D43F58">
        <w:t>Bologna, Aula Magna Complesso Monumentale di Santa Cristina.</w:t>
      </w:r>
      <w:bookmarkEnd w:id="7"/>
      <w:r w:rsidR="004675D6" w:rsidRPr="00D43F58">
        <w:t xml:space="preserve"> </w:t>
      </w:r>
      <w:r w:rsidR="00F27D2E" w:rsidRPr="00D43F58">
        <w:t>Relatori:</w:t>
      </w:r>
      <w:r w:rsidR="00C83CDC" w:rsidRPr="00D43F58">
        <w:t xml:space="preserve"> S. Cavicchioli, C. Vicentini, G. Perini </w:t>
      </w:r>
      <w:proofErr w:type="spellStart"/>
      <w:r w:rsidR="00C83CDC" w:rsidRPr="00D43F58">
        <w:t>Folesani</w:t>
      </w:r>
      <w:proofErr w:type="spellEnd"/>
      <w:r w:rsidR="00C83CDC" w:rsidRPr="00D43F58">
        <w:t xml:space="preserve">, M. Pigozzi, G. </w:t>
      </w:r>
      <w:proofErr w:type="spellStart"/>
      <w:r w:rsidR="00C83CDC" w:rsidRPr="00D43F58">
        <w:t>Fabbrici</w:t>
      </w:r>
      <w:proofErr w:type="spellEnd"/>
      <w:r w:rsidR="00C83CDC" w:rsidRPr="00D43F58">
        <w:t>, C. Sinigallia, A. Rosellini, R. Fontanarossa,</w:t>
      </w:r>
      <w:r w:rsidR="00F27D2E" w:rsidRPr="00D43F58">
        <w:t xml:space="preserve"> </w:t>
      </w:r>
      <w:r w:rsidR="003B4DA5" w:rsidRPr="00D43F58">
        <w:t xml:space="preserve">D. da Pieve, I. </w:t>
      </w:r>
      <w:proofErr w:type="spellStart"/>
      <w:r w:rsidR="003B4DA5" w:rsidRPr="00D43F58">
        <w:t>Tolic</w:t>
      </w:r>
      <w:proofErr w:type="spellEnd"/>
      <w:r w:rsidR="003B4DA5" w:rsidRPr="00D43F58">
        <w:t>, I. di Pietro, M. Tessari, A.L. Carpi, A. Gauthier, G. Calanna, M. Facchi, S. Setti, M. Pugliese</w:t>
      </w:r>
      <w:r w:rsidR="00205C43">
        <w:t xml:space="preserve"> </w:t>
      </w:r>
      <w:r w:rsidR="003B4DA5" w:rsidRPr="00D43F58">
        <w:t xml:space="preserve">e B. </w:t>
      </w:r>
      <w:proofErr w:type="spellStart"/>
      <w:r w:rsidR="003B4DA5" w:rsidRPr="00D43F58">
        <w:t>Ferriani</w:t>
      </w:r>
      <w:proofErr w:type="spellEnd"/>
      <w:r w:rsidR="003B4DA5" w:rsidRPr="00D43F58">
        <w:t>, L. de Lena C. Senigallia, R. Pinto, S. Ferrari, C.</w:t>
      </w:r>
      <w:r w:rsidR="007E312F">
        <w:t xml:space="preserve"> </w:t>
      </w:r>
      <w:r w:rsidR="003B4DA5" w:rsidRPr="00D43F58">
        <w:t xml:space="preserve">Marra, P. </w:t>
      </w:r>
      <w:proofErr w:type="spellStart"/>
      <w:r w:rsidR="003B4DA5" w:rsidRPr="00D43F58">
        <w:t>Fameli</w:t>
      </w:r>
      <w:proofErr w:type="spellEnd"/>
      <w:r w:rsidR="003B4DA5" w:rsidRPr="00D43F58">
        <w:t xml:space="preserve">, C. Pompa. </w:t>
      </w:r>
      <w:r w:rsidR="00F27D2E" w:rsidRPr="00D43F58">
        <w:t xml:space="preserve">Partecipazione con la relazione </w:t>
      </w:r>
      <w:r w:rsidR="00C83CDC" w:rsidRPr="00D43F58">
        <w:t>conclusiva</w:t>
      </w:r>
      <w:r w:rsidR="00F27D2E" w:rsidRPr="00D43F58">
        <w:t xml:space="preserve"> del 16 maggio</w:t>
      </w:r>
      <w:r w:rsidR="003B4DA5" w:rsidRPr="00D43F58">
        <w:t xml:space="preserve"> pubblicata nella </w:t>
      </w:r>
      <w:r w:rsidR="003B4DA5" w:rsidRPr="00D43F58">
        <w:rPr>
          <w:i/>
          <w:iCs/>
        </w:rPr>
        <w:t xml:space="preserve">Prefazione </w:t>
      </w:r>
      <w:r w:rsidR="003B4DA5" w:rsidRPr="00D43F58">
        <w:t>agli atti</w:t>
      </w:r>
      <w:r w:rsidR="003D148E">
        <w:t xml:space="preserve"> </w:t>
      </w:r>
      <w:r w:rsidR="007E312F" w:rsidRPr="00EE1372">
        <w:t>in</w:t>
      </w:r>
      <w:r w:rsidR="007E312F">
        <w:t xml:space="preserve"> C.G. Morandi, C. </w:t>
      </w:r>
      <w:proofErr w:type="spellStart"/>
      <w:r w:rsidR="007E312F">
        <w:t>Sinigalia</w:t>
      </w:r>
      <w:proofErr w:type="spellEnd"/>
      <w:r w:rsidR="007E312F">
        <w:t xml:space="preserve">, </w:t>
      </w:r>
      <w:r w:rsidR="00330DF9">
        <w:t>M</w:t>
      </w:r>
      <w:r w:rsidR="007E312F">
        <w:t>. Tessari, I. Di Pietro, D. Da Pieve (a cura di)</w:t>
      </w:r>
      <w:r w:rsidR="007E312F" w:rsidRPr="00EE1372">
        <w:t xml:space="preserve"> </w:t>
      </w:r>
      <w:r w:rsidR="007E312F" w:rsidRPr="00EE1372">
        <w:rPr>
          <w:i/>
          <w:iCs/>
        </w:rPr>
        <w:t>L’Esperienza dello Spazio: collezioni, mostre, musei,</w:t>
      </w:r>
      <w:r w:rsidR="007E312F" w:rsidRPr="00EE1372">
        <w:t xml:space="preserve"> Bologna, BUP, 2020, pp. IX-XII.</w:t>
      </w:r>
    </w:p>
    <w:p w14:paraId="695590FB" w14:textId="427ABD59" w:rsidR="00911C85" w:rsidRPr="00DF46B2" w:rsidRDefault="00DF46B2" w:rsidP="00BB23C6">
      <w:pPr>
        <w:tabs>
          <w:tab w:val="left" w:pos="4395"/>
        </w:tabs>
        <w:ind w:left="1134" w:hanging="1134"/>
        <w:jc w:val="both"/>
      </w:pPr>
      <w:r w:rsidRPr="00DF46B2">
        <w:tab/>
      </w:r>
    </w:p>
    <w:p w14:paraId="5DB60EEF" w14:textId="672798E8" w:rsidR="003C46B6" w:rsidRPr="00D43F58" w:rsidRDefault="001A4EA7" w:rsidP="00D11D87">
      <w:pPr>
        <w:pStyle w:val="StyleGauche025cmSuspendu025cm"/>
        <w:spacing w:before="0"/>
        <w:ind w:left="1134" w:hanging="1134"/>
        <w:rPr>
          <w:sz w:val="24"/>
          <w:szCs w:val="24"/>
          <w:lang w:val="it-IT"/>
        </w:rPr>
      </w:pPr>
      <w:r w:rsidRPr="00D43F58">
        <w:rPr>
          <w:sz w:val="24"/>
          <w:szCs w:val="24"/>
          <w:lang w:val="it-IT"/>
        </w:rPr>
        <w:t>2019</w:t>
      </w:r>
      <w:r w:rsidRPr="00D43F58">
        <w:rPr>
          <w:sz w:val="24"/>
          <w:szCs w:val="24"/>
          <w:lang w:val="it-IT"/>
        </w:rPr>
        <w:tab/>
      </w:r>
      <w:r w:rsidR="003C46B6" w:rsidRPr="00D43F58">
        <w:rPr>
          <w:sz w:val="24"/>
          <w:szCs w:val="24"/>
          <w:lang w:val="it-IT"/>
        </w:rPr>
        <w:t xml:space="preserve">Organizzazione e </w:t>
      </w:r>
      <w:r w:rsidR="003D148E" w:rsidRPr="00BA639D">
        <w:rPr>
          <w:sz w:val="24"/>
          <w:szCs w:val="24"/>
          <w:lang w:val="it-IT"/>
        </w:rPr>
        <w:t>d</w:t>
      </w:r>
      <w:r w:rsidRPr="00BA639D">
        <w:rPr>
          <w:sz w:val="24"/>
          <w:szCs w:val="24"/>
          <w:lang w:val="it-IT"/>
        </w:rPr>
        <w:t>irezione scientifica con Gino Ruozzi</w:t>
      </w:r>
      <w:r w:rsidR="00AB4E50">
        <w:rPr>
          <w:sz w:val="24"/>
          <w:szCs w:val="24"/>
          <w:lang w:val="it-IT"/>
        </w:rPr>
        <w:t xml:space="preserve"> </w:t>
      </w:r>
      <w:r w:rsidR="00802521">
        <w:rPr>
          <w:sz w:val="24"/>
          <w:szCs w:val="24"/>
          <w:lang w:val="it-IT"/>
        </w:rPr>
        <w:t>(</w:t>
      </w:r>
      <w:proofErr w:type="spellStart"/>
      <w:r w:rsidR="00802521">
        <w:rPr>
          <w:sz w:val="24"/>
          <w:szCs w:val="24"/>
          <w:lang w:val="it-IT"/>
        </w:rPr>
        <w:t>Ficlit-Unibo</w:t>
      </w:r>
      <w:proofErr w:type="spellEnd"/>
      <w:r w:rsidR="00802521">
        <w:rPr>
          <w:sz w:val="24"/>
          <w:szCs w:val="24"/>
          <w:lang w:val="it-IT"/>
        </w:rPr>
        <w:t>)</w:t>
      </w:r>
      <w:r w:rsidR="003C46B6" w:rsidRPr="00BA639D">
        <w:rPr>
          <w:sz w:val="24"/>
          <w:szCs w:val="24"/>
          <w:lang w:val="it-IT"/>
        </w:rPr>
        <w:t>,</w:t>
      </w:r>
      <w:r w:rsidRPr="00BA639D">
        <w:rPr>
          <w:sz w:val="24"/>
          <w:szCs w:val="24"/>
          <w:lang w:val="it-IT"/>
        </w:rPr>
        <w:t xml:space="preserve"> in partenariato</w:t>
      </w:r>
      <w:r w:rsidRPr="00D43F58">
        <w:rPr>
          <w:sz w:val="24"/>
          <w:szCs w:val="24"/>
          <w:lang w:val="it-IT"/>
        </w:rPr>
        <w:t xml:space="preserve"> col Consorzio Accademico </w:t>
      </w:r>
      <w:r w:rsidR="00330DF9">
        <w:rPr>
          <w:sz w:val="24"/>
          <w:szCs w:val="24"/>
          <w:lang w:val="it-IT"/>
        </w:rPr>
        <w:t>ital</w:t>
      </w:r>
      <w:r w:rsidR="005A5FEB">
        <w:rPr>
          <w:sz w:val="24"/>
          <w:szCs w:val="24"/>
          <w:lang w:val="it-IT"/>
        </w:rPr>
        <w:t>o</w:t>
      </w:r>
      <w:r w:rsidR="00330DF9">
        <w:rPr>
          <w:sz w:val="24"/>
          <w:szCs w:val="24"/>
          <w:lang w:val="it-IT"/>
        </w:rPr>
        <w:t xml:space="preserve">-francese </w:t>
      </w:r>
      <w:r w:rsidRPr="00D43F58">
        <w:rPr>
          <w:sz w:val="24"/>
          <w:szCs w:val="24"/>
          <w:lang w:val="it-IT"/>
        </w:rPr>
        <w:t>Fonte Gaia</w:t>
      </w:r>
      <w:r w:rsidR="003C46B6" w:rsidRPr="00D43F58">
        <w:rPr>
          <w:sz w:val="24"/>
          <w:szCs w:val="24"/>
          <w:lang w:val="it-IT"/>
        </w:rPr>
        <w:t>,</w:t>
      </w:r>
      <w:r w:rsidRPr="00D43F58">
        <w:rPr>
          <w:sz w:val="24"/>
          <w:szCs w:val="24"/>
          <w:lang w:val="it-IT"/>
        </w:rPr>
        <w:t xml:space="preserve"> del convegno di studi internazionale e interdisciplinare. </w:t>
      </w:r>
      <w:r w:rsidRPr="00D43F58">
        <w:rPr>
          <w:i/>
          <w:iCs/>
          <w:sz w:val="24"/>
          <w:szCs w:val="24"/>
          <w:lang w:val="it-IT"/>
        </w:rPr>
        <w:t>La vertigine dell’archivio. Arte, collezionismo, poetiche</w:t>
      </w:r>
      <w:r w:rsidRPr="00D43F58">
        <w:rPr>
          <w:sz w:val="24"/>
          <w:szCs w:val="24"/>
          <w:lang w:val="it-IT"/>
        </w:rPr>
        <w:t xml:space="preserve">, </w:t>
      </w:r>
      <w:r w:rsidR="00C77739" w:rsidRPr="00D43F58">
        <w:rPr>
          <w:sz w:val="24"/>
          <w:szCs w:val="24"/>
          <w:lang w:val="it-IT"/>
        </w:rPr>
        <w:t>5-</w:t>
      </w:r>
      <w:r w:rsidRPr="00D43F58">
        <w:rPr>
          <w:sz w:val="24"/>
          <w:szCs w:val="24"/>
          <w:lang w:val="it-IT"/>
        </w:rPr>
        <w:t>6-7 giugno 2019, Bologna, Aula Magna Complesso Monumentale di Santa Cristina</w:t>
      </w:r>
      <w:r w:rsidRPr="00AB4E50">
        <w:rPr>
          <w:sz w:val="24"/>
          <w:szCs w:val="24"/>
          <w:lang w:val="it-IT"/>
        </w:rPr>
        <w:t>.</w:t>
      </w:r>
      <w:r w:rsidR="00AB4E50" w:rsidRPr="00AB4E50">
        <w:rPr>
          <w:sz w:val="24"/>
          <w:szCs w:val="24"/>
          <w:lang w:val="it-IT"/>
        </w:rPr>
        <w:t xml:space="preserve"> Comitato scientifico:</w:t>
      </w:r>
      <w:r w:rsidR="003C46B6" w:rsidRPr="00AB4E50">
        <w:rPr>
          <w:sz w:val="24"/>
          <w:szCs w:val="24"/>
          <w:lang w:val="it-IT"/>
        </w:rPr>
        <w:t xml:space="preserve"> </w:t>
      </w:r>
      <w:r w:rsidR="00AB4E50" w:rsidRPr="00AB4E50">
        <w:rPr>
          <w:sz w:val="24"/>
          <w:szCs w:val="24"/>
          <w:lang w:val="it-IT"/>
        </w:rPr>
        <w:t xml:space="preserve">Sonia Cavicchioli, Claudio Marra, Anna Rosellini, Dominique </w:t>
      </w:r>
      <w:proofErr w:type="spellStart"/>
      <w:r w:rsidR="00AB4E50" w:rsidRPr="00AB4E50">
        <w:rPr>
          <w:sz w:val="24"/>
          <w:szCs w:val="24"/>
          <w:lang w:val="it-IT"/>
        </w:rPr>
        <w:t>Poulot</w:t>
      </w:r>
      <w:proofErr w:type="spellEnd"/>
      <w:r w:rsidR="00AB4E50">
        <w:rPr>
          <w:sz w:val="24"/>
          <w:szCs w:val="24"/>
          <w:lang w:val="it-IT"/>
        </w:rPr>
        <w:t>.</w:t>
      </w:r>
      <w:r w:rsidR="00AB4E50" w:rsidRPr="00AB4E50">
        <w:rPr>
          <w:sz w:val="19"/>
          <w:szCs w:val="19"/>
          <w:lang w:val="it-IT"/>
        </w:rPr>
        <w:t xml:space="preserve"> </w:t>
      </w:r>
      <w:r w:rsidR="003C46B6" w:rsidRPr="00D43F58">
        <w:rPr>
          <w:sz w:val="24"/>
          <w:szCs w:val="24"/>
          <w:lang w:val="it-IT"/>
        </w:rPr>
        <w:t>Relatori</w:t>
      </w:r>
      <w:r w:rsidR="00C77739" w:rsidRPr="00D43F58">
        <w:rPr>
          <w:sz w:val="24"/>
          <w:szCs w:val="24"/>
          <w:lang w:val="it-IT"/>
        </w:rPr>
        <w:t xml:space="preserve"> in ordine di intervento </w:t>
      </w:r>
      <w:r w:rsidR="003C46B6" w:rsidRPr="00D43F58">
        <w:rPr>
          <w:sz w:val="24"/>
          <w:szCs w:val="24"/>
          <w:lang w:val="it-IT"/>
        </w:rPr>
        <w:t>:</w:t>
      </w:r>
      <w:r w:rsidR="006A698B" w:rsidRPr="00D43F58">
        <w:rPr>
          <w:sz w:val="24"/>
          <w:szCs w:val="24"/>
          <w:lang w:val="it-IT"/>
        </w:rPr>
        <w:t xml:space="preserve"> F. </w:t>
      </w:r>
      <w:proofErr w:type="spellStart"/>
      <w:r w:rsidR="006A698B" w:rsidRPr="00D43F58">
        <w:rPr>
          <w:sz w:val="24"/>
          <w:szCs w:val="24"/>
          <w:lang w:val="it-IT"/>
        </w:rPr>
        <w:t>Florimbii</w:t>
      </w:r>
      <w:proofErr w:type="spellEnd"/>
      <w:r w:rsidR="006A698B" w:rsidRPr="00D43F58">
        <w:rPr>
          <w:sz w:val="24"/>
          <w:szCs w:val="24"/>
          <w:lang w:val="it-IT"/>
        </w:rPr>
        <w:t xml:space="preserve">, V. Zimarino, R. Napoletano, C. </w:t>
      </w:r>
      <w:proofErr w:type="spellStart"/>
      <w:r w:rsidR="006A698B" w:rsidRPr="00D43F58">
        <w:rPr>
          <w:sz w:val="24"/>
          <w:szCs w:val="24"/>
          <w:lang w:val="it-IT"/>
        </w:rPr>
        <w:t>Tognarelli</w:t>
      </w:r>
      <w:proofErr w:type="spellEnd"/>
      <w:r w:rsidR="006A698B" w:rsidRPr="00D43F58">
        <w:rPr>
          <w:sz w:val="24"/>
          <w:szCs w:val="24"/>
          <w:lang w:val="it-IT"/>
        </w:rPr>
        <w:t xml:space="preserve">, M. Pigozzi, C. </w:t>
      </w:r>
      <w:proofErr w:type="spellStart"/>
      <w:r w:rsidR="006A698B" w:rsidRPr="00D43F58">
        <w:rPr>
          <w:sz w:val="24"/>
          <w:szCs w:val="24"/>
          <w:lang w:val="it-IT"/>
        </w:rPr>
        <w:t>Poulot</w:t>
      </w:r>
      <w:proofErr w:type="spellEnd"/>
      <w:r w:rsidR="006A698B" w:rsidRPr="00D43F58">
        <w:rPr>
          <w:sz w:val="24"/>
          <w:szCs w:val="24"/>
          <w:lang w:val="it-IT"/>
        </w:rPr>
        <w:t>, F. Boragina, L.P.</w:t>
      </w:r>
      <w:r w:rsidR="003D148E">
        <w:rPr>
          <w:sz w:val="24"/>
          <w:szCs w:val="24"/>
          <w:lang w:val="it-IT"/>
        </w:rPr>
        <w:t xml:space="preserve"> </w:t>
      </w:r>
      <w:r w:rsidR="006A698B" w:rsidRPr="00D43F58">
        <w:rPr>
          <w:sz w:val="24"/>
          <w:szCs w:val="24"/>
          <w:lang w:val="it-IT"/>
        </w:rPr>
        <w:t xml:space="preserve">Nicoletti, A. Rosellini, A. Ghirardi, F. </w:t>
      </w:r>
      <w:proofErr w:type="spellStart"/>
      <w:r w:rsidR="006A698B" w:rsidRPr="00D43F58">
        <w:rPr>
          <w:sz w:val="24"/>
          <w:szCs w:val="24"/>
          <w:lang w:val="it-IT"/>
        </w:rPr>
        <w:t>Veratelli</w:t>
      </w:r>
      <w:proofErr w:type="spellEnd"/>
      <w:r w:rsidR="006A698B" w:rsidRPr="00D43F58">
        <w:rPr>
          <w:sz w:val="24"/>
          <w:szCs w:val="24"/>
          <w:lang w:val="it-IT"/>
        </w:rPr>
        <w:t xml:space="preserve">, J. </w:t>
      </w:r>
      <w:proofErr w:type="spellStart"/>
      <w:r w:rsidR="006A698B" w:rsidRPr="00D43F58">
        <w:rPr>
          <w:sz w:val="24"/>
          <w:szCs w:val="24"/>
          <w:lang w:val="it-IT"/>
        </w:rPr>
        <w:t>Habcy</w:t>
      </w:r>
      <w:proofErr w:type="spellEnd"/>
      <w:r w:rsidR="006A698B" w:rsidRPr="00D43F58">
        <w:rPr>
          <w:sz w:val="24"/>
          <w:szCs w:val="24"/>
          <w:lang w:val="it-IT"/>
        </w:rPr>
        <w:t>,  S. Cavicchioli, M.L.</w:t>
      </w:r>
      <w:r w:rsidR="003D148E">
        <w:rPr>
          <w:sz w:val="24"/>
          <w:szCs w:val="24"/>
          <w:lang w:val="it-IT"/>
        </w:rPr>
        <w:t xml:space="preserve"> </w:t>
      </w:r>
      <w:r w:rsidR="006A698B" w:rsidRPr="00D43F58">
        <w:rPr>
          <w:sz w:val="24"/>
          <w:szCs w:val="24"/>
          <w:lang w:val="it-IT"/>
        </w:rPr>
        <w:t>Pagliani, R. Fontanarossa, L. Ciancabilla e F. Orsini,  A.L.</w:t>
      </w:r>
      <w:r w:rsidR="003D148E">
        <w:rPr>
          <w:sz w:val="24"/>
          <w:szCs w:val="24"/>
          <w:lang w:val="it-IT"/>
        </w:rPr>
        <w:t xml:space="preserve"> </w:t>
      </w:r>
      <w:r w:rsidR="006A698B" w:rsidRPr="00D43F58">
        <w:rPr>
          <w:sz w:val="24"/>
          <w:szCs w:val="24"/>
          <w:lang w:val="it-IT"/>
        </w:rPr>
        <w:t xml:space="preserve">Carpi, I. di Pietro, P. </w:t>
      </w:r>
      <w:proofErr w:type="spellStart"/>
      <w:r w:rsidR="006A698B" w:rsidRPr="00D43F58">
        <w:rPr>
          <w:sz w:val="24"/>
          <w:szCs w:val="24"/>
          <w:lang w:val="it-IT"/>
        </w:rPr>
        <w:t>Cordera</w:t>
      </w:r>
      <w:proofErr w:type="spellEnd"/>
      <w:r w:rsidR="006A698B" w:rsidRPr="00D43F58">
        <w:rPr>
          <w:sz w:val="24"/>
          <w:szCs w:val="24"/>
          <w:lang w:val="it-IT"/>
        </w:rPr>
        <w:t>, C. Bernardini, F. Massaccesi, C. Tartarini, F</w:t>
      </w:r>
      <w:r w:rsidR="003D148E">
        <w:rPr>
          <w:sz w:val="24"/>
          <w:szCs w:val="24"/>
          <w:lang w:val="it-IT"/>
        </w:rPr>
        <w:t>.</w:t>
      </w:r>
      <w:r w:rsidR="006A698B" w:rsidRPr="00D43F58">
        <w:rPr>
          <w:sz w:val="24"/>
          <w:szCs w:val="24"/>
          <w:lang w:val="it-IT"/>
        </w:rPr>
        <w:t xml:space="preserve"> Fabbri, G. Calanna,</w:t>
      </w:r>
      <w:r w:rsidR="003D148E">
        <w:rPr>
          <w:sz w:val="24"/>
          <w:szCs w:val="24"/>
          <w:lang w:val="it-IT"/>
        </w:rPr>
        <w:t xml:space="preserve"> </w:t>
      </w:r>
      <w:r w:rsidR="006A698B" w:rsidRPr="00D43F58">
        <w:rPr>
          <w:sz w:val="24"/>
          <w:szCs w:val="24"/>
          <w:lang w:val="it-IT"/>
        </w:rPr>
        <w:t>B. Trevisan, L.</w:t>
      </w:r>
      <w:r w:rsidR="00C77739" w:rsidRPr="00D43F58">
        <w:rPr>
          <w:sz w:val="24"/>
          <w:szCs w:val="24"/>
          <w:lang w:val="it-IT"/>
        </w:rPr>
        <w:t xml:space="preserve"> </w:t>
      </w:r>
      <w:r w:rsidR="006A698B" w:rsidRPr="00D43F58">
        <w:rPr>
          <w:sz w:val="24"/>
          <w:szCs w:val="24"/>
          <w:lang w:val="it-IT"/>
        </w:rPr>
        <w:t>de Lena, F. Valdinoci, M. Modesti, M.</w:t>
      </w:r>
      <w:r w:rsidR="00C77739" w:rsidRPr="00D43F58">
        <w:rPr>
          <w:sz w:val="24"/>
          <w:szCs w:val="24"/>
          <w:lang w:val="it-IT"/>
        </w:rPr>
        <w:t xml:space="preserve"> </w:t>
      </w:r>
      <w:r w:rsidR="006A698B" w:rsidRPr="00D43F58">
        <w:rPr>
          <w:sz w:val="24"/>
          <w:szCs w:val="24"/>
          <w:lang w:val="it-IT"/>
        </w:rPr>
        <w:t>Pizzo, C.</w:t>
      </w:r>
      <w:r w:rsidR="003D148E">
        <w:rPr>
          <w:sz w:val="24"/>
          <w:szCs w:val="24"/>
          <w:lang w:val="it-IT"/>
        </w:rPr>
        <w:t xml:space="preserve"> </w:t>
      </w:r>
      <w:r w:rsidR="006A698B" w:rsidRPr="00D43F58">
        <w:rPr>
          <w:sz w:val="24"/>
          <w:szCs w:val="24"/>
          <w:lang w:val="it-IT"/>
        </w:rPr>
        <w:t>Tavella, G</w:t>
      </w:r>
      <w:r w:rsidR="003D148E">
        <w:rPr>
          <w:sz w:val="24"/>
          <w:szCs w:val="24"/>
          <w:lang w:val="it-IT"/>
        </w:rPr>
        <w:t>.</w:t>
      </w:r>
      <w:r w:rsidR="006A698B" w:rsidRPr="00D43F58">
        <w:rPr>
          <w:sz w:val="24"/>
          <w:szCs w:val="24"/>
          <w:lang w:val="it-IT"/>
        </w:rPr>
        <w:t xml:space="preserve"> Perini </w:t>
      </w:r>
      <w:proofErr w:type="spellStart"/>
      <w:r w:rsidR="006A698B" w:rsidRPr="00D43F58">
        <w:rPr>
          <w:sz w:val="24"/>
          <w:szCs w:val="24"/>
          <w:lang w:val="it-IT"/>
        </w:rPr>
        <w:t>Fol</w:t>
      </w:r>
      <w:r w:rsidR="00C77739" w:rsidRPr="00D43F58">
        <w:rPr>
          <w:sz w:val="24"/>
          <w:szCs w:val="24"/>
          <w:lang w:val="it-IT"/>
        </w:rPr>
        <w:t>e</w:t>
      </w:r>
      <w:r w:rsidR="006A698B" w:rsidRPr="00D43F58">
        <w:rPr>
          <w:sz w:val="24"/>
          <w:szCs w:val="24"/>
          <w:lang w:val="it-IT"/>
        </w:rPr>
        <w:t>sani</w:t>
      </w:r>
      <w:proofErr w:type="spellEnd"/>
      <w:r w:rsidR="006A698B" w:rsidRPr="00D43F58">
        <w:rPr>
          <w:sz w:val="24"/>
          <w:szCs w:val="24"/>
          <w:lang w:val="it-IT"/>
        </w:rPr>
        <w:t>,</w:t>
      </w:r>
      <w:r w:rsidR="00C77739" w:rsidRPr="00D43F58">
        <w:rPr>
          <w:sz w:val="24"/>
          <w:szCs w:val="24"/>
          <w:lang w:val="it-IT"/>
        </w:rPr>
        <w:t xml:space="preserve"> A. Antonelli, P</w:t>
      </w:r>
      <w:r w:rsidR="00205C43">
        <w:rPr>
          <w:sz w:val="24"/>
          <w:szCs w:val="24"/>
          <w:lang w:val="it-IT"/>
        </w:rPr>
        <w:t>.</w:t>
      </w:r>
      <w:r w:rsidR="00C77739" w:rsidRPr="00D43F58">
        <w:rPr>
          <w:sz w:val="24"/>
          <w:szCs w:val="24"/>
          <w:lang w:val="it-IT"/>
        </w:rPr>
        <w:t xml:space="preserve"> </w:t>
      </w:r>
      <w:proofErr w:type="spellStart"/>
      <w:r w:rsidR="00C77739" w:rsidRPr="00D43F58">
        <w:rPr>
          <w:sz w:val="24"/>
          <w:szCs w:val="24"/>
          <w:lang w:val="it-IT"/>
        </w:rPr>
        <w:t>Fameli</w:t>
      </w:r>
      <w:proofErr w:type="spellEnd"/>
      <w:r w:rsidR="00C77739" w:rsidRPr="00D43F58">
        <w:rPr>
          <w:sz w:val="24"/>
          <w:szCs w:val="24"/>
          <w:lang w:val="it-IT"/>
        </w:rPr>
        <w:t xml:space="preserve">, F. Lollini, G. Ravaioli, B. Borselli. </w:t>
      </w:r>
      <w:r w:rsidR="003C46B6" w:rsidRPr="00D43F58">
        <w:rPr>
          <w:sz w:val="24"/>
          <w:szCs w:val="24"/>
          <w:lang w:val="it-IT"/>
        </w:rPr>
        <w:t xml:space="preserve">Presidenza della sessione del </w:t>
      </w:r>
      <w:r w:rsidR="00C77739" w:rsidRPr="00D43F58">
        <w:rPr>
          <w:sz w:val="24"/>
          <w:szCs w:val="24"/>
          <w:lang w:val="it-IT"/>
        </w:rPr>
        <w:t xml:space="preserve">7 </w:t>
      </w:r>
      <w:r w:rsidR="003C46B6" w:rsidRPr="00D43F58">
        <w:rPr>
          <w:sz w:val="24"/>
          <w:szCs w:val="24"/>
          <w:lang w:val="it-IT"/>
        </w:rPr>
        <w:t xml:space="preserve">giugno 2020 e partecipazione con la </w:t>
      </w:r>
      <w:r w:rsidR="003C46B6" w:rsidRPr="00D43F58">
        <w:rPr>
          <w:i/>
          <w:iCs/>
          <w:sz w:val="24"/>
          <w:szCs w:val="24"/>
          <w:lang w:val="it-IT"/>
        </w:rPr>
        <w:t>Relazione conclusiva</w:t>
      </w:r>
      <w:r w:rsidR="003C46B6" w:rsidRPr="00D43F58">
        <w:rPr>
          <w:sz w:val="24"/>
          <w:szCs w:val="24"/>
          <w:lang w:val="it-IT"/>
        </w:rPr>
        <w:t xml:space="preserve"> confluita </w:t>
      </w:r>
      <w:r w:rsidR="003C46B6" w:rsidRPr="00D43F58">
        <w:rPr>
          <w:sz w:val="24"/>
          <w:szCs w:val="24"/>
          <w:lang w:val="it-IT"/>
        </w:rPr>
        <w:lastRenderedPageBreak/>
        <w:t xml:space="preserve">nella </w:t>
      </w:r>
      <w:r w:rsidR="00330DF9" w:rsidRPr="00330DF9">
        <w:rPr>
          <w:i/>
          <w:iCs/>
          <w:sz w:val="24"/>
          <w:szCs w:val="24"/>
          <w:lang w:val="it-IT"/>
        </w:rPr>
        <w:t>P</w:t>
      </w:r>
      <w:r w:rsidR="003C46B6" w:rsidRPr="00330DF9">
        <w:rPr>
          <w:i/>
          <w:iCs/>
          <w:sz w:val="24"/>
          <w:szCs w:val="24"/>
          <w:lang w:val="it-IT"/>
        </w:rPr>
        <w:t>refazione</w:t>
      </w:r>
      <w:r w:rsidR="003C46B6" w:rsidRPr="00D43F58">
        <w:rPr>
          <w:sz w:val="24"/>
          <w:szCs w:val="24"/>
          <w:lang w:val="it-IT"/>
        </w:rPr>
        <w:t xml:space="preserve"> al volume </w:t>
      </w:r>
      <w:r w:rsidR="003C46B6" w:rsidRPr="00D43F58">
        <w:rPr>
          <w:i/>
          <w:iCs/>
          <w:sz w:val="24"/>
          <w:szCs w:val="24"/>
          <w:lang w:val="it-IT"/>
        </w:rPr>
        <w:t>La vertigine dell’archivio: arte, collezionismo, poetiche</w:t>
      </w:r>
      <w:r w:rsidR="003C46B6" w:rsidRPr="00D43F58">
        <w:rPr>
          <w:sz w:val="24"/>
          <w:szCs w:val="24"/>
          <w:lang w:val="it-IT"/>
        </w:rPr>
        <w:t>, Teca Dossier 2020, pp. 9-14.</w:t>
      </w:r>
    </w:p>
    <w:p w14:paraId="32EE9BEE" w14:textId="39EC7EFE" w:rsidR="004675D6" w:rsidRPr="00D43F58" w:rsidRDefault="00DF46B2" w:rsidP="00D11D87">
      <w:pPr>
        <w:pStyle w:val="StyleGauche025cmSuspendu025cm"/>
        <w:spacing w:before="0"/>
        <w:ind w:left="1134" w:hanging="1134"/>
        <w:rPr>
          <w:sz w:val="24"/>
          <w:szCs w:val="24"/>
          <w:lang w:val="it-IT"/>
        </w:rPr>
      </w:pPr>
      <w:r>
        <w:rPr>
          <w:sz w:val="24"/>
          <w:szCs w:val="24"/>
          <w:lang w:val="it-IT"/>
        </w:rPr>
        <w:tab/>
      </w:r>
    </w:p>
    <w:p w14:paraId="60A57EF8" w14:textId="31246280" w:rsidR="00F1396D" w:rsidRPr="00D43F58" w:rsidRDefault="00D97FE6" w:rsidP="00D11D87">
      <w:pPr>
        <w:tabs>
          <w:tab w:val="left" w:pos="4395"/>
        </w:tabs>
        <w:ind w:left="1134" w:hanging="1134"/>
        <w:jc w:val="both"/>
      </w:pPr>
      <w:r w:rsidRPr="00C273B0">
        <w:rPr>
          <w:iCs/>
        </w:rPr>
        <w:tab/>
      </w:r>
      <w:proofErr w:type="spellStart"/>
      <w:r w:rsidR="00F240D4" w:rsidRPr="00973ACD">
        <w:rPr>
          <w:iCs/>
          <w:lang w:val="fr-FR"/>
        </w:rPr>
        <w:t>Partecipazione</w:t>
      </w:r>
      <w:proofErr w:type="spellEnd"/>
      <w:r w:rsidR="00F240D4" w:rsidRPr="00973ACD">
        <w:rPr>
          <w:iCs/>
          <w:lang w:val="fr-FR"/>
        </w:rPr>
        <w:t xml:space="preserve"> </w:t>
      </w:r>
      <w:r w:rsidRPr="00973ACD">
        <w:rPr>
          <w:iCs/>
          <w:lang w:val="fr-FR"/>
        </w:rPr>
        <w:t xml:space="preserve">al </w:t>
      </w:r>
      <w:proofErr w:type="spellStart"/>
      <w:r w:rsidRPr="00973ACD">
        <w:rPr>
          <w:iCs/>
          <w:lang w:val="fr-FR"/>
        </w:rPr>
        <w:t>Colloquio</w:t>
      </w:r>
      <w:proofErr w:type="spellEnd"/>
      <w:r w:rsidRPr="00973ACD">
        <w:rPr>
          <w:iCs/>
          <w:lang w:val="fr-FR"/>
        </w:rPr>
        <w:t xml:space="preserve"> </w:t>
      </w:r>
      <w:proofErr w:type="spellStart"/>
      <w:r w:rsidRPr="00973ACD">
        <w:rPr>
          <w:iCs/>
          <w:lang w:val="fr-FR"/>
        </w:rPr>
        <w:t>Internazionale</w:t>
      </w:r>
      <w:proofErr w:type="spellEnd"/>
      <w:r w:rsidRPr="00973ACD">
        <w:rPr>
          <w:iCs/>
          <w:lang w:val="fr-FR"/>
        </w:rPr>
        <w:t xml:space="preserve">, </w:t>
      </w:r>
      <w:r w:rsidRPr="00973ACD">
        <w:rPr>
          <w:i/>
          <w:lang w:val="fr-FR"/>
        </w:rPr>
        <w:t>L’esprit Curieux : collectionner en Europe (de Vasari à nos jours)</w:t>
      </w:r>
      <w:r w:rsidRPr="00973ACD">
        <w:rPr>
          <w:iCs/>
          <w:lang w:val="fr-FR"/>
        </w:rPr>
        <w:t xml:space="preserve">, </w:t>
      </w:r>
      <w:proofErr w:type="spellStart"/>
      <w:r w:rsidRPr="00973ACD">
        <w:rPr>
          <w:iCs/>
          <w:lang w:val="fr-FR"/>
        </w:rPr>
        <w:t>Parigi</w:t>
      </w:r>
      <w:proofErr w:type="spellEnd"/>
      <w:r w:rsidRPr="00973ACD">
        <w:rPr>
          <w:iCs/>
          <w:lang w:val="fr-FR"/>
        </w:rPr>
        <w:t xml:space="preserve">, Académie Polonaise des Sciences, 24 e 25 </w:t>
      </w:r>
      <w:proofErr w:type="spellStart"/>
      <w:r w:rsidRPr="00973ACD">
        <w:rPr>
          <w:iCs/>
          <w:lang w:val="fr-FR"/>
        </w:rPr>
        <w:t>ottobre</w:t>
      </w:r>
      <w:proofErr w:type="spellEnd"/>
      <w:r w:rsidRPr="00973ACD">
        <w:rPr>
          <w:iCs/>
          <w:lang w:val="fr-FR"/>
        </w:rPr>
        <w:t xml:space="preserve"> 2019</w:t>
      </w:r>
      <w:r w:rsidR="00F240D4" w:rsidRPr="00973ACD">
        <w:rPr>
          <w:iCs/>
          <w:lang w:val="fr-FR"/>
        </w:rPr>
        <w:t xml:space="preserve"> con </w:t>
      </w:r>
      <w:proofErr w:type="spellStart"/>
      <w:r w:rsidR="00F240D4" w:rsidRPr="00973ACD">
        <w:rPr>
          <w:iCs/>
          <w:lang w:val="fr-FR"/>
        </w:rPr>
        <w:t>una</w:t>
      </w:r>
      <w:proofErr w:type="spellEnd"/>
      <w:r w:rsidR="00F240D4" w:rsidRPr="00973ACD">
        <w:rPr>
          <w:iCs/>
          <w:lang w:val="fr-FR"/>
        </w:rPr>
        <w:t xml:space="preserve"> </w:t>
      </w:r>
      <w:proofErr w:type="spellStart"/>
      <w:r w:rsidR="00F240D4" w:rsidRPr="00973ACD">
        <w:rPr>
          <w:iCs/>
          <w:lang w:val="fr-FR"/>
        </w:rPr>
        <w:t>relazione</w:t>
      </w:r>
      <w:proofErr w:type="spellEnd"/>
      <w:r w:rsidR="00F240D4" w:rsidRPr="00973ACD">
        <w:rPr>
          <w:iCs/>
          <w:lang w:val="fr-FR"/>
        </w:rPr>
        <w:t xml:space="preserve"> dal </w:t>
      </w:r>
      <w:proofErr w:type="spellStart"/>
      <w:r w:rsidR="00F240D4" w:rsidRPr="00973ACD">
        <w:rPr>
          <w:iCs/>
          <w:lang w:val="fr-FR"/>
        </w:rPr>
        <w:t>titolo</w:t>
      </w:r>
      <w:proofErr w:type="spellEnd"/>
      <w:r w:rsidR="00CC0AD0" w:rsidRPr="00973ACD">
        <w:rPr>
          <w:iCs/>
          <w:lang w:val="fr-FR"/>
        </w:rPr>
        <w:t xml:space="preserve"> </w:t>
      </w:r>
      <w:r w:rsidR="00CC0AD0" w:rsidRPr="00973ACD">
        <w:rPr>
          <w:i/>
          <w:lang w:val="fr-FR"/>
        </w:rPr>
        <w:t>L’Europe des arts et les pratiques de collection au XVII</w:t>
      </w:r>
      <w:r w:rsidR="00802521" w:rsidRPr="00973ACD">
        <w:rPr>
          <w:i/>
          <w:lang w:val="fr-FR"/>
        </w:rPr>
        <w:t>e</w:t>
      </w:r>
      <w:r w:rsidR="00CC0AD0" w:rsidRPr="00973ACD">
        <w:rPr>
          <w:i/>
          <w:lang w:val="fr-FR"/>
        </w:rPr>
        <w:t xml:space="preserve"> siècle</w:t>
      </w:r>
      <w:r w:rsidR="00F240D4" w:rsidRPr="00973ACD">
        <w:rPr>
          <w:i/>
          <w:iCs/>
          <w:lang w:val="fr-FR"/>
        </w:rPr>
        <w:t xml:space="preserve"> </w:t>
      </w:r>
      <w:r w:rsidR="00CC0AD0" w:rsidRPr="00973ACD">
        <w:rPr>
          <w:lang w:val="fr-FR"/>
        </w:rPr>
        <w:t xml:space="preserve">in corso di </w:t>
      </w:r>
      <w:proofErr w:type="spellStart"/>
      <w:r w:rsidR="00CC0AD0" w:rsidRPr="00973ACD">
        <w:rPr>
          <w:lang w:val="fr-FR"/>
        </w:rPr>
        <w:t>stampa</w:t>
      </w:r>
      <w:proofErr w:type="spellEnd"/>
      <w:r w:rsidR="00CC0AD0" w:rsidRPr="00973ACD">
        <w:rPr>
          <w:lang w:val="fr-FR"/>
        </w:rPr>
        <w:t xml:space="preserve">. </w:t>
      </w:r>
      <w:r w:rsidR="00C77739" w:rsidRPr="00D43F58">
        <w:t>Su invito.</w:t>
      </w:r>
      <w:r w:rsidR="00633E7F">
        <w:t xml:space="preserve"> </w:t>
      </w:r>
    </w:p>
    <w:p w14:paraId="6A559DAF" w14:textId="720C4341" w:rsidR="00CC0AD0" w:rsidRDefault="00DF46B2" w:rsidP="00D11D87">
      <w:pPr>
        <w:tabs>
          <w:tab w:val="left" w:pos="4395"/>
        </w:tabs>
        <w:ind w:left="1134" w:hanging="1134"/>
        <w:jc w:val="both"/>
        <w:rPr>
          <w:iCs/>
        </w:rPr>
      </w:pPr>
      <w:r>
        <w:rPr>
          <w:iCs/>
        </w:rPr>
        <w:tab/>
      </w:r>
      <w:hyperlink r:id="rId17" w:history="1">
        <w:r w:rsidR="00633E7F" w:rsidRPr="00A96CC5">
          <w:rPr>
            <w:rStyle w:val="Collegamentoipertestuale"/>
            <w:iCs/>
          </w:rPr>
          <w:t>https://paris.pan.pl/wp-content/uploads/2020/04/L%E2%80%99esprit-curieux.-Collectionner-en-Europe_compressed.pdf</w:t>
        </w:r>
      </w:hyperlink>
      <w:r w:rsidR="00633E7F">
        <w:rPr>
          <w:iCs/>
        </w:rPr>
        <w:t xml:space="preserve"> </w:t>
      </w:r>
    </w:p>
    <w:p w14:paraId="1014D3F4" w14:textId="77777777" w:rsidR="00633E7F" w:rsidRPr="00D43F58" w:rsidRDefault="00633E7F" w:rsidP="00AF4013">
      <w:pPr>
        <w:tabs>
          <w:tab w:val="left" w:pos="4395"/>
        </w:tabs>
        <w:jc w:val="both"/>
        <w:rPr>
          <w:iCs/>
        </w:rPr>
      </w:pPr>
    </w:p>
    <w:p w14:paraId="37E02B70" w14:textId="607E7540" w:rsidR="00762497" w:rsidRPr="0002216F" w:rsidRDefault="00F1396D" w:rsidP="00227546">
      <w:pPr>
        <w:autoSpaceDE w:val="0"/>
        <w:autoSpaceDN w:val="0"/>
        <w:adjustRightInd w:val="0"/>
        <w:ind w:left="1134" w:hanging="1134"/>
        <w:jc w:val="both"/>
        <w:rPr>
          <w:bCs/>
        </w:rPr>
      </w:pPr>
      <w:r w:rsidRPr="00D43F58">
        <w:rPr>
          <w:bCs/>
        </w:rPr>
        <w:t>2020</w:t>
      </w:r>
      <w:r w:rsidR="004B1A42" w:rsidRPr="00D43F58">
        <w:rPr>
          <w:bCs/>
        </w:rPr>
        <w:tab/>
      </w:r>
      <w:r w:rsidR="003C46B6" w:rsidRPr="00D43F58">
        <w:rPr>
          <w:bCs/>
        </w:rPr>
        <w:t xml:space="preserve">Organizzazione scientifica e coordinamento del convegno /seminario internazionale di studi </w:t>
      </w:r>
      <w:r w:rsidR="003C46B6" w:rsidRPr="00D43F58">
        <w:rPr>
          <w:i/>
          <w:iCs/>
        </w:rPr>
        <w:t xml:space="preserve">Amazing </w:t>
      </w:r>
      <w:proofErr w:type="spellStart"/>
      <w:r w:rsidR="003C46B6" w:rsidRPr="00D43F58">
        <w:rPr>
          <w:i/>
          <w:iCs/>
        </w:rPr>
        <w:t>experiences</w:t>
      </w:r>
      <w:proofErr w:type="spellEnd"/>
      <w:r w:rsidR="003C46B6" w:rsidRPr="00D43F58">
        <w:rPr>
          <w:i/>
          <w:iCs/>
        </w:rPr>
        <w:t xml:space="preserve"> of Cultural Heritage: Percorsi evocativi e immersivi dal museo al paesaggio. </w:t>
      </w:r>
      <w:r w:rsidR="00762497" w:rsidRPr="00D43F58">
        <w:t>In partenariato con l’Université Paris</w:t>
      </w:r>
      <w:r w:rsidR="003E3E11">
        <w:t xml:space="preserve"> </w:t>
      </w:r>
      <w:r w:rsidR="00762497" w:rsidRPr="00D43F58">
        <w:t>1, l’</w:t>
      </w:r>
      <w:proofErr w:type="spellStart"/>
      <w:r w:rsidR="00762497" w:rsidRPr="00D43F58">
        <w:t>Universitad</w:t>
      </w:r>
      <w:proofErr w:type="spellEnd"/>
      <w:r w:rsidR="00762497" w:rsidRPr="00D43F58">
        <w:t xml:space="preserve"> Complutense, il Programma Atlas Museo, La Pinacoteca e la Scuola del colorito di </w:t>
      </w:r>
      <w:r w:rsidR="00762497" w:rsidRPr="00BA639D">
        <w:t>Brera</w:t>
      </w:r>
      <w:r w:rsidR="003E3E11">
        <w:t>, 17, 19, 24, 26 novembre</w:t>
      </w:r>
      <w:r w:rsidR="00802521" w:rsidRPr="00827484">
        <w:rPr>
          <w:bCs/>
          <w:strike/>
        </w:rPr>
        <w:t>.</w:t>
      </w:r>
      <w:r w:rsidR="00802521">
        <w:rPr>
          <w:bCs/>
        </w:rPr>
        <w:t xml:space="preserve"> </w:t>
      </w:r>
      <w:r w:rsidR="005A5FEB" w:rsidRPr="00D43F58">
        <w:rPr>
          <w:bCs/>
        </w:rPr>
        <w:t>Presidenza della sessione inaugurale di martedì 17 novembre</w:t>
      </w:r>
      <w:r w:rsidR="003E3E11">
        <w:rPr>
          <w:bCs/>
        </w:rPr>
        <w:t>,</w:t>
      </w:r>
      <w:r w:rsidR="005A5FEB" w:rsidRPr="00D43F58">
        <w:rPr>
          <w:bCs/>
        </w:rPr>
        <w:t xml:space="preserve"> conferenza introduttiva</w:t>
      </w:r>
      <w:r w:rsidR="003E3E11">
        <w:rPr>
          <w:bCs/>
        </w:rPr>
        <w:t xml:space="preserve"> del 24 novembre</w:t>
      </w:r>
      <w:r w:rsidR="005A5FEB" w:rsidRPr="00D43F58">
        <w:rPr>
          <w:bCs/>
        </w:rPr>
        <w:t xml:space="preserve"> dal titolo</w:t>
      </w:r>
      <w:r w:rsidR="005A5FEB" w:rsidRPr="00D43F58">
        <w:rPr>
          <w:i/>
          <w:iCs/>
        </w:rPr>
        <w:t xml:space="preserve"> </w:t>
      </w:r>
      <w:r w:rsidR="005A5FEB" w:rsidRPr="00D43F58">
        <w:rPr>
          <w:bCs/>
          <w:i/>
          <w:iCs/>
        </w:rPr>
        <w:t xml:space="preserve">Cultural Heritage </w:t>
      </w:r>
      <w:proofErr w:type="gramStart"/>
      <w:r w:rsidR="005A5FEB" w:rsidRPr="00D43F58">
        <w:rPr>
          <w:bCs/>
          <w:i/>
          <w:iCs/>
        </w:rPr>
        <w:t>e</w:t>
      </w:r>
      <w:proofErr w:type="gramEnd"/>
      <w:r w:rsidR="005A5FEB" w:rsidRPr="00D43F58">
        <w:rPr>
          <w:bCs/>
          <w:i/>
          <w:iCs/>
        </w:rPr>
        <w:t xml:space="preserve"> esperienze di transfert culturale. Il patrimonio italiano come spettacolo: evocazione, illusione, immersione</w:t>
      </w:r>
      <w:r w:rsidR="005A5FEB" w:rsidRPr="00D43F58">
        <w:rPr>
          <w:bCs/>
        </w:rPr>
        <w:t>.</w:t>
      </w:r>
      <w:r w:rsidR="00227546">
        <w:rPr>
          <w:bCs/>
        </w:rPr>
        <w:t xml:space="preserve"> </w:t>
      </w:r>
      <w:r w:rsidR="003C46B6" w:rsidRPr="00BA639D">
        <w:rPr>
          <w:bCs/>
        </w:rPr>
        <w:t xml:space="preserve">Relatori </w:t>
      </w:r>
      <w:r w:rsidR="00C77739" w:rsidRPr="00BA639D">
        <w:rPr>
          <w:bCs/>
        </w:rPr>
        <w:t>in ordine di intervento</w:t>
      </w:r>
      <w:r w:rsidR="00762497" w:rsidRPr="00BA639D">
        <w:rPr>
          <w:bCs/>
        </w:rPr>
        <w:t>:</w:t>
      </w:r>
      <w:r w:rsidR="00C77739" w:rsidRPr="00BA639D">
        <w:rPr>
          <w:bCs/>
        </w:rPr>
        <w:t xml:space="preserve"> D. </w:t>
      </w:r>
      <w:proofErr w:type="spellStart"/>
      <w:r w:rsidR="00C77739" w:rsidRPr="00BA639D">
        <w:rPr>
          <w:bCs/>
        </w:rPr>
        <w:t>Poulot</w:t>
      </w:r>
      <w:proofErr w:type="spellEnd"/>
      <w:r w:rsidR="00C77739" w:rsidRPr="00BA639D">
        <w:rPr>
          <w:bCs/>
        </w:rPr>
        <w:t xml:space="preserve">, G.P. </w:t>
      </w:r>
      <w:proofErr w:type="spellStart"/>
      <w:r w:rsidR="00C77739" w:rsidRPr="00BA639D">
        <w:rPr>
          <w:bCs/>
        </w:rPr>
        <w:t>Folesani</w:t>
      </w:r>
      <w:proofErr w:type="spellEnd"/>
      <w:r w:rsidR="00C77739" w:rsidRPr="00BA639D">
        <w:rPr>
          <w:bCs/>
        </w:rPr>
        <w:t xml:space="preserve">, M.L. Pagliani, P. </w:t>
      </w:r>
      <w:proofErr w:type="spellStart"/>
      <w:r w:rsidR="00C77739" w:rsidRPr="00BA639D">
        <w:rPr>
          <w:bCs/>
        </w:rPr>
        <w:t>Cordera</w:t>
      </w:r>
      <w:proofErr w:type="spellEnd"/>
      <w:r w:rsidR="00C77739" w:rsidRPr="00BA639D">
        <w:rPr>
          <w:bCs/>
        </w:rPr>
        <w:t xml:space="preserve">, L. </w:t>
      </w:r>
      <w:proofErr w:type="spellStart"/>
      <w:r w:rsidR="00C77739" w:rsidRPr="00BA639D">
        <w:rPr>
          <w:bCs/>
        </w:rPr>
        <w:t>Sazatornil</w:t>
      </w:r>
      <w:proofErr w:type="spellEnd"/>
      <w:r w:rsidR="00C77739" w:rsidRPr="00BA639D">
        <w:rPr>
          <w:bCs/>
        </w:rPr>
        <w:t xml:space="preserve"> Ruiz, M. Napolitani, S. Hernandez Barbosa, M. Di </w:t>
      </w:r>
      <w:proofErr w:type="spellStart"/>
      <w:r w:rsidR="00C77739" w:rsidRPr="00BA639D">
        <w:rPr>
          <w:bCs/>
        </w:rPr>
        <w:t>Palola</w:t>
      </w:r>
      <w:proofErr w:type="spellEnd"/>
      <w:r w:rsidR="00C77739" w:rsidRPr="00BA639D">
        <w:rPr>
          <w:bCs/>
        </w:rPr>
        <w:t xml:space="preserve"> e D. </w:t>
      </w:r>
      <w:proofErr w:type="spellStart"/>
      <w:r w:rsidR="00C77739" w:rsidRPr="00BA639D">
        <w:rPr>
          <w:bCs/>
        </w:rPr>
        <w:t>Lesmes</w:t>
      </w:r>
      <w:proofErr w:type="spellEnd"/>
      <w:r w:rsidR="00C77739" w:rsidRPr="00BA639D">
        <w:rPr>
          <w:bCs/>
        </w:rPr>
        <w:t xml:space="preserve"> Gonzalez, J. Arnaldo,</w:t>
      </w:r>
      <w:r w:rsidR="003C46B6" w:rsidRPr="00BA639D">
        <w:rPr>
          <w:bCs/>
        </w:rPr>
        <w:t xml:space="preserve"> </w:t>
      </w:r>
      <w:r w:rsidR="00C77739" w:rsidRPr="00BA639D">
        <w:rPr>
          <w:bCs/>
        </w:rPr>
        <w:t xml:space="preserve">M. Pigozzi, </w:t>
      </w:r>
      <w:r w:rsidR="00762497" w:rsidRPr="00BA639D">
        <w:rPr>
          <w:bCs/>
        </w:rPr>
        <w:t xml:space="preserve">S. Battistini, A. Rosellini, J. </w:t>
      </w:r>
      <w:proofErr w:type="spellStart"/>
      <w:r w:rsidR="00762497" w:rsidRPr="00BA639D">
        <w:rPr>
          <w:bCs/>
        </w:rPr>
        <w:t>Bradburne</w:t>
      </w:r>
      <w:proofErr w:type="spellEnd"/>
      <w:r w:rsidR="00762497" w:rsidRPr="00BA639D">
        <w:rPr>
          <w:bCs/>
        </w:rPr>
        <w:t>, I. Gadaleta, S.</w:t>
      </w:r>
      <w:r w:rsidR="00762497" w:rsidRPr="00D43F58">
        <w:rPr>
          <w:bCs/>
        </w:rPr>
        <w:t xml:space="preserve"> </w:t>
      </w:r>
      <w:proofErr w:type="spellStart"/>
      <w:r w:rsidR="00762497" w:rsidRPr="00D43F58">
        <w:rPr>
          <w:bCs/>
        </w:rPr>
        <w:t>Harder</w:t>
      </w:r>
      <w:proofErr w:type="spellEnd"/>
      <w:r w:rsidR="00762497" w:rsidRPr="00D43F58">
        <w:rPr>
          <w:bCs/>
        </w:rPr>
        <w:t>, B. Marciani, I. di Pietro</w:t>
      </w:r>
      <w:r w:rsidR="000D3188">
        <w:rPr>
          <w:bCs/>
        </w:rPr>
        <w:t>.</w:t>
      </w:r>
    </w:p>
    <w:p w14:paraId="1FF05EBE" w14:textId="3BB36E0C" w:rsidR="00CC0AD0" w:rsidRPr="00D43F58" w:rsidRDefault="00DF46B2" w:rsidP="00D11D87">
      <w:pPr>
        <w:autoSpaceDE w:val="0"/>
        <w:autoSpaceDN w:val="0"/>
        <w:adjustRightInd w:val="0"/>
        <w:ind w:left="1134" w:hanging="1134"/>
        <w:jc w:val="both"/>
        <w:rPr>
          <w:bCs/>
        </w:rPr>
      </w:pPr>
      <w:r>
        <w:rPr>
          <w:bCs/>
        </w:rPr>
        <w:tab/>
      </w:r>
    </w:p>
    <w:p w14:paraId="5FC0EE4D" w14:textId="7628AE19" w:rsidR="003D148E" w:rsidRDefault="00F95124" w:rsidP="00DE4C2B">
      <w:pPr>
        <w:autoSpaceDE w:val="0"/>
        <w:autoSpaceDN w:val="0"/>
        <w:adjustRightInd w:val="0"/>
        <w:ind w:left="1134" w:hanging="1134"/>
        <w:jc w:val="both"/>
        <w:rPr>
          <w:bCs/>
        </w:rPr>
      </w:pPr>
      <w:r w:rsidRPr="00D43F58">
        <w:rPr>
          <w:bCs/>
        </w:rPr>
        <w:t xml:space="preserve">2021 </w:t>
      </w:r>
      <w:r w:rsidR="004B1A42" w:rsidRPr="00D43F58">
        <w:rPr>
          <w:bCs/>
        </w:rPr>
        <w:tab/>
      </w:r>
      <w:r w:rsidRPr="00BA639D">
        <w:rPr>
          <w:bCs/>
        </w:rPr>
        <w:t xml:space="preserve">Organizzazione e coordinamento </w:t>
      </w:r>
      <w:r w:rsidR="00AF341A" w:rsidRPr="00BA639D">
        <w:rPr>
          <w:bCs/>
        </w:rPr>
        <w:t xml:space="preserve">con </w:t>
      </w:r>
      <w:r w:rsidRPr="00BA639D">
        <w:rPr>
          <w:bCs/>
        </w:rPr>
        <w:t>D. Benati, S.</w:t>
      </w:r>
      <w:r w:rsidR="003D148E" w:rsidRPr="00BA639D">
        <w:rPr>
          <w:bCs/>
        </w:rPr>
        <w:t xml:space="preserve"> </w:t>
      </w:r>
      <w:r w:rsidRPr="00BA639D">
        <w:rPr>
          <w:bCs/>
        </w:rPr>
        <w:t>Cavicchioli</w:t>
      </w:r>
      <w:r w:rsidRPr="00D43F58">
        <w:rPr>
          <w:bCs/>
        </w:rPr>
        <w:t xml:space="preserve">, M. </w:t>
      </w:r>
      <w:proofErr w:type="spellStart"/>
      <w:r w:rsidRPr="00D43F58">
        <w:rPr>
          <w:bCs/>
        </w:rPr>
        <w:t>Faietti</w:t>
      </w:r>
      <w:proofErr w:type="spellEnd"/>
      <w:r w:rsidRPr="00D43F58">
        <w:rPr>
          <w:bCs/>
        </w:rPr>
        <w:t>, A.</w:t>
      </w:r>
      <w:r w:rsidR="00D43F58">
        <w:rPr>
          <w:bCs/>
        </w:rPr>
        <w:t xml:space="preserve"> </w:t>
      </w:r>
      <w:r w:rsidRPr="00D43F58">
        <w:rPr>
          <w:bCs/>
        </w:rPr>
        <w:t xml:space="preserve">Nova, G. Wolf, </w:t>
      </w:r>
      <w:r w:rsidR="00AF341A" w:rsidRPr="00D43F58">
        <w:rPr>
          <w:bCs/>
        </w:rPr>
        <w:t xml:space="preserve">del convegno </w:t>
      </w:r>
      <w:r w:rsidR="00AF341A" w:rsidRPr="00D43F58">
        <w:rPr>
          <w:bCs/>
          <w:i/>
          <w:iCs/>
        </w:rPr>
        <w:t>Raffaello: Mito e Percezione</w:t>
      </w:r>
      <w:r w:rsidR="00AF341A">
        <w:rPr>
          <w:bCs/>
          <w:i/>
          <w:iCs/>
        </w:rPr>
        <w:t xml:space="preserve">, </w:t>
      </w:r>
      <w:r w:rsidRPr="00D43F58">
        <w:rPr>
          <w:bCs/>
        </w:rPr>
        <w:t>9,</w:t>
      </w:r>
      <w:r w:rsidR="003D148E">
        <w:rPr>
          <w:bCs/>
        </w:rPr>
        <w:t xml:space="preserve"> </w:t>
      </w:r>
      <w:r w:rsidRPr="00D43F58">
        <w:rPr>
          <w:bCs/>
        </w:rPr>
        <w:t>10,</w:t>
      </w:r>
      <w:r w:rsidR="003D148E">
        <w:rPr>
          <w:bCs/>
        </w:rPr>
        <w:t xml:space="preserve"> </w:t>
      </w:r>
      <w:r w:rsidRPr="00D43F58">
        <w:rPr>
          <w:bCs/>
        </w:rPr>
        <w:t xml:space="preserve">11 giugno 2021, Bologna Dar. </w:t>
      </w:r>
      <w:r w:rsidR="00B34D8D">
        <w:rPr>
          <w:bCs/>
        </w:rPr>
        <w:t xml:space="preserve">Presidenza della Sessione I, </w:t>
      </w:r>
      <w:r w:rsidR="005A5FEB">
        <w:rPr>
          <w:bCs/>
        </w:rPr>
        <w:t>p</w:t>
      </w:r>
      <w:r w:rsidRPr="00D43F58">
        <w:rPr>
          <w:bCs/>
        </w:rPr>
        <w:t xml:space="preserve">artecipazione </w:t>
      </w:r>
      <w:r w:rsidR="00B34D8D">
        <w:rPr>
          <w:bCs/>
        </w:rPr>
        <w:t xml:space="preserve">alla Sessione II </w:t>
      </w:r>
      <w:r w:rsidRPr="00D43F58">
        <w:rPr>
          <w:bCs/>
        </w:rPr>
        <w:t xml:space="preserve">con una relazione </w:t>
      </w:r>
      <w:r w:rsidRPr="00B34D8D">
        <w:rPr>
          <w:bCs/>
        </w:rPr>
        <w:t>dal titolo</w:t>
      </w:r>
      <w:r w:rsidRPr="00D43F58">
        <w:rPr>
          <w:bCs/>
          <w:i/>
          <w:iCs/>
        </w:rPr>
        <w:t xml:space="preserve"> </w:t>
      </w:r>
      <w:r w:rsidR="00B34D8D">
        <w:rPr>
          <w:bCs/>
          <w:i/>
          <w:iCs/>
        </w:rPr>
        <w:t>Davanti alla Trasfigurazione: spazi, allestimenti, atmosfere</w:t>
      </w:r>
      <w:r w:rsidR="000D3188">
        <w:rPr>
          <w:bCs/>
        </w:rPr>
        <w:t>.</w:t>
      </w:r>
    </w:p>
    <w:p w14:paraId="11ABE208" w14:textId="15D00C3C" w:rsidR="00522B83" w:rsidRDefault="00522B83" w:rsidP="00DE4C2B">
      <w:pPr>
        <w:autoSpaceDE w:val="0"/>
        <w:autoSpaceDN w:val="0"/>
        <w:adjustRightInd w:val="0"/>
        <w:ind w:left="1134" w:hanging="1134"/>
        <w:jc w:val="both"/>
        <w:rPr>
          <w:bCs/>
        </w:rPr>
      </w:pPr>
      <w:r>
        <w:rPr>
          <w:bCs/>
        </w:rPr>
        <w:t>2022</w:t>
      </w:r>
      <w:r>
        <w:rPr>
          <w:bCs/>
        </w:rPr>
        <w:tab/>
        <w:t xml:space="preserve">Partecipazione al Convegno Internazionale </w:t>
      </w:r>
      <w:proofErr w:type="spellStart"/>
      <w:r w:rsidRPr="00911C85">
        <w:rPr>
          <w:bCs/>
          <w:i/>
          <w:iCs/>
        </w:rPr>
        <w:t>Italy</w:t>
      </w:r>
      <w:proofErr w:type="spellEnd"/>
      <w:r w:rsidRPr="00911C85">
        <w:rPr>
          <w:bCs/>
          <w:i/>
          <w:iCs/>
        </w:rPr>
        <w:t xml:space="preserve"> </w:t>
      </w:r>
      <w:proofErr w:type="spellStart"/>
      <w:r w:rsidRPr="00911C85">
        <w:rPr>
          <w:bCs/>
          <w:i/>
          <w:iCs/>
        </w:rPr>
        <w:t>at</w:t>
      </w:r>
      <w:proofErr w:type="spellEnd"/>
      <w:r w:rsidRPr="00911C85">
        <w:rPr>
          <w:bCs/>
          <w:i/>
          <w:iCs/>
        </w:rPr>
        <w:t xml:space="preserve"> work the </w:t>
      </w:r>
      <w:proofErr w:type="spellStart"/>
      <w:r w:rsidRPr="00911C85">
        <w:rPr>
          <w:bCs/>
          <w:i/>
          <w:iCs/>
        </w:rPr>
        <w:t>Italian</w:t>
      </w:r>
      <w:proofErr w:type="spellEnd"/>
      <w:r w:rsidRPr="00911C85">
        <w:rPr>
          <w:bCs/>
          <w:i/>
          <w:iCs/>
        </w:rPr>
        <w:t xml:space="preserve"> Lifestyle on Display</w:t>
      </w:r>
      <w:r>
        <w:rPr>
          <w:bCs/>
        </w:rPr>
        <w:t xml:space="preserve"> Politecnico di Milano dal 29 novembre al 01 dicembre 2022 con una relazione dal titolo </w:t>
      </w:r>
      <w:r>
        <w:rPr>
          <w:bCs/>
          <w:i/>
          <w:iCs/>
        </w:rPr>
        <w:t xml:space="preserve">Per un sistema delle arti senza confini dall’italianità al made in </w:t>
      </w:r>
      <w:proofErr w:type="spellStart"/>
      <w:r>
        <w:rPr>
          <w:bCs/>
          <w:i/>
          <w:iCs/>
        </w:rPr>
        <w:t>Italy</w:t>
      </w:r>
      <w:proofErr w:type="spellEnd"/>
      <w:r>
        <w:rPr>
          <w:bCs/>
        </w:rPr>
        <w:t>.</w:t>
      </w:r>
    </w:p>
    <w:p w14:paraId="69721570" w14:textId="6C2B185C" w:rsidR="00522B83" w:rsidRPr="00DB5CA6" w:rsidRDefault="00522B83" w:rsidP="00DE4C2B">
      <w:pPr>
        <w:autoSpaceDE w:val="0"/>
        <w:autoSpaceDN w:val="0"/>
        <w:adjustRightInd w:val="0"/>
        <w:ind w:left="1134" w:hanging="1134"/>
        <w:jc w:val="both"/>
        <w:rPr>
          <w:bCs/>
          <w:i/>
          <w:iCs/>
        </w:rPr>
      </w:pPr>
      <w:r>
        <w:rPr>
          <w:bCs/>
        </w:rPr>
        <w:t>2023</w:t>
      </w:r>
      <w:r>
        <w:rPr>
          <w:bCs/>
        </w:rPr>
        <w:tab/>
        <w:t>Partecipazione al</w:t>
      </w:r>
      <w:r w:rsidR="00DB5CA6">
        <w:rPr>
          <w:bCs/>
        </w:rPr>
        <w:t xml:space="preserve">la Conferenza </w:t>
      </w:r>
      <w:r>
        <w:rPr>
          <w:bCs/>
        </w:rPr>
        <w:t xml:space="preserve">Internazionale </w:t>
      </w:r>
      <w:r w:rsidR="00DB5CA6">
        <w:rPr>
          <w:bCs/>
        </w:rPr>
        <w:t xml:space="preserve">di </w:t>
      </w:r>
      <w:proofErr w:type="spellStart"/>
      <w:r w:rsidR="00DB5CA6" w:rsidRPr="00DB5CA6">
        <w:rPr>
          <w:bCs/>
          <w:i/>
          <w:iCs/>
        </w:rPr>
        <w:t>Voproject</w:t>
      </w:r>
      <w:proofErr w:type="spellEnd"/>
      <w:r w:rsidR="00DB5CA6" w:rsidRPr="00DB5CA6">
        <w:rPr>
          <w:bCs/>
          <w:i/>
          <w:iCs/>
        </w:rPr>
        <w:t xml:space="preserve">-design </w:t>
      </w:r>
      <w:r w:rsidR="00DB5CA6" w:rsidRPr="00DB5CA6">
        <w:rPr>
          <w:bCs/>
        </w:rPr>
        <w:t>P</w:t>
      </w:r>
      <w:r w:rsidR="00DB5CA6">
        <w:rPr>
          <w:bCs/>
        </w:rPr>
        <w:t xml:space="preserve">olitecnico di Milano 18 maggio 2023 con una relazione dal titolo </w:t>
      </w:r>
      <w:r w:rsidR="00DB5CA6">
        <w:rPr>
          <w:bCs/>
          <w:i/>
          <w:iCs/>
        </w:rPr>
        <w:t xml:space="preserve">Da collezione privata ad archivio dinamico. La valorizzazione del made in </w:t>
      </w:r>
      <w:proofErr w:type="spellStart"/>
      <w:r w:rsidR="00DB5CA6">
        <w:rPr>
          <w:bCs/>
          <w:i/>
          <w:iCs/>
        </w:rPr>
        <w:t>Italy</w:t>
      </w:r>
      <w:proofErr w:type="spellEnd"/>
      <w:r w:rsidR="00DB5CA6">
        <w:rPr>
          <w:bCs/>
          <w:i/>
          <w:iCs/>
        </w:rPr>
        <w:t xml:space="preserve"> promossa dalla Fondazione Cirulli </w:t>
      </w:r>
      <w:r w:rsidR="00DB5CA6">
        <w:rPr>
          <w:bCs/>
        </w:rPr>
        <w:t>(con Irene Di Pietro)</w:t>
      </w:r>
      <w:r w:rsidR="00DB5CA6">
        <w:rPr>
          <w:bCs/>
          <w:i/>
          <w:iCs/>
        </w:rPr>
        <w:t xml:space="preserve">. </w:t>
      </w:r>
    </w:p>
    <w:p w14:paraId="23D60F5A" w14:textId="1190C317" w:rsidR="00073B29" w:rsidRPr="00DB5CA6" w:rsidRDefault="000E1CED" w:rsidP="000E1CED">
      <w:pPr>
        <w:autoSpaceDE w:val="0"/>
        <w:autoSpaceDN w:val="0"/>
        <w:adjustRightInd w:val="0"/>
        <w:ind w:left="1134" w:hanging="1134"/>
        <w:rPr>
          <w:bCs/>
          <w:i/>
          <w:iCs/>
          <w:sz w:val="22"/>
          <w:szCs w:val="22"/>
        </w:rPr>
      </w:pPr>
      <w:r w:rsidRPr="00DB5CA6">
        <w:rPr>
          <w:bCs/>
          <w:i/>
          <w:iCs/>
          <w:sz w:val="22"/>
          <w:szCs w:val="22"/>
        </w:rPr>
        <w:tab/>
      </w:r>
    </w:p>
    <w:p w14:paraId="59EE1110" w14:textId="244FC8C6" w:rsidR="00831902" w:rsidRPr="00DF46B2" w:rsidRDefault="00050C44" w:rsidP="00D11D87">
      <w:pPr>
        <w:autoSpaceDE w:val="0"/>
        <w:autoSpaceDN w:val="0"/>
        <w:adjustRightInd w:val="0"/>
        <w:rPr>
          <w:b/>
          <w:smallCaps/>
        </w:rPr>
      </w:pPr>
      <w:r w:rsidRPr="00DF46B2">
        <w:rPr>
          <w:b/>
          <w:smallCaps/>
        </w:rPr>
        <w:t>Altre attività scientifiche internazionali</w:t>
      </w:r>
    </w:p>
    <w:p w14:paraId="6BE359CB" w14:textId="05812972" w:rsidR="00CC0AD0" w:rsidRPr="00D11D87" w:rsidRDefault="00DF46B2" w:rsidP="00DF46B2">
      <w:pPr>
        <w:autoSpaceDE w:val="0"/>
        <w:autoSpaceDN w:val="0"/>
        <w:adjustRightInd w:val="0"/>
        <w:ind w:left="1134" w:hanging="1134"/>
        <w:rPr>
          <w:b/>
          <w:smallCaps/>
          <w:sz w:val="22"/>
          <w:szCs w:val="22"/>
        </w:rPr>
      </w:pPr>
      <w:r>
        <w:rPr>
          <w:b/>
          <w:smallCaps/>
          <w:sz w:val="22"/>
          <w:szCs w:val="22"/>
        </w:rPr>
        <w:tab/>
      </w:r>
    </w:p>
    <w:p w14:paraId="4EC4C034" w14:textId="55BC4E46" w:rsidR="00116B84" w:rsidRPr="00173FCA" w:rsidRDefault="00F1396D" w:rsidP="00D11D87">
      <w:pPr>
        <w:autoSpaceDE w:val="0"/>
        <w:autoSpaceDN w:val="0"/>
        <w:adjustRightInd w:val="0"/>
        <w:ind w:left="1134" w:hanging="1134"/>
        <w:jc w:val="both"/>
        <w:rPr>
          <w:b/>
        </w:rPr>
      </w:pPr>
      <w:r w:rsidRPr="00D43F58">
        <w:t>1990</w:t>
      </w:r>
      <w:r w:rsidRPr="00D43F58">
        <w:tab/>
      </w:r>
      <w:r w:rsidR="00831902" w:rsidRPr="00173FCA">
        <w:rPr>
          <w:bCs/>
        </w:rPr>
        <w:t xml:space="preserve">Organizzazione della presentazione dei musei della Regione Emilia-Romagna nell’ambito della manifestazione </w:t>
      </w:r>
      <w:r w:rsidR="00831902" w:rsidRPr="00173FCA">
        <w:rPr>
          <w:bCs/>
          <w:i/>
        </w:rPr>
        <w:t xml:space="preserve">Musées-Musées, </w:t>
      </w:r>
      <w:r w:rsidR="00831902" w:rsidRPr="00173FCA">
        <w:rPr>
          <w:bCs/>
        </w:rPr>
        <w:t>Parigi, Auditorium del Louvre, su richiesta di Andrea Emiliani e Giuseppe Gherpelli per l’IBC, Istituto Beni Artistici Culturali Naturali dell’Emilia-Romagna</w:t>
      </w:r>
      <w:r w:rsidR="003D148E" w:rsidRPr="00173FCA">
        <w:rPr>
          <w:bCs/>
        </w:rPr>
        <w:t>,</w:t>
      </w:r>
      <w:r w:rsidR="00831902" w:rsidRPr="00173FCA">
        <w:rPr>
          <w:bCs/>
        </w:rPr>
        <w:t xml:space="preserve"> 02 febbraio 1990</w:t>
      </w:r>
      <w:r w:rsidR="00BA3007">
        <w:rPr>
          <w:bCs/>
        </w:rPr>
        <w:t>.</w:t>
      </w:r>
    </w:p>
    <w:p w14:paraId="606E0344" w14:textId="471FAE30" w:rsidR="00CC0AD0" w:rsidRPr="00173FCA" w:rsidRDefault="00DF46B2" w:rsidP="00227546">
      <w:pPr>
        <w:autoSpaceDE w:val="0"/>
        <w:autoSpaceDN w:val="0"/>
        <w:adjustRightInd w:val="0"/>
        <w:ind w:left="1134" w:hanging="1134"/>
        <w:jc w:val="both"/>
        <w:rPr>
          <w:b/>
        </w:rPr>
      </w:pPr>
      <w:r w:rsidRPr="00173FCA">
        <w:rPr>
          <w:b/>
        </w:rPr>
        <w:tab/>
      </w:r>
    </w:p>
    <w:p w14:paraId="0AFD9EA3" w14:textId="6A30E74A" w:rsidR="00831902" w:rsidRPr="00173FCA" w:rsidRDefault="00F1396D" w:rsidP="00D11D87">
      <w:pPr>
        <w:autoSpaceDE w:val="0"/>
        <w:autoSpaceDN w:val="0"/>
        <w:adjustRightInd w:val="0"/>
        <w:ind w:left="1134" w:hanging="1134"/>
        <w:jc w:val="both"/>
        <w:rPr>
          <w:bCs/>
        </w:rPr>
      </w:pPr>
      <w:r w:rsidRPr="00173FCA">
        <w:tab/>
      </w:r>
      <w:r w:rsidR="00831902" w:rsidRPr="00173FCA">
        <w:rPr>
          <w:bCs/>
        </w:rPr>
        <w:t xml:space="preserve">Organizzazione della Tavola Rotonda presieduta da André </w:t>
      </w:r>
      <w:proofErr w:type="spellStart"/>
      <w:r w:rsidR="00831902" w:rsidRPr="00173FCA">
        <w:rPr>
          <w:bCs/>
        </w:rPr>
        <w:t>Chastel</w:t>
      </w:r>
      <w:proofErr w:type="spellEnd"/>
      <w:r w:rsidR="00831902" w:rsidRPr="00173FCA">
        <w:rPr>
          <w:bCs/>
          <w:i/>
        </w:rPr>
        <w:t xml:space="preserve"> La </w:t>
      </w:r>
      <w:proofErr w:type="spellStart"/>
      <w:r w:rsidR="00831902" w:rsidRPr="00173FCA">
        <w:rPr>
          <w:bCs/>
          <w:i/>
        </w:rPr>
        <w:t>Politique</w:t>
      </w:r>
      <w:proofErr w:type="spellEnd"/>
      <w:r w:rsidR="00831902" w:rsidRPr="00173FCA">
        <w:rPr>
          <w:bCs/>
          <w:i/>
        </w:rPr>
        <w:t xml:space="preserve"> de </w:t>
      </w:r>
      <w:proofErr w:type="spellStart"/>
      <w:r w:rsidR="00831902" w:rsidRPr="00173FCA">
        <w:rPr>
          <w:bCs/>
          <w:i/>
        </w:rPr>
        <w:t>Tutelle</w:t>
      </w:r>
      <w:proofErr w:type="spellEnd"/>
      <w:r w:rsidR="00831902" w:rsidRPr="00173FCA">
        <w:rPr>
          <w:bCs/>
          <w:i/>
        </w:rPr>
        <w:t xml:space="preserve"> </w:t>
      </w:r>
      <w:proofErr w:type="spellStart"/>
      <w:r w:rsidR="00831902" w:rsidRPr="00173FCA">
        <w:rPr>
          <w:bCs/>
          <w:i/>
        </w:rPr>
        <w:t>du</w:t>
      </w:r>
      <w:proofErr w:type="spellEnd"/>
      <w:r w:rsidR="00831902" w:rsidRPr="00173FCA">
        <w:rPr>
          <w:bCs/>
          <w:i/>
        </w:rPr>
        <w:t xml:space="preserve"> </w:t>
      </w:r>
      <w:proofErr w:type="spellStart"/>
      <w:r w:rsidR="00831902" w:rsidRPr="00173FCA">
        <w:rPr>
          <w:bCs/>
          <w:i/>
        </w:rPr>
        <w:t>Patrimoine</w:t>
      </w:r>
      <w:proofErr w:type="spellEnd"/>
      <w:r w:rsidR="00831902" w:rsidRPr="00173FCA">
        <w:rPr>
          <w:bCs/>
          <w:i/>
        </w:rPr>
        <w:t xml:space="preserve"> </w:t>
      </w:r>
      <w:proofErr w:type="spellStart"/>
      <w:r w:rsidR="00831902" w:rsidRPr="00173FCA">
        <w:rPr>
          <w:bCs/>
          <w:i/>
        </w:rPr>
        <w:t>Culturel</w:t>
      </w:r>
      <w:proofErr w:type="spellEnd"/>
      <w:r w:rsidR="00831902" w:rsidRPr="00173FCA">
        <w:rPr>
          <w:bCs/>
          <w:i/>
        </w:rPr>
        <w:t xml:space="preserve"> </w:t>
      </w:r>
      <w:proofErr w:type="spellStart"/>
      <w:r w:rsidR="00831902" w:rsidRPr="00173FCA">
        <w:rPr>
          <w:bCs/>
          <w:i/>
        </w:rPr>
        <w:t>vers</w:t>
      </w:r>
      <w:proofErr w:type="spellEnd"/>
      <w:r w:rsidR="00831902" w:rsidRPr="00173FCA">
        <w:rPr>
          <w:bCs/>
          <w:i/>
        </w:rPr>
        <w:t xml:space="preserve"> 1992</w:t>
      </w:r>
      <w:r w:rsidR="00831902" w:rsidRPr="00173FCA">
        <w:rPr>
          <w:bCs/>
        </w:rPr>
        <w:t>, Parigi, Istituto Culturale Italiano</w:t>
      </w:r>
      <w:r w:rsidR="003D148E" w:rsidRPr="00173FCA">
        <w:rPr>
          <w:bCs/>
        </w:rPr>
        <w:t>,</w:t>
      </w:r>
      <w:r w:rsidR="00831902" w:rsidRPr="00173FCA">
        <w:rPr>
          <w:bCs/>
        </w:rPr>
        <w:t xml:space="preserve"> 05 febbraio 1990.</w:t>
      </w:r>
    </w:p>
    <w:p w14:paraId="0AA4B6E3" w14:textId="256A54FC" w:rsidR="00CC0AD0" w:rsidRPr="00173FCA" w:rsidRDefault="00DF46B2" w:rsidP="00D11D87">
      <w:pPr>
        <w:autoSpaceDE w:val="0"/>
        <w:autoSpaceDN w:val="0"/>
        <w:adjustRightInd w:val="0"/>
        <w:ind w:left="1134" w:hanging="1134"/>
        <w:jc w:val="both"/>
        <w:rPr>
          <w:bCs/>
        </w:rPr>
      </w:pPr>
      <w:r w:rsidRPr="00173FCA">
        <w:rPr>
          <w:bCs/>
        </w:rPr>
        <w:tab/>
      </w:r>
    </w:p>
    <w:p w14:paraId="364CB6F8" w14:textId="6C08CDB2" w:rsidR="00F1396D" w:rsidRPr="00D43F58" w:rsidRDefault="00F1396D" w:rsidP="00D11D87">
      <w:pPr>
        <w:ind w:left="1134" w:hanging="1134"/>
        <w:jc w:val="both"/>
      </w:pPr>
      <w:r w:rsidRPr="00173FCA">
        <w:t>1992</w:t>
      </w:r>
      <w:r w:rsidRPr="00173FCA">
        <w:tab/>
      </w:r>
      <w:r w:rsidR="00050C44" w:rsidRPr="00173FCA">
        <w:t>Organizzazione della t</w:t>
      </w:r>
      <w:r w:rsidRPr="00173FCA">
        <w:t xml:space="preserve">avola rotonda in onore di André </w:t>
      </w:r>
      <w:proofErr w:type="spellStart"/>
      <w:r w:rsidRPr="00173FCA">
        <w:t>Chastel</w:t>
      </w:r>
      <w:proofErr w:type="spellEnd"/>
      <w:r w:rsidRPr="00173FCA">
        <w:t xml:space="preserve"> e proiezione del film </w:t>
      </w:r>
      <w:r w:rsidRPr="00173FCA">
        <w:rPr>
          <w:i/>
        </w:rPr>
        <w:t xml:space="preserve">Un sentiment de </w:t>
      </w:r>
      <w:proofErr w:type="spellStart"/>
      <w:r w:rsidRPr="00173FCA">
        <w:rPr>
          <w:i/>
        </w:rPr>
        <w:t>bonheur</w:t>
      </w:r>
      <w:proofErr w:type="spellEnd"/>
      <w:r w:rsidRPr="00173FCA">
        <w:rPr>
          <w:i/>
        </w:rPr>
        <w:t xml:space="preserve">, </w:t>
      </w:r>
      <w:r w:rsidRPr="00173FCA">
        <w:t>Bologna, Soprintendenza ai beni artistici, 28 aprile 1992.</w:t>
      </w:r>
    </w:p>
    <w:p w14:paraId="28C81E73" w14:textId="7B4B1073" w:rsidR="00CC0AD0" w:rsidRPr="00D43F58" w:rsidRDefault="00DF46B2" w:rsidP="00D11D87">
      <w:pPr>
        <w:ind w:left="1134" w:hanging="1134"/>
        <w:jc w:val="both"/>
      </w:pPr>
      <w:r>
        <w:tab/>
      </w:r>
    </w:p>
    <w:p w14:paraId="7E714DCD" w14:textId="0BA7E993" w:rsidR="00831902" w:rsidRPr="00062F5A" w:rsidRDefault="00062F5A" w:rsidP="00D11D87">
      <w:pPr>
        <w:ind w:left="1134" w:hanging="1134"/>
        <w:jc w:val="both"/>
      </w:pPr>
      <w:r w:rsidRPr="00062F5A">
        <w:t>1996-1999</w:t>
      </w:r>
      <w:r w:rsidR="0097367D">
        <w:tab/>
      </w:r>
      <w:r w:rsidR="005A5FEB">
        <w:t>P</w:t>
      </w:r>
      <w:r w:rsidR="00831902" w:rsidRPr="00062F5A">
        <w:t>artecipazione,</w:t>
      </w:r>
      <w:r w:rsidR="00466972">
        <w:t xml:space="preserve"> con </w:t>
      </w:r>
      <w:proofErr w:type="spellStart"/>
      <w:r w:rsidR="00831902" w:rsidRPr="00062F5A">
        <w:t>Françoise</w:t>
      </w:r>
      <w:proofErr w:type="spellEnd"/>
      <w:r w:rsidR="00831902" w:rsidRPr="00062F5A">
        <w:t xml:space="preserve"> Leroy</w:t>
      </w:r>
      <w:r w:rsidR="00466972">
        <w:t xml:space="preserve"> </w:t>
      </w:r>
      <w:r w:rsidR="00831902" w:rsidRPr="00062F5A">
        <w:t xml:space="preserve">e </w:t>
      </w:r>
      <w:proofErr w:type="spellStart"/>
      <w:r w:rsidR="00831902" w:rsidRPr="00062F5A">
        <w:t>Tierry</w:t>
      </w:r>
      <w:proofErr w:type="spellEnd"/>
      <w:r w:rsidR="00831902" w:rsidRPr="00062F5A">
        <w:t xml:space="preserve"> </w:t>
      </w:r>
      <w:proofErr w:type="spellStart"/>
      <w:r w:rsidR="00831902" w:rsidRPr="00062F5A">
        <w:t>Dufrène</w:t>
      </w:r>
      <w:proofErr w:type="spellEnd"/>
      <w:r w:rsidR="00831902" w:rsidRPr="00062F5A">
        <w:t xml:space="preserve"> </w:t>
      </w:r>
      <w:r w:rsidR="00466972" w:rsidRPr="00062F5A">
        <w:t xml:space="preserve">ad un gruppo di ricerca </w:t>
      </w:r>
      <w:r w:rsidR="00466972">
        <w:t xml:space="preserve">diretto </w:t>
      </w:r>
      <w:r w:rsidR="00466972" w:rsidRPr="00062F5A">
        <w:t xml:space="preserve">da Jean </w:t>
      </w:r>
      <w:proofErr w:type="spellStart"/>
      <w:r w:rsidR="00466972" w:rsidRPr="00062F5A">
        <w:t>Rudel</w:t>
      </w:r>
      <w:proofErr w:type="spellEnd"/>
      <w:r w:rsidR="00466972" w:rsidRPr="00062F5A">
        <w:t xml:space="preserve"> </w:t>
      </w:r>
      <w:r w:rsidR="00831902" w:rsidRPr="00062F5A">
        <w:t xml:space="preserve">per creare un </w:t>
      </w:r>
      <w:r w:rsidR="00831902" w:rsidRPr="00062F5A">
        <w:rPr>
          <w:i/>
        </w:rPr>
        <w:t>corpus</w:t>
      </w:r>
      <w:r w:rsidR="00831902" w:rsidRPr="00062F5A">
        <w:t xml:space="preserve"> tematico di quattro volumi dedicato alla pittura italiana</w:t>
      </w:r>
      <w:r w:rsidR="00466972">
        <w:t xml:space="preserve"> per la collezione </w:t>
      </w:r>
      <w:proofErr w:type="spellStart"/>
      <w:r w:rsidR="00466972">
        <w:t>Que</w:t>
      </w:r>
      <w:proofErr w:type="spellEnd"/>
      <w:r w:rsidR="00466972">
        <w:t>-</w:t>
      </w:r>
      <w:proofErr w:type="spellStart"/>
      <w:r w:rsidR="00466972">
        <w:t>sais</w:t>
      </w:r>
      <w:proofErr w:type="spellEnd"/>
      <w:r w:rsidR="00466972">
        <w:t>-</w:t>
      </w:r>
      <w:proofErr w:type="gramStart"/>
      <w:r w:rsidR="00466972">
        <w:t>je ?</w:t>
      </w:r>
      <w:proofErr w:type="gramEnd"/>
      <w:r w:rsidR="00831902" w:rsidRPr="00062F5A">
        <w:t>. La ricerca personale è confluita in S. Costa</w:t>
      </w:r>
      <w:r w:rsidR="00831902" w:rsidRPr="00062F5A">
        <w:rPr>
          <w:i/>
        </w:rPr>
        <w:t xml:space="preserve">, La </w:t>
      </w:r>
      <w:proofErr w:type="spellStart"/>
      <w:r w:rsidR="00831902" w:rsidRPr="00062F5A">
        <w:rPr>
          <w:i/>
        </w:rPr>
        <w:t>peinture</w:t>
      </w:r>
      <w:proofErr w:type="spellEnd"/>
      <w:r w:rsidR="00831902" w:rsidRPr="00062F5A">
        <w:rPr>
          <w:i/>
        </w:rPr>
        <w:t xml:space="preserve"> </w:t>
      </w:r>
      <w:proofErr w:type="spellStart"/>
      <w:r w:rsidR="00831902" w:rsidRPr="00062F5A">
        <w:rPr>
          <w:i/>
        </w:rPr>
        <w:lastRenderedPageBreak/>
        <w:t>italienne</w:t>
      </w:r>
      <w:proofErr w:type="spellEnd"/>
      <w:r w:rsidR="00831902" w:rsidRPr="00062F5A">
        <w:rPr>
          <w:i/>
        </w:rPr>
        <w:t xml:space="preserve"> </w:t>
      </w:r>
      <w:proofErr w:type="spellStart"/>
      <w:r w:rsidR="00831902" w:rsidRPr="00062F5A">
        <w:rPr>
          <w:i/>
        </w:rPr>
        <w:t>du</w:t>
      </w:r>
      <w:proofErr w:type="spellEnd"/>
      <w:r w:rsidR="00831902" w:rsidRPr="00062F5A">
        <w:rPr>
          <w:i/>
        </w:rPr>
        <w:t xml:space="preserve"> </w:t>
      </w:r>
      <w:proofErr w:type="spellStart"/>
      <w:r w:rsidR="00831902" w:rsidRPr="00062F5A">
        <w:rPr>
          <w:i/>
        </w:rPr>
        <w:t>maniérisme</w:t>
      </w:r>
      <w:proofErr w:type="spellEnd"/>
      <w:r w:rsidR="00831902" w:rsidRPr="00062F5A">
        <w:rPr>
          <w:i/>
        </w:rPr>
        <w:t xml:space="preserve"> </w:t>
      </w:r>
      <w:proofErr w:type="spellStart"/>
      <w:r w:rsidR="00831902" w:rsidRPr="00062F5A">
        <w:rPr>
          <w:i/>
        </w:rPr>
        <w:t>au</w:t>
      </w:r>
      <w:proofErr w:type="spellEnd"/>
      <w:r w:rsidR="00831902" w:rsidRPr="00062F5A">
        <w:rPr>
          <w:i/>
        </w:rPr>
        <w:t xml:space="preserve"> </w:t>
      </w:r>
      <w:proofErr w:type="spellStart"/>
      <w:r w:rsidR="00831902" w:rsidRPr="00062F5A">
        <w:rPr>
          <w:i/>
        </w:rPr>
        <w:t>néoclassicisme</w:t>
      </w:r>
      <w:proofErr w:type="spellEnd"/>
      <w:r w:rsidR="00831902" w:rsidRPr="00062F5A">
        <w:t>, Parigi, PUF, 1996 (128 p.) e in S. Costa, T. </w:t>
      </w:r>
      <w:proofErr w:type="spellStart"/>
      <w:r w:rsidR="00831902" w:rsidRPr="00062F5A">
        <w:t>Dufrêne</w:t>
      </w:r>
      <w:proofErr w:type="spellEnd"/>
      <w:r w:rsidR="00831902" w:rsidRPr="00062F5A">
        <w:t xml:space="preserve">, </w:t>
      </w:r>
      <w:r w:rsidR="00831902" w:rsidRPr="00062F5A">
        <w:rPr>
          <w:i/>
        </w:rPr>
        <w:t xml:space="preserve">La </w:t>
      </w:r>
      <w:proofErr w:type="spellStart"/>
      <w:r w:rsidR="00831902" w:rsidRPr="00062F5A">
        <w:rPr>
          <w:i/>
        </w:rPr>
        <w:t>peinture</w:t>
      </w:r>
      <w:proofErr w:type="spellEnd"/>
      <w:r w:rsidR="00831902" w:rsidRPr="00062F5A">
        <w:rPr>
          <w:i/>
        </w:rPr>
        <w:t xml:space="preserve"> </w:t>
      </w:r>
      <w:proofErr w:type="spellStart"/>
      <w:r w:rsidR="00831902" w:rsidRPr="00062F5A">
        <w:rPr>
          <w:i/>
        </w:rPr>
        <w:t>italienne</w:t>
      </w:r>
      <w:proofErr w:type="spellEnd"/>
      <w:r w:rsidR="00831902" w:rsidRPr="00062F5A">
        <w:rPr>
          <w:i/>
        </w:rPr>
        <w:t xml:space="preserve"> </w:t>
      </w:r>
      <w:proofErr w:type="spellStart"/>
      <w:r w:rsidR="00831902" w:rsidRPr="00062F5A">
        <w:rPr>
          <w:i/>
        </w:rPr>
        <w:t>des</w:t>
      </w:r>
      <w:proofErr w:type="spellEnd"/>
      <w:r w:rsidR="00831902" w:rsidRPr="00062F5A">
        <w:rPr>
          <w:i/>
        </w:rPr>
        <w:t xml:space="preserve"> </w:t>
      </w:r>
      <w:proofErr w:type="spellStart"/>
      <w:r w:rsidR="00831902" w:rsidRPr="00062F5A">
        <w:rPr>
          <w:i/>
        </w:rPr>
        <w:t>XIX</w:t>
      </w:r>
      <w:r w:rsidR="00831902" w:rsidRPr="00062F5A">
        <w:rPr>
          <w:i/>
          <w:vertAlign w:val="superscript"/>
        </w:rPr>
        <w:t>e</w:t>
      </w:r>
      <w:proofErr w:type="spellEnd"/>
      <w:r w:rsidR="00831902" w:rsidRPr="00062F5A">
        <w:rPr>
          <w:i/>
        </w:rPr>
        <w:t xml:space="preserve"> et </w:t>
      </w:r>
      <w:proofErr w:type="spellStart"/>
      <w:r w:rsidR="00831902" w:rsidRPr="00062F5A">
        <w:rPr>
          <w:i/>
        </w:rPr>
        <w:t>XX</w:t>
      </w:r>
      <w:r w:rsidR="00831902" w:rsidRPr="00062F5A">
        <w:rPr>
          <w:i/>
          <w:vertAlign w:val="superscript"/>
        </w:rPr>
        <w:t>e</w:t>
      </w:r>
      <w:proofErr w:type="spellEnd"/>
      <w:r w:rsidR="00831902" w:rsidRPr="00062F5A">
        <w:rPr>
          <w:i/>
        </w:rPr>
        <w:t xml:space="preserve"> siècles,</w:t>
      </w:r>
      <w:r w:rsidR="00831902" w:rsidRPr="00062F5A">
        <w:t xml:space="preserve"> Parigi, PUF, 1999 (128 p.)</w:t>
      </w:r>
      <w:r w:rsidR="00371CA1">
        <w:t>.</w:t>
      </w:r>
    </w:p>
    <w:p w14:paraId="38038922" w14:textId="09C301DE" w:rsidR="00062F5A" w:rsidRPr="00062F5A" w:rsidRDefault="00DF46B2" w:rsidP="00D11D87">
      <w:pPr>
        <w:ind w:left="1134" w:hanging="1134"/>
        <w:jc w:val="both"/>
      </w:pPr>
      <w:r>
        <w:tab/>
      </w:r>
    </w:p>
    <w:p w14:paraId="7C574B94" w14:textId="5376CE01" w:rsidR="00F1396D" w:rsidRPr="00062F5A" w:rsidRDefault="00062F5A" w:rsidP="00D11D87">
      <w:pPr>
        <w:ind w:left="1134" w:hanging="1134"/>
        <w:jc w:val="both"/>
        <w:rPr>
          <w:sz w:val="22"/>
          <w:szCs w:val="22"/>
        </w:rPr>
      </w:pPr>
      <w:r w:rsidRPr="00062F5A">
        <w:t>1999</w:t>
      </w:r>
      <w:r w:rsidRPr="00062F5A">
        <w:tab/>
      </w:r>
      <w:r w:rsidR="005A5FEB">
        <w:t>R</w:t>
      </w:r>
      <w:r w:rsidR="00831902" w:rsidRPr="00062F5A">
        <w:t xml:space="preserve">esponsabile della sezione </w:t>
      </w:r>
      <w:proofErr w:type="spellStart"/>
      <w:r w:rsidR="00831902" w:rsidRPr="00062F5A">
        <w:rPr>
          <w:i/>
        </w:rPr>
        <w:t>Dessin</w:t>
      </w:r>
      <w:proofErr w:type="spellEnd"/>
      <w:r w:rsidR="00831902" w:rsidRPr="00062F5A">
        <w:t xml:space="preserve"> e </w:t>
      </w:r>
      <w:proofErr w:type="spellStart"/>
      <w:r w:rsidR="00831902" w:rsidRPr="00062F5A">
        <w:rPr>
          <w:i/>
        </w:rPr>
        <w:t>Gravure</w:t>
      </w:r>
      <w:proofErr w:type="spellEnd"/>
      <w:r w:rsidR="00831902" w:rsidRPr="00062F5A">
        <w:t xml:space="preserve"> </w:t>
      </w:r>
      <w:r w:rsidR="00B70510">
        <w:t>di</w:t>
      </w:r>
      <w:r w:rsidR="00831902" w:rsidRPr="00062F5A">
        <w:t xml:space="preserve"> </w:t>
      </w:r>
      <w:proofErr w:type="spellStart"/>
      <w:r w:rsidR="005A5FEB">
        <w:rPr>
          <w:i/>
        </w:rPr>
        <w:t>Les</w:t>
      </w:r>
      <w:proofErr w:type="spellEnd"/>
      <w:r w:rsidR="005A5FEB">
        <w:rPr>
          <w:i/>
        </w:rPr>
        <w:t xml:space="preserve"> Techniques de l’Art</w:t>
      </w:r>
      <w:r w:rsidR="00831902" w:rsidRPr="00062F5A">
        <w:t xml:space="preserve">, </w:t>
      </w:r>
      <w:r w:rsidR="00B70510">
        <w:t xml:space="preserve">diretto da </w:t>
      </w:r>
      <w:r w:rsidR="00831902" w:rsidRPr="00062F5A">
        <w:t xml:space="preserve">Jean </w:t>
      </w:r>
      <w:proofErr w:type="spellStart"/>
      <w:r w:rsidR="00831902" w:rsidRPr="00062F5A">
        <w:t>Rudel</w:t>
      </w:r>
      <w:proofErr w:type="spellEnd"/>
      <w:r w:rsidR="00B70510">
        <w:t xml:space="preserve"> e a cura di </w:t>
      </w:r>
      <w:r w:rsidR="00831902" w:rsidRPr="00062F5A">
        <w:t xml:space="preserve">Elisabeth </w:t>
      </w:r>
      <w:proofErr w:type="spellStart"/>
      <w:r w:rsidR="00831902" w:rsidRPr="00062F5A">
        <w:t>Brit</w:t>
      </w:r>
      <w:proofErr w:type="spellEnd"/>
      <w:r w:rsidR="00831902" w:rsidRPr="00062F5A">
        <w:t>, Sandra Costa, Philippe Piguet</w:t>
      </w:r>
      <w:r w:rsidR="00B70510">
        <w:t xml:space="preserve">, Jean </w:t>
      </w:r>
      <w:proofErr w:type="spellStart"/>
      <w:r w:rsidR="00B70510">
        <w:t>Rudel</w:t>
      </w:r>
      <w:proofErr w:type="spellEnd"/>
      <w:r w:rsidR="00831902" w:rsidRPr="00062F5A">
        <w:t>, Paris, Flammarion, 1999</w:t>
      </w:r>
      <w:r w:rsidR="00B70510">
        <w:t>, seconda edizione Paris 2006 (288 p.)</w:t>
      </w:r>
      <w:r w:rsidRPr="00062F5A">
        <w:t>.</w:t>
      </w:r>
    </w:p>
    <w:p w14:paraId="17A12149" w14:textId="2F0E3D01" w:rsidR="00CC0AD0" w:rsidRPr="00973ACD" w:rsidRDefault="00DF46B2" w:rsidP="00DF46B2">
      <w:pPr>
        <w:pStyle w:val="Rientrocorpodeltesto"/>
        <w:tabs>
          <w:tab w:val="clear" w:pos="4395"/>
        </w:tabs>
        <w:spacing w:before="0"/>
        <w:ind w:left="1134" w:hanging="1134"/>
        <w:rPr>
          <w:sz w:val="22"/>
          <w:szCs w:val="22"/>
          <w:lang w:val="it-IT"/>
        </w:rPr>
      </w:pPr>
      <w:r w:rsidRPr="00973ACD">
        <w:rPr>
          <w:sz w:val="22"/>
          <w:szCs w:val="22"/>
          <w:lang w:val="it-IT"/>
        </w:rPr>
        <w:tab/>
      </w:r>
    </w:p>
    <w:p w14:paraId="504729E0" w14:textId="62391EF3" w:rsidR="00330DF9" w:rsidRPr="00973ACD" w:rsidRDefault="00330DF9" w:rsidP="00DF46B2">
      <w:pPr>
        <w:pStyle w:val="Rientrocorpodeltesto"/>
        <w:tabs>
          <w:tab w:val="clear" w:pos="4395"/>
        </w:tabs>
        <w:spacing w:before="0"/>
        <w:ind w:left="1134" w:hanging="1134"/>
        <w:rPr>
          <w:sz w:val="24"/>
          <w:lang w:val="it-IT"/>
        </w:rPr>
      </w:pPr>
      <w:r w:rsidRPr="00973ACD">
        <w:rPr>
          <w:sz w:val="24"/>
          <w:lang w:val="it-IT"/>
        </w:rPr>
        <w:t>2005-2010</w:t>
      </w:r>
      <w:r w:rsidRPr="00973ACD">
        <w:rPr>
          <w:sz w:val="24"/>
          <w:lang w:val="it-IT"/>
        </w:rPr>
        <w:tab/>
      </w:r>
      <w:r w:rsidRPr="00173FCA">
        <w:rPr>
          <w:sz w:val="24"/>
          <w:lang w:val="it-IT"/>
        </w:rPr>
        <w:t xml:space="preserve">Partecipazione alle attività di ricerca e didattiche del MIFI (Master </w:t>
      </w:r>
      <w:r w:rsidR="00EF721B" w:rsidRPr="00173FCA">
        <w:rPr>
          <w:sz w:val="24"/>
          <w:lang w:val="it-IT"/>
        </w:rPr>
        <w:t xml:space="preserve">internazionale </w:t>
      </w:r>
      <w:r w:rsidRPr="00173FCA">
        <w:rPr>
          <w:sz w:val="24"/>
          <w:lang w:val="it-IT"/>
        </w:rPr>
        <w:t>Franco -Italiano)</w:t>
      </w:r>
      <w:r w:rsidR="00EF721B" w:rsidRPr="00173FCA">
        <w:rPr>
          <w:sz w:val="24"/>
          <w:lang w:val="it-IT"/>
        </w:rPr>
        <w:t xml:space="preserve"> dell’Université Grenoble II con l’Università la Sapienza di Roma e l’Università Statale di Milano.</w:t>
      </w:r>
      <w:r w:rsidR="0002216F" w:rsidRPr="00173FCA">
        <w:rPr>
          <w:sz w:val="24"/>
          <w:lang w:val="it-IT"/>
        </w:rPr>
        <w:t xml:space="preserve"> </w:t>
      </w:r>
    </w:p>
    <w:p w14:paraId="421AC1B1" w14:textId="7AB8D632" w:rsidR="00CC0AD0" w:rsidRPr="0038479A" w:rsidRDefault="000E1CED" w:rsidP="0038479A">
      <w:pPr>
        <w:pStyle w:val="Rientrocorpodeltesto"/>
        <w:tabs>
          <w:tab w:val="clear" w:pos="4395"/>
        </w:tabs>
        <w:spacing w:before="0"/>
        <w:ind w:left="1134" w:hanging="1134"/>
        <w:rPr>
          <w:sz w:val="22"/>
          <w:szCs w:val="22"/>
          <w:lang w:val="it-IT"/>
        </w:rPr>
      </w:pPr>
      <w:r w:rsidRPr="00973ACD">
        <w:rPr>
          <w:sz w:val="22"/>
          <w:szCs w:val="22"/>
          <w:lang w:val="it-IT"/>
        </w:rPr>
        <w:tab/>
      </w:r>
    </w:p>
    <w:p w14:paraId="78830FB6" w14:textId="2C6BAC9D" w:rsidR="00CC0AD0" w:rsidRPr="00227546" w:rsidRDefault="00F1396D" w:rsidP="00DE4C2B">
      <w:pPr>
        <w:pStyle w:val="Rientrocorpodeltesto"/>
        <w:spacing w:before="0"/>
        <w:ind w:left="1134" w:hanging="1134"/>
        <w:rPr>
          <w:iCs/>
          <w:sz w:val="24"/>
        </w:rPr>
      </w:pPr>
      <w:r w:rsidRPr="00062F5A">
        <w:rPr>
          <w:iCs/>
          <w:sz w:val="24"/>
          <w:lang w:val="it-IT"/>
        </w:rPr>
        <w:t>2017</w:t>
      </w:r>
      <w:r w:rsidRPr="00062F5A">
        <w:rPr>
          <w:iCs/>
          <w:sz w:val="24"/>
          <w:lang w:val="it-IT"/>
        </w:rPr>
        <w:tab/>
      </w:r>
      <w:r w:rsidRPr="009239C2">
        <w:rPr>
          <w:iCs/>
          <w:sz w:val="24"/>
          <w:lang w:val="it-IT"/>
        </w:rPr>
        <w:t xml:space="preserve">Partecipazione alla tavola rotonda </w:t>
      </w:r>
      <w:r w:rsidRPr="009239C2">
        <w:rPr>
          <w:i/>
          <w:iCs/>
          <w:sz w:val="24"/>
          <w:lang w:val="it-IT"/>
        </w:rPr>
        <w:t xml:space="preserve">The </w:t>
      </w:r>
      <w:proofErr w:type="spellStart"/>
      <w:r w:rsidR="003D148E" w:rsidRPr="009239C2">
        <w:rPr>
          <w:i/>
          <w:iCs/>
          <w:sz w:val="24"/>
          <w:lang w:val="it-IT"/>
        </w:rPr>
        <w:t>P</w:t>
      </w:r>
      <w:r w:rsidRPr="009239C2">
        <w:rPr>
          <w:i/>
          <w:iCs/>
          <w:sz w:val="24"/>
          <w:lang w:val="it-IT"/>
        </w:rPr>
        <w:t>eriod</w:t>
      </w:r>
      <w:proofErr w:type="spellEnd"/>
      <w:r w:rsidRPr="009239C2">
        <w:rPr>
          <w:i/>
          <w:iCs/>
          <w:sz w:val="24"/>
          <w:lang w:val="it-IT"/>
        </w:rPr>
        <w:t xml:space="preserve"> </w:t>
      </w:r>
      <w:r w:rsidR="003D148E" w:rsidRPr="009239C2">
        <w:rPr>
          <w:i/>
          <w:iCs/>
          <w:sz w:val="24"/>
          <w:lang w:val="it-IT"/>
        </w:rPr>
        <w:t>R</w:t>
      </w:r>
      <w:r w:rsidRPr="009239C2">
        <w:rPr>
          <w:i/>
          <w:iCs/>
          <w:sz w:val="24"/>
          <w:lang w:val="it-IT"/>
        </w:rPr>
        <w:t>ooms,</w:t>
      </w:r>
      <w:r w:rsidRPr="009239C2">
        <w:rPr>
          <w:iCs/>
          <w:sz w:val="24"/>
          <w:lang w:val="it-IT"/>
        </w:rPr>
        <w:t xml:space="preserve"> Parigi, Institut National d’Histoire de l’Art (INHA), 26 gennaio 2017</w:t>
      </w:r>
      <w:r w:rsidR="00CC0AD0" w:rsidRPr="009239C2">
        <w:rPr>
          <w:iCs/>
          <w:sz w:val="24"/>
          <w:lang w:val="it-IT"/>
        </w:rPr>
        <w:t>.</w:t>
      </w:r>
      <w:r w:rsidR="00B34D8D" w:rsidRPr="009239C2">
        <w:rPr>
          <w:iCs/>
          <w:sz w:val="24"/>
          <w:lang w:val="it-IT"/>
        </w:rPr>
        <w:t xml:space="preserve"> </w:t>
      </w:r>
      <w:proofErr w:type="spellStart"/>
      <w:r w:rsidR="005A5FEB" w:rsidRPr="00973ACD">
        <w:rPr>
          <w:iCs/>
          <w:sz w:val="24"/>
        </w:rPr>
        <w:t>Altri</w:t>
      </w:r>
      <w:proofErr w:type="spellEnd"/>
      <w:r w:rsidR="009239C2" w:rsidRPr="00973ACD">
        <w:rPr>
          <w:iCs/>
          <w:sz w:val="24"/>
        </w:rPr>
        <w:t xml:space="preserve"> </w:t>
      </w:r>
      <w:proofErr w:type="spellStart"/>
      <w:r w:rsidR="009239C2" w:rsidRPr="00973ACD">
        <w:rPr>
          <w:iCs/>
          <w:sz w:val="24"/>
        </w:rPr>
        <w:t>partecipanti</w:t>
      </w:r>
      <w:proofErr w:type="spellEnd"/>
      <w:r w:rsidR="009239C2" w:rsidRPr="00973ACD">
        <w:rPr>
          <w:iCs/>
          <w:sz w:val="24"/>
        </w:rPr>
        <w:t xml:space="preserve"> </w:t>
      </w:r>
      <w:r w:rsidR="0021587F" w:rsidRPr="0021587F">
        <w:rPr>
          <w:iCs/>
          <w:sz w:val="24"/>
        </w:rPr>
        <w:t xml:space="preserve">Dominique Poulot, Mercedes Volait, Delphine </w:t>
      </w:r>
      <w:proofErr w:type="spellStart"/>
      <w:r w:rsidR="0021587F" w:rsidRPr="0021587F">
        <w:rPr>
          <w:iCs/>
          <w:sz w:val="24"/>
        </w:rPr>
        <w:t>Burlo</w:t>
      </w:r>
      <w:r w:rsidR="000D3188">
        <w:rPr>
          <w:iCs/>
          <w:sz w:val="24"/>
        </w:rPr>
        <w:t>t</w:t>
      </w:r>
      <w:proofErr w:type="spellEnd"/>
      <w:r w:rsidR="00227546">
        <w:rPr>
          <w:iCs/>
          <w:sz w:val="24"/>
        </w:rPr>
        <w:t>.</w:t>
      </w:r>
    </w:p>
    <w:p w14:paraId="76F72570" w14:textId="187180CE" w:rsidR="00F1396D" w:rsidRPr="00973ACD" w:rsidRDefault="00DF46B2" w:rsidP="00DF46B2">
      <w:pPr>
        <w:pStyle w:val="Rientrocorpodeltesto"/>
        <w:tabs>
          <w:tab w:val="clear" w:pos="4395"/>
        </w:tabs>
        <w:spacing w:before="0"/>
        <w:ind w:left="1134" w:hanging="1134"/>
        <w:rPr>
          <w:iCs/>
          <w:sz w:val="24"/>
        </w:rPr>
      </w:pPr>
      <w:r w:rsidRPr="00973ACD">
        <w:rPr>
          <w:iCs/>
          <w:sz w:val="24"/>
        </w:rPr>
        <w:tab/>
      </w:r>
    </w:p>
    <w:p w14:paraId="54EB5378" w14:textId="4D457EC4" w:rsidR="00AD7943" w:rsidRPr="00A53ACC" w:rsidRDefault="00F1396D" w:rsidP="00AD7943">
      <w:pPr>
        <w:pStyle w:val="Rientrocorpodeltesto"/>
        <w:ind w:left="1134" w:hanging="1134"/>
        <w:rPr>
          <w:sz w:val="24"/>
        </w:rPr>
      </w:pPr>
      <w:r w:rsidRPr="00062F5A">
        <w:rPr>
          <w:sz w:val="24"/>
        </w:rPr>
        <w:tab/>
      </w:r>
      <w:bookmarkStart w:id="8" w:name="_Hlk72660420"/>
      <w:r w:rsidRPr="00062F5A">
        <w:rPr>
          <w:sz w:val="24"/>
        </w:rPr>
        <w:t xml:space="preserve">Su </w:t>
      </w:r>
      <w:proofErr w:type="spellStart"/>
      <w:r w:rsidRPr="00062F5A">
        <w:rPr>
          <w:sz w:val="24"/>
        </w:rPr>
        <w:t>incarico</w:t>
      </w:r>
      <w:proofErr w:type="spellEnd"/>
      <w:r w:rsidRPr="00062F5A">
        <w:rPr>
          <w:sz w:val="24"/>
        </w:rPr>
        <w:t xml:space="preserve"> </w:t>
      </w:r>
      <w:proofErr w:type="spellStart"/>
      <w:r w:rsidRPr="00062F5A">
        <w:rPr>
          <w:sz w:val="24"/>
        </w:rPr>
        <w:t>del</w:t>
      </w:r>
      <w:proofErr w:type="spellEnd"/>
      <w:r w:rsidRPr="00062F5A">
        <w:rPr>
          <w:sz w:val="24"/>
        </w:rPr>
        <w:t xml:space="preserve"> CTHS </w:t>
      </w:r>
      <w:proofErr w:type="spellStart"/>
      <w:r w:rsidRPr="00062F5A">
        <w:rPr>
          <w:sz w:val="24"/>
        </w:rPr>
        <w:t>Istituto</w:t>
      </w:r>
      <w:proofErr w:type="spellEnd"/>
      <w:r w:rsidRPr="00062F5A">
        <w:rPr>
          <w:sz w:val="24"/>
        </w:rPr>
        <w:t xml:space="preserve"> </w:t>
      </w:r>
      <w:proofErr w:type="spellStart"/>
      <w:r w:rsidRPr="00062F5A">
        <w:rPr>
          <w:sz w:val="24"/>
        </w:rPr>
        <w:t>dell’École</w:t>
      </w:r>
      <w:proofErr w:type="spellEnd"/>
      <w:r w:rsidRPr="00062F5A">
        <w:rPr>
          <w:sz w:val="24"/>
        </w:rPr>
        <w:t xml:space="preserve"> Nationale des </w:t>
      </w:r>
      <w:r w:rsidR="00EE394E">
        <w:rPr>
          <w:sz w:val="24"/>
        </w:rPr>
        <w:t>c</w:t>
      </w:r>
      <w:r w:rsidRPr="00062F5A">
        <w:rPr>
          <w:sz w:val="24"/>
        </w:rPr>
        <w:t>hartes (</w:t>
      </w:r>
      <w:proofErr w:type="gramStart"/>
      <w:r w:rsidRPr="00062F5A">
        <w:rPr>
          <w:sz w:val="24"/>
        </w:rPr>
        <w:t>Ministère de l’Enseignement</w:t>
      </w:r>
      <w:proofErr w:type="gramEnd"/>
      <w:r w:rsidRPr="00062F5A">
        <w:rPr>
          <w:sz w:val="24"/>
        </w:rPr>
        <w:t xml:space="preserve"> supérieur et de la Recherche), </w:t>
      </w:r>
      <w:proofErr w:type="spellStart"/>
      <w:r w:rsidRPr="00062F5A">
        <w:rPr>
          <w:sz w:val="24"/>
        </w:rPr>
        <w:t>direzione</w:t>
      </w:r>
      <w:proofErr w:type="spellEnd"/>
      <w:r w:rsidRPr="00062F5A">
        <w:rPr>
          <w:sz w:val="24"/>
        </w:rPr>
        <w:t xml:space="preserve"> </w:t>
      </w:r>
      <w:proofErr w:type="spellStart"/>
      <w:r w:rsidRPr="00062F5A">
        <w:rPr>
          <w:sz w:val="24"/>
        </w:rPr>
        <w:t>scientifica</w:t>
      </w:r>
      <w:proofErr w:type="spellEnd"/>
      <w:r w:rsidRPr="00062F5A">
        <w:rPr>
          <w:sz w:val="24"/>
        </w:rPr>
        <w:t xml:space="preserve"> con Claire Maître delle </w:t>
      </w:r>
      <w:proofErr w:type="spellStart"/>
      <w:r w:rsidRPr="00062F5A">
        <w:rPr>
          <w:sz w:val="24"/>
        </w:rPr>
        <w:t>ricerche</w:t>
      </w:r>
      <w:proofErr w:type="spellEnd"/>
      <w:r w:rsidRPr="00062F5A">
        <w:rPr>
          <w:sz w:val="24"/>
        </w:rPr>
        <w:t xml:space="preserve"> </w:t>
      </w:r>
      <w:proofErr w:type="spellStart"/>
      <w:r w:rsidRPr="00062F5A">
        <w:rPr>
          <w:sz w:val="24"/>
        </w:rPr>
        <w:t>del</w:t>
      </w:r>
      <w:proofErr w:type="spellEnd"/>
      <w:r w:rsidRPr="00062F5A">
        <w:rPr>
          <w:sz w:val="24"/>
        </w:rPr>
        <w:t xml:space="preserve"> </w:t>
      </w:r>
      <w:proofErr w:type="spellStart"/>
      <w:r w:rsidRPr="00062F5A">
        <w:rPr>
          <w:sz w:val="24"/>
        </w:rPr>
        <w:t>tema</w:t>
      </w:r>
      <w:proofErr w:type="spellEnd"/>
      <w:r w:rsidRPr="00062F5A">
        <w:rPr>
          <w:sz w:val="24"/>
        </w:rPr>
        <w:t xml:space="preserve"> III </w:t>
      </w:r>
      <w:proofErr w:type="spellStart"/>
      <w:r w:rsidRPr="00062F5A">
        <w:rPr>
          <w:sz w:val="24"/>
        </w:rPr>
        <w:t>del</w:t>
      </w:r>
      <w:proofErr w:type="spellEnd"/>
      <w:r w:rsidRPr="00062F5A">
        <w:rPr>
          <w:sz w:val="24"/>
        </w:rPr>
        <w:t xml:space="preserve"> 141</w:t>
      </w:r>
      <w:r w:rsidRPr="00062F5A">
        <w:rPr>
          <w:sz w:val="24"/>
          <w:vertAlign w:val="superscript"/>
        </w:rPr>
        <w:t>o</w:t>
      </w:r>
      <w:r w:rsidRPr="00062F5A">
        <w:rPr>
          <w:sz w:val="24"/>
        </w:rPr>
        <w:t xml:space="preserve"> Congrès national des sociétés historiques et scientifiques (</w:t>
      </w:r>
      <w:proofErr w:type="spellStart"/>
      <w:r w:rsidRPr="00062F5A">
        <w:rPr>
          <w:sz w:val="24"/>
        </w:rPr>
        <w:t>Università</w:t>
      </w:r>
      <w:proofErr w:type="spellEnd"/>
      <w:r w:rsidRPr="00062F5A">
        <w:rPr>
          <w:sz w:val="24"/>
        </w:rPr>
        <w:t xml:space="preserve"> di Rouen, 11-16 </w:t>
      </w:r>
      <w:proofErr w:type="spellStart"/>
      <w:r w:rsidRPr="00062F5A">
        <w:rPr>
          <w:sz w:val="24"/>
        </w:rPr>
        <w:t>aprile</w:t>
      </w:r>
      <w:proofErr w:type="spellEnd"/>
      <w:r w:rsidRPr="00062F5A">
        <w:rPr>
          <w:sz w:val="24"/>
        </w:rPr>
        <w:t xml:space="preserve"> 2016) </w:t>
      </w:r>
      <w:r w:rsidRPr="00062F5A">
        <w:rPr>
          <w:i/>
          <w:sz w:val="24"/>
        </w:rPr>
        <w:t>L’Animal source d’inspiration</w:t>
      </w:r>
      <w:r w:rsidRPr="00062F5A">
        <w:rPr>
          <w:sz w:val="24"/>
        </w:rPr>
        <w:t xml:space="preserve"> (comité de lecture per la </w:t>
      </w:r>
      <w:proofErr w:type="spellStart"/>
      <w:r w:rsidRPr="00062F5A">
        <w:rPr>
          <w:sz w:val="24"/>
        </w:rPr>
        <w:t>storia</w:t>
      </w:r>
      <w:proofErr w:type="spellEnd"/>
      <w:r w:rsidRPr="00062F5A">
        <w:rPr>
          <w:sz w:val="24"/>
        </w:rPr>
        <w:t xml:space="preserve"> dell’arte </w:t>
      </w:r>
      <w:proofErr w:type="spellStart"/>
      <w:r w:rsidRPr="00062F5A">
        <w:rPr>
          <w:sz w:val="24"/>
        </w:rPr>
        <w:t>formato</w:t>
      </w:r>
      <w:proofErr w:type="spellEnd"/>
      <w:r w:rsidRPr="00062F5A">
        <w:rPr>
          <w:sz w:val="24"/>
        </w:rPr>
        <w:t xml:space="preserve"> da Sandra Costa, Claire Maître, Pierre Yves le </w:t>
      </w:r>
      <w:proofErr w:type="spellStart"/>
      <w:r w:rsidRPr="00062F5A">
        <w:rPr>
          <w:sz w:val="24"/>
        </w:rPr>
        <w:t>Pogam</w:t>
      </w:r>
      <w:proofErr w:type="spellEnd"/>
      <w:r w:rsidRPr="00062F5A">
        <w:rPr>
          <w:sz w:val="24"/>
        </w:rPr>
        <w:t xml:space="preserve">, Florian Meunier, Anne </w:t>
      </w:r>
      <w:proofErr w:type="spellStart"/>
      <w:r w:rsidRPr="00062F5A">
        <w:rPr>
          <w:sz w:val="24"/>
        </w:rPr>
        <w:t>Pingeot</w:t>
      </w:r>
      <w:proofErr w:type="spellEnd"/>
      <w:r w:rsidRPr="00062F5A">
        <w:rPr>
          <w:sz w:val="24"/>
        </w:rPr>
        <w:t>).</w:t>
      </w:r>
      <w:r w:rsidR="00AD7943" w:rsidRPr="00AD7943">
        <w:t xml:space="preserve"> </w:t>
      </w:r>
      <w:proofErr w:type="gramStart"/>
      <w:r w:rsidR="00AD7943" w:rsidRPr="00A53ACC">
        <w:rPr>
          <w:sz w:val="24"/>
        </w:rPr>
        <w:t>Parution:</w:t>
      </w:r>
      <w:proofErr w:type="gramEnd"/>
      <w:r w:rsidR="00AD7943" w:rsidRPr="00A53ACC">
        <w:rPr>
          <w:sz w:val="24"/>
        </w:rPr>
        <w:t xml:space="preserve"> 2018, 218 p.</w:t>
      </w:r>
      <w:r w:rsidR="00AD7943" w:rsidRPr="00A53ACC">
        <w:t xml:space="preserve"> </w:t>
      </w:r>
    </w:p>
    <w:p w14:paraId="5E1E119F" w14:textId="55671801" w:rsidR="00CC0AD0" w:rsidRPr="00A53ACC" w:rsidRDefault="00DF46B2" w:rsidP="00D11D87">
      <w:pPr>
        <w:pStyle w:val="Rientrocorpodeltesto"/>
        <w:spacing w:before="0"/>
        <w:ind w:left="1134" w:hanging="1134"/>
        <w:rPr>
          <w:sz w:val="24"/>
        </w:rPr>
      </w:pPr>
      <w:r w:rsidRPr="00A53ACC">
        <w:rPr>
          <w:sz w:val="24"/>
        </w:rPr>
        <w:tab/>
      </w:r>
    </w:p>
    <w:bookmarkEnd w:id="8"/>
    <w:p w14:paraId="489790D8" w14:textId="39C9DF46" w:rsidR="00227546" w:rsidRDefault="00F1396D" w:rsidP="00D11D87">
      <w:pPr>
        <w:pStyle w:val="Rientrocorpodeltesto"/>
        <w:spacing w:before="0"/>
        <w:ind w:left="1134" w:hanging="1134"/>
        <w:rPr>
          <w:iCs/>
          <w:sz w:val="24"/>
        </w:rPr>
      </w:pPr>
      <w:r w:rsidRPr="00D43F58">
        <w:rPr>
          <w:iCs/>
          <w:sz w:val="24"/>
        </w:rPr>
        <w:t>2018</w:t>
      </w:r>
      <w:r w:rsidRPr="00D43F58">
        <w:rPr>
          <w:iCs/>
          <w:sz w:val="24"/>
        </w:rPr>
        <w:tab/>
        <w:t xml:space="preserve">Relatrice con Frédéric </w:t>
      </w:r>
      <w:proofErr w:type="spellStart"/>
      <w:r w:rsidRPr="00D43F58">
        <w:rPr>
          <w:iCs/>
          <w:sz w:val="24"/>
        </w:rPr>
        <w:t>Dassas</w:t>
      </w:r>
      <w:proofErr w:type="spellEnd"/>
      <w:r w:rsidRPr="00D43F58">
        <w:rPr>
          <w:iCs/>
          <w:sz w:val="24"/>
        </w:rPr>
        <w:t xml:space="preserve"> e Dominique Poulot alla </w:t>
      </w:r>
      <w:proofErr w:type="spellStart"/>
      <w:r w:rsidRPr="00D43F58">
        <w:rPr>
          <w:iCs/>
          <w:sz w:val="24"/>
        </w:rPr>
        <w:t>tavola</w:t>
      </w:r>
      <w:proofErr w:type="spellEnd"/>
      <w:r w:rsidRPr="00D43F58">
        <w:rPr>
          <w:iCs/>
          <w:sz w:val="24"/>
        </w:rPr>
        <w:t xml:space="preserve"> </w:t>
      </w:r>
      <w:proofErr w:type="spellStart"/>
      <w:proofErr w:type="gramStart"/>
      <w:r w:rsidRPr="00D43F58">
        <w:rPr>
          <w:iCs/>
          <w:sz w:val="24"/>
        </w:rPr>
        <w:t>rotonda</w:t>
      </w:r>
      <w:proofErr w:type="spellEnd"/>
      <w:r w:rsidRPr="00D43F58">
        <w:rPr>
          <w:iCs/>
          <w:sz w:val="24"/>
        </w:rPr>
        <w:t>:</w:t>
      </w:r>
      <w:proofErr w:type="gramEnd"/>
      <w:r w:rsidRPr="00D43F58">
        <w:rPr>
          <w:iCs/>
          <w:sz w:val="24"/>
        </w:rPr>
        <w:t xml:space="preserve"> </w:t>
      </w:r>
      <w:r w:rsidRPr="00D43F58">
        <w:rPr>
          <w:i/>
          <w:iCs/>
          <w:sz w:val="24"/>
        </w:rPr>
        <w:t xml:space="preserve">Scénographier la </w:t>
      </w:r>
      <w:proofErr w:type="spellStart"/>
      <w:r w:rsidRPr="00D43F58">
        <w:rPr>
          <w:i/>
          <w:iCs/>
          <w:sz w:val="24"/>
        </w:rPr>
        <w:t>period</w:t>
      </w:r>
      <w:proofErr w:type="spellEnd"/>
      <w:r w:rsidRPr="00D43F58">
        <w:rPr>
          <w:i/>
          <w:iCs/>
          <w:sz w:val="24"/>
        </w:rPr>
        <w:t xml:space="preserve"> room ou comment retrouver l’esprit d’un lieu par la reconstitution de son décor intérieur</w:t>
      </w:r>
      <w:r w:rsidRPr="00D43F58">
        <w:rPr>
          <w:iCs/>
          <w:sz w:val="24"/>
        </w:rPr>
        <w:t xml:space="preserve">, </w:t>
      </w:r>
      <w:proofErr w:type="spellStart"/>
      <w:r w:rsidRPr="00D43F58">
        <w:rPr>
          <w:iCs/>
          <w:sz w:val="24"/>
        </w:rPr>
        <w:t>Parigi</w:t>
      </w:r>
      <w:proofErr w:type="spellEnd"/>
      <w:r w:rsidRPr="00D43F58">
        <w:rPr>
          <w:iCs/>
          <w:sz w:val="24"/>
        </w:rPr>
        <w:t>, Centre de recherche Dominique-Vivant Denon</w:t>
      </w:r>
      <w:r w:rsidR="003D148E">
        <w:rPr>
          <w:iCs/>
          <w:sz w:val="24"/>
        </w:rPr>
        <w:t xml:space="preserve"> du</w:t>
      </w:r>
      <w:r w:rsidRPr="00D43F58">
        <w:rPr>
          <w:iCs/>
          <w:sz w:val="24"/>
        </w:rPr>
        <w:t xml:space="preserve"> Louvre, 20 </w:t>
      </w:r>
      <w:proofErr w:type="spellStart"/>
      <w:r w:rsidRPr="00D43F58">
        <w:rPr>
          <w:iCs/>
          <w:sz w:val="24"/>
        </w:rPr>
        <w:t>aprile</w:t>
      </w:r>
      <w:proofErr w:type="spellEnd"/>
      <w:r w:rsidRPr="00D43F58">
        <w:rPr>
          <w:iCs/>
          <w:sz w:val="24"/>
        </w:rPr>
        <w:t xml:space="preserve"> 2018</w:t>
      </w:r>
      <w:r w:rsidR="00227546" w:rsidRPr="00173FCA">
        <w:rPr>
          <w:iCs/>
          <w:sz w:val="24"/>
        </w:rPr>
        <w:t>.</w:t>
      </w:r>
    </w:p>
    <w:p w14:paraId="2A29BE32" w14:textId="34D8199A" w:rsidR="00F1396D" w:rsidRPr="00173FCA" w:rsidRDefault="00000000" w:rsidP="00227546">
      <w:pPr>
        <w:pStyle w:val="Rientrocorpodeltesto"/>
        <w:spacing w:before="0"/>
        <w:ind w:left="1134" w:firstLine="0"/>
        <w:rPr>
          <w:iCs/>
          <w:sz w:val="24"/>
        </w:rPr>
      </w:pPr>
      <w:hyperlink r:id="rId18" w:history="1">
        <w:r w:rsidR="00A847D5" w:rsidRPr="00173FCA">
          <w:rPr>
            <w:rStyle w:val="Collegamentoipertestuale"/>
            <w:iCs/>
            <w:sz w:val="24"/>
          </w:rPr>
          <w:t>http://mini-site.louvre.fr/trimestriel/2018/Agenda_mars_mai_2018/files/assets/common/downloads/publication.pdf</w:t>
        </w:r>
      </w:hyperlink>
      <w:r w:rsidR="00A847D5" w:rsidRPr="00173FCA">
        <w:rPr>
          <w:iCs/>
          <w:sz w:val="24"/>
        </w:rPr>
        <w:t xml:space="preserve"> </w:t>
      </w:r>
    </w:p>
    <w:p w14:paraId="352C9F7E" w14:textId="6F10CEE7" w:rsidR="00CC0AD0" w:rsidRPr="00173FCA" w:rsidRDefault="00DF46B2" w:rsidP="00DF46B2">
      <w:pPr>
        <w:pStyle w:val="Rientrocorpodeltesto"/>
        <w:tabs>
          <w:tab w:val="clear" w:pos="4395"/>
        </w:tabs>
        <w:spacing w:before="0"/>
        <w:ind w:left="1134" w:hanging="1134"/>
        <w:rPr>
          <w:iCs/>
          <w:sz w:val="24"/>
        </w:rPr>
      </w:pPr>
      <w:r w:rsidRPr="00173FCA">
        <w:rPr>
          <w:iCs/>
          <w:sz w:val="24"/>
        </w:rPr>
        <w:tab/>
      </w:r>
    </w:p>
    <w:p w14:paraId="79CD29CB" w14:textId="10874AE9" w:rsidR="00F1396D" w:rsidRPr="00592E3C" w:rsidRDefault="00F1396D" w:rsidP="00D11D87">
      <w:pPr>
        <w:pStyle w:val="Rientrocorpodeltesto"/>
        <w:spacing w:before="0"/>
        <w:ind w:left="1134" w:hanging="1134"/>
        <w:rPr>
          <w:iCs/>
          <w:sz w:val="24"/>
        </w:rPr>
      </w:pPr>
      <w:r w:rsidRPr="00D33D59">
        <w:rPr>
          <w:iCs/>
          <w:sz w:val="24"/>
        </w:rPr>
        <w:t>2018</w:t>
      </w:r>
      <w:r w:rsidRPr="00D33D59">
        <w:rPr>
          <w:iCs/>
          <w:sz w:val="24"/>
        </w:rPr>
        <w:tab/>
        <w:t xml:space="preserve">Su </w:t>
      </w:r>
      <w:proofErr w:type="spellStart"/>
      <w:r w:rsidRPr="00D33D59">
        <w:rPr>
          <w:iCs/>
          <w:sz w:val="24"/>
        </w:rPr>
        <w:t>incarico</w:t>
      </w:r>
      <w:proofErr w:type="spellEnd"/>
      <w:r w:rsidRPr="00D33D59">
        <w:rPr>
          <w:iCs/>
          <w:sz w:val="24"/>
        </w:rPr>
        <w:t xml:space="preserve"> </w:t>
      </w:r>
      <w:proofErr w:type="spellStart"/>
      <w:r w:rsidRPr="00D33D59">
        <w:rPr>
          <w:iCs/>
          <w:sz w:val="24"/>
        </w:rPr>
        <w:t>del</w:t>
      </w:r>
      <w:proofErr w:type="spellEnd"/>
      <w:r w:rsidRPr="00D33D59">
        <w:rPr>
          <w:iCs/>
          <w:sz w:val="24"/>
        </w:rPr>
        <w:t xml:space="preserve"> CTHS </w:t>
      </w:r>
      <w:proofErr w:type="spellStart"/>
      <w:r w:rsidRPr="00D33D59">
        <w:rPr>
          <w:iCs/>
          <w:sz w:val="24"/>
        </w:rPr>
        <w:t>Istituto</w:t>
      </w:r>
      <w:proofErr w:type="spellEnd"/>
      <w:r w:rsidRPr="00D33D59">
        <w:rPr>
          <w:iCs/>
          <w:sz w:val="24"/>
        </w:rPr>
        <w:t xml:space="preserve"> </w:t>
      </w:r>
      <w:proofErr w:type="spellStart"/>
      <w:r w:rsidRPr="00D33D59">
        <w:rPr>
          <w:iCs/>
          <w:sz w:val="24"/>
        </w:rPr>
        <w:t>dell’École</w:t>
      </w:r>
      <w:proofErr w:type="spellEnd"/>
      <w:r w:rsidRPr="00D33D59">
        <w:rPr>
          <w:iCs/>
          <w:sz w:val="24"/>
        </w:rPr>
        <w:t xml:space="preserve"> Nationale des </w:t>
      </w:r>
      <w:r w:rsidR="00EE394E" w:rsidRPr="00D33D59">
        <w:rPr>
          <w:iCs/>
          <w:sz w:val="24"/>
        </w:rPr>
        <w:t>c</w:t>
      </w:r>
      <w:r w:rsidRPr="00D33D59">
        <w:rPr>
          <w:iCs/>
          <w:sz w:val="24"/>
        </w:rPr>
        <w:t>hartes (</w:t>
      </w:r>
      <w:proofErr w:type="gramStart"/>
      <w:r w:rsidRPr="00D33D59">
        <w:rPr>
          <w:iCs/>
          <w:sz w:val="24"/>
        </w:rPr>
        <w:t>Ministère de l’Enseignement</w:t>
      </w:r>
      <w:proofErr w:type="gramEnd"/>
      <w:r w:rsidRPr="00D33D59">
        <w:rPr>
          <w:iCs/>
          <w:sz w:val="24"/>
        </w:rPr>
        <w:t xml:space="preserve"> supérieur et de la Recherche) </w:t>
      </w:r>
      <w:proofErr w:type="spellStart"/>
      <w:r w:rsidRPr="00D33D59">
        <w:rPr>
          <w:iCs/>
          <w:sz w:val="24"/>
        </w:rPr>
        <w:t>presidenza</w:t>
      </w:r>
      <w:proofErr w:type="spellEnd"/>
      <w:r w:rsidRPr="00D33D59">
        <w:rPr>
          <w:iCs/>
          <w:sz w:val="24"/>
        </w:rPr>
        <w:t xml:space="preserve"> con Marianne </w:t>
      </w:r>
      <w:proofErr w:type="spellStart"/>
      <w:r w:rsidRPr="00D33D59">
        <w:rPr>
          <w:iCs/>
          <w:sz w:val="24"/>
        </w:rPr>
        <w:t>B</w:t>
      </w:r>
      <w:r w:rsidR="00330DF9" w:rsidRPr="00D33D59">
        <w:rPr>
          <w:iCs/>
          <w:sz w:val="24"/>
        </w:rPr>
        <w:t>é</w:t>
      </w:r>
      <w:r w:rsidRPr="00D33D59">
        <w:rPr>
          <w:iCs/>
          <w:sz w:val="24"/>
        </w:rPr>
        <w:t>sseyre</w:t>
      </w:r>
      <w:proofErr w:type="spellEnd"/>
      <w:r w:rsidRPr="00D33D59">
        <w:rPr>
          <w:iCs/>
          <w:sz w:val="24"/>
        </w:rPr>
        <w:t xml:space="preserve"> </w:t>
      </w:r>
      <w:proofErr w:type="spellStart"/>
      <w:r w:rsidRPr="00D33D59">
        <w:rPr>
          <w:iCs/>
          <w:sz w:val="24"/>
        </w:rPr>
        <w:t>della</w:t>
      </w:r>
      <w:proofErr w:type="spellEnd"/>
      <w:r w:rsidRPr="00D33D59">
        <w:rPr>
          <w:iCs/>
          <w:sz w:val="24"/>
        </w:rPr>
        <w:t xml:space="preserve"> </w:t>
      </w:r>
      <w:proofErr w:type="spellStart"/>
      <w:r w:rsidRPr="00D33D59">
        <w:rPr>
          <w:iCs/>
          <w:sz w:val="24"/>
        </w:rPr>
        <w:t>sessione</w:t>
      </w:r>
      <w:proofErr w:type="spellEnd"/>
      <w:r w:rsidRPr="00D33D59">
        <w:rPr>
          <w:iCs/>
          <w:sz w:val="24"/>
        </w:rPr>
        <w:t xml:space="preserve"> </w:t>
      </w:r>
      <w:r w:rsidRPr="00D33D59">
        <w:rPr>
          <w:i/>
          <w:iCs/>
          <w:sz w:val="24"/>
        </w:rPr>
        <w:t>Enjeux politiques, économiques et technologiques de la transmission des savoirs</w:t>
      </w:r>
      <w:bookmarkStart w:id="9" w:name="_Hlk522640082"/>
      <w:r w:rsidR="00330DF9" w:rsidRPr="00D33D59">
        <w:rPr>
          <w:i/>
          <w:iCs/>
          <w:sz w:val="24"/>
        </w:rPr>
        <w:t>,</w:t>
      </w:r>
      <w:r w:rsidRPr="00D33D59">
        <w:rPr>
          <w:iCs/>
          <w:sz w:val="24"/>
        </w:rPr>
        <w:t xml:space="preserve"> </w:t>
      </w:r>
      <w:proofErr w:type="spellStart"/>
      <w:r w:rsidRPr="00D33D59">
        <w:rPr>
          <w:iCs/>
          <w:sz w:val="24"/>
        </w:rPr>
        <w:t>giornata</w:t>
      </w:r>
      <w:proofErr w:type="spellEnd"/>
      <w:r w:rsidRPr="00D33D59">
        <w:rPr>
          <w:iCs/>
          <w:sz w:val="24"/>
        </w:rPr>
        <w:t xml:space="preserve"> inaugurale di </w:t>
      </w:r>
      <w:proofErr w:type="spellStart"/>
      <w:r w:rsidRPr="00D33D59">
        <w:rPr>
          <w:iCs/>
          <w:sz w:val="24"/>
        </w:rPr>
        <w:t>lunedì</w:t>
      </w:r>
      <w:proofErr w:type="spellEnd"/>
      <w:r w:rsidRPr="00D33D59">
        <w:rPr>
          <w:iCs/>
          <w:sz w:val="24"/>
        </w:rPr>
        <w:t xml:space="preserve"> 23 </w:t>
      </w:r>
      <w:proofErr w:type="spellStart"/>
      <w:r w:rsidRPr="00D33D59">
        <w:rPr>
          <w:iCs/>
          <w:sz w:val="24"/>
        </w:rPr>
        <w:t>aprile</w:t>
      </w:r>
      <w:proofErr w:type="spellEnd"/>
      <w:r w:rsidRPr="00D33D59">
        <w:rPr>
          <w:iCs/>
          <w:sz w:val="24"/>
        </w:rPr>
        <w:t xml:space="preserve"> </w:t>
      </w:r>
      <w:proofErr w:type="spellStart"/>
      <w:r w:rsidRPr="00D33D59">
        <w:rPr>
          <w:iCs/>
          <w:sz w:val="24"/>
        </w:rPr>
        <w:t>del</w:t>
      </w:r>
      <w:proofErr w:type="spellEnd"/>
      <w:r w:rsidRPr="00D33D59">
        <w:rPr>
          <w:iCs/>
          <w:sz w:val="24"/>
        </w:rPr>
        <w:t xml:space="preserve"> 143</w:t>
      </w:r>
      <w:r w:rsidRPr="00D33D59">
        <w:rPr>
          <w:iCs/>
          <w:sz w:val="24"/>
          <w:vertAlign w:val="superscript"/>
        </w:rPr>
        <w:t>o</w:t>
      </w:r>
      <w:r w:rsidRPr="00D33D59">
        <w:rPr>
          <w:iCs/>
          <w:sz w:val="24"/>
        </w:rPr>
        <w:t xml:space="preserve"> </w:t>
      </w:r>
      <w:proofErr w:type="spellStart"/>
      <w:r w:rsidRPr="00D33D59">
        <w:rPr>
          <w:iCs/>
          <w:sz w:val="24"/>
        </w:rPr>
        <w:t>Congresso</w:t>
      </w:r>
      <w:proofErr w:type="spellEnd"/>
      <w:r w:rsidRPr="00D33D59">
        <w:rPr>
          <w:iCs/>
          <w:sz w:val="24"/>
        </w:rPr>
        <w:t xml:space="preserve"> </w:t>
      </w:r>
      <w:proofErr w:type="spellStart"/>
      <w:r w:rsidRPr="00D33D59">
        <w:rPr>
          <w:iCs/>
          <w:sz w:val="24"/>
        </w:rPr>
        <w:t>del</w:t>
      </w:r>
      <w:proofErr w:type="spellEnd"/>
      <w:r w:rsidRPr="00D33D59">
        <w:rPr>
          <w:iCs/>
          <w:sz w:val="24"/>
        </w:rPr>
        <w:t xml:space="preserve"> CTHS, </w:t>
      </w:r>
      <w:r w:rsidRPr="00D33D59">
        <w:rPr>
          <w:i/>
          <w:iCs/>
          <w:sz w:val="24"/>
        </w:rPr>
        <w:t xml:space="preserve">La </w:t>
      </w:r>
      <w:proofErr w:type="spellStart"/>
      <w:r w:rsidRPr="00D33D59">
        <w:rPr>
          <w:i/>
          <w:iCs/>
          <w:sz w:val="24"/>
        </w:rPr>
        <w:t>trasmission</w:t>
      </w:r>
      <w:proofErr w:type="spellEnd"/>
      <w:r w:rsidRPr="00D33D59">
        <w:rPr>
          <w:i/>
          <w:iCs/>
          <w:sz w:val="24"/>
        </w:rPr>
        <w:t xml:space="preserve"> des savoirs</w:t>
      </w:r>
      <w:r w:rsidRPr="00D33D59">
        <w:rPr>
          <w:iCs/>
          <w:sz w:val="24"/>
        </w:rPr>
        <w:t xml:space="preserve">, </w:t>
      </w:r>
      <w:proofErr w:type="spellStart"/>
      <w:r w:rsidRPr="00D33D59">
        <w:rPr>
          <w:iCs/>
          <w:sz w:val="24"/>
        </w:rPr>
        <w:t>Parigi</w:t>
      </w:r>
      <w:proofErr w:type="spellEnd"/>
      <w:r w:rsidRPr="00D33D59">
        <w:rPr>
          <w:iCs/>
          <w:sz w:val="24"/>
        </w:rPr>
        <w:t xml:space="preserve">, INALCO, 23-27 </w:t>
      </w:r>
      <w:proofErr w:type="spellStart"/>
      <w:r w:rsidRPr="00D33D59">
        <w:rPr>
          <w:iCs/>
          <w:sz w:val="24"/>
        </w:rPr>
        <w:t>aprile</w:t>
      </w:r>
      <w:proofErr w:type="spellEnd"/>
      <w:r w:rsidRPr="00D33D59">
        <w:rPr>
          <w:iCs/>
          <w:sz w:val="24"/>
        </w:rPr>
        <w:t xml:space="preserve"> 2018, con l’alto </w:t>
      </w:r>
      <w:proofErr w:type="spellStart"/>
      <w:r w:rsidRPr="00D33D59">
        <w:rPr>
          <w:iCs/>
          <w:sz w:val="24"/>
        </w:rPr>
        <w:t>patrocinio</w:t>
      </w:r>
      <w:proofErr w:type="spellEnd"/>
      <w:r w:rsidRPr="00D33D59">
        <w:rPr>
          <w:iCs/>
          <w:sz w:val="24"/>
        </w:rPr>
        <w:t xml:space="preserve"> </w:t>
      </w:r>
      <w:proofErr w:type="spellStart"/>
      <w:r w:rsidRPr="00D33D59">
        <w:rPr>
          <w:iCs/>
          <w:sz w:val="24"/>
        </w:rPr>
        <w:t>del</w:t>
      </w:r>
      <w:proofErr w:type="spellEnd"/>
      <w:r w:rsidRPr="00D33D59">
        <w:rPr>
          <w:iCs/>
          <w:sz w:val="24"/>
        </w:rPr>
        <w:t xml:space="preserve"> </w:t>
      </w:r>
      <w:proofErr w:type="spellStart"/>
      <w:r w:rsidRPr="00D33D59">
        <w:rPr>
          <w:iCs/>
          <w:sz w:val="24"/>
        </w:rPr>
        <w:t>Presidente</w:t>
      </w:r>
      <w:proofErr w:type="spellEnd"/>
      <w:r w:rsidRPr="00D33D59">
        <w:rPr>
          <w:iCs/>
          <w:sz w:val="24"/>
        </w:rPr>
        <w:t xml:space="preserve"> </w:t>
      </w:r>
      <w:proofErr w:type="spellStart"/>
      <w:r w:rsidRPr="00D33D59">
        <w:rPr>
          <w:iCs/>
          <w:sz w:val="24"/>
        </w:rPr>
        <w:t>della</w:t>
      </w:r>
      <w:proofErr w:type="spellEnd"/>
      <w:r w:rsidRPr="00D33D59">
        <w:rPr>
          <w:iCs/>
          <w:sz w:val="24"/>
        </w:rPr>
        <w:t xml:space="preserve"> Repubblica </w:t>
      </w:r>
      <w:proofErr w:type="spellStart"/>
      <w:r w:rsidRPr="00D33D59">
        <w:rPr>
          <w:iCs/>
          <w:sz w:val="24"/>
        </w:rPr>
        <w:t>francese</w:t>
      </w:r>
      <w:proofErr w:type="spellEnd"/>
      <w:r w:rsidRPr="00D33D59">
        <w:rPr>
          <w:iCs/>
          <w:sz w:val="24"/>
        </w:rPr>
        <w:t>.</w:t>
      </w:r>
      <w:bookmarkEnd w:id="9"/>
      <w:r w:rsidR="00A847D5" w:rsidRPr="00D33D59">
        <w:rPr>
          <w:sz w:val="24"/>
        </w:rPr>
        <w:t xml:space="preserve"> </w:t>
      </w:r>
      <w:proofErr w:type="spellStart"/>
      <w:r w:rsidR="00A847D5" w:rsidRPr="00D33D59">
        <w:rPr>
          <w:sz w:val="24"/>
        </w:rPr>
        <w:t>Partecipazione</w:t>
      </w:r>
      <w:proofErr w:type="spellEnd"/>
      <w:r w:rsidR="00A847D5" w:rsidRPr="00D33D59">
        <w:rPr>
          <w:sz w:val="24"/>
        </w:rPr>
        <w:t xml:space="preserve"> il 24 </w:t>
      </w:r>
      <w:proofErr w:type="spellStart"/>
      <w:r w:rsidR="00A847D5" w:rsidRPr="00D33D59">
        <w:rPr>
          <w:sz w:val="24"/>
        </w:rPr>
        <w:t>aprile</w:t>
      </w:r>
      <w:proofErr w:type="spellEnd"/>
      <w:r w:rsidR="00A847D5" w:rsidRPr="00D33D59">
        <w:rPr>
          <w:sz w:val="24"/>
        </w:rPr>
        <w:t xml:space="preserve"> con </w:t>
      </w:r>
      <w:proofErr w:type="spellStart"/>
      <w:r w:rsidR="00A847D5" w:rsidRPr="00D33D59">
        <w:rPr>
          <w:sz w:val="24"/>
        </w:rPr>
        <w:t>una</w:t>
      </w:r>
      <w:proofErr w:type="spellEnd"/>
      <w:r w:rsidR="00A847D5" w:rsidRPr="00D33D59">
        <w:rPr>
          <w:sz w:val="24"/>
        </w:rPr>
        <w:t xml:space="preserve"> </w:t>
      </w:r>
      <w:proofErr w:type="spellStart"/>
      <w:r w:rsidR="00A847D5" w:rsidRPr="00D33D59">
        <w:rPr>
          <w:sz w:val="24"/>
        </w:rPr>
        <w:t>comunicazione</w:t>
      </w:r>
      <w:proofErr w:type="spellEnd"/>
      <w:r w:rsidR="00A847D5" w:rsidRPr="00D33D59">
        <w:rPr>
          <w:sz w:val="24"/>
        </w:rPr>
        <w:t xml:space="preserve"> dal </w:t>
      </w:r>
      <w:proofErr w:type="spellStart"/>
      <w:r w:rsidR="00A847D5" w:rsidRPr="00D33D59">
        <w:rPr>
          <w:sz w:val="24"/>
        </w:rPr>
        <w:t>titolo</w:t>
      </w:r>
      <w:proofErr w:type="spellEnd"/>
      <w:r w:rsidR="00A847D5" w:rsidRPr="00D33D59">
        <w:rPr>
          <w:sz w:val="24"/>
        </w:rPr>
        <w:t xml:space="preserve"> </w:t>
      </w:r>
      <w:r w:rsidR="00A847D5" w:rsidRPr="00D33D59">
        <w:rPr>
          <w:i/>
          <w:sz w:val="24"/>
        </w:rPr>
        <w:t>Les dynamiques de la koinè et les supports matériels de la transmission des savoirs artistiques dans l’Italie du XVIIe siècl</w:t>
      </w:r>
      <w:r w:rsidR="00C257C1">
        <w:rPr>
          <w:i/>
          <w:sz w:val="24"/>
        </w:rPr>
        <w:t>e</w:t>
      </w:r>
      <w:r w:rsidR="00A847D5" w:rsidRPr="00D33D59">
        <w:rPr>
          <w:i/>
          <w:sz w:val="24"/>
        </w:rPr>
        <w:t xml:space="preserve"> </w:t>
      </w:r>
      <w:r w:rsidR="00A847D5" w:rsidRPr="00D33D59">
        <w:rPr>
          <w:iCs/>
          <w:sz w:val="24"/>
        </w:rPr>
        <w:t xml:space="preserve">(in corso di </w:t>
      </w:r>
      <w:proofErr w:type="spellStart"/>
      <w:r w:rsidR="00A847D5" w:rsidRPr="00D33D59">
        <w:rPr>
          <w:iCs/>
          <w:sz w:val="24"/>
        </w:rPr>
        <w:t>pubblicazione</w:t>
      </w:r>
      <w:proofErr w:type="spellEnd"/>
      <w:r w:rsidR="00A847D5" w:rsidRPr="00D33D59">
        <w:rPr>
          <w:iCs/>
          <w:sz w:val="24"/>
        </w:rPr>
        <w:t>)</w:t>
      </w:r>
      <w:r w:rsidR="0002216F" w:rsidRPr="00592E3C">
        <w:rPr>
          <w:iCs/>
          <w:sz w:val="24"/>
        </w:rPr>
        <w:t>.</w:t>
      </w:r>
      <w:r w:rsidR="00081A03" w:rsidRPr="00592E3C">
        <w:rPr>
          <w:iCs/>
          <w:sz w:val="24"/>
        </w:rPr>
        <w:t xml:space="preserve"> </w:t>
      </w:r>
    </w:p>
    <w:p w14:paraId="7A35C89B" w14:textId="72DE6D60" w:rsidR="00CC0AD0" w:rsidRPr="00592E3C" w:rsidRDefault="00DF46B2" w:rsidP="00D11D87">
      <w:pPr>
        <w:pStyle w:val="Rientrocorpodeltesto"/>
        <w:spacing w:before="0"/>
        <w:ind w:left="1134" w:hanging="1134"/>
        <w:rPr>
          <w:iCs/>
          <w:sz w:val="24"/>
        </w:rPr>
      </w:pPr>
      <w:r w:rsidRPr="00592E3C">
        <w:rPr>
          <w:iCs/>
          <w:sz w:val="24"/>
        </w:rPr>
        <w:tab/>
      </w:r>
    </w:p>
    <w:p w14:paraId="1E57874D" w14:textId="77777777" w:rsidR="00227546" w:rsidRDefault="00857B29" w:rsidP="00D11D87">
      <w:pPr>
        <w:pStyle w:val="Rientrocorpodeltesto"/>
        <w:spacing w:before="0"/>
        <w:ind w:left="1134" w:hanging="1134"/>
        <w:rPr>
          <w:iCs/>
          <w:sz w:val="24"/>
          <w:lang w:val="it-IT"/>
        </w:rPr>
      </w:pPr>
      <w:r w:rsidRPr="00D43F58">
        <w:rPr>
          <w:iCs/>
          <w:sz w:val="24"/>
          <w:lang w:val="it-IT"/>
        </w:rPr>
        <w:t>2019</w:t>
      </w:r>
      <w:r w:rsidRPr="00D43F58">
        <w:rPr>
          <w:iCs/>
          <w:sz w:val="24"/>
          <w:lang w:val="it-IT"/>
        </w:rPr>
        <w:tab/>
        <w:t xml:space="preserve">Relatore alle Giornate Italo-Francesi, </w:t>
      </w:r>
      <w:r w:rsidRPr="00D43F58">
        <w:rPr>
          <w:i/>
          <w:sz w:val="24"/>
          <w:lang w:val="it-IT"/>
        </w:rPr>
        <w:t>Insegnamento universitario in conservazione del patrimonio e restauro dei beni culturali</w:t>
      </w:r>
      <w:r w:rsidRPr="00D43F58">
        <w:rPr>
          <w:iCs/>
          <w:sz w:val="24"/>
          <w:lang w:val="it-IT"/>
        </w:rPr>
        <w:t xml:space="preserve">, </w:t>
      </w:r>
      <w:r w:rsidR="008E6C18">
        <w:rPr>
          <w:iCs/>
          <w:sz w:val="24"/>
          <w:lang w:val="it-IT"/>
        </w:rPr>
        <w:t xml:space="preserve">Institut </w:t>
      </w:r>
      <w:proofErr w:type="spellStart"/>
      <w:r w:rsidR="008E6C18">
        <w:rPr>
          <w:iCs/>
          <w:sz w:val="24"/>
          <w:lang w:val="it-IT"/>
        </w:rPr>
        <w:t>Français</w:t>
      </w:r>
      <w:proofErr w:type="spellEnd"/>
      <w:r w:rsidR="008E6C18">
        <w:rPr>
          <w:iCs/>
          <w:sz w:val="24"/>
          <w:lang w:val="it-IT"/>
        </w:rPr>
        <w:t xml:space="preserve"> d’Italie - </w:t>
      </w:r>
      <w:r w:rsidRPr="00D43F58">
        <w:rPr>
          <w:iCs/>
          <w:sz w:val="24"/>
          <w:lang w:val="it-IT"/>
        </w:rPr>
        <w:t>Ambasciata di Francia di Firenze, 21 e 22 maggio 2019.</w:t>
      </w:r>
      <w:r w:rsidR="00EE394E">
        <w:rPr>
          <w:iCs/>
          <w:sz w:val="24"/>
          <w:lang w:val="it-IT"/>
        </w:rPr>
        <w:t xml:space="preserve"> Su invito.</w:t>
      </w:r>
    </w:p>
    <w:p w14:paraId="1AB601D2" w14:textId="2DF686FC" w:rsidR="00857B29" w:rsidRPr="00D43F58" w:rsidRDefault="00000000" w:rsidP="00227546">
      <w:pPr>
        <w:pStyle w:val="Rientrocorpodeltesto"/>
        <w:spacing w:before="0"/>
        <w:ind w:left="1134" w:firstLine="0"/>
        <w:rPr>
          <w:iCs/>
          <w:sz w:val="24"/>
          <w:lang w:val="it-IT"/>
        </w:rPr>
      </w:pPr>
      <w:hyperlink r:id="rId19" w:history="1">
        <w:r w:rsidR="008E6C18" w:rsidRPr="00D410E2">
          <w:rPr>
            <w:rStyle w:val="Collegamentoipertestuale"/>
            <w:iCs/>
            <w:sz w:val="24"/>
            <w:lang w:val="it-IT"/>
          </w:rPr>
          <w:t>https://www.institutfrancais.it/fr/node/6705</w:t>
        </w:r>
      </w:hyperlink>
      <w:r w:rsidR="008E6C18">
        <w:rPr>
          <w:iCs/>
          <w:sz w:val="24"/>
          <w:lang w:val="it-IT"/>
        </w:rPr>
        <w:t xml:space="preserve">  </w:t>
      </w:r>
    </w:p>
    <w:p w14:paraId="1EA555D7" w14:textId="728BD38D" w:rsidR="000E1CED" w:rsidRPr="00913DD4" w:rsidRDefault="00DF46B2" w:rsidP="00C3617D">
      <w:pPr>
        <w:pStyle w:val="Rientrocorpodeltesto"/>
        <w:tabs>
          <w:tab w:val="clear" w:pos="4395"/>
        </w:tabs>
        <w:spacing w:before="0"/>
        <w:ind w:left="1134" w:hanging="1134"/>
        <w:rPr>
          <w:iCs/>
          <w:sz w:val="24"/>
          <w:lang w:val="it-IT"/>
        </w:rPr>
      </w:pPr>
      <w:r>
        <w:rPr>
          <w:iCs/>
          <w:sz w:val="22"/>
          <w:szCs w:val="22"/>
          <w:lang w:val="it-IT"/>
        </w:rPr>
        <w:tab/>
      </w:r>
    </w:p>
    <w:p w14:paraId="114DBC85" w14:textId="77777777" w:rsidR="00592E3C" w:rsidRDefault="00592E3C" w:rsidP="00A05BC4">
      <w:pPr>
        <w:autoSpaceDE w:val="0"/>
        <w:autoSpaceDN w:val="0"/>
        <w:adjustRightInd w:val="0"/>
        <w:rPr>
          <w:b/>
          <w:smallCaps/>
        </w:rPr>
      </w:pPr>
    </w:p>
    <w:p w14:paraId="44D00BAC" w14:textId="75712963" w:rsidR="00E079AA" w:rsidRPr="00DF46B2" w:rsidRDefault="00E079AA" w:rsidP="00D11D87">
      <w:pPr>
        <w:autoSpaceDE w:val="0"/>
        <w:autoSpaceDN w:val="0"/>
        <w:adjustRightInd w:val="0"/>
        <w:ind w:left="1134" w:hanging="1134"/>
        <w:rPr>
          <w:b/>
          <w:smallCaps/>
        </w:rPr>
      </w:pPr>
      <w:r w:rsidRPr="00DF46B2">
        <w:rPr>
          <w:b/>
          <w:smallCaps/>
        </w:rPr>
        <w:t>Responsabilità scientifica nell’organizzazione di mostre e musei</w:t>
      </w:r>
    </w:p>
    <w:p w14:paraId="2E29F1CD" w14:textId="3B9B4200" w:rsidR="00CC0AD0" w:rsidRPr="00913DD4" w:rsidRDefault="00DF46B2" w:rsidP="00DF46B2">
      <w:pPr>
        <w:autoSpaceDE w:val="0"/>
        <w:autoSpaceDN w:val="0"/>
        <w:adjustRightInd w:val="0"/>
        <w:ind w:left="1134" w:hanging="1134"/>
        <w:rPr>
          <w:bCs/>
        </w:rPr>
      </w:pPr>
      <w:r>
        <w:rPr>
          <w:b/>
        </w:rPr>
        <w:tab/>
      </w:r>
    </w:p>
    <w:p w14:paraId="08BDA04D" w14:textId="2FDFC7D5" w:rsidR="00E079AA" w:rsidRDefault="004F48E0" w:rsidP="00D11D87">
      <w:pPr>
        <w:tabs>
          <w:tab w:val="left" w:pos="4395"/>
        </w:tabs>
        <w:ind w:left="1134" w:hanging="1134"/>
        <w:jc w:val="both"/>
      </w:pPr>
      <w:r>
        <w:rPr>
          <w:szCs w:val="20"/>
        </w:rPr>
        <w:t>1983</w:t>
      </w:r>
      <w:r w:rsidR="00895E60">
        <w:rPr>
          <w:szCs w:val="20"/>
        </w:rPr>
        <w:tab/>
      </w:r>
      <w:r w:rsidR="00E079AA">
        <w:rPr>
          <w:szCs w:val="20"/>
        </w:rPr>
        <w:t>Su richiesta della Sovrintendenza ai Beni Artistici e Storici dell’Emilia-Romagna realizzazione di una ricerca dedicata ai disegni di Victor Hugo presso la Maison de Victor Hugo (Musée de la Ville de Paris). I risultati della ricerca hanno portato alla o</w:t>
      </w:r>
      <w:r w:rsidR="00E079AA" w:rsidRPr="007E6FCB">
        <w:rPr>
          <w:szCs w:val="20"/>
        </w:rPr>
        <w:t xml:space="preserve">rganizzazione scientifica dell’esposizione </w:t>
      </w:r>
      <w:r w:rsidR="00E079AA" w:rsidRPr="007E6FCB">
        <w:rPr>
          <w:i/>
          <w:szCs w:val="20"/>
        </w:rPr>
        <w:t xml:space="preserve">I disegni di Victor Hugo, </w:t>
      </w:r>
      <w:r w:rsidR="00E079AA" w:rsidRPr="007E6FCB">
        <w:rPr>
          <w:szCs w:val="20"/>
        </w:rPr>
        <w:t xml:space="preserve">Bologna, Palazzo </w:t>
      </w:r>
      <w:r w:rsidR="00E079AA" w:rsidRPr="007E6FCB">
        <w:rPr>
          <w:szCs w:val="20"/>
        </w:rPr>
        <w:lastRenderedPageBreak/>
        <w:t>Pepoli Campogrande, Sezione Didattica della Pinacoteca Nazionale, Bologna, 10 settembre-30 ottobre 1983</w:t>
      </w:r>
      <w:r w:rsidR="00E079AA">
        <w:rPr>
          <w:szCs w:val="20"/>
        </w:rPr>
        <w:t>, ed alla realizzazione del volume</w:t>
      </w:r>
      <w:r w:rsidR="00E079AA" w:rsidRPr="0025539C">
        <w:rPr>
          <w:i/>
        </w:rPr>
        <w:t xml:space="preserve"> </w:t>
      </w:r>
      <w:r w:rsidR="00E079AA" w:rsidRPr="007E6FCB">
        <w:rPr>
          <w:i/>
        </w:rPr>
        <w:t>I disegni di Victor Hugo</w:t>
      </w:r>
      <w:r w:rsidR="00E079AA" w:rsidRPr="007E6FCB">
        <w:t>, Bologna, Nuova Alfa, 1983 (183 p.)</w:t>
      </w:r>
      <w:r w:rsidR="00E079AA">
        <w:t xml:space="preserve">, con </w:t>
      </w:r>
      <w:r w:rsidR="00062F5A">
        <w:t xml:space="preserve">il </w:t>
      </w:r>
      <w:r w:rsidR="00E079AA">
        <w:t xml:space="preserve">saggio </w:t>
      </w:r>
      <w:r w:rsidR="00E079AA">
        <w:rPr>
          <w:i/>
        </w:rPr>
        <w:t>La contemporaneità dell’opera grafica di Victor Hugo</w:t>
      </w:r>
      <w:r w:rsidR="00E079AA">
        <w:t>,</w:t>
      </w:r>
      <w:r w:rsidR="00E079AA">
        <w:rPr>
          <w:i/>
        </w:rPr>
        <w:t xml:space="preserve"> </w:t>
      </w:r>
      <w:r w:rsidR="00E079AA">
        <w:t>c</w:t>
      </w:r>
      <w:r w:rsidR="00E079AA" w:rsidRPr="007E6FCB">
        <w:t xml:space="preserve">atalogo </w:t>
      </w:r>
      <w:r w:rsidR="00E079AA">
        <w:t>delle opere, bibliografia ed elenco delle precedenti esposizioni a cura di Sandra Costa</w:t>
      </w:r>
      <w:r w:rsidR="00E079AA" w:rsidRPr="007E6FCB">
        <w:t>.</w:t>
      </w:r>
    </w:p>
    <w:p w14:paraId="722FD143" w14:textId="7B4DBE79" w:rsidR="00CC0AD0" w:rsidRDefault="00DF46B2" w:rsidP="00D11D87">
      <w:pPr>
        <w:tabs>
          <w:tab w:val="left" w:pos="4395"/>
        </w:tabs>
        <w:ind w:left="1134" w:hanging="1134"/>
        <w:jc w:val="both"/>
      </w:pPr>
      <w:r>
        <w:tab/>
      </w:r>
    </w:p>
    <w:p w14:paraId="7091217D" w14:textId="31519540" w:rsidR="00A10D32" w:rsidRDefault="00A10D32" w:rsidP="00D11D87">
      <w:pPr>
        <w:tabs>
          <w:tab w:val="left" w:pos="4395"/>
        </w:tabs>
        <w:ind w:left="1134" w:hanging="1134"/>
        <w:jc w:val="both"/>
      </w:pPr>
      <w:r w:rsidRPr="00A32F7E">
        <w:t>2003</w:t>
      </w:r>
      <w:r w:rsidRPr="00A32F7E">
        <w:tab/>
        <w:t xml:space="preserve">Su richiesta dell’Istituto Italiano di Cultura di Grenoble collaborazione all’organizzazione </w:t>
      </w:r>
      <w:r w:rsidR="00923006" w:rsidRPr="00A32F7E">
        <w:t xml:space="preserve">scientifica </w:t>
      </w:r>
      <w:r w:rsidRPr="00A32F7E">
        <w:t xml:space="preserve">e all’allestimento dell’esposizione </w:t>
      </w:r>
      <w:proofErr w:type="spellStart"/>
      <w:r w:rsidR="00923006" w:rsidRPr="00A32F7E">
        <w:rPr>
          <w:i/>
          <w:iCs/>
        </w:rPr>
        <w:t>Mosaiques</w:t>
      </w:r>
      <w:proofErr w:type="spellEnd"/>
      <w:r w:rsidR="00923006" w:rsidRPr="00A32F7E">
        <w:rPr>
          <w:i/>
          <w:iCs/>
        </w:rPr>
        <w:t xml:space="preserve"> de </w:t>
      </w:r>
      <w:proofErr w:type="spellStart"/>
      <w:r w:rsidR="00923006" w:rsidRPr="00A32F7E">
        <w:rPr>
          <w:i/>
          <w:iCs/>
        </w:rPr>
        <w:t>Ravenne</w:t>
      </w:r>
      <w:proofErr w:type="spellEnd"/>
      <w:r w:rsidR="00923006" w:rsidRPr="00A32F7E">
        <w:t xml:space="preserve"> </w:t>
      </w:r>
      <w:r w:rsidRPr="00A32F7E">
        <w:t xml:space="preserve">(Grenoble, Ancien Musée de </w:t>
      </w:r>
      <w:proofErr w:type="spellStart"/>
      <w:r w:rsidRPr="00A32F7E">
        <w:t>Peinture</w:t>
      </w:r>
      <w:proofErr w:type="spellEnd"/>
      <w:r w:rsidRPr="00A32F7E">
        <w:t>, dal</w:t>
      </w:r>
      <w:r w:rsidR="00923006" w:rsidRPr="00A32F7E">
        <w:t xml:space="preserve"> 6 </w:t>
      </w:r>
      <w:r w:rsidRPr="00A32F7E">
        <w:t>al</w:t>
      </w:r>
      <w:r w:rsidR="00923006" w:rsidRPr="00A32F7E">
        <w:t xml:space="preserve"> 28 maggio 2003</w:t>
      </w:r>
      <w:r w:rsidRPr="00A32F7E">
        <w:t xml:space="preserve">) in occasione delle giornate di studio </w:t>
      </w:r>
      <w:proofErr w:type="spellStart"/>
      <w:r w:rsidRPr="00A32F7E">
        <w:rPr>
          <w:i/>
          <w:iCs/>
        </w:rPr>
        <w:t>Con</w:t>
      </w:r>
      <w:r w:rsidRPr="00616F08">
        <w:rPr>
          <w:i/>
          <w:iCs/>
        </w:rPr>
        <w:t>na</w:t>
      </w:r>
      <w:r w:rsidR="00616F08">
        <w:rPr>
          <w:i/>
          <w:iCs/>
        </w:rPr>
        <w:t>î</w:t>
      </w:r>
      <w:r w:rsidRPr="00616F08">
        <w:rPr>
          <w:i/>
          <w:iCs/>
        </w:rPr>
        <w:t>tre</w:t>
      </w:r>
      <w:proofErr w:type="spellEnd"/>
      <w:r w:rsidRPr="00A32F7E">
        <w:rPr>
          <w:i/>
          <w:iCs/>
        </w:rPr>
        <w:t xml:space="preserve">, </w:t>
      </w:r>
      <w:proofErr w:type="spellStart"/>
      <w:r w:rsidRPr="00A32F7E">
        <w:rPr>
          <w:i/>
          <w:iCs/>
        </w:rPr>
        <w:t>Conserver</w:t>
      </w:r>
      <w:proofErr w:type="spellEnd"/>
      <w:r w:rsidRPr="00A32F7E">
        <w:rPr>
          <w:i/>
          <w:iCs/>
        </w:rPr>
        <w:t xml:space="preserve">, </w:t>
      </w:r>
      <w:proofErr w:type="spellStart"/>
      <w:r w:rsidRPr="00A32F7E">
        <w:rPr>
          <w:i/>
          <w:iCs/>
        </w:rPr>
        <w:t>Diffuser</w:t>
      </w:r>
      <w:proofErr w:type="spellEnd"/>
      <w:r w:rsidR="00923006" w:rsidRPr="00A32F7E">
        <w:rPr>
          <w:i/>
          <w:iCs/>
        </w:rPr>
        <w:t xml:space="preserve">… </w:t>
      </w:r>
      <w:proofErr w:type="spellStart"/>
      <w:r w:rsidRPr="00A32F7E">
        <w:rPr>
          <w:i/>
          <w:iCs/>
        </w:rPr>
        <w:t>comparaison</w:t>
      </w:r>
      <w:proofErr w:type="spellEnd"/>
      <w:r w:rsidRPr="00A32F7E">
        <w:rPr>
          <w:i/>
          <w:iCs/>
        </w:rPr>
        <w:t xml:space="preserve"> d’</w:t>
      </w:r>
      <w:proofErr w:type="spellStart"/>
      <w:r w:rsidRPr="00A32F7E">
        <w:rPr>
          <w:i/>
          <w:iCs/>
        </w:rPr>
        <w:t>expériences</w:t>
      </w:r>
      <w:proofErr w:type="spellEnd"/>
      <w:r w:rsidR="00923006" w:rsidRPr="00A32F7E">
        <w:rPr>
          <w:i/>
          <w:iCs/>
        </w:rPr>
        <w:t xml:space="preserve">: l’Emilie </w:t>
      </w:r>
      <w:proofErr w:type="spellStart"/>
      <w:r w:rsidR="00923006" w:rsidRPr="00A32F7E">
        <w:rPr>
          <w:i/>
          <w:iCs/>
        </w:rPr>
        <w:t>Romagne</w:t>
      </w:r>
      <w:proofErr w:type="spellEnd"/>
      <w:r w:rsidR="00923006" w:rsidRPr="00A32F7E">
        <w:rPr>
          <w:i/>
          <w:iCs/>
        </w:rPr>
        <w:t xml:space="preserve"> et </w:t>
      </w:r>
      <w:proofErr w:type="spellStart"/>
      <w:r w:rsidR="00A32F7E">
        <w:rPr>
          <w:i/>
          <w:iCs/>
        </w:rPr>
        <w:t>BbB</w:t>
      </w:r>
      <w:r w:rsidR="00923006" w:rsidRPr="00A32F7E">
        <w:rPr>
          <w:i/>
          <w:iCs/>
        </w:rPr>
        <w:t>l’Isère</w:t>
      </w:r>
      <w:proofErr w:type="spellEnd"/>
      <w:r w:rsidR="008B3022" w:rsidRPr="00A53ACC">
        <w:t>.</w:t>
      </w:r>
    </w:p>
    <w:p w14:paraId="4F95499D" w14:textId="77777777" w:rsidR="00A10D32" w:rsidRPr="00895E60" w:rsidRDefault="00A10D32" w:rsidP="00A32F7E">
      <w:pPr>
        <w:tabs>
          <w:tab w:val="left" w:pos="4395"/>
        </w:tabs>
        <w:jc w:val="both"/>
      </w:pPr>
    </w:p>
    <w:p w14:paraId="008A525D" w14:textId="661AAD61" w:rsidR="00CC0AD0" w:rsidRDefault="004F48E0" w:rsidP="00431B7D">
      <w:pPr>
        <w:ind w:left="1134" w:hanging="1134"/>
        <w:jc w:val="both"/>
      </w:pPr>
      <w:r>
        <w:t xml:space="preserve">2008 </w:t>
      </w:r>
      <w:r w:rsidR="00895E60">
        <w:tab/>
      </w:r>
      <w:r w:rsidR="00431B7D">
        <w:t>O</w:t>
      </w:r>
      <w:r w:rsidR="00E079AA" w:rsidRPr="007E6FCB">
        <w:t xml:space="preserve">rganizzazione scientifica </w:t>
      </w:r>
      <w:r w:rsidR="00431B7D">
        <w:t xml:space="preserve">e curatela </w:t>
      </w:r>
      <w:r w:rsidR="00E079AA">
        <w:t>con</w:t>
      </w:r>
      <w:r w:rsidR="00E079AA" w:rsidRPr="007E6FCB">
        <w:t xml:space="preserve"> </w:t>
      </w:r>
      <w:r w:rsidR="00E079AA">
        <w:t xml:space="preserve">Marie </w:t>
      </w:r>
      <w:proofErr w:type="spellStart"/>
      <w:r w:rsidR="00E079AA">
        <w:t>Françoise</w:t>
      </w:r>
      <w:proofErr w:type="spellEnd"/>
      <w:r w:rsidR="00E079AA">
        <w:t xml:space="preserve"> </w:t>
      </w:r>
      <w:proofErr w:type="spellStart"/>
      <w:r w:rsidR="00E079AA">
        <w:t>Bois</w:t>
      </w:r>
      <w:proofErr w:type="spellEnd"/>
      <w:r w:rsidR="00E079AA">
        <w:t xml:space="preserve"> </w:t>
      </w:r>
      <w:proofErr w:type="spellStart"/>
      <w:r w:rsidR="00E079AA">
        <w:t>Delatte</w:t>
      </w:r>
      <w:proofErr w:type="spellEnd"/>
      <w:r w:rsidR="00E079AA">
        <w:t xml:space="preserve"> (all’interno del Programma internazionale </w:t>
      </w:r>
      <w:proofErr w:type="spellStart"/>
      <w:r w:rsidR="00E079AA" w:rsidRPr="00EC4DB1">
        <w:rPr>
          <w:i/>
        </w:rPr>
        <w:t>Illustrer</w:t>
      </w:r>
      <w:proofErr w:type="spellEnd"/>
      <w:r w:rsidR="00E079AA" w:rsidRPr="00EC4DB1">
        <w:rPr>
          <w:i/>
        </w:rPr>
        <w:t xml:space="preserve"> l’</w:t>
      </w:r>
      <w:r w:rsidR="00E079AA">
        <w:rPr>
          <w:i/>
        </w:rPr>
        <w:t>Histoire/</w:t>
      </w:r>
      <w:r w:rsidR="00E079AA" w:rsidRPr="00EC4DB1">
        <w:rPr>
          <w:i/>
        </w:rPr>
        <w:t>Illustrare la Storia</w:t>
      </w:r>
      <w:r w:rsidR="00E079AA">
        <w:t xml:space="preserve"> diretto da Sandra Costa)</w:t>
      </w:r>
      <w:r w:rsidR="00E079AA" w:rsidRPr="007E6FCB">
        <w:t xml:space="preserve"> dell’esposizione</w:t>
      </w:r>
      <w:r w:rsidR="00E079AA" w:rsidRPr="007E6FCB">
        <w:rPr>
          <w:i/>
        </w:rPr>
        <w:t xml:space="preserve"> </w:t>
      </w:r>
      <w:proofErr w:type="spellStart"/>
      <w:r w:rsidR="00E079AA" w:rsidRPr="007E6FCB">
        <w:rPr>
          <w:i/>
        </w:rPr>
        <w:t>Illustrer</w:t>
      </w:r>
      <w:proofErr w:type="spellEnd"/>
      <w:r w:rsidR="00E079AA" w:rsidRPr="007E6FCB">
        <w:rPr>
          <w:i/>
        </w:rPr>
        <w:t xml:space="preserve"> l’Histoire: Andrea Palladio, </w:t>
      </w:r>
      <w:proofErr w:type="spellStart"/>
      <w:r w:rsidR="00E079AA" w:rsidRPr="007E6FCB">
        <w:rPr>
          <w:i/>
        </w:rPr>
        <w:t>graveur</w:t>
      </w:r>
      <w:proofErr w:type="spellEnd"/>
      <w:r w:rsidR="00E079AA" w:rsidRPr="007E6FCB">
        <w:rPr>
          <w:i/>
        </w:rPr>
        <w:t xml:space="preserve"> </w:t>
      </w:r>
      <w:proofErr w:type="spellStart"/>
      <w:r w:rsidR="00E079AA" w:rsidRPr="007E6FCB">
        <w:rPr>
          <w:i/>
        </w:rPr>
        <w:t>des</w:t>
      </w:r>
      <w:proofErr w:type="spellEnd"/>
      <w:r w:rsidR="00E079AA" w:rsidRPr="007E6FCB">
        <w:rPr>
          <w:i/>
        </w:rPr>
        <w:t xml:space="preserve"> </w:t>
      </w:r>
      <w:proofErr w:type="spellStart"/>
      <w:r w:rsidR="00E079AA" w:rsidRPr="007E6FCB">
        <w:rPr>
          <w:i/>
        </w:rPr>
        <w:t>Commentaires</w:t>
      </w:r>
      <w:proofErr w:type="spellEnd"/>
      <w:r w:rsidR="00E079AA" w:rsidRPr="007E6FCB">
        <w:rPr>
          <w:i/>
        </w:rPr>
        <w:t xml:space="preserve"> de Jules César</w:t>
      </w:r>
      <w:r w:rsidR="00E079AA" w:rsidRPr="007E6FCB">
        <w:t xml:space="preserve">, </w:t>
      </w:r>
      <w:r w:rsidR="00E079AA">
        <w:t>in occasione delle XXV Giornate E</w:t>
      </w:r>
      <w:r w:rsidR="00E079AA" w:rsidRPr="007E6FCB">
        <w:t>uropee del</w:t>
      </w:r>
      <w:r w:rsidR="00E079AA">
        <w:t xml:space="preserve"> P</w:t>
      </w:r>
      <w:r w:rsidR="00E079AA" w:rsidRPr="007E6FCB">
        <w:t>atrimonio, Biblioteca municipale di Grenoble, 9 settembre-4 ottobre</w:t>
      </w:r>
      <w:r w:rsidR="00E079AA">
        <w:t xml:space="preserve"> 2008</w:t>
      </w:r>
      <w:r w:rsidR="00E079AA" w:rsidRPr="007E6FCB">
        <w:t>.</w:t>
      </w:r>
      <w:r w:rsidR="00431B7D">
        <w:t xml:space="preserve"> Su richiesta dell’Istituto italiano di Cultura di Grenoble per il Ministero degli Affari Esteri e in collaborazione con la Ville de Grenoble</w:t>
      </w:r>
      <w:r w:rsidR="008B3022" w:rsidRPr="00A53ACC">
        <w:t>.</w:t>
      </w:r>
    </w:p>
    <w:p w14:paraId="27DE546A" w14:textId="2F5F7013" w:rsidR="00431B7D" w:rsidRDefault="00913DD4" w:rsidP="00431B7D">
      <w:pPr>
        <w:ind w:left="1134" w:hanging="1134"/>
        <w:jc w:val="both"/>
      </w:pPr>
      <w:r>
        <w:tab/>
      </w:r>
    </w:p>
    <w:p w14:paraId="5B997057" w14:textId="149E0953" w:rsidR="004F48E0" w:rsidRDefault="004F48E0" w:rsidP="00D11D87">
      <w:pPr>
        <w:tabs>
          <w:tab w:val="left" w:pos="4395"/>
        </w:tabs>
        <w:ind w:left="1134" w:hanging="1134"/>
        <w:jc w:val="both"/>
        <w:rPr>
          <w:szCs w:val="20"/>
        </w:rPr>
      </w:pPr>
      <w:r w:rsidRPr="007E6FCB">
        <w:rPr>
          <w:szCs w:val="20"/>
        </w:rPr>
        <w:t>2009</w:t>
      </w:r>
      <w:r w:rsidRPr="007E6FCB">
        <w:rPr>
          <w:szCs w:val="20"/>
        </w:rPr>
        <w:tab/>
        <w:t xml:space="preserve">Organizzazione scientifica dell’esposizione, </w:t>
      </w:r>
      <w:r w:rsidRPr="007E6FCB">
        <w:rPr>
          <w:i/>
          <w:szCs w:val="20"/>
        </w:rPr>
        <w:t xml:space="preserve">Trattati ad arte. Antichi scritti di architettura da Vitruvio a Palladio, </w:t>
      </w:r>
      <w:r w:rsidRPr="007E6FCB">
        <w:rPr>
          <w:szCs w:val="20"/>
        </w:rPr>
        <w:t xml:space="preserve">Fermo, Palazzo dei Priori, 4 dicembre 2008-31 gennaio 2009 (in collaborazione con il </w:t>
      </w:r>
      <w:r w:rsidR="00EE394E">
        <w:rPr>
          <w:szCs w:val="20"/>
        </w:rPr>
        <w:t>D</w:t>
      </w:r>
      <w:r w:rsidRPr="007E6FCB">
        <w:rPr>
          <w:szCs w:val="20"/>
        </w:rPr>
        <w:t>ipartimento di Beni Culturali dell’Università di Macerata)</w:t>
      </w:r>
      <w:r w:rsidR="000D3188">
        <w:t>.</w:t>
      </w:r>
    </w:p>
    <w:p w14:paraId="33BC1BA6" w14:textId="527D888B" w:rsidR="00DF46B2" w:rsidRPr="007E6FCB" w:rsidRDefault="00DF46B2" w:rsidP="00D11D87">
      <w:pPr>
        <w:tabs>
          <w:tab w:val="left" w:pos="4395"/>
        </w:tabs>
        <w:ind w:left="1134" w:hanging="1134"/>
        <w:jc w:val="both"/>
        <w:rPr>
          <w:szCs w:val="20"/>
        </w:rPr>
      </w:pPr>
      <w:r>
        <w:rPr>
          <w:szCs w:val="20"/>
        </w:rPr>
        <w:tab/>
      </w:r>
    </w:p>
    <w:p w14:paraId="02065604" w14:textId="1E668DBF" w:rsidR="00CC79FF" w:rsidRPr="008B3022" w:rsidRDefault="004F48E0" w:rsidP="00D11D87">
      <w:pPr>
        <w:pStyle w:val="Style1"/>
        <w:ind w:left="1134" w:hanging="1134"/>
        <w:rPr>
          <w:sz w:val="24"/>
          <w:lang w:val="it-IT"/>
        </w:rPr>
      </w:pPr>
      <w:r w:rsidRPr="008B3022">
        <w:rPr>
          <w:sz w:val="24"/>
          <w:lang w:val="it-IT"/>
        </w:rPr>
        <w:tab/>
      </w:r>
      <w:r w:rsidR="008B3022" w:rsidRPr="008B3022">
        <w:rPr>
          <w:sz w:val="24"/>
          <w:lang w:val="it-IT"/>
        </w:rPr>
        <w:t>Nell’ambito delle iniziative promosse per il CRHIPA, r</w:t>
      </w:r>
      <w:r w:rsidRPr="008B3022">
        <w:rPr>
          <w:sz w:val="24"/>
          <w:lang w:val="it-IT"/>
        </w:rPr>
        <w:t xml:space="preserve">ealizzazione dell’esposizione didattica </w:t>
      </w:r>
      <w:proofErr w:type="spellStart"/>
      <w:r w:rsidRPr="008B3022">
        <w:rPr>
          <w:i/>
          <w:sz w:val="24"/>
          <w:lang w:val="it-IT"/>
        </w:rPr>
        <w:t>Illustrer</w:t>
      </w:r>
      <w:proofErr w:type="spellEnd"/>
      <w:r w:rsidRPr="008B3022">
        <w:rPr>
          <w:i/>
          <w:sz w:val="24"/>
          <w:lang w:val="it-IT"/>
        </w:rPr>
        <w:t xml:space="preserve"> l’histoire d’une </w:t>
      </w:r>
      <w:proofErr w:type="spellStart"/>
      <w:proofErr w:type="gramStart"/>
      <w:r w:rsidRPr="008B3022">
        <w:rPr>
          <w:i/>
          <w:sz w:val="24"/>
          <w:lang w:val="it-IT"/>
        </w:rPr>
        <w:t>formation</w:t>
      </w:r>
      <w:proofErr w:type="spellEnd"/>
      <w:r w:rsidR="007E312F" w:rsidRPr="008B3022">
        <w:rPr>
          <w:i/>
          <w:sz w:val="24"/>
          <w:lang w:val="it-IT"/>
        </w:rPr>
        <w:t> </w:t>
      </w:r>
      <w:r w:rsidRPr="008B3022">
        <w:rPr>
          <w:i/>
          <w:sz w:val="24"/>
          <w:lang w:val="it-IT"/>
        </w:rPr>
        <w:t>:</w:t>
      </w:r>
      <w:proofErr w:type="gramEnd"/>
      <w:r w:rsidRPr="008B3022">
        <w:rPr>
          <w:i/>
          <w:sz w:val="24"/>
          <w:lang w:val="it-IT"/>
        </w:rPr>
        <w:t xml:space="preserve"> </w:t>
      </w:r>
      <w:proofErr w:type="spellStart"/>
      <w:r w:rsidRPr="008B3022">
        <w:rPr>
          <w:i/>
          <w:sz w:val="24"/>
          <w:lang w:val="it-IT"/>
        </w:rPr>
        <w:t>gravures</w:t>
      </w:r>
      <w:proofErr w:type="spellEnd"/>
      <w:r w:rsidRPr="008B3022">
        <w:rPr>
          <w:i/>
          <w:sz w:val="24"/>
          <w:lang w:val="it-IT"/>
        </w:rPr>
        <w:t xml:space="preserve"> et </w:t>
      </w:r>
      <w:proofErr w:type="spellStart"/>
      <w:r w:rsidRPr="008B3022">
        <w:rPr>
          <w:i/>
          <w:sz w:val="24"/>
          <w:lang w:val="it-IT"/>
        </w:rPr>
        <w:t>traités</w:t>
      </w:r>
      <w:proofErr w:type="spellEnd"/>
      <w:r w:rsidRPr="008B3022">
        <w:rPr>
          <w:i/>
          <w:sz w:val="24"/>
          <w:lang w:val="it-IT"/>
        </w:rPr>
        <w:t xml:space="preserve"> d’art </w:t>
      </w:r>
      <w:proofErr w:type="spellStart"/>
      <w:r w:rsidRPr="008B3022">
        <w:rPr>
          <w:i/>
          <w:sz w:val="24"/>
          <w:lang w:val="it-IT"/>
        </w:rPr>
        <w:t>italiens</w:t>
      </w:r>
      <w:proofErr w:type="spellEnd"/>
      <w:r w:rsidRPr="008B3022">
        <w:rPr>
          <w:i/>
          <w:sz w:val="24"/>
          <w:lang w:val="it-IT"/>
        </w:rPr>
        <w:t xml:space="preserve"> en France</w:t>
      </w:r>
      <w:r w:rsidRPr="008B3022">
        <w:rPr>
          <w:sz w:val="24"/>
          <w:lang w:val="it-IT"/>
        </w:rPr>
        <w:t xml:space="preserve">, Centre de </w:t>
      </w:r>
      <w:proofErr w:type="spellStart"/>
      <w:r w:rsidRPr="008B3022">
        <w:rPr>
          <w:sz w:val="24"/>
          <w:lang w:val="it-IT"/>
        </w:rPr>
        <w:t>documentation</w:t>
      </w:r>
      <w:proofErr w:type="spellEnd"/>
      <w:r w:rsidRPr="008B3022">
        <w:rPr>
          <w:sz w:val="24"/>
          <w:lang w:val="it-IT"/>
        </w:rPr>
        <w:t xml:space="preserve"> et </w:t>
      </w:r>
      <w:proofErr w:type="spellStart"/>
      <w:r w:rsidRPr="008B3022">
        <w:rPr>
          <w:sz w:val="24"/>
          <w:lang w:val="it-IT"/>
        </w:rPr>
        <w:t>espace</w:t>
      </w:r>
      <w:proofErr w:type="spellEnd"/>
      <w:r w:rsidRPr="008B3022">
        <w:rPr>
          <w:sz w:val="24"/>
          <w:lang w:val="it-IT"/>
        </w:rPr>
        <w:t xml:space="preserve"> </w:t>
      </w:r>
      <w:proofErr w:type="spellStart"/>
      <w:r w:rsidRPr="008B3022">
        <w:rPr>
          <w:sz w:val="24"/>
          <w:lang w:val="it-IT"/>
        </w:rPr>
        <w:t>recherche</w:t>
      </w:r>
      <w:proofErr w:type="spellEnd"/>
      <w:r w:rsidRPr="008B3022">
        <w:rPr>
          <w:sz w:val="24"/>
          <w:lang w:val="it-IT"/>
        </w:rPr>
        <w:t xml:space="preserve">, UFR de Sciences </w:t>
      </w:r>
      <w:proofErr w:type="spellStart"/>
      <w:r w:rsidRPr="008B3022">
        <w:rPr>
          <w:sz w:val="24"/>
          <w:lang w:val="it-IT"/>
        </w:rPr>
        <w:t>Humaines</w:t>
      </w:r>
      <w:proofErr w:type="spellEnd"/>
      <w:r w:rsidRPr="008B3022">
        <w:rPr>
          <w:sz w:val="24"/>
          <w:lang w:val="it-IT"/>
        </w:rPr>
        <w:t xml:space="preserve"> dell’Université Grenoble II, dal 17 marzo al 10 aprile 2009.</w:t>
      </w:r>
      <w:r w:rsidR="00F73BD8" w:rsidRPr="008B3022">
        <w:rPr>
          <w:sz w:val="24"/>
          <w:lang w:val="it-IT"/>
        </w:rPr>
        <w:t xml:space="preserve"> </w:t>
      </w:r>
    </w:p>
    <w:p w14:paraId="1E4EB538" w14:textId="34EC2326" w:rsidR="00CC0AD0" w:rsidRPr="008B3022" w:rsidRDefault="00DF46B2" w:rsidP="00D11D87">
      <w:pPr>
        <w:pStyle w:val="Style1"/>
        <w:ind w:left="1134" w:hanging="1134"/>
        <w:rPr>
          <w:lang w:val="it-IT"/>
        </w:rPr>
      </w:pPr>
      <w:r w:rsidRPr="008B3022">
        <w:rPr>
          <w:lang w:val="it-IT"/>
        </w:rPr>
        <w:tab/>
      </w:r>
    </w:p>
    <w:p w14:paraId="05E07FA3" w14:textId="0DD866D5" w:rsidR="00CC0AD0" w:rsidRPr="00D33D59" w:rsidRDefault="004F48E0" w:rsidP="00173FCA">
      <w:pPr>
        <w:tabs>
          <w:tab w:val="left" w:pos="4395"/>
        </w:tabs>
        <w:ind w:left="1134" w:hanging="1134"/>
        <w:jc w:val="both"/>
        <w:rPr>
          <w:szCs w:val="20"/>
        </w:rPr>
      </w:pPr>
      <w:r w:rsidRPr="007E6FCB">
        <w:rPr>
          <w:smallCaps/>
          <w:szCs w:val="20"/>
        </w:rPr>
        <w:t>2010</w:t>
      </w:r>
      <w:r w:rsidRPr="007E6FCB">
        <w:rPr>
          <w:smallCaps/>
          <w:szCs w:val="20"/>
        </w:rPr>
        <w:tab/>
      </w:r>
      <w:r w:rsidRPr="007E6FCB">
        <w:rPr>
          <w:szCs w:val="20"/>
        </w:rPr>
        <w:t xml:space="preserve">Organizzazione scientifica </w:t>
      </w:r>
      <w:r w:rsidR="005A5FEB" w:rsidRPr="007E6FCB">
        <w:rPr>
          <w:szCs w:val="20"/>
        </w:rPr>
        <w:t>con Marco Pizzo e Paola C</w:t>
      </w:r>
      <w:r w:rsidR="005A5FEB">
        <w:rPr>
          <w:szCs w:val="20"/>
        </w:rPr>
        <w:t>a</w:t>
      </w:r>
      <w:r w:rsidR="005A5FEB" w:rsidRPr="007E6FCB">
        <w:rPr>
          <w:szCs w:val="20"/>
        </w:rPr>
        <w:t xml:space="preserve">llegari </w:t>
      </w:r>
      <w:r w:rsidRPr="007E6FCB">
        <w:rPr>
          <w:szCs w:val="20"/>
        </w:rPr>
        <w:t>dell’esposizione,</w:t>
      </w:r>
      <w:r w:rsidRPr="007E6FCB">
        <w:rPr>
          <w:i/>
          <w:szCs w:val="20"/>
        </w:rPr>
        <w:t xml:space="preserve"> Collezioni d’arte e fotografia artistica nell’Italia del Risorgimento/</w:t>
      </w:r>
      <w:proofErr w:type="spellStart"/>
      <w:r w:rsidRPr="007E6FCB">
        <w:rPr>
          <w:i/>
          <w:szCs w:val="20"/>
        </w:rPr>
        <w:t>Collections</w:t>
      </w:r>
      <w:proofErr w:type="spellEnd"/>
      <w:r w:rsidRPr="007E6FCB">
        <w:rPr>
          <w:i/>
          <w:szCs w:val="20"/>
        </w:rPr>
        <w:t xml:space="preserve"> d’art et </w:t>
      </w:r>
      <w:proofErr w:type="spellStart"/>
      <w:r w:rsidRPr="007E6FCB">
        <w:rPr>
          <w:i/>
          <w:szCs w:val="20"/>
        </w:rPr>
        <w:t>photographie</w:t>
      </w:r>
      <w:proofErr w:type="spellEnd"/>
      <w:r w:rsidRPr="007E6FCB">
        <w:rPr>
          <w:i/>
          <w:szCs w:val="20"/>
        </w:rPr>
        <w:t xml:space="preserve"> </w:t>
      </w:r>
      <w:proofErr w:type="spellStart"/>
      <w:r w:rsidRPr="007E6FCB">
        <w:rPr>
          <w:i/>
          <w:szCs w:val="20"/>
        </w:rPr>
        <w:t>artistique</w:t>
      </w:r>
      <w:proofErr w:type="spellEnd"/>
      <w:r w:rsidRPr="007E6FCB">
        <w:rPr>
          <w:i/>
          <w:szCs w:val="20"/>
        </w:rPr>
        <w:t xml:space="preserve"> </w:t>
      </w:r>
      <w:proofErr w:type="spellStart"/>
      <w:r w:rsidRPr="007E6FCB">
        <w:rPr>
          <w:i/>
          <w:szCs w:val="20"/>
        </w:rPr>
        <w:t>dans</w:t>
      </w:r>
      <w:proofErr w:type="spellEnd"/>
      <w:r w:rsidRPr="007E6FCB">
        <w:rPr>
          <w:i/>
          <w:szCs w:val="20"/>
        </w:rPr>
        <w:t xml:space="preserve"> </w:t>
      </w:r>
      <w:proofErr w:type="spellStart"/>
      <w:r w:rsidRPr="007E6FCB">
        <w:rPr>
          <w:i/>
          <w:szCs w:val="20"/>
        </w:rPr>
        <w:t>l’Italie</w:t>
      </w:r>
      <w:proofErr w:type="spellEnd"/>
      <w:r w:rsidRPr="007E6FCB">
        <w:rPr>
          <w:i/>
          <w:szCs w:val="20"/>
        </w:rPr>
        <w:t xml:space="preserve"> </w:t>
      </w:r>
      <w:proofErr w:type="spellStart"/>
      <w:r w:rsidRPr="007E6FCB">
        <w:rPr>
          <w:i/>
          <w:szCs w:val="20"/>
        </w:rPr>
        <w:t>du</w:t>
      </w:r>
      <w:proofErr w:type="spellEnd"/>
      <w:r w:rsidRPr="007E6FCB">
        <w:rPr>
          <w:i/>
          <w:szCs w:val="20"/>
        </w:rPr>
        <w:t xml:space="preserve"> Risorgimento</w:t>
      </w:r>
      <w:r w:rsidRPr="007E6FCB">
        <w:rPr>
          <w:szCs w:val="20"/>
        </w:rPr>
        <w:t xml:space="preserve">, Roma, Museo Centrale del Risorgimento complesso del Vittoriano, 14 luglio - 12 settembre e Grenoble, Ancien Musée de </w:t>
      </w:r>
      <w:proofErr w:type="spellStart"/>
      <w:r w:rsidRPr="007E6FCB">
        <w:rPr>
          <w:szCs w:val="20"/>
        </w:rPr>
        <w:t>Peinture</w:t>
      </w:r>
      <w:proofErr w:type="spellEnd"/>
      <w:r w:rsidRPr="007E6FCB">
        <w:rPr>
          <w:szCs w:val="20"/>
        </w:rPr>
        <w:t>, 28 ottobre-15 novembre; so</w:t>
      </w:r>
      <w:r>
        <w:rPr>
          <w:szCs w:val="20"/>
        </w:rPr>
        <w:t>t</w:t>
      </w:r>
      <w:r w:rsidRPr="007E6FCB">
        <w:rPr>
          <w:szCs w:val="20"/>
        </w:rPr>
        <w:t>to l’alto Patronato del Consiglio dei Ministri all’occasione del 150</w:t>
      </w:r>
      <w:r w:rsidRPr="007E6FCB">
        <w:rPr>
          <w:szCs w:val="20"/>
          <w:vertAlign w:val="superscript"/>
        </w:rPr>
        <w:t>o</w:t>
      </w:r>
      <w:r w:rsidRPr="007E6FCB">
        <w:rPr>
          <w:szCs w:val="20"/>
        </w:rPr>
        <w:t xml:space="preserve"> anniversario dell’Unità d’Italia</w:t>
      </w:r>
      <w:r w:rsidR="005A5FEB">
        <w:rPr>
          <w:szCs w:val="20"/>
        </w:rPr>
        <w:t xml:space="preserve">, </w:t>
      </w:r>
      <w:r w:rsidRPr="007E6FCB">
        <w:rPr>
          <w:szCs w:val="20"/>
        </w:rPr>
        <w:t>in partenariato con l’Istituto Centrale di Storia del Risorgimento, il Museo Centrale del Risorgimento di Roma e la Fototeca Nazionale di Roma</w:t>
      </w:r>
      <w:r w:rsidR="008B3022" w:rsidRPr="00D33D59">
        <w:rPr>
          <w:szCs w:val="20"/>
        </w:rPr>
        <w:t xml:space="preserve">. </w:t>
      </w:r>
    </w:p>
    <w:p w14:paraId="34052C69" w14:textId="77777777" w:rsidR="007255FF" w:rsidRPr="00D33D59" w:rsidRDefault="007255FF" w:rsidP="00D11D87">
      <w:pPr>
        <w:tabs>
          <w:tab w:val="left" w:pos="4395"/>
        </w:tabs>
        <w:ind w:left="1134" w:hanging="1134"/>
        <w:jc w:val="both"/>
        <w:rPr>
          <w:szCs w:val="20"/>
        </w:rPr>
      </w:pPr>
    </w:p>
    <w:p w14:paraId="31F685AD" w14:textId="41EDBD44" w:rsidR="00616F08" w:rsidRDefault="004F48E0" w:rsidP="00D11D87">
      <w:pPr>
        <w:pStyle w:val="Rientrocorpodeltesto"/>
        <w:spacing w:before="0"/>
        <w:ind w:left="1134" w:hanging="1134"/>
        <w:rPr>
          <w:sz w:val="24"/>
          <w:lang w:val="it-IT"/>
        </w:rPr>
      </w:pPr>
      <w:r w:rsidRPr="00D43F58">
        <w:rPr>
          <w:sz w:val="24"/>
          <w:lang w:val="it-IT"/>
        </w:rPr>
        <w:t>2011</w:t>
      </w:r>
      <w:r w:rsidRPr="00D43F58">
        <w:rPr>
          <w:sz w:val="24"/>
          <w:lang w:val="it-IT"/>
        </w:rPr>
        <w:tab/>
        <w:t xml:space="preserve">Collaborazione </w:t>
      </w:r>
      <w:r w:rsidR="00330DF9">
        <w:rPr>
          <w:sz w:val="24"/>
          <w:lang w:val="it-IT"/>
        </w:rPr>
        <w:t>all’organizzazione</w:t>
      </w:r>
      <w:r w:rsidR="00431B7D">
        <w:rPr>
          <w:sz w:val="24"/>
          <w:lang w:val="it-IT"/>
        </w:rPr>
        <w:t xml:space="preserve"> scientifica</w:t>
      </w:r>
      <w:r w:rsidR="00330DF9">
        <w:rPr>
          <w:sz w:val="24"/>
          <w:lang w:val="it-IT"/>
        </w:rPr>
        <w:t xml:space="preserve"> e allestimento </w:t>
      </w:r>
      <w:r w:rsidRPr="00D43F58">
        <w:rPr>
          <w:sz w:val="24"/>
          <w:lang w:val="it-IT"/>
        </w:rPr>
        <w:t xml:space="preserve">all’esposizione </w:t>
      </w:r>
      <w:r w:rsidRPr="00D43F58">
        <w:rPr>
          <w:i/>
          <w:sz w:val="24"/>
          <w:lang w:val="it-IT"/>
        </w:rPr>
        <w:t xml:space="preserve">Art &amp; Science </w:t>
      </w:r>
      <w:proofErr w:type="gramStart"/>
      <w:r w:rsidRPr="00D43F58">
        <w:rPr>
          <w:i/>
          <w:sz w:val="24"/>
          <w:lang w:val="it-IT"/>
        </w:rPr>
        <w:t>à</w:t>
      </w:r>
      <w:proofErr w:type="gramEnd"/>
      <w:r w:rsidRPr="00D43F58">
        <w:rPr>
          <w:i/>
          <w:sz w:val="24"/>
          <w:lang w:val="it-IT"/>
        </w:rPr>
        <w:t xml:space="preserve"> l’Age </w:t>
      </w:r>
      <w:proofErr w:type="spellStart"/>
      <w:r w:rsidRPr="00D43F58">
        <w:rPr>
          <w:i/>
          <w:sz w:val="24"/>
          <w:lang w:val="it-IT"/>
        </w:rPr>
        <w:t>Classique</w:t>
      </w:r>
      <w:proofErr w:type="spellEnd"/>
      <w:r w:rsidRPr="00D43F58">
        <w:rPr>
          <w:sz w:val="24"/>
          <w:lang w:val="it-IT"/>
        </w:rPr>
        <w:t>, Bibliothèque de l’</w:t>
      </w:r>
      <w:r w:rsidRPr="00D43F58">
        <w:rPr>
          <w:caps/>
          <w:sz w:val="24"/>
          <w:lang w:val="it-IT"/>
        </w:rPr>
        <w:t>é</w:t>
      </w:r>
      <w:r w:rsidRPr="00D43F58">
        <w:rPr>
          <w:sz w:val="24"/>
          <w:lang w:val="it-IT"/>
        </w:rPr>
        <w:t xml:space="preserve">cole Normale </w:t>
      </w:r>
      <w:proofErr w:type="spellStart"/>
      <w:r w:rsidRPr="00D43F58">
        <w:rPr>
          <w:sz w:val="24"/>
          <w:lang w:val="it-IT"/>
        </w:rPr>
        <w:t>Supérieure</w:t>
      </w:r>
      <w:proofErr w:type="spellEnd"/>
      <w:r w:rsidRPr="00D43F58">
        <w:rPr>
          <w:sz w:val="24"/>
          <w:lang w:val="it-IT"/>
        </w:rPr>
        <w:t xml:space="preserve"> de Lyon (ENS), Hall Denis Diderot, dal 12 maggio al 15 giugno</w:t>
      </w:r>
      <w:r w:rsidR="00607674">
        <w:rPr>
          <w:sz w:val="24"/>
          <w:lang w:val="it-IT"/>
        </w:rPr>
        <w:t xml:space="preserve">, nell’ambito della </w:t>
      </w:r>
      <w:proofErr w:type="spellStart"/>
      <w:r w:rsidR="00607674">
        <w:rPr>
          <w:sz w:val="24"/>
          <w:lang w:val="it-IT"/>
        </w:rPr>
        <w:t>Délégation</w:t>
      </w:r>
      <w:proofErr w:type="spellEnd"/>
      <w:r w:rsidR="00607674">
        <w:rPr>
          <w:sz w:val="24"/>
          <w:lang w:val="it-IT"/>
        </w:rPr>
        <w:t xml:space="preserve"> CNRS all’École Normale </w:t>
      </w:r>
      <w:proofErr w:type="spellStart"/>
      <w:r w:rsidR="00607674">
        <w:rPr>
          <w:sz w:val="24"/>
          <w:lang w:val="it-IT"/>
        </w:rPr>
        <w:t>Supérieure</w:t>
      </w:r>
      <w:proofErr w:type="spellEnd"/>
      <w:r w:rsidR="00607674">
        <w:rPr>
          <w:sz w:val="24"/>
          <w:lang w:val="it-IT"/>
        </w:rPr>
        <w:t xml:space="preserve"> di Lione</w:t>
      </w:r>
      <w:r w:rsidR="00616F08" w:rsidRPr="00616F08">
        <w:rPr>
          <w:sz w:val="24"/>
          <w:lang w:val="it-IT"/>
        </w:rPr>
        <w:t>.</w:t>
      </w:r>
    </w:p>
    <w:p w14:paraId="70191166" w14:textId="68B70D38" w:rsidR="004F48E0" w:rsidRPr="00616F08" w:rsidRDefault="00000000" w:rsidP="00616F08">
      <w:pPr>
        <w:pStyle w:val="Rientrocorpodeltesto"/>
        <w:spacing w:before="0"/>
        <w:ind w:left="1134" w:firstLine="0"/>
        <w:rPr>
          <w:sz w:val="24"/>
          <w:lang w:val="it-IT"/>
        </w:rPr>
      </w:pPr>
      <w:hyperlink r:id="rId20" w:history="1">
        <w:r w:rsidR="00616F08" w:rsidRPr="00F1489D">
          <w:rPr>
            <w:rStyle w:val="Collegamentoipertestuale"/>
            <w:sz w:val="24"/>
            <w:lang w:val="it-IT"/>
          </w:rPr>
          <w:t>http://www.bibliotheque-diderot.fr/unite-du-savoir-art-et-science-a-l-age-classique-247748.kjsp</w:t>
        </w:r>
      </w:hyperlink>
      <w:r w:rsidR="00161692" w:rsidRPr="00616F08">
        <w:rPr>
          <w:sz w:val="24"/>
          <w:lang w:val="it-IT"/>
        </w:rPr>
        <w:t xml:space="preserve"> </w:t>
      </w:r>
    </w:p>
    <w:p w14:paraId="16BB2B5B" w14:textId="30E24FB4" w:rsidR="00CC0AD0" w:rsidRPr="00616F08" w:rsidRDefault="00DF46B2" w:rsidP="00D11D87">
      <w:pPr>
        <w:pStyle w:val="Rientrocorpodeltesto"/>
        <w:spacing w:before="0"/>
        <w:ind w:left="1134" w:hanging="1134"/>
        <w:rPr>
          <w:sz w:val="24"/>
          <w:lang w:val="it-IT"/>
        </w:rPr>
      </w:pPr>
      <w:r w:rsidRPr="00616F08">
        <w:rPr>
          <w:sz w:val="24"/>
          <w:lang w:val="it-IT"/>
        </w:rPr>
        <w:tab/>
      </w:r>
    </w:p>
    <w:p w14:paraId="0E1E7B86" w14:textId="5DA65048" w:rsidR="00D605C4" w:rsidRDefault="004F48E0" w:rsidP="00D11D87">
      <w:pPr>
        <w:tabs>
          <w:tab w:val="left" w:pos="4395"/>
        </w:tabs>
        <w:ind w:left="1134" w:hanging="1134"/>
        <w:jc w:val="both"/>
        <w:rPr>
          <w:szCs w:val="20"/>
        </w:rPr>
      </w:pPr>
      <w:r w:rsidRPr="007E6FCB">
        <w:rPr>
          <w:szCs w:val="20"/>
        </w:rPr>
        <w:tab/>
        <w:t>Organizzazione scientifica</w:t>
      </w:r>
      <w:r w:rsidR="00607674">
        <w:rPr>
          <w:szCs w:val="20"/>
        </w:rPr>
        <w:t xml:space="preserve"> e curatela</w:t>
      </w:r>
      <w:r w:rsidRPr="007E6FCB">
        <w:rPr>
          <w:szCs w:val="20"/>
        </w:rPr>
        <w:t xml:space="preserve"> dell’esposizione </w:t>
      </w:r>
      <w:r w:rsidRPr="007E6FCB">
        <w:rPr>
          <w:i/>
          <w:szCs w:val="20"/>
        </w:rPr>
        <w:t>L'Occhio della Memoria</w:t>
      </w:r>
      <w:r w:rsidR="003D148E">
        <w:rPr>
          <w:i/>
          <w:szCs w:val="20"/>
        </w:rPr>
        <w:t xml:space="preserve"> </w:t>
      </w:r>
      <w:r w:rsidRPr="007E6FCB">
        <w:rPr>
          <w:i/>
          <w:szCs w:val="20"/>
        </w:rPr>
        <w:t>/</w:t>
      </w:r>
      <w:r w:rsidR="003D148E">
        <w:rPr>
          <w:i/>
          <w:szCs w:val="20"/>
        </w:rPr>
        <w:t xml:space="preserve"> </w:t>
      </w:r>
      <w:r w:rsidRPr="007E6FCB">
        <w:rPr>
          <w:i/>
          <w:szCs w:val="20"/>
        </w:rPr>
        <w:t>L'</w:t>
      </w:r>
      <w:proofErr w:type="spellStart"/>
      <w:r w:rsidRPr="007E6FCB">
        <w:rPr>
          <w:i/>
          <w:szCs w:val="20"/>
        </w:rPr>
        <w:t>Oeil</w:t>
      </w:r>
      <w:proofErr w:type="spellEnd"/>
      <w:r w:rsidRPr="007E6FCB">
        <w:rPr>
          <w:i/>
          <w:szCs w:val="20"/>
        </w:rPr>
        <w:t xml:space="preserve"> de la </w:t>
      </w:r>
      <w:proofErr w:type="spellStart"/>
      <w:r w:rsidRPr="007E6FCB">
        <w:rPr>
          <w:i/>
          <w:szCs w:val="20"/>
        </w:rPr>
        <w:t>Mémoi</w:t>
      </w:r>
      <w:r w:rsidR="00352222">
        <w:rPr>
          <w:i/>
          <w:szCs w:val="20"/>
        </w:rPr>
        <w:t>re</w:t>
      </w:r>
      <w:proofErr w:type="spellEnd"/>
      <w:r w:rsidR="005A5FEB">
        <w:rPr>
          <w:i/>
          <w:szCs w:val="20"/>
        </w:rPr>
        <w:t xml:space="preserve"> </w:t>
      </w:r>
      <w:r w:rsidR="005A5FEB" w:rsidRPr="005A5FEB">
        <w:rPr>
          <w:iCs/>
          <w:szCs w:val="20"/>
        </w:rPr>
        <w:t>(</w:t>
      </w:r>
      <w:r w:rsidR="005A5FEB">
        <w:rPr>
          <w:iCs/>
          <w:szCs w:val="20"/>
        </w:rPr>
        <w:t xml:space="preserve">fotografie d’autore ispirate alle collezioni dei più importanti </w:t>
      </w:r>
      <w:r w:rsidR="009B7FEA">
        <w:rPr>
          <w:iCs/>
          <w:szCs w:val="20"/>
        </w:rPr>
        <w:t>m</w:t>
      </w:r>
      <w:r w:rsidR="005A5FEB">
        <w:rPr>
          <w:iCs/>
          <w:szCs w:val="20"/>
        </w:rPr>
        <w:t>usei del Risorgimento</w:t>
      </w:r>
      <w:r w:rsidR="009B7FEA">
        <w:rPr>
          <w:iCs/>
          <w:szCs w:val="20"/>
        </w:rPr>
        <w:t>,</w:t>
      </w:r>
      <w:r w:rsidR="005A5FEB">
        <w:rPr>
          <w:iCs/>
          <w:szCs w:val="20"/>
        </w:rPr>
        <w:t xml:space="preserve"> collegate al tema dell’Unità nazionale</w:t>
      </w:r>
      <w:r w:rsidR="009B7FEA">
        <w:rPr>
          <w:iCs/>
          <w:szCs w:val="20"/>
        </w:rPr>
        <w:t xml:space="preserve"> </w:t>
      </w:r>
      <w:r w:rsidR="005A5FEB">
        <w:rPr>
          <w:iCs/>
          <w:szCs w:val="20"/>
        </w:rPr>
        <w:t>e in partic</w:t>
      </w:r>
      <w:r w:rsidR="009B7FEA">
        <w:rPr>
          <w:iCs/>
          <w:szCs w:val="20"/>
        </w:rPr>
        <w:t>o</w:t>
      </w:r>
      <w:r w:rsidR="005A5FEB">
        <w:rPr>
          <w:iCs/>
          <w:szCs w:val="20"/>
        </w:rPr>
        <w:t>lare al ricordo di G</w:t>
      </w:r>
      <w:r w:rsidR="009B7FEA">
        <w:rPr>
          <w:iCs/>
          <w:szCs w:val="20"/>
        </w:rPr>
        <w:t xml:space="preserve">iuseppe Verdi e di Garibaldi. Immagini di collezioni, monumenti e palazzi nella costruzione identitaria italiana). </w:t>
      </w:r>
      <w:r w:rsidR="00607674" w:rsidRPr="00607674">
        <w:rPr>
          <w:iCs/>
          <w:szCs w:val="20"/>
        </w:rPr>
        <w:t>Sedi dell’esposizione:</w:t>
      </w:r>
      <w:r w:rsidRPr="007E6FCB">
        <w:rPr>
          <w:i/>
          <w:szCs w:val="20"/>
        </w:rPr>
        <w:t xml:space="preserve"> </w:t>
      </w:r>
      <w:r w:rsidRPr="007E6FCB">
        <w:rPr>
          <w:szCs w:val="20"/>
        </w:rPr>
        <w:t xml:space="preserve">Grenoble, MSH-ALPES, 21 </w:t>
      </w:r>
      <w:r w:rsidRPr="007E6FCB">
        <w:rPr>
          <w:szCs w:val="20"/>
        </w:rPr>
        <w:lastRenderedPageBreak/>
        <w:t xml:space="preserve">gennaio-15 </w:t>
      </w:r>
      <w:r>
        <w:rPr>
          <w:szCs w:val="20"/>
        </w:rPr>
        <w:t>f</w:t>
      </w:r>
      <w:r w:rsidRPr="007E6FCB">
        <w:rPr>
          <w:szCs w:val="20"/>
        </w:rPr>
        <w:t>ebbraio; Bologna, Sopr</w:t>
      </w:r>
      <w:r>
        <w:rPr>
          <w:szCs w:val="20"/>
        </w:rPr>
        <w:t>i</w:t>
      </w:r>
      <w:r w:rsidRPr="007E6FCB">
        <w:rPr>
          <w:szCs w:val="20"/>
        </w:rPr>
        <w:t>ntendenza per i Beni Architettonici ed il Paesaggio, 25 marzo-10 aprile; Ravenna, Biblioteca Classense, 20 aprile-30 maggio; 15 giugno-20 settembre; Fermo, Palazzo dei Priori, 25 settembre-30 ottobre (in collaborazione con il Museo Centrale del Risorgimento di Roma e il Dipartimento di Beni Culturali dell’Università di Macerata)</w:t>
      </w:r>
      <w:r w:rsidR="000D3188">
        <w:rPr>
          <w:szCs w:val="20"/>
        </w:rPr>
        <w:t>.</w:t>
      </w:r>
    </w:p>
    <w:p w14:paraId="4C56ED53" w14:textId="453F0102" w:rsidR="00CC0AD0" w:rsidRPr="00895E60" w:rsidRDefault="00DF46B2" w:rsidP="00D11D87">
      <w:pPr>
        <w:tabs>
          <w:tab w:val="left" w:pos="4395"/>
        </w:tabs>
        <w:ind w:left="1134" w:hanging="1134"/>
        <w:rPr>
          <w:szCs w:val="20"/>
        </w:rPr>
      </w:pPr>
      <w:r>
        <w:rPr>
          <w:szCs w:val="20"/>
        </w:rPr>
        <w:tab/>
      </w:r>
    </w:p>
    <w:p w14:paraId="3C166ED2" w14:textId="5062C84D" w:rsidR="00CC79FF" w:rsidRPr="00AD75D2" w:rsidRDefault="00E909EC" w:rsidP="00D11D87">
      <w:pPr>
        <w:tabs>
          <w:tab w:val="left" w:pos="4395"/>
        </w:tabs>
        <w:ind w:left="1134" w:hanging="1134"/>
        <w:jc w:val="both"/>
        <w:rPr>
          <w:szCs w:val="20"/>
        </w:rPr>
      </w:pPr>
      <w:r w:rsidRPr="007E6FCB">
        <w:rPr>
          <w:szCs w:val="20"/>
        </w:rPr>
        <w:t>2012</w:t>
      </w:r>
      <w:r w:rsidR="00AD75D2">
        <w:rPr>
          <w:szCs w:val="20"/>
        </w:rPr>
        <w:t>-2014</w:t>
      </w:r>
      <w:r w:rsidRPr="007E6FCB">
        <w:rPr>
          <w:szCs w:val="20"/>
        </w:rPr>
        <w:tab/>
        <w:t>Membro del comitato scientifico che ha condotto alla realizzazione del Museo d’Arte Sacra dell’Ordine dei Cappuccini, Complesso Monumentale di via Veneto, Roma.</w:t>
      </w:r>
      <w:r w:rsidR="00CC79FF" w:rsidRPr="00CC79FF">
        <w:t xml:space="preserve"> </w:t>
      </w:r>
      <w:r w:rsidR="00CC79FF">
        <w:t>Su incarico della Provincia Romana dei Frati Cappuccini realizzazione di ricerche finalizzate alla creazione del Museo dei Cappuccini di Roma via Vittorio Veneto 27, con il patrocinio del Ministero per i Beni e le Attività Culturali</w:t>
      </w:r>
      <w:r w:rsidR="00CC79FF" w:rsidRPr="00BA639D">
        <w:t xml:space="preserve">. Membro del Comitato Scientifico del Museo con Johan </w:t>
      </w:r>
      <w:proofErr w:type="spellStart"/>
      <w:r w:rsidR="00CC79FF" w:rsidRPr="00BA639D">
        <w:t>Ickx</w:t>
      </w:r>
      <w:proofErr w:type="spellEnd"/>
      <w:r w:rsidR="00CC79FF" w:rsidRPr="00BA639D">
        <w:t>, Claudio Strinati, Marco Pizzo, Emanuele Martinez</w:t>
      </w:r>
      <w:r w:rsidR="00CC79FF" w:rsidRPr="00AD75D2">
        <w:t xml:space="preserve">. </w:t>
      </w:r>
      <w:r w:rsidR="00CC79FF" w:rsidRPr="00AD75D2">
        <w:rPr>
          <w:szCs w:val="20"/>
        </w:rPr>
        <w:t>E in seguito membro del comitato per la gestione scientifica e culturale del Museo d’Arte Sacra dell’Ordine dei Cappuccini</w:t>
      </w:r>
      <w:r w:rsidR="008B3022" w:rsidRPr="00A53ACC">
        <w:rPr>
          <w:szCs w:val="20"/>
        </w:rPr>
        <w:t>.</w:t>
      </w:r>
    </w:p>
    <w:p w14:paraId="22E7ADAA" w14:textId="1D167BC7" w:rsidR="00CC0AD0" w:rsidRPr="007E6FCB" w:rsidRDefault="00DF46B2" w:rsidP="00D11D87">
      <w:pPr>
        <w:tabs>
          <w:tab w:val="left" w:pos="4395"/>
        </w:tabs>
        <w:ind w:left="1134" w:hanging="1134"/>
        <w:jc w:val="both"/>
        <w:rPr>
          <w:szCs w:val="20"/>
        </w:rPr>
      </w:pPr>
      <w:r>
        <w:rPr>
          <w:szCs w:val="20"/>
        </w:rPr>
        <w:tab/>
      </w:r>
    </w:p>
    <w:p w14:paraId="79B144DC" w14:textId="78AB0C42" w:rsidR="00E909EC" w:rsidRDefault="00E909EC" w:rsidP="00D11D87">
      <w:pPr>
        <w:tabs>
          <w:tab w:val="left" w:pos="4395"/>
        </w:tabs>
        <w:ind w:left="1134" w:hanging="1134"/>
        <w:jc w:val="both"/>
        <w:rPr>
          <w:szCs w:val="20"/>
        </w:rPr>
      </w:pPr>
      <w:r w:rsidRPr="007E6FCB">
        <w:rPr>
          <w:szCs w:val="20"/>
        </w:rPr>
        <w:t>2014</w:t>
      </w:r>
      <w:r w:rsidR="00CC79FF">
        <w:rPr>
          <w:szCs w:val="20"/>
        </w:rPr>
        <w:t xml:space="preserve"> </w:t>
      </w:r>
      <w:r w:rsidR="00895E60">
        <w:rPr>
          <w:szCs w:val="20"/>
        </w:rPr>
        <w:tab/>
      </w:r>
      <w:proofErr w:type="spellStart"/>
      <w:r w:rsidRPr="007E6FCB">
        <w:rPr>
          <w:i/>
          <w:szCs w:val="20"/>
        </w:rPr>
        <w:t>Les</w:t>
      </w:r>
      <w:proofErr w:type="spellEnd"/>
      <w:r w:rsidRPr="007E6FCB">
        <w:rPr>
          <w:i/>
          <w:szCs w:val="20"/>
        </w:rPr>
        <w:t xml:space="preserve"> </w:t>
      </w:r>
      <w:proofErr w:type="spellStart"/>
      <w:r w:rsidRPr="007E6FCB">
        <w:rPr>
          <w:i/>
          <w:szCs w:val="20"/>
        </w:rPr>
        <w:t>Muses</w:t>
      </w:r>
      <w:proofErr w:type="spellEnd"/>
      <w:r w:rsidRPr="007E6FCB">
        <w:rPr>
          <w:i/>
          <w:szCs w:val="20"/>
        </w:rPr>
        <w:t xml:space="preserve"> </w:t>
      </w:r>
      <w:proofErr w:type="spellStart"/>
      <w:r w:rsidRPr="007E6FCB">
        <w:rPr>
          <w:i/>
          <w:szCs w:val="20"/>
        </w:rPr>
        <w:t>blessées</w:t>
      </w:r>
      <w:proofErr w:type="spellEnd"/>
      <w:r w:rsidRPr="007E6FCB">
        <w:rPr>
          <w:i/>
          <w:szCs w:val="20"/>
        </w:rPr>
        <w:t xml:space="preserve"> – le Muse Ferite 1914-1918, </w:t>
      </w:r>
      <w:r w:rsidRPr="007E6FCB">
        <w:rPr>
          <w:szCs w:val="20"/>
        </w:rPr>
        <w:t xml:space="preserve">esposizione al </w:t>
      </w:r>
      <w:r w:rsidR="00431B7D">
        <w:rPr>
          <w:szCs w:val="20"/>
        </w:rPr>
        <w:t xml:space="preserve">Musée </w:t>
      </w:r>
      <w:r w:rsidRPr="007E6FCB">
        <w:rPr>
          <w:szCs w:val="20"/>
        </w:rPr>
        <w:t xml:space="preserve">Hébert di Grenoble, in occasione delle giornate europee del Patrimonio, sotto l’alto patronato della </w:t>
      </w:r>
      <w:r>
        <w:rPr>
          <w:szCs w:val="20"/>
        </w:rPr>
        <w:t>P</w:t>
      </w:r>
      <w:r w:rsidRPr="007E6FCB">
        <w:rPr>
          <w:szCs w:val="20"/>
        </w:rPr>
        <w:t xml:space="preserve">residenza del </w:t>
      </w:r>
      <w:r>
        <w:rPr>
          <w:szCs w:val="20"/>
        </w:rPr>
        <w:t>C</w:t>
      </w:r>
      <w:r w:rsidRPr="007E6FCB">
        <w:rPr>
          <w:szCs w:val="20"/>
        </w:rPr>
        <w:t xml:space="preserve">onsiglio dei ministri in occasione della presidenza italiana dell’U.E., settembre 2014-gennaio 2015 (Direzione scientifica del programma Sandra Costa e Marco Pizzo, commissariato scientifico </w:t>
      </w:r>
      <w:r w:rsidR="00431B7D">
        <w:rPr>
          <w:szCs w:val="20"/>
        </w:rPr>
        <w:t xml:space="preserve">dell’esposizione </w:t>
      </w:r>
      <w:r w:rsidRPr="007E6FCB">
        <w:rPr>
          <w:szCs w:val="20"/>
        </w:rPr>
        <w:t xml:space="preserve">Laurence </w:t>
      </w:r>
      <w:proofErr w:type="spellStart"/>
      <w:r w:rsidRPr="007E6FCB">
        <w:rPr>
          <w:szCs w:val="20"/>
        </w:rPr>
        <w:t>Nesme</w:t>
      </w:r>
      <w:proofErr w:type="spellEnd"/>
      <w:r w:rsidR="00431B7D">
        <w:rPr>
          <w:szCs w:val="20"/>
        </w:rPr>
        <w:t xml:space="preserve"> direttrice del Musée </w:t>
      </w:r>
      <w:proofErr w:type="spellStart"/>
      <w:r w:rsidR="00431B7D">
        <w:rPr>
          <w:szCs w:val="20"/>
        </w:rPr>
        <w:t>Hebert</w:t>
      </w:r>
      <w:proofErr w:type="spellEnd"/>
      <w:r w:rsidRPr="007E6FCB">
        <w:rPr>
          <w:szCs w:val="20"/>
        </w:rPr>
        <w:t>)</w:t>
      </w:r>
      <w:r w:rsidR="008B3022" w:rsidRPr="00A53ACC">
        <w:rPr>
          <w:szCs w:val="20"/>
        </w:rPr>
        <w:t>.</w:t>
      </w:r>
    </w:p>
    <w:p w14:paraId="2C4FAEC9" w14:textId="732DE92A" w:rsidR="00CC0AD0" w:rsidRPr="007E6FCB" w:rsidRDefault="006C4A0A" w:rsidP="00D11D87">
      <w:pPr>
        <w:tabs>
          <w:tab w:val="left" w:pos="4395"/>
        </w:tabs>
        <w:ind w:left="1134" w:hanging="1134"/>
        <w:jc w:val="both"/>
        <w:rPr>
          <w:szCs w:val="20"/>
        </w:rPr>
      </w:pPr>
      <w:r>
        <w:rPr>
          <w:szCs w:val="20"/>
        </w:rPr>
        <w:tab/>
      </w:r>
    </w:p>
    <w:p w14:paraId="309F7D3D" w14:textId="62F8D7E1" w:rsidR="00D605C4" w:rsidRPr="00616F08" w:rsidRDefault="00062F5A" w:rsidP="007E312F">
      <w:pPr>
        <w:ind w:left="1134" w:hanging="1134"/>
        <w:jc w:val="both"/>
        <w:rPr>
          <w:szCs w:val="20"/>
        </w:rPr>
      </w:pPr>
      <w:r w:rsidRPr="00DF46B2">
        <w:rPr>
          <w:szCs w:val="20"/>
        </w:rPr>
        <w:t>2015</w:t>
      </w:r>
      <w:r w:rsidR="00D43F58" w:rsidRPr="00DF46B2">
        <w:rPr>
          <w:szCs w:val="20"/>
        </w:rPr>
        <w:t xml:space="preserve"> </w:t>
      </w:r>
      <w:r w:rsidR="00DF46B2" w:rsidRPr="00DF46B2">
        <w:rPr>
          <w:szCs w:val="20"/>
        </w:rPr>
        <w:tab/>
      </w:r>
      <w:r w:rsidR="00E909EC" w:rsidRPr="00DF46B2">
        <w:rPr>
          <w:szCs w:val="20"/>
        </w:rPr>
        <w:t xml:space="preserve">Coordinamento </w:t>
      </w:r>
      <w:r w:rsidR="00431B7D">
        <w:rPr>
          <w:szCs w:val="20"/>
        </w:rPr>
        <w:t>dell’</w:t>
      </w:r>
      <w:r w:rsidR="00E909EC" w:rsidRPr="00DF46B2">
        <w:rPr>
          <w:szCs w:val="20"/>
        </w:rPr>
        <w:t xml:space="preserve">allestimento con la prof. Lucia </w:t>
      </w:r>
      <w:proofErr w:type="spellStart"/>
      <w:r w:rsidR="00E909EC" w:rsidRPr="00DF46B2">
        <w:rPr>
          <w:szCs w:val="20"/>
        </w:rPr>
        <w:t>Corrain</w:t>
      </w:r>
      <w:proofErr w:type="spellEnd"/>
      <w:r w:rsidR="00E909EC" w:rsidRPr="00DF46B2">
        <w:rPr>
          <w:szCs w:val="20"/>
        </w:rPr>
        <w:t xml:space="preserve"> dell’esposizione didattica </w:t>
      </w:r>
      <w:r w:rsidR="00E909EC" w:rsidRPr="00DF46B2">
        <w:rPr>
          <w:i/>
          <w:szCs w:val="20"/>
        </w:rPr>
        <w:t xml:space="preserve">The </w:t>
      </w:r>
      <w:proofErr w:type="spellStart"/>
      <w:r w:rsidR="00E909EC" w:rsidRPr="00DF46B2">
        <w:rPr>
          <w:i/>
          <w:szCs w:val="20"/>
        </w:rPr>
        <w:t>swiss</w:t>
      </w:r>
      <w:proofErr w:type="spellEnd"/>
      <w:r w:rsidR="00E909EC" w:rsidRPr="00DF46B2">
        <w:rPr>
          <w:i/>
          <w:szCs w:val="20"/>
        </w:rPr>
        <w:t xml:space="preserve"> touch in </w:t>
      </w:r>
      <w:proofErr w:type="spellStart"/>
      <w:r w:rsidR="00E909EC" w:rsidRPr="00DF46B2">
        <w:rPr>
          <w:i/>
          <w:szCs w:val="20"/>
        </w:rPr>
        <w:t>landscape</w:t>
      </w:r>
      <w:proofErr w:type="spellEnd"/>
      <w:r w:rsidR="00E909EC" w:rsidRPr="00DF46B2">
        <w:rPr>
          <w:i/>
          <w:szCs w:val="20"/>
        </w:rPr>
        <w:t xml:space="preserve"> </w:t>
      </w:r>
      <w:r w:rsidR="00E909EC" w:rsidRPr="00DF46B2">
        <w:rPr>
          <w:szCs w:val="20"/>
        </w:rPr>
        <w:t>di Michael Jakob, Bologna, Chiostro di Santa Cristina-Dipartimento delle Arti, dal 19 ottobre al 27 novembre. Introduzione alla tavola rotonda inaugurale con interventi di M. Jakob, F. Farinelli, R. Milani.</w:t>
      </w:r>
      <w:r w:rsidR="007E312F">
        <w:rPr>
          <w:szCs w:val="20"/>
        </w:rPr>
        <w:t xml:space="preserve"> S</w:t>
      </w:r>
      <w:r w:rsidR="00D605C4">
        <w:t xml:space="preserve">edi internazionali in cui ha avuto luogo la mostra in ordine cronologico: </w:t>
      </w:r>
      <w:proofErr w:type="spellStart"/>
      <w:r w:rsidR="00D605C4" w:rsidRPr="008D0713">
        <w:t>Zürich</w:t>
      </w:r>
      <w:proofErr w:type="spellEnd"/>
      <w:r w:rsidR="00D605C4" w:rsidRPr="008D0713">
        <w:t xml:space="preserve"> – Rosario – Maryland – Lausanne – Boston – Haifa – Bellinzona – Madrid – Lucca – Grenoble – Kaunas – Genève – Bratislava – Torino – </w:t>
      </w:r>
      <w:proofErr w:type="spellStart"/>
      <w:r w:rsidR="00D605C4" w:rsidRPr="008D0713">
        <w:t>Dublin</w:t>
      </w:r>
      <w:proofErr w:type="spellEnd"/>
      <w:r w:rsidR="00D605C4" w:rsidRPr="008D0713">
        <w:t xml:space="preserve"> – Torino – Genova – Torino – Orta San Giulio – Rovereto – Logroño – Riva del Garda – Santiago de Chile – Atlanta – Kyiv – Vilnius – Singapore – Venezia – Annecy – Faro – Madrid – Roma – Milano – Bangalore – Riga – Beijing – Suzhou – Shanghai – Vila Real – </w:t>
      </w:r>
      <w:proofErr w:type="spellStart"/>
      <w:r w:rsidR="00D605C4" w:rsidRPr="008D0713">
        <w:t>Warszawa</w:t>
      </w:r>
      <w:proofErr w:type="spellEnd"/>
      <w:r w:rsidR="00D605C4" w:rsidRPr="008D0713">
        <w:t xml:space="preserve"> – Sevilla – New York – </w:t>
      </w:r>
      <w:proofErr w:type="spellStart"/>
      <w:r w:rsidR="00D605C4" w:rsidRPr="008D0713">
        <w:t>Frangy</w:t>
      </w:r>
      <w:proofErr w:type="spellEnd"/>
      <w:r w:rsidR="00D605C4" w:rsidRPr="008D0713">
        <w:t xml:space="preserve"> – Evora – Maierà – Timisoara – Tartu – A Coruña – Trento – Ottawa – Napoli – Ushuaia – Strasbourg – La Plata – Buenos Aires – Zanzibar – Teheran – Beirut – Jelgava – Ascoli Piceno – Jelgava – Nantes – Istanbul – Bamako – Catanzaro – Doha – Pisa – Beirut – Reggio Calabria – Amsterdam – Dresden – Praha – Buenos Aires – Cordoba (AR) – Maldonado (UR) – Segovia – Mulhouse – Kuala Lumpur – Bologna – Hannover – </w:t>
      </w:r>
      <w:proofErr w:type="spellStart"/>
      <w:r w:rsidR="00D605C4" w:rsidRPr="008D0713">
        <w:t>Penang</w:t>
      </w:r>
      <w:proofErr w:type="spellEnd"/>
      <w:r w:rsidR="00D605C4" w:rsidRPr="008D0713">
        <w:t xml:space="preserve"> – Athina – Matera – Izmir – Torino – Bandar Abbas – Siracusa – Capri – La Habana – Sutri – </w:t>
      </w:r>
      <w:proofErr w:type="spellStart"/>
      <w:r w:rsidR="00D605C4" w:rsidRPr="008D0713">
        <w:t>Opava</w:t>
      </w:r>
      <w:proofErr w:type="spellEnd"/>
      <w:r w:rsidR="00D605C4" w:rsidRPr="008D0713">
        <w:t xml:space="preserve"> – Cedegolo – Rapperswil – Tignale – Tirana – Taipei – Novara – Espoo – Miami</w:t>
      </w:r>
      <w:r w:rsidR="000D3188">
        <w:t>.</w:t>
      </w:r>
    </w:p>
    <w:p w14:paraId="461353F8" w14:textId="7D37E217" w:rsidR="00CC0AD0" w:rsidRDefault="00DF46B2" w:rsidP="00D11D87">
      <w:pPr>
        <w:tabs>
          <w:tab w:val="left" w:pos="4395"/>
        </w:tabs>
        <w:ind w:left="1134" w:hanging="1134"/>
        <w:jc w:val="both"/>
        <w:rPr>
          <w:szCs w:val="20"/>
        </w:rPr>
      </w:pPr>
      <w:r>
        <w:rPr>
          <w:szCs w:val="20"/>
        </w:rPr>
        <w:tab/>
      </w:r>
    </w:p>
    <w:p w14:paraId="389CA275" w14:textId="33ACB07C" w:rsidR="00CE28C2" w:rsidRDefault="00E909EC" w:rsidP="00AD75D2">
      <w:pPr>
        <w:tabs>
          <w:tab w:val="left" w:pos="4395"/>
        </w:tabs>
        <w:ind w:left="1134" w:hanging="1134"/>
        <w:jc w:val="both"/>
      </w:pPr>
      <w:r>
        <w:t>2017</w:t>
      </w:r>
      <w:r>
        <w:tab/>
        <w:t xml:space="preserve">Coordinamento e allestimento con la prof. Antonella </w:t>
      </w:r>
      <w:proofErr w:type="spellStart"/>
      <w:r>
        <w:t>Coralini</w:t>
      </w:r>
      <w:proofErr w:type="spellEnd"/>
      <w:r>
        <w:t xml:space="preserve"> dell’esposizione </w:t>
      </w:r>
      <w:proofErr w:type="gramStart"/>
      <w:r w:rsidR="007E312F">
        <w:t>didattica</w:t>
      </w:r>
      <w:proofErr w:type="gramEnd"/>
      <w:r>
        <w:t xml:space="preserve"> </w:t>
      </w:r>
      <w:r w:rsidRPr="005B5A04">
        <w:rPr>
          <w:i/>
        </w:rPr>
        <w:t>Condividi la mia passione, il valore civile dell’impegno per l’Arte</w:t>
      </w:r>
      <w:r>
        <w:t xml:space="preserve"> in occasione degli </w:t>
      </w:r>
      <w:proofErr w:type="spellStart"/>
      <w:r w:rsidRPr="00D1530E">
        <w:rPr>
          <w:i/>
          <w:iCs/>
        </w:rPr>
        <w:t>European</w:t>
      </w:r>
      <w:proofErr w:type="spellEnd"/>
      <w:r w:rsidRPr="00D1530E">
        <w:rPr>
          <w:i/>
          <w:iCs/>
        </w:rPr>
        <w:t xml:space="preserve"> Heritage days</w:t>
      </w:r>
      <w:r>
        <w:t>, dal 15 al 29 settembre 2017, Bologna, Complesso monumentale di Santa Cristina</w:t>
      </w:r>
      <w:r w:rsidR="000D3188">
        <w:t>.</w:t>
      </w:r>
    </w:p>
    <w:p w14:paraId="3131DE6E" w14:textId="19145B2B" w:rsidR="000E1CED" w:rsidRDefault="00DF46B2" w:rsidP="00C3617D">
      <w:pPr>
        <w:tabs>
          <w:tab w:val="left" w:pos="4395"/>
        </w:tabs>
        <w:ind w:left="1134" w:hanging="1134"/>
        <w:jc w:val="both"/>
      </w:pPr>
      <w:r>
        <w:tab/>
      </w:r>
    </w:p>
    <w:p w14:paraId="0D7362E4" w14:textId="77777777" w:rsidR="002A3373" w:rsidRPr="00E21CB1" w:rsidRDefault="002A3373" w:rsidP="002A3373">
      <w:pPr>
        <w:tabs>
          <w:tab w:val="left" w:pos="4395"/>
        </w:tabs>
        <w:rPr>
          <w:b/>
          <w:iCs/>
          <w:smallCaps/>
          <w:szCs w:val="20"/>
        </w:rPr>
      </w:pPr>
      <w:proofErr w:type="spellStart"/>
      <w:r w:rsidRPr="00E21CB1">
        <w:rPr>
          <w:b/>
          <w:iCs/>
          <w:smallCaps/>
          <w:szCs w:val="20"/>
        </w:rPr>
        <w:t>Fellowship</w:t>
      </w:r>
      <w:proofErr w:type="spellEnd"/>
      <w:r w:rsidRPr="00E21CB1">
        <w:rPr>
          <w:b/>
          <w:iCs/>
          <w:smallCaps/>
          <w:szCs w:val="20"/>
        </w:rPr>
        <w:t xml:space="preserve"> di ricerca</w:t>
      </w:r>
    </w:p>
    <w:p w14:paraId="1EA58A4A" w14:textId="77777777" w:rsidR="002A3373" w:rsidRPr="00E21CB1" w:rsidRDefault="002A3373" w:rsidP="002A3373">
      <w:pPr>
        <w:tabs>
          <w:tab w:val="left" w:pos="4395"/>
        </w:tabs>
        <w:ind w:left="1134"/>
        <w:rPr>
          <w:b/>
          <w:iCs/>
          <w:szCs w:val="20"/>
        </w:rPr>
      </w:pPr>
    </w:p>
    <w:p w14:paraId="4FB6FAF8" w14:textId="2DBD6418" w:rsidR="002A3373" w:rsidRPr="00E21CB1" w:rsidRDefault="002A3373" w:rsidP="002A3373">
      <w:pPr>
        <w:pStyle w:val="Rientrocorpodeltesto"/>
        <w:spacing w:before="0"/>
        <w:ind w:left="1134" w:hanging="1134"/>
        <w:rPr>
          <w:sz w:val="24"/>
          <w:lang w:val="it-IT"/>
        </w:rPr>
      </w:pPr>
      <w:r w:rsidRPr="00E21CB1">
        <w:rPr>
          <w:iCs/>
          <w:sz w:val="24"/>
          <w:lang w:val="it-IT"/>
        </w:rPr>
        <w:t xml:space="preserve">2006-2007 </w:t>
      </w:r>
      <w:r w:rsidRPr="00E21CB1">
        <w:rPr>
          <w:iCs/>
          <w:sz w:val="24"/>
          <w:lang w:val="it-IT"/>
        </w:rPr>
        <w:tab/>
      </w:r>
      <w:r w:rsidRPr="00E21CB1">
        <w:rPr>
          <w:sz w:val="24"/>
          <w:lang w:val="it-IT"/>
        </w:rPr>
        <w:t xml:space="preserve">Dal 1/9/2006 al 31/8/2007 con decreto del Presidente dell’Université Pierre </w:t>
      </w:r>
      <w:proofErr w:type="spellStart"/>
      <w:r w:rsidRPr="00E21CB1">
        <w:rPr>
          <w:sz w:val="24"/>
          <w:lang w:val="it-IT"/>
        </w:rPr>
        <w:t>Mendès</w:t>
      </w:r>
      <w:proofErr w:type="spellEnd"/>
      <w:r w:rsidRPr="00E21CB1">
        <w:rPr>
          <w:sz w:val="24"/>
          <w:lang w:val="it-IT"/>
        </w:rPr>
        <w:t xml:space="preserve">-France </w:t>
      </w:r>
      <w:proofErr w:type="spellStart"/>
      <w:r w:rsidRPr="00E21CB1">
        <w:rPr>
          <w:sz w:val="24"/>
          <w:lang w:val="it-IT"/>
        </w:rPr>
        <w:t>arrêté</w:t>
      </w:r>
      <w:proofErr w:type="spellEnd"/>
      <w:r w:rsidRPr="00E21CB1">
        <w:rPr>
          <w:sz w:val="24"/>
          <w:lang w:val="it-IT"/>
        </w:rPr>
        <w:t xml:space="preserve"> 06 CRT 01614 del 26/6/2006 </w:t>
      </w:r>
      <w:proofErr w:type="spellStart"/>
      <w:r w:rsidRPr="00E21CB1">
        <w:rPr>
          <w:sz w:val="24"/>
          <w:lang w:val="it-IT"/>
        </w:rPr>
        <w:t>Fellowship</w:t>
      </w:r>
      <w:proofErr w:type="spellEnd"/>
      <w:r w:rsidRPr="00E21CB1">
        <w:rPr>
          <w:sz w:val="24"/>
          <w:lang w:val="it-IT"/>
        </w:rPr>
        <w:t xml:space="preserve"> di un anno accademico dell’</w:t>
      </w:r>
      <w:proofErr w:type="spellStart"/>
      <w:r w:rsidRPr="00E21CB1">
        <w:rPr>
          <w:sz w:val="24"/>
          <w:lang w:val="it-IT"/>
        </w:rPr>
        <w:t>Universitè</w:t>
      </w:r>
      <w:proofErr w:type="spellEnd"/>
      <w:r w:rsidRPr="00E21CB1">
        <w:rPr>
          <w:sz w:val="24"/>
          <w:lang w:val="it-IT"/>
        </w:rPr>
        <w:t xml:space="preserve"> de Grenoble per la sezione 22 (Histoire de l’Art) con finanziamento del</w:t>
      </w:r>
      <w:r w:rsidRPr="00E21CB1">
        <w:rPr>
          <w:rStyle w:val="Enfasicorsivo"/>
          <w:i w:val="0"/>
          <w:sz w:val="24"/>
          <w:lang w:val="it-IT"/>
        </w:rPr>
        <w:t xml:space="preserve"> </w:t>
      </w:r>
      <w:proofErr w:type="spellStart"/>
      <w:r w:rsidRPr="00E21CB1">
        <w:rPr>
          <w:rStyle w:val="Enfasicorsivo"/>
          <w:i w:val="0"/>
          <w:sz w:val="24"/>
          <w:lang w:val="it-IT"/>
        </w:rPr>
        <w:lastRenderedPageBreak/>
        <w:t>Ministère</w:t>
      </w:r>
      <w:proofErr w:type="spellEnd"/>
      <w:r w:rsidRPr="00E21CB1">
        <w:rPr>
          <w:rStyle w:val="st"/>
          <w:sz w:val="24"/>
          <w:lang w:val="it-IT"/>
        </w:rPr>
        <w:t xml:space="preserve"> de l'</w:t>
      </w:r>
      <w:proofErr w:type="spellStart"/>
      <w:r w:rsidRPr="00E21CB1">
        <w:rPr>
          <w:rStyle w:val="st"/>
          <w:sz w:val="24"/>
          <w:lang w:val="it-IT"/>
        </w:rPr>
        <w:t>Enseignement</w:t>
      </w:r>
      <w:proofErr w:type="spellEnd"/>
      <w:r w:rsidRPr="00E21CB1">
        <w:rPr>
          <w:rStyle w:val="st"/>
          <w:sz w:val="24"/>
          <w:lang w:val="it-IT"/>
        </w:rPr>
        <w:t xml:space="preserve"> </w:t>
      </w:r>
      <w:proofErr w:type="spellStart"/>
      <w:r w:rsidRPr="00E21CB1">
        <w:rPr>
          <w:rStyle w:val="st"/>
          <w:sz w:val="24"/>
          <w:lang w:val="it-IT"/>
        </w:rPr>
        <w:t>Supérieur</w:t>
      </w:r>
      <w:proofErr w:type="spellEnd"/>
      <w:r w:rsidRPr="00E21CB1">
        <w:rPr>
          <w:rStyle w:val="st"/>
          <w:sz w:val="24"/>
          <w:lang w:val="it-IT"/>
        </w:rPr>
        <w:t xml:space="preserve"> et de la </w:t>
      </w:r>
      <w:r w:rsidRPr="00E21CB1">
        <w:rPr>
          <w:rStyle w:val="Enfasicorsivo"/>
          <w:i w:val="0"/>
          <w:sz w:val="24"/>
          <w:lang w:val="it-IT"/>
        </w:rPr>
        <w:t>Recherche</w:t>
      </w:r>
      <w:r w:rsidRPr="00E21CB1">
        <w:rPr>
          <w:sz w:val="24"/>
          <w:lang w:val="it-IT"/>
        </w:rPr>
        <w:t xml:space="preserve"> francese per una ricerca presso gli Archivi Storici Odescalchi, e l’Archivio di Stato di Roma</w:t>
      </w:r>
      <w:r w:rsidR="000D3188">
        <w:rPr>
          <w:sz w:val="24"/>
          <w:lang w:val="it-IT"/>
        </w:rPr>
        <w:t>.</w:t>
      </w:r>
    </w:p>
    <w:p w14:paraId="39C6DDE0" w14:textId="77777777" w:rsidR="002A3373" w:rsidRPr="00E21CB1" w:rsidRDefault="002A3373" w:rsidP="002A3373">
      <w:pPr>
        <w:tabs>
          <w:tab w:val="left" w:pos="4395"/>
        </w:tabs>
        <w:ind w:left="1134" w:hanging="1134"/>
        <w:jc w:val="both"/>
        <w:rPr>
          <w:iCs/>
          <w:szCs w:val="20"/>
        </w:rPr>
      </w:pPr>
      <w:r w:rsidRPr="00E21CB1">
        <w:rPr>
          <w:iCs/>
          <w:szCs w:val="20"/>
        </w:rPr>
        <w:tab/>
      </w:r>
    </w:p>
    <w:p w14:paraId="1D3AB5CA" w14:textId="1ED6B0AB" w:rsidR="002A3373" w:rsidRPr="003A63EF" w:rsidRDefault="002A3373" w:rsidP="002A3373">
      <w:pPr>
        <w:tabs>
          <w:tab w:val="left" w:pos="4395"/>
        </w:tabs>
        <w:ind w:left="1134" w:hanging="1134"/>
        <w:jc w:val="both"/>
      </w:pPr>
      <w:r w:rsidRPr="00E21CB1">
        <w:rPr>
          <w:iCs/>
          <w:szCs w:val="20"/>
        </w:rPr>
        <w:t xml:space="preserve">2010-2011 </w:t>
      </w:r>
      <w:r w:rsidRPr="00E21CB1">
        <w:rPr>
          <w:iCs/>
          <w:szCs w:val="20"/>
        </w:rPr>
        <w:tab/>
      </w:r>
      <w:proofErr w:type="spellStart"/>
      <w:r w:rsidRPr="00E21CB1">
        <w:t>Fellowship</w:t>
      </w:r>
      <w:proofErr w:type="spellEnd"/>
      <w:r w:rsidRPr="00E21CB1">
        <w:t xml:space="preserve"> di un anno accademico al CNRS all’</w:t>
      </w:r>
      <w:r w:rsidRPr="00E21CB1">
        <w:rPr>
          <w:i/>
        </w:rPr>
        <w:t xml:space="preserve">École Normale </w:t>
      </w:r>
      <w:proofErr w:type="spellStart"/>
      <w:r w:rsidRPr="00E21CB1">
        <w:rPr>
          <w:i/>
        </w:rPr>
        <w:t>Supérieure</w:t>
      </w:r>
      <w:proofErr w:type="spellEnd"/>
      <w:r w:rsidRPr="00E21CB1">
        <w:t xml:space="preserve"> di Lione, UMR 5037; in seguito a selezione nazionale del Centre National de la Recherche </w:t>
      </w:r>
      <w:proofErr w:type="spellStart"/>
      <w:r w:rsidRPr="00E21CB1">
        <w:t>Scientifique</w:t>
      </w:r>
      <w:proofErr w:type="spellEnd"/>
      <w:r w:rsidRPr="00E21CB1">
        <w:t xml:space="preserve"> (CNRS). A contare dal primo settembre 2010 (</w:t>
      </w:r>
      <w:proofErr w:type="spellStart"/>
      <w:r w:rsidRPr="00E21CB1">
        <w:t>arrêtée</w:t>
      </w:r>
      <w:proofErr w:type="spellEnd"/>
      <w:r w:rsidRPr="00E21CB1">
        <w:t xml:space="preserve"> n.° 2010-133)</w:t>
      </w:r>
      <w:r w:rsidR="000D3188">
        <w:t>.</w:t>
      </w:r>
    </w:p>
    <w:p w14:paraId="6868CCB4" w14:textId="77777777" w:rsidR="000D3188" w:rsidRPr="00616F08" w:rsidRDefault="000D3188">
      <w:pPr>
        <w:rPr>
          <w:bCs/>
          <w:smallCaps/>
        </w:rPr>
      </w:pPr>
    </w:p>
    <w:p w14:paraId="396C8300" w14:textId="77777777" w:rsidR="00A05BC4" w:rsidRDefault="00A05BC4">
      <w:pPr>
        <w:rPr>
          <w:b/>
          <w:smallCaps/>
          <w:sz w:val="28"/>
          <w:szCs w:val="28"/>
          <w:u w:val="single"/>
          <w:lang w:val="fr-FR"/>
        </w:rPr>
      </w:pPr>
      <w:r>
        <w:rPr>
          <w:b/>
          <w:smallCaps/>
          <w:sz w:val="28"/>
          <w:szCs w:val="28"/>
          <w:u w:val="single"/>
          <w:lang w:val="fr-FR"/>
        </w:rPr>
        <w:br w:type="page"/>
      </w:r>
    </w:p>
    <w:p w14:paraId="5D1052FA" w14:textId="3DBD679A" w:rsidR="00572E25" w:rsidRPr="0011060B" w:rsidRDefault="00572E25" w:rsidP="0011060B">
      <w:pPr>
        <w:autoSpaceDE w:val="0"/>
        <w:autoSpaceDN w:val="0"/>
        <w:adjustRightInd w:val="0"/>
        <w:jc w:val="center"/>
        <w:rPr>
          <w:b/>
          <w:smallCaps/>
          <w:sz w:val="28"/>
          <w:szCs w:val="28"/>
          <w:u w:val="single"/>
          <w:lang w:val="fr-FR"/>
        </w:rPr>
      </w:pPr>
      <w:r w:rsidRPr="0011060B">
        <w:rPr>
          <w:b/>
          <w:smallCaps/>
          <w:sz w:val="28"/>
          <w:szCs w:val="28"/>
          <w:u w:val="single"/>
          <w:lang w:val="fr-FR"/>
        </w:rPr>
        <w:lastRenderedPageBreak/>
        <w:t xml:space="preserve">3. </w:t>
      </w:r>
      <w:r w:rsidR="00DB29EA" w:rsidRPr="0011060B">
        <w:rPr>
          <w:b/>
          <w:smallCaps/>
          <w:sz w:val="28"/>
          <w:szCs w:val="28"/>
          <w:u w:val="single"/>
          <w:lang w:val="fr-FR"/>
        </w:rPr>
        <w:tab/>
      </w:r>
      <w:proofErr w:type="spellStart"/>
      <w:r w:rsidRPr="0011060B">
        <w:rPr>
          <w:b/>
          <w:smallCaps/>
          <w:sz w:val="28"/>
          <w:szCs w:val="28"/>
          <w:u w:val="single"/>
          <w:lang w:val="fr-FR"/>
        </w:rPr>
        <w:t>Attività</w:t>
      </w:r>
      <w:proofErr w:type="spellEnd"/>
      <w:r w:rsidRPr="0011060B">
        <w:rPr>
          <w:b/>
          <w:smallCaps/>
          <w:sz w:val="28"/>
          <w:szCs w:val="28"/>
          <w:u w:val="single"/>
          <w:lang w:val="fr-FR"/>
        </w:rPr>
        <w:t xml:space="preserve"> </w:t>
      </w:r>
      <w:proofErr w:type="spellStart"/>
      <w:r w:rsidRPr="0011060B">
        <w:rPr>
          <w:b/>
          <w:smallCaps/>
          <w:sz w:val="28"/>
          <w:szCs w:val="28"/>
          <w:u w:val="single"/>
          <w:lang w:val="fr-FR"/>
        </w:rPr>
        <w:t>Istituzionali</w:t>
      </w:r>
      <w:proofErr w:type="spellEnd"/>
      <w:r w:rsidR="00DB5CA6">
        <w:rPr>
          <w:b/>
          <w:smallCaps/>
          <w:sz w:val="28"/>
          <w:szCs w:val="28"/>
          <w:u w:val="single"/>
          <w:lang w:val="fr-FR"/>
        </w:rPr>
        <w:t xml:space="preserve"> </w:t>
      </w:r>
      <w:proofErr w:type="spellStart"/>
      <w:r w:rsidR="00DB5CA6">
        <w:rPr>
          <w:b/>
          <w:smallCaps/>
          <w:sz w:val="28"/>
          <w:szCs w:val="28"/>
          <w:u w:val="single"/>
          <w:lang w:val="fr-FR"/>
        </w:rPr>
        <w:t>Nazionali</w:t>
      </w:r>
      <w:proofErr w:type="spellEnd"/>
      <w:r w:rsidR="00DB5CA6">
        <w:rPr>
          <w:b/>
          <w:smallCaps/>
          <w:sz w:val="28"/>
          <w:szCs w:val="28"/>
          <w:u w:val="single"/>
          <w:lang w:val="fr-FR"/>
        </w:rPr>
        <w:t xml:space="preserve"> e </w:t>
      </w:r>
      <w:proofErr w:type="spellStart"/>
      <w:r w:rsidR="00DB5CA6">
        <w:rPr>
          <w:b/>
          <w:smallCaps/>
          <w:sz w:val="28"/>
          <w:szCs w:val="28"/>
          <w:u w:val="single"/>
          <w:lang w:val="fr-FR"/>
        </w:rPr>
        <w:t>Internazionali</w:t>
      </w:r>
      <w:proofErr w:type="spellEnd"/>
    </w:p>
    <w:p w14:paraId="0F7915BB" w14:textId="4F08DC1A" w:rsidR="00354174" w:rsidRPr="00973ACD" w:rsidRDefault="002F7F16" w:rsidP="00FA24DF">
      <w:pPr>
        <w:autoSpaceDE w:val="0"/>
        <w:autoSpaceDN w:val="0"/>
        <w:adjustRightInd w:val="0"/>
        <w:ind w:left="1134" w:hanging="1134"/>
        <w:rPr>
          <w:b/>
          <w:lang w:val="fr-FR"/>
        </w:rPr>
      </w:pPr>
      <w:r w:rsidRPr="00973ACD">
        <w:rPr>
          <w:b/>
          <w:lang w:val="fr-FR"/>
        </w:rPr>
        <w:tab/>
      </w:r>
      <w:r w:rsidRPr="00973ACD">
        <w:rPr>
          <w:b/>
          <w:lang w:val="fr-FR"/>
        </w:rPr>
        <w:tab/>
      </w:r>
    </w:p>
    <w:p w14:paraId="5D258192" w14:textId="143A58D3" w:rsidR="00C34B37" w:rsidRPr="00D33D59" w:rsidRDefault="00C34B37" w:rsidP="00D11D87">
      <w:pPr>
        <w:tabs>
          <w:tab w:val="left" w:pos="4395"/>
        </w:tabs>
        <w:ind w:left="1134" w:hanging="1134"/>
        <w:jc w:val="both"/>
        <w:rPr>
          <w:b/>
          <w:bCs/>
          <w:lang w:val="fr-FR"/>
        </w:rPr>
      </w:pPr>
      <w:r w:rsidRPr="00973ACD">
        <w:rPr>
          <w:lang w:val="fr-FR"/>
        </w:rPr>
        <w:t>2001-2006</w:t>
      </w:r>
      <w:r w:rsidRPr="00973ACD">
        <w:rPr>
          <w:b/>
          <w:bCs/>
          <w:lang w:val="fr-FR"/>
        </w:rPr>
        <w:tab/>
      </w:r>
      <w:proofErr w:type="spellStart"/>
      <w:r w:rsidRPr="00575678">
        <w:rPr>
          <w:lang w:val="fr-FR"/>
        </w:rPr>
        <w:t>Membro</w:t>
      </w:r>
      <w:proofErr w:type="spellEnd"/>
      <w:r w:rsidRPr="00575678">
        <w:rPr>
          <w:lang w:val="fr-FR"/>
        </w:rPr>
        <w:t xml:space="preserve"> </w:t>
      </w:r>
      <w:proofErr w:type="spellStart"/>
      <w:r w:rsidRPr="00575678">
        <w:rPr>
          <w:lang w:val="fr-FR"/>
        </w:rPr>
        <w:t>della</w:t>
      </w:r>
      <w:proofErr w:type="spellEnd"/>
      <w:r w:rsidRPr="00575678">
        <w:rPr>
          <w:lang w:val="fr-FR"/>
        </w:rPr>
        <w:t xml:space="preserve"> “Commission des spécialistes de la Section 22” </w:t>
      </w:r>
      <w:proofErr w:type="spellStart"/>
      <w:r w:rsidRPr="00575678">
        <w:rPr>
          <w:lang w:val="fr-FR"/>
        </w:rPr>
        <w:t>del</w:t>
      </w:r>
      <w:proofErr w:type="spellEnd"/>
      <w:r w:rsidRPr="00575678">
        <w:rPr>
          <w:lang w:val="fr-FR"/>
        </w:rPr>
        <w:t xml:space="preserve"> CNU (</w:t>
      </w:r>
      <w:r w:rsidRPr="00575678">
        <w:rPr>
          <w:i/>
          <w:lang w:val="fr-FR"/>
        </w:rPr>
        <w:t>Histoire et civilisation</w:t>
      </w:r>
      <w:r w:rsidRPr="00575678">
        <w:rPr>
          <w:lang w:val="fr-FR"/>
        </w:rPr>
        <w:t xml:space="preserve">) </w:t>
      </w:r>
      <w:proofErr w:type="spellStart"/>
      <w:r w:rsidRPr="00575678">
        <w:rPr>
          <w:lang w:val="fr-FR"/>
        </w:rPr>
        <w:t>all’Université</w:t>
      </w:r>
      <w:proofErr w:type="spellEnd"/>
      <w:r w:rsidRPr="00575678">
        <w:rPr>
          <w:lang w:val="fr-FR"/>
        </w:rPr>
        <w:t xml:space="preserve"> Grenoble II. </w:t>
      </w:r>
    </w:p>
    <w:p w14:paraId="7C4F6158" w14:textId="685FC321" w:rsidR="00F43633" w:rsidRPr="00D33D59" w:rsidRDefault="002F7F16" w:rsidP="00D11D87">
      <w:pPr>
        <w:tabs>
          <w:tab w:val="left" w:pos="4395"/>
        </w:tabs>
        <w:ind w:left="1134" w:hanging="1134"/>
        <w:jc w:val="both"/>
        <w:rPr>
          <w:lang w:val="fr-FR"/>
        </w:rPr>
      </w:pPr>
      <w:r w:rsidRPr="00D33D59">
        <w:rPr>
          <w:lang w:val="fr-FR"/>
        </w:rPr>
        <w:tab/>
      </w:r>
    </w:p>
    <w:p w14:paraId="4B02D732" w14:textId="417E3A9E" w:rsidR="00C34B37" w:rsidRPr="00575678" w:rsidRDefault="00C34B37" w:rsidP="00D11D87">
      <w:pPr>
        <w:tabs>
          <w:tab w:val="left" w:pos="4395"/>
        </w:tabs>
        <w:ind w:left="1134" w:hanging="1134"/>
        <w:jc w:val="both"/>
      </w:pPr>
      <w:r w:rsidRPr="00575678">
        <w:t>2008-2012</w:t>
      </w:r>
      <w:r w:rsidRPr="00575678">
        <w:tab/>
        <w:t xml:space="preserve">Membro del Consiglio </w:t>
      </w:r>
      <w:r w:rsidR="00C6308B" w:rsidRPr="00575678">
        <w:t>di Direzione dell’</w:t>
      </w:r>
      <w:r w:rsidR="00897420" w:rsidRPr="00575678">
        <w:t>UFR (</w:t>
      </w:r>
      <w:proofErr w:type="spellStart"/>
      <w:r w:rsidR="00897420" w:rsidRPr="00575678">
        <w:t>Unité</w:t>
      </w:r>
      <w:proofErr w:type="spellEnd"/>
      <w:r w:rsidR="00897420" w:rsidRPr="00575678">
        <w:t xml:space="preserve"> </w:t>
      </w:r>
      <w:proofErr w:type="spellStart"/>
      <w:r w:rsidR="00897420" w:rsidRPr="00575678">
        <w:t>Formation</w:t>
      </w:r>
      <w:proofErr w:type="spellEnd"/>
      <w:r w:rsidR="00897420" w:rsidRPr="00575678">
        <w:t xml:space="preserve"> et Recherche)</w:t>
      </w:r>
      <w:r w:rsidR="00C6308B" w:rsidRPr="00575678">
        <w:t xml:space="preserve"> Sciences </w:t>
      </w:r>
      <w:proofErr w:type="spellStart"/>
      <w:r w:rsidR="00C6308B" w:rsidRPr="00575678">
        <w:t>Humaines</w:t>
      </w:r>
      <w:proofErr w:type="spellEnd"/>
      <w:r w:rsidR="00C6308B" w:rsidRPr="00575678">
        <w:t xml:space="preserve"> dell’UPMF</w:t>
      </w:r>
      <w:r w:rsidRPr="00575678">
        <w:t xml:space="preserve"> </w:t>
      </w:r>
      <w:r w:rsidR="00C6308B" w:rsidRPr="00575678">
        <w:t>(</w:t>
      </w:r>
      <w:r w:rsidRPr="00575678">
        <w:t>Facoltà dell’Université Grenoble II</w:t>
      </w:r>
      <w:r w:rsidR="00C6308B" w:rsidRPr="00575678">
        <w:t>)</w:t>
      </w:r>
      <w:r w:rsidRPr="00575678">
        <w:t>.</w:t>
      </w:r>
    </w:p>
    <w:p w14:paraId="1E77BFD6" w14:textId="324E39DD" w:rsidR="00F43633" w:rsidRPr="00575678" w:rsidRDefault="002F7F16" w:rsidP="009B7FEA">
      <w:pPr>
        <w:tabs>
          <w:tab w:val="left" w:pos="4395"/>
        </w:tabs>
        <w:ind w:left="1134" w:hanging="1134"/>
        <w:jc w:val="both"/>
      </w:pPr>
      <w:r w:rsidRPr="00575678">
        <w:tab/>
      </w:r>
    </w:p>
    <w:p w14:paraId="74905EA9" w14:textId="229B8635" w:rsidR="00F43633" w:rsidRPr="00575678" w:rsidRDefault="00C34B37" w:rsidP="00D11D87">
      <w:pPr>
        <w:tabs>
          <w:tab w:val="left" w:pos="4395"/>
        </w:tabs>
        <w:ind w:left="1134" w:hanging="1134"/>
        <w:jc w:val="both"/>
      </w:pPr>
      <w:r w:rsidRPr="00575678">
        <w:rPr>
          <w:color w:val="000000" w:themeColor="text1"/>
        </w:rPr>
        <w:t>2010-2013</w:t>
      </w:r>
      <w:r w:rsidRPr="00575678">
        <w:rPr>
          <w:color w:val="000000" w:themeColor="text1"/>
        </w:rPr>
        <w:tab/>
        <w:t xml:space="preserve">Responsabile delle Relazioni Internazionali </w:t>
      </w:r>
      <w:r w:rsidR="00062F5A" w:rsidRPr="00575678">
        <w:t>dell’UFR (</w:t>
      </w:r>
      <w:proofErr w:type="spellStart"/>
      <w:r w:rsidR="00062F5A" w:rsidRPr="00575678">
        <w:t>Unité</w:t>
      </w:r>
      <w:proofErr w:type="spellEnd"/>
      <w:r w:rsidR="00062F5A" w:rsidRPr="00575678">
        <w:t xml:space="preserve"> </w:t>
      </w:r>
      <w:proofErr w:type="spellStart"/>
      <w:r w:rsidR="00062F5A" w:rsidRPr="00575678">
        <w:t>Formation</w:t>
      </w:r>
      <w:proofErr w:type="spellEnd"/>
      <w:r w:rsidR="00062F5A" w:rsidRPr="00575678">
        <w:t xml:space="preserve"> et Recherche) Sciences </w:t>
      </w:r>
      <w:proofErr w:type="spellStart"/>
      <w:r w:rsidR="00062F5A" w:rsidRPr="00575678">
        <w:t>Humaines</w:t>
      </w:r>
      <w:proofErr w:type="spellEnd"/>
      <w:r w:rsidR="00062F5A" w:rsidRPr="00575678">
        <w:t xml:space="preserve"> dell’UPMF (Facoltà dell’Université Grenoble II).</w:t>
      </w:r>
    </w:p>
    <w:p w14:paraId="40B03D75" w14:textId="0879B175" w:rsidR="00062F5A" w:rsidRPr="00575678" w:rsidRDefault="002F7F16" w:rsidP="00D11D87">
      <w:pPr>
        <w:tabs>
          <w:tab w:val="left" w:pos="4395"/>
        </w:tabs>
        <w:ind w:left="1134" w:hanging="1134"/>
        <w:jc w:val="both"/>
      </w:pPr>
      <w:r w:rsidRPr="00575678">
        <w:tab/>
      </w:r>
    </w:p>
    <w:p w14:paraId="6E790685" w14:textId="591440BF" w:rsidR="00C34B37" w:rsidRPr="00575678" w:rsidRDefault="00C34B37" w:rsidP="0078469E">
      <w:pPr>
        <w:tabs>
          <w:tab w:val="left" w:pos="4395"/>
        </w:tabs>
        <w:ind w:left="1134" w:hanging="1134"/>
        <w:jc w:val="both"/>
      </w:pPr>
      <w:r w:rsidRPr="00575678">
        <w:t>2011-2013</w:t>
      </w:r>
      <w:r w:rsidRPr="00575678">
        <w:tab/>
      </w:r>
      <w:r w:rsidR="00D5496F" w:rsidRPr="00575678">
        <w:t>Ideazione e o</w:t>
      </w:r>
      <w:r w:rsidR="00062F5A" w:rsidRPr="00575678">
        <w:t xml:space="preserve">rganizzazione </w:t>
      </w:r>
      <w:r w:rsidRPr="00575678">
        <w:t>della Laurea specialistica</w:t>
      </w:r>
      <w:r w:rsidR="00D5496F" w:rsidRPr="00575678">
        <w:t xml:space="preserve"> internazionale /</w:t>
      </w:r>
      <w:r w:rsidRPr="00575678">
        <w:t xml:space="preserve"> Master italo-francese in </w:t>
      </w:r>
      <w:r w:rsidRPr="00575678">
        <w:rPr>
          <w:i/>
        </w:rPr>
        <w:t xml:space="preserve">Histoire de l'Art et Management </w:t>
      </w:r>
      <w:proofErr w:type="spellStart"/>
      <w:r w:rsidRPr="00575678">
        <w:rPr>
          <w:i/>
        </w:rPr>
        <w:t>des</w:t>
      </w:r>
      <w:proofErr w:type="spellEnd"/>
      <w:r w:rsidRPr="00575678">
        <w:rPr>
          <w:i/>
        </w:rPr>
        <w:t xml:space="preserve"> </w:t>
      </w:r>
      <w:proofErr w:type="spellStart"/>
      <w:r w:rsidRPr="00575678">
        <w:rPr>
          <w:i/>
        </w:rPr>
        <w:t>Biens</w:t>
      </w:r>
      <w:proofErr w:type="spellEnd"/>
      <w:r w:rsidRPr="00575678">
        <w:rPr>
          <w:i/>
        </w:rPr>
        <w:t xml:space="preserve"> </w:t>
      </w:r>
      <w:proofErr w:type="spellStart"/>
      <w:r w:rsidRPr="00575678">
        <w:rPr>
          <w:i/>
        </w:rPr>
        <w:t>Culturels</w:t>
      </w:r>
      <w:proofErr w:type="spellEnd"/>
      <w:r w:rsidRPr="00575678">
        <w:t xml:space="preserve"> fra l'Università di Grenoble et l'Università di Macerata (Centro di Eccellenza per gli Studi Museografici di Fermo).</w:t>
      </w:r>
    </w:p>
    <w:p w14:paraId="5FD0DC83" w14:textId="3F999857" w:rsidR="00F43633" w:rsidRPr="00575678" w:rsidRDefault="002F7F16" w:rsidP="0078469E">
      <w:pPr>
        <w:tabs>
          <w:tab w:val="left" w:pos="4395"/>
        </w:tabs>
        <w:ind w:left="1134" w:hanging="1134"/>
        <w:jc w:val="both"/>
      </w:pPr>
      <w:r w:rsidRPr="00575678">
        <w:tab/>
      </w:r>
    </w:p>
    <w:p w14:paraId="73BDC3B8" w14:textId="32E6AAD2" w:rsidR="00C34B37" w:rsidRPr="00C6308B" w:rsidRDefault="00C34B37" w:rsidP="0078469E">
      <w:pPr>
        <w:tabs>
          <w:tab w:val="left" w:pos="4395"/>
        </w:tabs>
        <w:ind w:left="1134" w:hanging="1134"/>
        <w:jc w:val="both"/>
      </w:pPr>
      <w:r w:rsidRPr="00575678">
        <w:t xml:space="preserve">2011-2013 </w:t>
      </w:r>
      <w:r w:rsidRPr="00575678">
        <w:tab/>
        <w:t xml:space="preserve">Co-direttrice per l’UPMF della laurea specialistica internazionale </w:t>
      </w:r>
      <w:r w:rsidRPr="00575678">
        <w:rPr>
          <w:i/>
          <w:iCs/>
        </w:rPr>
        <w:t xml:space="preserve">Histoire de l’Art et Management </w:t>
      </w:r>
      <w:proofErr w:type="spellStart"/>
      <w:r w:rsidRPr="00575678">
        <w:rPr>
          <w:i/>
          <w:iCs/>
        </w:rPr>
        <w:t>des</w:t>
      </w:r>
      <w:proofErr w:type="spellEnd"/>
      <w:r w:rsidRPr="00575678">
        <w:rPr>
          <w:i/>
          <w:iCs/>
        </w:rPr>
        <w:t xml:space="preserve"> </w:t>
      </w:r>
      <w:proofErr w:type="spellStart"/>
      <w:r w:rsidRPr="00575678">
        <w:rPr>
          <w:i/>
          <w:iCs/>
        </w:rPr>
        <w:t>Biens</w:t>
      </w:r>
      <w:proofErr w:type="spellEnd"/>
      <w:r w:rsidRPr="00575678">
        <w:rPr>
          <w:i/>
          <w:iCs/>
        </w:rPr>
        <w:t xml:space="preserve"> </w:t>
      </w:r>
      <w:proofErr w:type="spellStart"/>
      <w:r w:rsidRPr="00575678">
        <w:rPr>
          <w:i/>
          <w:iCs/>
        </w:rPr>
        <w:t>Culturels</w:t>
      </w:r>
      <w:proofErr w:type="spellEnd"/>
      <w:r w:rsidRPr="00575678">
        <w:rPr>
          <w:i/>
          <w:iCs/>
        </w:rPr>
        <w:t>/ Storia dell’Arte e Management dei beni culturali</w:t>
      </w:r>
      <w:r w:rsidRPr="00575678">
        <w:t xml:space="preserve"> (</w:t>
      </w:r>
      <w:r w:rsidR="00D5496F" w:rsidRPr="00575678">
        <w:t xml:space="preserve">con </w:t>
      </w:r>
      <w:r w:rsidRPr="00575678">
        <w:t>doppio diploma tra l’</w:t>
      </w:r>
      <w:proofErr w:type="spellStart"/>
      <w:r w:rsidRPr="00575678">
        <w:t>Universitè</w:t>
      </w:r>
      <w:proofErr w:type="spellEnd"/>
      <w:r w:rsidRPr="00575678">
        <w:t xml:space="preserve"> Grenoble II e l’Università di Macerata).</w:t>
      </w:r>
      <w:r w:rsidR="00D5496F" w:rsidRPr="00575678">
        <w:t xml:space="preserve"> Direttrice per l’Università di Macerata</w:t>
      </w:r>
      <w:r w:rsidR="00BC7C33" w:rsidRPr="00575678">
        <w:t>:</w:t>
      </w:r>
      <w:r w:rsidR="00D5496F" w:rsidRPr="00575678">
        <w:t xml:space="preserve"> Michela Scolar</w:t>
      </w:r>
      <w:r w:rsidR="003A41DA">
        <w:t>o</w:t>
      </w:r>
      <w:r w:rsidR="00575678" w:rsidRPr="00575678">
        <w:t>.</w:t>
      </w:r>
    </w:p>
    <w:p w14:paraId="5C9CD5B7" w14:textId="02761C59" w:rsidR="00F43633" w:rsidRPr="00C6308B" w:rsidRDefault="002F7F16" w:rsidP="0078469E">
      <w:pPr>
        <w:tabs>
          <w:tab w:val="left" w:pos="4395"/>
        </w:tabs>
        <w:ind w:left="1134" w:hanging="1134"/>
        <w:jc w:val="both"/>
      </w:pPr>
      <w:r>
        <w:tab/>
      </w:r>
    </w:p>
    <w:p w14:paraId="33FBFC27" w14:textId="119F3FF5" w:rsidR="00C34B37" w:rsidRPr="000B0F9C" w:rsidRDefault="00C34B37" w:rsidP="0078469E">
      <w:pPr>
        <w:ind w:left="1134" w:hanging="1134"/>
        <w:jc w:val="both"/>
        <w:rPr>
          <w:color w:val="000000" w:themeColor="text1"/>
        </w:rPr>
      </w:pPr>
      <w:r w:rsidRPr="000B0F9C">
        <w:rPr>
          <w:color w:val="000000" w:themeColor="text1"/>
        </w:rPr>
        <w:t>2012-2013</w:t>
      </w:r>
      <w:r w:rsidRPr="000B0F9C">
        <w:rPr>
          <w:b/>
          <w:bCs/>
          <w:color w:val="000000" w:themeColor="text1"/>
        </w:rPr>
        <w:tab/>
      </w:r>
      <w:r w:rsidRPr="000B0F9C">
        <w:rPr>
          <w:color w:val="000000" w:themeColor="text1"/>
        </w:rPr>
        <w:t>Espert</w:t>
      </w:r>
      <w:r w:rsidR="009B7FEA" w:rsidRPr="000B0F9C">
        <w:rPr>
          <w:color w:val="000000" w:themeColor="text1"/>
        </w:rPr>
        <w:t>a</w:t>
      </w:r>
      <w:r w:rsidRPr="000B0F9C">
        <w:rPr>
          <w:color w:val="000000" w:themeColor="text1"/>
        </w:rPr>
        <w:t xml:space="preserve"> </w:t>
      </w:r>
      <w:r w:rsidR="00575678">
        <w:rPr>
          <w:color w:val="000000" w:themeColor="text1"/>
        </w:rPr>
        <w:t xml:space="preserve">nominata </w:t>
      </w:r>
      <w:r w:rsidRPr="000B0F9C">
        <w:rPr>
          <w:color w:val="000000" w:themeColor="text1"/>
        </w:rPr>
        <w:t>della commissione nazionale francese dell’AERES (</w:t>
      </w:r>
      <w:proofErr w:type="spellStart"/>
      <w:r w:rsidRPr="000B0F9C">
        <w:rPr>
          <w:color w:val="000000" w:themeColor="text1"/>
        </w:rPr>
        <w:t>Agence</w:t>
      </w:r>
      <w:proofErr w:type="spellEnd"/>
      <w:r w:rsidRPr="000B0F9C">
        <w:rPr>
          <w:color w:val="000000" w:themeColor="text1"/>
        </w:rPr>
        <w:t xml:space="preserve"> </w:t>
      </w:r>
      <w:r w:rsidR="00575678">
        <w:rPr>
          <w:color w:val="000000" w:themeColor="text1"/>
        </w:rPr>
        <w:t>d’</w:t>
      </w:r>
      <w:proofErr w:type="spellStart"/>
      <w:r w:rsidR="002C54F5" w:rsidRPr="000B0F9C">
        <w:rPr>
          <w:caps/>
          <w:color w:val="000000" w:themeColor="text1"/>
        </w:rPr>
        <w:t>É</w:t>
      </w:r>
      <w:r w:rsidR="002C54F5" w:rsidRPr="000B0F9C">
        <w:rPr>
          <w:color w:val="000000" w:themeColor="text1"/>
        </w:rPr>
        <w:t>valuation</w:t>
      </w:r>
      <w:proofErr w:type="spellEnd"/>
      <w:r w:rsidRPr="000B0F9C">
        <w:rPr>
          <w:color w:val="000000" w:themeColor="text1"/>
        </w:rPr>
        <w:t xml:space="preserve"> </w:t>
      </w:r>
      <w:r w:rsidR="00575678">
        <w:rPr>
          <w:color w:val="000000" w:themeColor="text1"/>
        </w:rPr>
        <w:t xml:space="preserve">de la </w:t>
      </w:r>
      <w:r w:rsidRPr="000B0F9C">
        <w:rPr>
          <w:color w:val="000000" w:themeColor="text1"/>
        </w:rPr>
        <w:t>Recherche</w:t>
      </w:r>
      <w:r w:rsidR="00575678">
        <w:rPr>
          <w:color w:val="000000" w:themeColor="text1"/>
        </w:rPr>
        <w:t xml:space="preserve"> et </w:t>
      </w:r>
      <w:proofErr w:type="gramStart"/>
      <w:r w:rsidR="00575678">
        <w:rPr>
          <w:color w:val="000000" w:themeColor="text1"/>
        </w:rPr>
        <w:t xml:space="preserve">de </w:t>
      </w:r>
      <w:r w:rsidRPr="000B0F9C">
        <w:rPr>
          <w:color w:val="000000" w:themeColor="text1"/>
        </w:rPr>
        <w:t xml:space="preserve"> </w:t>
      </w:r>
      <w:proofErr w:type="spellStart"/>
      <w:r w:rsidRPr="000B0F9C">
        <w:rPr>
          <w:color w:val="000000" w:themeColor="text1"/>
        </w:rPr>
        <w:t>Enseignement</w:t>
      </w:r>
      <w:proofErr w:type="spellEnd"/>
      <w:proofErr w:type="gramEnd"/>
      <w:r w:rsidRPr="000B0F9C">
        <w:rPr>
          <w:color w:val="000000" w:themeColor="text1"/>
        </w:rPr>
        <w:t xml:space="preserve"> </w:t>
      </w:r>
      <w:proofErr w:type="spellStart"/>
      <w:r w:rsidRPr="000B0F9C">
        <w:rPr>
          <w:color w:val="000000" w:themeColor="text1"/>
        </w:rPr>
        <w:t>Supérieur</w:t>
      </w:r>
      <w:proofErr w:type="spellEnd"/>
      <w:r w:rsidR="00897420" w:rsidRPr="000B0F9C">
        <w:rPr>
          <w:color w:val="000000" w:themeColor="text1"/>
        </w:rPr>
        <w:t xml:space="preserve"> equivalente dell’ANVUR italiana</w:t>
      </w:r>
      <w:r w:rsidR="00431B7D">
        <w:rPr>
          <w:color w:val="000000" w:themeColor="text1"/>
        </w:rPr>
        <w:t>) per la valutazione di centri di ricerca</w:t>
      </w:r>
      <w:r w:rsidR="003A41DA">
        <w:rPr>
          <w:color w:val="000000" w:themeColor="text1"/>
        </w:rPr>
        <w:t>.</w:t>
      </w:r>
    </w:p>
    <w:p w14:paraId="5DD70E94" w14:textId="08BB9739" w:rsidR="00F43633" w:rsidRPr="000B0F9C" w:rsidRDefault="002F7F16" w:rsidP="00AA2888">
      <w:pPr>
        <w:ind w:left="1134" w:hanging="1134"/>
        <w:jc w:val="both"/>
      </w:pPr>
      <w:r w:rsidRPr="000B0F9C">
        <w:rPr>
          <w:color w:val="000000" w:themeColor="text1"/>
        </w:rPr>
        <w:tab/>
      </w:r>
      <w:r w:rsidRPr="000B0F9C">
        <w:tab/>
      </w:r>
    </w:p>
    <w:p w14:paraId="44D9CA64" w14:textId="2CA28542" w:rsidR="004B0F3F" w:rsidRPr="00DF1599" w:rsidRDefault="004B0F3F" w:rsidP="00A05BC4">
      <w:pPr>
        <w:pStyle w:val="Paragrafoelenco"/>
        <w:numPr>
          <w:ilvl w:val="1"/>
          <w:numId w:val="21"/>
        </w:numPr>
        <w:ind w:left="1134" w:hanging="1134"/>
        <w:jc w:val="both"/>
        <w:rPr>
          <w:rFonts w:ascii="Times New Roman" w:hAnsi="Times New Roman" w:cs="Times New Roman"/>
          <w:sz w:val="24"/>
          <w:szCs w:val="24"/>
        </w:rPr>
      </w:pPr>
      <w:bookmarkStart w:id="10" w:name="_Hlk73795002"/>
      <w:r w:rsidRPr="005E151E">
        <w:rPr>
          <w:rFonts w:ascii="Times New Roman" w:hAnsi="Times New Roman" w:cs="Times New Roman"/>
          <w:sz w:val="24"/>
          <w:szCs w:val="24"/>
          <w:lang w:val="en-US"/>
        </w:rPr>
        <w:t xml:space="preserve">Program coordinator per la Maison des Sciences de </w:t>
      </w:r>
      <w:proofErr w:type="spellStart"/>
      <w:r w:rsidRPr="005E151E">
        <w:rPr>
          <w:rFonts w:ascii="Times New Roman" w:hAnsi="Times New Roman" w:cs="Times New Roman"/>
          <w:sz w:val="24"/>
          <w:szCs w:val="24"/>
          <w:lang w:val="en-US"/>
        </w:rPr>
        <w:t>l’Homme</w:t>
      </w:r>
      <w:proofErr w:type="spellEnd"/>
      <w:r w:rsidRPr="005E151E">
        <w:rPr>
          <w:rFonts w:ascii="Times New Roman" w:hAnsi="Times New Roman" w:cs="Times New Roman"/>
          <w:sz w:val="24"/>
          <w:szCs w:val="24"/>
          <w:lang w:val="en-US"/>
        </w:rPr>
        <w:t xml:space="preserve"> (MSH-Alpes) e </w:t>
      </w:r>
      <w:proofErr w:type="spellStart"/>
      <w:r w:rsidRPr="005E151E">
        <w:rPr>
          <w:rFonts w:ascii="Times New Roman" w:hAnsi="Times New Roman" w:cs="Times New Roman"/>
          <w:sz w:val="24"/>
          <w:szCs w:val="24"/>
          <w:lang w:val="en-US"/>
        </w:rPr>
        <w:t>l’Université</w:t>
      </w:r>
      <w:proofErr w:type="spellEnd"/>
      <w:r w:rsidRPr="005E151E">
        <w:rPr>
          <w:rFonts w:ascii="Times New Roman" w:hAnsi="Times New Roman" w:cs="Times New Roman"/>
          <w:sz w:val="24"/>
          <w:szCs w:val="24"/>
          <w:lang w:val="en-US"/>
        </w:rPr>
        <w:t xml:space="preserve"> Pierre Mendès-France di Grenoble (UPMF) del </w:t>
      </w:r>
      <w:proofErr w:type="spellStart"/>
      <w:r w:rsidRPr="005E151E">
        <w:rPr>
          <w:rFonts w:ascii="Times New Roman" w:hAnsi="Times New Roman" w:cs="Times New Roman"/>
          <w:sz w:val="24"/>
          <w:szCs w:val="24"/>
          <w:lang w:val="en-US"/>
        </w:rPr>
        <w:t>programma</w:t>
      </w:r>
      <w:proofErr w:type="spellEnd"/>
      <w:r w:rsidRPr="005E151E">
        <w:rPr>
          <w:rFonts w:ascii="Times New Roman" w:hAnsi="Times New Roman" w:cs="Times New Roman"/>
          <w:sz w:val="24"/>
          <w:szCs w:val="24"/>
          <w:lang w:val="en-US"/>
        </w:rPr>
        <w:t xml:space="preserve"> </w:t>
      </w:r>
      <w:proofErr w:type="spellStart"/>
      <w:r w:rsidRPr="005E151E">
        <w:rPr>
          <w:rFonts w:ascii="Times New Roman" w:hAnsi="Times New Roman" w:cs="Times New Roman"/>
          <w:sz w:val="24"/>
          <w:szCs w:val="24"/>
          <w:lang w:val="en-US"/>
        </w:rPr>
        <w:t>europeo</w:t>
      </w:r>
      <w:proofErr w:type="spellEnd"/>
      <w:r w:rsidRPr="005E151E">
        <w:rPr>
          <w:rFonts w:ascii="Times New Roman" w:hAnsi="Times New Roman" w:cs="Times New Roman"/>
          <w:sz w:val="24"/>
          <w:szCs w:val="24"/>
          <w:lang w:val="en-US"/>
        </w:rPr>
        <w:t xml:space="preserve"> </w:t>
      </w:r>
      <w:r w:rsidRPr="005E151E">
        <w:rPr>
          <w:rFonts w:ascii="Times New Roman" w:hAnsi="Times New Roman" w:cs="Times New Roman"/>
          <w:i/>
          <w:iCs/>
          <w:sz w:val="24"/>
          <w:szCs w:val="24"/>
          <w:lang w:val="en-US"/>
        </w:rPr>
        <w:t xml:space="preserve">Access to cultural heritage networks across Europe (ATHENA PLUS) - Competitiveness and Innovation framework </w:t>
      </w:r>
      <w:proofErr w:type="spellStart"/>
      <w:r w:rsidRPr="005E151E">
        <w:rPr>
          <w:rFonts w:ascii="Times New Roman" w:hAnsi="Times New Roman" w:cs="Times New Roman"/>
          <w:i/>
          <w:iCs/>
          <w:sz w:val="24"/>
          <w:szCs w:val="24"/>
          <w:lang w:val="en-US"/>
        </w:rPr>
        <w:t>Programme</w:t>
      </w:r>
      <w:proofErr w:type="spellEnd"/>
      <w:r w:rsidRPr="005E151E">
        <w:rPr>
          <w:rFonts w:ascii="Times New Roman" w:hAnsi="Times New Roman" w:cs="Times New Roman"/>
          <w:sz w:val="24"/>
          <w:szCs w:val="24"/>
          <w:lang w:val="en-US"/>
        </w:rPr>
        <w:t>.</w:t>
      </w:r>
      <w:r w:rsidR="003C3DD9" w:rsidRPr="005E151E">
        <w:rPr>
          <w:rFonts w:ascii="Times New Roman" w:hAnsi="Times New Roman" w:cs="Times New Roman"/>
          <w:sz w:val="24"/>
          <w:szCs w:val="24"/>
          <w:lang w:val="en-US"/>
        </w:rPr>
        <w:t xml:space="preserve"> </w:t>
      </w:r>
      <w:r w:rsidRPr="00DF1599">
        <w:rPr>
          <w:rFonts w:ascii="Times New Roman" w:hAnsi="Times New Roman" w:cs="Times New Roman"/>
          <w:sz w:val="24"/>
          <w:szCs w:val="24"/>
        </w:rPr>
        <w:t>Riguardo al ruolo ed al programma sviluppato vedi:</w:t>
      </w:r>
      <w:hyperlink r:id="rId21" w:history="1">
        <w:r w:rsidR="00DF1599" w:rsidRPr="00DF1599">
          <w:rPr>
            <w:rStyle w:val="Collegamentoipertestuale"/>
            <w:rFonts w:ascii="Times New Roman" w:hAnsi="Times New Roman" w:cs="Times New Roman"/>
            <w:sz w:val="24"/>
            <w:szCs w:val="24"/>
          </w:rPr>
          <w:t>https://www.athenaplus.eu/index.php?en/153/partners-and-contributors</w:t>
        </w:r>
      </w:hyperlink>
      <w:r w:rsidR="00DF1599" w:rsidRPr="00DF1599">
        <w:rPr>
          <w:rFonts w:ascii="Times New Roman" w:hAnsi="Times New Roman" w:cs="Times New Roman"/>
          <w:sz w:val="24"/>
          <w:szCs w:val="24"/>
        </w:rPr>
        <w:t xml:space="preserve"> Cfr. anche ivi Attività di Ricerca</w:t>
      </w:r>
      <w:bookmarkEnd w:id="10"/>
      <w:r w:rsidR="003A41DA">
        <w:rPr>
          <w:rFonts w:ascii="Times New Roman" w:hAnsi="Times New Roman" w:cs="Times New Roman"/>
          <w:sz w:val="24"/>
          <w:szCs w:val="24"/>
        </w:rPr>
        <w:t>.</w:t>
      </w:r>
    </w:p>
    <w:p w14:paraId="35F9D795" w14:textId="6AB2049D" w:rsidR="00B54E52" w:rsidRPr="00B54E52" w:rsidRDefault="00C34B37" w:rsidP="00B54E52">
      <w:pPr>
        <w:pStyle w:val="Rientrocorpodeltesto"/>
        <w:spacing w:before="0"/>
        <w:ind w:left="1134" w:hanging="1134"/>
        <w:rPr>
          <w:sz w:val="24"/>
        </w:rPr>
      </w:pPr>
      <w:r w:rsidRPr="00AD5305">
        <w:rPr>
          <w:sz w:val="24"/>
          <w:lang w:val="it-IT"/>
        </w:rPr>
        <w:t>2014</w:t>
      </w:r>
      <w:r w:rsidRPr="00AD5305">
        <w:rPr>
          <w:sz w:val="24"/>
          <w:lang w:val="it-IT"/>
        </w:rPr>
        <w:tab/>
      </w:r>
      <w:r w:rsidRPr="00897A41">
        <w:rPr>
          <w:sz w:val="24"/>
          <w:lang w:val="it-IT"/>
        </w:rPr>
        <w:t xml:space="preserve">Esperta scientifica della </w:t>
      </w:r>
      <w:proofErr w:type="spellStart"/>
      <w:r w:rsidRPr="00897A41">
        <w:rPr>
          <w:sz w:val="24"/>
          <w:lang w:val="it-IT"/>
        </w:rPr>
        <w:t>Fondation</w:t>
      </w:r>
      <w:proofErr w:type="spellEnd"/>
      <w:r w:rsidRPr="00897A41">
        <w:rPr>
          <w:sz w:val="24"/>
          <w:lang w:val="it-IT"/>
        </w:rPr>
        <w:t xml:space="preserve"> </w:t>
      </w:r>
      <w:proofErr w:type="spellStart"/>
      <w:r w:rsidRPr="00897A41">
        <w:rPr>
          <w:sz w:val="24"/>
          <w:lang w:val="it-IT"/>
        </w:rPr>
        <w:t>des</w:t>
      </w:r>
      <w:proofErr w:type="spellEnd"/>
      <w:r w:rsidRPr="00897A41">
        <w:rPr>
          <w:sz w:val="24"/>
          <w:lang w:val="it-IT"/>
        </w:rPr>
        <w:t xml:space="preserve"> Sciences </w:t>
      </w:r>
      <w:proofErr w:type="spellStart"/>
      <w:r w:rsidRPr="00897A41">
        <w:rPr>
          <w:sz w:val="24"/>
          <w:lang w:val="it-IT"/>
        </w:rPr>
        <w:t>du</w:t>
      </w:r>
      <w:proofErr w:type="spellEnd"/>
      <w:r w:rsidRPr="00897A41">
        <w:rPr>
          <w:sz w:val="24"/>
          <w:lang w:val="it-IT"/>
        </w:rPr>
        <w:t xml:space="preserve"> </w:t>
      </w:r>
      <w:proofErr w:type="spellStart"/>
      <w:r w:rsidRPr="00897A41">
        <w:rPr>
          <w:sz w:val="24"/>
          <w:lang w:val="it-IT"/>
        </w:rPr>
        <w:t>Patrimoine</w:t>
      </w:r>
      <w:proofErr w:type="spellEnd"/>
      <w:r w:rsidRPr="00897A41">
        <w:rPr>
          <w:sz w:val="24"/>
          <w:lang w:val="it-IT"/>
        </w:rPr>
        <w:t xml:space="preserve"> - </w:t>
      </w:r>
      <w:proofErr w:type="spellStart"/>
      <w:r w:rsidRPr="00897A41">
        <w:rPr>
          <w:sz w:val="24"/>
          <w:lang w:val="it-IT"/>
        </w:rPr>
        <w:t>LabEx</w:t>
      </w:r>
      <w:proofErr w:type="spellEnd"/>
      <w:r w:rsidRPr="00897A41">
        <w:rPr>
          <w:sz w:val="24"/>
          <w:lang w:val="it-IT"/>
        </w:rPr>
        <w:t xml:space="preserve"> Patrima (Francia) per la valutazione d</w:t>
      </w:r>
      <w:r w:rsidR="00AD5305" w:rsidRPr="00897A41">
        <w:rPr>
          <w:sz w:val="24"/>
          <w:lang w:val="it-IT"/>
        </w:rPr>
        <w:t>i</w:t>
      </w:r>
      <w:r w:rsidRPr="00897A41">
        <w:rPr>
          <w:sz w:val="24"/>
          <w:lang w:val="it-IT"/>
        </w:rPr>
        <w:t xml:space="preserve"> progett</w:t>
      </w:r>
      <w:r w:rsidR="00AD5305" w:rsidRPr="00897A41">
        <w:rPr>
          <w:sz w:val="24"/>
          <w:lang w:val="it-IT"/>
        </w:rPr>
        <w:t>i di eccellenza.</w:t>
      </w:r>
      <w:r w:rsidRPr="00897A41">
        <w:rPr>
          <w:sz w:val="24"/>
          <w:lang w:val="it-IT"/>
        </w:rPr>
        <w:t xml:space="preserve"> </w:t>
      </w:r>
      <w:r w:rsidR="00B54E52" w:rsidRPr="00B54E52">
        <w:rPr>
          <w:sz w:val="24"/>
        </w:rPr>
        <w:t xml:space="preserve">In </w:t>
      </w:r>
      <w:proofErr w:type="spellStart"/>
      <w:r w:rsidR="00B54E52" w:rsidRPr="00B54E52">
        <w:rPr>
          <w:sz w:val="24"/>
        </w:rPr>
        <w:t>particolare</w:t>
      </w:r>
      <w:proofErr w:type="spellEnd"/>
      <w:r w:rsidR="00B54E52" w:rsidRPr="00B54E52">
        <w:rPr>
          <w:sz w:val="24"/>
        </w:rPr>
        <w:t xml:space="preserve"> </w:t>
      </w:r>
      <w:proofErr w:type="spellStart"/>
      <w:r w:rsidR="00B54E52" w:rsidRPr="00B54E52">
        <w:rPr>
          <w:sz w:val="24"/>
        </w:rPr>
        <w:t>valutazione</w:t>
      </w:r>
      <w:proofErr w:type="spellEnd"/>
      <w:r w:rsidR="00B54E52" w:rsidRPr="00B54E52">
        <w:rPr>
          <w:sz w:val="24"/>
        </w:rPr>
        <w:t xml:space="preserve"> </w:t>
      </w:r>
      <w:proofErr w:type="spellStart"/>
      <w:r w:rsidR="00B54E52" w:rsidRPr="00B54E52">
        <w:rPr>
          <w:sz w:val="24"/>
        </w:rPr>
        <w:t>del</w:t>
      </w:r>
      <w:proofErr w:type="spellEnd"/>
      <w:r w:rsidR="00B54E52" w:rsidRPr="00B54E52">
        <w:rPr>
          <w:sz w:val="24"/>
        </w:rPr>
        <w:t xml:space="preserve"> programma</w:t>
      </w:r>
      <w:r w:rsidR="00B54E52" w:rsidRPr="00B54E52">
        <w:rPr>
          <w:i/>
          <w:sz w:val="24"/>
        </w:rPr>
        <w:t xml:space="preserve"> Héritage, enrichissement, dispersion, mutation et recréation des collections : les transformations du patrimoine matériel</w:t>
      </w:r>
      <w:r w:rsidR="00B54E52" w:rsidRPr="00B54E52">
        <w:rPr>
          <w:sz w:val="24"/>
        </w:rPr>
        <w:t>.</w:t>
      </w:r>
    </w:p>
    <w:p w14:paraId="71C22D60" w14:textId="34A5E7BF" w:rsidR="00A53ACC" w:rsidRPr="00B54E52" w:rsidRDefault="00B54E52" w:rsidP="00B54E52">
      <w:pPr>
        <w:pStyle w:val="Rientrocorpodeltesto"/>
        <w:spacing w:before="0"/>
        <w:ind w:left="1134" w:hanging="1134"/>
        <w:rPr>
          <w:sz w:val="24"/>
          <w:lang w:val="it-IT"/>
        </w:rPr>
      </w:pPr>
      <w:r w:rsidRPr="00921C9D">
        <w:rPr>
          <w:sz w:val="24"/>
        </w:rPr>
        <w:tab/>
      </w:r>
      <w:r w:rsidR="00897A41">
        <w:rPr>
          <w:sz w:val="24"/>
          <w:lang w:val="it-IT"/>
        </w:rPr>
        <w:t>(</w:t>
      </w:r>
      <w:r w:rsidR="00AD5305" w:rsidRPr="00897A41">
        <w:rPr>
          <w:sz w:val="24"/>
          <w:lang w:val="it-IT"/>
        </w:rPr>
        <w:t xml:space="preserve">La </w:t>
      </w:r>
      <w:proofErr w:type="spellStart"/>
      <w:r w:rsidR="00AD5305" w:rsidRPr="00897A41">
        <w:rPr>
          <w:sz w:val="24"/>
          <w:lang w:val="it-IT"/>
        </w:rPr>
        <w:t>Fondation</w:t>
      </w:r>
      <w:proofErr w:type="spellEnd"/>
      <w:r w:rsidR="00AD5305" w:rsidRPr="00897A41">
        <w:rPr>
          <w:sz w:val="24"/>
          <w:lang w:val="it-IT"/>
        </w:rPr>
        <w:t xml:space="preserve"> </w:t>
      </w:r>
      <w:proofErr w:type="spellStart"/>
      <w:r w:rsidR="00AD5305" w:rsidRPr="00897A41">
        <w:rPr>
          <w:sz w:val="24"/>
          <w:lang w:val="it-IT"/>
        </w:rPr>
        <w:t>des</w:t>
      </w:r>
      <w:proofErr w:type="spellEnd"/>
      <w:r w:rsidR="00AD5305" w:rsidRPr="00897A41">
        <w:rPr>
          <w:sz w:val="24"/>
          <w:lang w:val="it-IT"/>
        </w:rPr>
        <w:t xml:space="preserve"> </w:t>
      </w:r>
      <w:r w:rsidR="00585028" w:rsidRPr="00897A41">
        <w:rPr>
          <w:sz w:val="24"/>
          <w:lang w:val="it-IT"/>
        </w:rPr>
        <w:t>S</w:t>
      </w:r>
      <w:r w:rsidR="00AD5305" w:rsidRPr="00897A41">
        <w:rPr>
          <w:sz w:val="24"/>
          <w:lang w:val="it-IT"/>
        </w:rPr>
        <w:t xml:space="preserve">ciences </w:t>
      </w:r>
      <w:proofErr w:type="spellStart"/>
      <w:r w:rsidR="00AD5305" w:rsidRPr="00897A41">
        <w:rPr>
          <w:sz w:val="24"/>
          <w:lang w:val="it-IT"/>
        </w:rPr>
        <w:t>du</w:t>
      </w:r>
      <w:proofErr w:type="spellEnd"/>
      <w:r w:rsidR="00AD5305" w:rsidRPr="00897A41">
        <w:rPr>
          <w:sz w:val="24"/>
          <w:lang w:val="it-IT"/>
        </w:rPr>
        <w:t xml:space="preserve"> </w:t>
      </w:r>
      <w:proofErr w:type="spellStart"/>
      <w:r w:rsidR="00897A41">
        <w:rPr>
          <w:sz w:val="24"/>
          <w:lang w:val="it-IT"/>
        </w:rPr>
        <w:t>P</w:t>
      </w:r>
      <w:r w:rsidR="00AD5305" w:rsidRPr="00897A41">
        <w:rPr>
          <w:sz w:val="24"/>
          <w:lang w:val="it-IT"/>
        </w:rPr>
        <w:t>atrimoine</w:t>
      </w:r>
      <w:proofErr w:type="spellEnd"/>
      <w:r w:rsidR="00AD5305" w:rsidRPr="00897A41">
        <w:rPr>
          <w:sz w:val="24"/>
          <w:lang w:val="it-IT"/>
        </w:rPr>
        <w:t xml:space="preserve"> è una fondazione di partenariato posta sotto l'alto patronato del Ministero della Cultura francese. È stata creata per garantire la governance del </w:t>
      </w:r>
      <w:proofErr w:type="spellStart"/>
      <w:r w:rsidR="00AD5305" w:rsidRPr="00897A41">
        <w:rPr>
          <w:sz w:val="24"/>
          <w:lang w:val="it-IT"/>
        </w:rPr>
        <w:t>LabEx</w:t>
      </w:r>
      <w:proofErr w:type="spellEnd"/>
      <w:r w:rsidR="00AD5305" w:rsidRPr="00897A41">
        <w:rPr>
          <w:sz w:val="24"/>
          <w:lang w:val="it-IT"/>
        </w:rPr>
        <w:t xml:space="preserve"> Patrima e dell'</w:t>
      </w:r>
      <w:proofErr w:type="spellStart"/>
      <w:r w:rsidR="00AD5305" w:rsidRPr="00897A41">
        <w:rPr>
          <w:sz w:val="24"/>
          <w:lang w:val="it-IT"/>
        </w:rPr>
        <w:t>EquipEx</w:t>
      </w:r>
      <w:proofErr w:type="spellEnd"/>
      <w:r w:rsidR="00AD5305" w:rsidRPr="00897A41">
        <w:rPr>
          <w:sz w:val="24"/>
          <w:lang w:val="it-IT"/>
        </w:rPr>
        <w:t xml:space="preserve"> </w:t>
      </w:r>
      <w:proofErr w:type="spellStart"/>
      <w:r w:rsidR="00AD5305" w:rsidRPr="00897A41">
        <w:rPr>
          <w:sz w:val="24"/>
          <w:lang w:val="it-IT"/>
        </w:rPr>
        <w:t>Patrimex</w:t>
      </w:r>
      <w:proofErr w:type="spellEnd"/>
      <w:r w:rsidR="00AD5305" w:rsidRPr="00897A41">
        <w:rPr>
          <w:sz w:val="24"/>
          <w:lang w:val="it-IT"/>
        </w:rPr>
        <w:t>. L'ambizione della fondazione è di strutturare e finanziare la ricerca sul patrimonio culturale tangibile, organizzata in tre assi</w:t>
      </w:r>
      <w:r w:rsidR="003D2393" w:rsidRPr="00897A41">
        <w:rPr>
          <w:sz w:val="24"/>
          <w:lang w:val="it-IT"/>
        </w:rPr>
        <w:t>:</w:t>
      </w:r>
      <w:r>
        <w:rPr>
          <w:sz w:val="24"/>
          <w:lang w:val="it-IT"/>
        </w:rPr>
        <w:t xml:space="preserve"> </w:t>
      </w:r>
      <w:r w:rsidR="00AD5305" w:rsidRPr="00897A41">
        <w:rPr>
          <w:sz w:val="24"/>
          <w:lang w:val="it-IT"/>
        </w:rPr>
        <w:t>- la conoscenza intima del patrimonio</w:t>
      </w:r>
      <w:r w:rsidR="003D2393" w:rsidRPr="00897A41">
        <w:rPr>
          <w:sz w:val="24"/>
          <w:lang w:val="it-IT"/>
        </w:rPr>
        <w:t xml:space="preserve">; </w:t>
      </w:r>
      <w:r w:rsidR="00AD5305" w:rsidRPr="00897A41">
        <w:rPr>
          <w:sz w:val="24"/>
          <w:lang w:val="it-IT"/>
        </w:rPr>
        <w:t>- il miglioramento dei processi di conservazione e restauro;</w:t>
      </w:r>
      <w:r w:rsidR="003D2393" w:rsidRPr="00897A41">
        <w:rPr>
          <w:sz w:val="24"/>
          <w:lang w:val="it-IT"/>
        </w:rPr>
        <w:t xml:space="preserve"> </w:t>
      </w:r>
      <w:r w:rsidR="00AD5305" w:rsidRPr="00897A41">
        <w:rPr>
          <w:sz w:val="24"/>
          <w:lang w:val="it-IT"/>
        </w:rPr>
        <w:t>- il miglioramento dei processi di diffusione della conoscenza nel campo del patrimonio</w:t>
      </w:r>
      <w:r w:rsidR="00897A41">
        <w:rPr>
          <w:sz w:val="24"/>
          <w:lang w:val="it-IT"/>
        </w:rPr>
        <w:t>)</w:t>
      </w:r>
      <w:r w:rsidR="00AD5305" w:rsidRPr="00897A41">
        <w:rPr>
          <w:sz w:val="24"/>
          <w:lang w:val="it-IT"/>
        </w:rPr>
        <w:t>.</w:t>
      </w:r>
      <w:r w:rsidR="00897A41" w:rsidRPr="00897A41">
        <w:rPr>
          <w:sz w:val="24"/>
          <w:lang w:val="it-IT"/>
        </w:rPr>
        <w:t xml:space="preserve"> </w:t>
      </w:r>
    </w:p>
    <w:p w14:paraId="57B5CCF1" w14:textId="77777777" w:rsidR="00AD5305" w:rsidRPr="00B54E52" w:rsidRDefault="00AD5305" w:rsidP="00A53ACC">
      <w:pPr>
        <w:pStyle w:val="Rientrocorpodeltesto"/>
        <w:spacing w:before="0"/>
        <w:ind w:left="0" w:firstLine="0"/>
        <w:rPr>
          <w:sz w:val="24"/>
          <w:lang w:val="it-IT"/>
        </w:rPr>
      </w:pPr>
    </w:p>
    <w:p w14:paraId="7D659767" w14:textId="3075472F" w:rsidR="00787AA9" w:rsidRDefault="00787AA9" w:rsidP="00787AA9">
      <w:pPr>
        <w:ind w:left="1134"/>
        <w:jc w:val="both"/>
      </w:pPr>
      <w:r w:rsidRPr="003D2393">
        <w:t>Membro della Commissione di esame finale presso il corso PAS (</w:t>
      </w:r>
      <w:r w:rsidR="00AD6628" w:rsidRPr="003D2393">
        <w:t>P</w:t>
      </w:r>
      <w:r w:rsidRPr="003D2393">
        <w:t>ercorsi Abilitanti Speciali), classe di concorso A061 (</w:t>
      </w:r>
      <w:proofErr w:type="spellStart"/>
      <w:r w:rsidRPr="003D2393">
        <w:t>a.a</w:t>
      </w:r>
      <w:proofErr w:type="spellEnd"/>
      <w:r w:rsidRPr="003D2393">
        <w:t>. 2014-2015)</w:t>
      </w:r>
      <w:r w:rsidR="00AD6628" w:rsidRPr="003D2393">
        <w:t>,</w:t>
      </w:r>
      <w:r w:rsidRPr="003D2393">
        <w:t xml:space="preserve"> </w:t>
      </w:r>
      <w:proofErr w:type="spellStart"/>
      <w:r w:rsidRPr="003D2393">
        <w:t>Unibo</w:t>
      </w:r>
      <w:proofErr w:type="spellEnd"/>
      <w:r w:rsidRPr="003D2393">
        <w:t>.</w:t>
      </w:r>
    </w:p>
    <w:p w14:paraId="2736F303" w14:textId="77777777" w:rsidR="008D0212" w:rsidRDefault="008D0212" w:rsidP="00787AA9">
      <w:pPr>
        <w:ind w:left="1134"/>
        <w:jc w:val="both"/>
      </w:pPr>
    </w:p>
    <w:p w14:paraId="4B052CD6" w14:textId="3A80CA0E" w:rsidR="008D0212" w:rsidRPr="00A53ACC" w:rsidRDefault="008D0212" w:rsidP="00787AA9">
      <w:pPr>
        <w:ind w:left="1134"/>
        <w:jc w:val="both"/>
      </w:pPr>
      <w:r w:rsidRPr="00CF2E7F">
        <w:t xml:space="preserve">Esperto revisore per il Miur campagna di Valutazione della Qualità della ricerca </w:t>
      </w:r>
      <w:r w:rsidR="00CF2E7F" w:rsidRPr="00CF2E7F">
        <w:t>2011-</w:t>
      </w:r>
      <w:r w:rsidRPr="00CF2E7F">
        <w:t>2014</w:t>
      </w:r>
      <w:r w:rsidR="003A41DA">
        <w:t>.</w:t>
      </w:r>
    </w:p>
    <w:p w14:paraId="709E2104" w14:textId="5D6D30F3" w:rsidR="00787AA9" w:rsidRPr="00A53ACC" w:rsidRDefault="008D0212" w:rsidP="003D2393">
      <w:pPr>
        <w:pStyle w:val="Rientrocorpodeltesto"/>
        <w:spacing w:before="0"/>
        <w:ind w:left="1134" w:hanging="1134"/>
        <w:rPr>
          <w:sz w:val="24"/>
          <w:lang w:val="it-IT"/>
        </w:rPr>
      </w:pPr>
      <w:r w:rsidRPr="00A53ACC">
        <w:rPr>
          <w:sz w:val="24"/>
          <w:lang w:val="it-IT"/>
        </w:rPr>
        <w:t xml:space="preserve"> </w:t>
      </w:r>
    </w:p>
    <w:p w14:paraId="1E0EBE96" w14:textId="067034A3" w:rsidR="009E3B26" w:rsidRDefault="002B4E36" w:rsidP="0023208E">
      <w:pPr>
        <w:ind w:left="1134" w:hanging="1134"/>
        <w:jc w:val="both"/>
      </w:pPr>
      <w:r w:rsidRPr="00973ACD">
        <w:rPr>
          <w:iCs/>
        </w:rPr>
        <w:lastRenderedPageBreak/>
        <w:t>Dal 2016</w:t>
      </w:r>
      <w:r w:rsidRPr="00973ACD">
        <w:rPr>
          <w:iCs/>
        </w:rPr>
        <w:tab/>
      </w:r>
      <w:r w:rsidRPr="0007570D">
        <w:t xml:space="preserve">Partecipazione alla creazione del </w:t>
      </w:r>
      <w:r w:rsidRPr="0007570D">
        <w:rPr>
          <w:i/>
        </w:rPr>
        <w:t>consortium</w:t>
      </w:r>
      <w:r w:rsidRPr="0007570D">
        <w:t xml:space="preserve"> universitario italo-francese </w:t>
      </w:r>
      <w:r w:rsidRPr="0007570D">
        <w:rPr>
          <w:i/>
        </w:rPr>
        <w:t>Fonte Gaia</w:t>
      </w:r>
      <w:r w:rsidRPr="0007570D">
        <w:t>:</w:t>
      </w:r>
      <w:r w:rsidR="0023208E">
        <w:t xml:space="preserve"> </w:t>
      </w:r>
      <w:r>
        <w:t xml:space="preserve">Consorzio Biblioteca Elettronica Italo-francese </w:t>
      </w:r>
      <w:r w:rsidR="0023208E">
        <w:t>(</w:t>
      </w:r>
      <w:proofErr w:type="spellStart"/>
      <w:r>
        <w:t>Cobnif</w:t>
      </w:r>
      <w:proofErr w:type="spellEnd"/>
      <w:r>
        <w:t>) che compren</w:t>
      </w:r>
      <w:r w:rsidR="0023208E">
        <w:t>de l’U</w:t>
      </w:r>
      <w:r>
        <w:t>niversité</w:t>
      </w:r>
      <w:r w:rsidR="0023208E">
        <w:t xml:space="preserve"> </w:t>
      </w:r>
      <w:r>
        <w:t>Grenoble-</w:t>
      </w:r>
      <w:r w:rsidR="0023208E">
        <w:t>A</w:t>
      </w:r>
      <w:r>
        <w:t xml:space="preserve">lpes, </w:t>
      </w:r>
      <w:r w:rsidR="0023208E">
        <w:t xml:space="preserve">l’Université </w:t>
      </w:r>
      <w:proofErr w:type="spellStart"/>
      <w:r w:rsidR="0023208E">
        <w:t>Sorbonne</w:t>
      </w:r>
      <w:proofErr w:type="spellEnd"/>
      <w:r w:rsidR="0023208E">
        <w:t xml:space="preserve"> N</w:t>
      </w:r>
      <w:r w:rsidR="00F2647A">
        <w:t>o</w:t>
      </w:r>
      <w:r w:rsidR="0023208E">
        <w:t xml:space="preserve">uvelle Paris 3, Università degli Studi La Sapienza di Roma, l’Università degli Studi di Padova e </w:t>
      </w:r>
      <w:r w:rsidR="00572E25">
        <w:t>l’</w:t>
      </w:r>
      <w:r w:rsidR="0023208E">
        <w:t xml:space="preserve">Alma Mater </w:t>
      </w:r>
      <w:proofErr w:type="spellStart"/>
      <w:r w:rsidR="0023208E">
        <w:t>Studiorum</w:t>
      </w:r>
      <w:proofErr w:type="spellEnd"/>
      <w:r w:rsidR="0023208E">
        <w:t xml:space="preserve"> Università di Bologna.</w:t>
      </w:r>
      <w:r w:rsidRPr="0007570D">
        <w:t xml:space="preserve"> </w:t>
      </w:r>
    </w:p>
    <w:p w14:paraId="7EAFECDB" w14:textId="054860FA" w:rsidR="00257376" w:rsidRPr="00512CD0" w:rsidRDefault="002B1686" w:rsidP="00512CD0">
      <w:pPr>
        <w:ind w:left="1134"/>
        <w:jc w:val="both"/>
      </w:pPr>
      <w:r>
        <w:t>N</w:t>
      </w:r>
      <w:r w:rsidRPr="0007570D">
        <w:t xml:space="preserve">ell’aprile 2017 </w:t>
      </w:r>
      <w:r>
        <w:t>i</w:t>
      </w:r>
      <w:r w:rsidR="002B4E36" w:rsidRPr="0007570D">
        <w:t xml:space="preserve">l programma Fonte Gaia è stato </w:t>
      </w:r>
      <w:r>
        <w:t xml:space="preserve">tra i progetti selezionati </w:t>
      </w:r>
      <w:r w:rsidR="002B4E36" w:rsidRPr="0007570D">
        <w:t>vincitor</w:t>
      </w:r>
      <w:r>
        <w:t>i</w:t>
      </w:r>
      <w:r w:rsidR="002B4E36" w:rsidRPr="0007570D">
        <w:t xml:space="preserve"> dell'Appel à </w:t>
      </w:r>
      <w:proofErr w:type="spellStart"/>
      <w:r w:rsidR="002B4E36" w:rsidRPr="0007570D">
        <w:t>projet</w:t>
      </w:r>
      <w:proofErr w:type="spellEnd"/>
      <w:r w:rsidR="002B4E36" w:rsidRPr="0007570D">
        <w:t xml:space="preserve"> </w:t>
      </w:r>
      <w:proofErr w:type="spellStart"/>
      <w:r w:rsidR="002B4E36" w:rsidRPr="0007570D">
        <w:t>CollEx-Persée</w:t>
      </w:r>
      <w:proofErr w:type="spellEnd"/>
      <w:r w:rsidR="002B4E36" w:rsidRPr="0007570D">
        <w:t xml:space="preserve"> del </w:t>
      </w:r>
      <w:proofErr w:type="spellStart"/>
      <w:r w:rsidR="002B4E36" w:rsidRPr="0007570D">
        <w:t>Ministère</w:t>
      </w:r>
      <w:proofErr w:type="spellEnd"/>
      <w:r w:rsidR="002B4E36" w:rsidRPr="0007570D">
        <w:t xml:space="preserve"> de l'</w:t>
      </w:r>
      <w:proofErr w:type="spellStart"/>
      <w:r w:rsidR="002B4E36" w:rsidRPr="0007570D">
        <w:t>Enseignement</w:t>
      </w:r>
      <w:proofErr w:type="spellEnd"/>
      <w:r w:rsidR="002B4E36" w:rsidRPr="0007570D">
        <w:t xml:space="preserve"> </w:t>
      </w:r>
      <w:proofErr w:type="spellStart"/>
      <w:r w:rsidR="002B4E36" w:rsidRPr="0007570D">
        <w:t>Supérieur</w:t>
      </w:r>
      <w:proofErr w:type="spellEnd"/>
      <w:r w:rsidR="002B4E36" w:rsidRPr="0007570D">
        <w:t xml:space="preserve"> et de la Recherche francese per organizzare la politica d’eccellenza documentaria dedicata agli studi italiani.</w:t>
      </w:r>
    </w:p>
    <w:p w14:paraId="64094E4B" w14:textId="1EE240EF" w:rsidR="00257376" w:rsidRPr="00512CD0" w:rsidRDefault="00257376" w:rsidP="00512CD0">
      <w:pPr>
        <w:pStyle w:val="Rientrocorpodeltesto"/>
        <w:numPr>
          <w:ilvl w:val="0"/>
          <w:numId w:val="8"/>
        </w:numPr>
        <w:spacing w:before="0"/>
        <w:ind w:left="1843" w:hanging="425"/>
        <w:rPr>
          <w:iCs/>
          <w:sz w:val="24"/>
          <w:lang w:val="it-IT"/>
        </w:rPr>
      </w:pPr>
      <w:r w:rsidRPr="00AA2888">
        <w:rPr>
          <w:iCs/>
          <w:sz w:val="24"/>
          <w:lang w:val="it-IT"/>
        </w:rPr>
        <w:t>Partecipazione con Gino Ruozzi (</w:t>
      </w:r>
      <w:proofErr w:type="spellStart"/>
      <w:r w:rsidRPr="00AA2888">
        <w:rPr>
          <w:iCs/>
          <w:sz w:val="24"/>
          <w:lang w:val="it-IT"/>
        </w:rPr>
        <w:t>Ficlit-Unibo</w:t>
      </w:r>
      <w:proofErr w:type="spellEnd"/>
      <w:r w:rsidRPr="00AA2888">
        <w:rPr>
          <w:iCs/>
          <w:sz w:val="24"/>
          <w:lang w:val="it-IT"/>
        </w:rPr>
        <w:t>) al Comitato di gestione internazionale</w:t>
      </w:r>
      <w:r w:rsidR="00BC7C33">
        <w:rPr>
          <w:iCs/>
          <w:sz w:val="24"/>
          <w:lang w:val="it-IT"/>
        </w:rPr>
        <w:t xml:space="preserve"> </w:t>
      </w:r>
      <w:r w:rsidR="008476D3">
        <w:rPr>
          <w:iCs/>
          <w:sz w:val="24"/>
          <w:lang w:val="it-IT"/>
        </w:rPr>
        <w:t>(</w:t>
      </w:r>
      <w:r w:rsidR="00BC7C33" w:rsidRPr="00AA2888">
        <w:rPr>
          <w:iCs/>
          <w:sz w:val="24"/>
          <w:lang w:val="it-IT"/>
        </w:rPr>
        <w:t xml:space="preserve">presieduto da Elena </w:t>
      </w:r>
      <w:proofErr w:type="spellStart"/>
      <w:r w:rsidR="00BC7C33" w:rsidRPr="00AA2888">
        <w:rPr>
          <w:iCs/>
          <w:sz w:val="24"/>
          <w:lang w:val="it-IT"/>
        </w:rPr>
        <w:t>Pierazz</w:t>
      </w:r>
      <w:r w:rsidR="00BC7C33">
        <w:rPr>
          <w:iCs/>
          <w:sz w:val="24"/>
          <w:lang w:val="it-IT"/>
        </w:rPr>
        <w:t>o</w:t>
      </w:r>
      <w:proofErr w:type="spellEnd"/>
      <w:r w:rsidR="008476D3">
        <w:rPr>
          <w:iCs/>
          <w:sz w:val="24"/>
          <w:lang w:val="it-IT"/>
        </w:rPr>
        <w:t>)</w:t>
      </w:r>
      <w:r w:rsidRPr="00AA2888">
        <w:rPr>
          <w:iCs/>
          <w:sz w:val="24"/>
          <w:lang w:val="it-IT"/>
        </w:rPr>
        <w:t xml:space="preserve"> del Consortium Fonte Gaia.</w:t>
      </w:r>
    </w:p>
    <w:p w14:paraId="6F4C2AC2" w14:textId="77777777" w:rsidR="0078469E" w:rsidRPr="00C273B0" w:rsidRDefault="002B4E36" w:rsidP="00512CD0">
      <w:pPr>
        <w:pStyle w:val="Rientrocorpodeltesto"/>
        <w:numPr>
          <w:ilvl w:val="0"/>
          <w:numId w:val="8"/>
        </w:numPr>
        <w:spacing w:before="0"/>
        <w:ind w:left="1843" w:hanging="425"/>
        <w:rPr>
          <w:iCs/>
          <w:sz w:val="24"/>
          <w:lang w:val="it-IT"/>
        </w:rPr>
      </w:pPr>
      <w:r w:rsidRPr="00AA2888">
        <w:rPr>
          <w:iCs/>
          <w:sz w:val="24"/>
          <w:lang w:val="it-IT"/>
        </w:rPr>
        <w:t>Relatore alla Tavola Rotonda del Consortium Internazionale Fonte Gaia, IMAG, Université Grenoble-Alpes, 18 giugno 2019.</w:t>
      </w:r>
    </w:p>
    <w:p w14:paraId="011BC7A3" w14:textId="22DEA414" w:rsidR="00F2647A" w:rsidRPr="00C273B0" w:rsidRDefault="00000000" w:rsidP="0078469E">
      <w:pPr>
        <w:pStyle w:val="Rientrocorpodeltesto"/>
        <w:spacing w:before="0"/>
        <w:ind w:left="1843" w:firstLine="0"/>
        <w:rPr>
          <w:iCs/>
          <w:sz w:val="24"/>
          <w:lang w:val="it-IT"/>
        </w:rPr>
      </w:pPr>
      <w:hyperlink r:id="rId22" w:history="1">
        <w:r w:rsidR="003D2393" w:rsidRPr="00C273B0">
          <w:rPr>
            <w:rStyle w:val="Collegamentoipertestuale"/>
            <w:iCs/>
            <w:sz w:val="24"/>
            <w:lang w:val="it-IT"/>
          </w:rPr>
          <w:t>https://www.collexpersee.eu/presentation-de-la-nouvelle-version-de-fonte-gaia-le-18-06-a-grenoble/</w:t>
        </w:r>
      </w:hyperlink>
      <w:r w:rsidR="003D2393" w:rsidRPr="00C273B0">
        <w:rPr>
          <w:iCs/>
          <w:sz w:val="24"/>
          <w:lang w:val="it-IT"/>
        </w:rPr>
        <w:t xml:space="preserve"> </w:t>
      </w:r>
    </w:p>
    <w:p w14:paraId="73321123" w14:textId="77777777" w:rsidR="00512CD0" w:rsidRPr="00C273B0" w:rsidRDefault="00512CD0" w:rsidP="00512CD0">
      <w:pPr>
        <w:pStyle w:val="Paragrafoelenco"/>
        <w:spacing w:after="0"/>
        <w:ind w:left="1843"/>
        <w:jc w:val="both"/>
        <w:rPr>
          <w:rFonts w:ascii="Times New Roman" w:hAnsi="Times New Roman" w:cs="Times New Roman"/>
          <w:sz w:val="24"/>
          <w:szCs w:val="24"/>
        </w:rPr>
      </w:pPr>
    </w:p>
    <w:p w14:paraId="7A35D8CE" w14:textId="68E1CC2A" w:rsidR="00FE0BC8" w:rsidRPr="00C273B0" w:rsidRDefault="00C34B37" w:rsidP="008476D3">
      <w:pPr>
        <w:pStyle w:val="Rientrocorpodeltesto"/>
        <w:spacing w:before="0"/>
        <w:ind w:left="1134" w:hanging="1134"/>
        <w:rPr>
          <w:sz w:val="24"/>
          <w:lang w:val="it-IT"/>
        </w:rPr>
      </w:pPr>
      <w:r w:rsidRPr="00B54E52">
        <w:rPr>
          <w:sz w:val="24"/>
          <w:lang w:val="it-IT"/>
        </w:rPr>
        <w:t>2016-2019</w:t>
      </w:r>
      <w:r w:rsidRPr="00B54E52">
        <w:rPr>
          <w:b/>
          <w:bCs/>
          <w:sz w:val="24"/>
          <w:lang w:val="it-IT"/>
        </w:rPr>
        <w:tab/>
      </w:r>
      <w:r w:rsidRPr="00B54E52">
        <w:rPr>
          <w:sz w:val="24"/>
          <w:lang w:val="it-IT"/>
        </w:rPr>
        <w:t>Mandato triennale come Coordinatrice della Laurea Magistrale in Arti Visive, Università</w:t>
      </w:r>
      <w:r w:rsidRPr="00C273B0">
        <w:rPr>
          <w:sz w:val="24"/>
          <w:lang w:val="it-IT"/>
        </w:rPr>
        <w:t xml:space="preserve"> di Bologna (da</w:t>
      </w:r>
      <w:r w:rsidR="00BC7C33" w:rsidRPr="00C273B0">
        <w:rPr>
          <w:sz w:val="24"/>
          <w:lang w:val="it-IT"/>
        </w:rPr>
        <w:t xml:space="preserve"> </w:t>
      </w:r>
      <w:r w:rsidRPr="00C273B0">
        <w:rPr>
          <w:sz w:val="24"/>
          <w:lang w:val="it-IT"/>
        </w:rPr>
        <w:t>ottobre 2016</w:t>
      </w:r>
      <w:r w:rsidR="00D605C4" w:rsidRPr="00C273B0">
        <w:rPr>
          <w:sz w:val="24"/>
          <w:lang w:val="it-IT"/>
        </w:rPr>
        <w:t xml:space="preserve"> a novembre 2019</w:t>
      </w:r>
      <w:r w:rsidRPr="00C273B0">
        <w:rPr>
          <w:sz w:val="24"/>
          <w:lang w:val="it-IT"/>
        </w:rPr>
        <w:t>).</w:t>
      </w:r>
    </w:p>
    <w:p w14:paraId="69800BFF" w14:textId="5CD4BEDF" w:rsidR="00D5496F" w:rsidRPr="00C273B0" w:rsidRDefault="00D5496F" w:rsidP="00D11D87">
      <w:pPr>
        <w:pStyle w:val="Rientrocorpodeltesto"/>
        <w:spacing w:before="0"/>
        <w:ind w:left="1134" w:firstLine="0"/>
        <w:rPr>
          <w:sz w:val="24"/>
          <w:lang w:val="it-IT"/>
        </w:rPr>
      </w:pPr>
      <w:r w:rsidRPr="00C273B0">
        <w:rPr>
          <w:sz w:val="24"/>
          <w:lang w:val="it-IT"/>
        </w:rPr>
        <w:t>Nell’ambito del mandato è stato portato il C</w:t>
      </w:r>
      <w:r w:rsidR="00AA2888" w:rsidRPr="00C273B0">
        <w:rPr>
          <w:sz w:val="24"/>
          <w:lang w:val="it-IT"/>
        </w:rPr>
        <w:t xml:space="preserve">orso </w:t>
      </w:r>
      <w:r w:rsidRPr="00C273B0">
        <w:rPr>
          <w:sz w:val="24"/>
          <w:lang w:val="it-IT"/>
        </w:rPr>
        <w:t>d</w:t>
      </w:r>
      <w:r w:rsidR="00AA2888" w:rsidRPr="00C273B0">
        <w:rPr>
          <w:sz w:val="24"/>
          <w:lang w:val="it-IT"/>
        </w:rPr>
        <w:t xml:space="preserve">i </w:t>
      </w:r>
      <w:r w:rsidRPr="00C273B0">
        <w:rPr>
          <w:sz w:val="24"/>
          <w:lang w:val="it-IT"/>
        </w:rPr>
        <w:t>S</w:t>
      </w:r>
      <w:r w:rsidR="00AA2888" w:rsidRPr="00C273B0">
        <w:rPr>
          <w:sz w:val="24"/>
          <w:lang w:val="it-IT"/>
        </w:rPr>
        <w:t>tudi</w:t>
      </w:r>
      <w:r w:rsidRPr="00C273B0">
        <w:rPr>
          <w:sz w:val="24"/>
          <w:lang w:val="it-IT"/>
        </w:rPr>
        <w:t xml:space="preserve"> a nuovo ordinamento ed è stato </w:t>
      </w:r>
      <w:r w:rsidR="00572E25" w:rsidRPr="00C273B0">
        <w:rPr>
          <w:sz w:val="24"/>
          <w:lang w:val="it-IT"/>
        </w:rPr>
        <w:t>elaborato e portato ad attuazione</w:t>
      </w:r>
      <w:r w:rsidRPr="00C273B0">
        <w:rPr>
          <w:sz w:val="24"/>
          <w:lang w:val="it-IT"/>
        </w:rPr>
        <w:t xml:space="preserve"> il percorso internazionale</w:t>
      </w:r>
      <w:r w:rsidR="008D0212" w:rsidRPr="00C273B0">
        <w:rPr>
          <w:sz w:val="24"/>
          <w:lang w:val="it-IT"/>
        </w:rPr>
        <w:t>, in inglese e francese</w:t>
      </w:r>
      <w:r w:rsidR="00BC7C33" w:rsidRPr="00C273B0">
        <w:rPr>
          <w:sz w:val="24"/>
          <w:lang w:val="it-IT"/>
        </w:rPr>
        <w:t xml:space="preserve"> </w:t>
      </w:r>
      <w:r w:rsidR="00AA2888" w:rsidRPr="00C273B0">
        <w:rPr>
          <w:sz w:val="24"/>
          <w:lang w:val="it-IT"/>
        </w:rPr>
        <w:t>della Laurea Magistrale</w:t>
      </w:r>
      <w:r w:rsidR="00572E25" w:rsidRPr="00C273B0">
        <w:rPr>
          <w:sz w:val="24"/>
          <w:lang w:val="it-IT"/>
        </w:rPr>
        <w:t xml:space="preserve"> </w:t>
      </w:r>
      <w:proofErr w:type="spellStart"/>
      <w:r w:rsidR="00572E25" w:rsidRPr="00C273B0">
        <w:rPr>
          <w:sz w:val="24"/>
          <w:lang w:val="it-IT"/>
        </w:rPr>
        <w:t>Arts</w:t>
      </w:r>
      <w:proofErr w:type="spellEnd"/>
      <w:r w:rsidR="00572E25" w:rsidRPr="00C273B0">
        <w:rPr>
          <w:sz w:val="24"/>
          <w:lang w:val="it-IT"/>
        </w:rPr>
        <w:t xml:space="preserve">, </w:t>
      </w:r>
      <w:proofErr w:type="spellStart"/>
      <w:r w:rsidR="00572E25" w:rsidRPr="00C273B0">
        <w:rPr>
          <w:sz w:val="24"/>
          <w:lang w:val="it-IT"/>
        </w:rPr>
        <w:t>Museology</w:t>
      </w:r>
      <w:proofErr w:type="spellEnd"/>
      <w:r w:rsidR="00572E25" w:rsidRPr="00C273B0">
        <w:rPr>
          <w:sz w:val="24"/>
          <w:lang w:val="it-IT"/>
        </w:rPr>
        <w:t xml:space="preserve"> and </w:t>
      </w:r>
      <w:proofErr w:type="spellStart"/>
      <w:r w:rsidR="00572E25" w:rsidRPr="00C273B0">
        <w:rPr>
          <w:sz w:val="24"/>
          <w:lang w:val="it-IT"/>
        </w:rPr>
        <w:t>Curatorship</w:t>
      </w:r>
      <w:proofErr w:type="spellEnd"/>
      <w:r w:rsidR="00572E25" w:rsidRPr="00C273B0">
        <w:rPr>
          <w:sz w:val="24"/>
          <w:lang w:val="it-IT"/>
        </w:rPr>
        <w:t xml:space="preserve"> (</w:t>
      </w:r>
      <w:proofErr w:type="spellStart"/>
      <w:r w:rsidRPr="00C273B0">
        <w:rPr>
          <w:sz w:val="24"/>
          <w:lang w:val="it-IT"/>
        </w:rPr>
        <w:t>AMaC</w:t>
      </w:r>
      <w:proofErr w:type="spellEnd"/>
      <w:r w:rsidR="00572E25" w:rsidRPr="00C273B0">
        <w:rPr>
          <w:sz w:val="24"/>
          <w:lang w:val="it-IT"/>
        </w:rPr>
        <w:t>)</w:t>
      </w:r>
      <w:r w:rsidRPr="00C273B0">
        <w:rPr>
          <w:sz w:val="24"/>
          <w:lang w:val="it-IT"/>
        </w:rPr>
        <w:t>.</w:t>
      </w:r>
    </w:p>
    <w:p w14:paraId="5970E0EF" w14:textId="4A036AD1" w:rsidR="00FE0BC8" w:rsidRDefault="009913FB" w:rsidP="009913FB">
      <w:pPr>
        <w:pStyle w:val="Rientrocorpodeltesto"/>
        <w:spacing w:before="0"/>
        <w:ind w:left="1134" w:hanging="1134"/>
        <w:rPr>
          <w:sz w:val="24"/>
          <w:lang w:val="it-IT"/>
        </w:rPr>
      </w:pPr>
      <w:r>
        <w:rPr>
          <w:sz w:val="24"/>
          <w:lang w:val="it-IT"/>
        </w:rPr>
        <w:tab/>
      </w:r>
    </w:p>
    <w:p w14:paraId="73B3479B" w14:textId="7ECB5460" w:rsidR="00557DB5" w:rsidRPr="00D5496F" w:rsidRDefault="00557DB5" w:rsidP="00D11D87">
      <w:pPr>
        <w:pStyle w:val="Rientrocorpodeltesto"/>
        <w:spacing w:before="0"/>
        <w:ind w:left="1134" w:firstLine="0"/>
        <w:rPr>
          <w:sz w:val="24"/>
          <w:lang w:val="it-IT"/>
        </w:rPr>
      </w:pPr>
      <w:r w:rsidRPr="00D5496F">
        <w:rPr>
          <w:sz w:val="24"/>
          <w:lang w:val="it-IT"/>
        </w:rPr>
        <w:t>Partecipazione a commissioni nell’ambito del mandato:</w:t>
      </w:r>
    </w:p>
    <w:p w14:paraId="47CE3EB6" w14:textId="3936BCFB" w:rsidR="00557DB5" w:rsidRPr="00D5496F" w:rsidRDefault="00557DB5" w:rsidP="00512CD0">
      <w:pPr>
        <w:pStyle w:val="Rientrocorpodeltesto"/>
        <w:numPr>
          <w:ilvl w:val="0"/>
          <w:numId w:val="2"/>
        </w:numPr>
        <w:spacing w:before="0"/>
        <w:ind w:hanging="436"/>
        <w:rPr>
          <w:sz w:val="24"/>
          <w:lang w:val="it-IT"/>
        </w:rPr>
      </w:pPr>
      <w:r w:rsidRPr="00D5496F">
        <w:rPr>
          <w:sz w:val="24"/>
          <w:lang w:val="it-IT"/>
        </w:rPr>
        <w:t>C</w:t>
      </w:r>
      <w:r w:rsidR="00DF1619">
        <w:rPr>
          <w:sz w:val="24"/>
          <w:lang w:val="it-IT"/>
        </w:rPr>
        <w:t>omponente della c</w:t>
      </w:r>
      <w:r w:rsidRPr="00D5496F">
        <w:rPr>
          <w:sz w:val="24"/>
          <w:lang w:val="it-IT"/>
        </w:rPr>
        <w:t xml:space="preserve">ommissione didattica </w:t>
      </w:r>
      <w:r w:rsidR="0066556D">
        <w:rPr>
          <w:sz w:val="24"/>
          <w:lang w:val="it-IT"/>
        </w:rPr>
        <w:t>del Dipartimento delle Arti</w:t>
      </w:r>
      <w:r w:rsidR="007009CA">
        <w:rPr>
          <w:sz w:val="24"/>
          <w:lang w:val="it-IT"/>
        </w:rPr>
        <w:t>.</w:t>
      </w:r>
    </w:p>
    <w:p w14:paraId="3C876852" w14:textId="45C04BD0" w:rsidR="00F43633" w:rsidRPr="00D5496F" w:rsidRDefault="007009CA" w:rsidP="00512CD0">
      <w:pPr>
        <w:pStyle w:val="Rientrocorpodeltesto"/>
        <w:numPr>
          <w:ilvl w:val="0"/>
          <w:numId w:val="2"/>
        </w:numPr>
        <w:spacing w:before="0"/>
        <w:ind w:hanging="436"/>
        <w:rPr>
          <w:sz w:val="24"/>
          <w:lang w:val="it-IT"/>
        </w:rPr>
      </w:pPr>
      <w:r>
        <w:rPr>
          <w:sz w:val="24"/>
          <w:lang w:val="it-IT"/>
        </w:rPr>
        <w:t xml:space="preserve">Presidente </w:t>
      </w:r>
      <w:r w:rsidR="00DF1619">
        <w:rPr>
          <w:sz w:val="24"/>
          <w:lang w:val="it-IT"/>
        </w:rPr>
        <w:t>del Gruppo Assicurazione di Qualità (</w:t>
      </w:r>
      <w:r w:rsidR="00F43633" w:rsidRPr="00D5496F">
        <w:rPr>
          <w:sz w:val="24"/>
          <w:lang w:val="it-IT"/>
        </w:rPr>
        <w:t>A</w:t>
      </w:r>
      <w:r w:rsidR="00DF1619">
        <w:rPr>
          <w:sz w:val="24"/>
          <w:lang w:val="it-IT"/>
        </w:rPr>
        <w:t>.</w:t>
      </w:r>
      <w:r w:rsidR="00F43633" w:rsidRPr="00D5496F">
        <w:rPr>
          <w:sz w:val="24"/>
          <w:lang w:val="it-IT"/>
        </w:rPr>
        <w:t>Q</w:t>
      </w:r>
      <w:r w:rsidR="00DF1619">
        <w:rPr>
          <w:sz w:val="24"/>
          <w:lang w:val="it-IT"/>
        </w:rPr>
        <w:t xml:space="preserve">.) del </w:t>
      </w:r>
      <w:proofErr w:type="spellStart"/>
      <w:r w:rsidR="00DF1619">
        <w:rPr>
          <w:sz w:val="24"/>
          <w:lang w:val="it-IT"/>
        </w:rPr>
        <w:t>CdS</w:t>
      </w:r>
      <w:proofErr w:type="spellEnd"/>
      <w:r w:rsidR="0066556D">
        <w:rPr>
          <w:sz w:val="24"/>
          <w:lang w:val="it-IT"/>
        </w:rPr>
        <w:t xml:space="preserve"> che si occupa di proporre e verificare azioni di miglioramento </w:t>
      </w:r>
      <w:r>
        <w:rPr>
          <w:sz w:val="24"/>
          <w:lang w:val="it-IT"/>
        </w:rPr>
        <w:t>annualmente</w:t>
      </w:r>
      <w:r w:rsidR="0066556D">
        <w:rPr>
          <w:sz w:val="24"/>
          <w:lang w:val="it-IT"/>
        </w:rPr>
        <w:t xml:space="preserve"> approvate dal consiglio di Corso di studio, di monitorare l’opinione degli studenti sulle attività formative, l’andamento delle loro carriere, la condizione occupazionale dei laureati e di condividere con il consiglio di Corso di studio i risultati del monitoraggio svolto.</w:t>
      </w:r>
    </w:p>
    <w:p w14:paraId="5576E2D2" w14:textId="05B61E66" w:rsidR="00557DB5" w:rsidRPr="00D5496F" w:rsidRDefault="00DF1619" w:rsidP="00512CD0">
      <w:pPr>
        <w:pStyle w:val="Rientrocorpodeltesto"/>
        <w:numPr>
          <w:ilvl w:val="0"/>
          <w:numId w:val="2"/>
        </w:numPr>
        <w:spacing w:before="0"/>
        <w:ind w:hanging="436"/>
        <w:rPr>
          <w:sz w:val="24"/>
          <w:lang w:val="it-IT"/>
        </w:rPr>
      </w:pPr>
      <w:r>
        <w:rPr>
          <w:sz w:val="24"/>
          <w:lang w:val="it-IT"/>
        </w:rPr>
        <w:t xml:space="preserve">Componente della </w:t>
      </w:r>
      <w:r w:rsidR="00557DB5" w:rsidRPr="00D5496F">
        <w:rPr>
          <w:sz w:val="24"/>
          <w:lang w:val="it-IT"/>
        </w:rPr>
        <w:t>Commissione Tirocini</w:t>
      </w:r>
      <w:r w:rsidR="008476D3">
        <w:rPr>
          <w:sz w:val="24"/>
          <w:lang w:val="it-IT"/>
        </w:rPr>
        <w:t>.</w:t>
      </w:r>
    </w:p>
    <w:p w14:paraId="02B887DA" w14:textId="36B8E24E" w:rsidR="00557DB5" w:rsidRPr="00D5496F" w:rsidRDefault="00DF1619" w:rsidP="00512CD0">
      <w:pPr>
        <w:pStyle w:val="Rientrocorpodeltesto"/>
        <w:numPr>
          <w:ilvl w:val="0"/>
          <w:numId w:val="2"/>
        </w:numPr>
        <w:spacing w:before="0"/>
        <w:ind w:hanging="436"/>
        <w:rPr>
          <w:sz w:val="24"/>
          <w:lang w:val="it-IT"/>
        </w:rPr>
      </w:pPr>
      <w:r>
        <w:rPr>
          <w:sz w:val="24"/>
          <w:lang w:val="it-IT"/>
        </w:rPr>
        <w:t xml:space="preserve">Componente della </w:t>
      </w:r>
      <w:r w:rsidR="00557DB5" w:rsidRPr="00D5496F">
        <w:rPr>
          <w:sz w:val="24"/>
          <w:lang w:val="it-IT"/>
        </w:rPr>
        <w:t>Commissione all’internazionalizzazione</w:t>
      </w:r>
      <w:r w:rsidR="008476D3">
        <w:rPr>
          <w:sz w:val="24"/>
          <w:lang w:val="it-IT"/>
        </w:rPr>
        <w:t>.</w:t>
      </w:r>
    </w:p>
    <w:p w14:paraId="6E5DA2E5" w14:textId="6DCEAD77" w:rsidR="00557DB5" w:rsidRPr="00D5496F" w:rsidRDefault="00DF1619" w:rsidP="00512CD0">
      <w:pPr>
        <w:pStyle w:val="Rientrocorpodeltesto"/>
        <w:numPr>
          <w:ilvl w:val="0"/>
          <w:numId w:val="2"/>
        </w:numPr>
        <w:spacing w:before="0"/>
        <w:ind w:hanging="436"/>
        <w:rPr>
          <w:sz w:val="24"/>
          <w:lang w:val="it-IT"/>
        </w:rPr>
      </w:pPr>
      <w:r>
        <w:rPr>
          <w:sz w:val="24"/>
          <w:lang w:val="it-IT"/>
        </w:rPr>
        <w:t xml:space="preserve">Componente del </w:t>
      </w:r>
      <w:r w:rsidR="00557DB5" w:rsidRPr="00D5496F">
        <w:rPr>
          <w:sz w:val="24"/>
          <w:lang w:val="it-IT"/>
        </w:rPr>
        <w:t xml:space="preserve">Consiglio </w:t>
      </w:r>
      <w:r w:rsidR="00897420" w:rsidRPr="00D5496F">
        <w:rPr>
          <w:sz w:val="24"/>
          <w:lang w:val="it-IT"/>
        </w:rPr>
        <w:t>della Scuola di</w:t>
      </w:r>
      <w:r w:rsidR="00557DB5" w:rsidRPr="00D5496F">
        <w:rPr>
          <w:sz w:val="24"/>
          <w:lang w:val="it-IT"/>
        </w:rPr>
        <w:t xml:space="preserve"> Lettere</w:t>
      </w:r>
      <w:r w:rsidR="008476D3">
        <w:rPr>
          <w:sz w:val="24"/>
          <w:lang w:val="it-IT"/>
        </w:rPr>
        <w:t>.</w:t>
      </w:r>
    </w:p>
    <w:p w14:paraId="464E4BED" w14:textId="0FC953AC" w:rsidR="00897420" w:rsidRPr="00C6308B" w:rsidRDefault="002F7F16" w:rsidP="002F7F16">
      <w:pPr>
        <w:pStyle w:val="Rientrocorpodeltesto"/>
        <w:spacing w:before="0"/>
        <w:ind w:left="1134" w:hanging="1134"/>
        <w:rPr>
          <w:b/>
          <w:bCs/>
          <w:sz w:val="24"/>
          <w:lang w:val="it-IT"/>
        </w:rPr>
      </w:pPr>
      <w:r>
        <w:rPr>
          <w:b/>
          <w:bCs/>
          <w:sz w:val="24"/>
          <w:lang w:val="it-IT"/>
        </w:rPr>
        <w:tab/>
      </w:r>
    </w:p>
    <w:p w14:paraId="20DDFB96" w14:textId="61D0F33D" w:rsidR="00C34B37" w:rsidRPr="00C6308B" w:rsidRDefault="00AA2888" w:rsidP="009A3E34">
      <w:pPr>
        <w:pStyle w:val="Rientrocorpodeltesto"/>
        <w:numPr>
          <w:ilvl w:val="0"/>
          <w:numId w:val="1"/>
        </w:numPr>
        <w:tabs>
          <w:tab w:val="clear" w:pos="3132"/>
          <w:tab w:val="clear" w:pos="4395"/>
        </w:tabs>
        <w:spacing w:before="0"/>
        <w:ind w:left="1134" w:hanging="1134"/>
        <w:rPr>
          <w:sz w:val="24"/>
          <w:lang w:val="it-IT"/>
        </w:rPr>
      </w:pPr>
      <w:r>
        <w:rPr>
          <w:sz w:val="24"/>
          <w:lang w:val="it-IT"/>
        </w:rPr>
        <w:t>I</w:t>
      </w:r>
      <w:r w:rsidR="00C34B37" w:rsidRPr="00C6308B">
        <w:rPr>
          <w:sz w:val="24"/>
          <w:lang w:val="it-IT"/>
        </w:rPr>
        <w:t xml:space="preserve">deazione e progettazione </w:t>
      </w:r>
      <w:r>
        <w:rPr>
          <w:sz w:val="24"/>
          <w:lang w:val="it-IT"/>
        </w:rPr>
        <w:t>c</w:t>
      </w:r>
      <w:r w:rsidRPr="00C6308B">
        <w:rPr>
          <w:sz w:val="24"/>
          <w:lang w:val="it-IT"/>
        </w:rPr>
        <w:t xml:space="preserve">on Anna Rosellini </w:t>
      </w:r>
      <w:r w:rsidR="00C34B37" w:rsidRPr="00C6308B">
        <w:rPr>
          <w:sz w:val="24"/>
          <w:lang w:val="it-IT"/>
        </w:rPr>
        <w:t>del Curriculum Internazionale</w:t>
      </w:r>
      <w:r w:rsidRPr="00AA2888">
        <w:rPr>
          <w:sz w:val="24"/>
          <w:lang w:val="it-IT"/>
        </w:rPr>
        <w:t xml:space="preserve"> </w:t>
      </w:r>
      <w:proofErr w:type="spellStart"/>
      <w:r>
        <w:rPr>
          <w:sz w:val="24"/>
          <w:lang w:val="it-IT"/>
        </w:rPr>
        <w:t>Arts</w:t>
      </w:r>
      <w:proofErr w:type="spellEnd"/>
      <w:r>
        <w:rPr>
          <w:sz w:val="24"/>
          <w:lang w:val="it-IT"/>
        </w:rPr>
        <w:t xml:space="preserve">, </w:t>
      </w:r>
      <w:proofErr w:type="spellStart"/>
      <w:r>
        <w:rPr>
          <w:sz w:val="24"/>
          <w:lang w:val="it-IT"/>
        </w:rPr>
        <w:t>Museology</w:t>
      </w:r>
      <w:proofErr w:type="spellEnd"/>
      <w:r>
        <w:rPr>
          <w:sz w:val="24"/>
          <w:lang w:val="it-IT"/>
        </w:rPr>
        <w:t xml:space="preserve"> and </w:t>
      </w:r>
      <w:proofErr w:type="spellStart"/>
      <w:r>
        <w:rPr>
          <w:sz w:val="24"/>
          <w:lang w:val="it-IT"/>
        </w:rPr>
        <w:t>Curatorship</w:t>
      </w:r>
      <w:proofErr w:type="spellEnd"/>
      <w:r w:rsidR="00C34B37" w:rsidRPr="00C6308B">
        <w:rPr>
          <w:sz w:val="24"/>
          <w:lang w:val="it-IT"/>
        </w:rPr>
        <w:t xml:space="preserve"> </w:t>
      </w:r>
      <w:r>
        <w:rPr>
          <w:sz w:val="24"/>
          <w:lang w:val="it-IT"/>
        </w:rPr>
        <w:t>(</w:t>
      </w:r>
      <w:proofErr w:type="spellStart"/>
      <w:r w:rsidR="00C34B37" w:rsidRPr="00C6308B">
        <w:rPr>
          <w:sz w:val="24"/>
          <w:lang w:val="it-IT"/>
        </w:rPr>
        <w:t>AMaC</w:t>
      </w:r>
      <w:proofErr w:type="spellEnd"/>
      <w:r>
        <w:rPr>
          <w:sz w:val="24"/>
          <w:lang w:val="it-IT"/>
        </w:rPr>
        <w:t>)</w:t>
      </w:r>
      <w:r w:rsidR="00C34B37" w:rsidRPr="00C6308B">
        <w:rPr>
          <w:sz w:val="24"/>
          <w:lang w:val="it-IT"/>
        </w:rPr>
        <w:t xml:space="preserve"> inizio del percorso di studi approvato per l’anno accademico 2019-2020. </w:t>
      </w:r>
    </w:p>
    <w:p w14:paraId="77162906" w14:textId="399B94BF" w:rsidR="00F43633" w:rsidRPr="00C6308B" w:rsidRDefault="002F7F16" w:rsidP="002F7F16">
      <w:pPr>
        <w:pStyle w:val="Rientrocorpodeltesto"/>
        <w:spacing w:before="0"/>
        <w:ind w:left="1147" w:hanging="1134"/>
        <w:rPr>
          <w:sz w:val="24"/>
          <w:lang w:val="it-IT"/>
        </w:rPr>
      </w:pPr>
      <w:r>
        <w:rPr>
          <w:sz w:val="24"/>
          <w:lang w:val="it-IT"/>
        </w:rPr>
        <w:tab/>
      </w:r>
    </w:p>
    <w:p w14:paraId="57EA22D4" w14:textId="3678A1BB" w:rsidR="00C34B37" w:rsidRPr="00A31A54" w:rsidRDefault="00C34B37" w:rsidP="00B54E52">
      <w:pPr>
        <w:pStyle w:val="Rientrocorpodeltesto"/>
        <w:tabs>
          <w:tab w:val="clear" w:pos="4395"/>
        </w:tabs>
        <w:spacing w:before="0"/>
        <w:ind w:left="1134" w:hanging="1134"/>
        <w:rPr>
          <w:sz w:val="24"/>
          <w:lang w:val="it-IT"/>
        </w:rPr>
      </w:pPr>
      <w:bookmarkStart w:id="11" w:name="_Hlk65775963"/>
      <w:r w:rsidRPr="00A31A54">
        <w:rPr>
          <w:sz w:val="24"/>
          <w:lang w:val="it-IT"/>
        </w:rPr>
        <w:t>Dal 2017</w:t>
      </w:r>
      <w:r w:rsidR="002C54F5" w:rsidRPr="00A31A54">
        <w:rPr>
          <w:sz w:val="24"/>
          <w:lang w:val="it-IT"/>
        </w:rPr>
        <w:t xml:space="preserve"> </w:t>
      </w:r>
      <w:r w:rsidR="00B54E52">
        <w:rPr>
          <w:sz w:val="24"/>
          <w:lang w:val="it-IT"/>
        </w:rPr>
        <w:tab/>
      </w:r>
      <w:r w:rsidR="002B1686" w:rsidRPr="00A31A54">
        <w:rPr>
          <w:sz w:val="24"/>
          <w:lang w:val="it-IT"/>
        </w:rPr>
        <w:t>Ideazione e coordinamento</w:t>
      </w:r>
      <w:r w:rsidRPr="00A31A54">
        <w:rPr>
          <w:sz w:val="24"/>
          <w:lang w:val="it-IT"/>
        </w:rPr>
        <w:t xml:space="preserve"> con il prof. Dominique </w:t>
      </w:r>
      <w:proofErr w:type="spellStart"/>
      <w:r w:rsidRPr="00A31A54">
        <w:rPr>
          <w:sz w:val="24"/>
          <w:lang w:val="it-IT"/>
        </w:rPr>
        <w:t>Poulot</w:t>
      </w:r>
      <w:proofErr w:type="spellEnd"/>
      <w:r w:rsidRPr="00A31A54">
        <w:rPr>
          <w:sz w:val="24"/>
          <w:lang w:val="it-IT"/>
        </w:rPr>
        <w:t xml:space="preserve"> </w:t>
      </w:r>
      <w:bookmarkStart w:id="12" w:name="_Hlk65774874"/>
      <w:r w:rsidRPr="00A31A54">
        <w:rPr>
          <w:sz w:val="24"/>
          <w:lang w:val="it-IT"/>
        </w:rPr>
        <w:t xml:space="preserve">del Doppio Diploma di secondo ciclo </w:t>
      </w:r>
      <w:r w:rsidR="009E3B26" w:rsidRPr="00A31A54">
        <w:rPr>
          <w:i/>
          <w:sz w:val="24"/>
          <w:lang w:val="it-IT"/>
        </w:rPr>
        <w:t xml:space="preserve">Master </w:t>
      </w:r>
      <w:proofErr w:type="spellStart"/>
      <w:r w:rsidR="009E3B26" w:rsidRPr="00A31A54">
        <w:rPr>
          <w:i/>
          <w:sz w:val="24"/>
          <w:lang w:val="it-IT"/>
        </w:rPr>
        <w:t>Patrimoine</w:t>
      </w:r>
      <w:proofErr w:type="spellEnd"/>
      <w:r w:rsidR="009E3B26" w:rsidRPr="00A31A54">
        <w:rPr>
          <w:i/>
          <w:sz w:val="24"/>
          <w:lang w:val="it-IT"/>
        </w:rPr>
        <w:t xml:space="preserve"> et musées (</w:t>
      </w:r>
      <w:proofErr w:type="spellStart"/>
      <w:r w:rsidR="009E3B26" w:rsidRPr="00A31A54">
        <w:rPr>
          <w:i/>
          <w:sz w:val="24"/>
          <w:lang w:val="it-IT"/>
        </w:rPr>
        <w:t>Parcours</w:t>
      </w:r>
      <w:proofErr w:type="spellEnd"/>
      <w:r w:rsidR="009E3B26" w:rsidRPr="00A31A54">
        <w:rPr>
          <w:i/>
          <w:sz w:val="24"/>
          <w:lang w:val="it-IT"/>
        </w:rPr>
        <w:t xml:space="preserve"> histoire </w:t>
      </w:r>
      <w:proofErr w:type="spellStart"/>
      <w:r w:rsidR="009E3B26" w:rsidRPr="00A31A54">
        <w:rPr>
          <w:i/>
          <w:sz w:val="24"/>
          <w:lang w:val="it-IT"/>
        </w:rPr>
        <w:t>du</w:t>
      </w:r>
      <w:proofErr w:type="spellEnd"/>
      <w:r w:rsidR="009E3B26" w:rsidRPr="00A31A54">
        <w:rPr>
          <w:i/>
          <w:sz w:val="24"/>
          <w:lang w:val="it-IT"/>
        </w:rPr>
        <w:t xml:space="preserve"> </w:t>
      </w:r>
      <w:proofErr w:type="spellStart"/>
      <w:r w:rsidR="009E3B26" w:rsidRPr="00A31A54">
        <w:rPr>
          <w:i/>
          <w:sz w:val="24"/>
          <w:lang w:val="it-IT"/>
        </w:rPr>
        <w:t>Patrimoine</w:t>
      </w:r>
      <w:proofErr w:type="spellEnd"/>
      <w:r w:rsidR="009E3B26" w:rsidRPr="00A31A54">
        <w:rPr>
          <w:i/>
          <w:sz w:val="24"/>
          <w:lang w:val="it-IT"/>
        </w:rPr>
        <w:t xml:space="preserve"> et </w:t>
      </w:r>
      <w:proofErr w:type="spellStart"/>
      <w:r w:rsidR="009E3B26" w:rsidRPr="00A31A54">
        <w:rPr>
          <w:i/>
          <w:sz w:val="24"/>
          <w:lang w:val="it-IT"/>
        </w:rPr>
        <w:t>des</w:t>
      </w:r>
      <w:proofErr w:type="spellEnd"/>
      <w:r w:rsidR="009E3B26" w:rsidRPr="00A31A54">
        <w:rPr>
          <w:i/>
          <w:sz w:val="24"/>
          <w:lang w:val="it-IT"/>
        </w:rPr>
        <w:t xml:space="preserve"> </w:t>
      </w:r>
      <w:proofErr w:type="gramStart"/>
      <w:r w:rsidR="009E3B26" w:rsidRPr="00A31A54">
        <w:rPr>
          <w:i/>
          <w:sz w:val="24"/>
          <w:lang w:val="it-IT"/>
        </w:rPr>
        <w:t>Musées)</w:t>
      </w:r>
      <w:r w:rsidRPr="00A31A54">
        <w:rPr>
          <w:i/>
          <w:sz w:val="24"/>
          <w:lang w:val="it-IT"/>
        </w:rPr>
        <w:t>/</w:t>
      </w:r>
      <w:proofErr w:type="gramEnd"/>
      <w:r w:rsidR="00DD2422" w:rsidRPr="00A31A54">
        <w:rPr>
          <w:i/>
          <w:sz w:val="24"/>
          <w:lang w:val="it-IT"/>
        </w:rPr>
        <w:t xml:space="preserve">Laurea Magistrale in </w:t>
      </w:r>
      <w:r w:rsidRPr="00A31A54">
        <w:rPr>
          <w:i/>
          <w:sz w:val="24"/>
          <w:lang w:val="it-IT"/>
        </w:rPr>
        <w:t xml:space="preserve">Arti Visive </w:t>
      </w:r>
      <w:r w:rsidRPr="00A31A54">
        <w:rPr>
          <w:sz w:val="24"/>
          <w:lang w:val="it-IT"/>
        </w:rPr>
        <w:t>tra l’Alma Mater-</w:t>
      </w:r>
      <w:proofErr w:type="spellStart"/>
      <w:r w:rsidRPr="00A31A54">
        <w:rPr>
          <w:sz w:val="24"/>
          <w:lang w:val="it-IT"/>
        </w:rPr>
        <w:t>Studiorum</w:t>
      </w:r>
      <w:proofErr w:type="spellEnd"/>
      <w:r w:rsidRPr="00A31A54">
        <w:rPr>
          <w:sz w:val="24"/>
          <w:lang w:val="it-IT"/>
        </w:rPr>
        <w:t xml:space="preserve">-Università di Bologna e l’Université Paris 1 </w:t>
      </w:r>
      <w:proofErr w:type="spellStart"/>
      <w:r w:rsidRPr="00A31A54">
        <w:rPr>
          <w:sz w:val="24"/>
          <w:lang w:val="it-IT"/>
        </w:rPr>
        <w:t>Panthéon-Sorbonne</w:t>
      </w:r>
      <w:proofErr w:type="spellEnd"/>
      <w:r w:rsidRPr="00A31A54">
        <w:rPr>
          <w:sz w:val="24"/>
          <w:lang w:val="it-IT"/>
        </w:rPr>
        <w:t xml:space="preserve">. </w:t>
      </w:r>
      <w:bookmarkEnd w:id="12"/>
      <w:r w:rsidR="00291FEC" w:rsidRPr="00A31A54">
        <w:rPr>
          <w:sz w:val="24"/>
          <w:lang w:val="it-IT"/>
        </w:rPr>
        <w:t>Presidente della commissione di Selezione.</w:t>
      </w:r>
    </w:p>
    <w:p w14:paraId="3E17EE64" w14:textId="654B0EF3" w:rsidR="004F2307" w:rsidRPr="00A31A54" w:rsidRDefault="004F2307" w:rsidP="002F26FC">
      <w:pPr>
        <w:pStyle w:val="Rientrocorpodeltesto"/>
        <w:tabs>
          <w:tab w:val="clear" w:pos="4395"/>
        </w:tabs>
        <w:spacing w:before="0"/>
        <w:ind w:left="426" w:firstLine="708"/>
        <w:rPr>
          <w:sz w:val="24"/>
          <w:lang w:val="it-IT"/>
        </w:rPr>
      </w:pPr>
      <w:r w:rsidRPr="00A31A54">
        <w:rPr>
          <w:sz w:val="24"/>
          <w:lang w:val="it-IT"/>
        </w:rPr>
        <w:t>Responsabile per il dipartimento degli scambi Erasmus Plus con l’Université Paris 1.</w:t>
      </w:r>
    </w:p>
    <w:p w14:paraId="390ADC01" w14:textId="77777777" w:rsidR="0011060B" w:rsidRDefault="0011060B" w:rsidP="00B54E52">
      <w:pPr>
        <w:pStyle w:val="Rientrocorpodeltesto"/>
        <w:tabs>
          <w:tab w:val="clear" w:pos="4395"/>
        </w:tabs>
        <w:spacing w:before="0"/>
        <w:ind w:left="1134" w:hanging="1134"/>
        <w:rPr>
          <w:sz w:val="24"/>
          <w:lang w:val="it-IT"/>
        </w:rPr>
      </w:pPr>
    </w:p>
    <w:p w14:paraId="610CF8C2" w14:textId="0919ACE7" w:rsidR="008D0212" w:rsidRDefault="00C34B37" w:rsidP="00B54E52">
      <w:pPr>
        <w:pStyle w:val="Rientrocorpodeltesto"/>
        <w:tabs>
          <w:tab w:val="clear" w:pos="4395"/>
        </w:tabs>
        <w:spacing w:before="0"/>
        <w:ind w:left="1134" w:hanging="1134"/>
        <w:rPr>
          <w:sz w:val="24"/>
          <w:lang w:val="it-IT"/>
        </w:rPr>
      </w:pPr>
      <w:r w:rsidRPr="00A31A54">
        <w:rPr>
          <w:sz w:val="24"/>
          <w:lang w:val="it-IT"/>
        </w:rPr>
        <w:t>201</w:t>
      </w:r>
      <w:r w:rsidR="00A31A54" w:rsidRPr="00A31A54">
        <w:rPr>
          <w:sz w:val="24"/>
          <w:lang w:val="it-IT"/>
        </w:rPr>
        <w:t>8</w:t>
      </w:r>
      <w:r w:rsidR="008D0212" w:rsidRPr="00A31A54">
        <w:rPr>
          <w:sz w:val="24"/>
          <w:lang w:val="it-IT"/>
        </w:rPr>
        <w:t xml:space="preserve"> </w:t>
      </w:r>
      <w:r w:rsidR="00B54E52">
        <w:rPr>
          <w:sz w:val="24"/>
          <w:lang w:val="it-IT"/>
        </w:rPr>
        <w:tab/>
      </w:r>
      <w:r w:rsidR="008D0212" w:rsidRPr="00A31A54">
        <w:rPr>
          <w:sz w:val="24"/>
          <w:lang w:val="it-IT"/>
        </w:rPr>
        <w:t>Membro della commissione di concorso per la selezione pubblica per l’assunzione di un ricercatore a tempo determinato in L/ Art 03</w:t>
      </w:r>
      <w:r w:rsidR="00A31A54" w:rsidRPr="00A31A54">
        <w:rPr>
          <w:sz w:val="24"/>
          <w:lang w:val="it-IT"/>
        </w:rPr>
        <w:t>,</w:t>
      </w:r>
      <w:r w:rsidR="008D0212" w:rsidRPr="00A31A54">
        <w:rPr>
          <w:sz w:val="24"/>
          <w:lang w:val="it-IT"/>
        </w:rPr>
        <w:t xml:space="preserve"> </w:t>
      </w:r>
      <w:r w:rsidR="00A31A54" w:rsidRPr="00A31A54">
        <w:rPr>
          <w:sz w:val="24"/>
          <w:lang w:val="it-IT"/>
        </w:rPr>
        <w:t>Bando,</w:t>
      </w:r>
      <w:r w:rsidR="0006211E">
        <w:rPr>
          <w:sz w:val="24"/>
          <w:lang w:val="it-IT"/>
        </w:rPr>
        <w:t xml:space="preserve"> </w:t>
      </w:r>
      <w:r w:rsidR="00A31A54" w:rsidRPr="00A31A54">
        <w:rPr>
          <w:sz w:val="24"/>
          <w:lang w:val="it-IT"/>
        </w:rPr>
        <w:t xml:space="preserve">REP. 4402 PROT. 103144 del 31/07/2018, </w:t>
      </w:r>
      <w:r w:rsidR="008D0212" w:rsidRPr="00A31A54">
        <w:rPr>
          <w:sz w:val="24"/>
          <w:lang w:val="it-IT"/>
        </w:rPr>
        <w:t xml:space="preserve">Alma mater </w:t>
      </w:r>
      <w:proofErr w:type="spellStart"/>
      <w:r w:rsidR="008D0212" w:rsidRPr="00A31A54">
        <w:rPr>
          <w:sz w:val="24"/>
          <w:lang w:val="it-IT"/>
        </w:rPr>
        <w:t>Studiorum</w:t>
      </w:r>
      <w:proofErr w:type="spellEnd"/>
      <w:r w:rsidR="008D0212" w:rsidRPr="00A31A54">
        <w:rPr>
          <w:sz w:val="24"/>
          <w:lang w:val="it-IT"/>
        </w:rPr>
        <w:t xml:space="preserve"> Università di Bologna</w:t>
      </w:r>
      <w:r w:rsidR="00A31A54" w:rsidRPr="00A31A54">
        <w:rPr>
          <w:sz w:val="24"/>
          <w:lang w:val="it-IT"/>
        </w:rPr>
        <w:t>. Approvazione degli atti prot. 180214 del 10/12/2018.</w:t>
      </w:r>
    </w:p>
    <w:p w14:paraId="48B09A16" w14:textId="77777777" w:rsidR="008D0212" w:rsidRPr="00C6308B" w:rsidRDefault="008D0212" w:rsidP="008D0212">
      <w:pPr>
        <w:pStyle w:val="Rientrocorpodeltesto"/>
        <w:tabs>
          <w:tab w:val="clear" w:pos="4395"/>
        </w:tabs>
        <w:spacing w:before="0"/>
        <w:ind w:left="426" w:firstLine="708"/>
        <w:rPr>
          <w:sz w:val="24"/>
          <w:lang w:val="it-IT"/>
        </w:rPr>
      </w:pPr>
    </w:p>
    <w:p w14:paraId="5BC28457" w14:textId="7CFEA4E3" w:rsidR="00C34B37" w:rsidRPr="00CA2127" w:rsidRDefault="00AD6628" w:rsidP="002F7F16">
      <w:pPr>
        <w:pStyle w:val="Rientrocorpodeltesto"/>
        <w:tabs>
          <w:tab w:val="clear" w:pos="4395"/>
        </w:tabs>
        <w:spacing w:before="0"/>
        <w:ind w:left="1134" w:hanging="1134"/>
        <w:rPr>
          <w:sz w:val="24"/>
          <w:lang w:val="it-IT"/>
        </w:rPr>
      </w:pPr>
      <w:r w:rsidRPr="00B54E52">
        <w:rPr>
          <w:sz w:val="24"/>
          <w:lang w:val="it-IT"/>
        </w:rPr>
        <w:t>Dal 2019</w:t>
      </w:r>
      <w:r w:rsidR="00575678">
        <w:rPr>
          <w:b/>
          <w:bCs/>
          <w:sz w:val="24"/>
          <w:lang w:val="it-IT"/>
        </w:rPr>
        <w:t xml:space="preserve"> </w:t>
      </w:r>
      <w:r w:rsidR="00B54E52">
        <w:rPr>
          <w:b/>
          <w:bCs/>
          <w:sz w:val="24"/>
          <w:lang w:val="it-IT"/>
        </w:rPr>
        <w:tab/>
      </w:r>
      <w:r w:rsidR="00C34B37" w:rsidRPr="000B0F9C">
        <w:rPr>
          <w:sz w:val="24"/>
          <w:lang w:val="it-IT"/>
        </w:rPr>
        <w:t>Esperto</w:t>
      </w:r>
      <w:r w:rsidR="00C34B37" w:rsidRPr="00CA2127">
        <w:rPr>
          <w:sz w:val="24"/>
          <w:lang w:val="it-IT"/>
        </w:rPr>
        <w:t xml:space="preserve"> e revisore scientifico selezionato dal FNRS (Fondo Nazionale per la Ricerca </w:t>
      </w:r>
      <w:r w:rsidR="00C34B37" w:rsidRPr="00CA2127">
        <w:rPr>
          <w:sz w:val="24"/>
          <w:lang w:val="it-IT"/>
        </w:rPr>
        <w:lastRenderedPageBreak/>
        <w:t>Scientifica del Belgio)</w:t>
      </w:r>
      <w:r w:rsidR="00585028">
        <w:rPr>
          <w:sz w:val="24"/>
          <w:lang w:val="it-IT"/>
        </w:rPr>
        <w:t xml:space="preserve">. L’FNRS è una istituzione governativa belga che ha il compito di promuovere e finanziare la ricerca di eccellenza in tutte le discipline tramite concorsi </w:t>
      </w:r>
      <w:proofErr w:type="spellStart"/>
      <w:r w:rsidR="00585028">
        <w:rPr>
          <w:sz w:val="24"/>
          <w:lang w:val="it-IT"/>
        </w:rPr>
        <w:t>interateneo</w:t>
      </w:r>
      <w:proofErr w:type="spellEnd"/>
      <w:r w:rsidR="00585028">
        <w:rPr>
          <w:sz w:val="24"/>
          <w:lang w:val="it-IT"/>
        </w:rPr>
        <w:t xml:space="preserve"> e la valutazione di esperti stranieri</w:t>
      </w:r>
      <w:r w:rsidR="003A41DA">
        <w:rPr>
          <w:sz w:val="24"/>
          <w:lang w:val="it-IT"/>
        </w:rPr>
        <w:t>.</w:t>
      </w:r>
    </w:p>
    <w:p w14:paraId="3D913C2F" w14:textId="1E9F68A9" w:rsidR="00F43633" w:rsidRDefault="002F7F16" w:rsidP="00D11D87">
      <w:pPr>
        <w:pStyle w:val="Rientrocorpodeltesto"/>
        <w:tabs>
          <w:tab w:val="clear" w:pos="4395"/>
          <w:tab w:val="left" w:pos="1134"/>
        </w:tabs>
        <w:spacing w:before="0"/>
        <w:ind w:left="0" w:firstLine="0"/>
        <w:rPr>
          <w:sz w:val="24"/>
          <w:lang w:val="it-IT"/>
        </w:rPr>
      </w:pPr>
      <w:r w:rsidRPr="00CA2127">
        <w:rPr>
          <w:sz w:val="24"/>
          <w:lang w:val="it-IT"/>
        </w:rPr>
        <w:tab/>
      </w:r>
    </w:p>
    <w:p w14:paraId="07FC2966" w14:textId="77777777" w:rsidR="00257376" w:rsidRDefault="005E2FAD" w:rsidP="005C1548">
      <w:pPr>
        <w:pStyle w:val="Rientrocorpodeltesto"/>
        <w:tabs>
          <w:tab w:val="clear" w:pos="4395"/>
          <w:tab w:val="left" w:pos="1134"/>
        </w:tabs>
        <w:spacing w:before="0"/>
        <w:ind w:left="1134" w:hanging="1134"/>
        <w:rPr>
          <w:sz w:val="24"/>
          <w:lang w:val="it-IT"/>
        </w:rPr>
      </w:pPr>
      <w:r w:rsidRPr="005C1548">
        <w:rPr>
          <w:sz w:val="24"/>
          <w:lang w:val="it-IT"/>
        </w:rPr>
        <w:t>2019</w:t>
      </w:r>
      <w:r>
        <w:rPr>
          <w:sz w:val="24"/>
          <w:lang w:val="it-IT"/>
        </w:rPr>
        <w:tab/>
      </w:r>
      <w:bookmarkStart w:id="13" w:name="_Hlk72422680"/>
      <w:r>
        <w:rPr>
          <w:sz w:val="24"/>
          <w:lang w:val="it-IT"/>
        </w:rPr>
        <w:t xml:space="preserve">Membro della commissione di concorso per la selezione pubblica </w:t>
      </w:r>
      <w:r w:rsidR="00257376">
        <w:rPr>
          <w:sz w:val="24"/>
          <w:lang w:val="it-IT"/>
        </w:rPr>
        <w:t xml:space="preserve">per l’assunzione </w:t>
      </w:r>
      <w:r>
        <w:rPr>
          <w:sz w:val="24"/>
          <w:lang w:val="it-IT"/>
        </w:rPr>
        <w:t xml:space="preserve">di un ricercatore </w:t>
      </w:r>
      <w:r w:rsidR="00257376">
        <w:rPr>
          <w:sz w:val="24"/>
          <w:lang w:val="it-IT"/>
        </w:rPr>
        <w:t xml:space="preserve">a tempo determinato in L/ Art 04 </w:t>
      </w:r>
      <w:bookmarkEnd w:id="13"/>
      <w:r w:rsidR="00257376">
        <w:rPr>
          <w:sz w:val="24"/>
          <w:lang w:val="it-IT"/>
        </w:rPr>
        <w:t xml:space="preserve">al Politecnico di Milano (Gazzetta Ufficiale n.60 del 30.7.2019 approvazione degli atti decreto 8648 del 15.11.2019). </w:t>
      </w:r>
    </w:p>
    <w:p w14:paraId="647ED0AB" w14:textId="75ED6482" w:rsidR="005E2FAD" w:rsidRDefault="00473788" w:rsidP="00473788">
      <w:pPr>
        <w:pStyle w:val="Rientrocorpodeltesto"/>
        <w:tabs>
          <w:tab w:val="clear" w:pos="4395"/>
        </w:tabs>
        <w:spacing w:before="0"/>
        <w:ind w:left="1134" w:hanging="1134"/>
        <w:rPr>
          <w:sz w:val="24"/>
          <w:lang w:val="it-IT"/>
        </w:rPr>
      </w:pPr>
      <w:r>
        <w:rPr>
          <w:sz w:val="24"/>
          <w:lang w:val="it-IT"/>
        </w:rPr>
        <w:tab/>
      </w:r>
    </w:p>
    <w:p w14:paraId="057D25AE" w14:textId="6771893F" w:rsidR="00DD7FB7" w:rsidRPr="00897A41" w:rsidRDefault="00DD7FB7" w:rsidP="00DD7FB7">
      <w:pPr>
        <w:pStyle w:val="Rientrocorpodeltesto"/>
        <w:tabs>
          <w:tab w:val="clear" w:pos="4395"/>
        </w:tabs>
        <w:spacing w:before="0"/>
        <w:ind w:left="1134" w:hanging="1134"/>
        <w:rPr>
          <w:sz w:val="24"/>
          <w:lang w:val="it-IT"/>
        </w:rPr>
      </w:pPr>
      <w:r>
        <w:rPr>
          <w:sz w:val="24"/>
          <w:lang w:val="it-IT"/>
        </w:rPr>
        <w:tab/>
      </w:r>
      <w:r w:rsidRPr="00A31A54">
        <w:rPr>
          <w:sz w:val="24"/>
          <w:lang w:val="it-IT"/>
        </w:rPr>
        <w:t xml:space="preserve">Docente referente del progetto didattico e di ricerca primo classificato all’Appel a </w:t>
      </w:r>
      <w:proofErr w:type="spellStart"/>
      <w:r w:rsidRPr="00A31A54">
        <w:rPr>
          <w:sz w:val="24"/>
          <w:lang w:val="it-IT"/>
        </w:rPr>
        <w:t>Projet</w:t>
      </w:r>
      <w:proofErr w:type="spellEnd"/>
      <w:r w:rsidRPr="00A31A54">
        <w:rPr>
          <w:sz w:val="24"/>
          <w:lang w:val="it-IT"/>
        </w:rPr>
        <w:t xml:space="preserve"> Bando Visiting Professor 2019 dell’Università Italo Francese per favorire l’internazionalizzazione del percorso internazionale </w:t>
      </w:r>
      <w:proofErr w:type="spellStart"/>
      <w:r w:rsidRPr="00A31A54">
        <w:rPr>
          <w:sz w:val="24"/>
          <w:lang w:val="it-IT"/>
        </w:rPr>
        <w:t>AMaC</w:t>
      </w:r>
      <w:proofErr w:type="spellEnd"/>
      <w:r w:rsidRPr="00A31A54">
        <w:rPr>
          <w:sz w:val="24"/>
          <w:lang w:val="it-IT"/>
        </w:rPr>
        <w:t>.</w:t>
      </w:r>
      <w:r w:rsidR="00331F54" w:rsidRPr="00A31A54">
        <w:rPr>
          <w:sz w:val="24"/>
          <w:lang w:val="it-IT"/>
        </w:rPr>
        <w:t xml:space="preserve"> </w:t>
      </w:r>
      <w:r w:rsidR="00331F54" w:rsidRPr="005E151E">
        <w:rPr>
          <w:sz w:val="24"/>
          <w:lang w:val="en-US"/>
        </w:rPr>
        <w:t>(VP 19_196).</w:t>
      </w:r>
      <w:r w:rsidR="00331F54" w:rsidRPr="005E151E">
        <w:rPr>
          <w:lang w:val="en-US"/>
        </w:rPr>
        <w:t xml:space="preserve"> </w:t>
      </w:r>
      <w:hyperlink r:id="rId23" w:history="1">
        <w:r w:rsidR="00331F54" w:rsidRPr="005E151E">
          <w:rPr>
            <w:rStyle w:val="Collegamentoipertestuale"/>
            <w:sz w:val="24"/>
            <w:lang w:val="en-US"/>
          </w:rPr>
          <w:t>https://www.universite-franco-italienne.org/menu-principal/bandi/programma-visiting-professor/bandi-e-risultati/</w:t>
        </w:r>
      </w:hyperlink>
      <w:r w:rsidR="00331F54" w:rsidRPr="005E151E">
        <w:rPr>
          <w:sz w:val="24"/>
          <w:lang w:val="en-US"/>
        </w:rPr>
        <w:t xml:space="preserve"> </w:t>
      </w:r>
      <w:r w:rsidR="00897A41" w:rsidRPr="005E151E">
        <w:rPr>
          <w:sz w:val="24"/>
          <w:lang w:val="en-US"/>
        </w:rPr>
        <w:t xml:space="preserve">. </w:t>
      </w:r>
      <w:r w:rsidR="00897A41" w:rsidRPr="00897A41">
        <w:rPr>
          <w:sz w:val="24"/>
          <w:lang w:val="it-IT"/>
        </w:rPr>
        <w:t>La prima parte del programma è già stata eseguita c</w:t>
      </w:r>
      <w:r w:rsidR="00897A41">
        <w:rPr>
          <w:sz w:val="24"/>
          <w:lang w:val="it-IT"/>
        </w:rPr>
        <w:t>on regolare invio della rendicontazione all’UFI/EUF.</w:t>
      </w:r>
    </w:p>
    <w:p w14:paraId="35947055" w14:textId="0025A108" w:rsidR="00DD7FB7" w:rsidRPr="00897A41" w:rsidRDefault="009913FB" w:rsidP="009913FB">
      <w:pPr>
        <w:pStyle w:val="Rientrocorpodeltesto"/>
        <w:tabs>
          <w:tab w:val="clear" w:pos="4395"/>
        </w:tabs>
        <w:spacing w:before="0"/>
        <w:ind w:left="1134" w:hanging="1134"/>
        <w:rPr>
          <w:sz w:val="24"/>
          <w:lang w:val="it-IT"/>
        </w:rPr>
      </w:pPr>
      <w:r>
        <w:rPr>
          <w:sz w:val="24"/>
          <w:lang w:val="it-IT"/>
        </w:rPr>
        <w:tab/>
      </w:r>
    </w:p>
    <w:p w14:paraId="7F097C36" w14:textId="1F6D6376" w:rsidR="00C34B37" w:rsidRPr="00CA2127" w:rsidRDefault="00C34B37" w:rsidP="00D11D87">
      <w:pPr>
        <w:pStyle w:val="Rientrocorpodeltesto"/>
        <w:spacing w:before="0"/>
        <w:ind w:left="1134" w:hanging="1134"/>
        <w:rPr>
          <w:sz w:val="24"/>
          <w:lang w:val="it-IT"/>
        </w:rPr>
      </w:pPr>
      <w:r w:rsidRPr="00CA2127">
        <w:rPr>
          <w:sz w:val="24"/>
          <w:lang w:val="it-IT"/>
        </w:rPr>
        <w:t>2019-2020</w:t>
      </w:r>
      <w:r w:rsidRPr="00CA2127">
        <w:rPr>
          <w:sz w:val="24"/>
          <w:lang w:val="it-IT"/>
        </w:rPr>
        <w:tab/>
        <w:t xml:space="preserve">Ideazione e progettazione del Doppio Titolo tra il curriculum internazionale </w:t>
      </w:r>
      <w:proofErr w:type="spellStart"/>
      <w:r w:rsidRPr="00CA2127">
        <w:rPr>
          <w:sz w:val="24"/>
          <w:lang w:val="it-IT"/>
        </w:rPr>
        <w:t>AMaC</w:t>
      </w:r>
      <w:proofErr w:type="spellEnd"/>
      <w:r w:rsidRPr="00CA2127">
        <w:rPr>
          <w:sz w:val="24"/>
          <w:lang w:val="it-IT"/>
        </w:rPr>
        <w:t xml:space="preserve"> di UNIBO e </w:t>
      </w:r>
      <w:r w:rsidR="00BC7C33">
        <w:rPr>
          <w:sz w:val="24"/>
          <w:lang w:val="it-IT"/>
        </w:rPr>
        <w:t>il Master Histoire et Histoire de l’Art del</w:t>
      </w:r>
      <w:r w:rsidRPr="00CA2127">
        <w:rPr>
          <w:sz w:val="24"/>
          <w:lang w:val="it-IT"/>
        </w:rPr>
        <w:t xml:space="preserve">l’EPHE </w:t>
      </w:r>
      <w:bookmarkEnd w:id="11"/>
      <w:r w:rsidRPr="00CA2127">
        <w:rPr>
          <w:sz w:val="24"/>
          <w:lang w:val="it-IT"/>
        </w:rPr>
        <w:t xml:space="preserve">(École </w:t>
      </w:r>
      <w:proofErr w:type="spellStart"/>
      <w:r w:rsidRPr="00CA2127">
        <w:rPr>
          <w:sz w:val="24"/>
          <w:lang w:val="it-IT"/>
        </w:rPr>
        <w:t>Pratique</w:t>
      </w:r>
      <w:proofErr w:type="spellEnd"/>
      <w:r w:rsidRPr="00CA2127">
        <w:rPr>
          <w:sz w:val="24"/>
          <w:lang w:val="it-IT"/>
        </w:rPr>
        <w:t xml:space="preserve"> </w:t>
      </w:r>
      <w:proofErr w:type="spellStart"/>
      <w:r w:rsidRPr="00CA2127">
        <w:rPr>
          <w:sz w:val="24"/>
          <w:lang w:val="it-IT"/>
        </w:rPr>
        <w:t>des</w:t>
      </w:r>
      <w:proofErr w:type="spellEnd"/>
      <w:r w:rsidRPr="00CA2127">
        <w:rPr>
          <w:sz w:val="24"/>
          <w:lang w:val="it-IT"/>
        </w:rPr>
        <w:t xml:space="preserve"> </w:t>
      </w:r>
      <w:proofErr w:type="spellStart"/>
      <w:r w:rsidRPr="00CA2127">
        <w:rPr>
          <w:sz w:val="24"/>
          <w:lang w:val="it-IT"/>
        </w:rPr>
        <w:t>Hautes</w:t>
      </w:r>
      <w:proofErr w:type="spellEnd"/>
      <w:r w:rsidRPr="00CA2127">
        <w:rPr>
          <w:sz w:val="24"/>
          <w:lang w:val="it-IT"/>
        </w:rPr>
        <w:t xml:space="preserve"> </w:t>
      </w:r>
      <w:proofErr w:type="spellStart"/>
      <w:r w:rsidRPr="00CA2127">
        <w:rPr>
          <w:sz w:val="24"/>
          <w:lang w:val="it-IT"/>
        </w:rPr>
        <w:t>Études</w:t>
      </w:r>
      <w:proofErr w:type="spellEnd"/>
      <w:r w:rsidRPr="00CA2127">
        <w:rPr>
          <w:sz w:val="24"/>
          <w:lang w:val="it-IT"/>
        </w:rPr>
        <w:t xml:space="preserve">) dell’Université PSL (Paris, Sciences &amp; </w:t>
      </w:r>
      <w:proofErr w:type="spellStart"/>
      <w:r w:rsidRPr="00CA2127">
        <w:rPr>
          <w:sz w:val="24"/>
          <w:lang w:val="it-IT"/>
        </w:rPr>
        <w:t>Lettres</w:t>
      </w:r>
      <w:proofErr w:type="spellEnd"/>
      <w:r w:rsidRPr="00CA2127">
        <w:rPr>
          <w:sz w:val="24"/>
          <w:lang w:val="it-IT"/>
        </w:rPr>
        <w:t>).</w:t>
      </w:r>
      <w:r w:rsidR="00291FEC" w:rsidRPr="00CA2127">
        <w:rPr>
          <w:sz w:val="24"/>
          <w:lang w:val="it-IT"/>
        </w:rPr>
        <w:t xml:space="preserve"> </w:t>
      </w:r>
    </w:p>
    <w:p w14:paraId="1223BFEF" w14:textId="25227F5B" w:rsidR="00F43633" w:rsidRPr="00CA2127" w:rsidRDefault="002F7F16" w:rsidP="00D11D87">
      <w:pPr>
        <w:pStyle w:val="Rientrocorpodeltesto"/>
        <w:spacing w:before="0"/>
        <w:ind w:left="1134" w:hanging="1134"/>
        <w:rPr>
          <w:sz w:val="24"/>
          <w:lang w:val="it-IT"/>
        </w:rPr>
      </w:pPr>
      <w:r w:rsidRPr="00CA2127">
        <w:rPr>
          <w:sz w:val="24"/>
          <w:lang w:val="it-IT"/>
        </w:rPr>
        <w:tab/>
      </w:r>
    </w:p>
    <w:p w14:paraId="6556920A" w14:textId="76C6F36B" w:rsidR="00F43633" w:rsidRPr="00B54E52" w:rsidRDefault="00C34B37" w:rsidP="00897A41">
      <w:pPr>
        <w:pStyle w:val="Rientrocorpodeltesto"/>
        <w:tabs>
          <w:tab w:val="clear" w:pos="4395"/>
        </w:tabs>
        <w:spacing w:before="0"/>
        <w:ind w:left="1134" w:hanging="1147"/>
        <w:rPr>
          <w:b/>
          <w:bCs/>
          <w:sz w:val="24"/>
        </w:rPr>
      </w:pPr>
      <w:r w:rsidRPr="00897A41">
        <w:rPr>
          <w:sz w:val="24"/>
        </w:rPr>
        <w:t>2020</w:t>
      </w:r>
      <w:r w:rsidRPr="00897A41">
        <w:rPr>
          <w:sz w:val="24"/>
        </w:rPr>
        <w:tab/>
      </w:r>
      <w:proofErr w:type="spellStart"/>
      <w:r w:rsidRPr="00897A41">
        <w:rPr>
          <w:sz w:val="24"/>
        </w:rPr>
        <w:t>Membro</w:t>
      </w:r>
      <w:proofErr w:type="spellEnd"/>
      <w:r w:rsidRPr="00897A41">
        <w:rPr>
          <w:sz w:val="24"/>
        </w:rPr>
        <w:t xml:space="preserve"> </w:t>
      </w:r>
      <w:proofErr w:type="spellStart"/>
      <w:r w:rsidRPr="00897A41">
        <w:rPr>
          <w:sz w:val="24"/>
        </w:rPr>
        <w:t>della</w:t>
      </w:r>
      <w:proofErr w:type="spellEnd"/>
      <w:r w:rsidRPr="00897A41">
        <w:rPr>
          <w:sz w:val="24"/>
        </w:rPr>
        <w:t xml:space="preserve"> Commission des </w:t>
      </w:r>
      <w:r w:rsidR="007009CA" w:rsidRPr="00897A41">
        <w:rPr>
          <w:sz w:val="24"/>
        </w:rPr>
        <w:t>Spécialistes</w:t>
      </w:r>
      <w:r w:rsidR="0013351D" w:rsidRPr="00897A41">
        <w:rPr>
          <w:sz w:val="24"/>
        </w:rPr>
        <w:t xml:space="preserve"> pour le comité de sélection </w:t>
      </w:r>
      <w:r w:rsidRPr="00897A41">
        <w:rPr>
          <w:sz w:val="24"/>
        </w:rPr>
        <w:t>de Sorbonne Université (Histoire de l’Art Moderne)</w:t>
      </w:r>
      <w:r w:rsidR="003A41DA">
        <w:rPr>
          <w:sz w:val="24"/>
        </w:rPr>
        <w:t>.</w:t>
      </w:r>
      <w:r w:rsidR="002F7F16" w:rsidRPr="00B54E52">
        <w:rPr>
          <w:b/>
          <w:bCs/>
          <w:sz w:val="24"/>
        </w:rPr>
        <w:tab/>
      </w:r>
    </w:p>
    <w:p w14:paraId="73DA3C2C" w14:textId="76623294" w:rsidR="00897A41" w:rsidRPr="00B54E52" w:rsidRDefault="00B54E52" w:rsidP="00897A41">
      <w:pPr>
        <w:pStyle w:val="Rientrocorpodeltesto"/>
        <w:tabs>
          <w:tab w:val="clear" w:pos="4395"/>
        </w:tabs>
        <w:spacing w:before="0"/>
        <w:ind w:left="1134" w:hanging="1147"/>
        <w:rPr>
          <w:b/>
          <w:bCs/>
          <w:sz w:val="24"/>
        </w:rPr>
      </w:pPr>
      <w:r>
        <w:rPr>
          <w:b/>
          <w:bCs/>
          <w:sz w:val="24"/>
        </w:rPr>
        <w:tab/>
      </w:r>
    </w:p>
    <w:p w14:paraId="41B750DE" w14:textId="694BBCE4" w:rsidR="00C34B37" w:rsidRPr="00C6308B" w:rsidRDefault="0066556D" w:rsidP="00D11D87">
      <w:pPr>
        <w:pStyle w:val="Rientrocorpodeltesto"/>
        <w:spacing w:before="0"/>
        <w:ind w:left="1134" w:hanging="1147"/>
        <w:rPr>
          <w:sz w:val="24"/>
          <w:lang w:val="it-IT"/>
        </w:rPr>
      </w:pPr>
      <w:r>
        <w:rPr>
          <w:sz w:val="24"/>
          <w:lang w:val="it-IT"/>
        </w:rPr>
        <w:t xml:space="preserve">Dal </w:t>
      </w:r>
      <w:r w:rsidR="00C34B37" w:rsidRPr="00C6308B">
        <w:rPr>
          <w:sz w:val="24"/>
          <w:lang w:val="it-IT"/>
        </w:rPr>
        <w:t>2020</w:t>
      </w:r>
      <w:r w:rsidR="00C34B37" w:rsidRPr="00C6308B">
        <w:rPr>
          <w:sz w:val="24"/>
          <w:lang w:val="it-IT"/>
        </w:rPr>
        <w:tab/>
        <w:t>Membro del Comitato Scientifico della Biblioteca DAR</w:t>
      </w:r>
      <w:r>
        <w:rPr>
          <w:sz w:val="24"/>
          <w:lang w:val="it-IT"/>
        </w:rPr>
        <w:t xml:space="preserve"> (Alma Mater </w:t>
      </w:r>
      <w:proofErr w:type="spellStart"/>
      <w:r>
        <w:rPr>
          <w:sz w:val="24"/>
          <w:lang w:val="it-IT"/>
        </w:rPr>
        <w:t>Studiorum</w:t>
      </w:r>
      <w:proofErr w:type="spellEnd"/>
      <w:r>
        <w:rPr>
          <w:sz w:val="24"/>
          <w:lang w:val="it-IT"/>
        </w:rPr>
        <w:t>- Università di Bologna, Dipartimento delle Arti) che, tra gli altri, ha il compito di definire le linee di sviluppo scientifico della biblioteca e garantire una equilibrata copertura bibliografica degli ambiti disciplinari di competenza</w:t>
      </w:r>
      <w:r w:rsidR="007009CA">
        <w:rPr>
          <w:sz w:val="24"/>
          <w:lang w:val="it-IT"/>
        </w:rPr>
        <w:t>.</w:t>
      </w:r>
      <w:r>
        <w:rPr>
          <w:sz w:val="24"/>
          <w:lang w:val="it-IT"/>
        </w:rPr>
        <w:t xml:space="preserve"> </w:t>
      </w:r>
    </w:p>
    <w:p w14:paraId="7B929080" w14:textId="40BC06FF" w:rsidR="00F43633" w:rsidRPr="00C6308B" w:rsidRDefault="002F7F16" w:rsidP="00D11D87">
      <w:pPr>
        <w:pStyle w:val="Rientrocorpodeltesto"/>
        <w:spacing w:before="0"/>
        <w:ind w:left="1134" w:hanging="1147"/>
        <w:rPr>
          <w:sz w:val="24"/>
          <w:lang w:val="it-IT"/>
        </w:rPr>
      </w:pPr>
      <w:r>
        <w:rPr>
          <w:sz w:val="24"/>
          <w:lang w:val="it-IT"/>
        </w:rPr>
        <w:tab/>
      </w:r>
    </w:p>
    <w:p w14:paraId="7D0DBFB6" w14:textId="1AAB95C2" w:rsidR="00FD2EAD" w:rsidRPr="00B54E52" w:rsidRDefault="00C34B37" w:rsidP="00B54E52">
      <w:pPr>
        <w:tabs>
          <w:tab w:val="left" w:pos="4395"/>
        </w:tabs>
        <w:ind w:left="1134" w:hanging="1134"/>
        <w:jc w:val="both"/>
        <w:rPr>
          <w:bCs/>
        </w:rPr>
      </w:pPr>
      <w:r w:rsidRPr="00C6308B">
        <w:rPr>
          <w:bCs/>
        </w:rPr>
        <w:t>Dal 2020</w:t>
      </w:r>
      <w:r w:rsidRPr="00C6308B">
        <w:rPr>
          <w:bCs/>
        </w:rPr>
        <w:tab/>
        <w:t xml:space="preserve">Responsabile e coordinatrice con la prof.ssa </w:t>
      </w:r>
      <w:proofErr w:type="spellStart"/>
      <w:r w:rsidRPr="00C6308B">
        <w:rPr>
          <w:bCs/>
        </w:rPr>
        <w:t>Émilie</w:t>
      </w:r>
      <w:proofErr w:type="spellEnd"/>
      <w:r w:rsidRPr="00C6308B">
        <w:rPr>
          <w:bCs/>
        </w:rPr>
        <w:t xml:space="preserve"> d’</w:t>
      </w:r>
      <w:proofErr w:type="spellStart"/>
      <w:r w:rsidRPr="00C6308B">
        <w:rPr>
          <w:bCs/>
        </w:rPr>
        <w:t>Orgeix</w:t>
      </w:r>
      <w:proofErr w:type="spellEnd"/>
      <w:r w:rsidRPr="00C6308B">
        <w:rPr>
          <w:bCs/>
        </w:rPr>
        <w:t xml:space="preserve"> del Doppio Diploma di secondo ciclo master </w:t>
      </w:r>
      <w:r w:rsidRPr="00C6308B">
        <w:rPr>
          <w:bCs/>
          <w:i/>
        </w:rPr>
        <w:t xml:space="preserve">Histoire de l’Art et </w:t>
      </w:r>
      <w:proofErr w:type="spellStart"/>
      <w:r w:rsidRPr="00C6308B">
        <w:rPr>
          <w:bCs/>
          <w:i/>
        </w:rPr>
        <w:t>archéologie</w:t>
      </w:r>
      <w:proofErr w:type="spellEnd"/>
      <w:r w:rsidRPr="00C6308B">
        <w:rPr>
          <w:bCs/>
          <w:i/>
        </w:rPr>
        <w:t xml:space="preserve"> /Arti Visive Curriculum </w:t>
      </w:r>
      <w:proofErr w:type="spellStart"/>
      <w:r w:rsidRPr="00C6308B">
        <w:rPr>
          <w:bCs/>
          <w:i/>
        </w:rPr>
        <w:t>AMaC</w:t>
      </w:r>
      <w:proofErr w:type="spellEnd"/>
      <w:r w:rsidRPr="00C6308B">
        <w:rPr>
          <w:bCs/>
          <w:i/>
        </w:rPr>
        <w:t xml:space="preserve"> </w:t>
      </w:r>
      <w:r w:rsidRPr="00C6308B">
        <w:rPr>
          <w:bCs/>
        </w:rPr>
        <w:t>tra l’Alma Mater-</w:t>
      </w:r>
      <w:proofErr w:type="spellStart"/>
      <w:r w:rsidRPr="00C6308B">
        <w:rPr>
          <w:bCs/>
        </w:rPr>
        <w:t>Studiorum</w:t>
      </w:r>
      <w:proofErr w:type="spellEnd"/>
      <w:r w:rsidRPr="00C6308B">
        <w:rPr>
          <w:bCs/>
        </w:rPr>
        <w:t xml:space="preserve">-Università di Bologna e l’Université Paris Sciences &amp; </w:t>
      </w:r>
      <w:proofErr w:type="spellStart"/>
      <w:r w:rsidRPr="00C6308B">
        <w:rPr>
          <w:bCs/>
        </w:rPr>
        <w:t>Lettres</w:t>
      </w:r>
      <w:proofErr w:type="spellEnd"/>
      <w:r w:rsidRPr="00C6308B">
        <w:rPr>
          <w:bCs/>
        </w:rPr>
        <w:t xml:space="preserve">, </w:t>
      </w:r>
      <w:r w:rsidR="00572E25">
        <w:rPr>
          <w:bCs/>
        </w:rPr>
        <w:t>É</w:t>
      </w:r>
      <w:r w:rsidRPr="00C6308B">
        <w:rPr>
          <w:bCs/>
        </w:rPr>
        <w:t xml:space="preserve">cole </w:t>
      </w:r>
      <w:proofErr w:type="spellStart"/>
      <w:r w:rsidRPr="00C6308B">
        <w:rPr>
          <w:bCs/>
        </w:rPr>
        <w:t>Pratique</w:t>
      </w:r>
      <w:proofErr w:type="spellEnd"/>
      <w:r w:rsidRPr="00C6308B">
        <w:rPr>
          <w:bCs/>
        </w:rPr>
        <w:t xml:space="preserve"> </w:t>
      </w:r>
      <w:proofErr w:type="spellStart"/>
      <w:r w:rsidRPr="00C6308B">
        <w:rPr>
          <w:bCs/>
        </w:rPr>
        <w:t>des</w:t>
      </w:r>
      <w:proofErr w:type="spellEnd"/>
      <w:r w:rsidRPr="00C6308B">
        <w:rPr>
          <w:bCs/>
        </w:rPr>
        <w:t xml:space="preserve"> </w:t>
      </w:r>
      <w:proofErr w:type="spellStart"/>
      <w:r w:rsidRPr="00C6308B">
        <w:rPr>
          <w:bCs/>
        </w:rPr>
        <w:t>Hautes</w:t>
      </w:r>
      <w:proofErr w:type="spellEnd"/>
      <w:r w:rsidRPr="00C6308B">
        <w:rPr>
          <w:bCs/>
        </w:rPr>
        <w:t xml:space="preserve"> </w:t>
      </w:r>
      <w:proofErr w:type="spellStart"/>
      <w:r w:rsidR="00F43633" w:rsidRPr="00C6308B">
        <w:rPr>
          <w:bCs/>
        </w:rPr>
        <w:t>E</w:t>
      </w:r>
      <w:r w:rsidRPr="00C6308B">
        <w:rPr>
          <w:bCs/>
        </w:rPr>
        <w:t>tudes</w:t>
      </w:r>
      <w:proofErr w:type="spellEnd"/>
      <w:r w:rsidRPr="00C6308B">
        <w:rPr>
          <w:bCs/>
        </w:rPr>
        <w:t>.</w:t>
      </w:r>
      <w:r w:rsidR="0066556D">
        <w:rPr>
          <w:bCs/>
        </w:rPr>
        <w:t xml:space="preserve"> Presidente della commissione di selezione</w:t>
      </w:r>
      <w:r w:rsidR="00AA2888">
        <w:rPr>
          <w:bCs/>
        </w:rPr>
        <w:t>.</w:t>
      </w:r>
    </w:p>
    <w:p w14:paraId="02103913" w14:textId="301C0A63" w:rsidR="004F2307" w:rsidRPr="00A31A54" w:rsidRDefault="004F2307" w:rsidP="00B54E52">
      <w:pPr>
        <w:pStyle w:val="Rientrocorpodeltesto"/>
        <w:tabs>
          <w:tab w:val="clear" w:pos="4395"/>
        </w:tabs>
        <w:spacing w:before="0"/>
        <w:ind w:left="1134" w:firstLine="0"/>
        <w:rPr>
          <w:sz w:val="24"/>
          <w:lang w:val="it-IT"/>
        </w:rPr>
      </w:pPr>
      <w:r w:rsidRPr="00A31A54">
        <w:rPr>
          <w:sz w:val="24"/>
          <w:lang w:val="it-IT"/>
        </w:rPr>
        <w:t>Responsabile per il dipartimento degli scambi Erasmus Plus con l’EPHE.</w:t>
      </w:r>
    </w:p>
    <w:p w14:paraId="436A3846" w14:textId="77777777" w:rsidR="004F2307" w:rsidRPr="00C6308B" w:rsidRDefault="004F2307" w:rsidP="00B54E52">
      <w:pPr>
        <w:pStyle w:val="Rientrocorpodeltesto"/>
        <w:tabs>
          <w:tab w:val="clear" w:pos="4395"/>
        </w:tabs>
        <w:spacing w:before="0"/>
        <w:ind w:left="1134" w:firstLine="0"/>
        <w:rPr>
          <w:sz w:val="24"/>
          <w:lang w:val="it-IT"/>
        </w:rPr>
      </w:pPr>
      <w:r w:rsidRPr="00A31A54">
        <w:rPr>
          <w:sz w:val="24"/>
          <w:lang w:val="it-IT"/>
        </w:rPr>
        <w:t>Presidente della commissione di ammissione al percorso di Doppio Titolo.</w:t>
      </w:r>
    </w:p>
    <w:p w14:paraId="68B8FDFF" w14:textId="08654719" w:rsidR="00F43633" w:rsidRPr="00C6308B" w:rsidRDefault="002F7F16" w:rsidP="00D11D87">
      <w:pPr>
        <w:tabs>
          <w:tab w:val="left" w:pos="4395"/>
        </w:tabs>
        <w:ind w:left="1134" w:hanging="1134"/>
        <w:jc w:val="both"/>
        <w:rPr>
          <w:bCs/>
        </w:rPr>
      </w:pPr>
      <w:r>
        <w:rPr>
          <w:bCs/>
        </w:rPr>
        <w:tab/>
      </w:r>
    </w:p>
    <w:p w14:paraId="1F8C743F" w14:textId="15343064" w:rsidR="00C34B37" w:rsidRPr="00C6308B" w:rsidRDefault="00C34B37" w:rsidP="00D11D87">
      <w:pPr>
        <w:pStyle w:val="Rientrocorpodeltesto"/>
        <w:spacing w:before="0"/>
        <w:ind w:left="1134" w:hanging="1147"/>
        <w:rPr>
          <w:sz w:val="24"/>
          <w:lang w:val="it-IT"/>
        </w:rPr>
      </w:pPr>
      <w:r w:rsidRPr="00C6308B">
        <w:rPr>
          <w:sz w:val="24"/>
          <w:lang w:val="it-IT"/>
        </w:rPr>
        <w:t>2020-2021</w:t>
      </w:r>
      <w:r w:rsidRPr="00C6308B">
        <w:rPr>
          <w:sz w:val="24"/>
          <w:lang w:val="it-IT"/>
        </w:rPr>
        <w:tab/>
        <w:t>Ideazione e progettazione</w:t>
      </w:r>
      <w:r w:rsidR="00586E4F">
        <w:rPr>
          <w:sz w:val="24"/>
          <w:lang w:val="it-IT"/>
        </w:rPr>
        <w:t xml:space="preserve"> con il prof. Alain </w:t>
      </w:r>
      <w:proofErr w:type="spellStart"/>
      <w:r w:rsidR="00586E4F">
        <w:rPr>
          <w:sz w:val="24"/>
          <w:lang w:val="it-IT"/>
        </w:rPr>
        <w:t>Duplouy</w:t>
      </w:r>
      <w:proofErr w:type="spellEnd"/>
      <w:r w:rsidR="00586E4F">
        <w:rPr>
          <w:sz w:val="24"/>
          <w:lang w:val="it-IT"/>
        </w:rPr>
        <w:t xml:space="preserve"> </w:t>
      </w:r>
      <w:r w:rsidRPr="00C6308B">
        <w:rPr>
          <w:sz w:val="24"/>
          <w:lang w:val="it-IT"/>
        </w:rPr>
        <w:t xml:space="preserve">del </w:t>
      </w:r>
      <w:r w:rsidR="008476D3" w:rsidRPr="00C6308B">
        <w:rPr>
          <w:sz w:val="24"/>
          <w:lang w:val="it-IT"/>
        </w:rPr>
        <w:t xml:space="preserve">Doppio Diploma di secondo ciclo </w:t>
      </w:r>
      <w:r w:rsidR="008476D3">
        <w:rPr>
          <w:i/>
          <w:sz w:val="24"/>
          <w:lang w:val="it-IT"/>
        </w:rPr>
        <w:t xml:space="preserve">Master </w:t>
      </w:r>
      <w:proofErr w:type="spellStart"/>
      <w:r w:rsidR="008476D3">
        <w:rPr>
          <w:i/>
          <w:sz w:val="24"/>
          <w:lang w:val="it-IT"/>
        </w:rPr>
        <w:t>Patrimoine</w:t>
      </w:r>
      <w:proofErr w:type="spellEnd"/>
      <w:r w:rsidR="008476D3">
        <w:rPr>
          <w:i/>
          <w:sz w:val="24"/>
          <w:lang w:val="it-IT"/>
        </w:rPr>
        <w:t xml:space="preserve"> et musées (</w:t>
      </w:r>
      <w:proofErr w:type="spellStart"/>
      <w:r w:rsidR="008476D3">
        <w:rPr>
          <w:i/>
          <w:sz w:val="24"/>
          <w:lang w:val="it-IT"/>
        </w:rPr>
        <w:t>Parcours</w:t>
      </w:r>
      <w:proofErr w:type="spellEnd"/>
      <w:r w:rsidR="008476D3">
        <w:rPr>
          <w:i/>
          <w:sz w:val="24"/>
          <w:lang w:val="it-IT"/>
        </w:rPr>
        <w:t xml:space="preserve"> histoire </w:t>
      </w:r>
      <w:proofErr w:type="spellStart"/>
      <w:r w:rsidR="008476D3">
        <w:rPr>
          <w:i/>
          <w:sz w:val="24"/>
          <w:lang w:val="it-IT"/>
        </w:rPr>
        <w:t>du</w:t>
      </w:r>
      <w:proofErr w:type="spellEnd"/>
      <w:r w:rsidR="008476D3">
        <w:rPr>
          <w:i/>
          <w:sz w:val="24"/>
          <w:lang w:val="it-IT"/>
        </w:rPr>
        <w:t xml:space="preserve"> </w:t>
      </w:r>
      <w:proofErr w:type="spellStart"/>
      <w:r w:rsidR="008476D3">
        <w:rPr>
          <w:i/>
          <w:sz w:val="24"/>
          <w:lang w:val="it-IT"/>
        </w:rPr>
        <w:t>Patrimoine</w:t>
      </w:r>
      <w:proofErr w:type="spellEnd"/>
      <w:r w:rsidR="008476D3">
        <w:rPr>
          <w:i/>
          <w:sz w:val="24"/>
          <w:lang w:val="it-IT"/>
        </w:rPr>
        <w:t xml:space="preserve"> et </w:t>
      </w:r>
      <w:proofErr w:type="spellStart"/>
      <w:r w:rsidR="008476D3">
        <w:rPr>
          <w:i/>
          <w:sz w:val="24"/>
          <w:lang w:val="it-IT"/>
        </w:rPr>
        <w:t>des</w:t>
      </w:r>
      <w:proofErr w:type="spellEnd"/>
      <w:r w:rsidR="008476D3">
        <w:rPr>
          <w:i/>
          <w:sz w:val="24"/>
          <w:lang w:val="it-IT"/>
        </w:rPr>
        <w:t xml:space="preserve"> </w:t>
      </w:r>
      <w:proofErr w:type="gramStart"/>
      <w:r w:rsidR="008476D3">
        <w:rPr>
          <w:i/>
          <w:sz w:val="24"/>
          <w:lang w:val="it-IT"/>
        </w:rPr>
        <w:t>Musées)</w:t>
      </w:r>
      <w:r w:rsidR="008476D3" w:rsidRPr="00C6308B">
        <w:rPr>
          <w:i/>
          <w:sz w:val="24"/>
          <w:lang w:val="it-IT"/>
        </w:rPr>
        <w:t>/</w:t>
      </w:r>
      <w:proofErr w:type="gramEnd"/>
      <w:r w:rsidR="008476D3">
        <w:rPr>
          <w:i/>
          <w:sz w:val="24"/>
          <w:lang w:val="it-IT"/>
        </w:rPr>
        <w:t xml:space="preserve">Laurea Magistrale in </w:t>
      </w:r>
      <w:r w:rsidR="008476D3" w:rsidRPr="00C6308B">
        <w:rPr>
          <w:i/>
          <w:sz w:val="24"/>
          <w:lang w:val="it-IT"/>
        </w:rPr>
        <w:t xml:space="preserve">Arti </w:t>
      </w:r>
      <w:r w:rsidR="008476D3">
        <w:rPr>
          <w:i/>
          <w:sz w:val="24"/>
          <w:lang w:val="it-IT"/>
        </w:rPr>
        <w:t xml:space="preserve">Visive </w:t>
      </w:r>
      <w:r w:rsidR="008476D3" w:rsidRPr="00C6308B">
        <w:rPr>
          <w:i/>
          <w:sz w:val="24"/>
          <w:lang w:val="it-IT"/>
        </w:rPr>
        <w:t xml:space="preserve">percorso internazionale </w:t>
      </w:r>
      <w:proofErr w:type="spellStart"/>
      <w:r w:rsidR="008476D3" w:rsidRPr="00C6308B">
        <w:rPr>
          <w:i/>
          <w:sz w:val="24"/>
          <w:lang w:val="it-IT"/>
        </w:rPr>
        <w:t>AMaC</w:t>
      </w:r>
      <w:proofErr w:type="spellEnd"/>
      <w:r w:rsidR="008476D3" w:rsidRPr="00C6308B">
        <w:rPr>
          <w:i/>
          <w:sz w:val="24"/>
          <w:lang w:val="it-IT"/>
        </w:rPr>
        <w:t xml:space="preserve"> </w:t>
      </w:r>
      <w:r w:rsidR="008476D3" w:rsidRPr="00C6308B">
        <w:rPr>
          <w:sz w:val="24"/>
          <w:lang w:val="it-IT"/>
        </w:rPr>
        <w:t>tra l’Alma Mater-</w:t>
      </w:r>
      <w:proofErr w:type="spellStart"/>
      <w:r w:rsidR="008476D3" w:rsidRPr="00C6308B">
        <w:rPr>
          <w:sz w:val="24"/>
          <w:lang w:val="it-IT"/>
        </w:rPr>
        <w:t>Studiorum</w:t>
      </w:r>
      <w:proofErr w:type="spellEnd"/>
      <w:r w:rsidR="008476D3" w:rsidRPr="00C6308B">
        <w:rPr>
          <w:sz w:val="24"/>
          <w:lang w:val="it-IT"/>
        </w:rPr>
        <w:t xml:space="preserve">-Università di Bologna e l’Université Paris 1 </w:t>
      </w:r>
      <w:proofErr w:type="spellStart"/>
      <w:r w:rsidR="008476D3" w:rsidRPr="00C6308B">
        <w:rPr>
          <w:sz w:val="24"/>
          <w:lang w:val="it-IT"/>
        </w:rPr>
        <w:t>Panthéon-Sorbonne</w:t>
      </w:r>
      <w:proofErr w:type="spellEnd"/>
      <w:r w:rsidRPr="00C6308B">
        <w:rPr>
          <w:sz w:val="24"/>
          <w:lang w:val="it-IT"/>
        </w:rPr>
        <w:t xml:space="preserve"> (firma della convenzione marzo 2021).</w:t>
      </w:r>
      <w:r w:rsidR="008476D3" w:rsidRPr="008476D3">
        <w:rPr>
          <w:sz w:val="24"/>
          <w:lang w:val="it-IT"/>
        </w:rPr>
        <w:t xml:space="preserve"> </w:t>
      </w:r>
    </w:p>
    <w:p w14:paraId="477BDE23" w14:textId="6C0F70F5" w:rsidR="00D5496F" w:rsidRPr="00C6308B" w:rsidRDefault="002F7F16" w:rsidP="008476D3">
      <w:pPr>
        <w:pStyle w:val="Rientrocorpodeltesto"/>
        <w:spacing w:before="0"/>
        <w:ind w:left="1134" w:hanging="1147"/>
        <w:rPr>
          <w:sz w:val="24"/>
          <w:lang w:val="it-IT"/>
        </w:rPr>
      </w:pPr>
      <w:r>
        <w:rPr>
          <w:sz w:val="24"/>
          <w:lang w:val="it-IT"/>
        </w:rPr>
        <w:tab/>
      </w:r>
    </w:p>
    <w:p w14:paraId="4B98A655" w14:textId="03D850DE" w:rsidR="001E6638" w:rsidRDefault="000B36E2" w:rsidP="00265B8F">
      <w:pPr>
        <w:pStyle w:val="Rientrocorpodeltesto"/>
        <w:spacing w:before="0"/>
        <w:ind w:left="1134" w:hanging="1147"/>
        <w:rPr>
          <w:sz w:val="24"/>
          <w:lang w:val="it-IT"/>
        </w:rPr>
      </w:pPr>
      <w:r w:rsidRPr="00930D0D">
        <w:rPr>
          <w:sz w:val="24"/>
          <w:lang w:val="it-IT"/>
        </w:rPr>
        <w:t>2021</w:t>
      </w:r>
      <w:r w:rsidR="00DB5CA6">
        <w:rPr>
          <w:sz w:val="24"/>
          <w:lang w:val="it-IT"/>
        </w:rPr>
        <w:t>-2023</w:t>
      </w:r>
      <w:r w:rsidRPr="00930D0D">
        <w:rPr>
          <w:sz w:val="24"/>
          <w:lang w:val="it-IT"/>
        </w:rPr>
        <w:tab/>
      </w:r>
      <w:r w:rsidR="00366AA7" w:rsidRPr="00366AA7">
        <w:rPr>
          <w:sz w:val="24"/>
          <w:lang w:val="it-IT"/>
        </w:rPr>
        <w:t>Membro dell’</w:t>
      </w:r>
      <w:proofErr w:type="spellStart"/>
      <w:r w:rsidRPr="00366AA7">
        <w:rPr>
          <w:sz w:val="24"/>
          <w:lang w:val="it-IT"/>
        </w:rPr>
        <w:t>Advisor</w:t>
      </w:r>
      <w:r w:rsidR="00366AA7" w:rsidRPr="00366AA7">
        <w:rPr>
          <w:sz w:val="24"/>
          <w:lang w:val="it-IT"/>
        </w:rPr>
        <w:t>y</w:t>
      </w:r>
      <w:proofErr w:type="spellEnd"/>
      <w:r w:rsidR="00366AA7" w:rsidRPr="00366AA7">
        <w:rPr>
          <w:sz w:val="24"/>
          <w:lang w:val="it-IT"/>
        </w:rPr>
        <w:t xml:space="preserve"> Board</w:t>
      </w:r>
      <w:r w:rsidRPr="00366AA7">
        <w:rPr>
          <w:sz w:val="24"/>
          <w:lang w:val="it-IT"/>
        </w:rPr>
        <w:t xml:space="preserve"> </w:t>
      </w:r>
      <w:r w:rsidR="0026574E" w:rsidRPr="00366AA7">
        <w:rPr>
          <w:sz w:val="24"/>
          <w:lang w:val="it-IT"/>
        </w:rPr>
        <w:t xml:space="preserve">per l’ambito tematico del Cultural Heritage </w:t>
      </w:r>
      <w:proofErr w:type="gramStart"/>
      <w:r w:rsidRPr="00366AA7">
        <w:rPr>
          <w:sz w:val="24"/>
          <w:lang w:val="it-IT"/>
        </w:rPr>
        <w:t xml:space="preserve">nel team </w:t>
      </w:r>
      <w:proofErr w:type="spellStart"/>
      <w:r w:rsidR="00AA2888" w:rsidRPr="00366AA7">
        <w:rPr>
          <w:sz w:val="24"/>
          <w:lang w:val="it-IT"/>
        </w:rPr>
        <w:t>Una</w:t>
      </w:r>
      <w:proofErr w:type="gramEnd"/>
      <w:r w:rsidR="00AA2888" w:rsidRPr="00366AA7">
        <w:rPr>
          <w:sz w:val="24"/>
          <w:lang w:val="it-IT"/>
        </w:rPr>
        <w:t>.RESIN</w:t>
      </w:r>
      <w:proofErr w:type="spellEnd"/>
      <w:r w:rsidR="00AA2888" w:rsidRPr="00366AA7">
        <w:rPr>
          <w:sz w:val="24"/>
          <w:lang w:val="it-IT"/>
        </w:rPr>
        <w:t xml:space="preserve"> (</w:t>
      </w:r>
      <w:proofErr w:type="spellStart"/>
      <w:r w:rsidR="00AA2888" w:rsidRPr="00366AA7">
        <w:rPr>
          <w:sz w:val="24"/>
          <w:lang w:val="it-IT"/>
        </w:rPr>
        <w:t>Recherche.Innovation</w:t>
      </w:r>
      <w:proofErr w:type="spellEnd"/>
      <w:r w:rsidR="00AA2888" w:rsidRPr="00366AA7">
        <w:rPr>
          <w:sz w:val="24"/>
          <w:lang w:val="it-IT"/>
        </w:rPr>
        <w:t>)</w:t>
      </w:r>
      <w:r w:rsidR="00AA2888">
        <w:rPr>
          <w:sz w:val="24"/>
          <w:lang w:val="it-IT"/>
        </w:rPr>
        <w:t xml:space="preserve"> </w:t>
      </w:r>
      <w:r w:rsidR="0026574E" w:rsidRPr="00366AA7">
        <w:rPr>
          <w:sz w:val="24"/>
          <w:lang w:val="it-IT"/>
        </w:rPr>
        <w:t xml:space="preserve">dell’Alma Mater </w:t>
      </w:r>
      <w:proofErr w:type="spellStart"/>
      <w:r w:rsidR="0026574E" w:rsidRPr="00366AA7">
        <w:rPr>
          <w:sz w:val="24"/>
          <w:lang w:val="it-IT"/>
        </w:rPr>
        <w:t>Studiorum</w:t>
      </w:r>
      <w:proofErr w:type="spellEnd"/>
      <w:r w:rsidR="0026574E" w:rsidRPr="00366AA7">
        <w:rPr>
          <w:sz w:val="24"/>
          <w:lang w:val="it-IT"/>
        </w:rPr>
        <w:t xml:space="preserve">-Università di Bologna </w:t>
      </w:r>
      <w:r w:rsidRPr="00366AA7">
        <w:rPr>
          <w:sz w:val="24"/>
          <w:lang w:val="it-IT"/>
        </w:rPr>
        <w:t xml:space="preserve">all’interno </w:t>
      </w:r>
      <w:r w:rsidR="00897420" w:rsidRPr="00366AA7">
        <w:rPr>
          <w:sz w:val="24"/>
          <w:lang w:val="it-IT"/>
        </w:rPr>
        <w:t xml:space="preserve">del </w:t>
      </w:r>
      <w:r w:rsidR="00586E4F">
        <w:rPr>
          <w:sz w:val="24"/>
          <w:lang w:val="it-IT"/>
        </w:rPr>
        <w:t>C</w:t>
      </w:r>
      <w:r w:rsidR="00897420" w:rsidRPr="00366AA7">
        <w:rPr>
          <w:sz w:val="24"/>
          <w:lang w:val="it-IT"/>
        </w:rPr>
        <w:t xml:space="preserve">onsorzio universitario internazionale </w:t>
      </w:r>
      <w:r w:rsidRPr="00366AA7">
        <w:rPr>
          <w:sz w:val="24"/>
          <w:lang w:val="it-IT"/>
        </w:rPr>
        <w:t>Una</w:t>
      </w:r>
      <w:r w:rsidR="0026574E" w:rsidRPr="00366AA7">
        <w:rPr>
          <w:sz w:val="24"/>
          <w:lang w:val="it-IT"/>
        </w:rPr>
        <w:t xml:space="preserve"> </w:t>
      </w:r>
      <w:r w:rsidRPr="00366AA7">
        <w:rPr>
          <w:sz w:val="24"/>
          <w:lang w:val="it-IT"/>
        </w:rPr>
        <w:t>Europa</w:t>
      </w:r>
      <w:r w:rsidR="0026574E" w:rsidRPr="00366AA7">
        <w:rPr>
          <w:sz w:val="24"/>
          <w:lang w:val="it-IT"/>
        </w:rPr>
        <w:t>-</w:t>
      </w:r>
      <w:proofErr w:type="spellStart"/>
      <w:r w:rsidR="0026574E" w:rsidRPr="00366AA7">
        <w:rPr>
          <w:sz w:val="24"/>
          <w:lang w:val="it-IT"/>
        </w:rPr>
        <w:t>European</w:t>
      </w:r>
      <w:proofErr w:type="spellEnd"/>
      <w:r w:rsidR="0026574E" w:rsidRPr="00366AA7">
        <w:rPr>
          <w:sz w:val="24"/>
          <w:lang w:val="it-IT"/>
        </w:rPr>
        <w:t xml:space="preserve"> University Alliance.</w:t>
      </w:r>
      <w:r w:rsidR="007009CA">
        <w:rPr>
          <w:sz w:val="24"/>
          <w:lang w:val="it-IT"/>
        </w:rPr>
        <w:t xml:space="preserve"> </w:t>
      </w:r>
    </w:p>
    <w:p w14:paraId="010879B0" w14:textId="46425D58" w:rsidR="001E6638" w:rsidRDefault="0026574E" w:rsidP="00B54E52">
      <w:pPr>
        <w:pStyle w:val="Rientrocorpodeltesto"/>
        <w:spacing w:before="0"/>
        <w:ind w:left="1134" w:firstLine="0"/>
        <w:rPr>
          <w:sz w:val="24"/>
          <w:lang w:val="it-IT"/>
        </w:rPr>
      </w:pPr>
      <w:r>
        <w:rPr>
          <w:sz w:val="24"/>
          <w:lang w:val="it-IT"/>
        </w:rPr>
        <w:t xml:space="preserve">Otto Università europee </w:t>
      </w:r>
      <w:r w:rsidR="00265B8F">
        <w:rPr>
          <w:sz w:val="24"/>
          <w:lang w:val="it-IT"/>
        </w:rPr>
        <w:t xml:space="preserve">- </w:t>
      </w:r>
      <w:r w:rsidRPr="0026574E">
        <w:rPr>
          <w:sz w:val="24"/>
          <w:lang w:val="it-IT"/>
        </w:rPr>
        <w:t xml:space="preserve">Freie </w:t>
      </w:r>
      <w:proofErr w:type="spellStart"/>
      <w:r w:rsidRPr="0026574E">
        <w:rPr>
          <w:sz w:val="24"/>
          <w:lang w:val="it-IT"/>
        </w:rPr>
        <w:t>Universität</w:t>
      </w:r>
      <w:proofErr w:type="spellEnd"/>
      <w:r w:rsidRPr="0026574E">
        <w:rPr>
          <w:sz w:val="24"/>
          <w:lang w:val="it-IT"/>
        </w:rPr>
        <w:t xml:space="preserve"> </w:t>
      </w:r>
      <w:proofErr w:type="spellStart"/>
      <w:r w:rsidRPr="0026574E">
        <w:rPr>
          <w:sz w:val="24"/>
          <w:lang w:val="it-IT"/>
        </w:rPr>
        <w:t>Berlin</w:t>
      </w:r>
      <w:proofErr w:type="spellEnd"/>
      <w:r w:rsidRPr="0026574E">
        <w:rPr>
          <w:sz w:val="24"/>
          <w:lang w:val="it-IT"/>
        </w:rPr>
        <w:t xml:space="preserve"> (Germania), Alma Mater </w:t>
      </w:r>
      <w:proofErr w:type="spellStart"/>
      <w:r w:rsidRPr="0026574E">
        <w:rPr>
          <w:sz w:val="24"/>
          <w:lang w:val="it-IT"/>
        </w:rPr>
        <w:t>Studiorum</w:t>
      </w:r>
      <w:proofErr w:type="spellEnd"/>
      <w:r w:rsidRPr="0026574E">
        <w:rPr>
          <w:sz w:val="24"/>
          <w:lang w:val="it-IT"/>
        </w:rPr>
        <w:t xml:space="preserve"> - Università di Bologna (Italia), University of </w:t>
      </w:r>
      <w:proofErr w:type="spellStart"/>
      <w:r w:rsidRPr="0026574E">
        <w:rPr>
          <w:sz w:val="24"/>
          <w:lang w:val="it-IT"/>
        </w:rPr>
        <w:t>Edinburgh</w:t>
      </w:r>
      <w:proofErr w:type="spellEnd"/>
      <w:r w:rsidRPr="0026574E">
        <w:rPr>
          <w:sz w:val="24"/>
          <w:lang w:val="it-IT"/>
        </w:rPr>
        <w:t xml:space="preserve"> (Scozia), </w:t>
      </w:r>
      <w:proofErr w:type="spellStart"/>
      <w:r w:rsidRPr="0026574E">
        <w:rPr>
          <w:sz w:val="24"/>
          <w:lang w:val="it-IT"/>
        </w:rPr>
        <w:t>Uniwersytet</w:t>
      </w:r>
      <w:proofErr w:type="spellEnd"/>
      <w:r w:rsidRPr="0026574E">
        <w:rPr>
          <w:sz w:val="24"/>
          <w:lang w:val="it-IT"/>
        </w:rPr>
        <w:t xml:space="preserve"> </w:t>
      </w:r>
      <w:proofErr w:type="spellStart"/>
      <w:r w:rsidRPr="0026574E">
        <w:rPr>
          <w:sz w:val="24"/>
          <w:lang w:val="it-IT"/>
        </w:rPr>
        <w:t>Jagielloński</w:t>
      </w:r>
      <w:proofErr w:type="spellEnd"/>
      <w:r w:rsidRPr="0026574E">
        <w:rPr>
          <w:sz w:val="24"/>
          <w:lang w:val="it-IT"/>
        </w:rPr>
        <w:t xml:space="preserve"> (Polonia), KU </w:t>
      </w:r>
      <w:proofErr w:type="spellStart"/>
      <w:r w:rsidRPr="0026574E">
        <w:rPr>
          <w:sz w:val="24"/>
          <w:lang w:val="it-IT"/>
        </w:rPr>
        <w:t>Leuven</w:t>
      </w:r>
      <w:proofErr w:type="spellEnd"/>
      <w:r w:rsidRPr="0026574E">
        <w:rPr>
          <w:sz w:val="24"/>
          <w:lang w:val="it-IT"/>
        </w:rPr>
        <w:t xml:space="preserve"> (Belgio), </w:t>
      </w:r>
      <w:proofErr w:type="spellStart"/>
      <w:r w:rsidRPr="0026574E">
        <w:rPr>
          <w:sz w:val="24"/>
          <w:lang w:val="it-IT"/>
        </w:rPr>
        <w:t>Universidad</w:t>
      </w:r>
      <w:proofErr w:type="spellEnd"/>
      <w:r w:rsidRPr="0026574E">
        <w:rPr>
          <w:sz w:val="24"/>
          <w:lang w:val="it-IT"/>
        </w:rPr>
        <w:t xml:space="preserve"> Complutense de Madrid (Spagna), Université Paris 1 </w:t>
      </w:r>
      <w:proofErr w:type="spellStart"/>
      <w:r w:rsidRPr="0026574E">
        <w:rPr>
          <w:sz w:val="24"/>
          <w:lang w:val="it-IT"/>
        </w:rPr>
        <w:t>Panthéon-Sorbonne</w:t>
      </w:r>
      <w:proofErr w:type="spellEnd"/>
      <w:r w:rsidRPr="0026574E">
        <w:rPr>
          <w:sz w:val="24"/>
          <w:lang w:val="it-IT"/>
        </w:rPr>
        <w:t xml:space="preserve"> (Francia), </w:t>
      </w:r>
      <w:proofErr w:type="spellStart"/>
      <w:r w:rsidRPr="0026574E">
        <w:rPr>
          <w:sz w:val="24"/>
          <w:lang w:val="it-IT"/>
        </w:rPr>
        <w:t>Helsingin</w:t>
      </w:r>
      <w:proofErr w:type="spellEnd"/>
      <w:r w:rsidRPr="0026574E">
        <w:rPr>
          <w:sz w:val="24"/>
          <w:lang w:val="it-IT"/>
        </w:rPr>
        <w:t xml:space="preserve"> </w:t>
      </w:r>
      <w:proofErr w:type="spellStart"/>
      <w:r w:rsidRPr="0026574E">
        <w:rPr>
          <w:sz w:val="24"/>
          <w:lang w:val="it-IT"/>
        </w:rPr>
        <w:t>Yliopisto</w:t>
      </w:r>
      <w:proofErr w:type="spellEnd"/>
      <w:r w:rsidRPr="0026574E">
        <w:rPr>
          <w:sz w:val="24"/>
          <w:lang w:val="it-IT"/>
        </w:rPr>
        <w:t xml:space="preserve"> (Finlandia)</w:t>
      </w:r>
      <w:r w:rsidR="00265B8F">
        <w:rPr>
          <w:sz w:val="24"/>
          <w:lang w:val="it-IT"/>
        </w:rPr>
        <w:t xml:space="preserve"> - hanno firmato un accordo che apre uno spazio accademico multilingue e multidisciplinare per portare alla nascita di una Università europea. </w:t>
      </w:r>
    </w:p>
    <w:p w14:paraId="2CE25908" w14:textId="7B03E23D" w:rsidR="00265B8F" w:rsidRDefault="001E6638" w:rsidP="00B54E52">
      <w:pPr>
        <w:pStyle w:val="Rientrocorpodeltesto"/>
        <w:spacing w:before="0"/>
        <w:ind w:left="1134" w:firstLine="0"/>
        <w:rPr>
          <w:sz w:val="24"/>
          <w:lang w:val="it-IT"/>
        </w:rPr>
      </w:pPr>
      <w:r>
        <w:rPr>
          <w:sz w:val="24"/>
          <w:lang w:val="it-IT"/>
        </w:rPr>
        <w:t xml:space="preserve">Il Cultural Heritage è una delle tematiche prioritarie prescelte e l’Università di Bologna </w:t>
      </w:r>
      <w:r>
        <w:rPr>
          <w:sz w:val="24"/>
          <w:lang w:val="it-IT"/>
        </w:rPr>
        <w:lastRenderedPageBreak/>
        <w:t xml:space="preserve">è leader nel work </w:t>
      </w:r>
      <w:proofErr w:type="spellStart"/>
      <w:r>
        <w:rPr>
          <w:sz w:val="24"/>
          <w:lang w:val="it-IT"/>
        </w:rPr>
        <w:t>Una.Resin</w:t>
      </w:r>
      <w:proofErr w:type="spellEnd"/>
      <w:r>
        <w:rPr>
          <w:sz w:val="24"/>
          <w:lang w:val="it-IT"/>
        </w:rPr>
        <w:t xml:space="preserve"> dedicato a </w:t>
      </w:r>
      <w:r w:rsidR="00F2647A">
        <w:rPr>
          <w:sz w:val="24"/>
          <w:lang w:val="it-IT"/>
        </w:rPr>
        <w:t>infrastrutture</w:t>
      </w:r>
      <w:r>
        <w:rPr>
          <w:sz w:val="24"/>
          <w:lang w:val="it-IT"/>
        </w:rPr>
        <w:t xml:space="preserve"> e risorse di ricerca con l’obiettivo triennale di elaborare </w:t>
      </w:r>
      <w:r w:rsidR="008476D3">
        <w:rPr>
          <w:sz w:val="24"/>
          <w:lang w:val="it-IT"/>
        </w:rPr>
        <w:t xml:space="preserve">progetti di ricerca condivisi e </w:t>
      </w:r>
      <w:r>
        <w:rPr>
          <w:sz w:val="24"/>
          <w:lang w:val="it-IT"/>
        </w:rPr>
        <w:t xml:space="preserve">buone pratiche di collaborazione. </w:t>
      </w:r>
    </w:p>
    <w:p w14:paraId="5B8A211F" w14:textId="20F7C6D7" w:rsidR="00C34B37" w:rsidRDefault="000F4D2C" w:rsidP="00265B8F">
      <w:pPr>
        <w:pStyle w:val="Rientrocorpodeltesto"/>
        <w:spacing w:before="0"/>
        <w:ind w:left="1134" w:hanging="1147"/>
        <w:rPr>
          <w:sz w:val="24"/>
          <w:lang w:val="it-IT"/>
        </w:rPr>
      </w:pPr>
      <w:r>
        <w:rPr>
          <w:sz w:val="24"/>
          <w:lang w:val="it-IT"/>
        </w:rPr>
        <w:tab/>
      </w:r>
    </w:p>
    <w:p w14:paraId="65525831" w14:textId="79704EBC" w:rsidR="009913FB" w:rsidRPr="00A77B76" w:rsidRDefault="0026574E" w:rsidP="0026574E">
      <w:pPr>
        <w:pStyle w:val="Rientrocorpodeltesto"/>
        <w:spacing w:before="0"/>
        <w:ind w:left="1134" w:hanging="1147"/>
        <w:rPr>
          <w:lang w:val="it-IT"/>
        </w:rPr>
      </w:pPr>
      <w:r w:rsidRPr="00A77B76">
        <w:rPr>
          <w:sz w:val="24"/>
          <w:lang w:val="it-IT"/>
        </w:rPr>
        <w:t>2021</w:t>
      </w:r>
      <w:r w:rsidRPr="00A77B76">
        <w:rPr>
          <w:sz w:val="24"/>
          <w:lang w:val="it-IT"/>
        </w:rPr>
        <w:tab/>
        <w:t xml:space="preserve">Eletta nel </w:t>
      </w:r>
      <w:r w:rsidR="00586E4F" w:rsidRPr="00A77B76">
        <w:rPr>
          <w:sz w:val="24"/>
          <w:lang w:val="it-IT"/>
        </w:rPr>
        <w:t>d</w:t>
      </w:r>
      <w:r w:rsidRPr="00A77B76">
        <w:rPr>
          <w:sz w:val="24"/>
          <w:lang w:val="it-IT"/>
        </w:rPr>
        <w:t xml:space="preserve">irettivo del </w:t>
      </w:r>
      <w:proofErr w:type="spellStart"/>
      <w:r w:rsidRPr="00A77B76">
        <w:rPr>
          <w:sz w:val="24"/>
          <w:lang w:val="it-IT"/>
        </w:rPr>
        <w:t>Comité</w:t>
      </w:r>
      <w:proofErr w:type="spellEnd"/>
      <w:r w:rsidRPr="00A77B76">
        <w:rPr>
          <w:sz w:val="24"/>
          <w:lang w:val="it-IT"/>
        </w:rPr>
        <w:t xml:space="preserve"> International d’Histoire de l’Art (C</w:t>
      </w:r>
      <w:r w:rsidR="00AA2888" w:rsidRPr="00A77B76">
        <w:rPr>
          <w:sz w:val="24"/>
          <w:lang w:val="it-IT"/>
        </w:rPr>
        <w:t>.</w:t>
      </w:r>
      <w:r w:rsidRPr="00A77B76">
        <w:rPr>
          <w:sz w:val="24"/>
          <w:lang w:val="it-IT"/>
        </w:rPr>
        <w:t>I</w:t>
      </w:r>
      <w:r w:rsidR="00AA2888" w:rsidRPr="00A77B76">
        <w:rPr>
          <w:sz w:val="24"/>
          <w:lang w:val="it-IT"/>
        </w:rPr>
        <w:t>.</w:t>
      </w:r>
      <w:r w:rsidRPr="00A77B76">
        <w:rPr>
          <w:sz w:val="24"/>
          <w:lang w:val="it-IT"/>
        </w:rPr>
        <w:t>H</w:t>
      </w:r>
      <w:r w:rsidR="00AA2888" w:rsidRPr="00A77B76">
        <w:rPr>
          <w:sz w:val="24"/>
          <w:lang w:val="it-IT"/>
        </w:rPr>
        <w:t>.</w:t>
      </w:r>
      <w:r w:rsidRPr="00A77B76">
        <w:rPr>
          <w:sz w:val="24"/>
          <w:lang w:val="it-IT"/>
        </w:rPr>
        <w:t>A</w:t>
      </w:r>
      <w:r w:rsidR="00AA2888" w:rsidRPr="00A77B76">
        <w:rPr>
          <w:sz w:val="24"/>
          <w:lang w:val="it-IT"/>
        </w:rPr>
        <w:t>.</w:t>
      </w:r>
      <w:r w:rsidRPr="00A77B76">
        <w:rPr>
          <w:sz w:val="24"/>
          <w:lang w:val="it-IT"/>
        </w:rPr>
        <w:t xml:space="preserve"> Italia), in carica dal 1</w:t>
      </w:r>
      <w:r w:rsidR="00FF22D0" w:rsidRPr="00A77B76">
        <w:rPr>
          <w:sz w:val="24"/>
          <w:lang w:val="it-IT"/>
        </w:rPr>
        <w:t>°</w:t>
      </w:r>
      <w:r w:rsidRPr="00A77B76">
        <w:rPr>
          <w:sz w:val="24"/>
          <w:lang w:val="it-IT"/>
        </w:rPr>
        <w:t xml:space="preserve"> gennaio </w:t>
      </w:r>
      <w:r w:rsidR="00A77B76" w:rsidRPr="00A77B76">
        <w:rPr>
          <w:sz w:val="24"/>
          <w:lang w:val="it-IT"/>
        </w:rPr>
        <w:t xml:space="preserve">al 30 dicembre </w:t>
      </w:r>
      <w:r w:rsidRPr="00A77B76">
        <w:rPr>
          <w:sz w:val="24"/>
          <w:lang w:val="it-IT"/>
        </w:rPr>
        <w:t>2021</w:t>
      </w:r>
      <w:r w:rsidR="00897A41" w:rsidRPr="00A77B76">
        <w:rPr>
          <w:sz w:val="24"/>
          <w:lang w:val="it-IT"/>
        </w:rPr>
        <w:t xml:space="preserve"> </w:t>
      </w:r>
      <w:r w:rsidR="006A229B" w:rsidRPr="00A77B76">
        <w:rPr>
          <w:lang w:val="it-IT"/>
        </w:rPr>
        <w:t xml:space="preserve"> </w:t>
      </w:r>
    </w:p>
    <w:p w14:paraId="39531433" w14:textId="5018BBBB" w:rsidR="0026574E" w:rsidRDefault="009913FB" w:rsidP="0026574E">
      <w:pPr>
        <w:pStyle w:val="Rientrocorpodeltesto"/>
        <w:spacing w:before="0"/>
        <w:ind w:left="1134" w:hanging="1147"/>
        <w:rPr>
          <w:sz w:val="24"/>
          <w:lang w:val="it-IT"/>
        </w:rPr>
      </w:pPr>
      <w:r w:rsidRPr="00A77B76">
        <w:rPr>
          <w:lang w:val="it-IT"/>
        </w:rPr>
        <w:tab/>
      </w:r>
      <w:hyperlink r:id="rId24" w:history="1">
        <w:r w:rsidRPr="00A77B76">
          <w:rPr>
            <w:rStyle w:val="Collegamentoipertestuale"/>
            <w:sz w:val="24"/>
            <w:lang w:val="it-IT"/>
          </w:rPr>
          <w:t>http://www.ciha-italia.it/florence2019/consiglio-direttivo-2/</w:t>
        </w:r>
      </w:hyperlink>
      <w:r w:rsidR="00575678">
        <w:rPr>
          <w:rStyle w:val="Collegamentoipertestuale"/>
          <w:sz w:val="24"/>
          <w:lang w:val="it-IT"/>
        </w:rPr>
        <w:t xml:space="preserve"> </w:t>
      </w:r>
    </w:p>
    <w:p w14:paraId="1204D9D2" w14:textId="64897875" w:rsidR="00CE28C2" w:rsidRDefault="00CE28C2" w:rsidP="0026574E">
      <w:pPr>
        <w:pStyle w:val="Rientrocorpodeltesto"/>
        <w:spacing w:before="0"/>
        <w:ind w:left="1134" w:hanging="1147"/>
        <w:rPr>
          <w:sz w:val="24"/>
          <w:lang w:val="it-IT"/>
        </w:rPr>
      </w:pPr>
    </w:p>
    <w:p w14:paraId="08DF0B95" w14:textId="0D72F7D0" w:rsidR="00A77B76" w:rsidRDefault="00FD0765" w:rsidP="0026574E">
      <w:pPr>
        <w:pStyle w:val="Rientrocorpodeltesto"/>
        <w:spacing w:before="0"/>
        <w:ind w:left="1134" w:hanging="1147"/>
        <w:rPr>
          <w:sz w:val="24"/>
          <w:lang w:val="it-IT"/>
        </w:rPr>
      </w:pPr>
      <w:r>
        <w:rPr>
          <w:sz w:val="24"/>
          <w:lang w:val="it-IT"/>
        </w:rPr>
        <w:t xml:space="preserve">Dal </w:t>
      </w:r>
      <w:r w:rsidR="00A77B76">
        <w:rPr>
          <w:sz w:val="24"/>
          <w:lang w:val="it-IT"/>
        </w:rPr>
        <w:t>2022</w:t>
      </w:r>
      <w:r w:rsidR="00A77B76">
        <w:rPr>
          <w:sz w:val="24"/>
          <w:lang w:val="it-IT"/>
        </w:rPr>
        <w:tab/>
        <w:t>Nominata nel Panel VRA (Valutazione Ricerca di Ateneo) di area 10 dell’Università di Bologna.</w:t>
      </w:r>
      <w:r w:rsidR="00DB5CA6">
        <w:rPr>
          <w:sz w:val="24"/>
          <w:lang w:val="it-IT"/>
        </w:rPr>
        <w:t xml:space="preserve"> </w:t>
      </w:r>
    </w:p>
    <w:p w14:paraId="6E25285E" w14:textId="77777777" w:rsidR="00FD0765" w:rsidRDefault="00FD0765" w:rsidP="0026574E">
      <w:pPr>
        <w:pStyle w:val="Rientrocorpodeltesto"/>
        <w:spacing w:before="0"/>
        <w:ind w:left="1134" w:hanging="1147"/>
        <w:rPr>
          <w:sz w:val="24"/>
          <w:lang w:val="it-IT"/>
        </w:rPr>
      </w:pPr>
    </w:p>
    <w:p w14:paraId="41738266" w14:textId="228A9D01" w:rsidR="00DB5CA6" w:rsidRPr="00FD0765" w:rsidRDefault="00DB5CA6" w:rsidP="0026574E">
      <w:pPr>
        <w:pStyle w:val="Rientrocorpodeltesto"/>
        <w:spacing w:before="0"/>
        <w:ind w:left="1134" w:hanging="1147"/>
        <w:rPr>
          <w:i/>
          <w:iCs/>
          <w:sz w:val="24"/>
          <w:lang w:val="it-IT"/>
        </w:rPr>
      </w:pPr>
      <w:r>
        <w:rPr>
          <w:sz w:val="24"/>
          <w:lang w:val="it-IT"/>
        </w:rPr>
        <w:tab/>
        <w:t xml:space="preserve">Responsabile e coordinatrice </w:t>
      </w:r>
      <w:r w:rsidR="00FD0765">
        <w:rPr>
          <w:sz w:val="24"/>
          <w:lang w:val="it-IT"/>
        </w:rPr>
        <w:t xml:space="preserve">con il prof. Alain </w:t>
      </w:r>
      <w:proofErr w:type="spellStart"/>
      <w:r w:rsidR="00FD0765">
        <w:rPr>
          <w:sz w:val="24"/>
          <w:lang w:val="it-IT"/>
        </w:rPr>
        <w:t>Duplouy</w:t>
      </w:r>
      <w:proofErr w:type="spellEnd"/>
      <w:r w:rsidR="00FD0765">
        <w:rPr>
          <w:sz w:val="24"/>
          <w:lang w:val="it-IT"/>
        </w:rPr>
        <w:t xml:space="preserve"> </w:t>
      </w:r>
      <w:r w:rsidR="00FD0765" w:rsidRPr="00C6308B">
        <w:rPr>
          <w:sz w:val="24"/>
          <w:lang w:val="it-IT"/>
        </w:rPr>
        <w:t xml:space="preserve">del Doppio Diploma di secondo ciclo </w:t>
      </w:r>
      <w:r w:rsidR="00FD0765">
        <w:rPr>
          <w:i/>
          <w:sz w:val="24"/>
          <w:lang w:val="it-IT"/>
        </w:rPr>
        <w:t xml:space="preserve">Master </w:t>
      </w:r>
      <w:proofErr w:type="spellStart"/>
      <w:r w:rsidR="00FD0765">
        <w:rPr>
          <w:i/>
          <w:sz w:val="24"/>
          <w:lang w:val="it-IT"/>
        </w:rPr>
        <w:t>Patrimoine</w:t>
      </w:r>
      <w:proofErr w:type="spellEnd"/>
      <w:r w:rsidR="00FD0765">
        <w:rPr>
          <w:i/>
          <w:sz w:val="24"/>
          <w:lang w:val="it-IT"/>
        </w:rPr>
        <w:t xml:space="preserve"> et musées (</w:t>
      </w:r>
      <w:proofErr w:type="spellStart"/>
      <w:r w:rsidR="00FD0765">
        <w:rPr>
          <w:i/>
          <w:sz w:val="24"/>
          <w:lang w:val="it-IT"/>
        </w:rPr>
        <w:t>Parcours</w:t>
      </w:r>
      <w:proofErr w:type="spellEnd"/>
      <w:r w:rsidR="00FD0765">
        <w:rPr>
          <w:i/>
          <w:sz w:val="24"/>
          <w:lang w:val="it-IT"/>
        </w:rPr>
        <w:t xml:space="preserve"> histoire </w:t>
      </w:r>
      <w:proofErr w:type="spellStart"/>
      <w:r w:rsidR="00FD0765">
        <w:rPr>
          <w:i/>
          <w:sz w:val="24"/>
          <w:lang w:val="it-IT"/>
        </w:rPr>
        <w:t>du</w:t>
      </w:r>
      <w:proofErr w:type="spellEnd"/>
      <w:r w:rsidR="00FD0765">
        <w:rPr>
          <w:i/>
          <w:sz w:val="24"/>
          <w:lang w:val="it-IT"/>
        </w:rPr>
        <w:t xml:space="preserve"> </w:t>
      </w:r>
      <w:proofErr w:type="spellStart"/>
      <w:r w:rsidR="00FD0765">
        <w:rPr>
          <w:i/>
          <w:sz w:val="24"/>
          <w:lang w:val="it-IT"/>
        </w:rPr>
        <w:t>Patrimoine</w:t>
      </w:r>
      <w:proofErr w:type="spellEnd"/>
      <w:r w:rsidR="00FD0765">
        <w:rPr>
          <w:i/>
          <w:sz w:val="24"/>
          <w:lang w:val="it-IT"/>
        </w:rPr>
        <w:t xml:space="preserve"> et </w:t>
      </w:r>
      <w:proofErr w:type="spellStart"/>
      <w:r w:rsidR="00FD0765">
        <w:rPr>
          <w:i/>
          <w:sz w:val="24"/>
          <w:lang w:val="it-IT"/>
        </w:rPr>
        <w:t>des</w:t>
      </w:r>
      <w:proofErr w:type="spellEnd"/>
      <w:r w:rsidR="00FD0765">
        <w:rPr>
          <w:i/>
          <w:sz w:val="24"/>
          <w:lang w:val="it-IT"/>
        </w:rPr>
        <w:t xml:space="preserve"> </w:t>
      </w:r>
      <w:proofErr w:type="gramStart"/>
      <w:r w:rsidR="00FD0765">
        <w:rPr>
          <w:i/>
          <w:sz w:val="24"/>
          <w:lang w:val="it-IT"/>
        </w:rPr>
        <w:t>Musées)</w:t>
      </w:r>
      <w:r w:rsidR="00FD0765" w:rsidRPr="00C6308B">
        <w:rPr>
          <w:i/>
          <w:sz w:val="24"/>
          <w:lang w:val="it-IT"/>
        </w:rPr>
        <w:t>/</w:t>
      </w:r>
      <w:proofErr w:type="gramEnd"/>
      <w:r w:rsidR="00FD0765">
        <w:rPr>
          <w:i/>
          <w:sz w:val="24"/>
          <w:lang w:val="it-IT"/>
        </w:rPr>
        <w:t xml:space="preserve">Laurea Magistrale in </w:t>
      </w:r>
      <w:r w:rsidR="00FD0765" w:rsidRPr="00C6308B">
        <w:rPr>
          <w:i/>
          <w:sz w:val="24"/>
          <w:lang w:val="it-IT"/>
        </w:rPr>
        <w:t xml:space="preserve">Arti </w:t>
      </w:r>
      <w:r w:rsidR="00FD0765">
        <w:rPr>
          <w:i/>
          <w:sz w:val="24"/>
          <w:lang w:val="it-IT"/>
        </w:rPr>
        <w:t xml:space="preserve">Visive </w:t>
      </w:r>
      <w:r w:rsidR="00FD0765" w:rsidRPr="00C6308B">
        <w:rPr>
          <w:i/>
          <w:sz w:val="24"/>
          <w:lang w:val="it-IT"/>
        </w:rPr>
        <w:t xml:space="preserve">percorso internazionale </w:t>
      </w:r>
      <w:proofErr w:type="spellStart"/>
      <w:r w:rsidR="00FD0765" w:rsidRPr="00C6308B">
        <w:rPr>
          <w:i/>
          <w:sz w:val="24"/>
          <w:lang w:val="it-IT"/>
        </w:rPr>
        <w:t>AMaC</w:t>
      </w:r>
      <w:proofErr w:type="spellEnd"/>
      <w:r w:rsidR="00FD0765" w:rsidRPr="00C6308B">
        <w:rPr>
          <w:i/>
          <w:sz w:val="24"/>
          <w:lang w:val="it-IT"/>
        </w:rPr>
        <w:t xml:space="preserve"> </w:t>
      </w:r>
      <w:r w:rsidR="00FD0765" w:rsidRPr="00C6308B">
        <w:rPr>
          <w:sz w:val="24"/>
          <w:lang w:val="it-IT"/>
        </w:rPr>
        <w:t>tra l’Alma Mater-</w:t>
      </w:r>
      <w:proofErr w:type="spellStart"/>
      <w:r w:rsidR="00FD0765" w:rsidRPr="00C6308B">
        <w:rPr>
          <w:sz w:val="24"/>
          <w:lang w:val="it-IT"/>
        </w:rPr>
        <w:t>Studiorum</w:t>
      </w:r>
      <w:proofErr w:type="spellEnd"/>
      <w:r w:rsidR="00FD0765" w:rsidRPr="00C6308B">
        <w:rPr>
          <w:sz w:val="24"/>
          <w:lang w:val="it-IT"/>
        </w:rPr>
        <w:t xml:space="preserve">-Università di Bologna e l’Université Paris 1 </w:t>
      </w:r>
      <w:proofErr w:type="spellStart"/>
      <w:r w:rsidR="00FD0765" w:rsidRPr="00C6308B">
        <w:rPr>
          <w:sz w:val="24"/>
          <w:lang w:val="it-IT"/>
        </w:rPr>
        <w:t>Panthéon-Sorbonne</w:t>
      </w:r>
      <w:proofErr w:type="spellEnd"/>
      <w:r w:rsidR="00FD0765">
        <w:rPr>
          <w:sz w:val="24"/>
          <w:lang w:val="it-IT"/>
        </w:rPr>
        <w:t>.</w:t>
      </w:r>
    </w:p>
    <w:p w14:paraId="1F3ABB12" w14:textId="77777777" w:rsidR="00F0583C" w:rsidRDefault="00F0583C" w:rsidP="0026574E">
      <w:pPr>
        <w:pStyle w:val="Rientrocorpodeltesto"/>
        <w:spacing w:before="0"/>
        <w:ind w:left="1134" w:hanging="1147"/>
        <w:rPr>
          <w:sz w:val="24"/>
          <w:lang w:val="it-IT"/>
        </w:rPr>
      </w:pPr>
    </w:p>
    <w:p w14:paraId="2E788A92" w14:textId="69AB7274" w:rsidR="00A77B76" w:rsidRDefault="00A77B76" w:rsidP="0026574E">
      <w:pPr>
        <w:pStyle w:val="Rientrocorpodeltesto"/>
        <w:spacing w:before="0"/>
        <w:ind w:left="1134" w:hanging="1147"/>
        <w:rPr>
          <w:sz w:val="24"/>
        </w:rPr>
      </w:pPr>
      <w:r>
        <w:rPr>
          <w:sz w:val="24"/>
          <w:lang w:val="it-IT"/>
        </w:rPr>
        <w:tab/>
      </w:r>
      <w:r w:rsidRPr="00F0583C">
        <w:rPr>
          <w:b/>
          <w:bCs/>
          <w:sz w:val="24"/>
          <w:lang w:val="it-IT"/>
        </w:rPr>
        <w:t>Nomina come PQ (</w:t>
      </w:r>
      <w:proofErr w:type="spellStart"/>
      <w:r w:rsidRPr="00F0583C">
        <w:rPr>
          <w:b/>
          <w:bCs/>
          <w:sz w:val="24"/>
          <w:lang w:val="it-IT"/>
        </w:rPr>
        <w:t>Professeur</w:t>
      </w:r>
      <w:proofErr w:type="spellEnd"/>
      <w:r w:rsidRPr="00F0583C">
        <w:rPr>
          <w:b/>
          <w:bCs/>
          <w:sz w:val="24"/>
          <w:lang w:val="it-IT"/>
        </w:rPr>
        <w:t xml:space="preserve"> </w:t>
      </w:r>
      <w:proofErr w:type="spellStart"/>
      <w:r w:rsidRPr="00F0583C">
        <w:rPr>
          <w:b/>
          <w:bCs/>
          <w:sz w:val="24"/>
          <w:lang w:val="it-IT"/>
        </w:rPr>
        <w:t>Qualifié</w:t>
      </w:r>
      <w:proofErr w:type="spellEnd"/>
      <w:r w:rsidRPr="00F0583C">
        <w:rPr>
          <w:b/>
          <w:bCs/>
          <w:sz w:val="24"/>
          <w:lang w:val="it-IT"/>
        </w:rPr>
        <w:t xml:space="preserve">) nel Consiglio Scientifico de </w:t>
      </w:r>
      <w:r w:rsidR="00B21A47" w:rsidRPr="00F0583C">
        <w:rPr>
          <w:b/>
          <w:bCs/>
          <w:sz w:val="24"/>
        </w:rPr>
        <w:t>l’Établissement Publi</w:t>
      </w:r>
      <w:r w:rsidR="00F0583C" w:rsidRPr="00F0583C">
        <w:rPr>
          <w:b/>
          <w:bCs/>
          <w:sz w:val="24"/>
        </w:rPr>
        <w:t>c</w:t>
      </w:r>
      <w:r w:rsidR="00B21A47" w:rsidRPr="00F0583C">
        <w:rPr>
          <w:b/>
          <w:bCs/>
          <w:sz w:val="24"/>
        </w:rPr>
        <w:t xml:space="preserve"> </w:t>
      </w:r>
      <w:r w:rsidRPr="00F0583C">
        <w:rPr>
          <w:b/>
          <w:bCs/>
          <w:sz w:val="24"/>
        </w:rPr>
        <w:t>Campus Condorcet</w:t>
      </w:r>
      <w:r w:rsidR="00B21A47">
        <w:rPr>
          <w:sz w:val="24"/>
        </w:rPr>
        <w:t xml:space="preserve"> </w:t>
      </w:r>
      <w:proofErr w:type="spellStart"/>
      <w:r w:rsidR="00B21A47">
        <w:rPr>
          <w:sz w:val="24"/>
        </w:rPr>
        <w:t>che</w:t>
      </w:r>
      <w:proofErr w:type="spellEnd"/>
      <w:r w:rsidR="00B21A47">
        <w:rPr>
          <w:sz w:val="24"/>
        </w:rPr>
        <w:t xml:space="preserve"> </w:t>
      </w:r>
      <w:proofErr w:type="spellStart"/>
      <w:r w:rsidR="00B21A47">
        <w:rPr>
          <w:sz w:val="24"/>
        </w:rPr>
        <w:t>riunisce</w:t>
      </w:r>
      <w:proofErr w:type="spellEnd"/>
      <w:r w:rsidR="00100A95">
        <w:rPr>
          <w:sz w:val="24"/>
        </w:rPr>
        <w:t xml:space="preserve"> </w:t>
      </w:r>
      <w:proofErr w:type="spellStart"/>
      <w:r w:rsidR="00100A95">
        <w:rPr>
          <w:sz w:val="24"/>
        </w:rPr>
        <w:t>istituti</w:t>
      </w:r>
      <w:proofErr w:type="spellEnd"/>
      <w:r w:rsidR="00100A95">
        <w:rPr>
          <w:sz w:val="24"/>
        </w:rPr>
        <w:t xml:space="preserve"> di </w:t>
      </w:r>
      <w:proofErr w:type="spellStart"/>
      <w:r w:rsidR="00100A95">
        <w:rPr>
          <w:sz w:val="24"/>
        </w:rPr>
        <w:t>ricerca</w:t>
      </w:r>
      <w:proofErr w:type="spellEnd"/>
      <w:r w:rsidR="00100A95">
        <w:rPr>
          <w:sz w:val="24"/>
        </w:rPr>
        <w:t xml:space="preserve"> e </w:t>
      </w:r>
      <w:proofErr w:type="spellStart"/>
      <w:r w:rsidR="00100A95">
        <w:rPr>
          <w:sz w:val="24"/>
        </w:rPr>
        <w:t>insegnamento</w:t>
      </w:r>
      <w:proofErr w:type="spellEnd"/>
      <w:r w:rsidR="00100A95">
        <w:rPr>
          <w:sz w:val="24"/>
        </w:rPr>
        <w:t xml:space="preserve"> superiore</w:t>
      </w:r>
      <w:r w:rsidR="00F0583C">
        <w:rPr>
          <w:sz w:val="24"/>
        </w:rPr>
        <w:t xml:space="preserve"> tra </w:t>
      </w:r>
      <w:proofErr w:type="spellStart"/>
      <w:r w:rsidR="00F0583C">
        <w:rPr>
          <w:sz w:val="24"/>
        </w:rPr>
        <w:t>cui</w:t>
      </w:r>
      <w:proofErr w:type="spellEnd"/>
      <w:r w:rsidR="00F0583C">
        <w:rPr>
          <w:sz w:val="24"/>
        </w:rPr>
        <w:t xml:space="preserve"> </w:t>
      </w:r>
      <w:r w:rsidR="00B21A47">
        <w:rPr>
          <w:sz w:val="24"/>
        </w:rPr>
        <w:t>: le Centre national de la recherche scientifique, l’École des hautes études en science</w:t>
      </w:r>
      <w:r w:rsidR="00100A95">
        <w:rPr>
          <w:sz w:val="24"/>
        </w:rPr>
        <w:t>s sociales, l’École nationale des chartes, l’École pratique des hautes études, l’Institut national d’études démographiques, l’Université Paris 1 Panthéon-Sorbonne, l’Université Sorbonne Nouvelle, l’Université Paris 8 Vincennes-Saint-Denis, l’Université Paris Nanterre, l’Université Sorbonne Paris Nord</w:t>
      </w:r>
      <w:r w:rsidR="00F0583C">
        <w:rPr>
          <w:sz w:val="24"/>
        </w:rPr>
        <w:t>.</w:t>
      </w:r>
    </w:p>
    <w:p w14:paraId="7152B7A9" w14:textId="77777777" w:rsidR="00FD0765" w:rsidRDefault="00FD0765" w:rsidP="0026574E">
      <w:pPr>
        <w:pStyle w:val="Rientrocorpodeltesto"/>
        <w:spacing w:before="0"/>
        <w:ind w:left="1134" w:hanging="1147"/>
        <w:rPr>
          <w:sz w:val="24"/>
        </w:rPr>
      </w:pPr>
    </w:p>
    <w:p w14:paraId="37FEC90D" w14:textId="190B95AB" w:rsidR="00FD0765" w:rsidRPr="00FD0765" w:rsidRDefault="00FD0765" w:rsidP="0026574E">
      <w:pPr>
        <w:pStyle w:val="Rientrocorpodeltesto"/>
        <w:spacing w:before="0"/>
        <w:ind w:left="1134" w:hanging="1147"/>
        <w:rPr>
          <w:sz w:val="24"/>
        </w:rPr>
      </w:pPr>
      <w:r w:rsidRPr="00FD0765">
        <w:rPr>
          <w:sz w:val="24"/>
          <w:lang w:val="it-IT"/>
        </w:rPr>
        <w:t xml:space="preserve">2023 </w:t>
      </w:r>
      <w:r w:rsidRPr="00FD0765">
        <w:rPr>
          <w:sz w:val="24"/>
          <w:lang w:val="it-IT"/>
        </w:rPr>
        <w:tab/>
      </w:r>
      <w:proofErr w:type="spellStart"/>
      <w:r w:rsidR="004E49DD" w:rsidRPr="00897A41">
        <w:rPr>
          <w:sz w:val="24"/>
        </w:rPr>
        <w:t>Membro</w:t>
      </w:r>
      <w:proofErr w:type="spellEnd"/>
      <w:r w:rsidR="004E49DD" w:rsidRPr="00897A41">
        <w:rPr>
          <w:sz w:val="24"/>
        </w:rPr>
        <w:t xml:space="preserve"> </w:t>
      </w:r>
      <w:proofErr w:type="spellStart"/>
      <w:r w:rsidR="004E49DD" w:rsidRPr="00897A41">
        <w:rPr>
          <w:sz w:val="24"/>
        </w:rPr>
        <w:t>della</w:t>
      </w:r>
      <w:proofErr w:type="spellEnd"/>
      <w:r w:rsidR="004E49DD" w:rsidRPr="00897A41">
        <w:rPr>
          <w:sz w:val="24"/>
        </w:rPr>
        <w:t xml:space="preserve"> Commission des Spécialistes pour le comité de sélection de Sorbonne Université (Histoire de l’Art Moderne)</w:t>
      </w:r>
      <w:r w:rsidR="004E49DD">
        <w:rPr>
          <w:sz w:val="24"/>
        </w:rPr>
        <w:t>.</w:t>
      </w:r>
    </w:p>
    <w:p w14:paraId="7EA536D1" w14:textId="77777777" w:rsidR="00A77B76" w:rsidRPr="00B21A47" w:rsidRDefault="00A77B76" w:rsidP="0026574E">
      <w:pPr>
        <w:pStyle w:val="Rientrocorpodeltesto"/>
        <w:spacing w:before="0"/>
        <w:ind w:left="1134" w:hanging="1147"/>
        <w:rPr>
          <w:sz w:val="24"/>
        </w:rPr>
      </w:pPr>
    </w:p>
    <w:p w14:paraId="55604647" w14:textId="4977B2BF" w:rsidR="00F404D4" w:rsidRPr="000F4D2C" w:rsidRDefault="00F404D4" w:rsidP="00F404D4">
      <w:pPr>
        <w:pStyle w:val="Titolo1"/>
        <w:spacing w:before="0" w:after="0"/>
        <w:jc w:val="both"/>
        <w:rPr>
          <w:rStyle w:val="StyleTitre110ptPetitesmajusculesCar"/>
          <w:b/>
          <w:bCs/>
          <w:smallCaps/>
          <w:sz w:val="24"/>
          <w:lang w:val="it-IT"/>
        </w:rPr>
      </w:pPr>
      <w:r w:rsidRPr="000F4D2C">
        <w:rPr>
          <w:rStyle w:val="StyleTitre110ptPetitesmajusculesCar"/>
          <w:b/>
          <w:bCs/>
          <w:smallCaps/>
          <w:sz w:val="24"/>
          <w:lang w:val="it-IT"/>
        </w:rPr>
        <w:t>Terza missione</w:t>
      </w:r>
    </w:p>
    <w:p w14:paraId="6974F9A4" w14:textId="53E35D24" w:rsidR="00F404D4" w:rsidRDefault="00F404D4" w:rsidP="00F404D4">
      <w:pPr>
        <w:ind w:left="1134" w:hanging="1134"/>
      </w:pPr>
    </w:p>
    <w:p w14:paraId="211A0CB7" w14:textId="6861DDE3" w:rsidR="00D93877" w:rsidRDefault="00D93877" w:rsidP="00F404D4">
      <w:pPr>
        <w:ind w:left="1134" w:hanging="1134"/>
        <w:rPr>
          <w:b/>
          <w:bCs/>
        </w:rPr>
      </w:pPr>
      <w:r w:rsidRPr="009301FE">
        <w:rPr>
          <w:b/>
          <w:bCs/>
        </w:rPr>
        <w:t>Attività C</w:t>
      </w:r>
      <w:r w:rsidR="00C94383" w:rsidRPr="009301FE">
        <w:rPr>
          <w:b/>
          <w:bCs/>
        </w:rPr>
        <w:t>ulturali</w:t>
      </w:r>
    </w:p>
    <w:p w14:paraId="0D8A2AD4" w14:textId="77777777" w:rsidR="003D24ED" w:rsidRPr="00C94383" w:rsidRDefault="003D24ED" w:rsidP="00F404D4">
      <w:pPr>
        <w:ind w:left="1134" w:hanging="1134"/>
        <w:rPr>
          <w:b/>
          <w:bCs/>
        </w:rPr>
      </w:pPr>
    </w:p>
    <w:p w14:paraId="0ACBBBA9" w14:textId="111B02DF" w:rsidR="00970327" w:rsidRPr="009913FB" w:rsidRDefault="00F404D4" w:rsidP="003D24ED">
      <w:pPr>
        <w:ind w:left="1134" w:hanging="1134"/>
        <w:jc w:val="both"/>
      </w:pPr>
      <w:r w:rsidRPr="007E6FCB">
        <w:rPr>
          <w:szCs w:val="20"/>
        </w:rPr>
        <w:t>2004-2010</w:t>
      </w:r>
      <w:r w:rsidRPr="007E6FCB">
        <w:rPr>
          <w:szCs w:val="20"/>
        </w:rPr>
        <w:tab/>
      </w:r>
      <w:r w:rsidRPr="00E079AA">
        <w:rPr>
          <w:szCs w:val="20"/>
        </w:rPr>
        <w:t>Su incarico dell’IIC, Istituto Italiano di Cultura di Grenoble (Ministero degli Affari Esteri),</w:t>
      </w:r>
      <w:r w:rsidRPr="00E079AA">
        <w:t xml:space="preserve"> consulenza scientifica per i corsi di Storia dell’Arte italiana, in italiano, all’Istituto Italiano di Cultura di Grenoble dal 2004 al 2010. In collaborazione con il Dipartimento di Storia dell’Arte dell’Université Grenoble II ha tenuto personalmente un ciclo di 8 conferenze nel 2005 ed in seguito le seguenti lezioni: </w:t>
      </w:r>
      <w:r w:rsidRPr="00E079AA">
        <w:rPr>
          <w:i/>
        </w:rPr>
        <w:t xml:space="preserve">La Renaissance et la </w:t>
      </w:r>
      <w:proofErr w:type="spellStart"/>
      <w:r w:rsidRPr="00E079AA">
        <w:rPr>
          <w:i/>
        </w:rPr>
        <w:t>pratique</w:t>
      </w:r>
      <w:proofErr w:type="spellEnd"/>
      <w:r w:rsidRPr="00E079AA">
        <w:rPr>
          <w:i/>
        </w:rPr>
        <w:t xml:space="preserve"> de l’art, </w:t>
      </w:r>
      <w:r w:rsidRPr="00E079AA">
        <w:t xml:space="preserve">Grenoble Istituto Italiano di Cultura, 11 maggio 2005; </w:t>
      </w:r>
      <w:r w:rsidRPr="00E079AA">
        <w:rPr>
          <w:i/>
        </w:rPr>
        <w:t>L’</w:t>
      </w:r>
      <w:proofErr w:type="spellStart"/>
      <w:r w:rsidRPr="00E079AA">
        <w:rPr>
          <w:i/>
        </w:rPr>
        <w:t>actualité</w:t>
      </w:r>
      <w:proofErr w:type="spellEnd"/>
      <w:r w:rsidRPr="00E079AA">
        <w:rPr>
          <w:i/>
        </w:rPr>
        <w:t xml:space="preserve"> de la </w:t>
      </w:r>
      <w:proofErr w:type="spellStart"/>
      <w:r w:rsidRPr="00E079AA">
        <w:rPr>
          <w:i/>
        </w:rPr>
        <w:t>recherche</w:t>
      </w:r>
      <w:proofErr w:type="spellEnd"/>
      <w:r w:rsidRPr="00E079AA">
        <w:rPr>
          <w:i/>
        </w:rPr>
        <w:t xml:space="preserve"> sur </w:t>
      </w:r>
      <w:proofErr w:type="spellStart"/>
      <w:r w:rsidRPr="00E079AA">
        <w:rPr>
          <w:i/>
        </w:rPr>
        <w:t>l’Italie</w:t>
      </w:r>
      <w:proofErr w:type="spellEnd"/>
      <w:r w:rsidRPr="00E079AA">
        <w:rPr>
          <w:i/>
        </w:rPr>
        <w:t xml:space="preserve"> </w:t>
      </w:r>
      <w:proofErr w:type="spellStart"/>
      <w:r w:rsidRPr="00E079AA">
        <w:rPr>
          <w:i/>
        </w:rPr>
        <w:t>Découvertes</w:t>
      </w:r>
      <w:proofErr w:type="spellEnd"/>
      <w:r w:rsidRPr="00E079AA">
        <w:rPr>
          <w:i/>
        </w:rPr>
        <w:t xml:space="preserve"> </w:t>
      </w:r>
      <w:proofErr w:type="spellStart"/>
      <w:r w:rsidRPr="00E079AA">
        <w:rPr>
          <w:i/>
        </w:rPr>
        <w:t>d’archives</w:t>
      </w:r>
      <w:proofErr w:type="spellEnd"/>
      <w:r w:rsidRPr="00E079AA">
        <w:rPr>
          <w:i/>
        </w:rPr>
        <w:t xml:space="preserve"> en </w:t>
      </w:r>
      <w:proofErr w:type="spellStart"/>
      <w:r w:rsidRPr="00E079AA">
        <w:rPr>
          <w:i/>
        </w:rPr>
        <w:t>matière</w:t>
      </w:r>
      <w:proofErr w:type="spellEnd"/>
      <w:r w:rsidRPr="00E079AA">
        <w:rPr>
          <w:i/>
        </w:rPr>
        <w:t xml:space="preserve"> d’Art, d’Histoire et de </w:t>
      </w:r>
      <w:proofErr w:type="spellStart"/>
      <w:r w:rsidRPr="00E079AA">
        <w:rPr>
          <w:i/>
        </w:rPr>
        <w:t>Littérature</w:t>
      </w:r>
      <w:proofErr w:type="spellEnd"/>
      <w:r w:rsidRPr="00E079AA">
        <w:t xml:space="preserve">, Grenoble Istituto Italiano di Cultura 29 settembre 2009; </w:t>
      </w:r>
      <w:proofErr w:type="spellStart"/>
      <w:r w:rsidRPr="00E079AA">
        <w:rPr>
          <w:i/>
        </w:rPr>
        <w:t>Autour</w:t>
      </w:r>
      <w:proofErr w:type="spellEnd"/>
      <w:r w:rsidRPr="00E079AA">
        <w:rPr>
          <w:i/>
        </w:rPr>
        <w:t xml:space="preserve"> de </w:t>
      </w:r>
      <w:proofErr w:type="spellStart"/>
      <w:r w:rsidRPr="00E079AA">
        <w:rPr>
          <w:i/>
        </w:rPr>
        <w:t>Titien</w:t>
      </w:r>
      <w:proofErr w:type="spellEnd"/>
      <w:r w:rsidRPr="00E079AA">
        <w:rPr>
          <w:i/>
        </w:rPr>
        <w:t xml:space="preserve">, </w:t>
      </w:r>
      <w:proofErr w:type="spellStart"/>
      <w:r w:rsidRPr="00E079AA">
        <w:rPr>
          <w:i/>
        </w:rPr>
        <w:t>Tintoret</w:t>
      </w:r>
      <w:proofErr w:type="spellEnd"/>
      <w:r w:rsidRPr="00E079AA">
        <w:rPr>
          <w:i/>
        </w:rPr>
        <w:t xml:space="preserve">, </w:t>
      </w:r>
      <w:proofErr w:type="spellStart"/>
      <w:r w:rsidRPr="00E079AA">
        <w:rPr>
          <w:i/>
        </w:rPr>
        <w:t>Véronèse</w:t>
      </w:r>
      <w:proofErr w:type="spellEnd"/>
      <w:r w:rsidRPr="00E079AA">
        <w:rPr>
          <w:i/>
        </w:rPr>
        <w:t xml:space="preserve"> – </w:t>
      </w:r>
      <w:proofErr w:type="spellStart"/>
      <w:r w:rsidRPr="00E079AA">
        <w:rPr>
          <w:i/>
        </w:rPr>
        <w:t>Rivalités</w:t>
      </w:r>
      <w:proofErr w:type="spellEnd"/>
      <w:r w:rsidRPr="00E079AA">
        <w:rPr>
          <w:i/>
        </w:rPr>
        <w:t xml:space="preserve"> à </w:t>
      </w:r>
      <w:proofErr w:type="spellStart"/>
      <w:r w:rsidRPr="00E079AA">
        <w:rPr>
          <w:i/>
        </w:rPr>
        <w:t>Venise</w:t>
      </w:r>
      <w:proofErr w:type="spellEnd"/>
      <w:r w:rsidRPr="00E079AA">
        <w:rPr>
          <w:i/>
        </w:rPr>
        <w:t>,</w:t>
      </w:r>
      <w:r w:rsidRPr="00E079AA">
        <w:t xml:space="preserve"> Grenoble Istituto Italiano di Cultura, 19 novembre 2009</w:t>
      </w:r>
      <w:r w:rsidR="003D24ED" w:rsidRPr="003D24ED">
        <w:t>.</w:t>
      </w:r>
    </w:p>
    <w:p w14:paraId="10542E09" w14:textId="77777777" w:rsidR="00F404D4" w:rsidRPr="00E079AA" w:rsidRDefault="00F404D4" w:rsidP="00F404D4">
      <w:pPr>
        <w:ind w:left="1134" w:hanging="1134"/>
        <w:jc w:val="both"/>
      </w:pPr>
      <w:r>
        <w:tab/>
      </w:r>
    </w:p>
    <w:p w14:paraId="1E448A69" w14:textId="4F6EB9E2" w:rsidR="00F404D4" w:rsidRPr="003D24ED" w:rsidRDefault="00F404D4" w:rsidP="00F404D4">
      <w:pPr>
        <w:autoSpaceDE w:val="0"/>
        <w:autoSpaceDN w:val="0"/>
        <w:adjustRightInd w:val="0"/>
        <w:ind w:left="1134" w:hanging="1134"/>
        <w:jc w:val="both"/>
        <w:rPr>
          <w:bCs/>
        </w:rPr>
      </w:pPr>
      <w:r w:rsidRPr="00E61B07">
        <w:rPr>
          <w:szCs w:val="20"/>
        </w:rPr>
        <w:t>2011</w:t>
      </w:r>
      <w:r w:rsidRPr="00E61B07">
        <w:rPr>
          <w:szCs w:val="20"/>
        </w:rPr>
        <w:tab/>
      </w:r>
      <w:r w:rsidRPr="00E61B07">
        <w:rPr>
          <w:bCs/>
        </w:rPr>
        <w:t xml:space="preserve">Presidenza e animazione </w:t>
      </w:r>
      <w:r w:rsidR="00E61B07" w:rsidRPr="00E61B07">
        <w:rPr>
          <w:bCs/>
        </w:rPr>
        <w:t xml:space="preserve">della terza sessione del </w:t>
      </w:r>
      <w:r w:rsidR="00E61B07">
        <w:rPr>
          <w:bCs/>
        </w:rPr>
        <w:t>colloquio</w:t>
      </w:r>
      <w:r w:rsidRPr="00E61B07">
        <w:rPr>
          <w:bCs/>
        </w:rPr>
        <w:t xml:space="preserve"> </w:t>
      </w:r>
      <w:proofErr w:type="gramStart"/>
      <w:r w:rsidRPr="00E61B07">
        <w:rPr>
          <w:bCs/>
        </w:rPr>
        <w:t>« Images</w:t>
      </w:r>
      <w:proofErr w:type="gramEnd"/>
      <w:r w:rsidRPr="00E61B07">
        <w:rPr>
          <w:bCs/>
        </w:rPr>
        <w:t xml:space="preserve"> de guerre (...) </w:t>
      </w:r>
      <w:proofErr w:type="spellStart"/>
      <w:r w:rsidRPr="00E61B07">
        <w:rPr>
          <w:bCs/>
        </w:rPr>
        <w:t>paix</w:t>
      </w:r>
      <w:proofErr w:type="spellEnd"/>
      <w:r w:rsidRPr="00E61B07">
        <w:rPr>
          <w:bCs/>
        </w:rPr>
        <w:t xml:space="preserve"> en images », 4 maggio 2011, all’interno del 136</w:t>
      </w:r>
      <w:r w:rsidRPr="00E61B07">
        <w:rPr>
          <w:bCs/>
          <w:vertAlign w:val="superscript"/>
        </w:rPr>
        <w:t xml:space="preserve">e </w:t>
      </w:r>
      <w:proofErr w:type="spellStart"/>
      <w:r w:rsidRPr="00E61B07">
        <w:rPr>
          <w:bCs/>
        </w:rPr>
        <w:t>Congrès</w:t>
      </w:r>
      <w:proofErr w:type="spellEnd"/>
      <w:r w:rsidRPr="00E61B07">
        <w:rPr>
          <w:bCs/>
        </w:rPr>
        <w:t xml:space="preserve"> national </w:t>
      </w:r>
      <w:proofErr w:type="spellStart"/>
      <w:r w:rsidRPr="00E61B07">
        <w:rPr>
          <w:bCs/>
        </w:rPr>
        <w:t>des</w:t>
      </w:r>
      <w:proofErr w:type="spellEnd"/>
      <w:r w:rsidRPr="00E61B07">
        <w:rPr>
          <w:bCs/>
        </w:rPr>
        <w:t xml:space="preserve"> </w:t>
      </w:r>
      <w:proofErr w:type="spellStart"/>
      <w:r w:rsidRPr="00E61B07">
        <w:rPr>
          <w:bCs/>
        </w:rPr>
        <w:t>sociétés</w:t>
      </w:r>
      <w:proofErr w:type="spellEnd"/>
      <w:r w:rsidRPr="00E61B07">
        <w:rPr>
          <w:bCs/>
        </w:rPr>
        <w:t xml:space="preserve"> </w:t>
      </w:r>
      <w:proofErr w:type="spellStart"/>
      <w:r w:rsidRPr="00E61B07">
        <w:rPr>
          <w:bCs/>
        </w:rPr>
        <w:t>historiques</w:t>
      </w:r>
      <w:proofErr w:type="spellEnd"/>
      <w:r w:rsidRPr="00E61B07">
        <w:rPr>
          <w:bCs/>
        </w:rPr>
        <w:t xml:space="preserve"> et </w:t>
      </w:r>
      <w:proofErr w:type="spellStart"/>
      <w:r w:rsidRPr="00E61B07">
        <w:rPr>
          <w:bCs/>
        </w:rPr>
        <w:t>scientifiques</w:t>
      </w:r>
      <w:proofErr w:type="spellEnd"/>
      <w:r w:rsidRPr="00E61B07">
        <w:rPr>
          <w:bCs/>
        </w:rPr>
        <w:t>, Perpignan, 2-6 maggio 2011</w:t>
      </w:r>
      <w:r w:rsidR="003A41DA">
        <w:rPr>
          <w:bCs/>
        </w:rPr>
        <w:t>.</w:t>
      </w:r>
    </w:p>
    <w:p w14:paraId="467EA913" w14:textId="77777777" w:rsidR="00F404D4" w:rsidRPr="00E61B07" w:rsidRDefault="00F404D4" w:rsidP="00F404D4">
      <w:pPr>
        <w:tabs>
          <w:tab w:val="left" w:pos="4395"/>
        </w:tabs>
        <w:ind w:left="1134" w:hanging="1134"/>
        <w:jc w:val="both"/>
        <w:rPr>
          <w:szCs w:val="20"/>
        </w:rPr>
      </w:pPr>
    </w:p>
    <w:p w14:paraId="042909F5" w14:textId="46ECB55C" w:rsidR="00F404D4" w:rsidRDefault="00F404D4" w:rsidP="00F404D4">
      <w:pPr>
        <w:ind w:left="1134" w:hanging="1134"/>
        <w:jc w:val="both"/>
      </w:pPr>
      <w:bookmarkStart w:id="14" w:name="_Toc324844824"/>
      <w:r w:rsidRPr="00CB13F6">
        <w:t>2015</w:t>
      </w:r>
      <w:r w:rsidRPr="00CB13F6">
        <w:tab/>
        <w:t>Organizzazione e presentazione della L</w:t>
      </w:r>
      <w:r>
        <w:t xml:space="preserve">ectio Magistralis di Pierre Yves Le </w:t>
      </w:r>
      <w:proofErr w:type="spellStart"/>
      <w:r>
        <w:t>Pogam</w:t>
      </w:r>
      <w:proofErr w:type="spellEnd"/>
      <w:r>
        <w:t xml:space="preserve"> </w:t>
      </w:r>
      <w:r w:rsidRPr="00CB13F6">
        <w:rPr>
          <w:i/>
          <w:iCs/>
        </w:rPr>
        <w:t>Re e Santo: la doppia identità di San Luigi di Francia tra mito e realtà</w:t>
      </w:r>
      <w:r>
        <w:t xml:space="preserve">, </w:t>
      </w:r>
      <w:proofErr w:type="spellStart"/>
      <w:r>
        <w:t>U</w:t>
      </w:r>
      <w:r w:rsidR="00E61B07">
        <w:t>n</w:t>
      </w:r>
      <w:r>
        <w:t>ibo</w:t>
      </w:r>
      <w:proofErr w:type="spellEnd"/>
      <w:r>
        <w:t>, Santa Cristina, 18 marzo 2015.</w:t>
      </w:r>
    </w:p>
    <w:p w14:paraId="356FBD7E" w14:textId="77777777" w:rsidR="00F404D4" w:rsidRPr="00CB13F6" w:rsidRDefault="00F404D4" w:rsidP="00F404D4">
      <w:pPr>
        <w:ind w:left="1134" w:hanging="1134"/>
        <w:jc w:val="both"/>
      </w:pPr>
      <w:r w:rsidRPr="00CB13F6">
        <w:tab/>
      </w:r>
    </w:p>
    <w:p w14:paraId="1AC55B2D" w14:textId="77777777" w:rsidR="00F404D4" w:rsidRPr="00A74FAB" w:rsidRDefault="00F404D4" w:rsidP="00F404D4">
      <w:pPr>
        <w:ind w:left="1134"/>
        <w:jc w:val="both"/>
      </w:pPr>
      <w:r w:rsidRPr="00A74FAB">
        <w:t xml:space="preserve">Organizzazione e presentazione della </w:t>
      </w:r>
      <w:r w:rsidRPr="00A74FAB">
        <w:rPr>
          <w:i/>
        </w:rPr>
        <w:t>Lectio Magistralis</w:t>
      </w:r>
      <w:r w:rsidRPr="00A74FAB">
        <w:t xml:space="preserve"> di Dominique </w:t>
      </w:r>
      <w:proofErr w:type="spellStart"/>
      <w:r w:rsidRPr="00A74FAB">
        <w:t>Poulot</w:t>
      </w:r>
      <w:proofErr w:type="spellEnd"/>
      <w:r w:rsidRPr="00A74FAB">
        <w:t xml:space="preserve"> (Université Paris 1), </w:t>
      </w:r>
      <w:r w:rsidRPr="00A74FAB">
        <w:rPr>
          <w:i/>
        </w:rPr>
        <w:t xml:space="preserve">Le musée </w:t>
      </w:r>
      <w:proofErr w:type="spellStart"/>
      <w:r w:rsidRPr="00A74FAB">
        <w:rPr>
          <w:i/>
        </w:rPr>
        <w:t>symbole</w:t>
      </w:r>
      <w:proofErr w:type="spellEnd"/>
      <w:r w:rsidRPr="00A74FAB">
        <w:rPr>
          <w:i/>
        </w:rPr>
        <w:t xml:space="preserve"> de la </w:t>
      </w:r>
      <w:proofErr w:type="spellStart"/>
      <w:r w:rsidRPr="00A74FAB">
        <w:rPr>
          <w:i/>
        </w:rPr>
        <w:t>nation</w:t>
      </w:r>
      <w:proofErr w:type="spellEnd"/>
      <w:r w:rsidRPr="00A74FAB">
        <w:rPr>
          <w:i/>
        </w:rPr>
        <w:t xml:space="preserve"> en Europe de la </w:t>
      </w:r>
      <w:proofErr w:type="spellStart"/>
      <w:r w:rsidRPr="00A74FAB">
        <w:rPr>
          <w:i/>
        </w:rPr>
        <w:t>Révolution</w:t>
      </w:r>
      <w:proofErr w:type="spellEnd"/>
      <w:r w:rsidRPr="00A74FAB">
        <w:rPr>
          <w:i/>
        </w:rPr>
        <w:t xml:space="preserve"> </w:t>
      </w:r>
      <w:proofErr w:type="spellStart"/>
      <w:r w:rsidRPr="00A74FAB">
        <w:rPr>
          <w:i/>
        </w:rPr>
        <w:t>française</w:t>
      </w:r>
      <w:proofErr w:type="spellEnd"/>
      <w:r w:rsidRPr="00A74FAB">
        <w:rPr>
          <w:i/>
        </w:rPr>
        <w:t xml:space="preserve"> à nos jours, </w:t>
      </w:r>
      <w:r w:rsidRPr="00A74FAB">
        <w:t>Bologna, Museo di S. Colombano, 21 aprile 2015.</w:t>
      </w:r>
    </w:p>
    <w:p w14:paraId="20477D01" w14:textId="77777777" w:rsidR="00F404D4" w:rsidRPr="00A74FAB" w:rsidRDefault="00F404D4" w:rsidP="00F404D4">
      <w:pPr>
        <w:ind w:left="1134" w:hanging="1134"/>
        <w:jc w:val="both"/>
      </w:pPr>
      <w:r w:rsidRPr="00A74FAB">
        <w:lastRenderedPageBreak/>
        <w:tab/>
      </w:r>
    </w:p>
    <w:p w14:paraId="719356EB" w14:textId="67022F57" w:rsidR="00F404D4" w:rsidRDefault="00F404D4" w:rsidP="00F404D4">
      <w:pPr>
        <w:ind w:left="1134" w:hanging="1134"/>
        <w:jc w:val="both"/>
      </w:pPr>
      <w:r w:rsidRPr="007E6FCB">
        <w:t>2015</w:t>
      </w:r>
      <w:r w:rsidRPr="007E6FCB">
        <w:tab/>
        <w:t xml:space="preserve">Presentazione del volume di Paola </w:t>
      </w:r>
      <w:proofErr w:type="spellStart"/>
      <w:r w:rsidRPr="007E6FCB">
        <w:t>Cordera</w:t>
      </w:r>
      <w:proofErr w:type="spellEnd"/>
      <w:r w:rsidRPr="007E6FCB">
        <w:rPr>
          <w:i/>
        </w:rPr>
        <w:t xml:space="preserve"> Frédéric Spitzer mercante d’arte e collezionista nell’Europa delle nuove nazioni</w:t>
      </w:r>
      <w:r w:rsidRPr="007E6FCB">
        <w:t xml:space="preserve"> (Bologna, BUP, 2015), Firenze, Palazzo Strozzi, 30 ottobre 2015</w:t>
      </w:r>
      <w:r w:rsidR="003A41DA">
        <w:t>.</w:t>
      </w:r>
    </w:p>
    <w:p w14:paraId="3C7A611E" w14:textId="77777777" w:rsidR="00F404D4" w:rsidRDefault="00F404D4" w:rsidP="00F404D4">
      <w:pPr>
        <w:ind w:left="1134" w:hanging="1134"/>
        <w:jc w:val="both"/>
      </w:pPr>
      <w:r>
        <w:tab/>
      </w:r>
    </w:p>
    <w:p w14:paraId="3DEC9D88" w14:textId="35E20699" w:rsidR="00F404D4" w:rsidRPr="00C6308B" w:rsidRDefault="00F404D4" w:rsidP="00F404D4">
      <w:pPr>
        <w:pStyle w:val="Rientrocorpodeltesto"/>
        <w:spacing w:before="0"/>
        <w:ind w:left="1134" w:hanging="1134"/>
        <w:rPr>
          <w:iCs/>
          <w:sz w:val="24"/>
          <w:lang w:val="it-IT"/>
        </w:rPr>
      </w:pPr>
      <w:r w:rsidRPr="00656F5B">
        <w:rPr>
          <w:iCs/>
          <w:sz w:val="24"/>
          <w:lang w:val="it-IT"/>
        </w:rPr>
        <w:t>2016-2018</w:t>
      </w:r>
      <w:r w:rsidRPr="00656F5B">
        <w:rPr>
          <w:iCs/>
          <w:sz w:val="24"/>
          <w:lang w:val="it-IT"/>
        </w:rPr>
        <w:tab/>
      </w:r>
      <w:r w:rsidR="00656F5B" w:rsidRPr="00656F5B">
        <w:rPr>
          <w:iCs/>
          <w:sz w:val="24"/>
          <w:lang w:val="it-IT"/>
        </w:rPr>
        <w:t xml:space="preserve">Membro del Direttivo </w:t>
      </w:r>
      <w:r w:rsidRPr="00656F5B">
        <w:rPr>
          <w:iCs/>
          <w:sz w:val="24"/>
          <w:lang w:val="it-IT"/>
        </w:rPr>
        <w:t xml:space="preserve">dell’Alliance </w:t>
      </w:r>
      <w:proofErr w:type="spellStart"/>
      <w:r w:rsidRPr="00656F5B">
        <w:rPr>
          <w:iCs/>
          <w:sz w:val="24"/>
          <w:lang w:val="it-IT"/>
        </w:rPr>
        <w:t>Française</w:t>
      </w:r>
      <w:proofErr w:type="spellEnd"/>
      <w:r w:rsidRPr="00656F5B">
        <w:rPr>
          <w:iCs/>
          <w:sz w:val="24"/>
          <w:lang w:val="it-IT"/>
        </w:rPr>
        <w:t xml:space="preserve"> di Bologna</w:t>
      </w:r>
      <w:r w:rsidR="00656F5B" w:rsidRPr="00656F5B">
        <w:rPr>
          <w:iCs/>
          <w:sz w:val="24"/>
          <w:lang w:val="it-IT"/>
        </w:rPr>
        <w:t xml:space="preserve"> con il</w:t>
      </w:r>
      <w:r w:rsidR="00656F5B">
        <w:rPr>
          <w:iCs/>
          <w:sz w:val="24"/>
          <w:lang w:val="it-IT"/>
        </w:rPr>
        <w:t xml:space="preserve"> ruolo di Vicepresidente</w:t>
      </w:r>
      <w:r w:rsidR="00575678">
        <w:rPr>
          <w:iCs/>
          <w:sz w:val="24"/>
          <w:lang w:val="it-IT"/>
        </w:rPr>
        <w:t xml:space="preserve">, </w:t>
      </w:r>
      <w:r w:rsidR="009913FB">
        <w:rPr>
          <w:iCs/>
          <w:sz w:val="24"/>
          <w:lang w:val="it-IT"/>
        </w:rPr>
        <w:t>con incarico</w:t>
      </w:r>
      <w:r w:rsidR="00575678">
        <w:rPr>
          <w:iCs/>
          <w:sz w:val="24"/>
          <w:lang w:val="it-IT"/>
        </w:rPr>
        <w:t xml:space="preserve"> </w:t>
      </w:r>
      <w:r w:rsidR="009913FB">
        <w:rPr>
          <w:iCs/>
          <w:sz w:val="24"/>
          <w:lang w:val="it-IT"/>
        </w:rPr>
        <w:t xml:space="preserve">per la Storia </w:t>
      </w:r>
      <w:r w:rsidR="009913FB" w:rsidRPr="00575678">
        <w:rPr>
          <w:iCs/>
          <w:sz w:val="24"/>
          <w:lang w:val="it-IT"/>
        </w:rPr>
        <w:t xml:space="preserve">dell’Arte </w:t>
      </w:r>
      <w:r w:rsidR="009913FB">
        <w:rPr>
          <w:iCs/>
          <w:sz w:val="24"/>
          <w:lang w:val="it-IT"/>
        </w:rPr>
        <w:t>nell’ambito della</w:t>
      </w:r>
      <w:r w:rsidR="00575678">
        <w:rPr>
          <w:iCs/>
          <w:sz w:val="24"/>
          <w:lang w:val="it-IT"/>
        </w:rPr>
        <w:t xml:space="preserve"> terza missione</w:t>
      </w:r>
      <w:r w:rsidR="003A41DA">
        <w:rPr>
          <w:iCs/>
          <w:sz w:val="24"/>
          <w:lang w:val="it-IT"/>
        </w:rPr>
        <w:t>.</w:t>
      </w:r>
    </w:p>
    <w:p w14:paraId="396437E2" w14:textId="77777777" w:rsidR="00F404D4" w:rsidRDefault="00F404D4" w:rsidP="00F404D4">
      <w:pPr>
        <w:ind w:left="1134" w:hanging="1134"/>
        <w:jc w:val="both"/>
      </w:pPr>
      <w:r>
        <w:tab/>
      </w:r>
    </w:p>
    <w:p w14:paraId="7E8F6560" w14:textId="373E47E5" w:rsidR="00F404D4" w:rsidRDefault="00F404D4" w:rsidP="00F04E4B">
      <w:pPr>
        <w:ind w:left="1134" w:hanging="1134"/>
        <w:jc w:val="both"/>
      </w:pPr>
      <w:r>
        <w:t xml:space="preserve">2017 </w:t>
      </w:r>
      <w:r>
        <w:tab/>
        <w:t xml:space="preserve">Organizzazione e presentazione della </w:t>
      </w:r>
      <w:r>
        <w:rPr>
          <w:i/>
        </w:rPr>
        <w:t>lectio</w:t>
      </w:r>
      <w:r>
        <w:t xml:space="preserve"> del prof. Michel </w:t>
      </w:r>
      <w:proofErr w:type="spellStart"/>
      <w:r>
        <w:t>Hochmann</w:t>
      </w:r>
      <w:proofErr w:type="spellEnd"/>
      <w:r>
        <w:t xml:space="preserve">, decano dell’EPHE di Parigi, </w:t>
      </w:r>
      <w:r w:rsidRPr="002F0D92">
        <w:rPr>
          <w:rStyle w:val="st"/>
          <w:i/>
        </w:rPr>
        <w:t>Colorito. Novità sulla tecnica dei pittori veneziani del Rinascimento</w:t>
      </w:r>
      <w:r>
        <w:rPr>
          <w:rStyle w:val="st"/>
        </w:rPr>
        <w:t xml:space="preserve">, Bologna, </w:t>
      </w:r>
      <w:r>
        <w:t>A</w:t>
      </w:r>
      <w:r w:rsidRPr="002F0D92">
        <w:t xml:space="preserve">ula </w:t>
      </w:r>
      <w:r>
        <w:t>M</w:t>
      </w:r>
      <w:r w:rsidRPr="002F0D92">
        <w:t>agna di Santa Cristina</w:t>
      </w:r>
      <w:r>
        <w:t>, 22 marzo 2017.</w:t>
      </w:r>
    </w:p>
    <w:p w14:paraId="0F265AF0" w14:textId="6B58F1C2" w:rsidR="00A501A9" w:rsidRDefault="00F04E4B" w:rsidP="00F404D4">
      <w:pPr>
        <w:ind w:left="1134" w:hanging="1134"/>
        <w:jc w:val="both"/>
      </w:pPr>
      <w:r>
        <w:tab/>
      </w:r>
    </w:p>
    <w:p w14:paraId="5E31175F" w14:textId="66945D9F" w:rsidR="00F404D4" w:rsidRDefault="00F404D4" w:rsidP="00F04E4B">
      <w:pPr>
        <w:ind w:left="1134"/>
        <w:jc w:val="both"/>
      </w:pPr>
      <w:r>
        <w:t xml:space="preserve">Organizzazione e presentazione della </w:t>
      </w:r>
      <w:r>
        <w:rPr>
          <w:i/>
        </w:rPr>
        <w:t>lectio</w:t>
      </w:r>
      <w:r>
        <w:t xml:space="preserve"> del prof. Michel </w:t>
      </w:r>
      <w:proofErr w:type="spellStart"/>
      <w:r>
        <w:t>Hochmann</w:t>
      </w:r>
      <w:proofErr w:type="spellEnd"/>
      <w:r>
        <w:t xml:space="preserve">, decano dell’EPHE di Parigi, </w:t>
      </w:r>
      <w:r>
        <w:rPr>
          <w:rStyle w:val="st"/>
          <w:i/>
        </w:rPr>
        <w:t>Il collezionismo della famiglia Grimani</w:t>
      </w:r>
      <w:r>
        <w:rPr>
          <w:rStyle w:val="st"/>
        </w:rPr>
        <w:t xml:space="preserve">, </w:t>
      </w:r>
      <w:r w:rsidRPr="00805C12">
        <w:rPr>
          <w:rStyle w:val="st"/>
          <w:i/>
          <w:iCs/>
        </w:rPr>
        <w:t xml:space="preserve">gusto e politica nella </w:t>
      </w:r>
      <w:r>
        <w:rPr>
          <w:rStyle w:val="st"/>
          <w:i/>
          <w:iCs/>
        </w:rPr>
        <w:t>V</w:t>
      </w:r>
      <w:r w:rsidRPr="00805C12">
        <w:rPr>
          <w:rStyle w:val="st"/>
          <w:i/>
          <w:iCs/>
        </w:rPr>
        <w:t>enezia del ‘500,</w:t>
      </w:r>
      <w:r>
        <w:rPr>
          <w:rStyle w:val="st"/>
        </w:rPr>
        <w:t xml:space="preserve"> </w:t>
      </w:r>
      <w:r w:rsidR="003E7AB5">
        <w:rPr>
          <w:rStyle w:val="st"/>
        </w:rPr>
        <w:t xml:space="preserve">in occasione dell’apertura dell’anno accademico, </w:t>
      </w:r>
      <w:r>
        <w:rPr>
          <w:rStyle w:val="st"/>
        </w:rPr>
        <w:t xml:space="preserve">Bologna, </w:t>
      </w:r>
      <w:r>
        <w:t>A</w:t>
      </w:r>
      <w:r w:rsidRPr="002F0D92">
        <w:t xml:space="preserve">ula </w:t>
      </w:r>
      <w:r>
        <w:t>M</w:t>
      </w:r>
      <w:r w:rsidRPr="002F0D92">
        <w:t>agna di anta Cristina</w:t>
      </w:r>
      <w:r>
        <w:t>, 16 ottobre 2017.</w:t>
      </w:r>
      <w:r w:rsidR="003E7AB5" w:rsidRPr="003E7AB5">
        <w:t xml:space="preserve"> </w:t>
      </w:r>
    </w:p>
    <w:p w14:paraId="1C5A8F53" w14:textId="77777777" w:rsidR="00F404D4" w:rsidRDefault="00F404D4" w:rsidP="00F404D4">
      <w:pPr>
        <w:ind w:left="1134" w:hanging="1134"/>
        <w:jc w:val="both"/>
      </w:pPr>
      <w:r>
        <w:tab/>
      </w:r>
    </w:p>
    <w:p w14:paraId="593927A3" w14:textId="3299F9B3" w:rsidR="00F404D4" w:rsidRPr="00364BF1" w:rsidRDefault="00EE2940" w:rsidP="00F404D4">
      <w:pPr>
        <w:ind w:left="1134"/>
        <w:jc w:val="both"/>
      </w:pPr>
      <w:r>
        <w:t>O</w:t>
      </w:r>
      <w:r w:rsidR="00F404D4" w:rsidRPr="00364BF1">
        <w:t xml:space="preserve">rganizzazione </w:t>
      </w:r>
      <w:r w:rsidR="00F404D4">
        <w:t xml:space="preserve">scientifica </w:t>
      </w:r>
      <w:r w:rsidR="00F404D4" w:rsidRPr="00364BF1">
        <w:t xml:space="preserve">e presentazione delle iniziative </w:t>
      </w:r>
      <w:r w:rsidR="00F404D4" w:rsidRPr="00364BF1">
        <w:rPr>
          <w:i/>
          <w:iCs/>
        </w:rPr>
        <w:t xml:space="preserve">I mestieri dell’Arte a Bologna </w:t>
      </w:r>
      <w:r w:rsidR="00F404D4">
        <w:t xml:space="preserve">dedicati in priorità agli iscritti alla Laurea Magistrale in Arti Visive, </w:t>
      </w:r>
      <w:r w:rsidR="00F404D4" w:rsidRPr="00364BF1">
        <w:t>Aula Magna, Santa Cristina:</w:t>
      </w:r>
    </w:p>
    <w:p w14:paraId="00B272CF" w14:textId="77777777" w:rsidR="00F404D4" w:rsidRPr="00364BF1" w:rsidRDefault="00F404D4" w:rsidP="00F404D4">
      <w:pPr>
        <w:pStyle w:val="Paragrafoelenco"/>
        <w:numPr>
          <w:ilvl w:val="0"/>
          <w:numId w:val="4"/>
        </w:numPr>
        <w:ind w:left="1843" w:hanging="425"/>
        <w:jc w:val="both"/>
        <w:rPr>
          <w:rFonts w:ascii="Times New Roman" w:hAnsi="Times New Roman" w:cs="Times New Roman"/>
          <w:sz w:val="24"/>
          <w:szCs w:val="24"/>
        </w:rPr>
      </w:pPr>
      <w:r w:rsidRPr="00364BF1">
        <w:rPr>
          <w:rFonts w:ascii="Times New Roman" w:hAnsi="Times New Roman" w:cs="Times New Roman"/>
          <w:sz w:val="24"/>
          <w:szCs w:val="24"/>
        </w:rPr>
        <w:t xml:space="preserve">14 febbraio 2017, Incontro con Virginia Marozzi e Francesca Urbinati di </w:t>
      </w:r>
      <w:proofErr w:type="spellStart"/>
      <w:r w:rsidRPr="00364BF1">
        <w:rPr>
          <w:rFonts w:ascii="Times New Roman" w:hAnsi="Times New Roman" w:cs="Times New Roman"/>
          <w:sz w:val="24"/>
          <w:szCs w:val="24"/>
        </w:rPr>
        <w:t>Genus</w:t>
      </w:r>
      <w:proofErr w:type="spellEnd"/>
      <w:r w:rsidRPr="00364BF1">
        <w:rPr>
          <w:rFonts w:ascii="Times New Roman" w:hAnsi="Times New Roman" w:cs="Times New Roman"/>
          <w:sz w:val="24"/>
          <w:szCs w:val="24"/>
        </w:rPr>
        <w:t xml:space="preserve"> </w:t>
      </w:r>
      <w:proofErr w:type="spellStart"/>
      <w:r w:rsidRPr="00364BF1">
        <w:rPr>
          <w:rFonts w:ascii="Times New Roman" w:hAnsi="Times New Roman" w:cs="Times New Roman"/>
          <w:sz w:val="24"/>
          <w:szCs w:val="24"/>
        </w:rPr>
        <w:t>Bononiae</w:t>
      </w:r>
      <w:proofErr w:type="spellEnd"/>
      <w:r w:rsidRPr="00364BF1">
        <w:rPr>
          <w:rFonts w:ascii="Times New Roman" w:hAnsi="Times New Roman" w:cs="Times New Roman"/>
          <w:sz w:val="24"/>
          <w:szCs w:val="24"/>
        </w:rPr>
        <w:t>.</w:t>
      </w:r>
    </w:p>
    <w:p w14:paraId="58EB1377" w14:textId="77777777" w:rsidR="00F404D4" w:rsidRPr="00364BF1" w:rsidRDefault="00F404D4" w:rsidP="00F404D4">
      <w:pPr>
        <w:pStyle w:val="Paragrafoelenco"/>
        <w:numPr>
          <w:ilvl w:val="0"/>
          <w:numId w:val="4"/>
        </w:numPr>
        <w:ind w:left="1843" w:hanging="425"/>
        <w:jc w:val="both"/>
        <w:rPr>
          <w:rFonts w:ascii="Times New Roman" w:hAnsi="Times New Roman" w:cs="Times New Roman"/>
          <w:sz w:val="24"/>
          <w:szCs w:val="24"/>
        </w:rPr>
      </w:pPr>
      <w:r w:rsidRPr="00364BF1">
        <w:rPr>
          <w:rFonts w:ascii="Times New Roman" w:hAnsi="Times New Roman" w:cs="Times New Roman"/>
          <w:sz w:val="24"/>
          <w:szCs w:val="24"/>
        </w:rPr>
        <w:t>14 marzo 2017, Incontro con Angela Memola, direzione di Cubo (spazio arte Unipol)</w:t>
      </w:r>
    </w:p>
    <w:p w14:paraId="4D5692C6" w14:textId="77777777" w:rsidR="00F404D4" w:rsidRPr="00364BF1" w:rsidRDefault="00F404D4" w:rsidP="00F404D4">
      <w:pPr>
        <w:pStyle w:val="Paragrafoelenco"/>
        <w:numPr>
          <w:ilvl w:val="0"/>
          <w:numId w:val="4"/>
        </w:numPr>
        <w:spacing w:after="0" w:line="240" w:lineRule="auto"/>
        <w:ind w:left="1843" w:hanging="425"/>
        <w:jc w:val="both"/>
        <w:rPr>
          <w:rFonts w:ascii="Times New Roman" w:hAnsi="Times New Roman" w:cs="Times New Roman"/>
          <w:sz w:val="24"/>
          <w:szCs w:val="24"/>
        </w:rPr>
      </w:pPr>
      <w:r w:rsidRPr="00364BF1">
        <w:rPr>
          <w:rFonts w:ascii="Times New Roman" w:hAnsi="Times New Roman" w:cs="Times New Roman"/>
          <w:sz w:val="24"/>
          <w:szCs w:val="24"/>
        </w:rPr>
        <w:t>4 aprile 2017, Intervista a Patrizia Raimondi, presidente delle gallerie d’arte moderna e contemporanea di Bologna.</w:t>
      </w:r>
    </w:p>
    <w:p w14:paraId="0D49935E" w14:textId="77777777" w:rsidR="00F404D4" w:rsidRDefault="00F404D4" w:rsidP="00F404D4">
      <w:pPr>
        <w:pStyle w:val="Paragrafoelenco"/>
        <w:numPr>
          <w:ilvl w:val="0"/>
          <w:numId w:val="4"/>
        </w:numPr>
        <w:spacing w:after="0" w:line="240" w:lineRule="auto"/>
        <w:ind w:left="1843" w:hanging="425"/>
        <w:jc w:val="both"/>
        <w:rPr>
          <w:rFonts w:ascii="Times New Roman" w:hAnsi="Times New Roman" w:cs="Times New Roman"/>
          <w:sz w:val="24"/>
          <w:szCs w:val="24"/>
        </w:rPr>
      </w:pPr>
      <w:r w:rsidRPr="00364BF1">
        <w:rPr>
          <w:rFonts w:ascii="Times New Roman" w:hAnsi="Times New Roman" w:cs="Times New Roman"/>
          <w:sz w:val="24"/>
          <w:szCs w:val="24"/>
        </w:rPr>
        <w:t>24 novembre 2017, Incontro con Massimo Medica, responsabile dei Musei civici d’arte Antica di Bologna.</w:t>
      </w:r>
    </w:p>
    <w:p w14:paraId="5AA74408" w14:textId="77777777" w:rsidR="00F404D4" w:rsidRPr="00205C43" w:rsidRDefault="00F404D4" w:rsidP="00F404D4">
      <w:pPr>
        <w:pStyle w:val="Paragrafoelenco"/>
        <w:spacing w:after="0" w:line="240" w:lineRule="auto"/>
        <w:ind w:left="1843"/>
        <w:jc w:val="both"/>
        <w:rPr>
          <w:rFonts w:ascii="Times New Roman" w:hAnsi="Times New Roman" w:cs="Times New Roman"/>
          <w:sz w:val="24"/>
          <w:szCs w:val="24"/>
        </w:rPr>
      </w:pPr>
    </w:p>
    <w:p w14:paraId="5DE9BA4D" w14:textId="77777777" w:rsidR="00F404D4" w:rsidRDefault="00F404D4" w:rsidP="00F404D4">
      <w:pPr>
        <w:ind w:left="1134"/>
        <w:jc w:val="both"/>
      </w:pPr>
      <w:r w:rsidRPr="005C13E8">
        <w:t>Organizzazione e Presidenza del</w:t>
      </w:r>
      <w:r w:rsidRPr="000B00F7">
        <w:t xml:space="preserve">la tavola rotonda. </w:t>
      </w:r>
      <w:r w:rsidRPr="000B00F7">
        <w:rPr>
          <w:i/>
          <w:iCs/>
        </w:rPr>
        <w:t>Condividi la mia passione. Il valore civile</w:t>
      </w:r>
      <w:r>
        <w:rPr>
          <w:i/>
          <w:iCs/>
        </w:rPr>
        <w:t xml:space="preserve"> dell’impegno per </w:t>
      </w:r>
      <w:r w:rsidRPr="0094223F">
        <w:t xml:space="preserve">l’arte in occasione degli </w:t>
      </w:r>
      <w:proofErr w:type="spellStart"/>
      <w:r w:rsidRPr="001D5372">
        <w:rPr>
          <w:i/>
          <w:iCs/>
        </w:rPr>
        <w:t>European</w:t>
      </w:r>
      <w:proofErr w:type="spellEnd"/>
      <w:r w:rsidRPr="001D5372">
        <w:rPr>
          <w:i/>
          <w:iCs/>
        </w:rPr>
        <w:t xml:space="preserve"> Heritage days</w:t>
      </w:r>
      <w:r w:rsidRPr="0094223F">
        <w:t>,</w:t>
      </w:r>
      <w:r>
        <w:t xml:space="preserve"> 15 settembre 2017, complesso monumentale di Santa Cristina.</w:t>
      </w:r>
    </w:p>
    <w:p w14:paraId="6A9CFC2E" w14:textId="77777777" w:rsidR="00F404D4" w:rsidRDefault="00F404D4" w:rsidP="00F404D4">
      <w:pPr>
        <w:ind w:left="1134"/>
        <w:jc w:val="both"/>
      </w:pPr>
      <w:r>
        <w:t xml:space="preserve">In collaborazione con il FAI, la Federazione italiana degli Amici dei musei (FIDAM), Italia nostra, la fondazione Cassa di Risparmio di Bologna e l’Accademia degli Indomiti. </w:t>
      </w:r>
    </w:p>
    <w:p w14:paraId="2383533E" w14:textId="24AC96A3" w:rsidR="00F404D4" w:rsidRPr="003E7AB5" w:rsidRDefault="00F404D4" w:rsidP="00F404D4">
      <w:pPr>
        <w:ind w:left="1134"/>
        <w:jc w:val="both"/>
        <w:rPr>
          <w:color w:val="FF0000"/>
        </w:rPr>
      </w:pPr>
      <w:r>
        <w:t xml:space="preserve">Relatori intervenuti: Jadranka Bentini, Presidente di Italia nostra Emilia-Romagna; Italo </w:t>
      </w:r>
      <w:proofErr w:type="spellStart"/>
      <w:r>
        <w:t>Scaietta</w:t>
      </w:r>
      <w:proofErr w:type="spellEnd"/>
      <w:r>
        <w:t xml:space="preserve">, Presidente della Federazione Italiana Amici dei musei; Marina </w:t>
      </w:r>
      <w:proofErr w:type="spellStart"/>
      <w:r>
        <w:t>Senin</w:t>
      </w:r>
      <w:proofErr w:type="spellEnd"/>
      <w:r>
        <w:t xml:space="preserve"> Forni, Presidente del Fondo Ambiente Italiano Emilia-Romagna; Cinzia dal Maso, Direttore presso </w:t>
      </w:r>
      <w:proofErr w:type="spellStart"/>
      <w:r>
        <w:t>Archeostorie</w:t>
      </w:r>
      <w:proofErr w:type="spellEnd"/>
      <w:r>
        <w:t>; Angelo Mazza, Conservatore delle raccolte d’arte della fondazione Carisbo; Luigi Malaguti, Provveditore dell’Accademia degli Indomiti; Francesca Urbinati Responsabile del gruppo FAI giovani di Bologna; Jacopo Suggi, Vice presidente dei giovani amici dei musei d’Italia (GAMI)</w:t>
      </w:r>
      <w:r w:rsidR="003A41DA">
        <w:t>.</w:t>
      </w:r>
    </w:p>
    <w:p w14:paraId="001D45E6" w14:textId="53D350D8" w:rsidR="00F404D4" w:rsidRDefault="00F04E4B" w:rsidP="00F404D4">
      <w:pPr>
        <w:ind w:left="1134" w:hanging="1134"/>
        <w:jc w:val="both"/>
      </w:pPr>
      <w:r>
        <w:tab/>
      </w:r>
    </w:p>
    <w:p w14:paraId="42848C00" w14:textId="653DBB8A" w:rsidR="00F404D4" w:rsidRDefault="00F404D4" w:rsidP="00F04E4B">
      <w:pPr>
        <w:ind w:left="1134"/>
        <w:jc w:val="both"/>
      </w:pPr>
      <w:r>
        <w:t xml:space="preserve">Relatrice su invito al Museo </w:t>
      </w:r>
      <w:proofErr w:type="spellStart"/>
      <w:r>
        <w:t>Davia</w:t>
      </w:r>
      <w:proofErr w:type="spellEnd"/>
      <w:r>
        <w:t xml:space="preserve"> Bargellini di Bologna per una conferenza dal titolo </w:t>
      </w:r>
      <w:r w:rsidRPr="00CB13F6">
        <w:rPr>
          <w:i/>
          <w:iCs/>
        </w:rPr>
        <w:t xml:space="preserve">I mondi dell’arte in Francia nel XVIII secolo </w:t>
      </w:r>
      <w:r w:rsidRPr="00CB13F6">
        <w:t xml:space="preserve">in occasione della mostra </w:t>
      </w:r>
      <w:r>
        <w:t>Luigi Crespi ritrattista nell’età di Papa Lambertini (25 ottobre 2017)</w:t>
      </w:r>
      <w:r w:rsidR="003A41DA">
        <w:t>.</w:t>
      </w:r>
    </w:p>
    <w:p w14:paraId="055C8043" w14:textId="77777777" w:rsidR="00C94383" w:rsidRDefault="00C94383" w:rsidP="00C94383">
      <w:pPr>
        <w:ind w:left="1134"/>
        <w:jc w:val="both"/>
      </w:pPr>
    </w:p>
    <w:p w14:paraId="71FBBDDB" w14:textId="551630A7" w:rsidR="00F404D4" w:rsidRPr="00364BF1" w:rsidRDefault="00F404D4" w:rsidP="00F404D4">
      <w:pPr>
        <w:ind w:left="1134" w:hanging="1134"/>
        <w:jc w:val="both"/>
      </w:pPr>
      <w:r>
        <w:t xml:space="preserve">2018 </w:t>
      </w:r>
      <w:r>
        <w:tab/>
      </w:r>
      <w:r w:rsidR="00EE2940">
        <w:t>O</w:t>
      </w:r>
      <w:r w:rsidRPr="00364BF1">
        <w:t xml:space="preserve">rganizzazione e presentazione delle iniziative </w:t>
      </w:r>
      <w:r w:rsidRPr="00364BF1">
        <w:rPr>
          <w:i/>
          <w:iCs/>
        </w:rPr>
        <w:t>I mestieri dell’Arte</w:t>
      </w:r>
      <w:r>
        <w:rPr>
          <w:i/>
          <w:iCs/>
        </w:rPr>
        <w:t xml:space="preserve"> a Bologna</w:t>
      </w:r>
      <w:r w:rsidRPr="00364BF1">
        <w:t xml:space="preserve">, </w:t>
      </w:r>
      <w:r>
        <w:t xml:space="preserve">dedicati </w:t>
      </w:r>
      <w:r w:rsidR="00ED66E3">
        <w:t xml:space="preserve">in priorità </w:t>
      </w:r>
      <w:r>
        <w:t xml:space="preserve">agli iscritti alla Laurea Magistrale in Arti Visive, </w:t>
      </w:r>
      <w:r w:rsidRPr="00364BF1">
        <w:t>Complesso Monumentale di Santa Cristina:</w:t>
      </w:r>
    </w:p>
    <w:p w14:paraId="61AF5CF0" w14:textId="77777777" w:rsidR="00F404D4" w:rsidRPr="00364BF1" w:rsidRDefault="00F404D4" w:rsidP="00F404D4">
      <w:pPr>
        <w:pStyle w:val="Paragrafoelenco"/>
        <w:numPr>
          <w:ilvl w:val="0"/>
          <w:numId w:val="5"/>
        </w:numPr>
        <w:spacing w:after="0" w:line="240" w:lineRule="auto"/>
        <w:ind w:left="1843" w:hanging="425"/>
        <w:jc w:val="both"/>
        <w:rPr>
          <w:rFonts w:ascii="Times New Roman" w:hAnsi="Times New Roman" w:cs="Times New Roman"/>
          <w:sz w:val="24"/>
          <w:szCs w:val="24"/>
        </w:rPr>
      </w:pPr>
      <w:r w:rsidRPr="00364BF1">
        <w:rPr>
          <w:rFonts w:ascii="Times New Roman" w:hAnsi="Times New Roman" w:cs="Times New Roman"/>
          <w:sz w:val="24"/>
          <w:szCs w:val="24"/>
        </w:rPr>
        <w:t xml:space="preserve">13 aprile 2018, </w:t>
      </w:r>
      <w:r w:rsidRPr="00364BF1">
        <w:rPr>
          <w:rFonts w:ascii="Times New Roman" w:hAnsi="Times New Roman" w:cs="Times New Roman"/>
          <w:i/>
          <w:iCs/>
          <w:sz w:val="24"/>
          <w:szCs w:val="24"/>
        </w:rPr>
        <w:t>Una mostra una scintilla</w:t>
      </w:r>
      <w:r w:rsidRPr="00364BF1">
        <w:rPr>
          <w:rFonts w:ascii="Times New Roman" w:hAnsi="Times New Roman" w:cs="Times New Roman"/>
          <w:sz w:val="24"/>
          <w:szCs w:val="24"/>
        </w:rPr>
        <w:t>: incontro con la manager di CMS. Cultura.</w:t>
      </w:r>
    </w:p>
    <w:p w14:paraId="1F8D5010" w14:textId="77777777" w:rsidR="00F404D4" w:rsidRPr="00364BF1" w:rsidRDefault="00F404D4" w:rsidP="00F404D4">
      <w:pPr>
        <w:pStyle w:val="Paragrafoelenco"/>
        <w:numPr>
          <w:ilvl w:val="0"/>
          <w:numId w:val="5"/>
        </w:numPr>
        <w:spacing w:after="0" w:line="240" w:lineRule="auto"/>
        <w:ind w:left="1843" w:hanging="425"/>
        <w:jc w:val="both"/>
        <w:rPr>
          <w:rFonts w:ascii="Times New Roman" w:hAnsi="Times New Roman" w:cs="Times New Roman"/>
          <w:sz w:val="24"/>
          <w:szCs w:val="24"/>
        </w:rPr>
      </w:pPr>
      <w:bookmarkStart w:id="15" w:name="_Hlk72684904"/>
      <w:r w:rsidRPr="00364BF1">
        <w:rPr>
          <w:rFonts w:ascii="Times New Roman" w:hAnsi="Times New Roman" w:cs="Times New Roman"/>
          <w:sz w:val="24"/>
          <w:szCs w:val="24"/>
        </w:rPr>
        <w:lastRenderedPageBreak/>
        <w:t xml:space="preserve">17 aprile 2018 Tavola rotonda con il mondo del Lavoro e della cultura dedicata a </w:t>
      </w:r>
      <w:r w:rsidRPr="00766437">
        <w:rPr>
          <w:rFonts w:ascii="Times New Roman" w:hAnsi="Times New Roman" w:cs="Times New Roman"/>
          <w:i/>
          <w:iCs/>
          <w:sz w:val="24"/>
          <w:szCs w:val="24"/>
        </w:rPr>
        <w:t>La professione dello Storico dell’Ar</w:t>
      </w:r>
      <w:r w:rsidRPr="00766437">
        <w:rPr>
          <w:rFonts w:ascii="Times New Roman" w:hAnsi="Times New Roman" w:cs="Times New Roman"/>
          <w:sz w:val="24"/>
          <w:szCs w:val="24"/>
        </w:rPr>
        <w:t>te</w:t>
      </w:r>
      <w:r>
        <w:rPr>
          <w:rFonts w:ascii="Times New Roman" w:hAnsi="Times New Roman" w:cs="Times New Roman"/>
          <w:sz w:val="24"/>
          <w:szCs w:val="24"/>
        </w:rPr>
        <w:t xml:space="preserve"> </w:t>
      </w:r>
      <w:bookmarkEnd w:id="15"/>
      <w:r w:rsidRPr="00364BF1">
        <w:rPr>
          <w:rFonts w:ascii="Times New Roman" w:hAnsi="Times New Roman" w:cs="Times New Roman"/>
          <w:sz w:val="24"/>
          <w:szCs w:val="24"/>
        </w:rPr>
        <w:t xml:space="preserve">Tra i relatori invitati: Jadranka Bentini (Presidente Italia Nostra), Simonetta Nicolini (ISART), Daniela Bertocci (Polo museale ER), Emanuela Fiori (direttrice del museo Nazionale di Ravenna), Claudio Leombroni (Direttore IBC), Angelo Mazza (curatore delle collezioni Fondazione Carisbo), Massimo Medica (Responsabile dei Musei civici di Arte antica di Bologna), Angela Memola (responsabile Spazio Arte di CUBO), Maria Luigia Pagliani (Segretario generale dell’istituto nazionale di Studi Verdiani), </w:t>
      </w:r>
      <w:proofErr w:type="spellStart"/>
      <w:r w:rsidRPr="00364BF1">
        <w:rPr>
          <w:rFonts w:ascii="Times New Roman" w:hAnsi="Times New Roman" w:cs="Times New Roman"/>
          <w:sz w:val="24"/>
          <w:szCs w:val="24"/>
        </w:rPr>
        <w:t>Parizia</w:t>
      </w:r>
      <w:proofErr w:type="spellEnd"/>
      <w:r w:rsidRPr="00364BF1">
        <w:rPr>
          <w:rFonts w:ascii="Times New Roman" w:hAnsi="Times New Roman" w:cs="Times New Roman"/>
          <w:sz w:val="24"/>
          <w:szCs w:val="24"/>
        </w:rPr>
        <w:t xml:space="preserve"> Raimondi </w:t>
      </w:r>
      <w:r>
        <w:rPr>
          <w:rFonts w:ascii="Times New Roman" w:hAnsi="Times New Roman" w:cs="Times New Roman"/>
          <w:sz w:val="24"/>
          <w:szCs w:val="24"/>
        </w:rPr>
        <w:t>(</w:t>
      </w:r>
      <w:r w:rsidRPr="00364BF1">
        <w:rPr>
          <w:rFonts w:ascii="Times New Roman" w:hAnsi="Times New Roman" w:cs="Times New Roman"/>
          <w:sz w:val="24"/>
          <w:szCs w:val="24"/>
        </w:rPr>
        <w:t>Presidente dell’Associazione delle Gallerie d’Arte moderna di Bologna), Jacopo Suggi (presidente junior dell’Associazione amici dei musei).</w:t>
      </w:r>
      <w:r w:rsidRPr="00606816">
        <w:rPr>
          <w:rFonts w:ascii="Times New Roman" w:hAnsi="Times New Roman" w:cs="Times New Roman"/>
          <w:sz w:val="24"/>
          <w:szCs w:val="24"/>
        </w:rPr>
        <w:t xml:space="preserve"> </w:t>
      </w:r>
      <w:r>
        <w:rPr>
          <w:rFonts w:ascii="Times New Roman" w:hAnsi="Times New Roman" w:cs="Times New Roman"/>
          <w:sz w:val="24"/>
          <w:szCs w:val="24"/>
        </w:rPr>
        <w:t>Iniziativa promossa nell’ambito dell’aggiornamento della consultazione delle Parti sociali.</w:t>
      </w:r>
    </w:p>
    <w:p w14:paraId="0B45265F" w14:textId="77777777" w:rsidR="00F404D4" w:rsidRPr="00364BF1" w:rsidRDefault="00F404D4" w:rsidP="00F404D4">
      <w:pPr>
        <w:ind w:left="1418" w:hanging="284"/>
        <w:jc w:val="both"/>
      </w:pPr>
    </w:p>
    <w:p w14:paraId="3219783E" w14:textId="40B271C5" w:rsidR="00F404D4" w:rsidRDefault="00F404D4" w:rsidP="00F404D4">
      <w:pPr>
        <w:ind w:left="1134" w:hanging="1134"/>
        <w:jc w:val="both"/>
      </w:pPr>
      <w:r w:rsidRPr="00364BF1">
        <w:tab/>
      </w:r>
      <w:r w:rsidRPr="00192F71">
        <w:rPr>
          <w:i/>
          <w:iCs/>
        </w:rPr>
        <w:t>Il Museo tra fruizione e ricerca: pratiche e metodi nel XVIII e XIX secolo</w:t>
      </w:r>
      <w:r w:rsidRPr="00192F71">
        <w:t>, relazione tenuta all’Accademia delle Scienze</w:t>
      </w:r>
      <w:r w:rsidR="00192F71">
        <w:t xml:space="preserve"> in occasione del primo convegno </w:t>
      </w:r>
      <w:r w:rsidR="003D24ED">
        <w:t>organizzato d</w:t>
      </w:r>
      <w:r w:rsidR="00192F71">
        <w:t xml:space="preserve">all’Accademia delle Scienze dell’Istituto di Bologna in occasione </w:t>
      </w:r>
      <w:proofErr w:type="gramStart"/>
      <w:r w:rsidR="00192F71">
        <w:t>dell’Anno  Europeo</w:t>
      </w:r>
      <w:proofErr w:type="gramEnd"/>
      <w:r w:rsidR="00192F71">
        <w:t xml:space="preserve"> del Patrimonio culturale, </w:t>
      </w:r>
      <w:r w:rsidRPr="00192F71">
        <w:t xml:space="preserve">Bologna su invito del Presidente prof. Walter Tega, 4 maggio </w:t>
      </w:r>
      <w:r w:rsidRPr="003D24ED">
        <w:t>2018</w:t>
      </w:r>
      <w:r w:rsidR="003A41DA">
        <w:t>.</w:t>
      </w:r>
    </w:p>
    <w:p w14:paraId="51EA1BD4" w14:textId="6CD144EF" w:rsidR="003D24ED" w:rsidRPr="003D24ED" w:rsidRDefault="00F04E4B" w:rsidP="00F404D4">
      <w:pPr>
        <w:ind w:left="1134" w:hanging="1134"/>
        <w:jc w:val="both"/>
      </w:pPr>
      <w:r>
        <w:tab/>
      </w:r>
    </w:p>
    <w:p w14:paraId="1626A24A" w14:textId="7F331B41" w:rsidR="00F404D4" w:rsidRPr="002B4C6E" w:rsidRDefault="00F404D4" w:rsidP="00F404D4">
      <w:pPr>
        <w:ind w:left="1134" w:hanging="1134"/>
        <w:jc w:val="both"/>
        <w:rPr>
          <w:i/>
          <w:iCs/>
        </w:rPr>
      </w:pPr>
      <w:r>
        <w:tab/>
        <w:t xml:space="preserve">Partecipazione all’attività dell’Istituto Superiore di Studi dell’Università di Bologna: </w:t>
      </w:r>
      <w:r w:rsidR="00A96402">
        <w:t xml:space="preserve">docente organizzatore e </w:t>
      </w:r>
      <w:r w:rsidR="003D24ED">
        <w:t>referente per</w:t>
      </w:r>
      <w:r w:rsidR="00A96402">
        <w:t xml:space="preserve"> il Dipartimento delle Arti del</w:t>
      </w:r>
      <w:r w:rsidR="003D24ED">
        <w:t xml:space="preserve"> </w:t>
      </w:r>
      <w:r>
        <w:t xml:space="preserve">progetto primo selezionato su bando dall’Istituto di Studi Avanzati (ISA) </w:t>
      </w:r>
      <w:r w:rsidR="003D24ED">
        <w:t xml:space="preserve">per le ISA </w:t>
      </w:r>
      <w:proofErr w:type="spellStart"/>
      <w:r w:rsidR="003D24ED">
        <w:t>Lectures</w:t>
      </w:r>
      <w:proofErr w:type="spellEnd"/>
      <w:r w:rsidR="003D24ED">
        <w:t>. O</w:t>
      </w:r>
      <w:r>
        <w:t xml:space="preserve">rganizzazione e presentazione della Lectio magistralis di Dominique </w:t>
      </w:r>
      <w:proofErr w:type="spellStart"/>
      <w:r>
        <w:t>Poulot</w:t>
      </w:r>
      <w:proofErr w:type="spellEnd"/>
      <w:r>
        <w:t xml:space="preserve"> </w:t>
      </w:r>
      <w:r w:rsidRPr="002B4C6E">
        <w:rPr>
          <w:i/>
          <w:iCs/>
        </w:rPr>
        <w:t xml:space="preserve">The </w:t>
      </w:r>
      <w:proofErr w:type="spellStart"/>
      <w:r w:rsidRPr="002B4C6E">
        <w:rPr>
          <w:i/>
          <w:iCs/>
        </w:rPr>
        <w:t>european</w:t>
      </w:r>
      <w:proofErr w:type="spellEnd"/>
      <w:r w:rsidRPr="002B4C6E">
        <w:rPr>
          <w:i/>
          <w:iCs/>
        </w:rPr>
        <w:t xml:space="preserve"> Museums </w:t>
      </w:r>
      <w:proofErr w:type="spellStart"/>
      <w:proofErr w:type="gramStart"/>
      <w:r w:rsidRPr="002B4C6E">
        <w:rPr>
          <w:i/>
          <w:iCs/>
        </w:rPr>
        <w:t>Between</w:t>
      </w:r>
      <w:proofErr w:type="spellEnd"/>
      <w:r w:rsidRPr="002B4C6E">
        <w:rPr>
          <w:i/>
          <w:iCs/>
        </w:rPr>
        <w:t xml:space="preserve">  </w:t>
      </w:r>
      <w:proofErr w:type="spellStart"/>
      <w:r w:rsidRPr="002B4C6E">
        <w:rPr>
          <w:i/>
          <w:iCs/>
        </w:rPr>
        <w:t>Unity</w:t>
      </w:r>
      <w:proofErr w:type="spellEnd"/>
      <w:proofErr w:type="gramEnd"/>
      <w:r w:rsidRPr="002B4C6E">
        <w:rPr>
          <w:i/>
          <w:iCs/>
        </w:rPr>
        <w:t xml:space="preserve"> and </w:t>
      </w:r>
      <w:proofErr w:type="spellStart"/>
      <w:r w:rsidRPr="002B4C6E">
        <w:rPr>
          <w:i/>
          <w:iCs/>
        </w:rPr>
        <w:t>Diversity</w:t>
      </w:r>
      <w:proofErr w:type="spellEnd"/>
      <w:r>
        <w:rPr>
          <w:i/>
          <w:iCs/>
        </w:rPr>
        <w:t xml:space="preserve"> </w:t>
      </w:r>
      <w:r w:rsidRPr="002B4C6E">
        <w:t xml:space="preserve">(ISA </w:t>
      </w:r>
      <w:proofErr w:type="spellStart"/>
      <w:r w:rsidRPr="002B4C6E">
        <w:t>Lecture</w:t>
      </w:r>
      <w:proofErr w:type="spellEnd"/>
      <w:r w:rsidRPr="002B4C6E">
        <w:t xml:space="preserve"> del 19 settembre2018).</w:t>
      </w:r>
      <w:r w:rsidR="00ED66E3" w:rsidRPr="00ED66E3">
        <w:t xml:space="preserve"> </w:t>
      </w:r>
      <w:hyperlink r:id="rId25" w:history="1">
        <w:r w:rsidR="00ED66E3" w:rsidRPr="00D410E2">
          <w:rPr>
            <w:rStyle w:val="Collegamentoipertestuale"/>
          </w:rPr>
          <w:t>http://www.isa.unibo.it/en/events/the-european-museums-between-unity-and-diversity-lecture-by-dominique-poulot-universite-paris-1-pantheon-sorbonne-france</w:t>
        </w:r>
      </w:hyperlink>
      <w:r w:rsidR="00ED66E3">
        <w:t xml:space="preserve"> </w:t>
      </w:r>
    </w:p>
    <w:p w14:paraId="632CBA76" w14:textId="77777777" w:rsidR="00F404D4" w:rsidRDefault="00F404D4" w:rsidP="00F404D4">
      <w:pPr>
        <w:ind w:left="1134" w:hanging="1134"/>
        <w:jc w:val="both"/>
      </w:pPr>
      <w:r>
        <w:tab/>
      </w:r>
    </w:p>
    <w:p w14:paraId="45FA28F1" w14:textId="77777777" w:rsidR="00F404D4" w:rsidRDefault="00F404D4" w:rsidP="00F404D4">
      <w:pPr>
        <w:ind w:left="1134" w:hanging="1134"/>
        <w:jc w:val="both"/>
      </w:pPr>
      <w:r>
        <w:t>2019</w:t>
      </w:r>
      <w:r>
        <w:tab/>
        <w:t xml:space="preserve">Presentazione del volume di Luca Pietro Nicoletti, </w:t>
      </w:r>
      <w:r>
        <w:rPr>
          <w:i/>
        </w:rPr>
        <w:t>Argan e l’Einaudi: la storia dell’arte in casa editrice</w:t>
      </w:r>
      <w:r>
        <w:t xml:space="preserve">, Macerata, Quodlibet, 2018, nell’ambito del Master in Editoria cartacea e digitale Alma Mater </w:t>
      </w:r>
      <w:proofErr w:type="spellStart"/>
      <w:r>
        <w:t>Studiorum</w:t>
      </w:r>
      <w:proofErr w:type="spellEnd"/>
      <w:r>
        <w:t xml:space="preserve"> Università di Bologna, Bologna, Centro Internazionale di Studi Umanistici Umberto Eco, 21 gennaio 2019. </w:t>
      </w:r>
    </w:p>
    <w:p w14:paraId="29018ADB" w14:textId="77777777" w:rsidR="00F404D4" w:rsidRDefault="00F404D4" w:rsidP="00F404D4">
      <w:pPr>
        <w:ind w:left="1134" w:hanging="1134"/>
        <w:jc w:val="both"/>
      </w:pPr>
      <w:r>
        <w:tab/>
      </w:r>
    </w:p>
    <w:p w14:paraId="3B38BD37" w14:textId="7AE7DC01" w:rsidR="00F404D4" w:rsidRPr="00364BF1" w:rsidRDefault="00F404D4" w:rsidP="00F404D4">
      <w:pPr>
        <w:ind w:left="1134" w:hanging="1134"/>
        <w:jc w:val="both"/>
      </w:pPr>
      <w:r>
        <w:tab/>
      </w:r>
      <w:r w:rsidR="00A96402">
        <w:t>In qualità di coordinatore del corso di laurea magistrale in Arti Visive o</w:t>
      </w:r>
      <w:r w:rsidRPr="00364BF1">
        <w:t xml:space="preserve">rganizzazione e presentazione delle iniziative </w:t>
      </w:r>
      <w:r w:rsidRPr="00364BF1">
        <w:rPr>
          <w:i/>
          <w:iCs/>
        </w:rPr>
        <w:t>I mestieri dell’Arte</w:t>
      </w:r>
      <w:r>
        <w:rPr>
          <w:i/>
          <w:iCs/>
        </w:rPr>
        <w:t xml:space="preserve"> a Bologna,</w:t>
      </w:r>
      <w:r w:rsidRPr="00364BF1">
        <w:t xml:space="preserve"> </w:t>
      </w:r>
      <w:r>
        <w:t xml:space="preserve">dedicati in priorità agli iscritti alla Laurea Magistrale in Arti Visive, </w:t>
      </w:r>
      <w:r w:rsidRPr="00364BF1">
        <w:t>Aula Magna, Santa Cristina:</w:t>
      </w:r>
      <w:r w:rsidRPr="00364BF1">
        <w:rPr>
          <w:i/>
          <w:iCs/>
        </w:rPr>
        <w:t xml:space="preserve"> </w:t>
      </w:r>
    </w:p>
    <w:p w14:paraId="0ABFAFAA" w14:textId="77777777" w:rsidR="00F404D4" w:rsidRPr="00B927FC" w:rsidRDefault="00F404D4" w:rsidP="00F404D4">
      <w:pPr>
        <w:pStyle w:val="Paragrafoelenco"/>
        <w:numPr>
          <w:ilvl w:val="0"/>
          <w:numId w:val="10"/>
        </w:numPr>
        <w:ind w:left="1843" w:hanging="425"/>
        <w:jc w:val="both"/>
        <w:rPr>
          <w:rFonts w:ascii="Times New Roman" w:hAnsi="Times New Roman" w:cs="Times New Roman"/>
          <w:sz w:val="24"/>
          <w:szCs w:val="24"/>
        </w:rPr>
      </w:pPr>
      <w:r w:rsidRPr="00B927FC">
        <w:rPr>
          <w:rFonts w:ascii="Times New Roman" w:hAnsi="Times New Roman" w:cs="Times New Roman"/>
          <w:sz w:val="24"/>
          <w:szCs w:val="24"/>
        </w:rPr>
        <w:t xml:space="preserve">1°marzo 2019, </w:t>
      </w:r>
      <w:r w:rsidRPr="00B927FC">
        <w:rPr>
          <w:rFonts w:ascii="Times New Roman" w:hAnsi="Times New Roman" w:cs="Times New Roman"/>
          <w:i/>
          <w:iCs/>
          <w:sz w:val="24"/>
          <w:szCs w:val="24"/>
        </w:rPr>
        <w:t>Tra scienza, storia e tecnologia: lavorare al museo del patrimonio industriale di Bologna</w:t>
      </w:r>
      <w:r w:rsidRPr="00B927FC">
        <w:rPr>
          <w:rFonts w:ascii="Times New Roman" w:hAnsi="Times New Roman" w:cs="Times New Roman"/>
          <w:sz w:val="24"/>
          <w:szCs w:val="24"/>
        </w:rPr>
        <w:t>.</w:t>
      </w:r>
    </w:p>
    <w:p w14:paraId="76C2C793" w14:textId="77777777" w:rsidR="00F404D4" w:rsidRPr="00B927FC" w:rsidRDefault="00F404D4" w:rsidP="00F404D4">
      <w:pPr>
        <w:pStyle w:val="Paragrafoelenco"/>
        <w:numPr>
          <w:ilvl w:val="0"/>
          <w:numId w:val="10"/>
        </w:numPr>
        <w:ind w:left="1843" w:hanging="425"/>
        <w:jc w:val="both"/>
        <w:rPr>
          <w:rFonts w:ascii="Times New Roman" w:hAnsi="Times New Roman" w:cs="Times New Roman"/>
          <w:sz w:val="24"/>
          <w:szCs w:val="24"/>
        </w:rPr>
      </w:pPr>
      <w:r w:rsidRPr="00B927FC">
        <w:rPr>
          <w:rFonts w:ascii="Times New Roman" w:hAnsi="Times New Roman" w:cs="Times New Roman"/>
          <w:sz w:val="24"/>
          <w:szCs w:val="24"/>
        </w:rPr>
        <w:t xml:space="preserve">22 marzo 2019, </w:t>
      </w:r>
      <w:r w:rsidRPr="00B927FC">
        <w:rPr>
          <w:rFonts w:ascii="Times New Roman" w:hAnsi="Times New Roman" w:cs="Times New Roman"/>
          <w:i/>
          <w:iCs/>
          <w:sz w:val="24"/>
          <w:szCs w:val="24"/>
        </w:rPr>
        <w:t>Tra ricerca e gestione: i beni culturali in Ufficio</w:t>
      </w:r>
      <w:r w:rsidRPr="00B927FC">
        <w:rPr>
          <w:rFonts w:ascii="Times New Roman" w:hAnsi="Times New Roman" w:cs="Times New Roman"/>
          <w:sz w:val="24"/>
          <w:szCs w:val="24"/>
        </w:rPr>
        <w:t>. Incontro con M.L. Pagliani.</w:t>
      </w:r>
    </w:p>
    <w:p w14:paraId="296F42CC" w14:textId="77777777" w:rsidR="00F404D4" w:rsidRPr="00B927FC" w:rsidRDefault="00F404D4" w:rsidP="00F404D4">
      <w:pPr>
        <w:pStyle w:val="Paragrafoelenco"/>
        <w:numPr>
          <w:ilvl w:val="0"/>
          <w:numId w:val="10"/>
        </w:numPr>
        <w:ind w:left="1843" w:hanging="425"/>
        <w:jc w:val="both"/>
        <w:rPr>
          <w:rFonts w:ascii="Times New Roman" w:hAnsi="Times New Roman" w:cs="Times New Roman"/>
          <w:sz w:val="24"/>
          <w:szCs w:val="24"/>
        </w:rPr>
      </w:pPr>
      <w:r w:rsidRPr="00B927FC">
        <w:rPr>
          <w:rFonts w:ascii="Times New Roman" w:hAnsi="Times New Roman" w:cs="Times New Roman"/>
          <w:sz w:val="24"/>
          <w:szCs w:val="24"/>
        </w:rPr>
        <w:t xml:space="preserve">3 maggio 2019, </w:t>
      </w:r>
      <w:r w:rsidRPr="00B927FC">
        <w:rPr>
          <w:rFonts w:ascii="Times New Roman" w:hAnsi="Times New Roman" w:cs="Times New Roman"/>
          <w:i/>
          <w:iCs/>
          <w:sz w:val="24"/>
          <w:szCs w:val="24"/>
        </w:rPr>
        <w:t>L’Arte al tempo di Internet</w:t>
      </w:r>
      <w:r w:rsidRPr="00B927FC">
        <w:rPr>
          <w:rFonts w:ascii="Times New Roman" w:hAnsi="Times New Roman" w:cs="Times New Roman"/>
          <w:sz w:val="24"/>
          <w:szCs w:val="24"/>
        </w:rPr>
        <w:t>. Incontro con Maria Vittoria Baravelli (</w:t>
      </w:r>
      <w:proofErr w:type="spellStart"/>
      <w:r w:rsidRPr="00B927FC">
        <w:rPr>
          <w:rFonts w:ascii="Times New Roman" w:hAnsi="Times New Roman" w:cs="Times New Roman"/>
          <w:sz w:val="24"/>
          <w:szCs w:val="24"/>
        </w:rPr>
        <w:t>CdA</w:t>
      </w:r>
      <w:proofErr w:type="spellEnd"/>
      <w:r w:rsidRPr="00B927FC">
        <w:rPr>
          <w:rFonts w:ascii="Times New Roman" w:hAnsi="Times New Roman" w:cs="Times New Roman"/>
          <w:sz w:val="24"/>
          <w:szCs w:val="24"/>
        </w:rPr>
        <w:t xml:space="preserve"> del MAR).</w:t>
      </w:r>
    </w:p>
    <w:p w14:paraId="2C625145" w14:textId="3D85B523" w:rsidR="00F404D4" w:rsidRDefault="00F404D4" w:rsidP="00F04E4B">
      <w:pPr>
        <w:ind w:left="1134" w:hanging="1134"/>
        <w:jc w:val="both"/>
      </w:pPr>
      <w:r w:rsidRPr="00364BF1">
        <w:t>2020</w:t>
      </w:r>
      <w:r w:rsidRPr="00364BF1">
        <w:tab/>
        <w:t>Organizzazion</w:t>
      </w:r>
      <w:r w:rsidRPr="00FD16B8">
        <w:t xml:space="preserve">e e presentazione della </w:t>
      </w:r>
      <w:r w:rsidRPr="00FD16B8">
        <w:rPr>
          <w:i/>
        </w:rPr>
        <w:t>lectio</w:t>
      </w:r>
      <w:r w:rsidRPr="00FD16B8">
        <w:t xml:space="preserve"> del prof. Michel </w:t>
      </w:r>
      <w:proofErr w:type="spellStart"/>
      <w:r>
        <w:t>Tarpin</w:t>
      </w:r>
      <w:proofErr w:type="spellEnd"/>
      <w:r w:rsidRPr="00FD16B8">
        <w:t xml:space="preserve">, </w:t>
      </w:r>
      <w:r>
        <w:t xml:space="preserve">Direttore dell’École </w:t>
      </w:r>
      <w:proofErr w:type="spellStart"/>
      <w:r>
        <w:t>Doctorale</w:t>
      </w:r>
      <w:proofErr w:type="spellEnd"/>
      <w:r>
        <w:t xml:space="preserve"> dell’Université Grenoble-Alpes</w:t>
      </w:r>
      <w:r w:rsidRPr="00FD16B8">
        <w:t xml:space="preserve">, </w:t>
      </w:r>
      <w:r>
        <w:rPr>
          <w:i/>
        </w:rPr>
        <w:t>Il gioco del gatto e del topo: il conoscitore e il falsario</w:t>
      </w:r>
      <w:r w:rsidRPr="00FD16B8">
        <w:t xml:space="preserve">, Bologna, Aula </w:t>
      </w:r>
      <w:r>
        <w:t>M</w:t>
      </w:r>
      <w:r w:rsidRPr="00FD16B8">
        <w:t xml:space="preserve">agna di Santa Cristina, </w:t>
      </w:r>
      <w:r>
        <w:t>5</w:t>
      </w:r>
      <w:r w:rsidRPr="00FD16B8">
        <w:t xml:space="preserve"> </w:t>
      </w:r>
      <w:r>
        <w:t>febbraio</w:t>
      </w:r>
      <w:r w:rsidRPr="00FD16B8">
        <w:t xml:space="preserve"> 20</w:t>
      </w:r>
      <w:r>
        <w:t>20, nell’ambito dei “Mercoledì di Santa Cristina”.</w:t>
      </w:r>
      <w:bookmarkEnd w:id="14"/>
    </w:p>
    <w:p w14:paraId="52D490A4" w14:textId="77777777" w:rsidR="00F404D4" w:rsidRDefault="00F404D4" w:rsidP="00F404D4">
      <w:pPr>
        <w:ind w:left="1134" w:hanging="1134"/>
        <w:jc w:val="both"/>
      </w:pPr>
      <w:r>
        <w:tab/>
      </w:r>
    </w:p>
    <w:p w14:paraId="3613E19E" w14:textId="68325536" w:rsidR="00D93877" w:rsidRDefault="00F404D4" w:rsidP="00E12B18">
      <w:pPr>
        <w:tabs>
          <w:tab w:val="left" w:pos="4395"/>
        </w:tabs>
        <w:ind w:left="1134" w:hanging="1134"/>
        <w:jc w:val="both"/>
      </w:pPr>
      <w:r w:rsidRPr="008C366A">
        <w:t>2021</w:t>
      </w:r>
      <w:r w:rsidR="00E12B18">
        <w:rPr>
          <w:i/>
          <w:iCs/>
        </w:rPr>
        <w:tab/>
      </w:r>
      <w:r w:rsidRPr="009D26F0">
        <w:t>Partecipazione</w:t>
      </w:r>
      <w:r>
        <w:t xml:space="preserve"> al Convegno </w:t>
      </w:r>
      <w:r w:rsidRPr="009D26F0">
        <w:rPr>
          <w:i/>
          <w:iCs/>
        </w:rPr>
        <w:t>Dams ieri, oggi, domani</w:t>
      </w:r>
      <w:r>
        <w:t xml:space="preserve"> organizzato dal Dipartimento delle Arti in occasione dei 50 anni del Dams, 22, 23, 24 aprile 2021, intervento alla Sessione 4 </w:t>
      </w:r>
      <w:r w:rsidRPr="009D26F0">
        <w:rPr>
          <w:i/>
          <w:iCs/>
        </w:rPr>
        <w:t>Deflagrazione. Il 3+2 (la nascita delle Laure Magistrali)</w:t>
      </w:r>
      <w:r>
        <w:rPr>
          <w:i/>
          <w:iCs/>
        </w:rPr>
        <w:t>,</w:t>
      </w:r>
      <w:r>
        <w:t xml:space="preserve"> 22 aprile 2021</w:t>
      </w:r>
      <w:r w:rsidR="003A41DA">
        <w:t>.</w:t>
      </w:r>
    </w:p>
    <w:p w14:paraId="6DFBF9DE" w14:textId="09DC01E3" w:rsidR="00A77B76" w:rsidRDefault="00A77B76" w:rsidP="00E12B18">
      <w:pPr>
        <w:tabs>
          <w:tab w:val="left" w:pos="4395"/>
        </w:tabs>
        <w:ind w:left="1134" w:hanging="1134"/>
        <w:jc w:val="both"/>
      </w:pPr>
    </w:p>
    <w:p w14:paraId="58411757" w14:textId="12EA6DEB" w:rsidR="00503042" w:rsidRPr="00A05BC4" w:rsidRDefault="00503042" w:rsidP="00E12B18">
      <w:pPr>
        <w:tabs>
          <w:tab w:val="left" w:pos="4395"/>
        </w:tabs>
        <w:ind w:left="1134" w:hanging="1134"/>
        <w:jc w:val="both"/>
        <w:rPr>
          <w:i/>
          <w:iCs/>
        </w:rPr>
      </w:pPr>
      <w:r w:rsidRPr="00A05BC4">
        <w:lastRenderedPageBreak/>
        <w:t>2021</w:t>
      </w:r>
      <w:r w:rsidRPr="00A05BC4">
        <w:tab/>
        <w:t xml:space="preserve">Presentazione del </w:t>
      </w:r>
      <w:proofErr w:type="gramStart"/>
      <w:r w:rsidRPr="00A05BC4">
        <w:t>volume</w:t>
      </w:r>
      <w:proofErr w:type="gramEnd"/>
      <w:r w:rsidRPr="00A05BC4">
        <w:t xml:space="preserve"> </w:t>
      </w:r>
      <w:r w:rsidRPr="00A05BC4">
        <w:rPr>
          <w:i/>
          <w:iCs/>
        </w:rPr>
        <w:t xml:space="preserve">Di non vulgare </w:t>
      </w:r>
      <w:proofErr w:type="spellStart"/>
      <w:r w:rsidRPr="00A05BC4">
        <w:rPr>
          <w:i/>
          <w:iCs/>
        </w:rPr>
        <w:t>atifizio</w:t>
      </w:r>
      <w:proofErr w:type="spellEnd"/>
      <w:r w:rsidRPr="00A05BC4">
        <w:rPr>
          <w:i/>
          <w:iCs/>
        </w:rPr>
        <w:t xml:space="preserve">, </w:t>
      </w:r>
      <w:r w:rsidRPr="00A05BC4">
        <w:t>Museo Civico Medievale di Bologna 6 ottobre 2021</w:t>
      </w:r>
      <w:r w:rsidR="00A05BC4" w:rsidRPr="00A05BC4">
        <w:t>.</w:t>
      </w:r>
    </w:p>
    <w:p w14:paraId="4E7243E2" w14:textId="77777777" w:rsidR="00503042" w:rsidRPr="00A05BC4" w:rsidRDefault="00503042" w:rsidP="00E12B18">
      <w:pPr>
        <w:tabs>
          <w:tab w:val="left" w:pos="4395"/>
        </w:tabs>
        <w:ind w:left="1134" w:hanging="1134"/>
        <w:jc w:val="both"/>
      </w:pPr>
    </w:p>
    <w:p w14:paraId="6AA3B850" w14:textId="70ABD0BB" w:rsidR="00EE2940" w:rsidRDefault="00A77B76" w:rsidP="00E12B18">
      <w:pPr>
        <w:tabs>
          <w:tab w:val="left" w:pos="4395"/>
        </w:tabs>
        <w:ind w:left="1134" w:hanging="1134"/>
        <w:jc w:val="both"/>
      </w:pPr>
      <w:r w:rsidRPr="00A05BC4">
        <w:t>2022</w:t>
      </w:r>
      <w:r w:rsidRPr="00A05BC4">
        <w:tab/>
      </w:r>
      <w:r w:rsidR="00EE2940" w:rsidRPr="00364BF1">
        <w:t>Organizzazion</w:t>
      </w:r>
      <w:r w:rsidR="00EE2940" w:rsidRPr="00FD16B8">
        <w:t xml:space="preserve">e e presentazione della </w:t>
      </w:r>
      <w:r w:rsidR="00EE2940" w:rsidRPr="00FD16B8">
        <w:rPr>
          <w:i/>
        </w:rPr>
        <w:t>lectio</w:t>
      </w:r>
      <w:r w:rsidR="00EE2940" w:rsidRPr="00FD16B8">
        <w:t xml:space="preserve"> </w:t>
      </w:r>
      <w:r w:rsidR="00EE2940">
        <w:t xml:space="preserve">della Professoressa Paola </w:t>
      </w:r>
      <w:proofErr w:type="spellStart"/>
      <w:r w:rsidR="00EE2940">
        <w:t>Cordera</w:t>
      </w:r>
      <w:proofErr w:type="spellEnd"/>
      <w:r w:rsidR="00EE2940">
        <w:t xml:space="preserve"> (</w:t>
      </w:r>
      <w:proofErr w:type="spellStart"/>
      <w:r w:rsidR="00EE2940">
        <w:t>PoliMi</w:t>
      </w:r>
      <w:proofErr w:type="spellEnd"/>
      <w:r w:rsidR="00EE2940">
        <w:t xml:space="preserve">) </w:t>
      </w:r>
      <w:r w:rsidR="00EE2940" w:rsidRPr="00EE2940">
        <w:rPr>
          <w:i/>
          <w:iCs/>
        </w:rPr>
        <w:t>L’Italia in vetrina</w:t>
      </w:r>
      <w:r w:rsidR="00EE2940">
        <w:t xml:space="preserve">, </w:t>
      </w:r>
      <w:r w:rsidR="00EE2940" w:rsidRPr="00FD16B8">
        <w:t xml:space="preserve">Bologna, Aula </w:t>
      </w:r>
      <w:r w:rsidR="00EE2940">
        <w:t>M</w:t>
      </w:r>
      <w:r w:rsidR="00EE2940" w:rsidRPr="00FD16B8">
        <w:t xml:space="preserve">agna di Santa Cristina, </w:t>
      </w:r>
      <w:r w:rsidR="00EE2940">
        <w:t>4 maggio 2022, nell’ambito dei “Mercoledì di Santa Cristina”.</w:t>
      </w:r>
    </w:p>
    <w:p w14:paraId="27AD74E1" w14:textId="77777777" w:rsidR="00EE2940" w:rsidRDefault="00EE2940" w:rsidP="00E12B18">
      <w:pPr>
        <w:tabs>
          <w:tab w:val="left" w:pos="4395"/>
        </w:tabs>
        <w:ind w:left="1134" w:hanging="1134"/>
        <w:jc w:val="both"/>
      </w:pPr>
    </w:p>
    <w:p w14:paraId="5A3AF1D0" w14:textId="2E6E0140" w:rsidR="00A77B76" w:rsidRPr="00E12B18" w:rsidRDefault="00EE2940" w:rsidP="00E12B18">
      <w:pPr>
        <w:tabs>
          <w:tab w:val="left" w:pos="4395"/>
        </w:tabs>
        <w:ind w:left="1134" w:hanging="1134"/>
        <w:jc w:val="both"/>
        <w:rPr>
          <w:rStyle w:val="StyleTitre110ptPetitesmajusculesCar"/>
          <w:b w:val="0"/>
          <w:bCs w:val="0"/>
          <w:i/>
          <w:iCs/>
          <w:smallCaps w:val="0"/>
          <w:kern w:val="0"/>
          <w:sz w:val="24"/>
          <w:lang w:val="it-IT" w:eastAsia="it-IT"/>
        </w:rPr>
      </w:pPr>
      <w:r>
        <w:tab/>
      </w:r>
      <w:r w:rsidR="00A77B76" w:rsidRPr="00A05BC4">
        <w:t xml:space="preserve">Presentazione del volume </w:t>
      </w:r>
      <w:r w:rsidR="00A77B76" w:rsidRPr="00A05BC4">
        <w:rPr>
          <w:i/>
          <w:iCs/>
        </w:rPr>
        <w:t>Leonardo: arte come progetto</w:t>
      </w:r>
      <w:r w:rsidR="00503042" w:rsidRPr="00A05BC4">
        <w:t>.</w:t>
      </w:r>
      <w:r w:rsidR="00A77B76" w:rsidRPr="00A05BC4">
        <w:t xml:space="preserve"> </w:t>
      </w:r>
      <w:r w:rsidR="00503042" w:rsidRPr="00A05BC4">
        <w:rPr>
          <w:i/>
          <w:iCs/>
        </w:rPr>
        <w:t>Raccolta di saggi in onore di Pietro C. Marani</w:t>
      </w:r>
      <w:r w:rsidR="00503042" w:rsidRPr="00A05BC4">
        <w:t xml:space="preserve"> </w:t>
      </w:r>
      <w:r w:rsidR="00A77B76" w:rsidRPr="00A05BC4">
        <w:t xml:space="preserve">a cura di Paola </w:t>
      </w:r>
      <w:proofErr w:type="spellStart"/>
      <w:r w:rsidR="00A77B76" w:rsidRPr="00A05BC4">
        <w:t>Cordera</w:t>
      </w:r>
      <w:proofErr w:type="spellEnd"/>
      <w:r w:rsidR="00A77B76" w:rsidRPr="00A05BC4">
        <w:t xml:space="preserve"> e Rodolfo Maffeis</w:t>
      </w:r>
      <w:r w:rsidR="00503042" w:rsidRPr="00A05BC4">
        <w:t>, Museo Poldi Pezzoli 10</w:t>
      </w:r>
      <w:r w:rsidR="0064242B">
        <w:t xml:space="preserve"> </w:t>
      </w:r>
      <w:r w:rsidR="00503042" w:rsidRPr="00A05BC4">
        <w:t>novembre 2022.</w:t>
      </w:r>
    </w:p>
    <w:p w14:paraId="0E061D77" w14:textId="77777777" w:rsidR="00EE2940" w:rsidRDefault="00EE2940">
      <w:pPr>
        <w:rPr>
          <w:rStyle w:val="StyleTitre110ptPetitesmajusculesCar"/>
          <w:sz w:val="24"/>
          <w:lang w:val="it-IT"/>
        </w:rPr>
      </w:pPr>
    </w:p>
    <w:p w14:paraId="78F69E55" w14:textId="0F6138B6" w:rsidR="00D93877" w:rsidRDefault="00A91F2B">
      <w:pPr>
        <w:rPr>
          <w:rStyle w:val="StyleTitre110ptPetitesmajusculesCar"/>
          <w:sz w:val="24"/>
          <w:lang w:val="it-IT"/>
        </w:rPr>
      </w:pPr>
      <w:r>
        <w:rPr>
          <w:rStyle w:val="StyleTitre110ptPetitesmajusculesCar"/>
          <w:sz w:val="24"/>
          <w:lang w:val="it-IT"/>
        </w:rPr>
        <w:t>Collaborazioni editoriali</w:t>
      </w:r>
    </w:p>
    <w:p w14:paraId="4A3CB59D" w14:textId="77777777" w:rsidR="00D93877" w:rsidRDefault="00D93877">
      <w:pPr>
        <w:rPr>
          <w:rStyle w:val="StyleTitre110ptPetitesmajusculesCar"/>
          <w:sz w:val="24"/>
          <w:lang w:val="it-IT"/>
        </w:rPr>
      </w:pPr>
    </w:p>
    <w:p w14:paraId="3CD8B9DA" w14:textId="46879ED2" w:rsidR="00DF1599" w:rsidRDefault="00D93877" w:rsidP="00A05BC4">
      <w:pPr>
        <w:ind w:left="1134" w:hanging="1134"/>
        <w:jc w:val="both"/>
        <w:rPr>
          <w:i/>
          <w:iCs/>
        </w:rPr>
      </w:pPr>
      <w:r w:rsidRPr="00EE3B9F">
        <w:t xml:space="preserve">1988-1998 Iscritta all’ordine dei giornalisti pubblicisti e corrispondente per gli eventi culturali ed artistici in Francia per la Giorgio Mondadori Editore, </w:t>
      </w:r>
      <w:r w:rsidR="00EE3B9F" w:rsidRPr="00EE3B9F">
        <w:t>redazione di articoli</w:t>
      </w:r>
      <w:r w:rsidRPr="00EE3B9F">
        <w:t xml:space="preserve"> mensili sulla rivista </w:t>
      </w:r>
      <w:r w:rsidRPr="00EE3B9F">
        <w:rPr>
          <w:i/>
          <w:iCs/>
        </w:rPr>
        <w:t xml:space="preserve">Arte </w:t>
      </w:r>
      <w:r w:rsidRPr="00EE3B9F">
        <w:t xml:space="preserve">e sulla rivista </w:t>
      </w:r>
      <w:r w:rsidRPr="00EE3B9F">
        <w:rPr>
          <w:i/>
          <w:iCs/>
        </w:rPr>
        <w:t>Antiquariato.</w:t>
      </w:r>
      <w:r w:rsidR="00EE3B9F">
        <w:rPr>
          <w:i/>
          <w:iCs/>
        </w:rPr>
        <w:t xml:space="preserve"> </w:t>
      </w:r>
    </w:p>
    <w:p w14:paraId="3153033A" w14:textId="58AFA0DC" w:rsidR="00DF1599" w:rsidRPr="00EE3B9F" w:rsidRDefault="003C3DD9" w:rsidP="003C3DD9">
      <w:pPr>
        <w:rPr>
          <w:rStyle w:val="StyleTitre110ptPetitesmajusculesCar"/>
          <w:b w:val="0"/>
          <w:bCs w:val="0"/>
          <w:smallCaps w:val="0"/>
          <w:kern w:val="0"/>
          <w:sz w:val="24"/>
          <w:lang w:val="it-IT" w:eastAsia="it-IT"/>
        </w:rPr>
      </w:pPr>
      <w:r>
        <w:rPr>
          <w:rStyle w:val="StyleTitre110ptPetitesmajusculesCar"/>
          <w:b w:val="0"/>
          <w:bCs w:val="0"/>
          <w:smallCaps w:val="0"/>
          <w:kern w:val="0"/>
          <w:sz w:val="24"/>
          <w:lang w:val="it-IT" w:eastAsia="it-IT"/>
        </w:rPr>
        <w:br w:type="page"/>
      </w:r>
    </w:p>
    <w:p w14:paraId="3C4EDBBF" w14:textId="70A6F424" w:rsidR="001075BC" w:rsidRPr="0011060B" w:rsidRDefault="002F7F16" w:rsidP="0011060B">
      <w:pPr>
        <w:pStyle w:val="Titolo1"/>
        <w:spacing w:before="0" w:after="0"/>
        <w:rPr>
          <w:rStyle w:val="StyleTitre110ptPetitesmajusculesCar"/>
          <w:b/>
          <w:bCs/>
          <w:smallCaps/>
          <w:sz w:val="28"/>
          <w:szCs w:val="28"/>
          <w:u w:val="single"/>
          <w:lang w:val="it-IT"/>
        </w:rPr>
      </w:pPr>
      <w:r w:rsidRPr="0011060B">
        <w:rPr>
          <w:rStyle w:val="StyleTitre110ptPetitesmajusculesCar"/>
          <w:b/>
          <w:bCs/>
          <w:smallCaps/>
          <w:sz w:val="28"/>
          <w:szCs w:val="28"/>
          <w:u w:val="single"/>
          <w:lang w:val="it-IT"/>
        </w:rPr>
        <w:lastRenderedPageBreak/>
        <w:t>4)</w:t>
      </w:r>
      <w:r w:rsidRPr="0011060B">
        <w:rPr>
          <w:rStyle w:val="StyleTitre110ptPetitesmajusculesCar"/>
          <w:b/>
          <w:bCs/>
          <w:smallCaps/>
          <w:sz w:val="28"/>
          <w:szCs w:val="28"/>
          <w:u w:val="single"/>
          <w:lang w:val="it-IT"/>
        </w:rPr>
        <w:tab/>
        <w:t>Attività didattica</w:t>
      </w:r>
    </w:p>
    <w:p w14:paraId="492AC120" w14:textId="77777777" w:rsidR="00CA7CFD" w:rsidRPr="0011060B" w:rsidRDefault="00CA7CFD" w:rsidP="0011060B">
      <w:pPr>
        <w:ind w:left="1134"/>
        <w:jc w:val="center"/>
        <w:rPr>
          <w:u w:val="single"/>
        </w:rPr>
      </w:pPr>
    </w:p>
    <w:p w14:paraId="29B627D0" w14:textId="0E9112CE" w:rsidR="00CA7CFD" w:rsidRPr="008055C6" w:rsidRDefault="005936FA" w:rsidP="00D11D87">
      <w:pPr>
        <w:rPr>
          <w:b/>
          <w:bCs/>
          <w:smallCaps/>
        </w:rPr>
      </w:pPr>
      <w:r>
        <w:rPr>
          <w:b/>
          <w:bCs/>
          <w:smallCaps/>
        </w:rPr>
        <w:t>I.</w:t>
      </w:r>
      <w:r w:rsidR="008F35F0">
        <w:rPr>
          <w:b/>
          <w:bCs/>
          <w:smallCaps/>
        </w:rPr>
        <w:tab/>
      </w:r>
      <w:r w:rsidR="008055C6" w:rsidRPr="008055C6">
        <w:rPr>
          <w:b/>
          <w:bCs/>
          <w:smallCaps/>
        </w:rPr>
        <w:t>Attività didattica frontale</w:t>
      </w:r>
      <w:r w:rsidR="00C94383">
        <w:rPr>
          <w:b/>
          <w:bCs/>
          <w:smallCaps/>
        </w:rPr>
        <w:t xml:space="preserve"> </w:t>
      </w:r>
    </w:p>
    <w:p w14:paraId="7D2EF937" w14:textId="77777777" w:rsidR="005E01D8" w:rsidRDefault="005E01D8" w:rsidP="000F4D2C">
      <w:pPr>
        <w:ind w:left="1134"/>
        <w:rPr>
          <w:b/>
          <w:bCs/>
          <w:szCs w:val="20"/>
        </w:rPr>
      </w:pPr>
    </w:p>
    <w:p w14:paraId="0DDD4C53" w14:textId="6B2628CA" w:rsidR="00224A95" w:rsidRPr="00224A95" w:rsidRDefault="005E01D8" w:rsidP="00352E06">
      <w:pPr>
        <w:ind w:left="1134" w:hanging="1134"/>
        <w:jc w:val="both"/>
        <w:rPr>
          <w:b/>
          <w:bCs/>
        </w:rPr>
      </w:pPr>
      <w:r w:rsidRPr="000859AA">
        <w:rPr>
          <w:b/>
          <w:bCs/>
        </w:rPr>
        <w:t>1981-2003</w:t>
      </w:r>
      <w:r w:rsidRPr="00FE0BC8">
        <w:rPr>
          <w:b/>
          <w:bCs/>
        </w:rPr>
        <w:t xml:space="preserve"> </w:t>
      </w:r>
      <w:r w:rsidRPr="00FE0BC8">
        <w:rPr>
          <w:b/>
          <w:bCs/>
        </w:rPr>
        <w:tab/>
      </w:r>
      <w:r w:rsidRPr="00224A95">
        <w:rPr>
          <w:b/>
          <w:bCs/>
        </w:rPr>
        <w:t xml:space="preserve">Incaricata di corso </w:t>
      </w:r>
      <w:r w:rsidR="00224A95">
        <w:rPr>
          <w:b/>
          <w:bCs/>
        </w:rPr>
        <w:t>all’</w:t>
      </w:r>
      <w:r w:rsidR="00224A95" w:rsidRPr="00224A95">
        <w:rPr>
          <w:b/>
          <w:bCs/>
        </w:rPr>
        <w:t>Université Paris I (</w:t>
      </w:r>
      <w:proofErr w:type="spellStart"/>
      <w:r w:rsidR="00224A95" w:rsidRPr="00224A95">
        <w:rPr>
          <w:b/>
          <w:bCs/>
        </w:rPr>
        <w:t>Panthéon-Sorbonne</w:t>
      </w:r>
      <w:proofErr w:type="spellEnd"/>
      <w:r w:rsidR="00224A95" w:rsidRPr="00224A95">
        <w:rPr>
          <w:b/>
          <w:bCs/>
        </w:rPr>
        <w:t>)</w:t>
      </w:r>
      <w:r w:rsidR="00224A95">
        <w:rPr>
          <w:b/>
          <w:bCs/>
        </w:rPr>
        <w:t>, Francia</w:t>
      </w:r>
    </w:p>
    <w:p w14:paraId="75726C76" w14:textId="424E857D" w:rsidR="00352E06" w:rsidRPr="00C84C55" w:rsidRDefault="002B1686" w:rsidP="00F67480">
      <w:pPr>
        <w:ind w:left="1134"/>
        <w:jc w:val="both"/>
        <w:rPr>
          <w:iCs/>
        </w:rPr>
      </w:pPr>
      <w:proofErr w:type="spellStart"/>
      <w:r>
        <w:t>Vacataire</w:t>
      </w:r>
      <w:proofErr w:type="spellEnd"/>
      <w:r>
        <w:t xml:space="preserve"> d’</w:t>
      </w:r>
      <w:proofErr w:type="spellStart"/>
      <w:r>
        <w:t>enseignement</w:t>
      </w:r>
      <w:proofErr w:type="spellEnd"/>
      <w:r>
        <w:t>:</w:t>
      </w:r>
      <w:r>
        <w:rPr>
          <w:iCs/>
        </w:rPr>
        <w:t xml:space="preserve"> 22 anni di insegnamento dall’anno accademico 1981-1982 all’anno accademico 2002-2003 compreso. </w:t>
      </w:r>
      <w:r w:rsidR="00224A95">
        <w:t>I</w:t>
      </w:r>
      <w:r w:rsidR="007009CA" w:rsidRPr="00F15BB2">
        <w:t xml:space="preserve">nsegnamento </w:t>
      </w:r>
      <w:r w:rsidR="00F15BB2" w:rsidRPr="00F15BB2">
        <w:t xml:space="preserve">di </w:t>
      </w:r>
      <w:r w:rsidR="00DB1A5D" w:rsidRPr="00F15BB2">
        <w:rPr>
          <w:i/>
        </w:rPr>
        <w:t xml:space="preserve">Histoire </w:t>
      </w:r>
      <w:proofErr w:type="spellStart"/>
      <w:r w:rsidR="00DB1A5D" w:rsidRPr="00F15BB2">
        <w:rPr>
          <w:i/>
        </w:rPr>
        <w:t>des</w:t>
      </w:r>
      <w:proofErr w:type="spellEnd"/>
      <w:r w:rsidR="00DB1A5D" w:rsidRPr="00F15BB2">
        <w:rPr>
          <w:i/>
        </w:rPr>
        <w:t xml:space="preserve"> Techniques de l’art</w:t>
      </w:r>
      <w:r w:rsidR="00F15BB2" w:rsidRPr="00F15BB2">
        <w:rPr>
          <w:i/>
        </w:rPr>
        <w:t>,</w:t>
      </w:r>
      <w:r w:rsidR="00352E06" w:rsidRPr="00352E06">
        <w:t xml:space="preserve"> </w:t>
      </w:r>
      <w:r w:rsidR="00352E06" w:rsidRPr="00F15BB2">
        <w:t xml:space="preserve">presso l’UFR 03 </w:t>
      </w:r>
      <w:r w:rsidR="008476D3">
        <w:t>Histoire de l’</w:t>
      </w:r>
      <w:r w:rsidR="00352E06" w:rsidRPr="00F15BB2">
        <w:t xml:space="preserve">Art et </w:t>
      </w:r>
      <w:proofErr w:type="spellStart"/>
      <w:r w:rsidR="00352E06" w:rsidRPr="00F15BB2">
        <w:t>Archéologie</w:t>
      </w:r>
      <w:proofErr w:type="spellEnd"/>
      <w:r w:rsidR="00352E06" w:rsidRPr="00F15BB2">
        <w:t xml:space="preserve"> dell’Université Paris I (</w:t>
      </w:r>
      <w:proofErr w:type="spellStart"/>
      <w:r w:rsidR="00352E06" w:rsidRPr="00F15BB2">
        <w:t>Panthéon-Sorbonne</w:t>
      </w:r>
      <w:proofErr w:type="spellEnd"/>
      <w:r w:rsidR="00352E06" w:rsidRPr="00F15BB2">
        <w:t>)</w:t>
      </w:r>
      <w:r w:rsidR="00352E06">
        <w:t xml:space="preserve">, </w:t>
      </w:r>
      <w:r w:rsidR="00352E06">
        <w:rPr>
          <w:iCs/>
        </w:rPr>
        <w:t>2</w:t>
      </w:r>
      <w:r w:rsidR="00352E06" w:rsidRPr="00F15BB2">
        <w:rPr>
          <w:iCs/>
        </w:rPr>
        <w:t xml:space="preserve">4 </w:t>
      </w:r>
      <w:r w:rsidR="00352E06">
        <w:rPr>
          <w:iCs/>
        </w:rPr>
        <w:t xml:space="preserve">ore </w:t>
      </w:r>
      <w:r w:rsidR="00352E06" w:rsidRPr="00F15BB2">
        <w:rPr>
          <w:iCs/>
        </w:rPr>
        <w:t>annuali di didattica frontale</w:t>
      </w:r>
      <w:r w:rsidR="00352E06" w:rsidRPr="00F15BB2">
        <w:rPr>
          <w:i/>
        </w:rPr>
        <w:t xml:space="preserve">, </w:t>
      </w:r>
      <w:r w:rsidR="00352E06" w:rsidRPr="00F15BB2">
        <w:rPr>
          <w:iCs/>
        </w:rPr>
        <w:t>Insegnamento aperto a studenti di 3</w:t>
      </w:r>
      <w:r w:rsidR="00352E06">
        <w:rPr>
          <w:iCs/>
        </w:rPr>
        <w:t>°</w:t>
      </w:r>
      <w:r w:rsidR="00AA2888">
        <w:rPr>
          <w:iCs/>
        </w:rPr>
        <w:t>e</w:t>
      </w:r>
      <w:r w:rsidR="00352E06">
        <w:rPr>
          <w:iCs/>
        </w:rPr>
        <w:t xml:space="preserve"> </w:t>
      </w:r>
      <w:r w:rsidR="00352E06" w:rsidRPr="00F15BB2">
        <w:rPr>
          <w:iCs/>
        </w:rPr>
        <w:t>4° anno di studi</w:t>
      </w:r>
      <w:r w:rsidR="00AA2888">
        <w:rPr>
          <w:iCs/>
        </w:rPr>
        <w:t xml:space="preserve"> (LT e LM)</w:t>
      </w:r>
      <w:r w:rsidR="00352E06" w:rsidRPr="00F15BB2">
        <w:rPr>
          <w:iCs/>
        </w:rPr>
        <w:t>.</w:t>
      </w:r>
      <w:r w:rsidR="00352E06">
        <w:rPr>
          <w:i/>
        </w:rPr>
        <w:t xml:space="preserve"> </w:t>
      </w:r>
      <w:bookmarkStart w:id="16" w:name="_Hlk72726078"/>
      <w:r w:rsidR="00DB1A5D" w:rsidRPr="00F15BB2">
        <w:rPr>
          <w:iCs/>
        </w:rPr>
        <w:t xml:space="preserve">Settore Scientifico n. </w:t>
      </w:r>
      <w:r w:rsidR="00DB1A5D" w:rsidRPr="00A859A3">
        <w:rPr>
          <w:iCs/>
        </w:rPr>
        <w:t>22 del CNU francese</w:t>
      </w:r>
      <w:bookmarkEnd w:id="16"/>
      <w:r w:rsidR="00F67480">
        <w:rPr>
          <w:iCs/>
        </w:rPr>
        <w:t>.</w:t>
      </w:r>
    </w:p>
    <w:p w14:paraId="47E74188" w14:textId="77777777" w:rsidR="00352E06" w:rsidRDefault="00352E06" w:rsidP="00352E06">
      <w:pPr>
        <w:ind w:left="1134" w:hanging="1134"/>
        <w:jc w:val="both"/>
        <w:rPr>
          <w:i/>
        </w:rPr>
      </w:pPr>
    </w:p>
    <w:p w14:paraId="5FFB0F02" w14:textId="527ACB25" w:rsidR="000119DD" w:rsidRPr="00F04E4B" w:rsidRDefault="005E545B" w:rsidP="00352E06">
      <w:pPr>
        <w:ind w:left="1134" w:hanging="1134"/>
        <w:jc w:val="both"/>
        <w:rPr>
          <w:b/>
          <w:bCs/>
        </w:rPr>
      </w:pPr>
      <w:r w:rsidRPr="00F04E4B">
        <w:rPr>
          <w:b/>
          <w:bCs/>
        </w:rPr>
        <w:t xml:space="preserve">1986-1996 </w:t>
      </w:r>
      <w:r w:rsidR="00150821" w:rsidRPr="00F04E4B">
        <w:rPr>
          <w:b/>
          <w:bCs/>
        </w:rPr>
        <w:tab/>
      </w:r>
      <w:r w:rsidRPr="00F04E4B">
        <w:rPr>
          <w:b/>
          <w:bCs/>
        </w:rPr>
        <w:t>Professore</w:t>
      </w:r>
      <w:r w:rsidR="007F44CC" w:rsidRPr="00F04E4B">
        <w:rPr>
          <w:b/>
          <w:bCs/>
        </w:rPr>
        <w:t xml:space="preserve"> </w:t>
      </w:r>
      <w:r w:rsidRPr="00F04E4B">
        <w:rPr>
          <w:b/>
          <w:bCs/>
        </w:rPr>
        <w:t xml:space="preserve">di </w:t>
      </w:r>
      <w:r w:rsidR="000119DD" w:rsidRPr="00F04E4B">
        <w:rPr>
          <w:b/>
          <w:bCs/>
        </w:rPr>
        <w:t>S</w:t>
      </w:r>
      <w:r w:rsidRPr="00F04E4B">
        <w:rPr>
          <w:b/>
          <w:bCs/>
        </w:rPr>
        <w:t>toria dell’</w:t>
      </w:r>
      <w:r w:rsidR="000119DD" w:rsidRPr="00F04E4B">
        <w:rPr>
          <w:b/>
          <w:bCs/>
        </w:rPr>
        <w:t>A</w:t>
      </w:r>
      <w:r w:rsidRPr="00F04E4B">
        <w:rPr>
          <w:b/>
          <w:bCs/>
        </w:rPr>
        <w:t>rte</w:t>
      </w:r>
      <w:r w:rsidR="001075BC" w:rsidRPr="00F04E4B">
        <w:rPr>
          <w:b/>
          <w:bCs/>
        </w:rPr>
        <w:t xml:space="preserve"> </w:t>
      </w:r>
      <w:r w:rsidRPr="00F04E4B">
        <w:rPr>
          <w:b/>
          <w:bCs/>
        </w:rPr>
        <w:t>nelle scuole super</w:t>
      </w:r>
      <w:r w:rsidR="00960E2F" w:rsidRPr="00F04E4B">
        <w:rPr>
          <w:b/>
          <w:bCs/>
          <w:iCs/>
        </w:rPr>
        <w:t>i</w:t>
      </w:r>
      <w:r w:rsidRPr="00F04E4B">
        <w:rPr>
          <w:b/>
          <w:bCs/>
        </w:rPr>
        <w:t>ori di secondo grado</w:t>
      </w:r>
      <w:r w:rsidR="001075BC" w:rsidRPr="00F04E4B">
        <w:rPr>
          <w:b/>
          <w:bCs/>
        </w:rPr>
        <w:t xml:space="preserve"> </w:t>
      </w:r>
      <w:r w:rsidRPr="00F04E4B">
        <w:rPr>
          <w:b/>
          <w:bCs/>
        </w:rPr>
        <w:t>a Bologna</w:t>
      </w:r>
      <w:r w:rsidR="00F15BB2" w:rsidRPr="00F04E4B">
        <w:rPr>
          <w:b/>
          <w:bCs/>
        </w:rPr>
        <w:t xml:space="preserve"> </w:t>
      </w:r>
    </w:p>
    <w:p w14:paraId="6C12AFEF" w14:textId="04B7CAB7" w:rsidR="005E01D8" w:rsidRDefault="003D24ED" w:rsidP="000119DD">
      <w:pPr>
        <w:ind w:left="1134"/>
        <w:jc w:val="both"/>
      </w:pPr>
      <w:r>
        <w:t xml:space="preserve"> </w:t>
      </w:r>
      <w:r w:rsidR="00F15BB2" w:rsidRPr="000119DD">
        <w:t xml:space="preserve">(Vincitrice del concorso a cattedre </w:t>
      </w:r>
      <w:r w:rsidR="000119DD" w:rsidRPr="000119DD">
        <w:t xml:space="preserve">bandito dal Ministero della Pubblica Istruzione; </w:t>
      </w:r>
      <w:bookmarkStart w:id="17" w:name="_Hlk72505822"/>
      <w:r w:rsidR="000119DD" w:rsidRPr="000119DD">
        <w:t>decreto n° 2254 del 27/06/ 86</w:t>
      </w:r>
      <w:r w:rsidR="00F15BB2" w:rsidRPr="000119DD">
        <w:t>)</w:t>
      </w:r>
      <w:r w:rsidR="00B927FC">
        <w:t xml:space="preserve"> </w:t>
      </w:r>
      <w:bookmarkEnd w:id="17"/>
    </w:p>
    <w:p w14:paraId="149367E0" w14:textId="1C33CDDB" w:rsidR="008055C6" w:rsidRPr="008055C6" w:rsidRDefault="008055C6" w:rsidP="00F3689C">
      <w:pPr>
        <w:tabs>
          <w:tab w:val="left" w:pos="4395"/>
        </w:tabs>
      </w:pPr>
    </w:p>
    <w:p w14:paraId="2FA6CEFE" w14:textId="0A6D186A" w:rsidR="00634513" w:rsidRPr="00F04E4B" w:rsidRDefault="005E01D8" w:rsidP="00F3689C">
      <w:pPr>
        <w:tabs>
          <w:tab w:val="left" w:pos="4395"/>
        </w:tabs>
        <w:ind w:left="1134" w:hanging="1134"/>
        <w:jc w:val="both"/>
        <w:rPr>
          <w:lang w:val="fr-FR"/>
        </w:rPr>
      </w:pPr>
      <w:r w:rsidRPr="00F04E4B">
        <w:rPr>
          <w:b/>
          <w:bCs/>
          <w:lang w:val="fr-FR"/>
        </w:rPr>
        <w:t>1996-2014</w:t>
      </w:r>
      <w:r w:rsidRPr="00F04E4B">
        <w:rPr>
          <w:b/>
          <w:bCs/>
          <w:lang w:val="fr-FR"/>
        </w:rPr>
        <w:tab/>
        <w:t xml:space="preserve">Maître de Conférences en Histoire de l’Art Moderne </w:t>
      </w:r>
      <w:proofErr w:type="spellStart"/>
      <w:r w:rsidR="00C1664C" w:rsidRPr="00F04E4B">
        <w:rPr>
          <w:b/>
          <w:bCs/>
          <w:lang w:val="fr-FR"/>
        </w:rPr>
        <w:t>al</w:t>
      </w:r>
      <w:r w:rsidRPr="00F04E4B">
        <w:rPr>
          <w:b/>
          <w:bCs/>
          <w:lang w:val="fr-FR"/>
        </w:rPr>
        <w:t>l’Université</w:t>
      </w:r>
      <w:proofErr w:type="spellEnd"/>
      <w:r w:rsidRPr="00F04E4B">
        <w:rPr>
          <w:b/>
          <w:bCs/>
          <w:lang w:val="fr-FR"/>
        </w:rPr>
        <w:t xml:space="preserve"> Pierre</w:t>
      </w:r>
      <w:r w:rsidR="00822154" w:rsidRPr="00F04E4B">
        <w:rPr>
          <w:b/>
          <w:bCs/>
          <w:lang w:val="fr-FR"/>
        </w:rPr>
        <w:t xml:space="preserve"> </w:t>
      </w:r>
      <w:r w:rsidRPr="00F04E4B">
        <w:rPr>
          <w:b/>
          <w:bCs/>
          <w:lang w:val="fr-FR"/>
        </w:rPr>
        <w:t>Mendès</w:t>
      </w:r>
      <w:r w:rsidR="00822154" w:rsidRPr="00F04E4B">
        <w:rPr>
          <w:b/>
          <w:bCs/>
          <w:lang w:val="fr-FR"/>
        </w:rPr>
        <w:t>-</w:t>
      </w:r>
      <w:r w:rsidRPr="00F04E4B">
        <w:rPr>
          <w:b/>
          <w:bCs/>
          <w:lang w:val="fr-FR"/>
        </w:rPr>
        <w:t>France</w:t>
      </w:r>
      <w:r w:rsidRPr="00F04E4B">
        <w:rPr>
          <w:lang w:val="fr-FR"/>
        </w:rPr>
        <w:t xml:space="preserve"> </w:t>
      </w:r>
      <w:r w:rsidRPr="00F04E4B">
        <w:rPr>
          <w:b/>
          <w:bCs/>
          <w:lang w:val="fr-FR"/>
        </w:rPr>
        <w:t>(UPMF) di Grenoble</w:t>
      </w:r>
      <w:r w:rsidR="00C1664C" w:rsidRPr="00F04E4B">
        <w:rPr>
          <w:b/>
          <w:bCs/>
          <w:lang w:val="fr-FR"/>
        </w:rPr>
        <w:t>, Francia</w:t>
      </w:r>
    </w:p>
    <w:p w14:paraId="63FDEA04" w14:textId="5FD49FF2" w:rsidR="00A96402" w:rsidRDefault="004B0F3F" w:rsidP="003A41DA">
      <w:pPr>
        <w:autoSpaceDE w:val="0"/>
        <w:autoSpaceDN w:val="0"/>
        <w:adjustRightInd w:val="0"/>
        <w:jc w:val="both"/>
      </w:pPr>
      <w:r w:rsidRPr="004B0F3F">
        <w:t xml:space="preserve"> </w:t>
      </w:r>
    </w:p>
    <w:p w14:paraId="1E837DD2" w14:textId="2C8B2B34" w:rsidR="00F67480" w:rsidRDefault="00F67480" w:rsidP="00F67480">
      <w:pPr>
        <w:tabs>
          <w:tab w:val="left" w:pos="4395"/>
        </w:tabs>
        <w:ind w:left="1134"/>
        <w:jc w:val="both"/>
        <w:rPr>
          <w:iCs/>
        </w:rPr>
      </w:pPr>
      <w:r w:rsidRPr="00F15BB2">
        <w:rPr>
          <w:iCs/>
        </w:rPr>
        <w:t xml:space="preserve">Settore Scientifico n. </w:t>
      </w:r>
      <w:r w:rsidRPr="00A859A3">
        <w:rPr>
          <w:iCs/>
        </w:rPr>
        <w:t>22 del CNU francese (insegnamento equivalente al Settore Sc</w:t>
      </w:r>
      <w:r>
        <w:rPr>
          <w:iCs/>
        </w:rPr>
        <w:t>i</w:t>
      </w:r>
      <w:r w:rsidRPr="00A859A3">
        <w:rPr>
          <w:iCs/>
        </w:rPr>
        <w:t>entifico Disciplinare italiano L-Art/0</w:t>
      </w:r>
      <w:r>
        <w:rPr>
          <w:iCs/>
        </w:rPr>
        <w:t>2/04</w:t>
      </w:r>
      <w:r w:rsidRPr="00A859A3">
        <w:rPr>
          <w:iCs/>
        </w:rPr>
        <w:t>)</w:t>
      </w:r>
      <w:r>
        <w:rPr>
          <w:i/>
        </w:rPr>
        <w:t>.</w:t>
      </w:r>
    </w:p>
    <w:p w14:paraId="4C74CC17" w14:textId="77777777" w:rsidR="00F67480" w:rsidRDefault="00F67480" w:rsidP="00A96402">
      <w:pPr>
        <w:autoSpaceDE w:val="0"/>
        <w:autoSpaceDN w:val="0"/>
        <w:adjustRightInd w:val="0"/>
        <w:ind w:left="1134"/>
        <w:jc w:val="both"/>
      </w:pPr>
    </w:p>
    <w:p w14:paraId="6D1F363D" w14:textId="720532A5" w:rsidR="004B0F3F" w:rsidRPr="00C6308B" w:rsidRDefault="00690001" w:rsidP="00A96402">
      <w:pPr>
        <w:autoSpaceDE w:val="0"/>
        <w:autoSpaceDN w:val="0"/>
        <w:adjustRightInd w:val="0"/>
        <w:ind w:left="1134"/>
        <w:jc w:val="both"/>
      </w:pPr>
      <w:r w:rsidRPr="00A96402">
        <w:t xml:space="preserve">Nel 2014 </w:t>
      </w:r>
      <w:r w:rsidR="002B1686" w:rsidRPr="00A96402">
        <w:t xml:space="preserve">per </w:t>
      </w:r>
      <w:r w:rsidRPr="00A96402">
        <w:t xml:space="preserve">la </w:t>
      </w:r>
      <w:r w:rsidR="00C84C55" w:rsidRPr="00A96402">
        <w:t>“</w:t>
      </w:r>
      <w:r w:rsidRPr="00A96402">
        <w:t>forte implicazione nell’insieme delle missioni di insegnamento e ricerca</w:t>
      </w:r>
      <w:r w:rsidR="00C84C55" w:rsidRPr="00A96402">
        <w:t>”</w:t>
      </w:r>
      <w:r w:rsidRPr="00A96402">
        <w:t xml:space="preserve"> </w:t>
      </w:r>
      <w:r w:rsidR="00224DC6" w:rsidRPr="00A96402">
        <w:t xml:space="preserve">è stata premiata </w:t>
      </w:r>
      <w:r w:rsidRPr="00A96402">
        <w:t xml:space="preserve">con </w:t>
      </w:r>
      <w:r w:rsidR="002B1686" w:rsidRPr="00A96402">
        <w:t xml:space="preserve">la </w:t>
      </w:r>
      <w:r w:rsidR="00C84C55" w:rsidRPr="00A96402">
        <w:t xml:space="preserve">selezione e </w:t>
      </w:r>
      <w:r w:rsidRPr="00A96402">
        <w:t>la n</w:t>
      </w:r>
      <w:r w:rsidR="004B0F3F" w:rsidRPr="00A96402">
        <w:t xml:space="preserve">omina </w:t>
      </w:r>
      <w:r w:rsidR="002B1686" w:rsidRPr="00A96402">
        <w:t>al</w:t>
      </w:r>
      <w:r w:rsidR="00A96402" w:rsidRPr="00A96402">
        <w:t xml:space="preserve"> contingente ristretto della </w:t>
      </w:r>
      <w:r w:rsidR="004B0F3F" w:rsidRPr="00A96402">
        <w:t>“Hors classe” d</w:t>
      </w:r>
      <w:r w:rsidR="00A96402" w:rsidRPr="00A96402">
        <w:t>a</w:t>
      </w:r>
      <w:r w:rsidR="004B0F3F" w:rsidRPr="00A96402">
        <w:t xml:space="preserve">l </w:t>
      </w:r>
      <w:proofErr w:type="spellStart"/>
      <w:r w:rsidR="004B0F3F" w:rsidRPr="00A96402">
        <w:t>Conseil</w:t>
      </w:r>
      <w:proofErr w:type="spellEnd"/>
      <w:r w:rsidR="004B0F3F" w:rsidRPr="00A96402">
        <w:t xml:space="preserve"> National </w:t>
      </w:r>
      <w:proofErr w:type="spellStart"/>
      <w:r w:rsidR="004B0F3F" w:rsidRPr="00A96402">
        <w:t>des</w:t>
      </w:r>
      <w:proofErr w:type="spellEnd"/>
      <w:r w:rsidR="004B0F3F" w:rsidRPr="00A96402">
        <w:t xml:space="preserve"> Universités (CNU) del </w:t>
      </w:r>
      <w:proofErr w:type="spellStart"/>
      <w:r w:rsidR="004B0F3F" w:rsidRPr="00A96402">
        <w:t>Ministère</w:t>
      </w:r>
      <w:proofErr w:type="spellEnd"/>
      <w:r w:rsidR="004B0F3F" w:rsidRPr="00A96402">
        <w:t xml:space="preserve"> de l’</w:t>
      </w:r>
      <w:proofErr w:type="spellStart"/>
      <w:r w:rsidR="004B0F3F" w:rsidRPr="00A96402">
        <w:t>Enseignement</w:t>
      </w:r>
      <w:proofErr w:type="spellEnd"/>
      <w:r w:rsidR="004B0F3F" w:rsidRPr="00A96402">
        <w:t xml:space="preserve"> </w:t>
      </w:r>
      <w:proofErr w:type="spellStart"/>
      <w:r w:rsidR="004B0F3F" w:rsidRPr="00A96402">
        <w:t>Supérieur</w:t>
      </w:r>
      <w:proofErr w:type="spellEnd"/>
      <w:r w:rsidR="004B0F3F" w:rsidRPr="00A96402">
        <w:t xml:space="preserve"> et de la Recherche francese</w:t>
      </w:r>
      <w:r w:rsidR="00A96402" w:rsidRPr="00A96402">
        <w:t xml:space="preserve">. Cfr. sito </w:t>
      </w:r>
      <w:r w:rsidR="00205C90" w:rsidRPr="00A96402">
        <w:t xml:space="preserve">Electra del </w:t>
      </w:r>
      <w:proofErr w:type="spellStart"/>
      <w:r w:rsidR="00205C90" w:rsidRPr="00A96402">
        <w:t>Ministère</w:t>
      </w:r>
      <w:proofErr w:type="spellEnd"/>
      <w:r w:rsidR="00205C90" w:rsidRPr="00A96402">
        <w:t xml:space="preserve"> </w:t>
      </w:r>
      <w:proofErr w:type="gramStart"/>
      <w:r w:rsidR="00205C90" w:rsidRPr="00A96402">
        <w:t xml:space="preserve">e </w:t>
      </w:r>
      <w:r w:rsidR="004B0F3F" w:rsidRPr="00A96402">
        <w:t xml:space="preserve"> </w:t>
      </w:r>
      <w:r w:rsidRPr="00A96402">
        <w:t>c</w:t>
      </w:r>
      <w:r w:rsidR="004B0F3F" w:rsidRPr="00A96402">
        <w:t>onferma</w:t>
      </w:r>
      <w:proofErr w:type="gramEnd"/>
      <w:r w:rsidR="00205C90" w:rsidRPr="00A96402">
        <w:t xml:space="preserve"> con</w:t>
      </w:r>
      <w:r w:rsidR="004B0F3F" w:rsidRPr="00A96402">
        <w:t xml:space="preserve"> decreto rettorale 2014-DRH-0180 dell’UPMF.</w:t>
      </w:r>
      <w:r w:rsidR="00205C90">
        <w:t xml:space="preserve"> </w:t>
      </w:r>
    </w:p>
    <w:p w14:paraId="53D6347B" w14:textId="77777777" w:rsidR="00DE7EE8" w:rsidRDefault="00DE7EE8" w:rsidP="00DE7EE8">
      <w:pPr>
        <w:tabs>
          <w:tab w:val="left" w:pos="4395"/>
        </w:tabs>
        <w:ind w:left="1134"/>
        <w:jc w:val="both"/>
      </w:pPr>
    </w:p>
    <w:p w14:paraId="5C6DC972" w14:textId="77777777" w:rsidR="00683755" w:rsidRPr="00683755" w:rsidRDefault="008055C6" w:rsidP="003D3428">
      <w:pPr>
        <w:pStyle w:val="Rientrocorpodeltesto"/>
        <w:numPr>
          <w:ilvl w:val="0"/>
          <w:numId w:val="14"/>
        </w:numPr>
        <w:spacing w:before="0"/>
        <w:ind w:hanging="291"/>
        <w:rPr>
          <w:b/>
          <w:bCs/>
          <w:iCs/>
          <w:sz w:val="24"/>
          <w:lang w:val="it-IT"/>
        </w:rPr>
      </w:pPr>
      <w:r w:rsidRPr="00683755">
        <w:rPr>
          <w:b/>
          <w:bCs/>
          <w:iCs/>
          <w:sz w:val="24"/>
          <w:lang w:val="it-IT"/>
        </w:rPr>
        <w:t xml:space="preserve">2006-2007 </w:t>
      </w:r>
    </w:p>
    <w:p w14:paraId="0C652AA0" w14:textId="2032ABD0" w:rsidR="00354174" w:rsidRPr="00FE0BC8" w:rsidRDefault="00D5496F" w:rsidP="00877E4E">
      <w:pPr>
        <w:pStyle w:val="Rientrocorpodeltesto"/>
        <w:spacing w:before="0"/>
        <w:ind w:left="1134" w:firstLine="0"/>
        <w:rPr>
          <w:iCs/>
          <w:sz w:val="24"/>
          <w:lang w:val="it-IT"/>
        </w:rPr>
      </w:pPr>
      <w:r w:rsidRPr="00FB5AC1">
        <w:rPr>
          <w:iCs/>
          <w:sz w:val="24"/>
          <w:lang w:val="it-IT"/>
        </w:rPr>
        <w:t xml:space="preserve">Interruzione dell’attività </w:t>
      </w:r>
      <w:r w:rsidR="006D4135" w:rsidRPr="00FB5AC1">
        <w:rPr>
          <w:iCs/>
          <w:sz w:val="24"/>
          <w:lang w:val="it-IT"/>
        </w:rPr>
        <w:t xml:space="preserve">di </w:t>
      </w:r>
      <w:r w:rsidRPr="00FB5AC1">
        <w:rPr>
          <w:iCs/>
          <w:sz w:val="24"/>
          <w:lang w:val="it-IT"/>
        </w:rPr>
        <w:t>didattica</w:t>
      </w:r>
      <w:r w:rsidR="006D4135" w:rsidRPr="00FB5AC1">
        <w:rPr>
          <w:iCs/>
          <w:sz w:val="24"/>
          <w:lang w:val="it-IT"/>
        </w:rPr>
        <w:t xml:space="preserve"> frontale</w:t>
      </w:r>
      <w:r w:rsidRPr="00FB5AC1">
        <w:rPr>
          <w:iCs/>
          <w:sz w:val="24"/>
          <w:lang w:val="it-IT"/>
        </w:rPr>
        <w:t xml:space="preserve"> </w:t>
      </w:r>
      <w:r w:rsidR="00CD4F80">
        <w:rPr>
          <w:iCs/>
          <w:sz w:val="24"/>
          <w:lang w:val="it-IT"/>
        </w:rPr>
        <w:t xml:space="preserve">all’UPMF </w:t>
      </w:r>
      <w:r w:rsidRPr="00FB5AC1">
        <w:rPr>
          <w:iCs/>
          <w:sz w:val="24"/>
          <w:lang w:val="it-IT"/>
        </w:rPr>
        <w:t xml:space="preserve">per l’anno accademico </w:t>
      </w:r>
      <w:r w:rsidR="00354174" w:rsidRPr="00FB5AC1">
        <w:rPr>
          <w:iCs/>
          <w:sz w:val="24"/>
          <w:lang w:val="it-IT"/>
        </w:rPr>
        <w:t xml:space="preserve">2006-2007 </w:t>
      </w:r>
      <w:r w:rsidRPr="00FB5AC1">
        <w:rPr>
          <w:iCs/>
          <w:sz w:val="24"/>
          <w:lang w:val="it-IT"/>
        </w:rPr>
        <w:t>poiché s</w:t>
      </w:r>
      <w:r w:rsidR="00354174" w:rsidRPr="00FB5AC1">
        <w:rPr>
          <w:iCs/>
          <w:sz w:val="24"/>
          <w:lang w:val="it-IT"/>
        </w:rPr>
        <w:t xml:space="preserve">elezionata, in seguito alla valutazione dei progetti </w:t>
      </w:r>
      <w:r w:rsidR="008434E1" w:rsidRPr="00FB5AC1">
        <w:rPr>
          <w:iCs/>
          <w:sz w:val="24"/>
          <w:lang w:val="it-IT"/>
        </w:rPr>
        <w:t>internazionali</w:t>
      </w:r>
      <w:r w:rsidR="008C1D0B" w:rsidRPr="00FB5AC1">
        <w:rPr>
          <w:iCs/>
          <w:sz w:val="24"/>
          <w:lang w:val="it-IT"/>
        </w:rPr>
        <w:t xml:space="preserve"> </w:t>
      </w:r>
      <w:r w:rsidR="00653D1E">
        <w:rPr>
          <w:iCs/>
          <w:sz w:val="24"/>
          <w:lang w:val="it-IT"/>
        </w:rPr>
        <w:t xml:space="preserve">di ricerca </w:t>
      </w:r>
      <w:r w:rsidR="00354174" w:rsidRPr="00FB5AC1">
        <w:rPr>
          <w:iCs/>
          <w:sz w:val="24"/>
          <w:lang w:val="it-IT"/>
        </w:rPr>
        <w:t>dell’Université Pierre</w:t>
      </w:r>
      <w:r w:rsidR="008434E1" w:rsidRPr="00FB5AC1">
        <w:rPr>
          <w:iCs/>
          <w:sz w:val="24"/>
          <w:lang w:val="it-IT"/>
        </w:rPr>
        <w:t xml:space="preserve"> </w:t>
      </w:r>
      <w:proofErr w:type="spellStart"/>
      <w:r w:rsidR="00354174" w:rsidRPr="00FB5AC1">
        <w:rPr>
          <w:iCs/>
          <w:sz w:val="24"/>
          <w:lang w:val="it-IT"/>
        </w:rPr>
        <w:t>Mendès</w:t>
      </w:r>
      <w:proofErr w:type="spellEnd"/>
      <w:r w:rsidR="008434E1" w:rsidRPr="00FB5AC1">
        <w:rPr>
          <w:iCs/>
          <w:sz w:val="24"/>
          <w:lang w:val="it-IT"/>
        </w:rPr>
        <w:t>-</w:t>
      </w:r>
      <w:r w:rsidR="00354174" w:rsidRPr="00FB5AC1">
        <w:rPr>
          <w:iCs/>
          <w:sz w:val="24"/>
          <w:lang w:val="it-IT"/>
        </w:rPr>
        <w:t>France, per un</w:t>
      </w:r>
      <w:r w:rsidR="00CD4F80">
        <w:rPr>
          <w:iCs/>
          <w:sz w:val="24"/>
          <w:lang w:val="it-IT"/>
        </w:rPr>
        <w:t>a</w:t>
      </w:r>
      <w:r w:rsidR="00354174" w:rsidRPr="00FB5AC1">
        <w:rPr>
          <w:iCs/>
          <w:sz w:val="24"/>
          <w:lang w:val="it-IT"/>
        </w:rPr>
        <w:t xml:space="preserve"> </w:t>
      </w:r>
      <w:proofErr w:type="spellStart"/>
      <w:r w:rsidR="00CD4F80">
        <w:rPr>
          <w:iCs/>
          <w:sz w:val="24"/>
          <w:lang w:val="it-IT"/>
        </w:rPr>
        <w:t>fellowship</w:t>
      </w:r>
      <w:proofErr w:type="spellEnd"/>
      <w:r w:rsidR="00354174" w:rsidRPr="00FB5AC1">
        <w:rPr>
          <w:iCs/>
          <w:sz w:val="24"/>
          <w:lang w:val="it-IT"/>
        </w:rPr>
        <w:t xml:space="preserve"> di un anno </w:t>
      </w:r>
      <w:r w:rsidRPr="00FB5AC1">
        <w:rPr>
          <w:iCs/>
          <w:sz w:val="24"/>
          <w:lang w:val="it-IT"/>
        </w:rPr>
        <w:t>nell’ambito della</w:t>
      </w:r>
      <w:r w:rsidR="00354174" w:rsidRPr="00FB5AC1">
        <w:rPr>
          <w:iCs/>
          <w:sz w:val="24"/>
          <w:lang w:val="it-IT"/>
        </w:rPr>
        <w:t xml:space="preserve"> </w:t>
      </w:r>
      <w:proofErr w:type="spellStart"/>
      <w:r w:rsidR="008055C6" w:rsidRPr="00FB5AC1">
        <w:rPr>
          <w:iCs/>
          <w:sz w:val="24"/>
          <w:lang w:val="it-IT"/>
        </w:rPr>
        <w:t>S</w:t>
      </w:r>
      <w:r w:rsidR="00354174" w:rsidRPr="00FB5AC1">
        <w:rPr>
          <w:iCs/>
          <w:sz w:val="24"/>
          <w:lang w:val="it-IT"/>
        </w:rPr>
        <w:t>ection</w:t>
      </w:r>
      <w:proofErr w:type="spellEnd"/>
      <w:r w:rsidR="00354174" w:rsidRPr="00FB5AC1">
        <w:rPr>
          <w:iCs/>
          <w:sz w:val="24"/>
          <w:lang w:val="it-IT"/>
        </w:rPr>
        <w:t xml:space="preserve"> 22 </w:t>
      </w:r>
      <w:proofErr w:type="spellStart"/>
      <w:r w:rsidR="00354174" w:rsidRPr="00FB5AC1">
        <w:rPr>
          <w:iCs/>
          <w:sz w:val="24"/>
          <w:lang w:val="it-IT"/>
        </w:rPr>
        <w:t>du</w:t>
      </w:r>
      <w:proofErr w:type="spellEnd"/>
      <w:r w:rsidR="00354174" w:rsidRPr="00FB5AC1">
        <w:rPr>
          <w:iCs/>
          <w:sz w:val="24"/>
          <w:lang w:val="it-IT"/>
        </w:rPr>
        <w:t xml:space="preserve"> CNU</w:t>
      </w:r>
      <w:r w:rsidR="00205C90" w:rsidRPr="00205C90">
        <w:rPr>
          <w:iCs/>
          <w:sz w:val="24"/>
          <w:lang w:val="it-IT"/>
        </w:rPr>
        <w:t>.</w:t>
      </w:r>
    </w:p>
    <w:p w14:paraId="16606D83" w14:textId="77777777" w:rsidR="006D4135" w:rsidRPr="00FE0BC8" w:rsidRDefault="006D4135" w:rsidP="00683755">
      <w:pPr>
        <w:pStyle w:val="Rientrocorpodeltesto"/>
        <w:spacing w:before="0"/>
        <w:ind w:left="0" w:firstLine="0"/>
        <w:rPr>
          <w:iCs/>
          <w:sz w:val="24"/>
          <w:lang w:val="it-IT"/>
        </w:rPr>
      </w:pPr>
    </w:p>
    <w:p w14:paraId="7839935E" w14:textId="77777777" w:rsidR="00683755" w:rsidRPr="00683755" w:rsidRDefault="008055C6" w:rsidP="00FF330C">
      <w:pPr>
        <w:pStyle w:val="Rientrocorpodeltesto"/>
        <w:numPr>
          <w:ilvl w:val="0"/>
          <w:numId w:val="14"/>
        </w:numPr>
        <w:spacing w:before="0"/>
        <w:ind w:hanging="291"/>
        <w:rPr>
          <w:b/>
          <w:bCs/>
          <w:iCs/>
          <w:sz w:val="24"/>
          <w:lang w:val="it-IT"/>
        </w:rPr>
      </w:pPr>
      <w:r w:rsidRPr="00683755">
        <w:rPr>
          <w:b/>
          <w:bCs/>
          <w:iCs/>
          <w:sz w:val="24"/>
          <w:lang w:val="it-IT"/>
        </w:rPr>
        <w:t>2010-2011</w:t>
      </w:r>
      <w:r w:rsidR="000F3E83" w:rsidRPr="00683755">
        <w:rPr>
          <w:b/>
          <w:bCs/>
          <w:iCs/>
          <w:sz w:val="24"/>
          <w:lang w:val="it-IT"/>
        </w:rPr>
        <w:t xml:space="preserve"> </w:t>
      </w:r>
    </w:p>
    <w:p w14:paraId="0003398E" w14:textId="52F60049" w:rsidR="000F3E83" w:rsidRDefault="00683755" w:rsidP="000F3E83">
      <w:pPr>
        <w:pStyle w:val="Rientrocorpodeltesto"/>
        <w:spacing w:before="0"/>
        <w:ind w:left="1134" w:hanging="1134"/>
        <w:rPr>
          <w:iCs/>
          <w:sz w:val="24"/>
          <w:lang w:val="it-IT"/>
        </w:rPr>
      </w:pPr>
      <w:r>
        <w:rPr>
          <w:iCs/>
          <w:sz w:val="24"/>
          <w:lang w:val="it-IT"/>
        </w:rPr>
        <w:tab/>
      </w:r>
      <w:r w:rsidR="000F3E83" w:rsidRPr="00FE0BC8">
        <w:rPr>
          <w:iCs/>
          <w:sz w:val="24"/>
          <w:lang w:val="it-IT"/>
        </w:rPr>
        <w:t xml:space="preserve">Interruzione dell’attività di didattica frontale per l’anno accademico 2010-2011 poiché selezionata dal Centre National de la Recherche </w:t>
      </w:r>
      <w:proofErr w:type="spellStart"/>
      <w:r w:rsidR="000F3E83" w:rsidRPr="00FE0BC8">
        <w:rPr>
          <w:iCs/>
          <w:sz w:val="24"/>
          <w:lang w:val="it-IT"/>
        </w:rPr>
        <w:t>Scientifique</w:t>
      </w:r>
      <w:proofErr w:type="spellEnd"/>
      <w:r w:rsidR="00653D1E">
        <w:rPr>
          <w:iCs/>
          <w:sz w:val="24"/>
          <w:lang w:val="it-IT"/>
        </w:rPr>
        <w:t xml:space="preserve"> </w:t>
      </w:r>
      <w:r w:rsidR="000F3E83" w:rsidRPr="00FE0BC8">
        <w:rPr>
          <w:iCs/>
          <w:sz w:val="24"/>
          <w:lang w:val="it-IT"/>
        </w:rPr>
        <w:t>francese</w:t>
      </w:r>
      <w:r w:rsidR="00653D1E" w:rsidRPr="00653D1E">
        <w:rPr>
          <w:iCs/>
          <w:sz w:val="24"/>
          <w:lang w:val="it-IT"/>
        </w:rPr>
        <w:t xml:space="preserve"> </w:t>
      </w:r>
      <w:r w:rsidR="00653D1E">
        <w:rPr>
          <w:iCs/>
          <w:sz w:val="24"/>
          <w:lang w:val="it-IT"/>
        </w:rPr>
        <w:t>(</w:t>
      </w:r>
      <w:r w:rsidR="00653D1E" w:rsidRPr="00FE0BC8">
        <w:rPr>
          <w:iCs/>
          <w:sz w:val="24"/>
          <w:lang w:val="it-IT"/>
        </w:rPr>
        <w:t>CNRS</w:t>
      </w:r>
      <w:r w:rsidR="00653D1E">
        <w:rPr>
          <w:iCs/>
          <w:sz w:val="24"/>
          <w:lang w:val="it-IT"/>
        </w:rPr>
        <w:t>)</w:t>
      </w:r>
      <w:r w:rsidR="000F3E83" w:rsidRPr="00FE0BC8">
        <w:rPr>
          <w:iCs/>
          <w:sz w:val="24"/>
          <w:lang w:val="it-IT"/>
        </w:rPr>
        <w:t xml:space="preserve">, in seguito alla campagna di valutazione nazionale dei progetti di ricerca, per una delegazione alla </w:t>
      </w:r>
      <w:r w:rsidR="000F3E83">
        <w:rPr>
          <w:iCs/>
          <w:sz w:val="24"/>
          <w:lang w:val="it-IT"/>
        </w:rPr>
        <w:t>Éco</w:t>
      </w:r>
      <w:r w:rsidR="000F3E83" w:rsidRPr="00FE0BC8">
        <w:rPr>
          <w:iCs/>
          <w:sz w:val="24"/>
          <w:lang w:val="it-IT"/>
        </w:rPr>
        <w:t xml:space="preserve">le Normale </w:t>
      </w:r>
      <w:proofErr w:type="spellStart"/>
      <w:r w:rsidR="000F3E83" w:rsidRPr="00FE0BC8">
        <w:rPr>
          <w:iCs/>
          <w:sz w:val="24"/>
          <w:lang w:val="it-IT"/>
        </w:rPr>
        <w:t>Supérieure</w:t>
      </w:r>
      <w:proofErr w:type="spellEnd"/>
      <w:r w:rsidR="000F3E83" w:rsidRPr="00FE0BC8">
        <w:rPr>
          <w:iCs/>
          <w:sz w:val="24"/>
          <w:lang w:val="it-IT"/>
        </w:rPr>
        <w:t xml:space="preserve"> di Lione</w:t>
      </w:r>
      <w:r w:rsidR="000F3E83">
        <w:rPr>
          <w:iCs/>
          <w:sz w:val="24"/>
          <w:lang w:val="it-IT"/>
        </w:rPr>
        <w:t>.</w:t>
      </w:r>
      <w:r w:rsidR="00FE0BC8">
        <w:rPr>
          <w:iCs/>
          <w:sz w:val="24"/>
          <w:lang w:val="it-IT"/>
        </w:rPr>
        <w:tab/>
      </w:r>
    </w:p>
    <w:p w14:paraId="4FFAB21E" w14:textId="2980B673" w:rsidR="006D4135" w:rsidRPr="000F3E83" w:rsidRDefault="000F4D2C" w:rsidP="000F3E83">
      <w:pPr>
        <w:pStyle w:val="Rientrocorpodeltesto"/>
        <w:spacing w:before="0"/>
        <w:ind w:left="1134" w:hanging="1134"/>
        <w:rPr>
          <w:iCs/>
          <w:sz w:val="24"/>
          <w:lang w:val="it-IT"/>
        </w:rPr>
      </w:pPr>
      <w:r>
        <w:rPr>
          <w:iCs/>
          <w:sz w:val="24"/>
          <w:lang w:val="it-IT"/>
        </w:rPr>
        <w:tab/>
      </w:r>
    </w:p>
    <w:p w14:paraId="2BD941E4" w14:textId="4946F6BF" w:rsidR="00B13B73" w:rsidRPr="008055C6" w:rsidRDefault="00C84F23" w:rsidP="00911C85">
      <w:pPr>
        <w:ind w:left="1134" w:hanging="1134"/>
        <w:jc w:val="both"/>
        <w:rPr>
          <w:b/>
          <w:iCs/>
        </w:rPr>
      </w:pPr>
      <w:r w:rsidRPr="00683755">
        <w:rPr>
          <w:b/>
          <w:iCs/>
        </w:rPr>
        <w:t xml:space="preserve">Dal </w:t>
      </w:r>
      <w:r w:rsidR="00B13B73" w:rsidRPr="00683755">
        <w:rPr>
          <w:b/>
          <w:iCs/>
        </w:rPr>
        <w:t>2014</w:t>
      </w:r>
      <w:r w:rsidR="00150821" w:rsidRPr="00683755">
        <w:rPr>
          <w:b/>
          <w:iCs/>
        </w:rPr>
        <w:tab/>
      </w:r>
      <w:r w:rsidR="00B13B73" w:rsidRPr="008055C6">
        <w:rPr>
          <w:b/>
          <w:iCs/>
        </w:rPr>
        <w:t xml:space="preserve">Professore associato </w:t>
      </w:r>
      <w:r w:rsidR="00B13B73" w:rsidRPr="008055C6">
        <w:rPr>
          <w:b/>
        </w:rPr>
        <w:t xml:space="preserve">alla Alma Mater </w:t>
      </w:r>
      <w:proofErr w:type="spellStart"/>
      <w:r w:rsidR="00B13B73" w:rsidRPr="008055C6">
        <w:rPr>
          <w:b/>
        </w:rPr>
        <w:t>Studiorum</w:t>
      </w:r>
      <w:proofErr w:type="spellEnd"/>
      <w:r w:rsidR="00B13B73" w:rsidRPr="008055C6">
        <w:rPr>
          <w:b/>
        </w:rPr>
        <w:t xml:space="preserve"> - Università di Bologna</w:t>
      </w:r>
      <w:r w:rsidR="00B13B73" w:rsidRPr="008055C6">
        <w:rPr>
          <w:b/>
          <w:iCs/>
        </w:rPr>
        <w:t xml:space="preserve">, Dipartimento delle </w:t>
      </w:r>
      <w:r w:rsidR="00FF330C">
        <w:rPr>
          <w:b/>
          <w:iCs/>
        </w:rPr>
        <w:t>A</w:t>
      </w:r>
      <w:r w:rsidR="00B13B73" w:rsidRPr="008055C6">
        <w:rPr>
          <w:b/>
          <w:iCs/>
        </w:rPr>
        <w:t>rti</w:t>
      </w:r>
    </w:p>
    <w:p w14:paraId="293CE197" w14:textId="20571ED8" w:rsidR="002F1E3B" w:rsidRDefault="00911C85" w:rsidP="00911C85">
      <w:pPr>
        <w:ind w:left="1134"/>
        <w:jc w:val="both"/>
        <w:rPr>
          <w:b/>
          <w:iCs/>
        </w:rPr>
      </w:pPr>
      <w:r>
        <w:rPr>
          <w:b/>
          <w:iCs/>
        </w:rPr>
        <w:t xml:space="preserve">Dal 2021Professore ordinario </w:t>
      </w:r>
      <w:r w:rsidRPr="008055C6">
        <w:rPr>
          <w:b/>
        </w:rPr>
        <w:t xml:space="preserve">alla Alma Mater </w:t>
      </w:r>
      <w:proofErr w:type="spellStart"/>
      <w:r w:rsidRPr="008055C6">
        <w:rPr>
          <w:b/>
        </w:rPr>
        <w:t>Studiorum</w:t>
      </w:r>
      <w:proofErr w:type="spellEnd"/>
      <w:r w:rsidRPr="008055C6">
        <w:rPr>
          <w:b/>
        </w:rPr>
        <w:t xml:space="preserve"> - Università di Bologna</w:t>
      </w:r>
      <w:r w:rsidRPr="008055C6">
        <w:rPr>
          <w:b/>
          <w:iCs/>
        </w:rPr>
        <w:t xml:space="preserve">, Dipartimento delle </w:t>
      </w:r>
      <w:r>
        <w:rPr>
          <w:b/>
          <w:iCs/>
        </w:rPr>
        <w:t>A</w:t>
      </w:r>
      <w:r w:rsidRPr="008055C6">
        <w:rPr>
          <w:b/>
          <w:iCs/>
        </w:rPr>
        <w:t>rti</w:t>
      </w:r>
    </w:p>
    <w:p w14:paraId="768524AD" w14:textId="77777777" w:rsidR="00911C85" w:rsidRDefault="00911C85" w:rsidP="00911C85">
      <w:pPr>
        <w:rPr>
          <w:b/>
          <w:iCs/>
        </w:rPr>
      </w:pPr>
    </w:p>
    <w:p w14:paraId="1BA1D85A" w14:textId="73AAB240" w:rsidR="00205C43" w:rsidRPr="00205C43" w:rsidRDefault="00205C43" w:rsidP="00911C85">
      <w:pPr>
        <w:rPr>
          <w:b/>
          <w:iCs/>
        </w:rPr>
      </w:pPr>
      <w:r w:rsidRPr="00205C43">
        <w:rPr>
          <w:b/>
          <w:iCs/>
        </w:rPr>
        <w:t>Corsi per la Laurea Triennale</w:t>
      </w:r>
    </w:p>
    <w:p w14:paraId="0E81A646" w14:textId="58A10C02" w:rsidR="00AA3A51" w:rsidRPr="003E14D5" w:rsidRDefault="00C1664C" w:rsidP="00265B8F">
      <w:pPr>
        <w:ind w:left="1134"/>
        <w:jc w:val="both"/>
        <w:rPr>
          <w:iCs/>
        </w:rPr>
      </w:pPr>
      <w:r w:rsidRPr="003E14D5">
        <w:t xml:space="preserve">Insegnamento di </w:t>
      </w:r>
      <w:r w:rsidR="006960E9" w:rsidRPr="003E14D5">
        <w:rPr>
          <w:i/>
          <w:iCs/>
        </w:rPr>
        <w:t>Metodologia della critica delle Arti</w:t>
      </w:r>
      <w:r w:rsidR="006960E9" w:rsidRPr="003E14D5">
        <w:t xml:space="preserve"> (responsabilità didattica)</w:t>
      </w:r>
      <w:r w:rsidRPr="003E14D5">
        <w:t xml:space="preserve"> presso il Corso di Laurea DAMS (LT)</w:t>
      </w:r>
      <w:r w:rsidR="00F02541" w:rsidRPr="003E14D5">
        <w:t xml:space="preserve">; </w:t>
      </w:r>
      <w:r w:rsidR="006960E9" w:rsidRPr="003E14D5">
        <w:rPr>
          <w:iCs/>
        </w:rPr>
        <w:t>n° ore 60 annuali</w:t>
      </w:r>
      <w:r w:rsidR="00F02541" w:rsidRPr="003E14D5">
        <w:rPr>
          <w:iCs/>
        </w:rPr>
        <w:t>;</w:t>
      </w:r>
      <w:r w:rsidR="00F02541" w:rsidRPr="003E14D5">
        <w:t xml:space="preserve"> </w:t>
      </w:r>
      <w:r w:rsidR="006960E9" w:rsidRPr="003E14D5">
        <w:rPr>
          <w:iCs/>
        </w:rPr>
        <w:t>12 CFU</w:t>
      </w:r>
      <w:r w:rsidR="00F02541" w:rsidRPr="003E14D5">
        <w:rPr>
          <w:iCs/>
        </w:rPr>
        <w:t xml:space="preserve">; </w:t>
      </w:r>
      <w:r w:rsidR="006960E9" w:rsidRPr="003E14D5">
        <w:rPr>
          <w:iCs/>
        </w:rPr>
        <w:t>Settore Scientifico Disciplinare L/Art 04</w:t>
      </w:r>
      <w:r w:rsidR="00F02541" w:rsidRPr="003E14D5">
        <w:t xml:space="preserve">; </w:t>
      </w:r>
      <w:r w:rsidR="006960E9" w:rsidRPr="003E14D5">
        <w:rPr>
          <w:iCs/>
        </w:rPr>
        <w:t>Settore Concorsuale 10</w:t>
      </w:r>
      <w:r w:rsidR="00F02541" w:rsidRPr="003E14D5">
        <w:rPr>
          <w:iCs/>
        </w:rPr>
        <w:t>/B</w:t>
      </w:r>
      <w:r w:rsidR="006960E9" w:rsidRPr="003E14D5">
        <w:rPr>
          <w:iCs/>
        </w:rPr>
        <w:t>1</w:t>
      </w:r>
      <w:r w:rsidR="00F02541" w:rsidRPr="003E14D5">
        <w:t xml:space="preserve">; </w:t>
      </w:r>
      <w:r w:rsidR="006960E9" w:rsidRPr="003E14D5">
        <w:rPr>
          <w:iCs/>
        </w:rPr>
        <w:t>Lingua</w:t>
      </w:r>
      <w:r w:rsidR="00B2394A">
        <w:rPr>
          <w:iCs/>
        </w:rPr>
        <w:t>: I</w:t>
      </w:r>
      <w:r w:rsidR="006960E9" w:rsidRPr="003E14D5">
        <w:rPr>
          <w:iCs/>
        </w:rPr>
        <w:t>taliano</w:t>
      </w:r>
      <w:r w:rsidR="00B2394A">
        <w:t>.</w:t>
      </w:r>
      <w:r w:rsidR="00150687">
        <w:t xml:space="preserve"> Dal 2014 al 2020.</w:t>
      </w:r>
    </w:p>
    <w:p w14:paraId="3A759F9E" w14:textId="77777777" w:rsidR="00503042" w:rsidRDefault="00503042" w:rsidP="00265B8F">
      <w:pPr>
        <w:tabs>
          <w:tab w:val="left" w:pos="4395"/>
        </w:tabs>
        <w:ind w:left="1134"/>
        <w:jc w:val="both"/>
      </w:pPr>
    </w:p>
    <w:p w14:paraId="3EB6201C" w14:textId="0A942300" w:rsidR="00536687" w:rsidRPr="00150687" w:rsidRDefault="00F02541" w:rsidP="00150687">
      <w:pPr>
        <w:tabs>
          <w:tab w:val="left" w:pos="4395"/>
        </w:tabs>
        <w:ind w:left="1134"/>
        <w:jc w:val="both"/>
        <w:rPr>
          <w:iCs/>
        </w:rPr>
      </w:pPr>
      <w:r w:rsidRPr="003E14D5">
        <w:lastRenderedPageBreak/>
        <w:t xml:space="preserve">Insegnamento di </w:t>
      </w:r>
      <w:r w:rsidR="00AA3A51" w:rsidRPr="003E14D5">
        <w:rPr>
          <w:i/>
          <w:iCs/>
        </w:rPr>
        <w:t>Storia e Metodologia della critica delle Arti</w:t>
      </w:r>
      <w:r w:rsidR="00AA3A51" w:rsidRPr="003E14D5">
        <w:t xml:space="preserve"> (responsabilità didattica)</w:t>
      </w:r>
      <w:r w:rsidRPr="003E14D5">
        <w:t xml:space="preserve"> presso il Corso di Laurea DAMS (LT); </w:t>
      </w:r>
      <w:r w:rsidR="00AA3A51" w:rsidRPr="003E14D5">
        <w:rPr>
          <w:iCs/>
        </w:rPr>
        <w:t>n° ore 60 annuali</w:t>
      </w:r>
      <w:r w:rsidRPr="003E14D5">
        <w:rPr>
          <w:iCs/>
        </w:rPr>
        <w:t xml:space="preserve">; </w:t>
      </w:r>
      <w:r w:rsidR="00AA3A51" w:rsidRPr="003E14D5">
        <w:rPr>
          <w:iCs/>
        </w:rPr>
        <w:t>12 CFU</w:t>
      </w:r>
      <w:r w:rsidRPr="003E14D5">
        <w:rPr>
          <w:iCs/>
        </w:rPr>
        <w:t>;</w:t>
      </w:r>
      <w:r w:rsidR="00AA3A51" w:rsidRPr="003E14D5">
        <w:rPr>
          <w:iCs/>
        </w:rPr>
        <w:t xml:space="preserve"> Settore Scientifico Disciplinare L/Art 04</w:t>
      </w:r>
      <w:r w:rsidRPr="003E14D5">
        <w:rPr>
          <w:iCs/>
        </w:rPr>
        <w:t xml:space="preserve">; </w:t>
      </w:r>
      <w:r w:rsidR="00AA3A51" w:rsidRPr="003E14D5">
        <w:rPr>
          <w:iCs/>
        </w:rPr>
        <w:t>Settore Concorsuale 10b1</w:t>
      </w:r>
      <w:r w:rsidRPr="003E14D5">
        <w:rPr>
          <w:iCs/>
        </w:rPr>
        <w:t xml:space="preserve">; </w:t>
      </w:r>
      <w:r w:rsidR="00AA3A51" w:rsidRPr="003E14D5">
        <w:rPr>
          <w:iCs/>
        </w:rPr>
        <w:t>Lingua</w:t>
      </w:r>
      <w:r w:rsidRPr="003E14D5">
        <w:rPr>
          <w:iCs/>
        </w:rPr>
        <w:t>:</w:t>
      </w:r>
      <w:r w:rsidR="00AA3A51" w:rsidRPr="003E14D5">
        <w:rPr>
          <w:iCs/>
        </w:rPr>
        <w:t xml:space="preserve"> Italiano</w:t>
      </w:r>
      <w:r w:rsidRPr="003E14D5">
        <w:rPr>
          <w:iCs/>
        </w:rPr>
        <w:t>.</w:t>
      </w:r>
      <w:r w:rsidR="00150687">
        <w:rPr>
          <w:iCs/>
        </w:rPr>
        <w:t xml:space="preserve"> </w:t>
      </w:r>
      <w:r w:rsidR="00150687">
        <w:t>Dal</w:t>
      </w:r>
      <w:r w:rsidR="00536687">
        <w:t xml:space="preserve"> 2020</w:t>
      </w:r>
      <w:r w:rsidR="00205C43">
        <w:t>.</w:t>
      </w:r>
      <w:r w:rsidR="00536687">
        <w:t xml:space="preserve"> </w:t>
      </w:r>
    </w:p>
    <w:p w14:paraId="15EBD02D" w14:textId="77777777" w:rsidR="002B1686" w:rsidRDefault="002B1686" w:rsidP="002B1686">
      <w:pPr>
        <w:ind w:left="426" w:firstLine="708"/>
        <w:jc w:val="both"/>
      </w:pPr>
    </w:p>
    <w:p w14:paraId="5110595C" w14:textId="129DFD2E" w:rsidR="00F02541" w:rsidRPr="002B1686" w:rsidRDefault="002B1686" w:rsidP="002B1686">
      <w:pPr>
        <w:ind w:left="426" w:firstLine="708"/>
        <w:jc w:val="both"/>
        <w:rPr>
          <w:b/>
          <w:bCs/>
        </w:rPr>
      </w:pPr>
      <w:r w:rsidRPr="00205C43">
        <w:rPr>
          <w:b/>
          <w:bCs/>
        </w:rPr>
        <w:t>Corsi per la Laurea Magistrale</w:t>
      </w:r>
    </w:p>
    <w:p w14:paraId="615D74E1" w14:textId="7A0E8CE4" w:rsidR="00B13B73" w:rsidRPr="003E14D5" w:rsidRDefault="00F02541" w:rsidP="00265B8F">
      <w:pPr>
        <w:tabs>
          <w:tab w:val="left" w:pos="4395"/>
        </w:tabs>
        <w:ind w:left="1134"/>
        <w:jc w:val="both"/>
      </w:pPr>
      <w:r w:rsidRPr="003E14D5">
        <w:t xml:space="preserve">Insegnamento di </w:t>
      </w:r>
      <w:r w:rsidR="00B13B73" w:rsidRPr="003E14D5">
        <w:rPr>
          <w:i/>
          <w:iCs/>
        </w:rPr>
        <w:t>Ar</w:t>
      </w:r>
      <w:r w:rsidR="006960E9" w:rsidRPr="003E14D5">
        <w:rPr>
          <w:i/>
          <w:iCs/>
        </w:rPr>
        <w:t>t</w:t>
      </w:r>
      <w:r w:rsidR="00B13B73" w:rsidRPr="003E14D5">
        <w:rPr>
          <w:i/>
          <w:iCs/>
        </w:rPr>
        <w:t>e e mediazione culturale: storia, metodi e tendenze europee</w:t>
      </w:r>
      <w:r w:rsidR="00B13B73" w:rsidRPr="003E14D5">
        <w:t xml:space="preserve"> </w:t>
      </w:r>
      <w:r w:rsidR="009464F8" w:rsidRPr="003E14D5">
        <w:t>(responsabilità d</w:t>
      </w:r>
      <w:r w:rsidRPr="003E14D5">
        <w:t xml:space="preserve">idattica) presso il corso di Laurea in Arti Visive (LM), </w:t>
      </w:r>
      <w:r w:rsidR="00B13B73" w:rsidRPr="003E14D5">
        <w:rPr>
          <w:iCs/>
        </w:rPr>
        <w:t xml:space="preserve">n° ore </w:t>
      </w:r>
      <w:r w:rsidR="009464F8" w:rsidRPr="003E14D5">
        <w:rPr>
          <w:iCs/>
        </w:rPr>
        <w:t>60 annuali</w:t>
      </w:r>
      <w:r w:rsidRPr="003E14D5">
        <w:t xml:space="preserve">; </w:t>
      </w:r>
      <w:r w:rsidR="009464F8" w:rsidRPr="003E14D5">
        <w:rPr>
          <w:iCs/>
        </w:rPr>
        <w:t xml:space="preserve">12 </w:t>
      </w:r>
      <w:r w:rsidR="00B13B73" w:rsidRPr="003E14D5">
        <w:rPr>
          <w:iCs/>
        </w:rPr>
        <w:t>CFU</w:t>
      </w:r>
      <w:r w:rsidRPr="003E14D5">
        <w:rPr>
          <w:iCs/>
        </w:rPr>
        <w:t xml:space="preserve">; </w:t>
      </w:r>
      <w:r w:rsidR="00B13B73" w:rsidRPr="003E14D5">
        <w:rPr>
          <w:iCs/>
        </w:rPr>
        <w:t>Settore Scientifico Disciplinare</w:t>
      </w:r>
      <w:r w:rsidR="009464F8" w:rsidRPr="003E14D5">
        <w:rPr>
          <w:iCs/>
        </w:rPr>
        <w:t xml:space="preserve"> L/Art 04</w:t>
      </w:r>
      <w:r w:rsidRPr="003E14D5">
        <w:t xml:space="preserve">; </w:t>
      </w:r>
      <w:r w:rsidR="00B13B73" w:rsidRPr="003E14D5">
        <w:rPr>
          <w:iCs/>
        </w:rPr>
        <w:t>Settore Concorsuale</w:t>
      </w:r>
      <w:r w:rsidR="009464F8" w:rsidRPr="003E14D5">
        <w:rPr>
          <w:iCs/>
        </w:rPr>
        <w:t xml:space="preserve"> 10</w:t>
      </w:r>
      <w:r w:rsidRPr="003E14D5">
        <w:rPr>
          <w:iCs/>
        </w:rPr>
        <w:t>/B</w:t>
      </w:r>
      <w:r w:rsidR="009464F8" w:rsidRPr="003E14D5">
        <w:rPr>
          <w:iCs/>
        </w:rPr>
        <w:t>1</w:t>
      </w:r>
      <w:r w:rsidRPr="003E14D5">
        <w:t xml:space="preserve">; </w:t>
      </w:r>
      <w:r w:rsidR="00B13B73" w:rsidRPr="003E14D5">
        <w:rPr>
          <w:iCs/>
        </w:rPr>
        <w:t>Lingua</w:t>
      </w:r>
      <w:r w:rsidRPr="003E14D5">
        <w:rPr>
          <w:iCs/>
        </w:rPr>
        <w:t>:</w:t>
      </w:r>
      <w:r w:rsidR="00B13B73" w:rsidRPr="003E14D5">
        <w:rPr>
          <w:iCs/>
        </w:rPr>
        <w:t xml:space="preserve"> </w:t>
      </w:r>
      <w:r w:rsidR="009464F8" w:rsidRPr="003E14D5">
        <w:rPr>
          <w:iCs/>
        </w:rPr>
        <w:t>Italiano</w:t>
      </w:r>
      <w:r w:rsidR="00150687">
        <w:rPr>
          <w:iCs/>
        </w:rPr>
        <w:t>. Dal 2014 al 2018.</w:t>
      </w:r>
    </w:p>
    <w:p w14:paraId="23010D9E" w14:textId="77777777" w:rsidR="00F02541" w:rsidRPr="003E14D5" w:rsidRDefault="00F02541" w:rsidP="00265B8F">
      <w:pPr>
        <w:tabs>
          <w:tab w:val="left" w:pos="4395"/>
        </w:tabs>
        <w:ind w:left="1134"/>
      </w:pPr>
    </w:p>
    <w:p w14:paraId="7DCBF185" w14:textId="50DE249C" w:rsidR="006960E9" w:rsidRPr="003E14D5" w:rsidRDefault="00F02541" w:rsidP="00265B8F">
      <w:pPr>
        <w:tabs>
          <w:tab w:val="left" w:pos="4395"/>
        </w:tabs>
        <w:ind w:left="1134"/>
        <w:jc w:val="both"/>
      </w:pPr>
      <w:r w:rsidRPr="003E14D5">
        <w:t xml:space="preserve">Insegnamento di </w:t>
      </w:r>
      <w:r w:rsidR="006960E9" w:rsidRPr="003E14D5">
        <w:rPr>
          <w:i/>
          <w:iCs/>
        </w:rPr>
        <w:t>Museologia e Collezionismo</w:t>
      </w:r>
      <w:r w:rsidR="0055724A" w:rsidRPr="003E14D5">
        <w:t xml:space="preserve"> </w:t>
      </w:r>
      <w:r w:rsidR="006960E9" w:rsidRPr="003E14D5">
        <w:t>(responsabilità didattica)</w:t>
      </w:r>
      <w:r w:rsidRPr="003E14D5">
        <w:t xml:space="preserve"> presso il corso di Laurea in Arti Visive (LM); </w:t>
      </w:r>
      <w:r w:rsidR="006960E9" w:rsidRPr="003E14D5">
        <w:rPr>
          <w:iCs/>
        </w:rPr>
        <w:t>n° ore 60 annuali</w:t>
      </w:r>
      <w:r w:rsidRPr="003E14D5">
        <w:t xml:space="preserve">; </w:t>
      </w:r>
      <w:r w:rsidR="006960E9" w:rsidRPr="003E14D5">
        <w:rPr>
          <w:iCs/>
        </w:rPr>
        <w:t>12 CFU</w:t>
      </w:r>
      <w:r w:rsidRPr="003E14D5">
        <w:rPr>
          <w:iCs/>
        </w:rPr>
        <w:t xml:space="preserve">; </w:t>
      </w:r>
      <w:r w:rsidR="006960E9" w:rsidRPr="003E14D5">
        <w:rPr>
          <w:iCs/>
        </w:rPr>
        <w:t>Settore Scientifico Disciplinare L/Art 04</w:t>
      </w:r>
      <w:r w:rsidRPr="003E14D5">
        <w:t xml:space="preserve">; </w:t>
      </w:r>
      <w:r w:rsidR="006960E9" w:rsidRPr="003E14D5">
        <w:rPr>
          <w:iCs/>
        </w:rPr>
        <w:t>Settore Concorsuale 10</w:t>
      </w:r>
      <w:r w:rsidRPr="003E14D5">
        <w:rPr>
          <w:iCs/>
        </w:rPr>
        <w:t>/B</w:t>
      </w:r>
      <w:r w:rsidR="006960E9" w:rsidRPr="003E14D5">
        <w:rPr>
          <w:iCs/>
        </w:rPr>
        <w:t>1</w:t>
      </w:r>
      <w:r w:rsidRPr="003E14D5">
        <w:t xml:space="preserve">; </w:t>
      </w:r>
      <w:r w:rsidR="006960E9" w:rsidRPr="003E14D5">
        <w:rPr>
          <w:iCs/>
        </w:rPr>
        <w:t>Lingua</w:t>
      </w:r>
      <w:r w:rsidRPr="003E14D5">
        <w:rPr>
          <w:iCs/>
        </w:rPr>
        <w:t xml:space="preserve">: </w:t>
      </w:r>
      <w:r w:rsidR="006960E9" w:rsidRPr="003E14D5">
        <w:rPr>
          <w:iCs/>
        </w:rPr>
        <w:t>Italiano</w:t>
      </w:r>
      <w:r w:rsidRPr="003E14D5">
        <w:rPr>
          <w:iCs/>
        </w:rPr>
        <w:t>.</w:t>
      </w:r>
      <w:r w:rsidR="00150687">
        <w:rPr>
          <w:iCs/>
        </w:rPr>
        <w:t xml:space="preserve"> Dal 2018 al 2020.</w:t>
      </w:r>
    </w:p>
    <w:p w14:paraId="07A43F05" w14:textId="77777777" w:rsidR="00F02541" w:rsidRPr="003E14D5" w:rsidRDefault="00F02541" w:rsidP="00265B8F">
      <w:pPr>
        <w:tabs>
          <w:tab w:val="left" w:pos="4395"/>
        </w:tabs>
        <w:ind w:left="1134"/>
      </w:pPr>
    </w:p>
    <w:p w14:paraId="508F32DE" w14:textId="44279CCD" w:rsidR="00AA3A51" w:rsidRPr="003E14D5" w:rsidRDefault="00CE0C96" w:rsidP="00265B8F">
      <w:pPr>
        <w:tabs>
          <w:tab w:val="left" w:pos="4395"/>
        </w:tabs>
        <w:ind w:left="1134"/>
      </w:pPr>
      <w:r w:rsidRPr="003E14D5">
        <w:t xml:space="preserve">Insegnamento di </w:t>
      </w:r>
      <w:r w:rsidR="00AA3A51" w:rsidRPr="003E14D5">
        <w:rPr>
          <w:i/>
          <w:iCs/>
        </w:rPr>
        <w:t>Museologia e Collezionismo</w:t>
      </w:r>
      <w:r w:rsidR="00AA3A51" w:rsidRPr="003E14D5">
        <w:t xml:space="preserve"> (responsabilità didattica) </w:t>
      </w:r>
    </w:p>
    <w:p w14:paraId="7C33120A" w14:textId="42ED56CD" w:rsidR="00AA3A51" w:rsidRPr="00D37CDF" w:rsidRDefault="00CE0C96" w:rsidP="00265B8F">
      <w:pPr>
        <w:ind w:left="1134"/>
        <w:jc w:val="both"/>
        <w:rPr>
          <w:iCs/>
        </w:rPr>
      </w:pPr>
      <w:r w:rsidRPr="003E14D5">
        <w:t xml:space="preserve">presso il corso di Laurea in Arti Visive (LM); </w:t>
      </w:r>
      <w:r w:rsidR="00AA3A51" w:rsidRPr="003E14D5">
        <w:rPr>
          <w:iCs/>
        </w:rPr>
        <w:t>n° ore 30 annuali</w:t>
      </w:r>
      <w:r w:rsidRPr="003E14D5">
        <w:t xml:space="preserve">; </w:t>
      </w:r>
      <w:r w:rsidR="00AA3A51" w:rsidRPr="003E14D5">
        <w:rPr>
          <w:iCs/>
        </w:rPr>
        <w:t>6 CFU</w:t>
      </w:r>
      <w:r w:rsidRPr="003E14D5">
        <w:rPr>
          <w:iCs/>
        </w:rPr>
        <w:t xml:space="preserve">; </w:t>
      </w:r>
      <w:r w:rsidR="00AA3A51" w:rsidRPr="003E14D5">
        <w:rPr>
          <w:iCs/>
        </w:rPr>
        <w:t>Settore Scientifico Disciplinare L/Art 04</w:t>
      </w:r>
      <w:r w:rsidRPr="003E14D5">
        <w:t xml:space="preserve">; </w:t>
      </w:r>
      <w:r w:rsidR="00AA3A51" w:rsidRPr="003E14D5">
        <w:rPr>
          <w:iCs/>
        </w:rPr>
        <w:t>Settore Concorsuale 10b1</w:t>
      </w:r>
      <w:r w:rsidRPr="003E14D5">
        <w:t xml:space="preserve">; </w:t>
      </w:r>
      <w:r w:rsidR="00AA3A51" w:rsidRPr="003E14D5">
        <w:rPr>
          <w:iCs/>
        </w:rPr>
        <w:t>Lingua</w:t>
      </w:r>
      <w:r w:rsidRPr="003E14D5">
        <w:rPr>
          <w:iCs/>
        </w:rPr>
        <w:t xml:space="preserve">. </w:t>
      </w:r>
      <w:r w:rsidR="00AA3A51" w:rsidRPr="00D37CDF">
        <w:rPr>
          <w:iCs/>
        </w:rPr>
        <w:t>Italiano</w:t>
      </w:r>
      <w:r w:rsidRPr="00D37CDF">
        <w:rPr>
          <w:iCs/>
        </w:rPr>
        <w:t>.</w:t>
      </w:r>
      <w:r w:rsidR="00150687">
        <w:rPr>
          <w:iCs/>
        </w:rPr>
        <w:t xml:space="preserve"> Dal 2020.</w:t>
      </w:r>
    </w:p>
    <w:p w14:paraId="0B5A1474" w14:textId="77777777" w:rsidR="00536687" w:rsidRPr="003E14D5" w:rsidRDefault="00536687" w:rsidP="000F4D2C">
      <w:pPr>
        <w:tabs>
          <w:tab w:val="left" w:pos="4395"/>
        </w:tabs>
        <w:ind w:left="1134"/>
        <w:jc w:val="both"/>
      </w:pPr>
    </w:p>
    <w:p w14:paraId="27A9ADF5" w14:textId="73611B32" w:rsidR="00536687" w:rsidRPr="00503042" w:rsidRDefault="00CE0C96" w:rsidP="00503042">
      <w:pPr>
        <w:tabs>
          <w:tab w:val="left" w:pos="4395"/>
        </w:tabs>
        <w:ind w:left="1134"/>
        <w:jc w:val="both"/>
        <w:rPr>
          <w:iCs/>
        </w:rPr>
      </w:pPr>
      <w:r w:rsidRPr="003E14D5">
        <w:t>Insegnamento</w:t>
      </w:r>
      <w:r w:rsidR="00C20808" w:rsidRPr="003E14D5">
        <w:t xml:space="preserve"> </w:t>
      </w:r>
      <w:r w:rsidR="00653D1E">
        <w:t xml:space="preserve">di </w:t>
      </w:r>
      <w:proofErr w:type="spellStart"/>
      <w:r w:rsidR="00C20808" w:rsidRPr="003E14D5">
        <w:rPr>
          <w:i/>
          <w:iCs/>
        </w:rPr>
        <w:t>Collections</w:t>
      </w:r>
      <w:proofErr w:type="spellEnd"/>
      <w:r w:rsidR="00C20808" w:rsidRPr="003E14D5">
        <w:rPr>
          <w:i/>
          <w:iCs/>
        </w:rPr>
        <w:t xml:space="preserve">, musées, </w:t>
      </w:r>
      <w:proofErr w:type="spellStart"/>
      <w:r w:rsidR="00C20808" w:rsidRPr="003E14D5">
        <w:rPr>
          <w:i/>
          <w:iCs/>
        </w:rPr>
        <w:t>publics</w:t>
      </w:r>
      <w:proofErr w:type="spellEnd"/>
      <w:r w:rsidR="00C20808" w:rsidRPr="003E14D5">
        <w:t xml:space="preserve"> componente del corso integrato </w:t>
      </w:r>
      <w:r w:rsidR="00C20808" w:rsidRPr="003E14D5">
        <w:rPr>
          <w:i/>
          <w:iCs/>
        </w:rPr>
        <w:t>Art, musées et display</w:t>
      </w:r>
      <w:r w:rsidR="00C20808" w:rsidRPr="003E14D5">
        <w:t xml:space="preserve"> in M</w:t>
      </w:r>
      <w:r w:rsidR="00AA3A51" w:rsidRPr="003E14D5">
        <w:t xml:space="preserve">useums and </w:t>
      </w:r>
      <w:proofErr w:type="spellStart"/>
      <w:r w:rsidR="00AA3A51" w:rsidRPr="003E14D5">
        <w:t>Museology</w:t>
      </w:r>
      <w:proofErr w:type="spellEnd"/>
      <w:r w:rsidR="00AA3A51" w:rsidRPr="003E14D5">
        <w:t xml:space="preserve"> / </w:t>
      </w:r>
      <w:proofErr w:type="spellStart"/>
      <w:r w:rsidR="00AA3A51" w:rsidRPr="003E14D5">
        <w:t>Unité</w:t>
      </w:r>
      <w:proofErr w:type="spellEnd"/>
      <w:r w:rsidR="00AA3A51" w:rsidRPr="003E14D5">
        <w:t xml:space="preserve"> - musées et </w:t>
      </w:r>
      <w:proofErr w:type="spellStart"/>
      <w:r w:rsidR="00AA3A51" w:rsidRPr="003E14D5">
        <w:t>muséologie</w:t>
      </w:r>
      <w:proofErr w:type="spellEnd"/>
      <w:r w:rsidR="00AA3A51" w:rsidRPr="003E14D5">
        <w:t xml:space="preserve"> (responsabilità didattica</w:t>
      </w:r>
      <w:r w:rsidR="002B1686">
        <w:t xml:space="preserve"> dell’insegnamento</w:t>
      </w:r>
      <w:r w:rsidR="00AA3A51" w:rsidRPr="003E14D5">
        <w:t>)</w:t>
      </w:r>
      <w:r w:rsidRPr="003E14D5">
        <w:t xml:space="preserve"> presso il corso di Laurea in Arti Visive (LM), percorso internazionale </w:t>
      </w:r>
      <w:proofErr w:type="spellStart"/>
      <w:r w:rsidRPr="003E14D5">
        <w:rPr>
          <w:iCs/>
        </w:rPr>
        <w:t>Arts</w:t>
      </w:r>
      <w:proofErr w:type="spellEnd"/>
      <w:r w:rsidRPr="003E14D5">
        <w:rPr>
          <w:iCs/>
        </w:rPr>
        <w:t xml:space="preserve"> </w:t>
      </w:r>
      <w:proofErr w:type="spellStart"/>
      <w:r w:rsidRPr="003E14D5">
        <w:rPr>
          <w:iCs/>
        </w:rPr>
        <w:t>Museology</w:t>
      </w:r>
      <w:proofErr w:type="spellEnd"/>
      <w:r w:rsidRPr="003E14D5">
        <w:rPr>
          <w:iCs/>
        </w:rPr>
        <w:t xml:space="preserve"> and </w:t>
      </w:r>
      <w:proofErr w:type="spellStart"/>
      <w:r w:rsidRPr="003E14D5">
        <w:rPr>
          <w:iCs/>
        </w:rPr>
        <w:t>Curatorship</w:t>
      </w:r>
      <w:proofErr w:type="spellEnd"/>
      <w:r w:rsidRPr="003E14D5">
        <w:rPr>
          <w:iCs/>
        </w:rPr>
        <w:t xml:space="preserve"> (</w:t>
      </w:r>
      <w:proofErr w:type="spellStart"/>
      <w:r w:rsidRPr="003E14D5">
        <w:rPr>
          <w:iCs/>
        </w:rPr>
        <w:t>AMaC</w:t>
      </w:r>
      <w:proofErr w:type="spellEnd"/>
      <w:r w:rsidRPr="003E14D5">
        <w:rPr>
          <w:iCs/>
        </w:rPr>
        <w:t>)</w:t>
      </w:r>
      <w:r w:rsidRPr="003E14D5">
        <w:t xml:space="preserve">; </w:t>
      </w:r>
      <w:r w:rsidR="00AA3A51" w:rsidRPr="003E14D5">
        <w:rPr>
          <w:iCs/>
        </w:rPr>
        <w:t>n° ore 30 annuali</w:t>
      </w:r>
      <w:r w:rsidRPr="003E14D5">
        <w:t xml:space="preserve">; </w:t>
      </w:r>
      <w:r w:rsidR="00AA3A51" w:rsidRPr="003E14D5">
        <w:rPr>
          <w:iCs/>
          <w:szCs w:val="20"/>
        </w:rPr>
        <w:t>6 CFU</w:t>
      </w:r>
      <w:r w:rsidRPr="003E14D5">
        <w:rPr>
          <w:iCs/>
          <w:szCs w:val="20"/>
        </w:rPr>
        <w:t>;</w:t>
      </w:r>
      <w:r w:rsidR="00AA3A51" w:rsidRPr="003E14D5">
        <w:rPr>
          <w:iCs/>
          <w:szCs w:val="20"/>
        </w:rPr>
        <w:t xml:space="preserve"> Settore Scientifico Disciplinare L/Art 04</w:t>
      </w:r>
      <w:r w:rsidRPr="003E14D5">
        <w:t xml:space="preserve">; </w:t>
      </w:r>
      <w:r w:rsidR="00AA3A51" w:rsidRPr="003E14D5">
        <w:rPr>
          <w:iCs/>
          <w:szCs w:val="20"/>
        </w:rPr>
        <w:t>Settore Concorsuale 10</w:t>
      </w:r>
      <w:r w:rsidRPr="003E14D5">
        <w:rPr>
          <w:iCs/>
          <w:szCs w:val="20"/>
        </w:rPr>
        <w:t>/B</w:t>
      </w:r>
      <w:r w:rsidR="00AA3A51" w:rsidRPr="003E14D5">
        <w:rPr>
          <w:iCs/>
          <w:szCs w:val="20"/>
        </w:rPr>
        <w:t>1</w:t>
      </w:r>
      <w:r w:rsidRPr="003E14D5">
        <w:t xml:space="preserve">; </w:t>
      </w:r>
      <w:r w:rsidR="00AA3A51" w:rsidRPr="003E14D5">
        <w:rPr>
          <w:iCs/>
          <w:szCs w:val="20"/>
        </w:rPr>
        <w:t>Lingua</w:t>
      </w:r>
      <w:r w:rsidR="00B2394A">
        <w:rPr>
          <w:iCs/>
          <w:szCs w:val="20"/>
        </w:rPr>
        <w:t xml:space="preserve"> f</w:t>
      </w:r>
      <w:r w:rsidR="00AA3A51" w:rsidRPr="003E14D5">
        <w:rPr>
          <w:iCs/>
          <w:szCs w:val="20"/>
        </w:rPr>
        <w:t>rancese</w:t>
      </w:r>
      <w:r w:rsidR="00150687">
        <w:rPr>
          <w:iCs/>
          <w:szCs w:val="20"/>
        </w:rPr>
        <w:t>. Dal 2020.</w:t>
      </w:r>
    </w:p>
    <w:p w14:paraId="59915DDE" w14:textId="1C7203B5" w:rsidR="006D4135" w:rsidRDefault="006D4135" w:rsidP="00265B8F">
      <w:pPr>
        <w:tabs>
          <w:tab w:val="left" w:pos="4395"/>
        </w:tabs>
        <w:ind w:left="1134"/>
        <w:jc w:val="both"/>
        <w:rPr>
          <w:szCs w:val="20"/>
        </w:rPr>
      </w:pPr>
    </w:p>
    <w:p w14:paraId="5D04F398" w14:textId="35600D74" w:rsidR="00205C43" w:rsidRPr="00205C43" w:rsidRDefault="00205C43" w:rsidP="00265B8F">
      <w:pPr>
        <w:tabs>
          <w:tab w:val="left" w:pos="4395"/>
        </w:tabs>
        <w:ind w:left="1134"/>
        <w:jc w:val="both"/>
        <w:rPr>
          <w:b/>
          <w:bCs/>
          <w:szCs w:val="20"/>
        </w:rPr>
      </w:pPr>
      <w:r w:rsidRPr="00205C43">
        <w:rPr>
          <w:b/>
          <w:bCs/>
          <w:szCs w:val="20"/>
        </w:rPr>
        <w:t>Corsi per la Scuola di Specializzazione</w:t>
      </w:r>
    </w:p>
    <w:p w14:paraId="7658E16C" w14:textId="3A269A5C" w:rsidR="00CE0C96" w:rsidRPr="003E14D5" w:rsidRDefault="00CE0C96" w:rsidP="00265B8F">
      <w:pPr>
        <w:ind w:left="1134"/>
        <w:jc w:val="both"/>
        <w:rPr>
          <w:iCs/>
          <w:szCs w:val="20"/>
        </w:rPr>
      </w:pPr>
      <w:r w:rsidRPr="003E14D5">
        <w:rPr>
          <w:szCs w:val="20"/>
        </w:rPr>
        <w:t xml:space="preserve">Insegnamento di </w:t>
      </w:r>
      <w:r w:rsidR="0055724A" w:rsidRPr="003E14D5">
        <w:rPr>
          <w:i/>
          <w:iCs/>
          <w:szCs w:val="20"/>
        </w:rPr>
        <w:t>Museologia e Collezionismo</w:t>
      </w:r>
      <w:r w:rsidR="0055724A" w:rsidRPr="003E14D5">
        <w:rPr>
          <w:szCs w:val="20"/>
        </w:rPr>
        <w:t xml:space="preserve"> (responsabilità didattica)</w:t>
      </w:r>
      <w:r w:rsidRPr="003E14D5">
        <w:rPr>
          <w:szCs w:val="20"/>
        </w:rPr>
        <w:t xml:space="preserve"> presso la Scuola di Specializzazione in Beni </w:t>
      </w:r>
      <w:r w:rsidR="00C84F23" w:rsidRPr="003E14D5">
        <w:rPr>
          <w:szCs w:val="20"/>
        </w:rPr>
        <w:t>S</w:t>
      </w:r>
      <w:r w:rsidRPr="003E14D5">
        <w:rPr>
          <w:szCs w:val="20"/>
        </w:rPr>
        <w:t xml:space="preserve">torico Artistici dell’Alma Mater </w:t>
      </w:r>
      <w:proofErr w:type="spellStart"/>
      <w:r w:rsidRPr="003E14D5">
        <w:rPr>
          <w:szCs w:val="20"/>
        </w:rPr>
        <w:t>Studiorum</w:t>
      </w:r>
      <w:proofErr w:type="spellEnd"/>
      <w:r w:rsidRPr="003E14D5">
        <w:rPr>
          <w:szCs w:val="20"/>
        </w:rPr>
        <w:t xml:space="preserve"> - Università di Bologna; </w:t>
      </w:r>
      <w:r w:rsidR="0055724A" w:rsidRPr="003E14D5">
        <w:rPr>
          <w:iCs/>
          <w:szCs w:val="20"/>
        </w:rPr>
        <w:t>n° ore 30 annuali</w:t>
      </w:r>
      <w:r w:rsidRPr="003E14D5">
        <w:rPr>
          <w:szCs w:val="20"/>
        </w:rPr>
        <w:t xml:space="preserve">, </w:t>
      </w:r>
      <w:r w:rsidR="0055724A" w:rsidRPr="003E14D5">
        <w:rPr>
          <w:iCs/>
          <w:szCs w:val="20"/>
        </w:rPr>
        <w:t>5 CFU</w:t>
      </w:r>
      <w:r w:rsidRPr="003E14D5">
        <w:rPr>
          <w:iCs/>
          <w:szCs w:val="20"/>
        </w:rPr>
        <w:t xml:space="preserve">; </w:t>
      </w:r>
      <w:r w:rsidR="0055724A" w:rsidRPr="003E14D5">
        <w:rPr>
          <w:iCs/>
          <w:szCs w:val="20"/>
        </w:rPr>
        <w:t>Settore Scientifico Disciplinare L/Art 04</w:t>
      </w:r>
      <w:r w:rsidRPr="003E14D5">
        <w:rPr>
          <w:szCs w:val="20"/>
        </w:rPr>
        <w:t xml:space="preserve">; </w:t>
      </w:r>
      <w:r w:rsidR="0055724A" w:rsidRPr="003E14D5">
        <w:rPr>
          <w:iCs/>
          <w:szCs w:val="20"/>
        </w:rPr>
        <w:t>Settore Concorsuale 10</w:t>
      </w:r>
      <w:r w:rsidRPr="003E14D5">
        <w:rPr>
          <w:iCs/>
          <w:szCs w:val="20"/>
        </w:rPr>
        <w:t>/B</w:t>
      </w:r>
      <w:r w:rsidR="0055724A" w:rsidRPr="003E14D5">
        <w:rPr>
          <w:iCs/>
          <w:szCs w:val="20"/>
        </w:rPr>
        <w:t>1</w:t>
      </w:r>
      <w:r w:rsidRPr="003E14D5">
        <w:rPr>
          <w:szCs w:val="20"/>
        </w:rPr>
        <w:t xml:space="preserve">; </w:t>
      </w:r>
      <w:r w:rsidR="0055724A" w:rsidRPr="003E14D5">
        <w:rPr>
          <w:iCs/>
          <w:szCs w:val="20"/>
        </w:rPr>
        <w:t>Lingua</w:t>
      </w:r>
      <w:r w:rsidRPr="003E14D5">
        <w:rPr>
          <w:iCs/>
          <w:szCs w:val="20"/>
        </w:rPr>
        <w:t xml:space="preserve">: </w:t>
      </w:r>
      <w:r w:rsidR="0055724A" w:rsidRPr="003E14D5">
        <w:rPr>
          <w:iCs/>
          <w:szCs w:val="20"/>
        </w:rPr>
        <w:t>Italiano</w:t>
      </w:r>
      <w:r w:rsidR="00150687">
        <w:rPr>
          <w:iCs/>
          <w:szCs w:val="20"/>
        </w:rPr>
        <w:t>. Dal 2018.</w:t>
      </w:r>
    </w:p>
    <w:p w14:paraId="166A927B" w14:textId="77777777" w:rsidR="00B5626B" w:rsidRPr="003E14D5" w:rsidRDefault="00B5626B" w:rsidP="00265B8F">
      <w:pPr>
        <w:ind w:left="1134"/>
        <w:jc w:val="both"/>
        <w:rPr>
          <w:iCs/>
          <w:szCs w:val="20"/>
        </w:rPr>
      </w:pPr>
    </w:p>
    <w:p w14:paraId="342A2F93" w14:textId="26082FFB" w:rsidR="00536687" w:rsidRDefault="00B5626B" w:rsidP="00265B8F">
      <w:pPr>
        <w:ind w:left="1134"/>
        <w:jc w:val="both"/>
      </w:pPr>
      <w:r w:rsidRPr="003E14D5">
        <w:rPr>
          <w:iCs/>
          <w:szCs w:val="20"/>
        </w:rPr>
        <w:t xml:space="preserve">Tutti </w:t>
      </w:r>
      <w:r w:rsidR="001F788B">
        <w:rPr>
          <w:iCs/>
          <w:szCs w:val="20"/>
        </w:rPr>
        <w:t xml:space="preserve">gli obiettivi e </w:t>
      </w:r>
      <w:r w:rsidRPr="003E14D5">
        <w:rPr>
          <w:iCs/>
          <w:szCs w:val="20"/>
        </w:rPr>
        <w:t xml:space="preserve">i programmi dettagliati degli insegnamenti annualmente svolti </w:t>
      </w:r>
      <w:r w:rsidR="003E14D5" w:rsidRPr="003E14D5">
        <w:rPr>
          <w:iCs/>
          <w:szCs w:val="20"/>
        </w:rPr>
        <w:t>dal</w:t>
      </w:r>
      <w:r w:rsidR="00C1472F">
        <w:rPr>
          <w:iCs/>
          <w:szCs w:val="20"/>
        </w:rPr>
        <w:t>l’anno accademico</w:t>
      </w:r>
      <w:r w:rsidR="003E14D5" w:rsidRPr="003E14D5">
        <w:rPr>
          <w:iCs/>
          <w:szCs w:val="20"/>
        </w:rPr>
        <w:t xml:space="preserve"> 2014 </w:t>
      </w:r>
      <w:r w:rsidR="00C1472F">
        <w:rPr>
          <w:iCs/>
          <w:szCs w:val="20"/>
        </w:rPr>
        <w:t xml:space="preserve">ad oggi </w:t>
      </w:r>
      <w:r w:rsidRPr="003E14D5">
        <w:rPr>
          <w:iCs/>
          <w:szCs w:val="20"/>
        </w:rPr>
        <w:t xml:space="preserve">all’Università di Bologna sono accessibili al </w:t>
      </w:r>
      <w:r w:rsidR="00980BFE" w:rsidRPr="003E14D5">
        <w:rPr>
          <w:iCs/>
          <w:szCs w:val="20"/>
        </w:rPr>
        <w:t>l</w:t>
      </w:r>
      <w:r w:rsidRPr="003E14D5">
        <w:rPr>
          <w:iCs/>
          <w:szCs w:val="20"/>
        </w:rPr>
        <w:t>ink</w:t>
      </w:r>
      <w:r w:rsidR="00980BFE" w:rsidRPr="003E14D5">
        <w:t xml:space="preserve"> </w:t>
      </w:r>
    </w:p>
    <w:p w14:paraId="6D766E98" w14:textId="3CA5B056" w:rsidR="00A73AC0" w:rsidRDefault="00B927FC" w:rsidP="00EF5367">
      <w:pPr>
        <w:ind w:left="1134"/>
        <w:jc w:val="both"/>
        <w:rPr>
          <w:iCs/>
          <w:szCs w:val="20"/>
        </w:rPr>
      </w:pPr>
      <w:r>
        <w:t>[</w:t>
      </w:r>
      <w:hyperlink r:id="rId26" w:history="1">
        <w:r w:rsidRPr="0012485A">
          <w:rPr>
            <w:rStyle w:val="Collegamentoipertestuale"/>
            <w:iCs/>
            <w:szCs w:val="20"/>
          </w:rPr>
          <w:t>https://www.unibo.it/sitoweb/sandra.costa/didattica</w:t>
        </w:r>
      </w:hyperlink>
      <w:r w:rsidR="00980BFE" w:rsidRPr="003E14D5">
        <w:rPr>
          <w:iCs/>
          <w:szCs w:val="20"/>
        </w:rPr>
        <w:t xml:space="preserve"> </w:t>
      </w:r>
      <w:r>
        <w:rPr>
          <w:iCs/>
          <w:szCs w:val="20"/>
        </w:rPr>
        <w:t>].</w:t>
      </w:r>
    </w:p>
    <w:p w14:paraId="3B6AA2AB" w14:textId="04EF4248" w:rsidR="00973ACD" w:rsidRDefault="00973ACD" w:rsidP="00EF5367">
      <w:pPr>
        <w:ind w:left="1134"/>
        <w:jc w:val="both"/>
        <w:rPr>
          <w:iCs/>
          <w:szCs w:val="20"/>
        </w:rPr>
      </w:pPr>
    </w:p>
    <w:p w14:paraId="0606832E" w14:textId="6D3A3E1C" w:rsidR="004740BF" w:rsidRPr="0011060B" w:rsidRDefault="006B70C7" w:rsidP="0011060B">
      <w:pPr>
        <w:ind w:left="1134"/>
        <w:jc w:val="both"/>
        <w:rPr>
          <w:b/>
          <w:bCs/>
          <w:iCs/>
          <w:szCs w:val="20"/>
        </w:rPr>
      </w:pPr>
      <w:r w:rsidRPr="0011060B">
        <w:rPr>
          <w:b/>
          <w:bCs/>
          <w:iCs/>
          <w:szCs w:val="20"/>
        </w:rPr>
        <w:t>Percorsi abilitanti</w:t>
      </w:r>
      <w:r w:rsidR="00C94383" w:rsidRPr="0011060B">
        <w:rPr>
          <w:b/>
          <w:bCs/>
          <w:iCs/>
          <w:szCs w:val="20"/>
        </w:rPr>
        <w:t xml:space="preserve"> </w:t>
      </w:r>
    </w:p>
    <w:p w14:paraId="39E3CF0E" w14:textId="2E66A9ED" w:rsidR="006B70C7" w:rsidRDefault="00A96402" w:rsidP="004740BF">
      <w:pPr>
        <w:tabs>
          <w:tab w:val="left" w:pos="4395"/>
        </w:tabs>
        <w:ind w:left="1134" w:hanging="1134"/>
        <w:jc w:val="both"/>
        <w:rPr>
          <w:b/>
          <w:szCs w:val="20"/>
        </w:rPr>
      </w:pPr>
      <w:r w:rsidRPr="0011060B">
        <w:t>2015</w:t>
      </w:r>
      <w:r w:rsidR="004740BF" w:rsidRPr="0011060B">
        <w:tab/>
        <w:t xml:space="preserve">Insegnamento di </w:t>
      </w:r>
      <w:r w:rsidR="004740BF" w:rsidRPr="0011060B">
        <w:rPr>
          <w:rStyle w:val="Enfasicorsivo"/>
        </w:rPr>
        <w:t>Metodi e strumenti di Storia dell’Arte 2</w:t>
      </w:r>
      <w:r w:rsidR="004740BF" w:rsidRPr="0011060B">
        <w:t xml:space="preserve"> (modulo 2) (9 ore; 3 CFU), presso</w:t>
      </w:r>
      <w:r w:rsidR="004740BF" w:rsidRPr="003B6AD0">
        <w:t xml:space="preserve"> il Corso di laurea in Disegno e Storia dell’arte (A025) – Arte e immagine (A028) dell’Università di Bologna (Tirocinio Formativo attivo </w:t>
      </w:r>
      <w:proofErr w:type="spellStart"/>
      <w:r w:rsidR="004740BF" w:rsidRPr="003B6AD0">
        <w:t>a.a</w:t>
      </w:r>
      <w:proofErr w:type="spellEnd"/>
      <w:r w:rsidR="004740BF" w:rsidRPr="003B6AD0">
        <w:t>. 2014/2015; Lingua: Italiano).</w:t>
      </w:r>
    </w:p>
    <w:p w14:paraId="08EFFB70" w14:textId="77777777" w:rsidR="00F67480" w:rsidRDefault="00F67480" w:rsidP="00B2394A">
      <w:pPr>
        <w:tabs>
          <w:tab w:val="left" w:pos="4395"/>
        </w:tabs>
        <w:rPr>
          <w:b/>
          <w:szCs w:val="20"/>
        </w:rPr>
      </w:pPr>
    </w:p>
    <w:p w14:paraId="49235A3B" w14:textId="74E53D8C" w:rsidR="00400174" w:rsidRPr="00B2394A" w:rsidRDefault="00400174" w:rsidP="00400174">
      <w:pPr>
        <w:jc w:val="both"/>
        <w:rPr>
          <w:b/>
          <w:bCs/>
          <w:iCs/>
          <w:smallCaps/>
          <w:szCs w:val="20"/>
        </w:rPr>
      </w:pPr>
      <w:r w:rsidRPr="00B2394A">
        <w:rPr>
          <w:b/>
          <w:bCs/>
          <w:iCs/>
          <w:smallCaps/>
          <w:szCs w:val="20"/>
        </w:rPr>
        <w:t xml:space="preserve">Attività </w:t>
      </w:r>
      <w:r w:rsidR="00B2394A" w:rsidRPr="00B2394A">
        <w:rPr>
          <w:b/>
          <w:bCs/>
          <w:iCs/>
          <w:smallCaps/>
          <w:szCs w:val="20"/>
        </w:rPr>
        <w:t xml:space="preserve">didattica </w:t>
      </w:r>
      <w:r w:rsidRPr="00B2394A">
        <w:rPr>
          <w:b/>
          <w:bCs/>
          <w:iCs/>
          <w:smallCaps/>
          <w:szCs w:val="20"/>
        </w:rPr>
        <w:t xml:space="preserve">frontale per </w:t>
      </w:r>
      <w:r w:rsidR="00A96402" w:rsidRPr="00B2394A">
        <w:rPr>
          <w:b/>
          <w:bCs/>
          <w:iCs/>
          <w:smallCaps/>
          <w:szCs w:val="20"/>
        </w:rPr>
        <w:t xml:space="preserve">Istituti universitari diversi da quelli di </w:t>
      </w:r>
      <w:r w:rsidRPr="00B2394A">
        <w:rPr>
          <w:b/>
          <w:bCs/>
          <w:iCs/>
          <w:smallCaps/>
          <w:szCs w:val="20"/>
        </w:rPr>
        <w:t>appartenenza</w:t>
      </w:r>
    </w:p>
    <w:p w14:paraId="6C49696A" w14:textId="77777777" w:rsidR="00400174" w:rsidRPr="003A63EF" w:rsidRDefault="00400174" w:rsidP="00400174">
      <w:pPr>
        <w:jc w:val="both"/>
        <w:rPr>
          <w:iCs/>
          <w:szCs w:val="20"/>
        </w:rPr>
      </w:pPr>
    </w:p>
    <w:p w14:paraId="575DFB7F" w14:textId="3670FB11" w:rsidR="00400174" w:rsidRDefault="00400174" w:rsidP="00B2394A">
      <w:pPr>
        <w:ind w:left="1134" w:hanging="1134"/>
        <w:jc w:val="both"/>
        <w:rPr>
          <w:iCs/>
          <w:szCs w:val="20"/>
        </w:rPr>
      </w:pPr>
      <w:r w:rsidRPr="003A63EF">
        <w:rPr>
          <w:iCs/>
          <w:szCs w:val="20"/>
        </w:rPr>
        <w:t>2000-2002</w:t>
      </w:r>
      <w:r w:rsidRPr="003A63EF">
        <w:rPr>
          <w:iCs/>
          <w:szCs w:val="20"/>
        </w:rPr>
        <w:tab/>
      </w:r>
      <w:r w:rsidRPr="003B6AD0">
        <w:rPr>
          <w:iCs/>
          <w:szCs w:val="20"/>
        </w:rPr>
        <w:t xml:space="preserve">Insegnamento seminariale di </w:t>
      </w:r>
      <w:r w:rsidRPr="003B6AD0">
        <w:rPr>
          <w:i/>
          <w:szCs w:val="20"/>
        </w:rPr>
        <w:t xml:space="preserve">Storia dell’arte italiana del XVI e XVII secolo e di metodologia </w:t>
      </w:r>
      <w:r w:rsidR="004546E0" w:rsidRPr="003B6AD0">
        <w:rPr>
          <w:i/>
          <w:szCs w:val="20"/>
        </w:rPr>
        <w:t xml:space="preserve">e lessico </w:t>
      </w:r>
      <w:r w:rsidRPr="003B6AD0">
        <w:rPr>
          <w:i/>
          <w:szCs w:val="20"/>
        </w:rPr>
        <w:t>d’analisi delle opere d’arte</w:t>
      </w:r>
      <w:r w:rsidR="004546E0" w:rsidRPr="003B6AD0">
        <w:rPr>
          <w:iCs/>
          <w:szCs w:val="20"/>
        </w:rPr>
        <w:t xml:space="preserve"> (Analisi generale dei problemi e dei dibattiti fondamentali del Rinascimento e dell’Arte del XVII secolo in Italia)</w:t>
      </w:r>
      <w:r w:rsidRPr="003B6AD0">
        <w:rPr>
          <w:iCs/>
          <w:szCs w:val="20"/>
        </w:rPr>
        <w:t xml:space="preserve"> per lo </w:t>
      </w:r>
      <w:proofErr w:type="spellStart"/>
      <w:r w:rsidRPr="003B6AD0">
        <w:rPr>
          <w:iCs/>
          <w:szCs w:val="20"/>
        </w:rPr>
        <w:t>Swarthmore</w:t>
      </w:r>
      <w:proofErr w:type="spellEnd"/>
      <w:r w:rsidRPr="003B6AD0">
        <w:rPr>
          <w:iCs/>
          <w:szCs w:val="20"/>
        </w:rPr>
        <w:t xml:space="preserve"> College</w:t>
      </w:r>
      <w:r w:rsidR="00B2394A">
        <w:rPr>
          <w:iCs/>
          <w:szCs w:val="20"/>
        </w:rPr>
        <w:t>.</w:t>
      </w:r>
      <w:r w:rsidRPr="003B6AD0">
        <w:rPr>
          <w:iCs/>
          <w:szCs w:val="20"/>
        </w:rPr>
        <w:t xml:space="preserve"> </w:t>
      </w:r>
      <w:r w:rsidR="008F35F0">
        <w:rPr>
          <w:iCs/>
          <w:szCs w:val="20"/>
        </w:rPr>
        <w:t>P</w:t>
      </w:r>
      <w:r w:rsidR="00A96402">
        <w:rPr>
          <w:iCs/>
          <w:szCs w:val="20"/>
        </w:rPr>
        <w:t xml:space="preserve">er chiamata </w:t>
      </w:r>
      <w:r w:rsidR="00A96402" w:rsidRPr="0049054C">
        <w:rPr>
          <w:iCs/>
          <w:szCs w:val="20"/>
        </w:rPr>
        <w:t xml:space="preserve">di </w:t>
      </w:r>
      <w:r w:rsidR="0049054C" w:rsidRPr="0049054C">
        <w:rPr>
          <w:iCs/>
          <w:szCs w:val="20"/>
        </w:rPr>
        <w:t xml:space="preserve">George </w:t>
      </w:r>
      <w:proofErr w:type="spellStart"/>
      <w:r w:rsidR="0049054C" w:rsidRPr="0049054C">
        <w:rPr>
          <w:iCs/>
          <w:szCs w:val="20"/>
        </w:rPr>
        <w:t>Moskos</w:t>
      </w:r>
      <w:proofErr w:type="spellEnd"/>
      <w:r w:rsidR="00A96402" w:rsidRPr="0049054C">
        <w:rPr>
          <w:iCs/>
          <w:szCs w:val="20"/>
        </w:rPr>
        <w:t xml:space="preserve"> direttore del</w:t>
      </w:r>
      <w:r w:rsidRPr="0049054C">
        <w:rPr>
          <w:iCs/>
          <w:szCs w:val="20"/>
        </w:rPr>
        <w:t xml:space="preserve"> </w:t>
      </w:r>
      <w:proofErr w:type="spellStart"/>
      <w:r w:rsidRPr="0049054C">
        <w:rPr>
          <w:iCs/>
          <w:szCs w:val="20"/>
        </w:rPr>
        <w:t>College’s</w:t>
      </w:r>
      <w:proofErr w:type="spellEnd"/>
      <w:r w:rsidRPr="0049054C">
        <w:rPr>
          <w:iCs/>
          <w:szCs w:val="20"/>
        </w:rPr>
        <w:t xml:space="preserve"> </w:t>
      </w:r>
      <w:proofErr w:type="spellStart"/>
      <w:r w:rsidRPr="0049054C">
        <w:rPr>
          <w:iCs/>
          <w:szCs w:val="20"/>
        </w:rPr>
        <w:t>program</w:t>
      </w:r>
      <w:proofErr w:type="spellEnd"/>
      <w:r w:rsidRPr="0049054C">
        <w:rPr>
          <w:iCs/>
          <w:szCs w:val="20"/>
        </w:rPr>
        <w:t xml:space="preserve"> in Grenoble, 20 ore annuali, secondo semestre. Con la responsabilità dell’insegnamento</w:t>
      </w:r>
      <w:r w:rsidRPr="003B6AD0">
        <w:rPr>
          <w:iCs/>
          <w:szCs w:val="20"/>
        </w:rPr>
        <w:t>, del controllo e della valutazione delle conoscenze degli studenti</w:t>
      </w:r>
      <w:r w:rsidR="008873E4">
        <w:rPr>
          <w:iCs/>
          <w:szCs w:val="20"/>
        </w:rPr>
        <w:t xml:space="preserve"> iscritti</w:t>
      </w:r>
      <w:r w:rsidR="00F67480">
        <w:rPr>
          <w:iCs/>
          <w:szCs w:val="20"/>
        </w:rPr>
        <w:t>.</w:t>
      </w:r>
    </w:p>
    <w:p w14:paraId="275C96BD" w14:textId="77777777" w:rsidR="00F67480" w:rsidRPr="003B6AD0" w:rsidRDefault="00F67480" w:rsidP="00B2394A">
      <w:pPr>
        <w:ind w:left="1134" w:hanging="1134"/>
        <w:jc w:val="both"/>
        <w:rPr>
          <w:iCs/>
          <w:szCs w:val="20"/>
        </w:rPr>
      </w:pPr>
    </w:p>
    <w:p w14:paraId="27AD069F" w14:textId="38ED3777" w:rsidR="00400174" w:rsidRPr="00220501" w:rsidRDefault="00400174" w:rsidP="00E12B18">
      <w:pPr>
        <w:tabs>
          <w:tab w:val="left" w:pos="4395"/>
        </w:tabs>
        <w:ind w:left="1134" w:hanging="1134"/>
        <w:jc w:val="both"/>
        <w:rPr>
          <w:iCs/>
          <w:szCs w:val="20"/>
        </w:rPr>
      </w:pPr>
      <w:r w:rsidRPr="00B927FC">
        <w:rPr>
          <w:iCs/>
          <w:szCs w:val="20"/>
        </w:rPr>
        <w:lastRenderedPageBreak/>
        <w:t>2017</w:t>
      </w:r>
      <w:r w:rsidRPr="00B927FC">
        <w:rPr>
          <w:iCs/>
          <w:szCs w:val="20"/>
        </w:rPr>
        <w:tab/>
        <w:t xml:space="preserve">Insegnamento tenuto al </w:t>
      </w:r>
      <w:r w:rsidRPr="00B927FC">
        <w:rPr>
          <w:i/>
          <w:szCs w:val="20"/>
        </w:rPr>
        <w:t xml:space="preserve">Master </w:t>
      </w:r>
      <w:proofErr w:type="spellStart"/>
      <w:r w:rsidRPr="00B927FC">
        <w:rPr>
          <w:i/>
          <w:szCs w:val="20"/>
        </w:rPr>
        <w:t>Patrimoine</w:t>
      </w:r>
      <w:proofErr w:type="spellEnd"/>
      <w:r w:rsidRPr="00B927FC">
        <w:rPr>
          <w:i/>
          <w:szCs w:val="20"/>
        </w:rPr>
        <w:t xml:space="preserve"> et Musées e Master Histoire de l’Art</w:t>
      </w:r>
      <w:r w:rsidRPr="00B927FC">
        <w:rPr>
          <w:iCs/>
          <w:szCs w:val="20"/>
        </w:rPr>
        <w:t xml:space="preserve">, dell’UFR Art et </w:t>
      </w:r>
      <w:proofErr w:type="spellStart"/>
      <w:r w:rsidRPr="00B927FC">
        <w:rPr>
          <w:iCs/>
          <w:szCs w:val="20"/>
        </w:rPr>
        <w:t>Archéologie</w:t>
      </w:r>
      <w:proofErr w:type="spellEnd"/>
      <w:r w:rsidRPr="00B927FC">
        <w:rPr>
          <w:iCs/>
          <w:szCs w:val="20"/>
        </w:rPr>
        <w:t xml:space="preserve">, </w:t>
      </w:r>
      <w:r w:rsidRPr="00B927FC">
        <w:rPr>
          <w:szCs w:val="20"/>
        </w:rPr>
        <w:t>come Professore invitato</w:t>
      </w:r>
      <w:r w:rsidRPr="00B927FC">
        <w:t xml:space="preserve"> </w:t>
      </w:r>
      <w:r w:rsidRPr="00B927FC">
        <w:rPr>
          <w:iCs/>
          <w:szCs w:val="20"/>
        </w:rPr>
        <w:t xml:space="preserve">all’Université Paris 1 </w:t>
      </w:r>
      <w:proofErr w:type="spellStart"/>
      <w:r w:rsidRPr="00B927FC">
        <w:rPr>
          <w:iCs/>
          <w:szCs w:val="20"/>
        </w:rPr>
        <w:t>Panthéon-Sorbonne</w:t>
      </w:r>
      <w:proofErr w:type="spellEnd"/>
      <w:r w:rsidRPr="00B927FC">
        <w:rPr>
          <w:iCs/>
          <w:szCs w:val="20"/>
        </w:rPr>
        <w:t xml:space="preserve"> durante l’anno accademico 2016-2017</w:t>
      </w:r>
      <w:r>
        <w:rPr>
          <w:iCs/>
          <w:szCs w:val="20"/>
        </w:rPr>
        <w:t xml:space="preserve"> </w:t>
      </w:r>
      <w:r w:rsidRPr="00B927FC">
        <w:t>(gennaio</w:t>
      </w:r>
      <w:r w:rsidRPr="00B5626B">
        <w:t xml:space="preserve"> 2017)</w:t>
      </w:r>
      <w:r w:rsidRPr="00B5626B">
        <w:rPr>
          <w:szCs w:val="20"/>
        </w:rPr>
        <w:t>;</w:t>
      </w:r>
      <w:r w:rsidRPr="00B5626B">
        <w:rPr>
          <w:iCs/>
          <w:szCs w:val="20"/>
        </w:rPr>
        <w:t xml:space="preserve"> Settore Scientifico Disciplinare n. 22 del CNU francese; Settore Concorsuale italiano 10</w:t>
      </w:r>
      <w:r w:rsidRPr="00B5626B">
        <w:rPr>
          <w:iCs/>
        </w:rPr>
        <w:t>/</w:t>
      </w:r>
      <w:r w:rsidRPr="00205C90">
        <w:rPr>
          <w:iCs/>
        </w:rPr>
        <w:t>B1</w:t>
      </w:r>
      <w:r w:rsidR="003A41DA">
        <w:rPr>
          <w:iCs/>
          <w:szCs w:val="20"/>
        </w:rPr>
        <w:t>.</w:t>
      </w:r>
    </w:p>
    <w:p w14:paraId="741F9238" w14:textId="6C8B133F" w:rsidR="00150687" w:rsidRPr="00220501" w:rsidRDefault="00400174" w:rsidP="00150687">
      <w:pPr>
        <w:tabs>
          <w:tab w:val="left" w:pos="4395"/>
        </w:tabs>
        <w:ind w:left="1134" w:hanging="1134"/>
        <w:jc w:val="both"/>
        <w:rPr>
          <w:iCs/>
          <w:szCs w:val="20"/>
        </w:rPr>
      </w:pPr>
      <w:r w:rsidRPr="00B927FC">
        <w:rPr>
          <w:iCs/>
          <w:szCs w:val="20"/>
        </w:rPr>
        <w:t xml:space="preserve">2021 </w:t>
      </w:r>
      <w:r w:rsidRPr="00B927FC">
        <w:rPr>
          <w:iCs/>
          <w:szCs w:val="20"/>
        </w:rPr>
        <w:tab/>
      </w:r>
      <w:r w:rsidR="00150687" w:rsidRPr="00B927FC">
        <w:rPr>
          <w:iCs/>
          <w:szCs w:val="20"/>
        </w:rPr>
        <w:t xml:space="preserve">Insegnamento tenuto al </w:t>
      </w:r>
      <w:r w:rsidR="00150687" w:rsidRPr="00B927FC">
        <w:rPr>
          <w:i/>
          <w:szCs w:val="20"/>
        </w:rPr>
        <w:t xml:space="preserve">Master </w:t>
      </w:r>
      <w:proofErr w:type="spellStart"/>
      <w:r w:rsidR="00150687" w:rsidRPr="00B927FC">
        <w:rPr>
          <w:i/>
          <w:szCs w:val="20"/>
        </w:rPr>
        <w:t>Patrimoine</w:t>
      </w:r>
      <w:proofErr w:type="spellEnd"/>
      <w:r w:rsidR="00150687" w:rsidRPr="00B927FC">
        <w:rPr>
          <w:i/>
          <w:szCs w:val="20"/>
        </w:rPr>
        <w:t xml:space="preserve"> et Musées e Master Histoire de l’Art</w:t>
      </w:r>
      <w:r w:rsidR="00150687" w:rsidRPr="00B927FC">
        <w:rPr>
          <w:iCs/>
          <w:szCs w:val="20"/>
        </w:rPr>
        <w:t xml:space="preserve">, dell’UFR Art et </w:t>
      </w:r>
      <w:proofErr w:type="spellStart"/>
      <w:r w:rsidR="00150687" w:rsidRPr="00B927FC">
        <w:rPr>
          <w:iCs/>
          <w:szCs w:val="20"/>
        </w:rPr>
        <w:t>Archéologie</w:t>
      </w:r>
      <w:proofErr w:type="spellEnd"/>
      <w:r w:rsidR="00150687" w:rsidRPr="00B927FC">
        <w:rPr>
          <w:iCs/>
          <w:szCs w:val="20"/>
        </w:rPr>
        <w:t xml:space="preserve">, </w:t>
      </w:r>
      <w:r w:rsidR="00150687" w:rsidRPr="00B927FC">
        <w:rPr>
          <w:szCs w:val="20"/>
        </w:rPr>
        <w:t>come Professore invitato</w:t>
      </w:r>
      <w:r w:rsidR="00150687" w:rsidRPr="00B927FC">
        <w:t xml:space="preserve"> </w:t>
      </w:r>
      <w:r w:rsidR="00150687" w:rsidRPr="00B927FC">
        <w:rPr>
          <w:iCs/>
          <w:szCs w:val="20"/>
        </w:rPr>
        <w:t xml:space="preserve">all’Université Paris 1 </w:t>
      </w:r>
      <w:proofErr w:type="spellStart"/>
      <w:r w:rsidR="00150687" w:rsidRPr="00B927FC">
        <w:rPr>
          <w:iCs/>
          <w:szCs w:val="20"/>
        </w:rPr>
        <w:t>Panthéon-Sorbonne</w:t>
      </w:r>
      <w:proofErr w:type="spellEnd"/>
      <w:r w:rsidR="00150687" w:rsidRPr="00B927FC">
        <w:rPr>
          <w:iCs/>
          <w:szCs w:val="20"/>
        </w:rPr>
        <w:t xml:space="preserve"> durante l’anno accademico 20</w:t>
      </w:r>
      <w:r w:rsidR="00150687">
        <w:rPr>
          <w:iCs/>
          <w:szCs w:val="20"/>
        </w:rPr>
        <w:t>21</w:t>
      </w:r>
      <w:r w:rsidR="00150687" w:rsidRPr="00B927FC">
        <w:rPr>
          <w:iCs/>
          <w:szCs w:val="20"/>
        </w:rPr>
        <w:t>-20</w:t>
      </w:r>
      <w:r w:rsidR="00150687">
        <w:rPr>
          <w:iCs/>
          <w:szCs w:val="20"/>
        </w:rPr>
        <w:t xml:space="preserve">22 </w:t>
      </w:r>
      <w:r w:rsidR="00150687" w:rsidRPr="00B927FC">
        <w:t>(</w:t>
      </w:r>
      <w:r w:rsidR="00150687">
        <w:t>febbraio</w:t>
      </w:r>
      <w:r w:rsidR="00150687" w:rsidRPr="00B5626B">
        <w:t xml:space="preserve"> 20</w:t>
      </w:r>
      <w:r w:rsidR="00150687">
        <w:t>22</w:t>
      </w:r>
      <w:r w:rsidR="00150687" w:rsidRPr="00B5626B">
        <w:t>)</w:t>
      </w:r>
      <w:r w:rsidR="00150687" w:rsidRPr="00B5626B">
        <w:rPr>
          <w:szCs w:val="20"/>
        </w:rPr>
        <w:t>;</w:t>
      </w:r>
      <w:r w:rsidR="00150687" w:rsidRPr="00B5626B">
        <w:rPr>
          <w:iCs/>
          <w:szCs w:val="20"/>
        </w:rPr>
        <w:t xml:space="preserve"> Settore Scientifico Disciplinare n. 22 del CNU francese; Settore Concorsuale italiano 10</w:t>
      </w:r>
      <w:r w:rsidR="00150687" w:rsidRPr="00B5626B">
        <w:rPr>
          <w:iCs/>
        </w:rPr>
        <w:t>/</w:t>
      </w:r>
      <w:r w:rsidR="00150687" w:rsidRPr="00205C90">
        <w:rPr>
          <w:iCs/>
        </w:rPr>
        <w:t>B1</w:t>
      </w:r>
      <w:r w:rsidR="00150687">
        <w:rPr>
          <w:iCs/>
          <w:szCs w:val="20"/>
        </w:rPr>
        <w:t>.</w:t>
      </w:r>
    </w:p>
    <w:p w14:paraId="2630E9EB" w14:textId="77777777" w:rsidR="00F404D4" w:rsidRPr="008F35F0" w:rsidRDefault="00F404D4" w:rsidP="00F404D4">
      <w:pPr>
        <w:tabs>
          <w:tab w:val="left" w:pos="4395"/>
        </w:tabs>
        <w:rPr>
          <w:bCs/>
          <w:szCs w:val="20"/>
        </w:rPr>
      </w:pPr>
    </w:p>
    <w:p w14:paraId="50F65FF5" w14:textId="795E6F8B" w:rsidR="00FF0479" w:rsidRPr="00787AA9" w:rsidRDefault="005936FA" w:rsidP="00787AA9">
      <w:pPr>
        <w:tabs>
          <w:tab w:val="left" w:pos="4395"/>
        </w:tabs>
        <w:ind w:left="1134" w:hanging="1134"/>
        <w:rPr>
          <w:b/>
          <w:szCs w:val="20"/>
        </w:rPr>
      </w:pPr>
      <w:r w:rsidRPr="005936FA">
        <w:rPr>
          <w:b/>
          <w:szCs w:val="20"/>
        </w:rPr>
        <w:t>II.</w:t>
      </w:r>
      <w:r w:rsidR="008F35F0">
        <w:rPr>
          <w:b/>
          <w:szCs w:val="20"/>
        </w:rPr>
        <w:tab/>
      </w:r>
      <w:r w:rsidRPr="005936FA">
        <w:rPr>
          <w:b/>
          <w:smallCaps/>
          <w:szCs w:val="20"/>
        </w:rPr>
        <w:t>Attività didattica integrativa</w:t>
      </w:r>
    </w:p>
    <w:p w14:paraId="262D06A5" w14:textId="42AF3055" w:rsidR="00897420" w:rsidRPr="000E1CED" w:rsidRDefault="00F1210C" w:rsidP="00D11D87">
      <w:pPr>
        <w:tabs>
          <w:tab w:val="left" w:pos="4395"/>
        </w:tabs>
        <w:ind w:left="1134" w:hanging="1134"/>
        <w:rPr>
          <w:bCs/>
          <w:sz w:val="22"/>
          <w:szCs w:val="22"/>
        </w:rPr>
      </w:pPr>
      <w:r w:rsidRPr="000E1CED">
        <w:rPr>
          <w:bCs/>
          <w:sz w:val="22"/>
          <w:szCs w:val="22"/>
        </w:rPr>
        <w:tab/>
      </w:r>
    </w:p>
    <w:p w14:paraId="70CF7035" w14:textId="55770451" w:rsidR="00894810" w:rsidRDefault="00150687" w:rsidP="00EF5367">
      <w:pPr>
        <w:tabs>
          <w:tab w:val="left" w:pos="4395"/>
        </w:tabs>
        <w:ind w:left="1134" w:hanging="1134"/>
        <w:jc w:val="both"/>
        <w:rPr>
          <w:bCs/>
        </w:rPr>
      </w:pPr>
      <w:r>
        <w:rPr>
          <w:bCs/>
        </w:rPr>
        <w:t>1996-2014</w:t>
      </w:r>
      <w:r w:rsidR="00EC5C22">
        <w:rPr>
          <w:bCs/>
        </w:rPr>
        <w:tab/>
      </w:r>
      <w:r w:rsidR="00F67480">
        <w:rPr>
          <w:bCs/>
        </w:rPr>
        <w:t>L</w:t>
      </w:r>
      <w:r w:rsidR="005829BE" w:rsidRPr="003718F5">
        <w:rPr>
          <w:bCs/>
        </w:rPr>
        <w:t>’Universi</w:t>
      </w:r>
      <w:r w:rsidR="00B2413B">
        <w:rPr>
          <w:bCs/>
        </w:rPr>
        <w:t>t</w:t>
      </w:r>
      <w:r w:rsidR="00B35BB9" w:rsidRPr="003718F5">
        <w:rPr>
          <w:bCs/>
        </w:rPr>
        <w:t xml:space="preserve">é Pierre </w:t>
      </w:r>
      <w:proofErr w:type="spellStart"/>
      <w:r w:rsidR="00B35BB9" w:rsidRPr="003718F5">
        <w:rPr>
          <w:bCs/>
        </w:rPr>
        <w:t>Mendès</w:t>
      </w:r>
      <w:proofErr w:type="spellEnd"/>
      <w:r w:rsidR="00822154">
        <w:rPr>
          <w:bCs/>
        </w:rPr>
        <w:t>-</w:t>
      </w:r>
      <w:r w:rsidR="00B35BB9" w:rsidRPr="003718F5">
        <w:rPr>
          <w:bCs/>
        </w:rPr>
        <w:t xml:space="preserve">France </w:t>
      </w:r>
      <w:r w:rsidR="005829BE" w:rsidRPr="003718F5">
        <w:rPr>
          <w:bCs/>
        </w:rPr>
        <w:t xml:space="preserve">non </w:t>
      </w:r>
      <w:r w:rsidR="0078326D">
        <w:rPr>
          <w:bCs/>
        </w:rPr>
        <w:t>possiede</w:t>
      </w:r>
      <w:r w:rsidR="005829BE" w:rsidRPr="003718F5">
        <w:rPr>
          <w:bCs/>
        </w:rPr>
        <w:t xml:space="preserve"> </w:t>
      </w:r>
      <w:r w:rsidR="003911E0">
        <w:rPr>
          <w:bCs/>
        </w:rPr>
        <w:t>per gli anni precedenti il 2007</w:t>
      </w:r>
      <w:r w:rsidR="00897420">
        <w:rPr>
          <w:bCs/>
        </w:rPr>
        <w:t xml:space="preserve"> </w:t>
      </w:r>
      <w:r w:rsidR="0083612E">
        <w:rPr>
          <w:bCs/>
        </w:rPr>
        <w:t>alcuna</w:t>
      </w:r>
      <w:r w:rsidR="005829BE" w:rsidRPr="003718F5">
        <w:rPr>
          <w:bCs/>
        </w:rPr>
        <w:t xml:space="preserve"> forma di archiviazione elettronica o </w:t>
      </w:r>
      <w:r w:rsidR="001654AF">
        <w:rPr>
          <w:bCs/>
        </w:rPr>
        <w:t xml:space="preserve">di inventario </w:t>
      </w:r>
      <w:r w:rsidR="005829BE" w:rsidRPr="003718F5">
        <w:rPr>
          <w:bCs/>
        </w:rPr>
        <w:t>secondo i nomi dei relatori di tesi.</w:t>
      </w:r>
    </w:p>
    <w:p w14:paraId="5A9663F0" w14:textId="7B7E0BA2" w:rsidR="003911E0" w:rsidRDefault="00C84C55" w:rsidP="005936FA">
      <w:pPr>
        <w:tabs>
          <w:tab w:val="left" w:pos="4395"/>
        </w:tabs>
        <w:ind w:left="1134"/>
        <w:jc w:val="both"/>
        <w:rPr>
          <w:bCs/>
        </w:rPr>
      </w:pPr>
      <w:r>
        <w:rPr>
          <w:bCs/>
        </w:rPr>
        <w:t>Per il periodo dal 2007 al 2014 s</w:t>
      </w:r>
      <w:r w:rsidR="003911E0">
        <w:rPr>
          <w:bCs/>
        </w:rPr>
        <w:t xml:space="preserve">ono </w:t>
      </w:r>
      <w:r w:rsidR="001654AF">
        <w:rPr>
          <w:bCs/>
        </w:rPr>
        <w:t xml:space="preserve">state </w:t>
      </w:r>
      <w:r w:rsidR="00EF5367">
        <w:rPr>
          <w:bCs/>
        </w:rPr>
        <w:t>archiviate</w:t>
      </w:r>
      <w:r w:rsidR="002B1686">
        <w:rPr>
          <w:bCs/>
        </w:rPr>
        <w:t xml:space="preserve"> sull’apposita piattaforma dell’Université d</w:t>
      </w:r>
      <w:r w:rsidR="00C954F8">
        <w:rPr>
          <w:bCs/>
        </w:rPr>
        <w:t>i</w:t>
      </w:r>
      <w:r w:rsidR="002B1686">
        <w:rPr>
          <w:bCs/>
        </w:rPr>
        <w:t xml:space="preserve"> Grenoble</w:t>
      </w:r>
      <w:r w:rsidR="001654AF">
        <w:rPr>
          <w:bCs/>
        </w:rPr>
        <w:t xml:space="preserve"> </w:t>
      </w:r>
      <w:r w:rsidR="003911E0">
        <w:rPr>
          <w:bCs/>
        </w:rPr>
        <w:t>n.</w:t>
      </w:r>
      <w:r w:rsidR="00B717A9">
        <w:rPr>
          <w:bCs/>
        </w:rPr>
        <w:t> </w:t>
      </w:r>
      <w:r w:rsidR="003911E0">
        <w:rPr>
          <w:bCs/>
        </w:rPr>
        <w:t>2</w:t>
      </w:r>
      <w:r w:rsidR="00EF5367">
        <w:rPr>
          <w:bCs/>
        </w:rPr>
        <w:t>4</w:t>
      </w:r>
      <w:r w:rsidR="003911E0">
        <w:rPr>
          <w:bCs/>
        </w:rPr>
        <w:t xml:space="preserve"> tesi </w:t>
      </w:r>
      <w:r w:rsidR="00787AA9">
        <w:rPr>
          <w:bCs/>
        </w:rPr>
        <w:t xml:space="preserve">dirette come relatore </w:t>
      </w:r>
      <w:r w:rsidR="003911E0">
        <w:rPr>
          <w:bCs/>
        </w:rPr>
        <w:t xml:space="preserve">di cui </w:t>
      </w:r>
      <w:r w:rsidR="001654AF">
        <w:rPr>
          <w:bCs/>
        </w:rPr>
        <w:t>2</w:t>
      </w:r>
      <w:r w:rsidR="00EF5367">
        <w:rPr>
          <w:bCs/>
        </w:rPr>
        <w:t>0</w:t>
      </w:r>
      <w:r w:rsidR="003911E0">
        <w:rPr>
          <w:bCs/>
        </w:rPr>
        <w:t xml:space="preserve"> in lingua francese e 4 in lingua italiana.</w:t>
      </w:r>
    </w:p>
    <w:p w14:paraId="458F31CB" w14:textId="77777777" w:rsidR="00AD5AE9" w:rsidRDefault="00AD5AE9" w:rsidP="00B717A9">
      <w:pPr>
        <w:tabs>
          <w:tab w:val="left" w:pos="4395"/>
          <w:tab w:val="right" w:pos="9638"/>
        </w:tabs>
        <w:ind w:left="2127" w:right="-1"/>
        <w:jc w:val="both"/>
        <w:rPr>
          <w:bCs/>
          <w:sz w:val="18"/>
          <w:szCs w:val="18"/>
        </w:rPr>
      </w:pPr>
    </w:p>
    <w:p w14:paraId="0B2E91A9" w14:textId="59730119" w:rsidR="00C954F8" w:rsidRPr="00AD5AE9" w:rsidRDefault="00272D60" w:rsidP="00AD5AE9">
      <w:pPr>
        <w:tabs>
          <w:tab w:val="left" w:pos="4395"/>
          <w:tab w:val="right" w:pos="9638"/>
        </w:tabs>
        <w:ind w:right="-1"/>
        <w:jc w:val="both"/>
        <w:rPr>
          <w:bCs/>
        </w:rPr>
      </w:pPr>
      <w:r w:rsidRPr="00A5209F">
        <w:rPr>
          <w:bCs/>
        </w:rPr>
        <w:t xml:space="preserve">Come da indicazioni del CNU </w:t>
      </w:r>
      <w:r w:rsidR="00A5209F" w:rsidRPr="00A5209F">
        <w:rPr>
          <w:bCs/>
        </w:rPr>
        <w:t>“l’</w:t>
      </w:r>
      <w:proofErr w:type="spellStart"/>
      <w:r w:rsidR="00A5209F" w:rsidRPr="00A5209F">
        <w:rPr>
          <w:bCs/>
        </w:rPr>
        <w:t>encadrement</w:t>
      </w:r>
      <w:proofErr w:type="spellEnd"/>
      <w:r w:rsidR="00A5209F" w:rsidRPr="00A5209F">
        <w:rPr>
          <w:bCs/>
        </w:rPr>
        <w:t xml:space="preserve"> et </w:t>
      </w:r>
      <w:proofErr w:type="spellStart"/>
      <w:r w:rsidR="008873E4">
        <w:rPr>
          <w:bCs/>
        </w:rPr>
        <w:t>l’</w:t>
      </w:r>
      <w:r w:rsidR="00A5209F" w:rsidRPr="00A5209F">
        <w:rPr>
          <w:bCs/>
        </w:rPr>
        <w:t>animation</w:t>
      </w:r>
      <w:proofErr w:type="spellEnd"/>
      <w:r w:rsidR="00A5209F" w:rsidRPr="00A5209F">
        <w:rPr>
          <w:bCs/>
        </w:rPr>
        <w:t xml:space="preserve"> de la </w:t>
      </w:r>
      <w:proofErr w:type="spellStart"/>
      <w:r w:rsidR="00A5209F" w:rsidRPr="00A5209F">
        <w:rPr>
          <w:bCs/>
        </w:rPr>
        <w:t>recherche</w:t>
      </w:r>
      <w:proofErr w:type="spellEnd"/>
      <w:r w:rsidR="00A5209F" w:rsidRPr="00A5209F">
        <w:rPr>
          <w:bCs/>
        </w:rPr>
        <w:t xml:space="preserve">” e “la </w:t>
      </w:r>
      <w:proofErr w:type="spellStart"/>
      <w:r w:rsidR="00A5209F" w:rsidRPr="00A5209F">
        <w:rPr>
          <w:bCs/>
        </w:rPr>
        <w:t>direction</w:t>
      </w:r>
      <w:proofErr w:type="spellEnd"/>
      <w:r w:rsidR="00A5209F" w:rsidRPr="00A5209F">
        <w:rPr>
          <w:bCs/>
        </w:rPr>
        <w:t xml:space="preserve"> de </w:t>
      </w:r>
      <w:proofErr w:type="spellStart"/>
      <w:r w:rsidR="00A5209F" w:rsidRPr="00A5209F">
        <w:rPr>
          <w:bCs/>
        </w:rPr>
        <w:t>thèses</w:t>
      </w:r>
      <w:proofErr w:type="spellEnd"/>
      <w:r w:rsidR="00A5209F" w:rsidRPr="00A5209F">
        <w:rPr>
          <w:bCs/>
        </w:rPr>
        <w:t xml:space="preserve"> </w:t>
      </w:r>
      <w:proofErr w:type="spellStart"/>
      <w:r w:rsidR="00A5209F" w:rsidRPr="00A5209F">
        <w:rPr>
          <w:bCs/>
        </w:rPr>
        <w:t>at</w:t>
      </w:r>
      <w:proofErr w:type="spellEnd"/>
      <w:r w:rsidR="00A5209F" w:rsidRPr="00A5209F">
        <w:rPr>
          <w:bCs/>
        </w:rPr>
        <w:t xml:space="preserve"> </w:t>
      </w:r>
      <w:proofErr w:type="spellStart"/>
      <w:r w:rsidR="00A5209F" w:rsidRPr="00A5209F">
        <w:rPr>
          <w:bCs/>
        </w:rPr>
        <w:t>autres</w:t>
      </w:r>
      <w:proofErr w:type="spellEnd"/>
      <w:r w:rsidR="00A5209F" w:rsidRPr="00A5209F">
        <w:rPr>
          <w:bCs/>
        </w:rPr>
        <w:t xml:space="preserve"> </w:t>
      </w:r>
      <w:proofErr w:type="spellStart"/>
      <w:r w:rsidR="00A5209F" w:rsidRPr="00A5209F">
        <w:rPr>
          <w:bCs/>
        </w:rPr>
        <w:t>travaux</w:t>
      </w:r>
      <w:proofErr w:type="spellEnd"/>
      <w:r w:rsidR="00A5209F" w:rsidRPr="00A5209F">
        <w:rPr>
          <w:bCs/>
        </w:rPr>
        <w:t>” fanno</w:t>
      </w:r>
      <w:r w:rsidRPr="00A5209F">
        <w:rPr>
          <w:bCs/>
        </w:rPr>
        <w:t xml:space="preserve"> parte dei criteri per la nomina al contingente ristretto degli Hors Classe</w:t>
      </w:r>
      <w:r w:rsidR="00A5209F" w:rsidRPr="00A5209F">
        <w:rPr>
          <w:bCs/>
        </w:rPr>
        <w:t>,</w:t>
      </w:r>
      <w:r w:rsidR="00A7516D" w:rsidRPr="00A5209F">
        <w:rPr>
          <w:bCs/>
        </w:rPr>
        <w:t xml:space="preserve"> </w:t>
      </w:r>
      <w:proofErr w:type="spellStart"/>
      <w:r w:rsidR="008F35F0">
        <w:rPr>
          <w:bCs/>
        </w:rPr>
        <w:t>coseguita</w:t>
      </w:r>
      <w:proofErr w:type="spellEnd"/>
      <w:r w:rsidR="008F35F0">
        <w:rPr>
          <w:bCs/>
        </w:rPr>
        <w:t xml:space="preserve"> </w:t>
      </w:r>
      <w:r w:rsidR="00A7516D" w:rsidRPr="00A5209F">
        <w:rPr>
          <w:bCs/>
        </w:rPr>
        <w:t>con ratifica dell’UPMF</w:t>
      </w:r>
      <w:r w:rsidRPr="00A5209F">
        <w:rPr>
          <w:bCs/>
        </w:rPr>
        <w:t xml:space="preserve">. </w:t>
      </w:r>
    </w:p>
    <w:p w14:paraId="622B3C4C" w14:textId="79CE38AE" w:rsidR="00C954F8" w:rsidRPr="00586169" w:rsidRDefault="00C954F8" w:rsidP="00C954F8">
      <w:pPr>
        <w:tabs>
          <w:tab w:val="left" w:pos="4395"/>
          <w:tab w:val="right" w:pos="9638"/>
        </w:tabs>
        <w:ind w:right="-1"/>
        <w:jc w:val="both"/>
        <w:rPr>
          <w:bCs/>
          <w:sz w:val="18"/>
          <w:szCs w:val="18"/>
        </w:rPr>
      </w:pPr>
    </w:p>
    <w:p w14:paraId="781825BC" w14:textId="4538DC4B" w:rsidR="00C954F8" w:rsidRPr="008F35F0" w:rsidRDefault="00C954F8" w:rsidP="00C954F8">
      <w:pPr>
        <w:tabs>
          <w:tab w:val="left" w:pos="4395"/>
        </w:tabs>
        <w:ind w:left="1134" w:hanging="1134"/>
        <w:rPr>
          <w:b/>
          <w:smallCaps/>
        </w:rPr>
      </w:pPr>
      <w:r w:rsidRPr="0011060B">
        <w:rPr>
          <w:b/>
          <w:smallCaps/>
        </w:rPr>
        <w:t xml:space="preserve">Tesi di laurea </w:t>
      </w:r>
      <w:r w:rsidR="00E15383">
        <w:rPr>
          <w:b/>
          <w:smallCaps/>
        </w:rPr>
        <w:t xml:space="preserve">(triennale e magistrale) </w:t>
      </w:r>
      <w:r w:rsidRPr="0011060B">
        <w:rPr>
          <w:b/>
          <w:smallCaps/>
        </w:rPr>
        <w:t xml:space="preserve">dirette in Italia </w:t>
      </w:r>
      <w:r w:rsidR="008F35F0" w:rsidRPr="0011060B">
        <w:rPr>
          <w:b/>
          <w:smallCaps/>
        </w:rPr>
        <w:t>(</w:t>
      </w:r>
      <w:r w:rsidRPr="0011060B">
        <w:rPr>
          <w:b/>
          <w:smallCaps/>
        </w:rPr>
        <w:t>2014-202</w:t>
      </w:r>
      <w:r w:rsidR="00150687">
        <w:rPr>
          <w:b/>
          <w:smallCaps/>
        </w:rPr>
        <w:t>2</w:t>
      </w:r>
      <w:r w:rsidR="00EC5C22" w:rsidRPr="0011060B">
        <w:rPr>
          <w:b/>
          <w:smallCaps/>
        </w:rPr>
        <w:t>)</w:t>
      </w:r>
    </w:p>
    <w:p w14:paraId="42D1C8FB" w14:textId="77777777" w:rsidR="00C954F8" w:rsidRDefault="00C954F8" w:rsidP="00C954F8">
      <w:pPr>
        <w:tabs>
          <w:tab w:val="left" w:pos="4395"/>
        </w:tabs>
        <w:ind w:left="1134" w:hanging="1134"/>
        <w:jc w:val="both"/>
        <w:rPr>
          <w:bCs/>
        </w:rPr>
      </w:pPr>
    </w:p>
    <w:p w14:paraId="78FC6537" w14:textId="2BAD1B82" w:rsidR="00C954F8" w:rsidRPr="00602F4F" w:rsidRDefault="00C954F8" w:rsidP="002C3A13">
      <w:pPr>
        <w:tabs>
          <w:tab w:val="left" w:pos="4395"/>
        </w:tabs>
        <w:jc w:val="both"/>
        <w:rPr>
          <w:bCs/>
        </w:rPr>
      </w:pPr>
      <w:r w:rsidRPr="00602F4F">
        <w:rPr>
          <w:bCs/>
        </w:rPr>
        <w:t xml:space="preserve">Per quanto riguarda il periodo di docenza a </w:t>
      </w:r>
      <w:proofErr w:type="spellStart"/>
      <w:r w:rsidRPr="00602F4F">
        <w:rPr>
          <w:bCs/>
        </w:rPr>
        <w:t>Unibo</w:t>
      </w:r>
      <w:proofErr w:type="spellEnd"/>
      <w:r w:rsidRPr="00602F4F">
        <w:rPr>
          <w:bCs/>
        </w:rPr>
        <w:t xml:space="preserve"> il sistema </w:t>
      </w:r>
      <w:proofErr w:type="spellStart"/>
      <w:r w:rsidRPr="00602F4F">
        <w:rPr>
          <w:bCs/>
        </w:rPr>
        <w:t>Almaesami</w:t>
      </w:r>
      <w:proofErr w:type="spellEnd"/>
      <w:r w:rsidRPr="00602F4F">
        <w:rPr>
          <w:bCs/>
        </w:rPr>
        <w:t xml:space="preserve"> indica la direzione di n. 14 tesi </w:t>
      </w:r>
      <w:r w:rsidR="00787AA9" w:rsidRPr="00602F4F">
        <w:rPr>
          <w:bCs/>
        </w:rPr>
        <w:t xml:space="preserve">di laurea </w:t>
      </w:r>
      <w:r w:rsidRPr="00602F4F">
        <w:rPr>
          <w:bCs/>
        </w:rPr>
        <w:t>sostenute in Metodologia della critica delle arti (03529), di cui n. 13 al DAMS e n. 1 a Lettere.</w:t>
      </w:r>
    </w:p>
    <w:p w14:paraId="4D01A77C" w14:textId="77777777" w:rsidR="00822154" w:rsidRPr="00602F4F" w:rsidRDefault="00822154" w:rsidP="008F35F0">
      <w:pPr>
        <w:tabs>
          <w:tab w:val="left" w:pos="4395"/>
        </w:tabs>
        <w:jc w:val="both"/>
        <w:rPr>
          <w:bCs/>
        </w:rPr>
      </w:pPr>
    </w:p>
    <w:p w14:paraId="2ADBD38F" w14:textId="17149DF7" w:rsidR="00CD53F3" w:rsidRPr="00602F4F" w:rsidRDefault="00FF0479" w:rsidP="002C3A13">
      <w:pPr>
        <w:tabs>
          <w:tab w:val="left" w:pos="4395"/>
        </w:tabs>
        <w:jc w:val="both"/>
        <w:rPr>
          <w:bCs/>
        </w:rPr>
      </w:pPr>
      <w:r w:rsidRPr="00602F4F">
        <w:rPr>
          <w:bCs/>
        </w:rPr>
        <w:t xml:space="preserve">Per quanto riguarda il periodo di docenza a </w:t>
      </w:r>
      <w:proofErr w:type="spellStart"/>
      <w:r w:rsidRPr="00602F4F">
        <w:rPr>
          <w:bCs/>
        </w:rPr>
        <w:t>Unibo</w:t>
      </w:r>
      <w:proofErr w:type="spellEnd"/>
      <w:r w:rsidRPr="00602F4F">
        <w:rPr>
          <w:bCs/>
        </w:rPr>
        <w:t xml:space="preserve"> il sistema </w:t>
      </w:r>
      <w:proofErr w:type="spellStart"/>
      <w:r w:rsidRPr="00602F4F">
        <w:rPr>
          <w:bCs/>
        </w:rPr>
        <w:t>Almaesami</w:t>
      </w:r>
      <w:proofErr w:type="spellEnd"/>
      <w:r w:rsidRPr="00602F4F">
        <w:rPr>
          <w:bCs/>
        </w:rPr>
        <w:t xml:space="preserve"> indica </w:t>
      </w:r>
      <w:r w:rsidR="00F3689C" w:rsidRPr="00602F4F">
        <w:rPr>
          <w:bCs/>
        </w:rPr>
        <w:t xml:space="preserve">la direzione di </w:t>
      </w:r>
      <w:r w:rsidRPr="00602F4F">
        <w:rPr>
          <w:bCs/>
        </w:rPr>
        <w:t xml:space="preserve">n. </w:t>
      </w:r>
      <w:r w:rsidR="00E15383">
        <w:rPr>
          <w:bCs/>
        </w:rPr>
        <w:t>51</w:t>
      </w:r>
      <w:r w:rsidR="00CD53F3" w:rsidRPr="00602F4F">
        <w:rPr>
          <w:bCs/>
        </w:rPr>
        <w:t xml:space="preserve"> tesi</w:t>
      </w:r>
      <w:r w:rsidRPr="00602F4F">
        <w:rPr>
          <w:bCs/>
        </w:rPr>
        <w:t xml:space="preserve"> di Laurea Magistrale</w:t>
      </w:r>
      <w:r w:rsidR="002C3A13" w:rsidRPr="00602F4F">
        <w:rPr>
          <w:bCs/>
        </w:rPr>
        <w:t xml:space="preserve"> (</w:t>
      </w:r>
      <w:r w:rsidR="00E15383">
        <w:rPr>
          <w:bCs/>
        </w:rPr>
        <w:t>48</w:t>
      </w:r>
      <w:r w:rsidR="002C3A13" w:rsidRPr="00602F4F">
        <w:rPr>
          <w:bCs/>
        </w:rPr>
        <w:t xml:space="preserve"> sostenute e </w:t>
      </w:r>
      <w:r w:rsidR="00E15383">
        <w:rPr>
          <w:bCs/>
        </w:rPr>
        <w:t>3</w:t>
      </w:r>
      <w:r w:rsidR="002C3A13" w:rsidRPr="00602F4F">
        <w:rPr>
          <w:bCs/>
        </w:rPr>
        <w:t xml:space="preserve"> caricate in piattaforma)</w:t>
      </w:r>
      <w:r w:rsidR="00C30BA2" w:rsidRPr="00602F4F">
        <w:rPr>
          <w:bCs/>
        </w:rPr>
        <w:t>.</w:t>
      </w:r>
    </w:p>
    <w:p w14:paraId="28896BBB" w14:textId="0D427C4E" w:rsidR="00B1504C" w:rsidRPr="005E5D62" w:rsidRDefault="00B1504C" w:rsidP="00C30BA2">
      <w:pPr>
        <w:tabs>
          <w:tab w:val="left" w:pos="4395"/>
          <w:tab w:val="right" w:pos="9638"/>
        </w:tabs>
        <w:ind w:left="1134" w:right="566"/>
        <w:jc w:val="both"/>
        <w:rPr>
          <w:bCs/>
        </w:rPr>
      </w:pPr>
    </w:p>
    <w:p w14:paraId="4F1F9271" w14:textId="7401E307" w:rsidR="00E909EC" w:rsidRPr="000F4D2C" w:rsidRDefault="00E909EC" w:rsidP="00D11D87">
      <w:pPr>
        <w:tabs>
          <w:tab w:val="left" w:pos="4395"/>
        </w:tabs>
        <w:rPr>
          <w:b/>
          <w:smallCaps/>
        </w:rPr>
      </w:pPr>
      <w:r w:rsidRPr="000F4D2C">
        <w:rPr>
          <w:b/>
          <w:smallCaps/>
        </w:rPr>
        <w:t>Attività per il dottorato</w:t>
      </w:r>
    </w:p>
    <w:p w14:paraId="076F6C4C" w14:textId="77777777" w:rsidR="00897420" w:rsidRPr="003718F5" w:rsidRDefault="00897420" w:rsidP="00D11D87">
      <w:pPr>
        <w:tabs>
          <w:tab w:val="left" w:pos="4395"/>
        </w:tabs>
        <w:rPr>
          <w:b/>
        </w:rPr>
      </w:pPr>
    </w:p>
    <w:p w14:paraId="5C0FE32F" w14:textId="2BFE0309" w:rsidR="00E909EC" w:rsidRPr="003E14D5" w:rsidRDefault="00E909EC" w:rsidP="00D11D87">
      <w:pPr>
        <w:tabs>
          <w:tab w:val="left" w:pos="4395"/>
        </w:tabs>
        <w:ind w:left="1134" w:hanging="1134"/>
        <w:jc w:val="both"/>
      </w:pPr>
      <w:r w:rsidRPr="00B927FC">
        <w:t>2008-2014</w:t>
      </w:r>
      <w:r w:rsidRPr="00B927FC">
        <w:rPr>
          <w:b/>
          <w:bCs/>
        </w:rPr>
        <w:tab/>
      </w:r>
      <w:r w:rsidRPr="00B927FC">
        <w:t xml:space="preserve">Membro del collegio docenti </w:t>
      </w:r>
      <w:r w:rsidR="00780FE3" w:rsidRPr="00B927FC">
        <w:t xml:space="preserve">e partecipazione alle attività didattiche </w:t>
      </w:r>
      <w:r w:rsidR="00606816" w:rsidRPr="00B927FC">
        <w:t xml:space="preserve">e di ricerca </w:t>
      </w:r>
      <w:r w:rsidRPr="00B927FC">
        <w:t>dell’</w:t>
      </w:r>
      <w:r w:rsidR="00822154" w:rsidRPr="00B927FC">
        <w:t>É</w:t>
      </w:r>
      <w:r w:rsidRPr="00B927FC">
        <w:t xml:space="preserve">cole </w:t>
      </w:r>
      <w:proofErr w:type="spellStart"/>
      <w:r w:rsidRPr="00B927FC">
        <w:t>doctorale</w:t>
      </w:r>
      <w:proofErr w:type="spellEnd"/>
      <w:r w:rsidRPr="00B927FC">
        <w:t xml:space="preserve"> Sciences de l’</w:t>
      </w:r>
      <w:proofErr w:type="spellStart"/>
      <w:r w:rsidRPr="00B927FC">
        <w:t>Homme</w:t>
      </w:r>
      <w:proofErr w:type="spellEnd"/>
      <w:r w:rsidRPr="00B927FC">
        <w:t xml:space="preserve">, </w:t>
      </w:r>
      <w:proofErr w:type="spellStart"/>
      <w:r w:rsidRPr="00B927FC">
        <w:t>du</w:t>
      </w:r>
      <w:proofErr w:type="spellEnd"/>
      <w:r w:rsidRPr="00B927FC">
        <w:t xml:space="preserve"> </w:t>
      </w:r>
      <w:proofErr w:type="spellStart"/>
      <w:r w:rsidRPr="00B927FC">
        <w:t>Politique</w:t>
      </w:r>
      <w:proofErr w:type="spellEnd"/>
      <w:r w:rsidRPr="00B927FC">
        <w:t xml:space="preserve">, </w:t>
      </w:r>
      <w:proofErr w:type="spellStart"/>
      <w:r w:rsidRPr="00B927FC">
        <w:t>du</w:t>
      </w:r>
      <w:proofErr w:type="spellEnd"/>
      <w:r w:rsidRPr="00B927FC">
        <w:t xml:space="preserve"> </w:t>
      </w:r>
      <w:proofErr w:type="spellStart"/>
      <w:r w:rsidRPr="00B927FC">
        <w:t>Territoire</w:t>
      </w:r>
      <w:proofErr w:type="spellEnd"/>
      <w:r w:rsidRPr="00B927FC">
        <w:t xml:space="preserve"> (ED 454, SHPT)</w:t>
      </w:r>
      <w:r w:rsidRPr="003E14D5">
        <w:t xml:space="preserve"> dell’Université Grenoble </w:t>
      </w:r>
      <w:r w:rsidRPr="00FF22D0">
        <w:t>Alpes.</w:t>
      </w:r>
    </w:p>
    <w:p w14:paraId="56FF78FE" w14:textId="77777777" w:rsidR="003E14D5" w:rsidRDefault="005936FA" w:rsidP="00D11D87">
      <w:pPr>
        <w:tabs>
          <w:tab w:val="left" w:pos="4395"/>
        </w:tabs>
        <w:ind w:left="1134" w:hanging="1134"/>
        <w:jc w:val="both"/>
      </w:pPr>
      <w:r w:rsidRPr="003E14D5">
        <w:tab/>
      </w:r>
    </w:p>
    <w:p w14:paraId="2D0DF1F6" w14:textId="4F049DDE" w:rsidR="003E14D5" w:rsidRPr="009F7D2A" w:rsidRDefault="008C366A" w:rsidP="000E1CED">
      <w:pPr>
        <w:tabs>
          <w:tab w:val="left" w:pos="4395"/>
        </w:tabs>
        <w:spacing w:after="60"/>
        <w:ind w:left="1134"/>
        <w:jc w:val="both"/>
      </w:pPr>
      <w:r w:rsidRPr="009F7D2A">
        <w:t>S</w:t>
      </w:r>
      <w:r w:rsidR="003E14D5" w:rsidRPr="009F7D2A">
        <w:t>i segnala</w:t>
      </w:r>
      <w:r w:rsidR="008A07E2" w:rsidRPr="009F7D2A">
        <w:t>no inoltre</w:t>
      </w:r>
      <w:r w:rsidR="003E14D5" w:rsidRPr="009F7D2A">
        <w:t>:</w:t>
      </w:r>
    </w:p>
    <w:p w14:paraId="3EF20A6C" w14:textId="58004209" w:rsidR="003E14D5" w:rsidRPr="0011060B" w:rsidRDefault="003E14D5" w:rsidP="00B2413B">
      <w:pPr>
        <w:autoSpaceDE w:val="0"/>
        <w:autoSpaceDN w:val="0"/>
        <w:adjustRightInd w:val="0"/>
        <w:ind w:left="1134"/>
        <w:jc w:val="both"/>
        <w:rPr>
          <w:bCs/>
        </w:rPr>
      </w:pPr>
      <w:r w:rsidRPr="009F7D2A">
        <w:rPr>
          <w:bCs/>
        </w:rPr>
        <w:t xml:space="preserve">Organizzazione scientifica con Christine </w:t>
      </w:r>
      <w:proofErr w:type="spellStart"/>
      <w:r w:rsidRPr="009F7D2A">
        <w:rPr>
          <w:bCs/>
        </w:rPr>
        <w:t>Pou</w:t>
      </w:r>
      <w:r w:rsidR="0087630A" w:rsidRPr="009F7D2A">
        <w:rPr>
          <w:bCs/>
        </w:rPr>
        <w:t>l</w:t>
      </w:r>
      <w:r w:rsidRPr="009F7D2A">
        <w:rPr>
          <w:bCs/>
        </w:rPr>
        <w:t>lain</w:t>
      </w:r>
      <w:proofErr w:type="spellEnd"/>
      <w:r w:rsidRPr="009F7D2A">
        <w:rPr>
          <w:bCs/>
        </w:rPr>
        <w:t xml:space="preserve"> della Giornata di Studi internazionale dell'</w:t>
      </w:r>
      <w:r w:rsidR="00606816" w:rsidRPr="009F7D2A">
        <w:rPr>
          <w:bCs/>
        </w:rPr>
        <w:t>É</w:t>
      </w:r>
      <w:r w:rsidRPr="009F7D2A">
        <w:rPr>
          <w:bCs/>
        </w:rPr>
        <w:t xml:space="preserve">cole </w:t>
      </w:r>
      <w:proofErr w:type="spellStart"/>
      <w:r w:rsidRPr="009F7D2A">
        <w:rPr>
          <w:bCs/>
        </w:rPr>
        <w:t>doctorale</w:t>
      </w:r>
      <w:proofErr w:type="spellEnd"/>
      <w:r w:rsidRPr="009F7D2A">
        <w:rPr>
          <w:bCs/>
        </w:rPr>
        <w:t xml:space="preserve"> dell’Università Pierre </w:t>
      </w:r>
      <w:proofErr w:type="spellStart"/>
      <w:r w:rsidRPr="009F7D2A">
        <w:rPr>
          <w:bCs/>
        </w:rPr>
        <w:t>Mendès</w:t>
      </w:r>
      <w:proofErr w:type="spellEnd"/>
      <w:r w:rsidRPr="009F7D2A">
        <w:rPr>
          <w:bCs/>
        </w:rPr>
        <w:t xml:space="preserve">-France di Grenoble: </w:t>
      </w:r>
      <w:r w:rsidRPr="009F7D2A">
        <w:rPr>
          <w:bCs/>
          <w:i/>
        </w:rPr>
        <w:t xml:space="preserve">La </w:t>
      </w:r>
      <w:proofErr w:type="spellStart"/>
      <w:r w:rsidRPr="009F7D2A">
        <w:rPr>
          <w:bCs/>
          <w:i/>
        </w:rPr>
        <w:t>peinture</w:t>
      </w:r>
      <w:proofErr w:type="spellEnd"/>
      <w:r w:rsidRPr="009F7D2A">
        <w:rPr>
          <w:bCs/>
          <w:i/>
        </w:rPr>
        <w:t xml:space="preserve"> </w:t>
      </w:r>
      <w:r w:rsidR="00CE6197" w:rsidRPr="009F7D2A">
        <w:rPr>
          <w:bCs/>
          <w:i/>
        </w:rPr>
        <w:t>“</w:t>
      </w:r>
      <w:r w:rsidRPr="009F7D2A">
        <w:rPr>
          <w:bCs/>
          <w:i/>
        </w:rPr>
        <w:t>Metafisica</w:t>
      </w:r>
      <w:r w:rsidR="00CE6197" w:rsidRPr="009F7D2A">
        <w:rPr>
          <w:bCs/>
          <w:i/>
        </w:rPr>
        <w:t>”</w:t>
      </w:r>
      <w:r w:rsidRPr="009F7D2A">
        <w:rPr>
          <w:bCs/>
        </w:rPr>
        <w:t>, Grenoble</w:t>
      </w:r>
      <w:r w:rsidRPr="00EE1372">
        <w:rPr>
          <w:bCs/>
        </w:rPr>
        <w:t xml:space="preserve">, MSH-ALPES, 7 aprile (in collaborazione con il </w:t>
      </w:r>
      <w:r>
        <w:rPr>
          <w:bCs/>
        </w:rPr>
        <w:t>M</w:t>
      </w:r>
      <w:r w:rsidRPr="00EE1372">
        <w:rPr>
          <w:bCs/>
        </w:rPr>
        <w:t>us</w:t>
      </w:r>
      <w:r>
        <w:rPr>
          <w:bCs/>
        </w:rPr>
        <w:t>ée</w:t>
      </w:r>
      <w:r w:rsidRPr="00EE1372">
        <w:rPr>
          <w:bCs/>
        </w:rPr>
        <w:t xml:space="preserve"> d</w:t>
      </w:r>
      <w:r>
        <w:rPr>
          <w:bCs/>
        </w:rPr>
        <w:t>e</w:t>
      </w:r>
      <w:r w:rsidRPr="00EE1372">
        <w:rPr>
          <w:bCs/>
        </w:rPr>
        <w:t xml:space="preserve"> Grenoble in occasione dell’esposizione </w:t>
      </w:r>
      <w:r w:rsidRPr="00EE1372">
        <w:rPr>
          <w:bCs/>
          <w:i/>
        </w:rPr>
        <w:t xml:space="preserve">L'art </w:t>
      </w:r>
      <w:proofErr w:type="spellStart"/>
      <w:r w:rsidRPr="00EE1372">
        <w:rPr>
          <w:bCs/>
          <w:i/>
        </w:rPr>
        <w:t>italien</w:t>
      </w:r>
      <w:proofErr w:type="spellEnd"/>
      <w:r w:rsidRPr="00EE1372">
        <w:rPr>
          <w:bCs/>
          <w:i/>
        </w:rPr>
        <w:t xml:space="preserve"> et la Metafisica. Le </w:t>
      </w:r>
      <w:proofErr w:type="spellStart"/>
      <w:r w:rsidRPr="00EE1372">
        <w:rPr>
          <w:bCs/>
          <w:i/>
        </w:rPr>
        <w:t>temps</w:t>
      </w:r>
      <w:proofErr w:type="spellEnd"/>
      <w:r w:rsidRPr="00EE1372">
        <w:rPr>
          <w:bCs/>
          <w:i/>
        </w:rPr>
        <w:t xml:space="preserve"> de la </w:t>
      </w:r>
      <w:proofErr w:type="spellStart"/>
      <w:r w:rsidRPr="00EE1372">
        <w:rPr>
          <w:bCs/>
          <w:i/>
        </w:rPr>
        <w:t>mélancolie</w:t>
      </w:r>
      <w:proofErr w:type="spellEnd"/>
      <w:r w:rsidRPr="00EE1372">
        <w:rPr>
          <w:bCs/>
          <w:i/>
        </w:rPr>
        <w:t xml:space="preserve"> 1912 – 1935</w:t>
      </w:r>
      <w:r w:rsidRPr="00EE1372">
        <w:rPr>
          <w:bCs/>
        </w:rPr>
        <w:t xml:space="preserve">, dal 12 marzo al 12 </w:t>
      </w:r>
      <w:r w:rsidRPr="0011060B">
        <w:rPr>
          <w:bCs/>
        </w:rPr>
        <w:t xml:space="preserve">giugno 2005), con interventi di Guy Tosatto, Michel </w:t>
      </w:r>
      <w:proofErr w:type="spellStart"/>
      <w:r w:rsidRPr="0011060B">
        <w:rPr>
          <w:bCs/>
        </w:rPr>
        <w:t>Tarpin</w:t>
      </w:r>
      <w:proofErr w:type="spellEnd"/>
      <w:r w:rsidRPr="0011060B">
        <w:rPr>
          <w:bCs/>
        </w:rPr>
        <w:t xml:space="preserve">, Daniel Grange, Christine </w:t>
      </w:r>
      <w:proofErr w:type="spellStart"/>
      <w:r w:rsidRPr="0011060B">
        <w:rPr>
          <w:bCs/>
        </w:rPr>
        <w:t>Poullain</w:t>
      </w:r>
      <w:proofErr w:type="spellEnd"/>
      <w:r w:rsidRPr="0011060B">
        <w:rPr>
          <w:bCs/>
        </w:rPr>
        <w:t xml:space="preserve">, Maria </w:t>
      </w:r>
      <w:proofErr w:type="spellStart"/>
      <w:r w:rsidRPr="0011060B">
        <w:rPr>
          <w:bCs/>
        </w:rPr>
        <w:t>Mimita</w:t>
      </w:r>
      <w:proofErr w:type="spellEnd"/>
      <w:r w:rsidRPr="0011060B">
        <w:rPr>
          <w:bCs/>
        </w:rPr>
        <w:t xml:space="preserve"> Lamberti, Arnauld Pierre, Brigitte Combe, Christophe </w:t>
      </w:r>
      <w:proofErr w:type="spellStart"/>
      <w:r w:rsidRPr="0011060B">
        <w:rPr>
          <w:bCs/>
        </w:rPr>
        <w:t>Mileschi</w:t>
      </w:r>
      <w:proofErr w:type="spellEnd"/>
      <w:r w:rsidR="003A41DA">
        <w:rPr>
          <w:bCs/>
        </w:rPr>
        <w:t>.</w:t>
      </w:r>
      <w:r w:rsidRPr="0011060B">
        <w:rPr>
          <w:bCs/>
        </w:rPr>
        <w:tab/>
      </w:r>
    </w:p>
    <w:p w14:paraId="7FD88A57" w14:textId="77777777" w:rsidR="008D4159" w:rsidRPr="0011060B" w:rsidRDefault="008D4159" w:rsidP="00B2413B">
      <w:pPr>
        <w:autoSpaceDE w:val="0"/>
        <w:autoSpaceDN w:val="0"/>
        <w:adjustRightInd w:val="0"/>
        <w:ind w:left="1134"/>
        <w:jc w:val="both"/>
        <w:rPr>
          <w:bCs/>
        </w:rPr>
      </w:pPr>
    </w:p>
    <w:p w14:paraId="6686AEF8" w14:textId="2861AD1E" w:rsidR="003E14D5" w:rsidRPr="0011060B" w:rsidRDefault="003E14D5" w:rsidP="003E14D5">
      <w:pPr>
        <w:autoSpaceDE w:val="0"/>
        <w:autoSpaceDN w:val="0"/>
        <w:adjustRightInd w:val="0"/>
        <w:ind w:left="1134"/>
        <w:jc w:val="both"/>
        <w:rPr>
          <w:bCs/>
        </w:rPr>
      </w:pPr>
      <w:r w:rsidRPr="0011060B">
        <w:rPr>
          <w:bCs/>
        </w:rPr>
        <w:t xml:space="preserve">Organizzazione scientifica con Michel </w:t>
      </w:r>
      <w:proofErr w:type="spellStart"/>
      <w:r w:rsidRPr="0011060B">
        <w:rPr>
          <w:bCs/>
        </w:rPr>
        <w:t>Tarpin</w:t>
      </w:r>
      <w:proofErr w:type="spellEnd"/>
      <w:r w:rsidRPr="0011060B">
        <w:rPr>
          <w:bCs/>
        </w:rPr>
        <w:t xml:space="preserve"> e presidenza della Giornata di Studi internazionale dell'École </w:t>
      </w:r>
      <w:proofErr w:type="spellStart"/>
      <w:r w:rsidRPr="0011060B">
        <w:rPr>
          <w:bCs/>
        </w:rPr>
        <w:t>doctorale</w:t>
      </w:r>
      <w:proofErr w:type="spellEnd"/>
      <w:r w:rsidRPr="0011060B">
        <w:rPr>
          <w:bCs/>
        </w:rPr>
        <w:t xml:space="preserve"> dell’Università Pierre </w:t>
      </w:r>
      <w:proofErr w:type="spellStart"/>
      <w:r w:rsidRPr="0011060B">
        <w:rPr>
          <w:bCs/>
        </w:rPr>
        <w:t>Mendès</w:t>
      </w:r>
      <w:proofErr w:type="spellEnd"/>
      <w:r w:rsidRPr="0011060B">
        <w:rPr>
          <w:bCs/>
        </w:rPr>
        <w:t xml:space="preserve">-France di Grenoble: </w:t>
      </w:r>
      <w:bookmarkStart w:id="18" w:name="_Hlk73379622"/>
      <w:r w:rsidRPr="0011060B">
        <w:rPr>
          <w:bCs/>
          <w:i/>
        </w:rPr>
        <w:t xml:space="preserve">La </w:t>
      </w:r>
      <w:proofErr w:type="spellStart"/>
      <w:r w:rsidRPr="0011060B">
        <w:rPr>
          <w:bCs/>
          <w:i/>
        </w:rPr>
        <w:t>peinture</w:t>
      </w:r>
      <w:proofErr w:type="spellEnd"/>
      <w:r w:rsidRPr="0011060B">
        <w:rPr>
          <w:bCs/>
          <w:i/>
        </w:rPr>
        <w:t xml:space="preserve"> de </w:t>
      </w:r>
      <w:proofErr w:type="spellStart"/>
      <w:r w:rsidRPr="0011060B">
        <w:rPr>
          <w:bCs/>
          <w:i/>
        </w:rPr>
        <w:t>paysage</w:t>
      </w:r>
      <w:proofErr w:type="spellEnd"/>
      <w:r w:rsidRPr="0011060B">
        <w:rPr>
          <w:bCs/>
          <w:i/>
        </w:rPr>
        <w:t xml:space="preserve"> en Italie et en France,</w:t>
      </w:r>
      <w:r w:rsidRPr="0011060B">
        <w:rPr>
          <w:bCs/>
        </w:rPr>
        <w:t xml:space="preserve"> Grenoble, MSH-ALPES, 8 dicembre </w:t>
      </w:r>
      <w:r w:rsidR="004E0A3B">
        <w:rPr>
          <w:bCs/>
        </w:rPr>
        <w:t>2005</w:t>
      </w:r>
      <w:bookmarkEnd w:id="18"/>
      <w:r w:rsidR="004E0A3B">
        <w:rPr>
          <w:bCs/>
        </w:rPr>
        <w:t xml:space="preserve"> (</w:t>
      </w:r>
      <w:r w:rsidRPr="0011060B">
        <w:rPr>
          <w:bCs/>
        </w:rPr>
        <w:t xml:space="preserve">in collaborazione con il Musée de Grenoble in occasione dell’esposizione </w:t>
      </w:r>
      <w:r w:rsidRPr="0011060B">
        <w:rPr>
          <w:bCs/>
          <w:i/>
        </w:rPr>
        <w:t xml:space="preserve">Trois maîtres </w:t>
      </w:r>
      <w:proofErr w:type="spellStart"/>
      <w:r w:rsidRPr="0011060B">
        <w:rPr>
          <w:bCs/>
          <w:i/>
        </w:rPr>
        <w:t>du</w:t>
      </w:r>
      <w:proofErr w:type="spellEnd"/>
      <w:r w:rsidRPr="0011060B">
        <w:rPr>
          <w:bCs/>
          <w:i/>
        </w:rPr>
        <w:t xml:space="preserve"> </w:t>
      </w:r>
      <w:proofErr w:type="spellStart"/>
      <w:r w:rsidRPr="0011060B">
        <w:rPr>
          <w:bCs/>
          <w:i/>
        </w:rPr>
        <w:t>paysage</w:t>
      </w:r>
      <w:proofErr w:type="spellEnd"/>
      <w:r w:rsidRPr="0011060B">
        <w:rPr>
          <w:bCs/>
          <w:i/>
        </w:rPr>
        <w:t xml:space="preserve"> </w:t>
      </w:r>
      <w:proofErr w:type="spellStart"/>
      <w:r w:rsidRPr="0011060B">
        <w:rPr>
          <w:bCs/>
          <w:i/>
        </w:rPr>
        <w:t>dauphinois</w:t>
      </w:r>
      <w:proofErr w:type="spellEnd"/>
      <w:r w:rsidRPr="0011060B">
        <w:rPr>
          <w:bCs/>
          <w:i/>
        </w:rPr>
        <w:t xml:space="preserve"> </w:t>
      </w:r>
      <w:proofErr w:type="spellStart"/>
      <w:r w:rsidRPr="0011060B">
        <w:rPr>
          <w:bCs/>
          <w:i/>
        </w:rPr>
        <w:t>au</w:t>
      </w:r>
      <w:proofErr w:type="spellEnd"/>
      <w:r w:rsidRPr="0011060B">
        <w:rPr>
          <w:bCs/>
          <w:i/>
        </w:rPr>
        <w:t xml:space="preserve"> </w:t>
      </w:r>
      <w:proofErr w:type="spellStart"/>
      <w:r w:rsidRPr="0011060B">
        <w:rPr>
          <w:bCs/>
          <w:i/>
        </w:rPr>
        <w:t>XIX</w:t>
      </w:r>
      <w:r w:rsidRPr="0011060B">
        <w:rPr>
          <w:bCs/>
          <w:i/>
          <w:vertAlign w:val="superscript"/>
        </w:rPr>
        <w:t>e</w:t>
      </w:r>
      <w:proofErr w:type="spellEnd"/>
      <w:r w:rsidRPr="0011060B">
        <w:rPr>
          <w:bCs/>
          <w:i/>
        </w:rPr>
        <w:t xml:space="preserve"> siècle, Jean </w:t>
      </w:r>
      <w:proofErr w:type="spellStart"/>
      <w:r w:rsidRPr="0011060B">
        <w:rPr>
          <w:bCs/>
          <w:i/>
        </w:rPr>
        <w:t>Achard</w:t>
      </w:r>
      <w:proofErr w:type="spellEnd"/>
      <w:r w:rsidRPr="0011060B">
        <w:rPr>
          <w:bCs/>
          <w:i/>
        </w:rPr>
        <w:t xml:space="preserve">, Laurent </w:t>
      </w:r>
      <w:proofErr w:type="spellStart"/>
      <w:r w:rsidRPr="0011060B">
        <w:rPr>
          <w:bCs/>
          <w:i/>
        </w:rPr>
        <w:t>Guétal</w:t>
      </w:r>
      <w:proofErr w:type="spellEnd"/>
      <w:r w:rsidRPr="0011060B">
        <w:rPr>
          <w:bCs/>
          <w:i/>
        </w:rPr>
        <w:t xml:space="preserve">, Charles </w:t>
      </w:r>
      <w:proofErr w:type="spellStart"/>
      <w:r w:rsidRPr="0011060B">
        <w:rPr>
          <w:bCs/>
          <w:i/>
        </w:rPr>
        <w:t>Bertier</w:t>
      </w:r>
      <w:proofErr w:type="spellEnd"/>
      <w:r w:rsidRPr="0011060B">
        <w:rPr>
          <w:bCs/>
        </w:rPr>
        <w:t xml:space="preserve">, dal 3 dicembre 2005 al 12 febbraio 2006), con interventi di Cesare de Seta, </w:t>
      </w:r>
      <w:proofErr w:type="spellStart"/>
      <w:r w:rsidRPr="0011060B">
        <w:rPr>
          <w:bCs/>
        </w:rPr>
        <w:t>Barthélémy</w:t>
      </w:r>
      <w:proofErr w:type="spellEnd"/>
      <w:r w:rsidRPr="0011060B">
        <w:rPr>
          <w:bCs/>
        </w:rPr>
        <w:t xml:space="preserve"> </w:t>
      </w:r>
      <w:proofErr w:type="spellStart"/>
      <w:r w:rsidRPr="0011060B">
        <w:rPr>
          <w:bCs/>
        </w:rPr>
        <w:t>Jobert</w:t>
      </w:r>
      <w:proofErr w:type="spellEnd"/>
      <w:r w:rsidRPr="0011060B">
        <w:rPr>
          <w:bCs/>
        </w:rPr>
        <w:t xml:space="preserve">, </w:t>
      </w:r>
      <w:r w:rsidRPr="0011060B">
        <w:rPr>
          <w:bCs/>
        </w:rPr>
        <w:lastRenderedPageBreak/>
        <w:t xml:space="preserve">Francesca Lui, Arnauld Pierre, Michael Jakob, Hélène Vincent, Rosanna Maggio Serra, Laurence </w:t>
      </w:r>
      <w:proofErr w:type="spellStart"/>
      <w:r w:rsidRPr="0011060B">
        <w:rPr>
          <w:bCs/>
        </w:rPr>
        <w:t>Huault-Nesme</w:t>
      </w:r>
      <w:proofErr w:type="spellEnd"/>
      <w:r w:rsidR="003A41DA">
        <w:t>.</w:t>
      </w:r>
    </w:p>
    <w:p w14:paraId="57F342D9" w14:textId="77777777" w:rsidR="003E14D5" w:rsidRPr="0011060B" w:rsidRDefault="003E14D5" w:rsidP="003E14D5">
      <w:pPr>
        <w:autoSpaceDE w:val="0"/>
        <w:autoSpaceDN w:val="0"/>
        <w:adjustRightInd w:val="0"/>
        <w:ind w:left="1134" w:hanging="1134"/>
        <w:jc w:val="both"/>
        <w:rPr>
          <w:bCs/>
        </w:rPr>
      </w:pPr>
      <w:r w:rsidRPr="0011060B">
        <w:rPr>
          <w:bCs/>
        </w:rPr>
        <w:tab/>
      </w:r>
    </w:p>
    <w:p w14:paraId="2A58681C" w14:textId="1ACEA478" w:rsidR="003E14D5" w:rsidRPr="0011060B" w:rsidRDefault="003E14D5" w:rsidP="003E14D5">
      <w:pPr>
        <w:ind w:left="1134"/>
        <w:jc w:val="both"/>
      </w:pPr>
      <w:r w:rsidRPr="0011060B">
        <w:t>Responsabile scientifica della Giornata di Studi internazionale dell'</w:t>
      </w:r>
      <w:r w:rsidRPr="0011060B">
        <w:rPr>
          <w:caps/>
        </w:rPr>
        <w:t>é</w:t>
      </w:r>
      <w:r w:rsidRPr="0011060B">
        <w:t xml:space="preserve">cole </w:t>
      </w:r>
      <w:proofErr w:type="spellStart"/>
      <w:r w:rsidRPr="0011060B">
        <w:rPr>
          <w:caps/>
        </w:rPr>
        <w:t>d</w:t>
      </w:r>
      <w:r w:rsidRPr="0011060B">
        <w:t>octorale</w:t>
      </w:r>
      <w:proofErr w:type="spellEnd"/>
      <w:r w:rsidRPr="0011060B">
        <w:t xml:space="preserve"> dell’Università Pierre </w:t>
      </w:r>
      <w:proofErr w:type="spellStart"/>
      <w:r w:rsidRPr="0011060B">
        <w:t>Mendès</w:t>
      </w:r>
      <w:proofErr w:type="spellEnd"/>
      <w:r w:rsidRPr="0011060B">
        <w:t xml:space="preserve">-France di Grenoble: </w:t>
      </w:r>
      <w:r w:rsidRPr="0011060B">
        <w:rPr>
          <w:i/>
        </w:rPr>
        <w:t xml:space="preserve">La </w:t>
      </w:r>
      <w:proofErr w:type="spellStart"/>
      <w:r w:rsidRPr="0011060B">
        <w:rPr>
          <w:i/>
        </w:rPr>
        <w:t>gravure</w:t>
      </w:r>
      <w:proofErr w:type="spellEnd"/>
      <w:r w:rsidRPr="0011060B">
        <w:rPr>
          <w:i/>
        </w:rPr>
        <w:t xml:space="preserve"> et </w:t>
      </w:r>
      <w:proofErr w:type="gramStart"/>
      <w:r w:rsidRPr="0011060B">
        <w:rPr>
          <w:i/>
        </w:rPr>
        <w:t>la culture</w:t>
      </w:r>
      <w:proofErr w:type="gramEnd"/>
      <w:r w:rsidRPr="0011060B">
        <w:rPr>
          <w:i/>
        </w:rPr>
        <w:t xml:space="preserve"> antique à l’époque moderne</w:t>
      </w:r>
      <w:r w:rsidRPr="0011060B">
        <w:t xml:space="preserve">, Grenoble, MSH-ALPES, 25 settembre 2008 in collaborazione con École </w:t>
      </w:r>
      <w:proofErr w:type="spellStart"/>
      <w:r w:rsidRPr="0011060B">
        <w:t>doctorale</w:t>
      </w:r>
      <w:proofErr w:type="spellEnd"/>
      <w:r w:rsidRPr="0011060B">
        <w:t xml:space="preserve"> dell’Università Lyon II e l’Università di Macerata, all’interno del programma internazionale </w:t>
      </w:r>
      <w:proofErr w:type="spellStart"/>
      <w:r w:rsidRPr="0011060B">
        <w:rPr>
          <w:i/>
        </w:rPr>
        <w:t>Illustrer</w:t>
      </w:r>
      <w:proofErr w:type="spellEnd"/>
      <w:r w:rsidRPr="0011060B">
        <w:rPr>
          <w:i/>
        </w:rPr>
        <w:t xml:space="preserve"> l’Histoire/Illustrare la Storia </w:t>
      </w:r>
      <w:r w:rsidRPr="0011060B">
        <w:t xml:space="preserve">(2008-2012). Direzione e copresidenza della giornata con S. </w:t>
      </w:r>
      <w:proofErr w:type="spellStart"/>
      <w:r w:rsidRPr="0011060B">
        <w:t>Deswarte</w:t>
      </w:r>
      <w:proofErr w:type="spellEnd"/>
      <w:r w:rsidRPr="0011060B">
        <w:t xml:space="preserve">-Rosa (Università Lyon II) e G. </w:t>
      </w:r>
      <w:proofErr w:type="spellStart"/>
      <w:r w:rsidRPr="0011060B">
        <w:t>Labrot</w:t>
      </w:r>
      <w:proofErr w:type="spellEnd"/>
      <w:r w:rsidRPr="0011060B">
        <w:t xml:space="preserve"> (Università Bocconi)</w:t>
      </w:r>
      <w:r w:rsidR="003A41DA">
        <w:t>.</w:t>
      </w:r>
    </w:p>
    <w:p w14:paraId="33912A5E" w14:textId="4ED2F1E9" w:rsidR="003E14D5" w:rsidRPr="0011060B" w:rsidRDefault="003E14D5" w:rsidP="008C366A">
      <w:pPr>
        <w:ind w:left="1134" w:hanging="1134"/>
        <w:rPr>
          <w:i/>
        </w:rPr>
      </w:pPr>
      <w:r w:rsidRPr="0011060B">
        <w:rPr>
          <w:i/>
        </w:rPr>
        <w:tab/>
      </w:r>
    </w:p>
    <w:p w14:paraId="688B649A" w14:textId="7EB7171E" w:rsidR="00E909EC" w:rsidRPr="005962A9" w:rsidRDefault="008C366A" w:rsidP="00D11D87">
      <w:pPr>
        <w:tabs>
          <w:tab w:val="left" w:pos="4395"/>
        </w:tabs>
        <w:ind w:left="1134" w:hanging="1134"/>
        <w:jc w:val="both"/>
      </w:pPr>
      <w:r w:rsidRPr="0011060B">
        <w:tab/>
      </w:r>
      <w:r w:rsidR="004F2307" w:rsidRPr="0011060B">
        <w:t xml:space="preserve">Relatrice in </w:t>
      </w:r>
      <w:proofErr w:type="spellStart"/>
      <w:r w:rsidR="004F2307" w:rsidRPr="0011060B">
        <w:t>c</w:t>
      </w:r>
      <w:r w:rsidR="005962A9" w:rsidRPr="0011060B">
        <w:t>otutela</w:t>
      </w:r>
      <w:proofErr w:type="spellEnd"/>
      <w:r w:rsidR="005962A9" w:rsidRPr="0011060B">
        <w:t xml:space="preserve"> di </w:t>
      </w:r>
      <w:r w:rsidR="00822154" w:rsidRPr="0011060B">
        <w:t xml:space="preserve">tesi di dottorato in </w:t>
      </w:r>
      <w:r w:rsidR="00822154" w:rsidRPr="0011060B">
        <w:rPr>
          <w:i/>
          <w:iCs/>
        </w:rPr>
        <w:t>Histoire de l’Art Moderne</w:t>
      </w:r>
      <w:r w:rsidR="00822154" w:rsidRPr="0011060B">
        <w:t xml:space="preserve"> </w:t>
      </w:r>
      <w:r w:rsidR="00E909EC" w:rsidRPr="0011060B">
        <w:t xml:space="preserve">tra l’Université Grenoble II e l’Université de </w:t>
      </w:r>
      <w:proofErr w:type="spellStart"/>
      <w:r w:rsidR="00E909EC" w:rsidRPr="0011060B">
        <w:t>Liège</w:t>
      </w:r>
      <w:proofErr w:type="spellEnd"/>
      <w:r w:rsidRPr="0011060B">
        <w:t xml:space="preserve"> </w:t>
      </w:r>
      <w:r w:rsidR="002C3A13" w:rsidRPr="0011060B">
        <w:t>(</w:t>
      </w:r>
      <w:r w:rsidR="009F7D2A" w:rsidRPr="0011060B">
        <w:t xml:space="preserve">UR </w:t>
      </w:r>
      <w:proofErr w:type="spellStart"/>
      <w:r w:rsidR="009F7D2A" w:rsidRPr="0011060B">
        <w:t>Transitions</w:t>
      </w:r>
      <w:proofErr w:type="spellEnd"/>
      <w:r w:rsidR="009F7D2A" w:rsidRPr="0011060B">
        <w:t xml:space="preserve"> referente Annick </w:t>
      </w:r>
      <w:proofErr w:type="spellStart"/>
      <w:r w:rsidR="009F7D2A" w:rsidRPr="0011060B">
        <w:t>Delfosse</w:t>
      </w:r>
      <w:proofErr w:type="spellEnd"/>
      <w:r w:rsidR="002C3A13" w:rsidRPr="0011060B">
        <w:t xml:space="preserve">, </w:t>
      </w:r>
      <w:r w:rsidRPr="0011060B">
        <w:t>2013</w:t>
      </w:r>
      <w:r w:rsidR="005962A9" w:rsidRPr="0011060B">
        <w:t>).</w:t>
      </w:r>
    </w:p>
    <w:p w14:paraId="58794574" w14:textId="27EA6A7F" w:rsidR="00B1504C" w:rsidRPr="005962A9" w:rsidRDefault="005936FA" w:rsidP="00D11D87">
      <w:pPr>
        <w:tabs>
          <w:tab w:val="left" w:pos="4395"/>
        </w:tabs>
        <w:ind w:left="1134" w:hanging="1134"/>
        <w:jc w:val="both"/>
      </w:pPr>
      <w:r w:rsidRPr="005962A9">
        <w:tab/>
      </w:r>
    </w:p>
    <w:p w14:paraId="7DBE4018" w14:textId="43249078" w:rsidR="00780FE3" w:rsidRPr="003E14D5" w:rsidRDefault="00E909EC" w:rsidP="00D11D87">
      <w:pPr>
        <w:ind w:left="1134" w:hanging="1134"/>
        <w:jc w:val="both"/>
      </w:pPr>
      <w:r w:rsidRPr="008A07E2">
        <w:t>201</w:t>
      </w:r>
      <w:r w:rsidR="002A181F" w:rsidRPr="008A07E2">
        <w:t>6</w:t>
      </w:r>
      <w:r w:rsidRPr="008A07E2">
        <w:t xml:space="preserve"> </w:t>
      </w:r>
      <w:r w:rsidRPr="008A07E2">
        <w:tab/>
      </w:r>
      <w:r w:rsidR="00780FE3" w:rsidRPr="008A07E2">
        <w:t xml:space="preserve">Membro del Collegio Docenti del dottorato </w:t>
      </w:r>
      <w:r w:rsidR="00780FE3" w:rsidRPr="008A07E2">
        <w:rPr>
          <w:i/>
        </w:rPr>
        <w:t xml:space="preserve">Digital </w:t>
      </w:r>
      <w:proofErr w:type="spellStart"/>
      <w:r w:rsidR="00780FE3" w:rsidRPr="008A07E2">
        <w:rPr>
          <w:i/>
        </w:rPr>
        <w:t>Humanities</w:t>
      </w:r>
      <w:proofErr w:type="spellEnd"/>
      <w:r w:rsidR="00780FE3" w:rsidRPr="008A07E2">
        <w:rPr>
          <w:i/>
        </w:rPr>
        <w:t>, Tecnologie digitali, Arti, Lingue, Culture e Comunicazione,</w:t>
      </w:r>
      <w:r w:rsidR="00780FE3" w:rsidRPr="008A07E2">
        <w:t xml:space="preserve"> ciclo XXXII, dell’Università degli Studi di Genova (DOT1311751)</w:t>
      </w:r>
      <w:r w:rsidR="003A41DA">
        <w:t>.</w:t>
      </w:r>
    </w:p>
    <w:p w14:paraId="23A1C30E" w14:textId="0685CAC0" w:rsidR="001B3CF7" w:rsidRPr="003E14D5" w:rsidRDefault="005936FA" w:rsidP="005936FA">
      <w:pPr>
        <w:ind w:left="1134" w:hanging="1134"/>
        <w:jc w:val="both"/>
      </w:pPr>
      <w:r w:rsidRPr="003E14D5">
        <w:tab/>
      </w:r>
    </w:p>
    <w:p w14:paraId="469F62AE" w14:textId="3C189BDF" w:rsidR="00E909EC" w:rsidRPr="00A74FAB" w:rsidRDefault="00F1396D" w:rsidP="00D11D87">
      <w:pPr>
        <w:pStyle w:val="Rientrocorpodeltesto"/>
        <w:spacing w:before="0"/>
        <w:ind w:left="1134" w:hanging="1134"/>
        <w:rPr>
          <w:i/>
          <w:sz w:val="24"/>
          <w:lang w:val="it-IT"/>
        </w:rPr>
      </w:pPr>
      <w:r w:rsidRPr="00973ACD">
        <w:rPr>
          <w:iCs/>
          <w:sz w:val="24"/>
          <w:lang w:val="it-IT"/>
        </w:rPr>
        <w:t>2018</w:t>
      </w:r>
      <w:r w:rsidRPr="00973ACD">
        <w:rPr>
          <w:iCs/>
          <w:sz w:val="24"/>
          <w:lang w:val="it-IT"/>
        </w:rPr>
        <w:tab/>
        <w:t xml:space="preserve">Partecipazione all’École </w:t>
      </w:r>
      <w:proofErr w:type="spellStart"/>
      <w:r w:rsidRPr="00973ACD">
        <w:rPr>
          <w:iCs/>
          <w:sz w:val="24"/>
          <w:lang w:val="it-IT"/>
        </w:rPr>
        <w:t>Doctorale</w:t>
      </w:r>
      <w:proofErr w:type="spellEnd"/>
      <w:r w:rsidRPr="00973ACD">
        <w:rPr>
          <w:iCs/>
          <w:sz w:val="24"/>
          <w:lang w:val="it-IT"/>
        </w:rPr>
        <w:t xml:space="preserve"> de l’Université Paris </w:t>
      </w:r>
      <w:proofErr w:type="gramStart"/>
      <w:r w:rsidRPr="00973ACD">
        <w:rPr>
          <w:iCs/>
          <w:sz w:val="24"/>
          <w:lang w:val="it-IT"/>
        </w:rPr>
        <w:t>1 :</w:t>
      </w:r>
      <w:proofErr w:type="gramEnd"/>
      <w:r w:rsidRPr="00973ACD">
        <w:rPr>
          <w:iCs/>
          <w:sz w:val="24"/>
          <w:lang w:val="it-IT"/>
        </w:rPr>
        <w:t xml:space="preserve"> membro </w:t>
      </w:r>
      <w:r w:rsidR="00973ACD" w:rsidRPr="00973ACD">
        <w:rPr>
          <w:iCs/>
          <w:sz w:val="24"/>
          <w:lang w:val="it-IT"/>
        </w:rPr>
        <w:t xml:space="preserve">della </w:t>
      </w:r>
      <w:r w:rsidR="00973ACD">
        <w:rPr>
          <w:iCs/>
          <w:sz w:val="24"/>
          <w:lang w:val="it-IT"/>
        </w:rPr>
        <w:t xml:space="preserve">commissione giudicatrice </w:t>
      </w:r>
      <w:r w:rsidR="005962A9">
        <w:rPr>
          <w:iCs/>
          <w:sz w:val="24"/>
          <w:lang w:val="it-IT"/>
        </w:rPr>
        <w:t xml:space="preserve">per l’esame finale del Dottorato </w:t>
      </w:r>
      <w:r w:rsidRPr="00973ACD">
        <w:rPr>
          <w:iCs/>
          <w:sz w:val="24"/>
          <w:lang w:val="it-IT"/>
        </w:rPr>
        <w:t>(Parigi, INHA, 18 dicembre 2018)</w:t>
      </w:r>
      <w:r w:rsidR="003A41DA">
        <w:rPr>
          <w:sz w:val="24"/>
          <w:lang w:val="it-IT" w:eastAsia="it-IT"/>
        </w:rPr>
        <w:t>.</w:t>
      </w:r>
    </w:p>
    <w:p w14:paraId="00CB8AC8" w14:textId="51271EBB" w:rsidR="00606816" w:rsidRPr="00A74FAB" w:rsidRDefault="00493AE6" w:rsidP="00D11D87">
      <w:pPr>
        <w:pStyle w:val="Rientrocorpodeltesto"/>
        <w:spacing w:before="0"/>
        <w:ind w:left="1134" w:hanging="1134"/>
        <w:rPr>
          <w:i/>
          <w:sz w:val="24"/>
          <w:lang w:val="it-IT"/>
        </w:rPr>
      </w:pPr>
      <w:r w:rsidRPr="00A74FAB">
        <w:rPr>
          <w:i/>
          <w:sz w:val="24"/>
          <w:lang w:val="it-IT"/>
        </w:rPr>
        <w:tab/>
      </w:r>
    </w:p>
    <w:p w14:paraId="20515292" w14:textId="30D70F36" w:rsidR="0078326D" w:rsidRPr="00A74FAB" w:rsidRDefault="0078326D" w:rsidP="0078326D">
      <w:pPr>
        <w:pStyle w:val="Rientrocorpodeltesto"/>
        <w:spacing w:before="0"/>
        <w:ind w:left="1134" w:hanging="1134"/>
        <w:rPr>
          <w:i/>
          <w:sz w:val="24"/>
          <w:lang w:val="it-IT"/>
        </w:rPr>
      </w:pPr>
      <w:r w:rsidRPr="005962A9">
        <w:rPr>
          <w:iCs/>
          <w:sz w:val="24"/>
          <w:lang w:val="it-IT"/>
        </w:rPr>
        <w:t>2020</w:t>
      </w:r>
      <w:r w:rsidRPr="005962A9">
        <w:rPr>
          <w:iCs/>
          <w:sz w:val="24"/>
          <w:lang w:val="it-IT"/>
        </w:rPr>
        <w:tab/>
        <w:t xml:space="preserve">Partecipazione all’École </w:t>
      </w:r>
      <w:proofErr w:type="spellStart"/>
      <w:r w:rsidRPr="005962A9">
        <w:rPr>
          <w:iCs/>
          <w:sz w:val="24"/>
          <w:lang w:val="it-IT"/>
        </w:rPr>
        <w:t>Doctorale</w:t>
      </w:r>
      <w:proofErr w:type="spellEnd"/>
      <w:r w:rsidRPr="005962A9">
        <w:rPr>
          <w:iCs/>
          <w:sz w:val="24"/>
          <w:lang w:val="it-IT"/>
        </w:rPr>
        <w:t xml:space="preserve"> de l’Université Paris Sciences </w:t>
      </w:r>
      <w:proofErr w:type="spellStart"/>
      <w:r w:rsidRPr="005962A9">
        <w:rPr>
          <w:iCs/>
          <w:sz w:val="24"/>
          <w:lang w:val="it-IT"/>
        </w:rPr>
        <w:t>Lettres</w:t>
      </w:r>
      <w:proofErr w:type="spellEnd"/>
      <w:r w:rsidRPr="005962A9">
        <w:rPr>
          <w:iCs/>
          <w:sz w:val="24"/>
          <w:lang w:val="it-IT"/>
        </w:rPr>
        <w:t xml:space="preserve"> (PSL/ENS </w:t>
      </w:r>
      <w:proofErr w:type="spellStart"/>
      <w:r w:rsidRPr="005962A9">
        <w:rPr>
          <w:iCs/>
          <w:sz w:val="24"/>
          <w:lang w:val="it-IT"/>
        </w:rPr>
        <w:t>Laboratoire</w:t>
      </w:r>
      <w:proofErr w:type="spellEnd"/>
      <w:r w:rsidRPr="005962A9">
        <w:rPr>
          <w:iCs/>
          <w:sz w:val="24"/>
          <w:lang w:val="it-IT"/>
        </w:rPr>
        <w:t xml:space="preserve"> </w:t>
      </w:r>
      <w:proofErr w:type="spellStart"/>
      <w:r w:rsidRPr="005962A9">
        <w:rPr>
          <w:iCs/>
          <w:sz w:val="24"/>
          <w:lang w:val="it-IT"/>
        </w:rPr>
        <w:t>SACRe</w:t>
      </w:r>
      <w:proofErr w:type="spellEnd"/>
      <w:r w:rsidRPr="005962A9">
        <w:rPr>
          <w:iCs/>
          <w:sz w:val="24"/>
          <w:lang w:val="it-IT"/>
        </w:rPr>
        <w:t xml:space="preserve">-PSL EA </w:t>
      </w:r>
      <w:proofErr w:type="gramStart"/>
      <w:r w:rsidRPr="005962A9">
        <w:rPr>
          <w:iCs/>
          <w:sz w:val="24"/>
          <w:lang w:val="it-IT"/>
        </w:rPr>
        <w:t>7410 :</w:t>
      </w:r>
      <w:proofErr w:type="gramEnd"/>
      <w:r w:rsidRPr="005962A9">
        <w:rPr>
          <w:iCs/>
          <w:sz w:val="24"/>
          <w:lang w:val="it-IT"/>
        </w:rPr>
        <w:t xml:space="preserve"> </w:t>
      </w:r>
      <w:r w:rsidR="005962A9" w:rsidRPr="00973ACD">
        <w:rPr>
          <w:iCs/>
          <w:sz w:val="24"/>
          <w:lang w:val="it-IT"/>
        </w:rPr>
        <w:t xml:space="preserve">membro della </w:t>
      </w:r>
      <w:r w:rsidR="005962A9">
        <w:rPr>
          <w:iCs/>
          <w:sz w:val="24"/>
          <w:lang w:val="it-IT"/>
        </w:rPr>
        <w:t>commissione giudicatrice per l’esame finale del Dottorato</w:t>
      </w:r>
      <w:r w:rsidRPr="005962A9">
        <w:rPr>
          <w:iCs/>
          <w:sz w:val="24"/>
          <w:lang w:val="it-IT"/>
        </w:rPr>
        <w:t xml:space="preserve"> (Parigi, 07 novembre 2020</w:t>
      </w:r>
      <w:r w:rsidRPr="00800C19">
        <w:rPr>
          <w:iCs/>
          <w:sz w:val="24"/>
          <w:lang w:val="it-IT"/>
        </w:rPr>
        <w:t>)</w:t>
      </w:r>
      <w:r w:rsidR="003A41DA">
        <w:rPr>
          <w:iCs/>
          <w:sz w:val="24"/>
          <w:lang w:val="it-IT"/>
        </w:rPr>
        <w:t>.</w:t>
      </w:r>
    </w:p>
    <w:p w14:paraId="06C0919C" w14:textId="16007611" w:rsidR="001B3CF7" w:rsidRPr="00A74FAB" w:rsidRDefault="0078326D" w:rsidP="0078326D">
      <w:pPr>
        <w:pStyle w:val="Rientrocorpodeltesto"/>
        <w:spacing w:before="0"/>
        <w:ind w:left="1134" w:hanging="1134"/>
        <w:rPr>
          <w:iCs/>
          <w:sz w:val="24"/>
          <w:lang w:val="it-IT"/>
        </w:rPr>
      </w:pPr>
      <w:r w:rsidRPr="00A74FAB">
        <w:rPr>
          <w:iCs/>
          <w:sz w:val="24"/>
          <w:lang w:val="it-IT"/>
        </w:rPr>
        <w:tab/>
      </w:r>
    </w:p>
    <w:p w14:paraId="76B87F41" w14:textId="7A47900F" w:rsidR="001B3CF7" w:rsidRDefault="00E909EC" w:rsidP="001115A4">
      <w:pPr>
        <w:tabs>
          <w:tab w:val="left" w:pos="4395"/>
        </w:tabs>
        <w:ind w:left="1134" w:hanging="1134"/>
        <w:jc w:val="both"/>
        <w:rPr>
          <w:i/>
        </w:rPr>
      </w:pPr>
      <w:r w:rsidRPr="000B00F7">
        <w:rPr>
          <w:bCs/>
        </w:rPr>
        <w:t xml:space="preserve">Dal </w:t>
      </w:r>
      <w:r w:rsidRPr="005936FA">
        <w:rPr>
          <w:bCs/>
        </w:rPr>
        <w:t>2020</w:t>
      </w:r>
      <w:r w:rsidRPr="000B00F7">
        <w:rPr>
          <w:bCs/>
        </w:rPr>
        <w:tab/>
        <w:t xml:space="preserve">Tutor </w:t>
      </w:r>
      <w:r w:rsidR="009F7D2A">
        <w:rPr>
          <w:bCs/>
        </w:rPr>
        <w:t xml:space="preserve">per </w:t>
      </w:r>
      <w:proofErr w:type="spellStart"/>
      <w:r w:rsidR="009F7D2A">
        <w:rPr>
          <w:bCs/>
        </w:rPr>
        <w:t>Unibo</w:t>
      </w:r>
      <w:proofErr w:type="spellEnd"/>
      <w:r w:rsidR="009F7D2A">
        <w:rPr>
          <w:bCs/>
        </w:rPr>
        <w:t xml:space="preserve"> </w:t>
      </w:r>
      <w:r w:rsidR="001B3CF7" w:rsidRPr="000B00F7">
        <w:rPr>
          <w:bCs/>
        </w:rPr>
        <w:t xml:space="preserve">per </w:t>
      </w:r>
      <w:r w:rsidR="005962A9">
        <w:rPr>
          <w:bCs/>
        </w:rPr>
        <w:t xml:space="preserve">una </w:t>
      </w:r>
      <w:r w:rsidRPr="000B00F7">
        <w:rPr>
          <w:bCs/>
        </w:rPr>
        <w:t xml:space="preserve">tesi di Dottorato di ricerca di </w:t>
      </w:r>
      <w:r w:rsidR="005962A9">
        <w:rPr>
          <w:bCs/>
        </w:rPr>
        <w:t>una ricercatrice</w:t>
      </w:r>
      <w:r w:rsidRPr="000B00F7">
        <w:rPr>
          <w:bCs/>
        </w:rPr>
        <w:t xml:space="preserve"> borsista al Collegio di Spagna di Bologna</w:t>
      </w:r>
      <w:r w:rsidR="0091069B">
        <w:rPr>
          <w:bCs/>
        </w:rPr>
        <w:t xml:space="preserve"> sul tema dell’iconografia e della committenza di Don Bosco</w:t>
      </w:r>
      <w:r w:rsidRPr="000B00F7">
        <w:rPr>
          <w:bCs/>
        </w:rPr>
        <w:t>.</w:t>
      </w:r>
      <w:r w:rsidR="0087630A" w:rsidRPr="0087630A">
        <w:rPr>
          <w:iCs/>
        </w:rPr>
        <w:t xml:space="preserve"> </w:t>
      </w:r>
    </w:p>
    <w:p w14:paraId="01F1D493" w14:textId="77777777" w:rsidR="002B1686" w:rsidRPr="001115A4" w:rsidRDefault="002B1686" w:rsidP="001115A4">
      <w:pPr>
        <w:tabs>
          <w:tab w:val="left" w:pos="4395"/>
        </w:tabs>
        <w:ind w:left="1134" w:hanging="1134"/>
        <w:jc w:val="both"/>
        <w:rPr>
          <w:bCs/>
          <w:i/>
        </w:rPr>
      </w:pPr>
    </w:p>
    <w:p w14:paraId="473A03B2" w14:textId="7140138C" w:rsidR="007F2043" w:rsidRDefault="00E909EC" w:rsidP="00550DAE">
      <w:pPr>
        <w:pStyle w:val="Rientrocorpodeltesto"/>
        <w:spacing w:before="0"/>
        <w:ind w:left="1134" w:hanging="1134"/>
        <w:rPr>
          <w:iCs/>
          <w:sz w:val="24"/>
          <w:lang w:val="it-IT"/>
        </w:rPr>
      </w:pPr>
      <w:r w:rsidRPr="005936FA">
        <w:rPr>
          <w:iCs/>
          <w:sz w:val="24"/>
          <w:lang w:val="it-IT"/>
        </w:rPr>
        <w:t>2021</w:t>
      </w:r>
      <w:r w:rsidRPr="000B00F7">
        <w:rPr>
          <w:iCs/>
          <w:sz w:val="24"/>
          <w:lang w:val="it-IT"/>
        </w:rPr>
        <w:tab/>
        <w:t xml:space="preserve">Partecipazione all’École </w:t>
      </w:r>
      <w:proofErr w:type="spellStart"/>
      <w:r w:rsidRPr="000B00F7">
        <w:rPr>
          <w:iCs/>
          <w:sz w:val="24"/>
          <w:lang w:val="it-IT"/>
        </w:rPr>
        <w:t>Doctorale</w:t>
      </w:r>
      <w:proofErr w:type="spellEnd"/>
      <w:r w:rsidRPr="000B00F7">
        <w:rPr>
          <w:iCs/>
          <w:sz w:val="24"/>
          <w:lang w:val="it-IT"/>
        </w:rPr>
        <w:t xml:space="preserve"> de </w:t>
      </w:r>
      <w:proofErr w:type="spellStart"/>
      <w:r w:rsidRPr="000B00F7">
        <w:rPr>
          <w:iCs/>
          <w:sz w:val="24"/>
          <w:lang w:val="it-IT"/>
        </w:rPr>
        <w:t>Sorbonne</w:t>
      </w:r>
      <w:proofErr w:type="spellEnd"/>
      <w:r w:rsidRPr="000B00F7">
        <w:rPr>
          <w:iCs/>
          <w:sz w:val="24"/>
          <w:lang w:val="it-IT"/>
        </w:rPr>
        <w:t xml:space="preserve"> Université</w:t>
      </w:r>
      <w:r w:rsidR="00606816">
        <w:rPr>
          <w:iCs/>
          <w:sz w:val="24"/>
          <w:lang w:val="it-IT"/>
        </w:rPr>
        <w:t>s</w:t>
      </w:r>
      <w:r w:rsidRPr="000B00F7">
        <w:rPr>
          <w:iCs/>
          <w:sz w:val="24"/>
          <w:lang w:val="it-IT"/>
        </w:rPr>
        <w:t xml:space="preserve">: </w:t>
      </w:r>
      <w:r w:rsidR="005962A9" w:rsidRPr="00973ACD">
        <w:rPr>
          <w:iCs/>
          <w:sz w:val="24"/>
          <w:lang w:val="it-IT"/>
        </w:rPr>
        <w:t xml:space="preserve">membro della </w:t>
      </w:r>
      <w:r w:rsidR="005962A9">
        <w:rPr>
          <w:iCs/>
          <w:sz w:val="24"/>
          <w:lang w:val="it-IT"/>
        </w:rPr>
        <w:t>commissione giudicatrice per l’esame finale del Dottorato (</w:t>
      </w:r>
      <w:r w:rsidRPr="000B00F7">
        <w:rPr>
          <w:iCs/>
          <w:sz w:val="24"/>
          <w:lang w:val="it-IT"/>
        </w:rPr>
        <w:t>Parigi, 16 gennaio 2021</w:t>
      </w:r>
      <w:r w:rsidRPr="00F10DE1">
        <w:rPr>
          <w:iCs/>
          <w:sz w:val="24"/>
          <w:lang w:val="it-IT"/>
        </w:rPr>
        <w:t>)</w:t>
      </w:r>
      <w:r w:rsidR="003A41DA">
        <w:rPr>
          <w:iCs/>
          <w:sz w:val="24"/>
          <w:lang w:val="it-IT"/>
        </w:rPr>
        <w:t>.</w:t>
      </w:r>
    </w:p>
    <w:p w14:paraId="21D46BA9" w14:textId="55A2E115" w:rsidR="00550DAE" w:rsidRPr="00550DAE" w:rsidRDefault="00550DAE" w:rsidP="00550DAE">
      <w:pPr>
        <w:pStyle w:val="Rientrocorpodeltesto"/>
        <w:spacing w:before="0"/>
        <w:ind w:left="1134" w:hanging="1134"/>
        <w:rPr>
          <w:iCs/>
          <w:sz w:val="24"/>
          <w:lang w:val="it-IT"/>
        </w:rPr>
      </w:pPr>
      <w:r>
        <w:rPr>
          <w:iCs/>
          <w:sz w:val="24"/>
          <w:lang w:val="it-IT"/>
        </w:rPr>
        <w:tab/>
      </w:r>
    </w:p>
    <w:p w14:paraId="21449BDA" w14:textId="17C51B74" w:rsidR="001B3CF7" w:rsidRDefault="007F2043" w:rsidP="005962A9">
      <w:pPr>
        <w:pStyle w:val="Rientrocorpodeltesto"/>
        <w:spacing w:before="0"/>
        <w:ind w:left="1134" w:hanging="1134"/>
        <w:rPr>
          <w:iCs/>
          <w:sz w:val="24"/>
          <w:lang w:val="it-IT"/>
        </w:rPr>
      </w:pPr>
      <w:r>
        <w:rPr>
          <w:iCs/>
          <w:sz w:val="24"/>
          <w:lang w:val="it-IT"/>
        </w:rPr>
        <w:tab/>
        <w:t xml:space="preserve">Valutatrice esterna per </w:t>
      </w:r>
      <w:r w:rsidR="005962A9">
        <w:rPr>
          <w:iCs/>
          <w:sz w:val="24"/>
          <w:lang w:val="it-IT"/>
        </w:rPr>
        <w:t xml:space="preserve">l’ammissione alla discussione </w:t>
      </w:r>
      <w:r>
        <w:rPr>
          <w:iCs/>
          <w:sz w:val="24"/>
          <w:lang w:val="it-IT"/>
        </w:rPr>
        <w:t>Dottorato in Storia delle Arti dell’Università Ca’ Foscari, Venezia</w:t>
      </w:r>
      <w:r w:rsidR="003A41DA">
        <w:rPr>
          <w:iCs/>
          <w:sz w:val="24"/>
          <w:lang w:val="it-IT"/>
        </w:rPr>
        <w:t>.</w:t>
      </w:r>
    </w:p>
    <w:p w14:paraId="66C84C7F" w14:textId="64A1BC2B" w:rsidR="005962A9" w:rsidRPr="001B3CF7" w:rsidRDefault="00550DAE" w:rsidP="005962A9">
      <w:pPr>
        <w:pStyle w:val="Rientrocorpodeltesto"/>
        <w:spacing w:before="0"/>
        <w:ind w:left="1134" w:hanging="1134"/>
        <w:rPr>
          <w:iCs/>
          <w:sz w:val="22"/>
          <w:szCs w:val="22"/>
          <w:lang w:val="it-IT"/>
        </w:rPr>
      </w:pPr>
      <w:r>
        <w:rPr>
          <w:iCs/>
          <w:sz w:val="22"/>
          <w:szCs w:val="22"/>
          <w:lang w:val="it-IT"/>
        </w:rPr>
        <w:tab/>
      </w:r>
    </w:p>
    <w:p w14:paraId="239731FE" w14:textId="377FF0AF" w:rsidR="001B3CF7" w:rsidRPr="003E14D5" w:rsidRDefault="00E909EC" w:rsidP="009D0511">
      <w:pPr>
        <w:tabs>
          <w:tab w:val="left" w:pos="4395"/>
        </w:tabs>
        <w:ind w:left="1134" w:hanging="1134"/>
        <w:jc w:val="both"/>
      </w:pPr>
      <w:r w:rsidRPr="000B00F7">
        <w:rPr>
          <w:b/>
          <w:bCs/>
        </w:rPr>
        <w:tab/>
      </w:r>
      <w:r w:rsidRPr="003E14D5">
        <w:t xml:space="preserve">Nominata nella Commissione </w:t>
      </w:r>
      <w:r w:rsidR="009D0511">
        <w:t>esaminatric</w:t>
      </w:r>
      <w:r w:rsidRPr="003E14D5">
        <w:t xml:space="preserve">e </w:t>
      </w:r>
      <w:r w:rsidR="00C84C55">
        <w:t xml:space="preserve">per l’ammissione ai corsi di Dottorato in “Arti visive, </w:t>
      </w:r>
      <w:r w:rsidR="00500774">
        <w:t>Performative, Mediali”,</w:t>
      </w:r>
      <w:r w:rsidR="00C84C55">
        <w:t xml:space="preserve"> </w:t>
      </w:r>
      <w:r w:rsidRPr="003E14D5">
        <w:t>37</w:t>
      </w:r>
      <w:r w:rsidR="00C84C55">
        <w:t>°</w:t>
      </w:r>
      <w:r w:rsidRPr="003E14D5">
        <w:t xml:space="preserve"> ciclo </w:t>
      </w:r>
      <w:proofErr w:type="spellStart"/>
      <w:r w:rsidR="00500774">
        <w:t>a.a</w:t>
      </w:r>
      <w:proofErr w:type="spellEnd"/>
      <w:r w:rsidR="00500774">
        <w:t xml:space="preserve">. 2021-2022 </w:t>
      </w:r>
      <w:r w:rsidRPr="003E14D5">
        <w:t>(</w:t>
      </w:r>
      <w:proofErr w:type="spellStart"/>
      <w:r w:rsidRPr="003E14D5">
        <w:t>Unibo</w:t>
      </w:r>
      <w:proofErr w:type="spellEnd"/>
      <w:r w:rsidRPr="003E14D5">
        <w:t>)</w:t>
      </w:r>
      <w:r w:rsidR="009D0511">
        <w:t>, Prot. 0104607 del 659/2021</w:t>
      </w:r>
      <w:r w:rsidRPr="003E14D5">
        <w:t>.</w:t>
      </w:r>
    </w:p>
    <w:p w14:paraId="66F29CFB" w14:textId="12797B5E" w:rsidR="00F27D2E" w:rsidRDefault="005936FA" w:rsidP="000F4D2C">
      <w:pPr>
        <w:tabs>
          <w:tab w:val="left" w:pos="4395"/>
        </w:tabs>
        <w:ind w:left="1134" w:hanging="1134"/>
      </w:pPr>
      <w:r w:rsidRPr="003E14D5">
        <w:tab/>
      </w:r>
    </w:p>
    <w:p w14:paraId="597E8789" w14:textId="596724C0" w:rsidR="002A49A2" w:rsidRDefault="002A49A2" w:rsidP="000F4D2C">
      <w:pPr>
        <w:tabs>
          <w:tab w:val="left" w:pos="4395"/>
        </w:tabs>
        <w:ind w:left="1134" w:hanging="1134"/>
      </w:pPr>
      <w:r>
        <w:t>2022</w:t>
      </w:r>
      <w:r>
        <w:tab/>
        <w:t xml:space="preserve">Tutor di </w:t>
      </w:r>
      <w:r w:rsidR="00F0583C">
        <w:t>due</w:t>
      </w:r>
      <w:r>
        <w:t xml:space="preserve"> PhD </w:t>
      </w:r>
      <w:proofErr w:type="spellStart"/>
      <w:r>
        <w:t>Student</w:t>
      </w:r>
      <w:proofErr w:type="spellEnd"/>
      <w:r>
        <w:t xml:space="preserve"> in Cultural Heritage, Una Europa </w:t>
      </w:r>
      <w:proofErr w:type="spellStart"/>
      <w:r>
        <w:t>Doctoral</w:t>
      </w:r>
      <w:proofErr w:type="spellEnd"/>
      <w:r>
        <w:t xml:space="preserve"> </w:t>
      </w:r>
      <w:proofErr w:type="spellStart"/>
      <w:r>
        <w:t>Programme</w:t>
      </w:r>
      <w:proofErr w:type="spellEnd"/>
      <w:r>
        <w:t xml:space="preserve"> in Cultural Heritage (Alma Mater </w:t>
      </w:r>
      <w:proofErr w:type="spellStart"/>
      <w:r>
        <w:t>Studiorum</w:t>
      </w:r>
      <w:proofErr w:type="spellEnd"/>
      <w:r>
        <w:t xml:space="preserve">- Università di Bologna, Université Paris 1 </w:t>
      </w:r>
      <w:proofErr w:type="spellStart"/>
      <w:r>
        <w:t>Panthéon-Sorbonne</w:t>
      </w:r>
      <w:proofErr w:type="spellEnd"/>
      <w:r>
        <w:t>)</w:t>
      </w:r>
      <w:r w:rsidR="00F0583C">
        <w:t>.</w:t>
      </w:r>
      <w:r>
        <w:t xml:space="preserve"> </w:t>
      </w:r>
    </w:p>
    <w:p w14:paraId="20B20856" w14:textId="55FA6CE6" w:rsidR="002A49A2" w:rsidRDefault="002A49A2" w:rsidP="000F4D2C">
      <w:pPr>
        <w:tabs>
          <w:tab w:val="left" w:pos="4395"/>
        </w:tabs>
        <w:ind w:left="1134" w:hanging="1134"/>
      </w:pPr>
      <w:r>
        <w:tab/>
      </w:r>
    </w:p>
    <w:p w14:paraId="03309C4F" w14:textId="47BAF033" w:rsidR="002A49A2" w:rsidRDefault="002A49A2" w:rsidP="000F4D2C">
      <w:pPr>
        <w:tabs>
          <w:tab w:val="left" w:pos="4395"/>
        </w:tabs>
        <w:ind w:left="1134" w:hanging="1134"/>
      </w:pPr>
      <w:r>
        <w:tab/>
        <w:t xml:space="preserve">Direttrice della giornata di formazione per dottorandi e giovani studiosi nell’ambito dei workshops </w:t>
      </w:r>
      <w:r>
        <w:rPr>
          <w:i/>
          <w:iCs/>
        </w:rPr>
        <w:t xml:space="preserve">Storytelling. Esperienze e comunicazione del Cultural Heritage </w:t>
      </w:r>
      <w:r>
        <w:t xml:space="preserve">14 novembre Santa Cristina </w:t>
      </w:r>
      <w:proofErr w:type="spellStart"/>
      <w:r>
        <w:t>Unibo</w:t>
      </w:r>
      <w:proofErr w:type="spellEnd"/>
      <w:r>
        <w:t>.</w:t>
      </w:r>
    </w:p>
    <w:p w14:paraId="699DBF4C" w14:textId="74A955F7" w:rsidR="002A49A2" w:rsidRDefault="002A49A2" w:rsidP="000F4D2C">
      <w:pPr>
        <w:tabs>
          <w:tab w:val="left" w:pos="4395"/>
        </w:tabs>
        <w:ind w:left="1134" w:hanging="1134"/>
      </w:pPr>
      <w:r>
        <w:tab/>
      </w:r>
    </w:p>
    <w:p w14:paraId="1F53E143" w14:textId="429C3C12" w:rsidR="002A49A2" w:rsidRPr="00CB5982" w:rsidRDefault="002A49A2" w:rsidP="000F4D2C">
      <w:pPr>
        <w:tabs>
          <w:tab w:val="left" w:pos="4395"/>
        </w:tabs>
        <w:ind w:left="1134" w:hanging="1134"/>
        <w:rPr>
          <w:i/>
          <w:iCs/>
          <w:lang w:val="en-US"/>
        </w:rPr>
      </w:pPr>
      <w:r>
        <w:tab/>
        <w:t xml:space="preserve">Partecipazione ai lavori della Ecole </w:t>
      </w:r>
      <w:proofErr w:type="spellStart"/>
      <w:r>
        <w:t>doctorale</w:t>
      </w:r>
      <w:proofErr w:type="spellEnd"/>
      <w:r>
        <w:t xml:space="preserve"> </w:t>
      </w:r>
      <w:r w:rsidRPr="002A49A2">
        <w:rPr>
          <w:i/>
          <w:iCs/>
        </w:rPr>
        <w:t>Histoire de l’art</w:t>
      </w:r>
      <w:r>
        <w:t xml:space="preserve"> Université Paris 1 </w:t>
      </w:r>
      <w:proofErr w:type="spellStart"/>
      <w:r>
        <w:t>Panthéon-Sorbonne</w:t>
      </w:r>
      <w:proofErr w:type="spellEnd"/>
      <w:r>
        <w:t xml:space="preserve"> </w:t>
      </w:r>
      <w:r w:rsidR="00CB5982">
        <w:t xml:space="preserve">Centre de </w:t>
      </w:r>
      <w:proofErr w:type="spellStart"/>
      <w:r w:rsidR="00CB5982">
        <w:t>recherche</w:t>
      </w:r>
      <w:proofErr w:type="spellEnd"/>
      <w:r w:rsidR="00CB5982">
        <w:t xml:space="preserve"> </w:t>
      </w:r>
      <w:r w:rsidR="00CB5982">
        <w:rPr>
          <w:i/>
          <w:iCs/>
        </w:rPr>
        <w:t xml:space="preserve">Histoire </w:t>
      </w:r>
      <w:proofErr w:type="spellStart"/>
      <w:r w:rsidR="00CB5982">
        <w:rPr>
          <w:i/>
          <w:iCs/>
        </w:rPr>
        <w:t>culturelle</w:t>
      </w:r>
      <w:proofErr w:type="spellEnd"/>
      <w:r w:rsidR="00CB5982">
        <w:rPr>
          <w:i/>
          <w:iCs/>
        </w:rPr>
        <w:t xml:space="preserve"> et sociale de l’art </w:t>
      </w:r>
      <w:r w:rsidR="00CB5982" w:rsidRPr="00CB5982">
        <w:t>(</w:t>
      </w:r>
      <w:proofErr w:type="spellStart"/>
      <w:r w:rsidR="00CB5982" w:rsidRPr="00CB5982">
        <w:t>HiCSA</w:t>
      </w:r>
      <w:proofErr w:type="spellEnd"/>
      <w:r w:rsidR="00CB5982" w:rsidRPr="00CB5982">
        <w:t>)</w:t>
      </w:r>
      <w:r w:rsidR="00CB5982">
        <w:t xml:space="preserve">. </w:t>
      </w:r>
      <w:proofErr w:type="spellStart"/>
      <w:r w:rsidR="00CB5982" w:rsidRPr="00CB5982">
        <w:rPr>
          <w:lang w:val="en-US"/>
        </w:rPr>
        <w:t>Contributo</w:t>
      </w:r>
      <w:proofErr w:type="spellEnd"/>
      <w:r w:rsidR="00CB5982" w:rsidRPr="00CB5982">
        <w:rPr>
          <w:lang w:val="en-US"/>
        </w:rPr>
        <w:t xml:space="preserve"> a </w:t>
      </w:r>
      <w:proofErr w:type="spellStart"/>
      <w:r w:rsidR="00CB5982" w:rsidRPr="00CB5982">
        <w:rPr>
          <w:i/>
          <w:iCs/>
          <w:lang w:val="en-US"/>
        </w:rPr>
        <w:t>L’effet</w:t>
      </w:r>
      <w:proofErr w:type="spellEnd"/>
      <w:r w:rsidR="00CB5982" w:rsidRPr="00CB5982">
        <w:rPr>
          <w:i/>
          <w:iCs/>
          <w:lang w:val="en-US"/>
        </w:rPr>
        <w:t xml:space="preserve"> </w:t>
      </w:r>
      <w:proofErr w:type="spellStart"/>
      <w:r w:rsidR="00CB5982" w:rsidRPr="00CB5982">
        <w:rPr>
          <w:i/>
          <w:iCs/>
          <w:lang w:val="en-US"/>
        </w:rPr>
        <w:t>musée</w:t>
      </w:r>
      <w:proofErr w:type="spellEnd"/>
      <w:r w:rsidR="00911C85">
        <w:rPr>
          <w:i/>
          <w:iCs/>
          <w:lang w:val="en-US"/>
        </w:rPr>
        <w:t xml:space="preserve">. </w:t>
      </w:r>
      <w:proofErr w:type="spellStart"/>
      <w:r w:rsidR="00911C85">
        <w:rPr>
          <w:i/>
          <w:iCs/>
          <w:lang w:val="en-US"/>
        </w:rPr>
        <w:t>O</w:t>
      </w:r>
      <w:r w:rsidR="00CB5982" w:rsidRPr="00CB5982">
        <w:rPr>
          <w:i/>
          <w:iCs/>
          <w:lang w:val="en-US"/>
        </w:rPr>
        <w:t>bjets</w:t>
      </w:r>
      <w:proofErr w:type="spellEnd"/>
      <w:r w:rsidR="00CB5982" w:rsidRPr="00CB5982">
        <w:rPr>
          <w:i/>
          <w:iCs/>
          <w:lang w:val="en-US"/>
        </w:rPr>
        <w:t xml:space="preserve">, Pratiques, </w:t>
      </w:r>
      <w:r w:rsidR="00911C85">
        <w:rPr>
          <w:i/>
          <w:iCs/>
          <w:lang w:val="en-US"/>
        </w:rPr>
        <w:t>C</w:t>
      </w:r>
      <w:r w:rsidR="00CB5982" w:rsidRPr="00CB5982">
        <w:rPr>
          <w:i/>
          <w:iCs/>
          <w:lang w:val="en-US"/>
        </w:rPr>
        <w:t>ultures</w:t>
      </w:r>
      <w:r w:rsidR="00CB5982" w:rsidRPr="00CB5982">
        <w:rPr>
          <w:lang w:val="en-US"/>
        </w:rPr>
        <w:t xml:space="preserve">, </w:t>
      </w:r>
      <w:proofErr w:type="spellStart"/>
      <w:r w:rsidR="00CB5982">
        <w:rPr>
          <w:lang w:val="en-US"/>
        </w:rPr>
        <w:t>H</w:t>
      </w:r>
      <w:r w:rsidR="00CB5982" w:rsidRPr="00CB5982">
        <w:rPr>
          <w:lang w:val="en-US"/>
        </w:rPr>
        <w:t>isto.Art</w:t>
      </w:r>
      <w:proofErr w:type="spellEnd"/>
      <w:r w:rsidR="00CB5982" w:rsidRPr="00CB5982">
        <w:rPr>
          <w:lang w:val="en-US"/>
        </w:rPr>
        <w:t xml:space="preserve"> n°14.</w:t>
      </w:r>
    </w:p>
    <w:p w14:paraId="514BB2BD" w14:textId="77777777" w:rsidR="002A49A2" w:rsidRPr="00CB5982" w:rsidRDefault="002A49A2" w:rsidP="000F4D2C">
      <w:pPr>
        <w:tabs>
          <w:tab w:val="left" w:pos="4395"/>
        </w:tabs>
        <w:ind w:left="1134" w:hanging="1134"/>
        <w:rPr>
          <w:lang w:val="en-US"/>
        </w:rPr>
      </w:pPr>
    </w:p>
    <w:p w14:paraId="1D7F50EE" w14:textId="6DBDFCCA" w:rsidR="00817529" w:rsidRPr="000F4D2C" w:rsidRDefault="00C12AE5" w:rsidP="00D11D87">
      <w:pPr>
        <w:tabs>
          <w:tab w:val="left" w:pos="4395"/>
        </w:tabs>
        <w:rPr>
          <w:b/>
          <w:bCs/>
          <w:smallCaps/>
        </w:rPr>
      </w:pPr>
      <w:r w:rsidRPr="000F4D2C">
        <w:rPr>
          <w:b/>
          <w:bCs/>
          <w:smallCaps/>
        </w:rPr>
        <w:t>Direzione di seminari internazionali di ricerca:</w:t>
      </w:r>
    </w:p>
    <w:p w14:paraId="2C97BE7B" w14:textId="02242B56" w:rsidR="00F27D2E" w:rsidRPr="003718F5" w:rsidRDefault="00F1210C" w:rsidP="00F1210C">
      <w:pPr>
        <w:ind w:left="1134" w:hanging="1134"/>
        <w:rPr>
          <w:b/>
          <w:bCs/>
        </w:rPr>
      </w:pPr>
      <w:r>
        <w:rPr>
          <w:b/>
          <w:bCs/>
        </w:rPr>
        <w:lastRenderedPageBreak/>
        <w:tab/>
      </w:r>
    </w:p>
    <w:p w14:paraId="7741A190" w14:textId="14CA9DF7" w:rsidR="00B1504C" w:rsidRPr="000B00F7" w:rsidRDefault="00DF4816" w:rsidP="00473788">
      <w:pPr>
        <w:pStyle w:val="Style1"/>
        <w:ind w:left="1134" w:hanging="1134"/>
        <w:rPr>
          <w:sz w:val="24"/>
          <w:lang w:val="it-IT"/>
        </w:rPr>
      </w:pPr>
      <w:r w:rsidRPr="001A7DF0">
        <w:rPr>
          <w:sz w:val="24"/>
          <w:lang w:val="it-IT"/>
        </w:rPr>
        <w:t xml:space="preserve">2008-2010 </w:t>
      </w:r>
      <w:r w:rsidRPr="001A7DF0">
        <w:rPr>
          <w:sz w:val="24"/>
          <w:lang w:val="it-IT"/>
        </w:rPr>
        <w:tab/>
      </w:r>
      <w:r w:rsidR="00801959" w:rsidRPr="001A7DF0">
        <w:rPr>
          <w:sz w:val="24"/>
          <w:lang w:val="it-IT"/>
        </w:rPr>
        <w:t xml:space="preserve">Codirezione del Seminario </w:t>
      </w:r>
      <w:proofErr w:type="gramStart"/>
      <w:r w:rsidR="00801959" w:rsidRPr="001A7DF0">
        <w:rPr>
          <w:sz w:val="24"/>
          <w:lang w:val="it-IT"/>
        </w:rPr>
        <w:t>« </w:t>
      </w:r>
      <w:proofErr w:type="spellStart"/>
      <w:r w:rsidR="00801959" w:rsidRPr="001A7DF0">
        <w:rPr>
          <w:sz w:val="24"/>
          <w:lang w:val="it-IT"/>
        </w:rPr>
        <w:t>Organisation</w:t>
      </w:r>
      <w:proofErr w:type="spellEnd"/>
      <w:proofErr w:type="gramEnd"/>
      <w:r w:rsidRPr="001A7DF0">
        <w:rPr>
          <w:sz w:val="24"/>
          <w:lang w:val="it-IT"/>
        </w:rPr>
        <w:t>,</w:t>
      </w:r>
      <w:r w:rsidR="00801959" w:rsidRPr="001A7DF0">
        <w:rPr>
          <w:sz w:val="24"/>
          <w:lang w:val="it-IT"/>
        </w:rPr>
        <w:t xml:space="preserve"> </w:t>
      </w:r>
      <w:proofErr w:type="spellStart"/>
      <w:r w:rsidR="00801959" w:rsidRPr="001A7DF0">
        <w:rPr>
          <w:sz w:val="24"/>
          <w:lang w:val="it-IT"/>
        </w:rPr>
        <w:t>gestion</w:t>
      </w:r>
      <w:proofErr w:type="spellEnd"/>
      <w:r w:rsidR="00801959" w:rsidRPr="001A7DF0">
        <w:rPr>
          <w:sz w:val="24"/>
          <w:lang w:val="it-IT"/>
        </w:rPr>
        <w:t xml:space="preserve"> et </w:t>
      </w:r>
      <w:proofErr w:type="spellStart"/>
      <w:r w:rsidR="00801959" w:rsidRPr="001A7DF0">
        <w:rPr>
          <w:sz w:val="24"/>
          <w:lang w:val="it-IT"/>
        </w:rPr>
        <w:t>communication</w:t>
      </w:r>
      <w:proofErr w:type="spellEnd"/>
      <w:r w:rsidR="00801959" w:rsidRPr="001A7DF0">
        <w:rPr>
          <w:sz w:val="24"/>
          <w:lang w:val="it-IT"/>
        </w:rPr>
        <w:t xml:space="preserve"> d’une </w:t>
      </w:r>
      <w:proofErr w:type="spellStart"/>
      <w:r w:rsidR="00801959" w:rsidRPr="001A7DF0">
        <w:rPr>
          <w:sz w:val="24"/>
          <w:lang w:val="it-IT"/>
        </w:rPr>
        <w:t>manifestation</w:t>
      </w:r>
      <w:proofErr w:type="spellEnd"/>
      <w:r w:rsidR="00801959" w:rsidRPr="001A7DF0">
        <w:rPr>
          <w:sz w:val="24"/>
          <w:lang w:val="it-IT"/>
        </w:rPr>
        <w:t xml:space="preserve"> franco-</w:t>
      </w:r>
      <w:proofErr w:type="spellStart"/>
      <w:r w:rsidR="00801959" w:rsidRPr="001A7DF0">
        <w:rPr>
          <w:sz w:val="24"/>
          <w:lang w:val="it-IT"/>
        </w:rPr>
        <w:t>italienne</w:t>
      </w:r>
      <w:proofErr w:type="spellEnd"/>
      <w:r w:rsidR="00801959" w:rsidRPr="001A7DF0">
        <w:rPr>
          <w:sz w:val="24"/>
          <w:lang w:val="it-IT"/>
        </w:rPr>
        <w:t> » con M. Scolaro nell’ambito del programma internazionale</w:t>
      </w:r>
      <w:r w:rsidR="00801959" w:rsidRPr="000B00F7">
        <w:rPr>
          <w:sz w:val="24"/>
          <w:lang w:val="it-IT"/>
        </w:rPr>
        <w:t xml:space="preserve"> </w:t>
      </w:r>
      <w:proofErr w:type="spellStart"/>
      <w:r w:rsidR="00801959" w:rsidRPr="000B00F7">
        <w:rPr>
          <w:i/>
          <w:sz w:val="24"/>
          <w:lang w:val="it-IT"/>
        </w:rPr>
        <w:t>Illustrer</w:t>
      </w:r>
      <w:proofErr w:type="spellEnd"/>
      <w:r w:rsidR="00801959" w:rsidRPr="000B00F7">
        <w:rPr>
          <w:i/>
          <w:sz w:val="24"/>
          <w:lang w:val="it-IT"/>
        </w:rPr>
        <w:t xml:space="preserve"> l’Histoire/Illustrare la Storia</w:t>
      </w:r>
      <w:r w:rsidR="00801959" w:rsidRPr="000B00F7">
        <w:rPr>
          <w:sz w:val="24"/>
          <w:lang w:val="it-IT"/>
        </w:rPr>
        <w:t xml:space="preserve"> e del doppio titolo di secondo ciclo </w:t>
      </w:r>
      <w:r w:rsidR="00801959" w:rsidRPr="000B00F7">
        <w:rPr>
          <w:i/>
          <w:sz w:val="24"/>
          <w:lang w:val="it-IT"/>
        </w:rPr>
        <w:t>Management dei beni culturali/Histoire d’Art</w:t>
      </w:r>
      <w:r w:rsidR="003A41DA">
        <w:rPr>
          <w:sz w:val="24"/>
          <w:lang w:val="it-IT"/>
        </w:rPr>
        <w:t>.</w:t>
      </w:r>
    </w:p>
    <w:p w14:paraId="5E082CED" w14:textId="2014002C" w:rsidR="00DF4816" w:rsidRPr="00973ACD" w:rsidRDefault="00DF4816" w:rsidP="00974A3C">
      <w:pPr>
        <w:pStyle w:val="Style1"/>
        <w:numPr>
          <w:ilvl w:val="0"/>
          <w:numId w:val="11"/>
        </w:numPr>
        <w:ind w:hanging="436"/>
        <w:rPr>
          <w:sz w:val="24"/>
          <w:lang w:val="it-IT"/>
        </w:rPr>
      </w:pPr>
      <w:r w:rsidRPr="00973ACD">
        <w:rPr>
          <w:sz w:val="24"/>
          <w:lang w:val="it-IT"/>
        </w:rPr>
        <w:t>2008-2009 in collaborazione con il CRHIPA, l’Università di Macerata e il Centro di eccellenza per la Museologia dell’Università di Fermo.</w:t>
      </w:r>
    </w:p>
    <w:p w14:paraId="7AB06F23" w14:textId="1DB83437" w:rsidR="00DF4816" w:rsidRPr="00973ACD" w:rsidRDefault="00DF4816" w:rsidP="00974A3C">
      <w:pPr>
        <w:pStyle w:val="Style1"/>
        <w:numPr>
          <w:ilvl w:val="0"/>
          <w:numId w:val="11"/>
        </w:numPr>
        <w:ind w:hanging="436"/>
        <w:rPr>
          <w:sz w:val="24"/>
          <w:lang w:val="it-IT"/>
        </w:rPr>
      </w:pPr>
      <w:r w:rsidRPr="00973ACD">
        <w:rPr>
          <w:sz w:val="24"/>
          <w:lang w:val="it-IT"/>
        </w:rPr>
        <w:t xml:space="preserve">2009-2010 in collaborazione con l’Istituto Centrale di Storia del Risorgimento di Roma, il Museo Centrale del Risorgimento di Roma, la Fototeca Nazionale di Roma, l’Università di Macerata. </w:t>
      </w:r>
    </w:p>
    <w:p w14:paraId="0812068C" w14:textId="77777777" w:rsidR="00DF4816" w:rsidRDefault="00DF4816" w:rsidP="00D11D87">
      <w:pPr>
        <w:ind w:left="1134" w:hanging="1134"/>
        <w:jc w:val="both"/>
      </w:pPr>
    </w:p>
    <w:p w14:paraId="3E71BC92" w14:textId="3C1AD350" w:rsidR="00801959" w:rsidRDefault="00E079AA" w:rsidP="0091069B">
      <w:pPr>
        <w:ind w:left="1134" w:hanging="1134"/>
        <w:jc w:val="both"/>
      </w:pPr>
      <w:r w:rsidRPr="00F1210C">
        <w:t>2011</w:t>
      </w:r>
      <w:r w:rsidRPr="000B00F7">
        <w:t xml:space="preserve"> </w:t>
      </w:r>
      <w:r w:rsidR="00817529" w:rsidRPr="000B00F7">
        <w:tab/>
      </w:r>
      <w:r w:rsidR="00801959" w:rsidRPr="004E534A">
        <w:t xml:space="preserve">Direzione con Pierre-François Moreau delle attività di ricerca che hanno portato alla realizzazione del Seminario Internazionale Interdisciplinare </w:t>
      </w:r>
      <w:r w:rsidR="00801959" w:rsidRPr="004E534A">
        <w:rPr>
          <w:i/>
        </w:rPr>
        <w:t>L’</w:t>
      </w:r>
      <w:proofErr w:type="spellStart"/>
      <w:r w:rsidR="00801959" w:rsidRPr="004E534A">
        <w:rPr>
          <w:i/>
        </w:rPr>
        <w:t>Unité</w:t>
      </w:r>
      <w:proofErr w:type="spellEnd"/>
      <w:r w:rsidR="00801959" w:rsidRPr="004E534A">
        <w:rPr>
          <w:i/>
        </w:rPr>
        <w:t xml:space="preserve"> </w:t>
      </w:r>
      <w:proofErr w:type="spellStart"/>
      <w:r w:rsidR="00801959" w:rsidRPr="004E534A">
        <w:rPr>
          <w:i/>
        </w:rPr>
        <w:t>du</w:t>
      </w:r>
      <w:proofErr w:type="spellEnd"/>
      <w:r w:rsidR="00801959" w:rsidRPr="004E534A">
        <w:rPr>
          <w:i/>
        </w:rPr>
        <w:t xml:space="preserve"> </w:t>
      </w:r>
      <w:proofErr w:type="spellStart"/>
      <w:r w:rsidR="00801959" w:rsidRPr="004E534A">
        <w:rPr>
          <w:i/>
        </w:rPr>
        <w:t>savoir</w:t>
      </w:r>
      <w:proofErr w:type="spellEnd"/>
      <w:r w:rsidR="00801959" w:rsidRPr="004E534A">
        <w:rPr>
          <w:i/>
        </w:rPr>
        <w:t xml:space="preserve">. </w:t>
      </w:r>
      <w:r w:rsidR="00801959" w:rsidRPr="004E534A">
        <w:rPr>
          <w:i/>
          <w:lang w:val="fr-FR"/>
        </w:rPr>
        <w:t>Art et science à l’âge</w:t>
      </w:r>
      <w:r w:rsidR="00801959" w:rsidRPr="00973ACD">
        <w:rPr>
          <w:i/>
          <w:lang w:val="fr-FR"/>
        </w:rPr>
        <w:t xml:space="preserve"> classique (questions iconographiques, enjeux didactiques, pratiques de collection)</w:t>
      </w:r>
      <w:r w:rsidR="00801959" w:rsidRPr="00973ACD">
        <w:rPr>
          <w:lang w:val="fr-FR"/>
        </w:rPr>
        <w:t>,</w:t>
      </w:r>
      <w:r w:rsidR="00801959" w:rsidRPr="00973ACD">
        <w:rPr>
          <w:i/>
          <w:lang w:val="fr-FR"/>
        </w:rPr>
        <w:t xml:space="preserve"> </w:t>
      </w:r>
      <w:proofErr w:type="spellStart"/>
      <w:r w:rsidR="00801959" w:rsidRPr="00973ACD">
        <w:rPr>
          <w:caps/>
          <w:lang w:val="fr-FR"/>
        </w:rPr>
        <w:t>é</w:t>
      </w:r>
      <w:r w:rsidR="00801959" w:rsidRPr="00973ACD">
        <w:rPr>
          <w:lang w:val="fr-FR"/>
        </w:rPr>
        <w:t>cole</w:t>
      </w:r>
      <w:proofErr w:type="spellEnd"/>
      <w:r w:rsidR="00801959" w:rsidRPr="00973ACD">
        <w:rPr>
          <w:lang w:val="fr-FR"/>
        </w:rPr>
        <w:t xml:space="preserve"> Normale Supérieure di </w:t>
      </w:r>
      <w:proofErr w:type="spellStart"/>
      <w:r w:rsidR="00801959" w:rsidRPr="00973ACD">
        <w:rPr>
          <w:lang w:val="fr-FR"/>
        </w:rPr>
        <w:t>Lione</w:t>
      </w:r>
      <w:proofErr w:type="spellEnd"/>
      <w:r w:rsidR="00801959" w:rsidRPr="00973ACD">
        <w:rPr>
          <w:lang w:val="fr-FR"/>
        </w:rPr>
        <w:t xml:space="preserve"> e MSH-ALPES, </w:t>
      </w:r>
      <w:proofErr w:type="spellStart"/>
      <w:r w:rsidR="00801959" w:rsidRPr="00973ACD">
        <w:rPr>
          <w:lang w:val="fr-FR"/>
        </w:rPr>
        <w:t>Lione</w:t>
      </w:r>
      <w:proofErr w:type="spellEnd"/>
      <w:r w:rsidR="00801959" w:rsidRPr="00973ACD">
        <w:rPr>
          <w:lang w:val="fr-FR"/>
        </w:rPr>
        <w:t xml:space="preserve"> 12 </w:t>
      </w:r>
      <w:proofErr w:type="spellStart"/>
      <w:r w:rsidR="00801959" w:rsidRPr="00973ACD">
        <w:rPr>
          <w:lang w:val="fr-FR"/>
        </w:rPr>
        <w:t>maggio</w:t>
      </w:r>
      <w:proofErr w:type="spellEnd"/>
      <w:r w:rsidR="00801959" w:rsidRPr="00973ACD">
        <w:rPr>
          <w:lang w:val="fr-FR"/>
        </w:rPr>
        <w:t xml:space="preserve"> 2011 e Grenoble 13 </w:t>
      </w:r>
      <w:proofErr w:type="spellStart"/>
      <w:r w:rsidR="00801959" w:rsidRPr="00973ACD">
        <w:rPr>
          <w:lang w:val="fr-FR"/>
        </w:rPr>
        <w:t>maggio</w:t>
      </w:r>
      <w:proofErr w:type="spellEnd"/>
      <w:r w:rsidR="00801959" w:rsidRPr="00973ACD">
        <w:rPr>
          <w:lang w:val="fr-FR"/>
        </w:rPr>
        <w:t xml:space="preserve"> 2011. </w:t>
      </w:r>
      <w:r w:rsidR="00801959" w:rsidRPr="000B00F7">
        <w:t xml:space="preserve">Partecipanti al seminario: S. </w:t>
      </w:r>
      <w:proofErr w:type="spellStart"/>
      <w:r w:rsidR="00801959" w:rsidRPr="000B00F7">
        <w:t>Deswarte</w:t>
      </w:r>
      <w:proofErr w:type="spellEnd"/>
      <w:r w:rsidR="00801959" w:rsidRPr="000B00F7">
        <w:t xml:space="preserve">-Rosa, A. Emiliani, J. </w:t>
      </w:r>
      <w:proofErr w:type="spellStart"/>
      <w:r w:rsidR="00801959" w:rsidRPr="000B00F7">
        <w:t>Dhombres</w:t>
      </w:r>
      <w:proofErr w:type="spellEnd"/>
      <w:r w:rsidR="00801959" w:rsidRPr="000B00F7">
        <w:t xml:space="preserve">, J. Loach, S. Costa, M. Scolaro, A. Spiriti, D. Régnier-Roux, S. Roux, R. Ago, G. </w:t>
      </w:r>
      <w:proofErr w:type="spellStart"/>
      <w:r w:rsidR="00801959" w:rsidRPr="000B00F7">
        <w:t>Labrot</w:t>
      </w:r>
      <w:proofErr w:type="spellEnd"/>
      <w:r w:rsidR="00801959" w:rsidRPr="000B00F7">
        <w:t xml:space="preserve">, D. </w:t>
      </w:r>
      <w:proofErr w:type="spellStart"/>
      <w:r w:rsidR="00801959" w:rsidRPr="000B00F7">
        <w:t>Rigaux</w:t>
      </w:r>
      <w:proofErr w:type="spellEnd"/>
      <w:r w:rsidR="00801959" w:rsidRPr="000B00F7">
        <w:t xml:space="preserve">, M. </w:t>
      </w:r>
      <w:proofErr w:type="spellStart"/>
      <w:r w:rsidR="00801959" w:rsidRPr="000B00F7">
        <w:t>Tarpin</w:t>
      </w:r>
      <w:proofErr w:type="spellEnd"/>
      <w:r w:rsidR="00801959" w:rsidRPr="000B00F7">
        <w:t xml:space="preserve">, F. Vital-Durand, I. Andreoli, S. </w:t>
      </w:r>
      <w:proofErr w:type="spellStart"/>
      <w:r w:rsidR="00801959" w:rsidRPr="000B00F7">
        <w:t>Boumediene</w:t>
      </w:r>
      <w:proofErr w:type="spellEnd"/>
      <w:r w:rsidR="00801959" w:rsidRPr="000B00F7">
        <w:t>, J.-P. Pons.</w:t>
      </w:r>
      <w:r w:rsidR="00F1210C">
        <w:tab/>
      </w:r>
    </w:p>
    <w:p w14:paraId="49FB8924" w14:textId="77777777" w:rsidR="0091069B" w:rsidRPr="000B00F7" w:rsidRDefault="0091069B" w:rsidP="0091069B">
      <w:pPr>
        <w:ind w:left="1134" w:hanging="1134"/>
        <w:jc w:val="both"/>
      </w:pPr>
    </w:p>
    <w:p w14:paraId="0458AA13" w14:textId="1D89EE75" w:rsidR="0091069B" w:rsidRPr="000F2247" w:rsidRDefault="00E079AA" w:rsidP="0091069B">
      <w:pPr>
        <w:tabs>
          <w:tab w:val="left" w:pos="4395"/>
        </w:tabs>
        <w:ind w:left="1134" w:hanging="1134"/>
        <w:jc w:val="both"/>
      </w:pPr>
      <w:r w:rsidRPr="00F1210C">
        <w:t>2012</w:t>
      </w:r>
      <w:r w:rsidRPr="000B00F7">
        <w:t xml:space="preserve"> </w:t>
      </w:r>
      <w:r w:rsidR="00817529" w:rsidRPr="000B00F7">
        <w:tab/>
      </w:r>
      <w:r w:rsidR="00801959" w:rsidRPr="000B00F7">
        <w:t xml:space="preserve">Coordinamento scientifico con Michela Scolaro del Seminario di Studi </w:t>
      </w:r>
      <w:proofErr w:type="spellStart"/>
      <w:r w:rsidR="00801959" w:rsidRPr="000B00F7">
        <w:rPr>
          <w:i/>
        </w:rPr>
        <w:t>Connaître</w:t>
      </w:r>
      <w:proofErr w:type="spellEnd"/>
      <w:r w:rsidR="00801959" w:rsidRPr="000B00F7">
        <w:rPr>
          <w:i/>
        </w:rPr>
        <w:t xml:space="preserve">, </w:t>
      </w:r>
      <w:proofErr w:type="spellStart"/>
      <w:r w:rsidR="00801959" w:rsidRPr="000B00F7">
        <w:rPr>
          <w:i/>
        </w:rPr>
        <w:t>gérer</w:t>
      </w:r>
      <w:proofErr w:type="spellEnd"/>
      <w:r w:rsidR="00801959" w:rsidRPr="000B00F7">
        <w:rPr>
          <w:i/>
        </w:rPr>
        <w:t xml:space="preserve">, </w:t>
      </w:r>
      <w:proofErr w:type="spellStart"/>
      <w:r w:rsidR="00801959" w:rsidRPr="000B00F7">
        <w:rPr>
          <w:i/>
        </w:rPr>
        <w:t>valoriser</w:t>
      </w:r>
      <w:proofErr w:type="spellEnd"/>
      <w:r w:rsidR="00801959" w:rsidRPr="000B00F7">
        <w:rPr>
          <w:i/>
        </w:rPr>
        <w:t xml:space="preserve"> </w:t>
      </w:r>
      <w:proofErr w:type="spellStart"/>
      <w:r w:rsidR="00801959" w:rsidRPr="000B00F7">
        <w:rPr>
          <w:i/>
        </w:rPr>
        <w:t>les</w:t>
      </w:r>
      <w:proofErr w:type="spellEnd"/>
      <w:r w:rsidR="00801959" w:rsidRPr="000B00F7">
        <w:rPr>
          <w:i/>
        </w:rPr>
        <w:t xml:space="preserve"> </w:t>
      </w:r>
      <w:proofErr w:type="spellStart"/>
      <w:r w:rsidR="00801959" w:rsidRPr="000B00F7">
        <w:rPr>
          <w:i/>
        </w:rPr>
        <w:t>biens</w:t>
      </w:r>
      <w:proofErr w:type="spellEnd"/>
      <w:r w:rsidR="00801959" w:rsidRPr="000B00F7">
        <w:rPr>
          <w:i/>
        </w:rPr>
        <w:t xml:space="preserve"> </w:t>
      </w:r>
      <w:proofErr w:type="spellStart"/>
      <w:r w:rsidR="00801959" w:rsidRPr="000B00F7">
        <w:rPr>
          <w:i/>
        </w:rPr>
        <w:t>culturels</w:t>
      </w:r>
      <w:proofErr w:type="spellEnd"/>
      <w:r w:rsidR="00801959" w:rsidRPr="000B00F7">
        <w:rPr>
          <w:i/>
        </w:rPr>
        <w:t xml:space="preserve"> - 1</w:t>
      </w:r>
      <w:r w:rsidR="00801959" w:rsidRPr="000B00F7">
        <w:rPr>
          <w:i/>
          <w:vertAlign w:val="superscript"/>
        </w:rPr>
        <w:t>ères</w:t>
      </w:r>
      <w:r w:rsidR="00801959" w:rsidRPr="000B00F7">
        <w:rPr>
          <w:i/>
        </w:rPr>
        <w:t xml:space="preserve"> </w:t>
      </w:r>
      <w:proofErr w:type="spellStart"/>
      <w:r w:rsidR="00801959" w:rsidRPr="000B00F7">
        <w:rPr>
          <w:i/>
        </w:rPr>
        <w:t>visions</w:t>
      </w:r>
      <w:proofErr w:type="spellEnd"/>
      <w:r w:rsidR="00801959" w:rsidRPr="000B00F7">
        <w:rPr>
          <w:i/>
        </w:rPr>
        <w:t xml:space="preserve"> </w:t>
      </w:r>
      <w:proofErr w:type="spellStart"/>
      <w:r w:rsidR="00801959" w:rsidRPr="000B00F7">
        <w:rPr>
          <w:i/>
        </w:rPr>
        <w:t>croisées</w:t>
      </w:r>
      <w:proofErr w:type="spellEnd"/>
      <w:r w:rsidR="00801959" w:rsidRPr="000B00F7">
        <w:rPr>
          <w:i/>
        </w:rPr>
        <w:t>,</w:t>
      </w:r>
      <w:r w:rsidR="00801959" w:rsidRPr="000B00F7">
        <w:t xml:space="preserve"> nell’ambito del Master Franco-Italiano </w:t>
      </w:r>
      <w:r w:rsidR="00801959" w:rsidRPr="000B00F7">
        <w:rPr>
          <w:i/>
        </w:rPr>
        <w:t xml:space="preserve">Management </w:t>
      </w:r>
      <w:proofErr w:type="spellStart"/>
      <w:r w:rsidR="00801959" w:rsidRPr="000B00F7">
        <w:rPr>
          <w:i/>
        </w:rPr>
        <w:t>des</w:t>
      </w:r>
      <w:proofErr w:type="spellEnd"/>
      <w:r w:rsidR="00801959" w:rsidRPr="000B00F7">
        <w:rPr>
          <w:i/>
        </w:rPr>
        <w:t xml:space="preserve"> </w:t>
      </w:r>
      <w:proofErr w:type="spellStart"/>
      <w:r w:rsidR="00801959" w:rsidRPr="000B00F7">
        <w:rPr>
          <w:i/>
        </w:rPr>
        <w:t>biens</w:t>
      </w:r>
      <w:proofErr w:type="spellEnd"/>
      <w:r w:rsidR="00801959" w:rsidRPr="000B00F7">
        <w:rPr>
          <w:i/>
        </w:rPr>
        <w:t xml:space="preserve"> </w:t>
      </w:r>
      <w:proofErr w:type="spellStart"/>
      <w:r w:rsidR="00801959" w:rsidRPr="000B00F7">
        <w:rPr>
          <w:i/>
        </w:rPr>
        <w:t>culturels</w:t>
      </w:r>
      <w:proofErr w:type="spellEnd"/>
      <w:r w:rsidR="00801959" w:rsidRPr="000B00F7">
        <w:rPr>
          <w:i/>
        </w:rPr>
        <w:t xml:space="preserve">/Histoire de l’Art </w:t>
      </w:r>
      <w:r w:rsidR="00801959" w:rsidRPr="000B00F7">
        <w:t xml:space="preserve">(Università di Grenoble e </w:t>
      </w:r>
      <w:proofErr w:type="spellStart"/>
      <w:r w:rsidR="00801959" w:rsidRPr="000B00F7">
        <w:t>Unimc</w:t>
      </w:r>
      <w:proofErr w:type="spellEnd"/>
      <w:r w:rsidR="00801959" w:rsidRPr="000B00F7">
        <w:t>-Fermo), Grenoble, MSH-ALPES e ARSH, 6-7 febbraio, 5-6 marzo, 2-3 aprile 2012</w:t>
      </w:r>
      <w:r w:rsidR="003A41DA">
        <w:t>.</w:t>
      </w:r>
    </w:p>
    <w:p w14:paraId="62E81E3F" w14:textId="032382AC" w:rsidR="00801959" w:rsidRPr="000B00F7" w:rsidRDefault="00F1210C" w:rsidP="0091069B">
      <w:pPr>
        <w:tabs>
          <w:tab w:val="left" w:pos="4395"/>
        </w:tabs>
        <w:ind w:left="1134" w:hanging="1134"/>
        <w:jc w:val="both"/>
      </w:pPr>
      <w:r>
        <w:tab/>
      </w:r>
    </w:p>
    <w:p w14:paraId="3982EC4D" w14:textId="198F4858" w:rsidR="00AE51E0" w:rsidRPr="008D4159" w:rsidRDefault="00E079AA" w:rsidP="00AE51E0">
      <w:pPr>
        <w:ind w:left="1134" w:hanging="1134"/>
        <w:jc w:val="both"/>
      </w:pPr>
      <w:r w:rsidRPr="00F1210C">
        <w:t>2013</w:t>
      </w:r>
      <w:r w:rsidRPr="000B00F7">
        <w:t xml:space="preserve"> </w:t>
      </w:r>
      <w:r w:rsidR="00817529" w:rsidRPr="000B00F7">
        <w:tab/>
      </w:r>
      <w:r w:rsidR="00801959" w:rsidRPr="000B00F7">
        <w:t xml:space="preserve">Coordinamento scientifico con M. Scolaro del Seminario di Ricerca </w:t>
      </w:r>
      <w:proofErr w:type="spellStart"/>
      <w:r w:rsidR="00801959" w:rsidRPr="000B00F7">
        <w:rPr>
          <w:i/>
          <w:caps/>
        </w:rPr>
        <w:t>é</w:t>
      </w:r>
      <w:r w:rsidR="00801959" w:rsidRPr="000B00F7">
        <w:rPr>
          <w:i/>
        </w:rPr>
        <w:t>tudier</w:t>
      </w:r>
      <w:proofErr w:type="spellEnd"/>
      <w:r w:rsidR="00801959" w:rsidRPr="000B00F7">
        <w:rPr>
          <w:i/>
        </w:rPr>
        <w:t xml:space="preserve"> pour </w:t>
      </w:r>
      <w:proofErr w:type="spellStart"/>
      <w:r w:rsidR="00801959" w:rsidRPr="000B00F7">
        <w:rPr>
          <w:i/>
        </w:rPr>
        <w:t>conserver</w:t>
      </w:r>
      <w:proofErr w:type="spellEnd"/>
      <w:r w:rsidR="00801959" w:rsidRPr="000B00F7">
        <w:rPr>
          <w:i/>
        </w:rPr>
        <w:t xml:space="preserve">, Vision </w:t>
      </w:r>
      <w:proofErr w:type="spellStart"/>
      <w:r w:rsidR="00801959" w:rsidRPr="000B00F7">
        <w:rPr>
          <w:i/>
        </w:rPr>
        <w:t>croisées</w:t>
      </w:r>
      <w:proofErr w:type="spellEnd"/>
      <w:r w:rsidR="00801959" w:rsidRPr="000B00F7">
        <w:rPr>
          <w:i/>
        </w:rPr>
        <w:t xml:space="preserve"> 2, L’</w:t>
      </w:r>
      <w:proofErr w:type="spellStart"/>
      <w:r w:rsidR="00801959" w:rsidRPr="000B00F7">
        <w:rPr>
          <w:i/>
        </w:rPr>
        <w:t>apport</w:t>
      </w:r>
      <w:proofErr w:type="spellEnd"/>
      <w:r w:rsidR="00801959" w:rsidRPr="000B00F7">
        <w:rPr>
          <w:i/>
        </w:rPr>
        <w:t xml:space="preserve"> de la </w:t>
      </w:r>
      <w:proofErr w:type="spellStart"/>
      <w:r w:rsidR="00801959" w:rsidRPr="000B00F7">
        <w:rPr>
          <w:i/>
        </w:rPr>
        <w:t>photographie</w:t>
      </w:r>
      <w:proofErr w:type="spellEnd"/>
      <w:r w:rsidR="00801959" w:rsidRPr="000B00F7">
        <w:rPr>
          <w:i/>
        </w:rPr>
        <w:t xml:space="preserve"> </w:t>
      </w:r>
      <w:proofErr w:type="spellStart"/>
      <w:r w:rsidR="00801959" w:rsidRPr="000B00F7">
        <w:rPr>
          <w:i/>
        </w:rPr>
        <w:t>aux</w:t>
      </w:r>
      <w:proofErr w:type="spellEnd"/>
      <w:r w:rsidR="00801959" w:rsidRPr="000B00F7">
        <w:rPr>
          <w:i/>
        </w:rPr>
        <w:t xml:space="preserve"> </w:t>
      </w:r>
      <w:proofErr w:type="spellStart"/>
      <w:r w:rsidR="00801959" w:rsidRPr="000B00F7">
        <w:rPr>
          <w:i/>
        </w:rPr>
        <w:t>méthodes</w:t>
      </w:r>
      <w:proofErr w:type="spellEnd"/>
      <w:r w:rsidR="00801959" w:rsidRPr="000B00F7">
        <w:rPr>
          <w:i/>
        </w:rPr>
        <w:t xml:space="preserve"> d’</w:t>
      </w:r>
      <w:proofErr w:type="spellStart"/>
      <w:r w:rsidR="00801959" w:rsidRPr="000B00F7">
        <w:rPr>
          <w:i/>
        </w:rPr>
        <w:t>analyse</w:t>
      </w:r>
      <w:proofErr w:type="spellEnd"/>
      <w:r w:rsidR="00801959" w:rsidRPr="000B00F7">
        <w:rPr>
          <w:i/>
        </w:rPr>
        <w:t xml:space="preserve"> et de </w:t>
      </w:r>
      <w:proofErr w:type="spellStart"/>
      <w:r w:rsidR="00801959" w:rsidRPr="000B00F7">
        <w:rPr>
          <w:i/>
        </w:rPr>
        <w:t>gestion</w:t>
      </w:r>
      <w:proofErr w:type="spellEnd"/>
      <w:r w:rsidR="00801959" w:rsidRPr="000B00F7">
        <w:rPr>
          <w:i/>
        </w:rPr>
        <w:t xml:space="preserve"> de l’</w:t>
      </w:r>
      <w:proofErr w:type="spellStart"/>
      <w:r w:rsidR="00801959" w:rsidRPr="000B00F7">
        <w:rPr>
          <w:i/>
        </w:rPr>
        <w:t>œuvre</w:t>
      </w:r>
      <w:proofErr w:type="spellEnd"/>
      <w:r w:rsidR="00801959" w:rsidRPr="000B00F7">
        <w:rPr>
          <w:i/>
        </w:rPr>
        <w:t xml:space="preserve"> d’art </w:t>
      </w:r>
      <w:proofErr w:type="spellStart"/>
      <w:r w:rsidR="00801959" w:rsidRPr="000B00F7">
        <w:rPr>
          <w:i/>
        </w:rPr>
        <w:t>du</w:t>
      </w:r>
      <w:proofErr w:type="spellEnd"/>
      <w:r w:rsidR="00801959" w:rsidRPr="000B00F7">
        <w:rPr>
          <w:i/>
        </w:rPr>
        <w:t xml:space="preserve"> </w:t>
      </w:r>
      <w:proofErr w:type="spellStart"/>
      <w:r w:rsidR="00801959" w:rsidRPr="000B00F7">
        <w:rPr>
          <w:i/>
        </w:rPr>
        <w:t>XXe</w:t>
      </w:r>
      <w:proofErr w:type="spellEnd"/>
      <w:r w:rsidR="00801959" w:rsidRPr="000B00F7">
        <w:rPr>
          <w:i/>
        </w:rPr>
        <w:t xml:space="preserve"> </w:t>
      </w:r>
      <w:proofErr w:type="spellStart"/>
      <w:r w:rsidR="00801959" w:rsidRPr="000B00F7">
        <w:rPr>
          <w:i/>
        </w:rPr>
        <w:t>au</w:t>
      </w:r>
      <w:proofErr w:type="spellEnd"/>
      <w:r w:rsidR="00801959" w:rsidRPr="000B00F7">
        <w:rPr>
          <w:i/>
        </w:rPr>
        <w:t xml:space="preserve"> </w:t>
      </w:r>
      <w:proofErr w:type="spellStart"/>
      <w:r w:rsidR="00801959" w:rsidRPr="000B00F7">
        <w:rPr>
          <w:i/>
        </w:rPr>
        <w:t>XXIe</w:t>
      </w:r>
      <w:proofErr w:type="spellEnd"/>
      <w:r w:rsidR="00801959" w:rsidRPr="000B00F7">
        <w:rPr>
          <w:i/>
        </w:rPr>
        <w:t xml:space="preserve"> siècle</w:t>
      </w:r>
      <w:r w:rsidR="00801959" w:rsidRPr="000B00F7">
        <w:t xml:space="preserve">, Grenoble, nell’ambito del Master Franco-Italiano </w:t>
      </w:r>
      <w:r w:rsidR="00801959" w:rsidRPr="000B00F7">
        <w:rPr>
          <w:i/>
        </w:rPr>
        <w:t xml:space="preserve">Management </w:t>
      </w:r>
      <w:proofErr w:type="spellStart"/>
      <w:r w:rsidR="00801959" w:rsidRPr="000B00F7">
        <w:rPr>
          <w:i/>
        </w:rPr>
        <w:t>des</w:t>
      </w:r>
      <w:proofErr w:type="spellEnd"/>
      <w:r w:rsidR="00801959" w:rsidRPr="000B00F7">
        <w:rPr>
          <w:i/>
        </w:rPr>
        <w:t xml:space="preserve"> </w:t>
      </w:r>
      <w:proofErr w:type="spellStart"/>
      <w:r w:rsidR="00801959" w:rsidRPr="000B00F7">
        <w:rPr>
          <w:i/>
        </w:rPr>
        <w:t>biens</w:t>
      </w:r>
      <w:proofErr w:type="spellEnd"/>
      <w:r w:rsidR="00801959" w:rsidRPr="000B00F7">
        <w:rPr>
          <w:i/>
        </w:rPr>
        <w:t xml:space="preserve"> </w:t>
      </w:r>
      <w:proofErr w:type="spellStart"/>
      <w:r w:rsidR="00801959" w:rsidRPr="000B00F7">
        <w:rPr>
          <w:i/>
        </w:rPr>
        <w:t>culturels</w:t>
      </w:r>
      <w:proofErr w:type="spellEnd"/>
      <w:r w:rsidR="00801959" w:rsidRPr="000B00F7">
        <w:rPr>
          <w:i/>
        </w:rPr>
        <w:t xml:space="preserve">/Histoire de l’Art </w:t>
      </w:r>
      <w:r w:rsidR="00801959" w:rsidRPr="000B00F7">
        <w:t xml:space="preserve">(Università di Grenoble e </w:t>
      </w:r>
      <w:proofErr w:type="spellStart"/>
      <w:r w:rsidR="00801959" w:rsidRPr="000B00F7">
        <w:t>Unimc</w:t>
      </w:r>
      <w:proofErr w:type="spellEnd"/>
      <w:r w:rsidR="00801959" w:rsidRPr="000B00F7">
        <w:t>-Fermo), seminario franco-italiano dedicato ai Beni Culturali, MSH-ALPES e ARSH, 11</w:t>
      </w:r>
      <w:r w:rsidR="00801959" w:rsidRPr="000B00F7">
        <w:rPr>
          <w:vertAlign w:val="superscript"/>
        </w:rPr>
        <w:t xml:space="preserve"> </w:t>
      </w:r>
      <w:r w:rsidR="00801959" w:rsidRPr="000B00F7">
        <w:t>e 12 febbraio; 18 e 19 febbraio; 11 e 12 marzo; 16 e 17 aprile; 6 e 7 maggio 2013</w:t>
      </w:r>
      <w:r w:rsidR="003A41DA">
        <w:t>.</w:t>
      </w:r>
    </w:p>
    <w:p w14:paraId="7E26A1E1" w14:textId="724DD9D6" w:rsidR="00B1504C" w:rsidRPr="008D4159" w:rsidRDefault="00F1210C" w:rsidP="00D11D87">
      <w:pPr>
        <w:ind w:left="1134" w:hanging="1134"/>
        <w:jc w:val="both"/>
      </w:pPr>
      <w:r w:rsidRPr="008D4159">
        <w:tab/>
      </w:r>
    </w:p>
    <w:p w14:paraId="72742641" w14:textId="77CF44CE" w:rsidR="00AE51E0" w:rsidRPr="008D4159" w:rsidRDefault="00C12AE5" w:rsidP="00AE51E0">
      <w:pPr>
        <w:tabs>
          <w:tab w:val="left" w:pos="4395"/>
        </w:tabs>
        <w:ind w:left="1134" w:hanging="1134"/>
        <w:jc w:val="both"/>
        <w:rPr>
          <w:lang w:val="fr-FR"/>
        </w:rPr>
      </w:pPr>
      <w:r w:rsidRPr="00973ACD">
        <w:rPr>
          <w:lang w:val="fr-FR"/>
        </w:rPr>
        <w:t>2014</w:t>
      </w:r>
      <w:r w:rsidRPr="00973ACD">
        <w:rPr>
          <w:lang w:val="fr-FR"/>
        </w:rPr>
        <w:tab/>
      </w:r>
      <w:proofErr w:type="spellStart"/>
      <w:r w:rsidR="00715AFF" w:rsidRPr="00973ACD">
        <w:rPr>
          <w:lang w:val="fr-FR"/>
        </w:rPr>
        <w:t>Nell’ambito</w:t>
      </w:r>
      <w:proofErr w:type="spellEnd"/>
      <w:r w:rsidR="00715AFF" w:rsidRPr="00973ACD">
        <w:rPr>
          <w:lang w:val="fr-FR"/>
        </w:rPr>
        <w:t xml:space="preserve"> delle </w:t>
      </w:r>
      <w:proofErr w:type="spellStart"/>
      <w:r w:rsidR="00715AFF" w:rsidRPr="00973ACD">
        <w:rPr>
          <w:lang w:val="fr-FR"/>
        </w:rPr>
        <w:t>attività</w:t>
      </w:r>
      <w:proofErr w:type="spellEnd"/>
      <w:r w:rsidR="00715AFF" w:rsidRPr="00973ACD">
        <w:rPr>
          <w:lang w:val="fr-FR"/>
        </w:rPr>
        <w:t xml:space="preserve"> </w:t>
      </w:r>
      <w:proofErr w:type="spellStart"/>
      <w:r w:rsidR="00715AFF" w:rsidRPr="00973ACD">
        <w:rPr>
          <w:lang w:val="fr-FR"/>
        </w:rPr>
        <w:t>promosse</w:t>
      </w:r>
      <w:proofErr w:type="spellEnd"/>
      <w:r w:rsidR="00715AFF" w:rsidRPr="00973ACD">
        <w:rPr>
          <w:lang w:val="fr-FR"/>
        </w:rPr>
        <w:t xml:space="preserve"> in </w:t>
      </w:r>
      <w:proofErr w:type="spellStart"/>
      <w:r w:rsidR="00715AFF" w:rsidRPr="00973ACD">
        <w:rPr>
          <w:lang w:val="fr-FR"/>
        </w:rPr>
        <w:t>qualità</w:t>
      </w:r>
      <w:proofErr w:type="spellEnd"/>
      <w:r w:rsidR="00715AFF" w:rsidRPr="00973ACD">
        <w:rPr>
          <w:lang w:val="fr-FR"/>
        </w:rPr>
        <w:t xml:space="preserve"> di Program </w:t>
      </w:r>
      <w:proofErr w:type="spellStart"/>
      <w:r w:rsidR="00715AFF" w:rsidRPr="00973ACD">
        <w:rPr>
          <w:lang w:val="fr-FR"/>
        </w:rPr>
        <w:t>coordinator</w:t>
      </w:r>
      <w:proofErr w:type="spellEnd"/>
      <w:r w:rsidR="00715AFF" w:rsidRPr="00973ACD">
        <w:rPr>
          <w:lang w:val="fr-FR"/>
        </w:rPr>
        <w:t xml:space="preserve"> </w:t>
      </w:r>
      <w:proofErr w:type="spellStart"/>
      <w:r w:rsidR="00715AFF" w:rsidRPr="00973ACD">
        <w:rPr>
          <w:lang w:val="fr-FR"/>
        </w:rPr>
        <w:t>del</w:t>
      </w:r>
      <w:proofErr w:type="spellEnd"/>
      <w:r w:rsidR="00715AFF" w:rsidRPr="00973ACD">
        <w:rPr>
          <w:lang w:val="fr-FR"/>
        </w:rPr>
        <w:t xml:space="preserve"> programma </w:t>
      </w:r>
      <w:proofErr w:type="spellStart"/>
      <w:r w:rsidR="00715AFF" w:rsidRPr="00973ACD">
        <w:rPr>
          <w:lang w:val="fr-FR"/>
        </w:rPr>
        <w:t>europeo</w:t>
      </w:r>
      <w:proofErr w:type="spellEnd"/>
      <w:r w:rsidR="00715AFF" w:rsidRPr="00973ACD">
        <w:rPr>
          <w:lang w:val="fr-FR"/>
        </w:rPr>
        <w:t xml:space="preserve"> ATHENA plus </w:t>
      </w:r>
      <w:proofErr w:type="spellStart"/>
      <w:r w:rsidR="00715AFF" w:rsidRPr="00973ACD">
        <w:rPr>
          <w:lang w:val="fr-FR"/>
        </w:rPr>
        <w:t>o</w:t>
      </w:r>
      <w:r w:rsidR="00F4388D" w:rsidRPr="00973ACD">
        <w:rPr>
          <w:lang w:val="fr-FR"/>
        </w:rPr>
        <w:t>rganizzazione</w:t>
      </w:r>
      <w:r w:rsidR="00715AFF" w:rsidRPr="00973ACD">
        <w:rPr>
          <w:lang w:val="fr-FR"/>
        </w:rPr>
        <w:t>scientifica</w:t>
      </w:r>
      <w:proofErr w:type="spellEnd"/>
      <w:r w:rsidR="00F4388D" w:rsidRPr="00973ACD">
        <w:rPr>
          <w:lang w:val="fr-FR"/>
        </w:rPr>
        <w:t xml:space="preserve"> e </w:t>
      </w:r>
      <w:proofErr w:type="spellStart"/>
      <w:r w:rsidR="00F4388D" w:rsidRPr="00973ACD">
        <w:rPr>
          <w:lang w:val="fr-FR"/>
        </w:rPr>
        <w:t>direzione</w:t>
      </w:r>
      <w:proofErr w:type="spellEnd"/>
      <w:r w:rsidR="00F4388D" w:rsidRPr="00973ACD">
        <w:rPr>
          <w:lang w:val="fr-FR"/>
        </w:rPr>
        <w:t xml:space="preserve"> </w:t>
      </w:r>
      <w:proofErr w:type="spellStart"/>
      <w:r w:rsidR="00AE51E0" w:rsidRPr="00973ACD">
        <w:rPr>
          <w:lang w:val="fr-FR"/>
        </w:rPr>
        <w:t>del</w:t>
      </w:r>
      <w:proofErr w:type="spellEnd"/>
      <w:r w:rsidR="00AE51E0" w:rsidRPr="00973ACD">
        <w:rPr>
          <w:lang w:val="fr-FR"/>
        </w:rPr>
        <w:t xml:space="preserve"> </w:t>
      </w:r>
      <w:proofErr w:type="spellStart"/>
      <w:r w:rsidR="00AE51E0" w:rsidRPr="00973ACD">
        <w:rPr>
          <w:lang w:val="fr-FR"/>
        </w:rPr>
        <w:t>Seminario</w:t>
      </w:r>
      <w:proofErr w:type="spellEnd"/>
      <w:r w:rsidR="00AE51E0" w:rsidRPr="00973ACD">
        <w:rPr>
          <w:lang w:val="fr-FR"/>
        </w:rPr>
        <w:t xml:space="preserve"> di </w:t>
      </w:r>
      <w:proofErr w:type="spellStart"/>
      <w:r w:rsidR="00AE51E0" w:rsidRPr="00973ACD">
        <w:rPr>
          <w:lang w:val="fr-FR"/>
        </w:rPr>
        <w:t>ricerca</w:t>
      </w:r>
      <w:proofErr w:type="spellEnd"/>
      <w:r w:rsidR="00AE51E0" w:rsidRPr="00973ACD">
        <w:rPr>
          <w:lang w:val="fr-FR"/>
        </w:rPr>
        <w:t xml:space="preserve"> </w:t>
      </w:r>
      <w:r w:rsidR="00AE51E0" w:rsidRPr="00973ACD">
        <w:rPr>
          <w:i/>
          <w:lang w:val="fr-FR"/>
        </w:rPr>
        <w:t>De la réception à la valorisation de l’œuvre d’art, regards croisés sur les acteurs, genres et médias</w:t>
      </w:r>
      <w:r w:rsidR="00AE51E0" w:rsidRPr="00973ACD">
        <w:rPr>
          <w:lang w:val="fr-FR"/>
        </w:rPr>
        <w:t xml:space="preserve">, MSH-Alpes : </w:t>
      </w:r>
      <w:r w:rsidR="00AE51E0" w:rsidRPr="00973ACD">
        <w:rPr>
          <w:i/>
          <w:lang w:val="fr-FR"/>
        </w:rPr>
        <w:t>Histoire du goût et méthodes d’historiens</w:t>
      </w:r>
      <w:r w:rsidR="00AE51E0" w:rsidRPr="00973ACD">
        <w:rPr>
          <w:lang w:val="fr-FR"/>
        </w:rPr>
        <w:t xml:space="preserve">, 24 </w:t>
      </w:r>
      <w:proofErr w:type="spellStart"/>
      <w:r w:rsidR="00AE51E0" w:rsidRPr="00973ACD">
        <w:rPr>
          <w:lang w:val="fr-FR"/>
        </w:rPr>
        <w:t>marzo</w:t>
      </w:r>
      <w:proofErr w:type="spellEnd"/>
      <w:r w:rsidR="00AE51E0" w:rsidRPr="00973ACD">
        <w:rPr>
          <w:lang w:val="fr-FR"/>
        </w:rPr>
        <w:t xml:space="preserve"> </w:t>
      </w:r>
      <w:proofErr w:type="gramStart"/>
      <w:r w:rsidR="00AE51E0" w:rsidRPr="00973ACD">
        <w:rPr>
          <w:lang w:val="fr-FR"/>
        </w:rPr>
        <w:t>2014;</w:t>
      </w:r>
      <w:proofErr w:type="gramEnd"/>
      <w:r w:rsidR="00AE51E0" w:rsidRPr="00973ACD">
        <w:rPr>
          <w:lang w:val="fr-FR"/>
        </w:rPr>
        <w:t xml:space="preserve"> e </w:t>
      </w:r>
      <w:r w:rsidR="00AE51E0" w:rsidRPr="00973ACD">
        <w:rPr>
          <w:i/>
          <w:lang w:val="fr-FR"/>
        </w:rPr>
        <w:t>Réception et médiation de l’œuvre d’art</w:t>
      </w:r>
      <w:r w:rsidR="00AE51E0" w:rsidRPr="00973ACD">
        <w:rPr>
          <w:lang w:val="fr-FR"/>
        </w:rPr>
        <w:t>,</w:t>
      </w:r>
      <w:r w:rsidR="00AE51E0" w:rsidRPr="00973ACD">
        <w:rPr>
          <w:i/>
          <w:lang w:val="fr-FR"/>
        </w:rPr>
        <w:t xml:space="preserve"> </w:t>
      </w:r>
      <w:r w:rsidR="00AE51E0" w:rsidRPr="00973ACD">
        <w:rPr>
          <w:lang w:val="fr-FR"/>
        </w:rPr>
        <w:t xml:space="preserve">7 </w:t>
      </w:r>
      <w:proofErr w:type="spellStart"/>
      <w:r w:rsidR="00AE51E0" w:rsidRPr="00973ACD">
        <w:rPr>
          <w:lang w:val="fr-FR"/>
        </w:rPr>
        <w:t>aprile</w:t>
      </w:r>
      <w:proofErr w:type="spellEnd"/>
      <w:r w:rsidR="00AE51E0" w:rsidRPr="00973ACD">
        <w:rPr>
          <w:lang w:val="fr-FR"/>
        </w:rPr>
        <w:t xml:space="preserve"> 2014</w:t>
      </w:r>
      <w:r w:rsidR="003A41DA">
        <w:rPr>
          <w:lang w:val="fr-FR"/>
        </w:rPr>
        <w:t>.</w:t>
      </w:r>
    </w:p>
    <w:p w14:paraId="22B80C20" w14:textId="2FAAE0F4" w:rsidR="001B3CF7" w:rsidRPr="008D4159" w:rsidRDefault="00F1210C" w:rsidP="00D11D87">
      <w:pPr>
        <w:tabs>
          <w:tab w:val="left" w:pos="4395"/>
        </w:tabs>
        <w:ind w:left="1134" w:hanging="1134"/>
        <w:jc w:val="both"/>
        <w:rPr>
          <w:lang w:val="fr-FR"/>
        </w:rPr>
      </w:pPr>
      <w:r w:rsidRPr="008D4159">
        <w:rPr>
          <w:lang w:val="fr-FR"/>
        </w:rPr>
        <w:tab/>
      </w:r>
    </w:p>
    <w:p w14:paraId="3F98B5F3" w14:textId="11001FD6" w:rsidR="00F4388D" w:rsidRDefault="00C12AE5" w:rsidP="00F4388D">
      <w:pPr>
        <w:ind w:left="1134" w:hanging="1134"/>
        <w:jc w:val="both"/>
      </w:pPr>
      <w:r w:rsidRPr="00F1210C">
        <w:t>2018</w:t>
      </w:r>
      <w:r w:rsidRPr="000B00F7">
        <w:tab/>
      </w:r>
      <w:r w:rsidR="00A05BC4">
        <w:t>O</w:t>
      </w:r>
      <w:r w:rsidR="00F4388D">
        <w:t xml:space="preserve">rganizzazione del seminario </w:t>
      </w:r>
      <w:r w:rsidR="004502C6">
        <w:t>internazionale.</w:t>
      </w:r>
      <w:r w:rsidR="00F4388D">
        <w:t xml:space="preserve"> </w:t>
      </w:r>
      <w:r w:rsidRPr="000B00F7">
        <w:rPr>
          <w:i/>
        </w:rPr>
        <w:t>Il ruolo del museo oggi: sfide istituzionali e professionali</w:t>
      </w:r>
      <w:r w:rsidR="00F4388D">
        <w:t xml:space="preserve"> </w:t>
      </w:r>
      <w:r w:rsidR="00F4388D" w:rsidRPr="008D4159">
        <w:rPr>
          <w:i/>
          <w:iCs/>
        </w:rPr>
        <w:t>in occasione dell’anno europeo del patrimonio</w:t>
      </w:r>
      <w:r w:rsidR="00F4388D">
        <w:t xml:space="preserve">, </w:t>
      </w:r>
      <w:r w:rsidRPr="000B00F7">
        <w:t>24 settembre 2018, Bologna, DAMS Lab</w:t>
      </w:r>
      <w:r w:rsidR="0078326D">
        <w:t xml:space="preserve"> (</w:t>
      </w:r>
      <w:proofErr w:type="spellStart"/>
      <w:r w:rsidR="002B7ACB">
        <w:t>Unibo</w:t>
      </w:r>
      <w:proofErr w:type="spellEnd"/>
      <w:r w:rsidR="0078326D">
        <w:t>)</w:t>
      </w:r>
      <w:r w:rsidR="002B7ACB">
        <w:t>; c</w:t>
      </w:r>
      <w:r w:rsidR="00F4388D">
        <w:t>ompletato dalla presentazione delle pubblicazioni realizzate dagli studenti e dai giovani ricercatori</w:t>
      </w:r>
      <w:r w:rsidR="003A41DA">
        <w:t>.</w:t>
      </w:r>
    </w:p>
    <w:p w14:paraId="5ECE274A" w14:textId="19261BBC" w:rsidR="0036431C" w:rsidRPr="000B00F7" w:rsidRDefault="002A181F" w:rsidP="009D0511">
      <w:pPr>
        <w:tabs>
          <w:tab w:val="left" w:pos="4395"/>
        </w:tabs>
        <w:ind w:left="1134" w:hanging="1134"/>
        <w:jc w:val="both"/>
      </w:pPr>
      <w:r>
        <w:tab/>
      </w:r>
    </w:p>
    <w:p w14:paraId="0D77052B" w14:textId="70507040" w:rsidR="00C12AE5" w:rsidRPr="000F4D2C" w:rsidRDefault="00E909EC" w:rsidP="00D11D87">
      <w:pPr>
        <w:tabs>
          <w:tab w:val="left" w:pos="4395"/>
        </w:tabs>
        <w:rPr>
          <w:b/>
          <w:smallCaps/>
        </w:rPr>
      </w:pPr>
      <w:r w:rsidRPr="000F4D2C">
        <w:rPr>
          <w:b/>
          <w:smallCaps/>
        </w:rPr>
        <w:t xml:space="preserve">Organizzazione e direzione di </w:t>
      </w:r>
      <w:r w:rsidR="00C12AE5" w:rsidRPr="000F4D2C">
        <w:rPr>
          <w:b/>
          <w:smallCaps/>
        </w:rPr>
        <w:t>Laboratori</w:t>
      </w:r>
      <w:r w:rsidR="00BD4CCB" w:rsidRPr="000F4D2C">
        <w:rPr>
          <w:b/>
          <w:smallCaps/>
        </w:rPr>
        <w:t xml:space="preserve"> </w:t>
      </w:r>
    </w:p>
    <w:p w14:paraId="003FF7CA" w14:textId="02145381" w:rsidR="00E079AA" w:rsidRPr="001B3CF7" w:rsidRDefault="00F1210C" w:rsidP="00D11D87">
      <w:pPr>
        <w:tabs>
          <w:tab w:val="left" w:pos="4395"/>
        </w:tabs>
        <w:ind w:left="1134" w:hanging="1134"/>
        <w:rPr>
          <w:b/>
          <w:sz w:val="22"/>
          <w:szCs w:val="22"/>
        </w:rPr>
      </w:pPr>
      <w:r>
        <w:rPr>
          <w:b/>
          <w:sz w:val="22"/>
          <w:szCs w:val="22"/>
        </w:rPr>
        <w:tab/>
      </w:r>
    </w:p>
    <w:p w14:paraId="2C873E85" w14:textId="25ED2896" w:rsidR="000C582D" w:rsidRDefault="000C582D" w:rsidP="00D11D87">
      <w:pPr>
        <w:ind w:left="1134" w:hanging="1134"/>
        <w:jc w:val="both"/>
      </w:pPr>
      <w:r w:rsidRPr="000B00F7">
        <w:t xml:space="preserve">Dal </w:t>
      </w:r>
      <w:r w:rsidRPr="00F1210C">
        <w:t>201</w:t>
      </w:r>
      <w:r w:rsidR="00557DB5" w:rsidRPr="00F1210C">
        <w:t>6</w:t>
      </w:r>
      <w:r w:rsidRPr="000B00F7">
        <w:tab/>
      </w:r>
      <w:r w:rsidR="004B158E" w:rsidRPr="000B00F7">
        <w:t xml:space="preserve">Ideazione e direzione </w:t>
      </w:r>
      <w:r w:rsidR="00715AFF">
        <w:t xml:space="preserve">scientifica </w:t>
      </w:r>
      <w:r w:rsidR="004B158E" w:rsidRPr="000B00F7">
        <w:t xml:space="preserve">del progetto </w:t>
      </w:r>
      <w:proofErr w:type="spellStart"/>
      <w:r w:rsidR="004B158E" w:rsidRPr="00FE0BC8">
        <w:rPr>
          <w:i/>
          <w:iCs/>
        </w:rPr>
        <w:t>collegArti</w:t>
      </w:r>
      <w:proofErr w:type="spellEnd"/>
      <w:r w:rsidR="004B158E" w:rsidRPr="000B00F7">
        <w:t xml:space="preserve">, </w:t>
      </w:r>
      <w:r w:rsidR="00715AFF">
        <w:t>laboratorio</w:t>
      </w:r>
      <w:r w:rsidR="004B158E" w:rsidRPr="000B00F7">
        <w:t xml:space="preserve"> dedicato all’esercizio della scrittura in ambito storico artistico riservato agli studenti della laurea magistrale in Arti Visive e del percorso </w:t>
      </w:r>
      <w:proofErr w:type="spellStart"/>
      <w:r w:rsidR="004B158E" w:rsidRPr="000B00F7">
        <w:t>AMaC</w:t>
      </w:r>
      <w:proofErr w:type="spellEnd"/>
      <w:r w:rsidR="00E909EC" w:rsidRPr="000B00F7">
        <w:t xml:space="preserve"> di </w:t>
      </w:r>
      <w:proofErr w:type="spellStart"/>
      <w:r w:rsidR="00E909EC" w:rsidRPr="000B00F7">
        <w:t>Unibo</w:t>
      </w:r>
      <w:proofErr w:type="spellEnd"/>
      <w:r w:rsidR="00766437">
        <w:t>:</w:t>
      </w:r>
      <w:r w:rsidR="004B158E" w:rsidRPr="000B00F7">
        <w:t xml:space="preserve"> nel tempo </w:t>
      </w:r>
      <w:proofErr w:type="spellStart"/>
      <w:r w:rsidR="004B158E" w:rsidRPr="00FE0BC8">
        <w:rPr>
          <w:i/>
          <w:iCs/>
        </w:rPr>
        <w:t>colleg</w:t>
      </w:r>
      <w:r w:rsidR="00FE0BC8" w:rsidRPr="00FE0BC8">
        <w:rPr>
          <w:i/>
          <w:iCs/>
        </w:rPr>
        <w:t>A</w:t>
      </w:r>
      <w:r w:rsidR="004B158E" w:rsidRPr="00FE0BC8">
        <w:rPr>
          <w:i/>
          <w:iCs/>
        </w:rPr>
        <w:t>rti</w:t>
      </w:r>
      <w:proofErr w:type="spellEnd"/>
      <w:r w:rsidR="004B158E" w:rsidRPr="000B00F7">
        <w:t xml:space="preserve"> è diventato collana Alma DL e repository per altre iniziative di didattica partecipativa complementar</w:t>
      </w:r>
      <w:r w:rsidR="00715AFF">
        <w:t>i</w:t>
      </w:r>
      <w:r w:rsidR="004B158E" w:rsidRPr="000B00F7">
        <w:t xml:space="preserve"> ai corsi offerti </w:t>
      </w:r>
      <w:r w:rsidR="004B158E" w:rsidRPr="000B00F7">
        <w:lastRenderedPageBreak/>
        <w:t>dalla laurea magistrale.</w:t>
      </w:r>
      <w:r w:rsidR="00766437">
        <w:t xml:space="preserve"> Direzione della collana con Anna Lisa Carpi</w:t>
      </w:r>
      <w:r w:rsidR="004B158E" w:rsidRPr="000B00F7">
        <w:t xml:space="preserve"> </w:t>
      </w:r>
      <w:hyperlink r:id="rId27" w:history="1">
        <w:r w:rsidR="004B158E" w:rsidRPr="000B00F7">
          <w:rPr>
            <w:rStyle w:val="Collegamentoipertestuale"/>
          </w:rPr>
          <w:t>http://amsacta.unibo.it/view/series/collegArti.html</w:t>
        </w:r>
      </w:hyperlink>
      <w:r w:rsidR="004B158E" w:rsidRPr="000B00F7">
        <w:t xml:space="preserve"> </w:t>
      </w:r>
    </w:p>
    <w:p w14:paraId="70E23AA4" w14:textId="528C2B75" w:rsidR="000B00F7" w:rsidRDefault="002A181F" w:rsidP="00D11D87">
      <w:pPr>
        <w:ind w:left="1134" w:hanging="1134"/>
        <w:jc w:val="both"/>
      </w:pPr>
      <w:r>
        <w:tab/>
      </w:r>
    </w:p>
    <w:p w14:paraId="7C4DF8FD" w14:textId="282FB005" w:rsidR="000B00F7" w:rsidRPr="00364BF1" w:rsidRDefault="00EE1372" w:rsidP="00F1210C">
      <w:pPr>
        <w:pStyle w:val="Paragrafoelenco"/>
        <w:spacing w:after="0" w:line="240" w:lineRule="auto"/>
        <w:ind w:left="1147" w:hanging="1147"/>
        <w:jc w:val="both"/>
        <w:rPr>
          <w:rFonts w:ascii="Times New Roman" w:hAnsi="Times New Roman" w:cs="Times New Roman"/>
          <w:sz w:val="24"/>
          <w:szCs w:val="24"/>
        </w:rPr>
      </w:pPr>
      <w:r w:rsidRPr="00F1210C">
        <w:rPr>
          <w:rFonts w:ascii="Times New Roman" w:hAnsi="Times New Roman" w:cs="Times New Roman"/>
          <w:sz w:val="24"/>
          <w:szCs w:val="24"/>
        </w:rPr>
        <w:t>2017</w:t>
      </w:r>
      <w:r w:rsidR="00F1210C">
        <w:rPr>
          <w:rFonts w:ascii="Times New Roman" w:hAnsi="Times New Roman" w:cs="Times New Roman"/>
          <w:b/>
          <w:bCs/>
          <w:sz w:val="24"/>
          <w:szCs w:val="24"/>
        </w:rPr>
        <w:tab/>
      </w:r>
      <w:r w:rsidR="00602F4F">
        <w:rPr>
          <w:rFonts w:ascii="Times New Roman" w:hAnsi="Times New Roman" w:cs="Times New Roman"/>
          <w:sz w:val="24"/>
          <w:szCs w:val="24"/>
        </w:rPr>
        <w:t>O</w:t>
      </w:r>
      <w:r w:rsidR="000B00F7" w:rsidRPr="00364BF1">
        <w:rPr>
          <w:rFonts w:ascii="Times New Roman" w:hAnsi="Times New Roman" w:cs="Times New Roman"/>
          <w:sz w:val="24"/>
          <w:szCs w:val="24"/>
        </w:rPr>
        <w:t xml:space="preserve">rganizzazione </w:t>
      </w:r>
      <w:r w:rsidRPr="00364BF1">
        <w:rPr>
          <w:rFonts w:ascii="Times New Roman" w:hAnsi="Times New Roman" w:cs="Times New Roman"/>
          <w:sz w:val="24"/>
          <w:szCs w:val="24"/>
        </w:rPr>
        <w:t xml:space="preserve">e coordinamento </w:t>
      </w:r>
      <w:r w:rsidR="000B00F7" w:rsidRPr="00364BF1">
        <w:rPr>
          <w:rFonts w:ascii="Times New Roman" w:hAnsi="Times New Roman" w:cs="Times New Roman"/>
          <w:sz w:val="24"/>
          <w:szCs w:val="24"/>
        </w:rPr>
        <w:t xml:space="preserve">degli </w:t>
      </w:r>
      <w:r w:rsidR="000B00F7" w:rsidRPr="00364BF1">
        <w:rPr>
          <w:rFonts w:ascii="Times New Roman" w:hAnsi="Times New Roman" w:cs="Times New Roman"/>
          <w:i/>
          <w:iCs/>
          <w:sz w:val="24"/>
          <w:szCs w:val="24"/>
        </w:rPr>
        <w:t>Atelier di formazione alla ricerca</w:t>
      </w:r>
      <w:r w:rsidR="000B00F7" w:rsidRPr="00364BF1">
        <w:rPr>
          <w:rFonts w:ascii="Times New Roman" w:hAnsi="Times New Roman" w:cs="Times New Roman"/>
          <w:sz w:val="24"/>
          <w:szCs w:val="24"/>
        </w:rPr>
        <w:t xml:space="preserve"> </w:t>
      </w:r>
      <w:r w:rsidR="0078326D">
        <w:rPr>
          <w:rFonts w:ascii="Times New Roman" w:hAnsi="Times New Roman" w:cs="Times New Roman"/>
          <w:sz w:val="24"/>
          <w:szCs w:val="24"/>
        </w:rPr>
        <w:t xml:space="preserve">riservati agli iscritti alla Laurea Magistrale in Arti Visive </w:t>
      </w:r>
      <w:r w:rsidR="000B00F7" w:rsidRPr="00364BF1">
        <w:rPr>
          <w:rFonts w:ascii="Times New Roman" w:hAnsi="Times New Roman" w:cs="Times New Roman"/>
          <w:sz w:val="24"/>
          <w:szCs w:val="24"/>
        </w:rPr>
        <w:t xml:space="preserve">per l’anno Accademico 2017-2018, </w:t>
      </w:r>
      <w:r w:rsidR="008D4159">
        <w:rPr>
          <w:rFonts w:ascii="Times New Roman" w:hAnsi="Times New Roman" w:cs="Times New Roman"/>
          <w:sz w:val="24"/>
          <w:szCs w:val="24"/>
        </w:rPr>
        <w:t xml:space="preserve">2h per ogni atelier, </w:t>
      </w:r>
      <w:r w:rsidR="000B00F7" w:rsidRPr="00364BF1">
        <w:rPr>
          <w:rFonts w:ascii="Times New Roman" w:hAnsi="Times New Roman" w:cs="Times New Roman"/>
          <w:sz w:val="24"/>
          <w:szCs w:val="24"/>
        </w:rPr>
        <w:t>Bologna</w:t>
      </w:r>
      <w:r w:rsidR="00FE0BC8" w:rsidRPr="00364BF1">
        <w:rPr>
          <w:rFonts w:ascii="Times New Roman" w:hAnsi="Times New Roman" w:cs="Times New Roman"/>
          <w:sz w:val="24"/>
          <w:szCs w:val="24"/>
        </w:rPr>
        <w:t>,</w:t>
      </w:r>
      <w:r w:rsidR="000B00F7" w:rsidRPr="00364BF1">
        <w:rPr>
          <w:rFonts w:ascii="Times New Roman" w:hAnsi="Times New Roman" w:cs="Times New Roman"/>
          <w:sz w:val="24"/>
          <w:szCs w:val="24"/>
        </w:rPr>
        <w:t xml:space="preserve"> Santa Cristina:</w:t>
      </w:r>
    </w:p>
    <w:p w14:paraId="08EC4574" w14:textId="293C6E85" w:rsidR="000B00F7" w:rsidRPr="00364BF1" w:rsidRDefault="000B00F7" w:rsidP="00596F84">
      <w:pPr>
        <w:pStyle w:val="Paragrafoelenco"/>
        <w:numPr>
          <w:ilvl w:val="1"/>
          <w:numId w:val="3"/>
        </w:numPr>
        <w:spacing w:after="0"/>
        <w:ind w:left="1843" w:hanging="425"/>
        <w:jc w:val="both"/>
        <w:rPr>
          <w:rFonts w:ascii="Times New Roman" w:hAnsi="Times New Roman" w:cs="Times New Roman"/>
          <w:sz w:val="24"/>
          <w:szCs w:val="24"/>
        </w:rPr>
      </w:pPr>
      <w:r w:rsidRPr="00364BF1">
        <w:rPr>
          <w:rFonts w:ascii="Times New Roman" w:hAnsi="Times New Roman" w:cs="Times New Roman"/>
          <w:sz w:val="24"/>
          <w:szCs w:val="24"/>
        </w:rPr>
        <w:t xml:space="preserve">8 marzo 2017 </w:t>
      </w:r>
      <w:r w:rsidRPr="00715AFF">
        <w:rPr>
          <w:rFonts w:ascii="Times New Roman" w:hAnsi="Times New Roman" w:cs="Times New Roman"/>
          <w:i/>
          <w:iCs/>
          <w:sz w:val="24"/>
          <w:szCs w:val="24"/>
        </w:rPr>
        <w:t xml:space="preserve">Atelier di formazione alla ricerca: </w:t>
      </w:r>
      <w:r w:rsidR="00766437" w:rsidRPr="00715AFF">
        <w:rPr>
          <w:rFonts w:ascii="Times New Roman" w:hAnsi="Times New Roman" w:cs="Times New Roman"/>
          <w:i/>
          <w:iCs/>
          <w:sz w:val="24"/>
          <w:szCs w:val="24"/>
        </w:rPr>
        <w:t>l</w:t>
      </w:r>
      <w:r w:rsidRPr="00715AFF">
        <w:rPr>
          <w:rFonts w:ascii="Times New Roman" w:hAnsi="Times New Roman" w:cs="Times New Roman"/>
          <w:i/>
          <w:iCs/>
          <w:sz w:val="24"/>
          <w:szCs w:val="24"/>
        </w:rPr>
        <w:t>e risorse documentarie.</w:t>
      </w:r>
    </w:p>
    <w:p w14:paraId="6B313453" w14:textId="5E04335F" w:rsidR="000B00F7" w:rsidRPr="00715AFF" w:rsidRDefault="000B00F7" w:rsidP="00596F84">
      <w:pPr>
        <w:pStyle w:val="Paragrafoelenco"/>
        <w:numPr>
          <w:ilvl w:val="1"/>
          <w:numId w:val="3"/>
        </w:numPr>
        <w:spacing w:after="0"/>
        <w:ind w:left="1843" w:hanging="425"/>
        <w:jc w:val="both"/>
        <w:rPr>
          <w:rFonts w:ascii="Times New Roman" w:hAnsi="Times New Roman" w:cs="Times New Roman"/>
          <w:i/>
          <w:iCs/>
          <w:sz w:val="24"/>
          <w:szCs w:val="24"/>
        </w:rPr>
      </w:pPr>
      <w:r w:rsidRPr="00364BF1">
        <w:rPr>
          <w:rFonts w:ascii="Times New Roman" w:hAnsi="Times New Roman" w:cs="Times New Roman"/>
          <w:sz w:val="24"/>
          <w:szCs w:val="24"/>
        </w:rPr>
        <w:t xml:space="preserve">11 maggio 2017 </w:t>
      </w:r>
      <w:r w:rsidRPr="00715AFF">
        <w:rPr>
          <w:rFonts w:ascii="Times New Roman" w:hAnsi="Times New Roman" w:cs="Times New Roman"/>
          <w:i/>
          <w:iCs/>
          <w:sz w:val="24"/>
          <w:szCs w:val="24"/>
        </w:rPr>
        <w:t xml:space="preserve">Atelier di formazione alla ricerca: </w:t>
      </w:r>
      <w:r w:rsidR="00766437" w:rsidRPr="00715AFF">
        <w:rPr>
          <w:rFonts w:ascii="Times New Roman" w:hAnsi="Times New Roman" w:cs="Times New Roman"/>
          <w:i/>
          <w:iCs/>
          <w:sz w:val="24"/>
          <w:szCs w:val="24"/>
        </w:rPr>
        <w:t>g</w:t>
      </w:r>
      <w:r w:rsidRPr="00715AFF">
        <w:rPr>
          <w:rFonts w:ascii="Times New Roman" w:hAnsi="Times New Roman" w:cs="Times New Roman"/>
          <w:i/>
          <w:iCs/>
          <w:sz w:val="24"/>
          <w:szCs w:val="24"/>
        </w:rPr>
        <w:t xml:space="preserve">li archivi. </w:t>
      </w:r>
    </w:p>
    <w:p w14:paraId="59B15567" w14:textId="4237C171" w:rsidR="000B00F7" w:rsidRPr="00715AFF" w:rsidRDefault="000B00F7" w:rsidP="00596F84">
      <w:pPr>
        <w:pStyle w:val="Paragrafoelenco"/>
        <w:numPr>
          <w:ilvl w:val="1"/>
          <w:numId w:val="3"/>
        </w:numPr>
        <w:spacing w:after="0"/>
        <w:ind w:left="1843" w:hanging="425"/>
        <w:jc w:val="both"/>
        <w:rPr>
          <w:rFonts w:ascii="Times New Roman" w:hAnsi="Times New Roman" w:cs="Times New Roman"/>
          <w:i/>
          <w:iCs/>
          <w:sz w:val="24"/>
          <w:szCs w:val="24"/>
        </w:rPr>
      </w:pPr>
      <w:r w:rsidRPr="00364BF1">
        <w:rPr>
          <w:rFonts w:ascii="Times New Roman" w:hAnsi="Times New Roman" w:cs="Times New Roman"/>
          <w:sz w:val="24"/>
          <w:szCs w:val="24"/>
        </w:rPr>
        <w:t xml:space="preserve">10 novembre 2017 </w:t>
      </w:r>
      <w:r w:rsidRPr="00715AFF">
        <w:rPr>
          <w:rFonts w:ascii="Times New Roman" w:hAnsi="Times New Roman" w:cs="Times New Roman"/>
          <w:i/>
          <w:iCs/>
          <w:sz w:val="24"/>
          <w:szCs w:val="24"/>
        </w:rPr>
        <w:t xml:space="preserve">Atelier di formazione alla ricerca: </w:t>
      </w:r>
      <w:r w:rsidR="00766437" w:rsidRPr="00715AFF">
        <w:rPr>
          <w:rFonts w:ascii="Times New Roman" w:hAnsi="Times New Roman" w:cs="Times New Roman"/>
          <w:i/>
          <w:iCs/>
          <w:sz w:val="24"/>
          <w:szCs w:val="24"/>
        </w:rPr>
        <w:t>l</w:t>
      </w:r>
      <w:r w:rsidRPr="00715AFF">
        <w:rPr>
          <w:rFonts w:ascii="Times New Roman" w:hAnsi="Times New Roman" w:cs="Times New Roman"/>
          <w:i/>
          <w:iCs/>
          <w:sz w:val="24"/>
          <w:szCs w:val="24"/>
        </w:rPr>
        <w:t>’</w:t>
      </w:r>
      <w:r w:rsidR="00766437" w:rsidRPr="00715AFF">
        <w:rPr>
          <w:rFonts w:ascii="Times New Roman" w:hAnsi="Times New Roman" w:cs="Times New Roman"/>
          <w:i/>
          <w:iCs/>
          <w:sz w:val="24"/>
          <w:szCs w:val="24"/>
        </w:rPr>
        <w:t>u</w:t>
      </w:r>
      <w:r w:rsidRPr="00715AFF">
        <w:rPr>
          <w:rFonts w:ascii="Times New Roman" w:hAnsi="Times New Roman" w:cs="Times New Roman"/>
          <w:i/>
          <w:iCs/>
          <w:sz w:val="24"/>
          <w:szCs w:val="24"/>
        </w:rPr>
        <w:t>tilizzo del</w:t>
      </w:r>
      <w:r w:rsidR="00F4388D" w:rsidRPr="00715AFF">
        <w:rPr>
          <w:rFonts w:ascii="Times New Roman" w:hAnsi="Times New Roman" w:cs="Times New Roman"/>
          <w:i/>
          <w:iCs/>
          <w:sz w:val="24"/>
          <w:szCs w:val="24"/>
        </w:rPr>
        <w:t xml:space="preserve"> </w:t>
      </w:r>
      <w:r w:rsidRPr="00715AFF">
        <w:rPr>
          <w:rFonts w:ascii="Times New Roman" w:hAnsi="Times New Roman" w:cs="Times New Roman"/>
          <w:i/>
          <w:iCs/>
          <w:sz w:val="24"/>
          <w:szCs w:val="24"/>
        </w:rPr>
        <w:t xml:space="preserve">Getty </w:t>
      </w:r>
      <w:proofErr w:type="spellStart"/>
      <w:r w:rsidRPr="00715AFF">
        <w:rPr>
          <w:rFonts w:ascii="Times New Roman" w:hAnsi="Times New Roman" w:cs="Times New Roman"/>
          <w:i/>
          <w:iCs/>
          <w:sz w:val="24"/>
          <w:szCs w:val="24"/>
        </w:rPr>
        <w:t>Scholar’s</w:t>
      </w:r>
      <w:proofErr w:type="spellEnd"/>
      <w:r w:rsidR="00F4388D" w:rsidRPr="00715AFF">
        <w:rPr>
          <w:rFonts w:ascii="Times New Roman" w:hAnsi="Times New Roman" w:cs="Times New Roman"/>
          <w:i/>
          <w:iCs/>
          <w:sz w:val="24"/>
          <w:szCs w:val="24"/>
        </w:rPr>
        <w:t xml:space="preserve"> </w:t>
      </w:r>
      <w:r w:rsidRPr="00715AFF">
        <w:rPr>
          <w:rFonts w:ascii="Times New Roman" w:hAnsi="Times New Roman" w:cs="Times New Roman"/>
          <w:i/>
          <w:iCs/>
          <w:sz w:val="24"/>
          <w:szCs w:val="24"/>
        </w:rPr>
        <w:t>Workspace.</w:t>
      </w:r>
    </w:p>
    <w:p w14:paraId="03263700" w14:textId="03CC71D8" w:rsidR="000B00F7" w:rsidRPr="00715AFF" w:rsidRDefault="000B00F7" w:rsidP="00596F84">
      <w:pPr>
        <w:pStyle w:val="Paragrafoelenco"/>
        <w:numPr>
          <w:ilvl w:val="1"/>
          <w:numId w:val="3"/>
        </w:numPr>
        <w:spacing w:after="0"/>
        <w:ind w:left="1843" w:hanging="425"/>
        <w:jc w:val="both"/>
        <w:rPr>
          <w:rFonts w:ascii="Times New Roman" w:hAnsi="Times New Roman" w:cs="Times New Roman"/>
          <w:i/>
          <w:iCs/>
          <w:sz w:val="24"/>
          <w:szCs w:val="24"/>
        </w:rPr>
      </w:pPr>
      <w:r w:rsidRPr="00364BF1">
        <w:rPr>
          <w:rFonts w:ascii="Times New Roman" w:hAnsi="Times New Roman" w:cs="Times New Roman"/>
          <w:sz w:val="24"/>
          <w:szCs w:val="24"/>
        </w:rPr>
        <w:t xml:space="preserve">17 novembre 2017 </w:t>
      </w:r>
      <w:r w:rsidRPr="00715AFF">
        <w:rPr>
          <w:rFonts w:ascii="Times New Roman" w:hAnsi="Times New Roman" w:cs="Times New Roman"/>
          <w:i/>
          <w:iCs/>
          <w:sz w:val="24"/>
          <w:szCs w:val="24"/>
        </w:rPr>
        <w:t xml:space="preserve">Atelier di formazione alla ricerca: </w:t>
      </w:r>
      <w:r w:rsidR="00766437" w:rsidRPr="00715AFF">
        <w:rPr>
          <w:rFonts w:ascii="Times New Roman" w:hAnsi="Times New Roman" w:cs="Times New Roman"/>
          <w:i/>
          <w:iCs/>
          <w:sz w:val="24"/>
          <w:szCs w:val="24"/>
        </w:rPr>
        <w:t>g</w:t>
      </w:r>
      <w:r w:rsidRPr="00715AFF">
        <w:rPr>
          <w:rFonts w:ascii="Times New Roman" w:hAnsi="Times New Roman" w:cs="Times New Roman"/>
          <w:i/>
          <w:iCs/>
          <w:sz w:val="24"/>
          <w:szCs w:val="24"/>
        </w:rPr>
        <w:t>li archivi fotografici di Storia dell’Arte.</w:t>
      </w:r>
    </w:p>
    <w:p w14:paraId="6C18A1A9" w14:textId="660AAFF2" w:rsidR="000B00F7" w:rsidRPr="00715AFF" w:rsidRDefault="000B00F7" w:rsidP="00596F84">
      <w:pPr>
        <w:pStyle w:val="Paragrafoelenco"/>
        <w:numPr>
          <w:ilvl w:val="1"/>
          <w:numId w:val="3"/>
        </w:numPr>
        <w:spacing w:after="0"/>
        <w:ind w:left="1843" w:hanging="425"/>
        <w:jc w:val="both"/>
        <w:rPr>
          <w:rFonts w:ascii="Times New Roman" w:hAnsi="Times New Roman" w:cs="Times New Roman"/>
          <w:i/>
          <w:iCs/>
          <w:sz w:val="24"/>
          <w:szCs w:val="24"/>
        </w:rPr>
      </w:pPr>
      <w:r w:rsidRPr="00364BF1">
        <w:rPr>
          <w:rFonts w:ascii="Times New Roman" w:hAnsi="Times New Roman" w:cs="Times New Roman"/>
          <w:sz w:val="24"/>
          <w:szCs w:val="24"/>
        </w:rPr>
        <w:t>1</w:t>
      </w:r>
      <w:r w:rsidR="00F1210C" w:rsidRPr="00364BF1">
        <w:rPr>
          <w:rFonts w:ascii="Times New Roman" w:hAnsi="Times New Roman" w:cs="Times New Roman"/>
          <w:sz w:val="24"/>
          <w:szCs w:val="24"/>
        </w:rPr>
        <w:t>°</w:t>
      </w:r>
      <w:r w:rsidRPr="00364BF1">
        <w:rPr>
          <w:rFonts w:ascii="Times New Roman" w:hAnsi="Times New Roman" w:cs="Times New Roman"/>
          <w:sz w:val="24"/>
          <w:szCs w:val="24"/>
        </w:rPr>
        <w:t xml:space="preserve"> dicembre 2017 </w:t>
      </w:r>
      <w:r w:rsidRPr="00715AFF">
        <w:rPr>
          <w:rFonts w:ascii="Times New Roman" w:hAnsi="Times New Roman" w:cs="Times New Roman"/>
          <w:i/>
          <w:iCs/>
          <w:sz w:val="24"/>
          <w:szCs w:val="24"/>
        </w:rPr>
        <w:t xml:space="preserve">Atelier di formazione alla ricerca: </w:t>
      </w:r>
      <w:r w:rsidR="00766437" w:rsidRPr="00715AFF">
        <w:rPr>
          <w:rFonts w:ascii="Times New Roman" w:hAnsi="Times New Roman" w:cs="Times New Roman"/>
          <w:i/>
          <w:iCs/>
          <w:sz w:val="24"/>
          <w:szCs w:val="24"/>
        </w:rPr>
        <w:t>l</w:t>
      </w:r>
      <w:r w:rsidRPr="00715AFF">
        <w:rPr>
          <w:rFonts w:ascii="Times New Roman" w:hAnsi="Times New Roman" w:cs="Times New Roman"/>
          <w:i/>
          <w:iCs/>
          <w:sz w:val="24"/>
          <w:szCs w:val="24"/>
        </w:rPr>
        <w:t>e competenze bibliografiche.</w:t>
      </w:r>
    </w:p>
    <w:p w14:paraId="09231A8F" w14:textId="77777777" w:rsidR="00E079AA" w:rsidRPr="00715AFF" w:rsidRDefault="00E079AA" w:rsidP="00596F84">
      <w:pPr>
        <w:ind w:left="1843" w:hanging="566"/>
        <w:rPr>
          <w:i/>
          <w:iCs/>
        </w:rPr>
      </w:pPr>
    </w:p>
    <w:p w14:paraId="66374537" w14:textId="66593FB8" w:rsidR="004B158E" w:rsidRPr="000B00F7" w:rsidRDefault="004B158E" w:rsidP="00D11D87">
      <w:pPr>
        <w:ind w:left="1134" w:hanging="1134"/>
        <w:jc w:val="both"/>
      </w:pPr>
      <w:r w:rsidRPr="00F1210C">
        <w:t>2018-2019</w:t>
      </w:r>
      <w:r w:rsidRPr="000B00F7">
        <w:t xml:space="preserve"> </w:t>
      </w:r>
      <w:r w:rsidR="00E079AA" w:rsidRPr="000B00F7">
        <w:tab/>
      </w:r>
      <w:r w:rsidRPr="000B00F7">
        <w:t xml:space="preserve">Realizzazione del </w:t>
      </w:r>
      <w:r w:rsidR="00CE6197" w:rsidRPr="000B00F7">
        <w:t>laboratorio.</w:t>
      </w:r>
      <w:r w:rsidRPr="000B00F7">
        <w:t xml:space="preserve"> </w:t>
      </w:r>
      <w:r w:rsidRPr="000B00F7">
        <w:rPr>
          <w:i/>
          <w:iCs/>
        </w:rPr>
        <w:t>La città in mostra: patrimonio culturale e modalità di display,</w:t>
      </w:r>
      <w:r w:rsidRPr="000B00F7">
        <w:t xml:space="preserve"> attività dedicata agli studenti del </w:t>
      </w:r>
      <w:r w:rsidR="00FE0BC8">
        <w:t>C</w:t>
      </w:r>
      <w:r w:rsidRPr="000B00F7">
        <w:t>orso di museologia e collezionismo de</w:t>
      </w:r>
      <w:r w:rsidR="00FC5E52" w:rsidRPr="000B00F7">
        <w:t>gli anni</w:t>
      </w:r>
      <w:r w:rsidRPr="000B00F7">
        <w:t xml:space="preserve"> accademic</w:t>
      </w:r>
      <w:r w:rsidR="00FC5E52" w:rsidRPr="000B00F7">
        <w:t>i</w:t>
      </w:r>
      <w:r w:rsidRPr="000B00F7">
        <w:t xml:space="preserve"> 2018-2019 e 2019-2020. Scritti dei partecipanti pubblicati in </w:t>
      </w:r>
      <w:proofErr w:type="spellStart"/>
      <w:r w:rsidRPr="00FE0BC8">
        <w:rPr>
          <w:i/>
          <w:iCs/>
        </w:rPr>
        <w:t>collegArti</w:t>
      </w:r>
      <w:proofErr w:type="spellEnd"/>
      <w:r w:rsidRPr="00FE0BC8">
        <w:rPr>
          <w:i/>
          <w:iCs/>
        </w:rPr>
        <w:t xml:space="preserve"> 1/2019</w:t>
      </w:r>
      <w:r w:rsidR="00FE0BC8">
        <w:rPr>
          <w:i/>
          <w:iCs/>
        </w:rPr>
        <w:t>,</w:t>
      </w:r>
      <w:r w:rsidRPr="00FE0BC8">
        <w:rPr>
          <w:i/>
          <w:iCs/>
        </w:rPr>
        <w:t xml:space="preserve"> </w:t>
      </w:r>
      <w:r w:rsidRPr="00FE0BC8">
        <w:t>pp. 213-257 e</w:t>
      </w:r>
      <w:r w:rsidRPr="00FE0BC8">
        <w:rPr>
          <w:i/>
          <w:iCs/>
        </w:rPr>
        <w:t xml:space="preserve"> </w:t>
      </w:r>
      <w:proofErr w:type="spellStart"/>
      <w:r w:rsidR="00FC5E52" w:rsidRPr="00FE0BC8">
        <w:rPr>
          <w:i/>
          <w:iCs/>
        </w:rPr>
        <w:t>collegArti</w:t>
      </w:r>
      <w:proofErr w:type="spellEnd"/>
      <w:r w:rsidR="00FC5E52" w:rsidRPr="00FE0BC8">
        <w:rPr>
          <w:i/>
          <w:iCs/>
        </w:rPr>
        <w:t xml:space="preserve"> </w:t>
      </w:r>
      <w:r w:rsidRPr="00FE0BC8">
        <w:rPr>
          <w:i/>
          <w:iCs/>
        </w:rPr>
        <w:t>1/2020,</w:t>
      </w:r>
      <w:r w:rsidRPr="000B00F7">
        <w:t xml:space="preserve"> pp.</w:t>
      </w:r>
      <w:r w:rsidR="00FC5E52" w:rsidRPr="000B00F7">
        <w:t xml:space="preserve"> 179-226.</w:t>
      </w:r>
    </w:p>
    <w:p w14:paraId="46E1CC6C" w14:textId="7718D239" w:rsidR="0044167F" w:rsidRPr="000B00F7" w:rsidRDefault="00F1210C" w:rsidP="00D11D87">
      <w:pPr>
        <w:ind w:left="1134" w:hanging="1134"/>
        <w:jc w:val="both"/>
      </w:pPr>
      <w:r>
        <w:tab/>
      </w:r>
    </w:p>
    <w:p w14:paraId="1021992E" w14:textId="29F3016E" w:rsidR="0044167F" w:rsidRDefault="000B00F7" w:rsidP="00D11D87">
      <w:pPr>
        <w:ind w:left="1134" w:hanging="1134"/>
        <w:jc w:val="both"/>
      </w:pPr>
      <w:r>
        <w:t xml:space="preserve">2019 </w:t>
      </w:r>
      <w:r>
        <w:tab/>
        <w:t>O</w:t>
      </w:r>
      <w:r w:rsidR="0044167F" w:rsidRPr="000B00F7">
        <w:t xml:space="preserve">rganizzazione e gestione del Laboratorio </w:t>
      </w:r>
      <w:r w:rsidR="0044167F" w:rsidRPr="000B00F7">
        <w:rPr>
          <w:i/>
          <w:iCs/>
        </w:rPr>
        <w:t>Storia dell’arte e museografia. Musei, mostre e fruizione, il valore dell’allestimento</w:t>
      </w:r>
      <w:r w:rsidR="0044167F" w:rsidRPr="000B00F7">
        <w:t xml:space="preserve"> con lo studio di Architettura specializzato in progettazione museale </w:t>
      </w:r>
      <w:proofErr w:type="spellStart"/>
      <w:r w:rsidR="0044167F" w:rsidRPr="000B00F7">
        <w:t>Panstudio</w:t>
      </w:r>
      <w:proofErr w:type="spellEnd"/>
      <w:r w:rsidR="0044167F" w:rsidRPr="000B00F7">
        <w:t xml:space="preserve">. Attività dedicata </w:t>
      </w:r>
      <w:r w:rsidR="00B5077C">
        <w:t xml:space="preserve">in priorità </w:t>
      </w:r>
      <w:r w:rsidR="0044167F" w:rsidRPr="000B00F7">
        <w:t>agli studenti del corso di museologia e collezionismo della LM in Arti Visive</w:t>
      </w:r>
      <w:r w:rsidR="00F4388D">
        <w:t>,</w:t>
      </w:r>
      <w:r w:rsidR="0044167F" w:rsidRPr="000B00F7">
        <w:t xml:space="preserve"> ma aperta a tutti gli studenti della LM</w:t>
      </w:r>
      <w:r w:rsidR="00FE0BC8">
        <w:t xml:space="preserve"> in Arti visive</w:t>
      </w:r>
      <w:r w:rsidR="00766437">
        <w:t>,</w:t>
      </w:r>
      <w:r w:rsidR="008D4159">
        <w:t xml:space="preserve"> 4h,</w:t>
      </w:r>
      <w:r w:rsidRPr="000B00F7">
        <w:t xml:space="preserve"> 27 e 28 novembre 2019</w:t>
      </w:r>
      <w:r w:rsidR="00EE1372">
        <w:t>.</w:t>
      </w:r>
    </w:p>
    <w:p w14:paraId="75C863C7" w14:textId="0E45D344" w:rsidR="000B00F7" w:rsidRPr="000B00F7" w:rsidRDefault="00F1210C" w:rsidP="00D11D87">
      <w:pPr>
        <w:ind w:left="1134" w:hanging="1134"/>
        <w:jc w:val="both"/>
      </w:pPr>
      <w:r>
        <w:tab/>
      </w:r>
    </w:p>
    <w:p w14:paraId="53ABC0D6" w14:textId="49B3277D" w:rsidR="00FC5E52" w:rsidRDefault="00817529" w:rsidP="00D11D87">
      <w:pPr>
        <w:ind w:left="1134" w:hanging="1134"/>
        <w:jc w:val="both"/>
      </w:pPr>
      <w:r w:rsidRPr="000B00F7">
        <w:t>2019</w:t>
      </w:r>
      <w:r w:rsidRPr="000B00F7">
        <w:tab/>
      </w:r>
      <w:r w:rsidR="00FC5E52" w:rsidRPr="000B00F7">
        <w:t>Nell’ambito del corso di Museologia e collezionismo della Scuola di specializzazione in Beni</w:t>
      </w:r>
      <w:r w:rsidR="001A4EA7" w:rsidRPr="000B00F7">
        <w:t xml:space="preserve"> </w:t>
      </w:r>
      <w:r w:rsidR="00BA2BFC">
        <w:t>Storico</w:t>
      </w:r>
      <w:r w:rsidR="002B7ACB">
        <w:t xml:space="preserve"> </w:t>
      </w:r>
      <w:r w:rsidR="00BA2BFC">
        <w:t>Artistici</w:t>
      </w:r>
      <w:r w:rsidR="002B7ACB">
        <w:t xml:space="preserve"> di </w:t>
      </w:r>
      <w:proofErr w:type="spellStart"/>
      <w:r w:rsidR="002B7ACB">
        <w:t>Unibo</w:t>
      </w:r>
      <w:proofErr w:type="spellEnd"/>
      <w:r w:rsidR="00BA2BFC">
        <w:t xml:space="preserve"> (</w:t>
      </w:r>
      <w:proofErr w:type="spellStart"/>
      <w:r w:rsidR="00BA2BFC">
        <w:t>a.a</w:t>
      </w:r>
      <w:proofErr w:type="spellEnd"/>
      <w:r w:rsidR="00BA2BFC">
        <w:t>. 2018-2019)</w:t>
      </w:r>
      <w:r w:rsidR="00FC5E52" w:rsidRPr="000B00F7">
        <w:t>, in collaborazione</w:t>
      </w:r>
      <w:r w:rsidR="00E12B18">
        <w:t xml:space="preserve"> scientifica e istituzionale</w:t>
      </w:r>
      <w:r w:rsidR="00FC5E52" w:rsidRPr="000B00F7">
        <w:t xml:space="preserve"> con i Musei civici di arte antica di Bologna, </w:t>
      </w:r>
      <w:r w:rsidR="00EE1372">
        <w:t xml:space="preserve">organizzazione e </w:t>
      </w:r>
      <w:r w:rsidR="00FC5E52" w:rsidRPr="000B00F7">
        <w:t>direzione del laboratorio</w:t>
      </w:r>
      <w:r w:rsidR="00715AFF">
        <w:t xml:space="preserve"> di ricerca</w:t>
      </w:r>
      <w:r w:rsidR="00FC5E52" w:rsidRPr="000B00F7">
        <w:t xml:space="preserve"> </w:t>
      </w:r>
      <w:r w:rsidR="00FC5E52" w:rsidRPr="000B00F7">
        <w:rPr>
          <w:i/>
          <w:iCs/>
        </w:rPr>
        <w:t>Il collezionismo storico nella ceramica a Bologna e le raccolte dei musei civici di arte antica</w:t>
      </w:r>
      <w:r w:rsidR="00FC5E52" w:rsidRPr="000B00F7">
        <w:t xml:space="preserve"> che ha dato vita al volume “</w:t>
      </w:r>
      <w:r w:rsidR="00FC5E52" w:rsidRPr="000B00F7">
        <w:rPr>
          <w:i/>
          <w:iCs/>
        </w:rPr>
        <w:t>Di non vulgare artifi</w:t>
      </w:r>
      <w:r w:rsidR="00606816">
        <w:rPr>
          <w:i/>
          <w:iCs/>
        </w:rPr>
        <w:t>z</w:t>
      </w:r>
      <w:r w:rsidR="00FC5E52" w:rsidRPr="000B00F7">
        <w:rPr>
          <w:i/>
          <w:iCs/>
        </w:rPr>
        <w:t xml:space="preserve">io…”, </w:t>
      </w:r>
      <w:r w:rsidR="00FC5E52" w:rsidRPr="000B00F7">
        <w:t xml:space="preserve">Bologna, BUP, 2020 (270 p.) con testi </w:t>
      </w:r>
      <w:r w:rsidR="00550DAE">
        <w:t>di tutti gli</w:t>
      </w:r>
      <w:r w:rsidR="00FC5E52" w:rsidRPr="000B00F7">
        <w:t xml:space="preserve"> specializzandi che hanno partecipato al corso e </w:t>
      </w:r>
      <w:r w:rsidR="00550DAE">
        <w:t>saggio introduttivo</w:t>
      </w:r>
      <w:r w:rsidR="00FC5E52" w:rsidRPr="000B00F7">
        <w:t xml:space="preserve"> di </w:t>
      </w:r>
      <w:proofErr w:type="spellStart"/>
      <w:r w:rsidR="00FC5E52" w:rsidRPr="000B00F7">
        <w:t>Françoise</w:t>
      </w:r>
      <w:proofErr w:type="spellEnd"/>
      <w:r w:rsidR="00FC5E52" w:rsidRPr="000B00F7">
        <w:t xml:space="preserve"> Barbe, </w:t>
      </w:r>
      <w:proofErr w:type="spellStart"/>
      <w:r w:rsidR="00FC5E52" w:rsidRPr="000B00F7">
        <w:t>Conservateur</w:t>
      </w:r>
      <w:proofErr w:type="spellEnd"/>
      <w:r w:rsidR="00FC5E52" w:rsidRPr="000B00F7">
        <w:t xml:space="preserve"> en chef </w:t>
      </w:r>
      <w:proofErr w:type="spellStart"/>
      <w:r w:rsidR="00FC5E52" w:rsidRPr="000B00F7">
        <w:t>du</w:t>
      </w:r>
      <w:proofErr w:type="spellEnd"/>
      <w:r w:rsidR="00FC5E52" w:rsidRPr="000B00F7">
        <w:t xml:space="preserve"> </w:t>
      </w:r>
      <w:proofErr w:type="spellStart"/>
      <w:r w:rsidR="00FC5E52" w:rsidRPr="000B00F7">
        <w:t>Département</w:t>
      </w:r>
      <w:proofErr w:type="spellEnd"/>
      <w:r w:rsidR="00FC5E52" w:rsidRPr="000B00F7">
        <w:t xml:space="preserve"> </w:t>
      </w:r>
      <w:proofErr w:type="spellStart"/>
      <w:r w:rsidR="00FC5E52" w:rsidRPr="000B00F7">
        <w:t>des</w:t>
      </w:r>
      <w:proofErr w:type="spellEnd"/>
      <w:r w:rsidR="00FC5E52" w:rsidRPr="000B00F7">
        <w:t xml:space="preserve"> </w:t>
      </w:r>
      <w:proofErr w:type="spellStart"/>
      <w:r w:rsidR="00FC5E52" w:rsidRPr="000B00F7">
        <w:t>Objets</w:t>
      </w:r>
      <w:proofErr w:type="spellEnd"/>
      <w:r w:rsidR="00FC5E52" w:rsidRPr="000B00F7">
        <w:t xml:space="preserve"> d’Art del Museo del Louvre.</w:t>
      </w:r>
    </w:p>
    <w:p w14:paraId="7924A67E" w14:textId="4B4E5E9D" w:rsidR="00BA2BFC" w:rsidRDefault="00BA2BFC" w:rsidP="00D11D87">
      <w:pPr>
        <w:ind w:left="1134" w:hanging="1134"/>
        <w:jc w:val="both"/>
      </w:pPr>
    </w:p>
    <w:p w14:paraId="189085E7" w14:textId="1843E228" w:rsidR="00BA2BFC" w:rsidRDefault="00BA2BFC" w:rsidP="00D11D87">
      <w:pPr>
        <w:ind w:left="1134" w:hanging="1134"/>
        <w:jc w:val="both"/>
      </w:pPr>
      <w:r>
        <w:t>2021</w:t>
      </w:r>
      <w:r>
        <w:tab/>
      </w:r>
      <w:r w:rsidRPr="000B00F7">
        <w:t xml:space="preserve">Nell’ambito del corso di Museologia e collezionismo della Scuola di specializzazione in Beni </w:t>
      </w:r>
      <w:r w:rsidR="002B7ACB">
        <w:t xml:space="preserve">Storico Artistici di </w:t>
      </w:r>
      <w:proofErr w:type="spellStart"/>
      <w:r w:rsidR="002B7ACB">
        <w:t>Unibo</w:t>
      </w:r>
      <w:proofErr w:type="spellEnd"/>
      <w:r w:rsidR="002B7ACB">
        <w:t xml:space="preserve"> </w:t>
      </w:r>
      <w:r>
        <w:t>(</w:t>
      </w:r>
      <w:proofErr w:type="spellStart"/>
      <w:r>
        <w:t>a.a</w:t>
      </w:r>
      <w:proofErr w:type="spellEnd"/>
      <w:r>
        <w:t xml:space="preserve">. 2020-2021) organizzazione e direzione scientifica delle giornate di studio </w:t>
      </w:r>
      <w:r w:rsidR="0078326D">
        <w:t xml:space="preserve">promosse con gli </w:t>
      </w:r>
      <w:proofErr w:type="gramStart"/>
      <w:r w:rsidR="0078326D">
        <w:t>iscritti</w:t>
      </w:r>
      <w:proofErr w:type="gramEnd"/>
      <w:r w:rsidR="0078326D">
        <w:t xml:space="preserve"> </w:t>
      </w:r>
      <w:r w:rsidRPr="00BA2BFC">
        <w:rPr>
          <w:i/>
          <w:iCs/>
        </w:rPr>
        <w:t>Esporre l’arte al pubblico: questioni di display dal X</w:t>
      </w:r>
      <w:r w:rsidR="008873E4">
        <w:rPr>
          <w:i/>
          <w:iCs/>
        </w:rPr>
        <w:t>IX</w:t>
      </w:r>
      <w:r w:rsidRPr="00BA2BFC">
        <w:rPr>
          <w:i/>
          <w:iCs/>
        </w:rPr>
        <w:t xml:space="preserve"> al XXI secolo. Aspetti teorici, soluzioni storiche, attualità della ricerc</w:t>
      </w:r>
      <w:r>
        <w:t>a</w:t>
      </w:r>
      <w:r w:rsidR="008D4159">
        <w:t>, 12h,</w:t>
      </w:r>
      <w:r w:rsidR="002B7ACB">
        <w:t xml:space="preserve"> 27, 28, 29 maggio 2021</w:t>
      </w:r>
      <w:r w:rsidR="00A5209F" w:rsidRPr="00A53ACC">
        <w:t>.</w:t>
      </w:r>
    </w:p>
    <w:p w14:paraId="7F47E029" w14:textId="77777777" w:rsidR="00602F4F" w:rsidRDefault="00602F4F" w:rsidP="00D11D87">
      <w:pPr>
        <w:ind w:left="1134" w:hanging="1134"/>
        <w:jc w:val="both"/>
      </w:pPr>
    </w:p>
    <w:p w14:paraId="2D8830CC" w14:textId="6A94424A" w:rsidR="00602F4F" w:rsidRDefault="00602F4F" w:rsidP="00602F4F">
      <w:pPr>
        <w:ind w:left="1134" w:hanging="1134"/>
        <w:jc w:val="both"/>
      </w:pPr>
      <w:r>
        <w:t>2022</w:t>
      </w:r>
      <w:r>
        <w:tab/>
        <w:t>O</w:t>
      </w:r>
      <w:r w:rsidRPr="000B00F7">
        <w:t xml:space="preserve">rganizzazione e gestione del </w:t>
      </w:r>
      <w:proofErr w:type="gramStart"/>
      <w:r w:rsidRPr="000B00F7">
        <w:t>Laboratorio</w:t>
      </w:r>
      <w:proofErr w:type="gramEnd"/>
      <w:r w:rsidRPr="000B00F7">
        <w:t xml:space="preserve"> </w:t>
      </w:r>
      <w:r>
        <w:rPr>
          <w:i/>
          <w:iCs/>
        </w:rPr>
        <w:t xml:space="preserve">La progettazione architettonica di mostre d’arte: dibattiti in corso e casi studio </w:t>
      </w:r>
      <w:r w:rsidRPr="000B00F7">
        <w:t xml:space="preserve">con lo studio di Architettura specializzato in progettazione museale </w:t>
      </w:r>
      <w:proofErr w:type="spellStart"/>
      <w:r w:rsidRPr="000B00F7">
        <w:t>Panstudio</w:t>
      </w:r>
      <w:proofErr w:type="spellEnd"/>
      <w:r w:rsidRPr="000B00F7">
        <w:t xml:space="preserve">. Attività dedicata </w:t>
      </w:r>
      <w:r>
        <w:t xml:space="preserve">in priorità </w:t>
      </w:r>
      <w:r w:rsidRPr="000B00F7">
        <w:t>agli studenti del corso di museologia e collezionismo della LM in Arti Visive</w:t>
      </w:r>
      <w:r>
        <w:t>,</w:t>
      </w:r>
      <w:r w:rsidRPr="000B00F7">
        <w:t xml:space="preserve"> ma aperta a tutti gli studenti della LM</w:t>
      </w:r>
      <w:r>
        <w:t xml:space="preserve"> in Arti visive, evento programmato il14 dicembre 2022.</w:t>
      </w:r>
    </w:p>
    <w:p w14:paraId="6DF10CCE" w14:textId="5CC4DE32" w:rsidR="002A181F" w:rsidRPr="00F1210C" w:rsidRDefault="002A181F" w:rsidP="000F4D2C">
      <w:pPr>
        <w:ind w:left="1134" w:hanging="1134"/>
        <w:jc w:val="both"/>
      </w:pPr>
    </w:p>
    <w:p w14:paraId="107581DB" w14:textId="6E1FC2A6" w:rsidR="00E079AA" w:rsidRPr="000F4D2C" w:rsidRDefault="003F323F" w:rsidP="00D11D87">
      <w:pPr>
        <w:rPr>
          <w:b/>
          <w:bCs/>
          <w:smallCaps/>
        </w:rPr>
      </w:pPr>
      <w:r w:rsidRPr="000F4D2C">
        <w:rPr>
          <w:b/>
          <w:bCs/>
          <w:smallCaps/>
        </w:rPr>
        <w:t>Tutorati</w:t>
      </w:r>
    </w:p>
    <w:p w14:paraId="537B478D" w14:textId="242EDEF7" w:rsidR="000B00F7" w:rsidRPr="003718F5" w:rsidRDefault="00F1210C" w:rsidP="00F1210C">
      <w:pPr>
        <w:ind w:left="1134" w:hanging="1134"/>
        <w:rPr>
          <w:b/>
          <w:bCs/>
        </w:rPr>
      </w:pPr>
      <w:r>
        <w:rPr>
          <w:b/>
          <w:bCs/>
        </w:rPr>
        <w:tab/>
      </w:r>
    </w:p>
    <w:p w14:paraId="0975C6A9" w14:textId="492656EF" w:rsidR="003F323F" w:rsidRPr="000B00F7" w:rsidRDefault="00E079AA" w:rsidP="00606816">
      <w:pPr>
        <w:ind w:left="1134" w:hanging="1134"/>
        <w:jc w:val="both"/>
      </w:pPr>
      <w:r w:rsidRPr="000B00F7">
        <w:lastRenderedPageBreak/>
        <w:t xml:space="preserve">2012-2014 </w:t>
      </w:r>
      <w:r w:rsidR="00F1210C">
        <w:tab/>
      </w:r>
      <w:r w:rsidR="003F323F" w:rsidRPr="000B00F7">
        <w:t xml:space="preserve">Tutor nell’ambito del progetto di ricerca </w:t>
      </w:r>
      <w:proofErr w:type="spellStart"/>
      <w:r w:rsidR="003F323F" w:rsidRPr="000B00F7">
        <w:rPr>
          <w:i/>
        </w:rPr>
        <w:t>PreAlp</w:t>
      </w:r>
      <w:proofErr w:type="spellEnd"/>
      <w:r w:rsidR="003F323F" w:rsidRPr="000B00F7">
        <w:t xml:space="preserve"> della MSH-Alpes </w:t>
      </w:r>
      <w:r w:rsidR="0078326D">
        <w:t xml:space="preserve">di Grenoble </w:t>
      </w:r>
      <w:r w:rsidR="003F323F" w:rsidRPr="000B00F7">
        <w:t>per i giovani studiosi internazionali.</w:t>
      </w:r>
    </w:p>
    <w:p w14:paraId="0EA8C3BA" w14:textId="07644DDA" w:rsidR="001B3CF7" w:rsidRPr="000B00F7" w:rsidRDefault="00F1210C" w:rsidP="00F1210C">
      <w:pPr>
        <w:ind w:left="1134" w:hanging="1134"/>
      </w:pPr>
      <w:r>
        <w:tab/>
      </w:r>
    </w:p>
    <w:p w14:paraId="06530369" w14:textId="7D647787" w:rsidR="003F323F" w:rsidRDefault="00B35BB9" w:rsidP="00550DAE">
      <w:pPr>
        <w:ind w:left="1134" w:hanging="1134"/>
        <w:jc w:val="both"/>
      </w:pPr>
      <w:r w:rsidRPr="000B00F7">
        <w:t xml:space="preserve">2016-2019 </w:t>
      </w:r>
      <w:r w:rsidR="008D4159">
        <w:t xml:space="preserve">Nell’ambito del mandato come Coordinatore </w:t>
      </w:r>
      <w:r w:rsidRPr="000B00F7">
        <w:t xml:space="preserve">Tutor e responsabile </w:t>
      </w:r>
      <w:r w:rsidR="008D4159">
        <w:t>dei</w:t>
      </w:r>
      <w:r w:rsidR="00550DAE">
        <w:t xml:space="preserve"> </w:t>
      </w:r>
      <w:r w:rsidRPr="000B00F7">
        <w:t xml:space="preserve">tirocini curricolari </w:t>
      </w:r>
      <w:r w:rsidR="001A4EA7" w:rsidRPr="000B00F7">
        <w:t xml:space="preserve">per gli studenti </w:t>
      </w:r>
      <w:r w:rsidR="00FE0BC8" w:rsidRPr="000B00F7">
        <w:t xml:space="preserve">della </w:t>
      </w:r>
      <w:r w:rsidRPr="000B00F7">
        <w:t>Laurea Magistrale in Arti Visive.</w:t>
      </w:r>
    </w:p>
    <w:p w14:paraId="2BC2A121" w14:textId="13CEF3E6" w:rsidR="000D3188" w:rsidRDefault="000D3188">
      <w:pPr>
        <w:rPr>
          <w:b/>
          <w:bCs/>
          <w:iCs/>
          <w:szCs w:val="20"/>
        </w:rPr>
      </w:pPr>
      <w:bookmarkStart w:id="19" w:name="_Toc324844823"/>
      <w:bookmarkEnd w:id="19"/>
      <w:r>
        <w:rPr>
          <w:b/>
          <w:bCs/>
          <w:iCs/>
          <w:szCs w:val="20"/>
        </w:rPr>
        <w:br w:type="page"/>
      </w:r>
    </w:p>
    <w:p w14:paraId="056F8272" w14:textId="77777777" w:rsidR="00D40854" w:rsidRDefault="00D40854" w:rsidP="00550DAE">
      <w:pPr>
        <w:autoSpaceDE w:val="0"/>
        <w:autoSpaceDN w:val="0"/>
        <w:adjustRightInd w:val="0"/>
        <w:jc w:val="both"/>
        <w:rPr>
          <w:b/>
          <w:bCs/>
          <w:iCs/>
          <w:szCs w:val="20"/>
        </w:rPr>
      </w:pPr>
    </w:p>
    <w:p w14:paraId="66ECC2E6" w14:textId="1FC5CA04" w:rsidR="00D11D4A" w:rsidRDefault="00D11D4A" w:rsidP="00D11D4A">
      <w:pPr>
        <w:autoSpaceDE w:val="0"/>
        <w:autoSpaceDN w:val="0"/>
        <w:adjustRightInd w:val="0"/>
        <w:jc w:val="right"/>
        <w:rPr>
          <w:iCs/>
          <w:szCs w:val="20"/>
        </w:rPr>
      </w:pPr>
    </w:p>
    <w:p w14:paraId="78ED3F45" w14:textId="77777777" w:rsidR="000D3188" w:rsidRPr="006C4A0A" w:rsidRDefault="000D3188" w:rsidP="00F67480">
      <w:pPr>
        <w:pStyle w:val="Titolo1"/>
        <w:spacing w:before="0" w:after="0"/>
        <w:rPr>
          <w:smallCaps w:val="0"/>
          <w:sz w:val="24"/>
          <w:lang w:val="it-IT"/>
        </w:rPr>
      </w:pPr>
      <w:r w:rsidRPr="006C4A0A">
        <w:rPr>
          <w:rStyle w:val="StyleTitre110ptPetitesmajusculesCar"/>
          <w:b/>
          <w:bCs/>
          <w:smallCaps/>
          <w:sz w:val="24"/>
          <w:lang w:val="it-IT"/>
        </w:rPr>
        <w:t>Produzione Scientifica</w:t>
      </w:r>
    </w:p>
    <w:p w14:paraId="40A127E9" w14:textId="77777777" w:rsidR="000D3188" w:rsidRPr="00616F08" w:rsidRDefault="000D3188" w:rsidP="000D3188"/>
    <w:p w14:paraId="0184FA94" w14:textId="77777777" w:rsidR="000D3188" w:rsidRPr="006C4A0A" w:rsidRDefault="000D3188" w:rsidP="000D3188">
      <w:pPr>
        <w:rPr>
          <w:b/>
          <w:bCs/>
          <w:smallCaps/>
        </w:rPr>
      </w:pPr>
      <w:r w:rsidRPr="006C4A0A">
        <w:rPr>
          <w:b/>
          <w:bCs/>
          <w:smallCaps/>
        </w:rPr>
        <w:t>Monografie</w:t>
      </w:r>
    </w:p>
    <w:p w14:paraId="658DA694" w14:textId="77777777" w:rsidR="000D3188" w:rsidRPr="00616F08" w:rsidRDefault="000D3188" w:rsidP="000D3188"/>
    <w:p w14:paraId="063C590E" w14:textId="77777777" w:rsidR="000D3188" w:rsidRDefault="000D3188" w:rsidP="000D3188">
      <w:pPr>
        <w:pStyle w:val="StyleGauche025cmSuspendu025cm"/>
        <w:spacing w:before="0"/>
        <w:ind w:left="1134" w:hanging="1134"/>
        <w:rPr>
          <w:sz w:val="24"/>
          <w:szCs w:val="24"/>
          <w:lang w:val="it-IT"/>
        </w:rPr>
      </w:pPr>
      <w:r>
        <w:rPr>
          <w:sz w:val="24"/>
          <w:szCs w:val="24"/>
          <w:lang w:val="it-IT"/>
        </w:rPr>
        <w:t>2019</w:t>
      </w:r>
      <w:r>
        <w:rPr>
          <w:sz w:val="24"/>
          <w:szCs w:val="24"/>
          <w:lang w:val="it-IT"/>
        </w:rPr>
        <w:tab/>
      </w:r>
      <w:r w:rsidRPr="00EE1372">
        <w:rPr>
          <w:sz w:val="24"/>
          <w:szCs w:val="24"/>
          <w:lang w:val="it-IT"/>
        </w:rPr>
        <w:t xml:space="preserve">S. Costa, </w:t>
      </w:r>
      <w:r w:rsidRPr="00EE1372">
        <w:rPr>
          <w:i/>
          <w:iCs/>
          <w:sz w:val="24"/>
          <w:szCs w:val="24"/>
          <w:lang w:val="it-IT"/>
        </w:rPr>
        <w:t xml:space="preserve">Dal magnifico concerto all’ordinato metodo. Collezioni e Musei di Ancien </w:t>
      </w:r>
      <w:proofErr w:type="spellStart"/>
      <w:r w:rsidRPr="00EE1372">
        <w:rPr>
          <w:i/>
          <w:iCs/>
          <w:sz w:val="24"/>
          <w:szCs w:val="24"/>
          <w:lang w:val="it-IT"/>
        </w:rPr>
        <w:t>Régime</w:t>
      </w:r>
      <w:proofErr w:type="spellEnd"/>
      <w:r w:rsidRPr="00EE1372">
        <w:rPr>
          <w:sz w:val="24"/>
          <w:szCs w:val="24"/>
          <w:lang w:val="it-IT"/>
        </w:rPr>
        <w:t>, Bologna, BUP, 2019 (232 p.).</w:t>
      </w:r>
    </w:p>
    <w:p w14:paraId="5431327F" w14:textId="77777777" w:rsidR="000D3188" w:rsidRPr="00EE1372" w:rsidRDefault="000D3188" w:rsidP="000D3188">
      <w:pPr>
        <w:pStyle w:val="StyleGauche025cmSuspendu025cm"/>
        <w:spacing w:before="0"/>
        <w:ind w:left="1134" w:firstLine="0"/>
        <w:rPr>
          <w:sz w:val="24"/>
          <w:szCs w:val="24"/>
          <w:lang w:val="it-IT"/>
        </w:rPr>
      </w:pPr>
      <w:r w:rsidRPr="00F05BBA">
        <w:rPr>
          <w:sz w:val="24"/>
          <w:szCs w:val="24"/>
          <w:lang w:val="it-IT"/>
        </w:rPr>
        <w:t>ISBN 978-88-6923-446-0, ISSN 2465-0811.</w:t>
      </w:r>
    </w:p>
    <w:p w14:paraId="7E6B05C1" w14:textId="77777777" w:rsidR="000D3188" w:rsidRPr="008444E8" w:rsidRDefault="000D3188" w:rsidP="000D3188">
      <w:pPr>
        <w:pStyle w:val="StyleGauche025cmSuspendu025cm"/>
        <w:spacing w:before="0"/>
        <w:ind w:left="2410" w:hanging="1276"/>
        <w:rPr>
          <w:sz w:val="18"/>
          <w:szCs w:val="18"/>
        </w:rPr>
      </w:pPr>
      <w:r w:rsidRPr="008444E8">
        <w:rPr>
          <w:sz w:val="18"/>
          <w:szCs w:val="18"/>
          <w:lang w:val="it-IT"/>
        </w:rPr>
        <w:t xml:space="preserve">Recensioni note: </w:t>
      </w:r>
      <w:r w:rsidRPr="008444E8">
        <w:rPr>
          <w:sz w:val="18"/>
          <w:szCs w:val="18"/>
          <w:lang w:val="it-IT"/>
        </w:rPr>
        <w:tab/>
      </w:r>
      <w:r w:rsidRPr="00973ACD">
        <w:rPr>
          <w:sz w:val="18"/>
          <w:szCs w:val="18"/>
          <w:lang w:val="it-IT"/>
        </w:rPr>
        <w:t xml:space="preserve">Delphine Morana </w:t>
      </w:r>
      <w:proofErr w:type="spellStart"/>
      <w:r w:rsidRPr="00973ACD">
        <w:rPr>
          <w:sz w:val="18"/>
          <w:szCs w:val="18"/>
          <w:lang w:val="it-IT"/>
        </w:rPr>
        <w:t>Burlot</w:t>
      </w:r>
      <w:proofErr w:type="spellEnd"/>
      <w:r w:rsidRPr="00973ACD">
        <w:rPr>
          <w:sz w:val="18"/>
          <w:szCs w:val="18"/>
          <w:lang w:val="it-IT"/>
        </w:rPr>
        <w:t xml:space="preserve"> recensione a</w:t>
      </w:r>
      <w:r w:rsidRPr="008444E8">
        <w:rPr>
          <w:sz w:val="18"/>
          <w:szCs w:val="18"/>
          <w:lang w:val="it-IT"/>
        </w:rPr>
        <w:t xml:space="preserve"> </w:t>
      </w:r>
      <w:r w:rsidRPr="008444E8">
        <w:rPr>
          <w:i/>
          <w:iCs/>
          <w:sz w:val="18"/>
          <w:szCs w:val="18"/>
          <w:lang w:val="it-IT"/>
        </w:rPr>
        <w:t xml:space="preserve">Dal Magnifico concerto all’ordinato metodo. Collezioni e Musei di Ancien </w:t>
      </w:r>
      <w:proofErr w:type="spellStart"/>
      <w:r w:rsidRPr="008444E8">
        <w:rPr>
          <w:i/>
          <w:iCs/>
          <w:sz w:val="18"/>
          <w:szCs w:val="18"/>
          <w:lang w:val="it-IT"/>
        </w:rPr>
        <w:t>R</w:t>
      </w:r>
      <w:r>
        <w:rPr>
          <w:i/>
          <w:iCs/>
          <w:sz w:val="18"/>
          <w:szCs w:val="18"/>
          <w:lang w:val="it-IT"/>
        </w:rPr>
        <w:t>é</w:t>
      </w:r>
      <w:r w:rsidRPr="008444E8">
        <w:rPr>
          <w:i/>
          <w:iCs/>
          <w:sz w:val="18"/>
          <w:szCs w:val="18"/>
          <w:lang w:val="it-IT"/>
        </w:rPr>
        <w:t>gime</w:t>
      </w:r>
      <w:proofErr w:type="spellEnd"/>
      <w:r>
        <w:rPr>
          <w:sz w:val="18"/>
          <w:szCs w:val="18"/>
          <w:lang w:val="it-IT"/>
        </w:rPr>
        <w:t xml:space="preserve"> di</w:t>
      </w:r>
      <w:r w:rsidRPr="008444E8">
        <w:rPr>
          <w:sz w:val="18"/>
          <w:szCs w:val="18"/>
          <w:lang w:val="it-IT"/>
        </w:rPr>
        <w:t xml:space="preserve"> Sandra Costa, 2019, in “</w:t>
      </w:r>
      <w:r w:rsidRPr="00973ACD">
        <w:rPr>
          <w:sz w:val="18"/>
          <w:szCs w:val="18"/>
          <w:lang w:val="it-IT"/>
        </w:rPr>
        <w:t xml:space="preserve">Culture &amp; Musées. </w:t>
      </w:r>
      <w:r w:rsidRPr="008444E8">
        <w:rPr>
          <w:sz w:val="18"/>
          <w:szCs w:val="18"/>
        </w:rPr>
        <w:t>Muséologie et recherches sur la culture</w:t>
      </w:r>
      <w:r w:rsidRPr="00973ACD">
        <w:rPr>
          <w:sz w:val="18"/>
          <w:szCs w:val="18"/>
        </w:rPr>
        <w:t>” 37, 2021, [</w:t>
      </w:r>
      <w:hyperlink r:id="rId28" w:history="1">
        <w:r w:rsidRPr="008444E8">
          <w:rPr>
            <w:rStyle w:val="Collegamentoipertestuale"/>
            <w:sz w:val="18"/>
            <w:szCs w:val="18"/>
          </w:rPr>
          <w:t>https://doi.org/10.4000/culturemusees.5971</w:t>
        </w:r>
      </w:hyperlink>
      <w:r w:rsidRPr="008444E8">
        <w:rPr>
          <w:sz w:val="18"/>
          <w:szCs w:val="18"/>
        </w:rPr>
        <w:t>].</w:t>
      </w:r>
    </w:p>
    <w:p w14:paraId="6AC8B239" w14:textId="77777777" w:rsidR="000D3188" w:rsidRPr="008444E8" w:rsidRDefault="000D3188" w:rsidP="000D3188">
      <w:pPr>
        <w:pStyle w:val="StyleGauche025cmSuspendu025cm"/>
        <w:ind w:left="2410" w:hanging="1276"/>
        <w:rPr>
          <w:sz w:val="18"/>
          <w:szCs w:val="18"/>
          <w:lang w:val="it-IT"/>
        </w:rPr>
      </w:pPr>
      <w:r w:rsidRPr="008444E8">
        <w:rPr>
          <w:sz w:val="18"/>
          <w:szCs w:val="18"/>
        </w:rPr>
        <w:tab/>
      </w:r>
      <w:r w:rsidRPr="00973ACD">
        <w:rPr>
          <w:sz w:val="18"/>
          <w:szCs w:val="18"/>
          <w:lang w:val="it-IT"/>
        </w:rPr>
        <w:t xml:space="preserve">Maria Luigia Pagliani, </w:t>
      </w:r>
      <w:r w:rsidRPr="00973ACD">
        <w:rPr>
          <w:i/>
          <w:iCs/>
          <w:sz w:val="18"/>
          <w:szCs w:val="18"/>
          <w:lang w:val="it-IT"/>
        </w:rPr>
        <w:t>Lo sguardo di fronte all’esposizione</w:t>
      </w:r>
      <w:r w:rsidRPr="00973ACD">
        <w:rPr>
          <w:sz w:val="18"/>
          <w:szCs w:val="18"/>
          <w:lang w:val="it-IT"/>
        </w:rPr>
        <w:t xml:space="preserve">, </w:t>
      </w:r>
      <w:r w:rsidRPr="008444E8">
        <w:rPr>
          <w:sz w:val="18"/>
          <w:szCs w:val="18"/>
          <w:lang w:val="it-IT"/>
        </w:rPr>
        <w:t>r</w:t>
      </w:r>
      <w:r w:rsidRPr="00303CBF">
        <w:rPr>
          <w:sz w:val="18"/>
          <w:szCs w:val="18"/>
          <w:lang w:val="it-IT"/>
        </w:rPr>
        <w:t>ecensione</w:t>
      </w:r>
      <w:r w:rsidRPr="008444E8">
        <w:rPr>
          <w:sz w:val="18"/>
          <w:szCs w:val="18"/>
          <w:lang w:val="it-IT"/>
        </w:rPr>
        <w:t xml:space="preserve"> </w:t>
      </w:r>
      <w:r w:rsidRPr="00303CBF">
        <w:rPr>
          <w:sz w:val="18"/>
          <w:szCs w:val="18"/>
          <w:lang w:val="it-IT"/>
        </w:rPr>
        <w:t xml:space="preserve">a </w:t>
      </w:r>
      <w:r w:rsidRPr="00303CBF">
        <w:rPr>
          <w:i/>
          <w:iCs/>
          <w:sz w:val="18"/>
          <w:szCs w:val="18"/>
          <w:lang w:val="it-IT"/>
        </w:rPr>
        <w:t>Dal magnifico concerto all’</w:t>
      </w:r>
      <w:r w:rsidRPr="008444E8">
        <w:rPr>
          <w:i/>
          <w:iCs/>
          <w:sz w:val="18"/>
          <w:szCs w:val="18"/>
          <w:lang w:val="it-IT"/>
        </w:rPr>
        <w:t>o</w:t>
      </w:r>
      <w:r w:rsidRPr="00303CBF">
        <w:rPr>
          <w:i/>
          <w:iCs/>
          <w:sz w:val="18"/>
          <w:szCs w:val="18"/>
          <w:lang w:val="it-IT"/>
        </w:rPr>
        <w:t xml:space="preserve">rdinario metodo. Collezioni d’arte e musei d’Ancien </w:t>
      </w:r>
      <w:proofErr w:type="spellStart"/>
      <w:r w:rsidRPr="00303CBF">
        <w:rPr>
          <w:i/>
          <w:iCs/>
          <w:sz w:val="18"/>
          <w:szCs w:val="18"/>
          <w:lang w:val="it-IT"/>
        </w:rPr>
        <w:t>Régime</w:t>
      </w:r>
      <w:proofErr w:type="spellEnd"/>
      <w:r w:rsidRPr="00303CBF">
        <w:rPr>
          <w:sz w:val="18"/>
          <w:szCs w:val="18"/>
          <w:lang w:val="it-IT"/>
        </w:rPr>
        <w:t xml:space="preserve"> </w:t>
      </w:r>
      <w:r>
        <w:rPr>
          <w:sz w:val="18"/>
          <w:szCs w:val="18"/>
          <w:lang w:val="it-IT"/>
        </w:rPr>
        <w:t xml:space="preserve">di </w:t>
      </w:r>
      <w:r w:rsidRPr="00303CBF">
        <w:rPr>
          <w:sz w:val="18"/>
          <w:szCs w:val="18"/>
          <w:lang w:val="it-IT"/>
        </w:rPr>
        <w:t>Sandra</w:t>
      </w:r>
      <w:r w:rsidRPr="008444E8">
        <w:rPr>
          <w:sz w:val="18"/>
          <w:szCs w:val="18"/>
          <w:lang w:val="it-IT"/>
        </w:rPr>
        <w:t xml:space="preserve"> Costa</w:t>
      </w:r>
      <w:r>
        <w:rPr>
          <w:sz w:val="18"/>
          <w:szCs w:val="18"/>
          <w:lang w:val="it-IT"/>
        </w:rPr>
        <w:t>,</w:t>
      </w:r>
      <w:r w:rsidRPr="008444E8">
        <w:rPr>
          <w:sz w:val="18"/>
          <w:szCs w:val="18"/>
          <w:lang w:val="it-IT"/>
        </w:rPr>
        <w:t xml:space="preserve"> </w:t>
      </w:r>
      <w:r>
        <w:rPr>
          <w:sz w:val="18"/>
          <w:szCs w:val="18"/>
          <w:lang w:val="it-IT"/>
        </w:rPr>
        <w:t>in “</w:t>
      </w:r>
      <w:r w:rsidRPr="008444E8">
        <w:rPr>
          <w:sz w:val="18"/>
          <w:szCs w:val="18"/>
          <w:lang w:val="it-IT"/>
        </w:rPr>
        <w:t>Rivista IBC” XXVII, 4, 2019, [</w:t>
      </w:r>
      <w:hyperlink r:id="rId29" w:history="1">
        <w:r w:rsidRPr="008444E8">
          <w:rPr>
            <w:rStyle w:val="Collegamentoipertestuale"/>
            <w:sz w:val="18"/>
            <w:szCs w:val="18"/>
            <w:lang w:val="it-IT"/>
          </w:rPr>
          <w:t>http://rivista.ibc.regione.emilia-romagna.it/xw-201904/xw-201904-a0016</w:t>
        </w:r>
      </w:hyperlink>
      <w:r w:rsidRPr="008444E8">
        <w:rPr>
          <w:sz w:val="18"/>
          <w:szCs w:val="18"/>
          <w:lang w:val="it-IT"/>
        </w:rPr>
        <w:t>].</w:t>
      </w:r>
    </w:p>
    <w:p w14:paraId="306A3150" w14:textId="77777777" w:rsidR="000D3188" w:rsidRPr="008444E8" w:rsidRDefault="000D3188" w:rsidP="000D3188">
      <w:pPr>
        <w:pStyle w:val="StyleGauche025cmSuspendu025cm"/>
        <w:spacing w:before="0"/>
        <w:ind w:left="1134" w:hanging="1134"/>
        <w:rPr>
          <w:sz w:val="24"/>
          <w:szCs w:val="24"/>
          <w:lang w:val="it-IT"/>
        </w:rPr>
      </w:pPr>
      <w:r>
        <w:rPr>
          <w:sz w:val="24"/>
          <w:szCs w:val="24"/>
          <w:lang w:val="it-IT"/>
        </w:rPr>
        <w:tab/>
      </w:r>
    </w:p>
    <w:p w14:paraId="74F2A699" w14:textId="77777777" w:rsidR="000D3188" w:rsidRDefault="000D3188" w:rsidP="000D3188">
      <w:pPr>
        <w:pStyle w:val="StyleGauche025cmSuspendu025cm"/>
        <w:spacing w:before="0"/>
        <w:ind w:left="1134" w:hanging="1134"/>
        <w:rPr>
          <w:sz w:val="24"/>
          <w:szCs w:val="24"/>
          <w:lang w:val="it-IT"/>
        </w:rPr>
      </w:pPr>
      <w:r>
        <w:rPr>
          <w:sz w:val="24"/>
          <w:szCs w:val="24"/>
          <w:lang w:val="it-IT"/>
        </w:rPr>
        <w:t>2013</w:t>
      </w:r>
      <w:r>
        <w:rPr>
          <w:sz w:val="24"/>
          <w:szCs w:val="24"/>
          <w:lang w:val="it-IT"/>
        </w:rPr>
        <w:tab/>
      </w:r>
      <w:r w:rsidRPr="00EE1372">
        <w:rPr>
          <w:sz w:val="24"/>
          <w:szCs w:val="24"/>
          <w:lang w:val="it-IT"/>
        </w:rPr>
        <w:t xml:space="preserve">S. Costa, </w:t>
      </w:r>
      <w:r w:rsidRPr="00EE1372">
        <w:rPr>
          <w:i/>
          <w:sz w:val="24"/>
          <w:szCs w:val="24"/>
          <w:lang w:val="it-IT"/>
        </w:rPr>
        <w:t xml:space="preserve">Pietas et </w:t>
      </w:r>
      <w:proofErr w:type="spellStart"/>
      <w:r w:rsidRPr="00EE1372">
        <w:rPr>
          <w:i/>
          <w:sz w:val="24"/>
          <w:szCs w:val="24"/>
          <w:lang w:val="it-IT"/>
        </w:rPr>
        <w:t>scientia</w:t>
      </w:r>
      <w:proofErr w:type="spellEnd"/>
      <w:r w:rsidRPr="00EE1372">
        <w:rPr>
          <w:i/>
          <w:sz w:val="24"/>
          <w:szCs w:val="24"/>
          <w:lang w:val="it-IT"/>
        </w:rPr>
        <w:t>. Un sistema delle arti nell’Europa del barocco</w:t>
      </w:r>
      <w:r w:rsidRPr="00EE1372">
        <w:rPr>
          <w:sz w:val="24"/>
          <w:szCs w:val="24"/>
          <w:lang w:val="it-IT"/>
        </w:rPr>
        <w:t>, Roma, Carocci, 2013 (352 p.).</w:t>
      </w:r>
    </w:p>
    <w:p w14:paraId="1BEE21F0" w14:textId="77777777" w:rsidR="000D3188" w:rsidRPr="00973ACD" w:rsidRDefault="000D3188" w:rsidP="000D3188">
      <w:pPr>
        <w:ind w:left="1134"/>
        <w:jc w:val="both"/>
        <w:rPr>
          <w:lang w:val="fr-FR"/>
        </w:rPr>
      </w:pPr>
      <w:proofErr w:type="gramStart"/>
      <w:r w:rsidRPr="00973ACD">
        <w:rPr>
          <w:lang w:val="fr-FR"/>
        </w:rPr>
        <w:t>ISBN:</w:t>
      </w:r>
      <w:proofErr w:type="gramEnd"/>
      <w:r w:rsidRPr="00973ACD">
        <w:rPr>
          <w:lang w:val="fr-FR"/>
        </w:rPr>
        <w:t xml:space="preserve"> 9788843071807.</w:t>
      </w:r>
    </w:p>
    <w:p w14:paraId="1998AC76" w14:textId="77777777" w:rsidR="000D3188" w:rsidRPr="00973ACD" w:rsidRDefault="000D3188" w:rsidP="000D3188">
      <w:pPr>
        <w:pStyle w:val="StyleGauche025cmSuspendu025cm"/>
        <w:spacing w:before="0"/>
        <w:ind w:left="1134" w:hanging="1134"/>
        <w:rPr>
          <w:sz w:val="24"/>
          <w:szCs w:val="24"/>
        </w:rPr>
      </w:pPr>
      <w:r w:rsidRPr="00973ACD">
        <w:rPr>
          <w:sz w:val="24"/>
          <w:szCs w:val="24"/>
        </w:rPr>
        <w:tab/>
      </w:r>
    </w:p>
    <w:p w14:paraId="111CEE28" w14:textId="77777777" w:rsidR="000D3188" w:rsidRPr="00973ACD" w:rsidRDefault="000D3188" w:rsidP="000D3188">
      <w:pPr>
        <w:ind w:left="1134" w:hanging="1134"/>
        <w:jc w:val="both"/>
        <w:rPr>
          <w:lang w:val="fr-FR"/>
        </w:rPr>
      </w:pPr>
      <w:r w:rsidRPr="00973ACD">
        <w:rPr>
          <w:lang w:val="fr-FR"/>
        </w:rPr>
        <w:t>2009</w:t>
      </w:r>
      <w:r w:rsidRPr="00973ACD">
        <w:rPr>
          <w:lang w:val="fr-FR"/>
        </w:rPr>
        <w:tab/>
        <w:t xml:space="preserve">S. Costa, </w:t>
      </w:r>
      <w:r w:rsidRPr="00973ACD">
        <w:rPr>
          <w:i/>
          <w:lang w:val="fr-FR"/>
        </w:rPr>
        <w:t xml:space="preserve">Dans l’intimité d’un collectionneur, Livio </w:t>
      </w:r>
      <w:proofErr w:type="spellStart"/>
      <w:r w:rsidRPr="00973ACD">
        <w:rPr>
          <w:i/>
          <w:lang w:val="fr-FR"/>
        </w:rPr>
        <w:t>Odescalchi</w:t>
      </w:r>
      <w:proofErr w:type="spellEnd"/>
      <w:r w:rsidRPr="00973ACD">
        <w:rPr>
          <w:i/>
          <w:lang w:val="fr-FR"/>
        </w:rPr>
        <w:t xml:space="preserve"> et le faste baroque</w:t>
      </w:r>
      <w:r w:rsidRPr="00973ACD">
        <w:rPr>
          <w:lang w:val="fr-FR"/>
        </w:rPr>
        <w:t xml:space="preserve">, </w:t>
      </w:r>
      <w:proofErr w:type="spellStart"/>
      <w:r w:rsidRPr="00973ACD">
        <w:rPr>
          <w:lang w:val="fr-FR"/>
        </w:rPr>
        <w:t>Parigi</w:t>
      </w:r>
      <w:proofErr w:type="spellEnd"/>
      <w:r w:rsidRPr="00973ACD">
        <w:rPr>
          <w:lang w:val="fr-FR"/>
        </w:rPr>
        <w:t xml:space="preserve">, Éditions du </w:t>
      </w:r>
      <w:proofErr w:type="spellStart"/>
      <w:r w:rsidRPr="00973ACD">
        <w:rPr>
          <w:lang w:val="fr-FR"/>
        </w:rPr>
        <w:t>Cths</w:t>
      </w:r>
      <w:proofErr w:type="spellEnd"/>
      <w:r w:rsidRPr="00973ACD">
        <w:rPr>
          <w:lang w:val="fr-FR"/>
        </w:rPr>
        <w:t>, (Archéologie et Histoire de l’Art, 30), 2009 (467 p.).</w:t>
      </w:r>
    </w:p>
    <w:p w14:paraId="1DE92C5B" w14:textId="77777777" w:rsidR="000D3188" w:rsidRDefault="000D3188" w:rsidP="000D3188">
      <w:pPr>
        <w:ind w:left="1134"/>
        <w:jc w:val="both"/>
      </w:pPr>
      <w:r w:rsidRPr="00285681">
        <w:t>ISBN: 978-2-7355-0690-3, ISSN: 1773-7133</w:t>
      </w:r>
      <w:r>
        <w:t>.</w:t>
      </w:r>
    </w:p>
    <w:p w14:paraId="15575EE7" w14:textId="77777777" w:rsidR="000D3188" w:rsidRDefault="000D3188" w:rsidP="000D3188">
      <w:pPr>
        <w:ind w:left="2410" w:hanging="1276"/>
        <w:jc w:val="both"/>
        <w:rPr>
          <w:sz w:val="18"/>
          <w:szCs w:val="18"/>
        </w:rPr>
      </w:pPr>
      <w:r w:rsidRPr="008444E8">
        <w:rPr>
          <w:sz w:val="18"/>
          <w:szCs w:val="18"/>
        </w:rPr>
        <w:t>Recensioni note:</w:t>
      </w:r>
      <w:r w:rsidRPr="008444E8">
        <w:rPr>
          <w:sz w:val="18"/>
          <w:szCs w:val="18"/>
        </w:rPr>
        <w:tab/>
      </w:r>
      <w:r>
        <w:rPr>
          <w:sz w:val="18"/>
          <w:szCs w:val="18"/>
        </w:rPr>
        <w:t>Marina Baldassari,</w:t>
      </w:r>
      <w:r w:rsidRPr="008444E8">
        <w:rPr>
          <w:sz w:val="18"/>
          <w:szCs w:val="18"/>
        </w:rPr>
        <w:t xml:space="preserve"> r</w:t>
      </w:r>
      <w:r w:rsidRPr="00303CBF">
        <w:rPr>
          <w:sz w:val="18"/>
          <w:szCs w:val="18"/>
          <w:lang w:eastAsia="fr-FR"/>
        </w:rPr>
        <w:t>ecensione</w:t>
      </w:r>
      <w:r w:rsidRPr="008444E8">
        <w:rPr>
          <w:sz w:val="18"/>
          <w:szCs w:val="18"/>
        </w:rPr>
        <w:t xml:space="preserve"> </w:t>
      </w:r>
      <w:r w:rsidRPr="00303CBF">
        <w:rPr>
          <w:sz w:val="18"/>
          <w:szCs w:val="18"/>
          <w:lang w:eastAsia="fr-FR"/>
        </w:rPr>
        <w:t xml:space="preserve">a </w:t>
      </w:r>
      <w:proofErr w:type="spellStart"/>
      <w:r w:rsidRPr="00607674">
        <w:rPr>
          <w:i/>
          <w:sz w:val="18"/>
          <w:szCs w:val="18"/>
          <w:lang w:eastAsia="fr-FR"/>
        </w:rPr>
        <w:t>Dans</w:t>
      </w:r>
      <w:proofErr w:type="spellEnd"/>
      <w:r w:rsidRPr="00607674">
        <w:rPr>
          <w:i/>
          <w:sz w:val="18"/>
          <w:szCs w:val="18"/>
          <w:lang w:eastAsia="fr-FR"/>
        </w:rPr>
        <w:t xml:space="preserve"> l’</w:t>
      </w:r>
      <w:proofErr w:type="spellStart"/>
      <w:r w:rsidRPr="00607674">
        <w:rPr>
          <w:i/>
          <w:sz w:val="18"/>
          <w:szCs w:val="18"/>
          <w:lang w:eastAsia="fr-FR"/>
        </w:rPr>
        <w:t>intimité</w:t>
      </w:r>
      <w:proofErr w:type="spellEnd"/>
      <w:r w:rsidRPr="00607674">
        <w:rPr>
          <w:i/>
          <w:sz w:val="18"/>
          <w:szCs w:val="18"/>
          <w:lang w:eastAsia="fr-FR"/>
        </w:rPr>
        <w:t xml:space="preserve"> d’un </w:t>
      </w:r>
      <w:proofErr w:type="spellStart"/>
      <w:r w:rsidRPr="00607674">
        <w:rPr>
          <w:i/>
          <w:sz w:val="18"/>
          <w:szCs w:val="18"/>
          <w:lang w:eastAsia="fr-FR"/>
        </w:rPr>
        <w:t>collectionneur</w:t>
      </w:r>
      <w:proofErr w:type="spellEnd"/>
      <w:r w:rsidRPr="00607674">
        <w:rPr>
          <w:i/>
          <w:sz w:val="18"/>
          <w:szCs w:val="18"/>
          <w:lang w:eastAsia="fr-FR"/>
        </w:rPr>
        <w:t xml:space="preserve">, Livio Odescalchi et le faste </w:t>
      </w:r>
      <w:proofErr w:type="spellStart"/>
      <w:r w:rsidRPr="00607674">
        <w:rPr>
          <w:i/>
          <w:sz w:val="18"/>
          <w:szCs w:val="18"/>
          <w:lang w:eastAsia="fr-FR"/>
        </w:rPr>
        <w:t>baroqu</w:t>
      </w:r>
      <w:r>
        <w:rPr>
          <w:i/>
          <w:sz w:val="18"/>
          <w:szCs w:val="18"/>
          <w:lang w:eastAsia="fr-FR"/>
        </w:rPr>
        <w:t>e</w:t>
      </w:r>
      <w:proofErr w:type="spellEnd"/>
      <w:r>
        <w:rPr>
          <w:i/>
          <w:sz w:val="18"/>
          <w:szCs w:val="18"/>
          <w:lang w:eastAsia="fr-FR"/>
        </w:rPr>
        <w:t xml:space="preserve"> </w:t>
      </w:r>
      <w:r>
        <w:rPr>
          <w:sz w:val="18"/>
          <w:szCs w:val="18"/>
        </w:rPr>
        <w:t xml:space="preserve">di </w:t>
      </w:r>
      <w:r w:rsidRPr="00303CBF">
        <w:rPr>
          <w:sz w:val="18"/>
          <w:szCs w:val="18"/>
          <w:lang w:eastAsia="fr-FR"/>
        </w:rPr>
        <w:t>Sandra</w:t>
      </w:r>
      <w:r w:rsidRPr="008444E8">
        <w:rPr>
          <w:sz w:val="18"/>
          <w:szCs w:val="18"/>
        </w:rPr>
        <w:t xml:space="preserve"> </w:t>
      </w:r>
      <w:proofErr w:type="spellStart"/>
      <w:r w:rsidRPr="008444E8">
        <w:rPr>
          <w:sz w:val="18"/>
          <w:szCs w:val="18"/>
        </w:rPr>
        <w:t>Costa</w:t>
      </w:r>
      <w:r>
        <w:rPr>
          <w:sz w:val="18"/>
          <w:szCs w:val="18"/>
        </w:rPr>
        <w:t>’</w:t>
      </w:r>
      <w:proofErr w:type="spellEnd"/>
      <w:r>
        <w:rPr>
          <w:sz w:val="18"/>
          <w:szCs w:val="18"/>
        </w:rPr>
        <w:t xml:space="preserve"> in “Giornale di Storia”, 12, 2012, [</w:t>
      </w:r>
      <w:hyperlink r:id="rId30" w:history="1">
        <w:r w:rsidRPr="00E079A9">
          <w:rPr>
            <w:rStyle w:val="Collegamentoipertestuale"/>
            <w:sz w:val="18"/>
            <w:szCs w:val="18"/>
          </w:rPr>
          <w:t>https://www.giornaledistoria.net/rubriche/recensioni/sandra-costa-dans-lintimite-dun-collectionneur-livio-odescalchi-et-le-faste-baroque-cths-2009/</w:t>
        </w:r>
      </w:hyperlink>
      <w:r>
        <w:rPr>
          <w:sz w:val="18"/>
          <w:szCs w:val="18"/>
        </w:rPr>
        <w:t>].</w:t>
      </w:r>
    </w:p>
    <w:p w14:paraId="53E06E1A" w14:textId="77777777" w:rsidR="000D3188" w:rsidRDefault="000D3188" w:rsidP="000D3188">
      <w:pPr>
        <w:spacing w:before="60"/>
        <w:ind w:left="2410"/>
        <w:jc w:val="both"/>
        <w:rPr>
          <w:sz w:val="18"/>
          <w:szCs w:val="18"/>
        </w:rPr>
      </w:pPr>
      <w:r>
        <w:rPr>
          <w:sz w:val="18"/>
          <w:szCs w:val="18"/>
        </w:rPr>
        <w:t>Andrea Spiriti,</w:t>
      </w:r>
      <w:r w:rsidRPr="004D0B07">
        <w:rPr>
          <w:sz w:val="18"/>
          <w:szCs w:val="18"/>
        </w:rPr>
        <w:t xml:space="preserve"> </w:t>
      </w:r>
      <w:r w:rsidRPr="008444E8">
        <w:rPr>
          <w:sz w:val="18"/>
          <w:szCs w:val="18"/>
        </w:rPr>
        <w:t>r</w:t>
      </w:r>
      <w:r w:rsidRPr="00303CBF">
        <w:rPr>
          <w:sz w:val="18"/>
          <w:szCs w:val="18"/>
          <w:lang w:eastAsia="fr-FR"/>
        </w:rPr>
        <w:t>ecensione</w:t>
      </w:r>
      <w:r w:rsidRPr="008444E8">
        <w:rPr>
          <w:sz w:val="18"/>
          <w:szCs w:val="18"/>
        </w:rPr>
        <w:t xml:space="preserve"> </w:t>
      </w:r>
      <w:r w:rsidRPr="00303CBF">
        <w:rPr>
          <w:sz w:val="18"/>
          <w:szCs w:val="18"/>
          <w:lang w:eastAsia="fr-FR"/>
        </w:rPr>
        <w:t xml:space="preserve">a </w:t>
      </w:r>
      <w:proofErr w:type="spellStart"/>
      <w:r w:rsidRPr="00607674">
        <w:rPr>
          <w:i/>
          <w:sz w:val="18"/>
          <w:szCs w:val="18"/>
          <w:lang w:eastAsia="fr-FR"/>
        </w:rPr>
        <w:t>Dans</w:t>
      </w:r>
      <w:proofErr w:type="spellEnd"/>
      <w:r w:rsidRPr="00607674">
        <w:rPr>
          <w:i/>
          <w:sz w:val="18"/>
          <w:szCs w:val="18"/>
          <w:lang w:eastAsia="fr-FR"/>
        </w:rPr>
        <w:t xml:space="preserve"> l’</w:t>
      </w:r>
      <w:proofErr w:type="spellStart"/>
      <w:r w:rsidRPr="00607674">
        <w:rPr>
          <w:i/>
          <w:sz w:val="18"/>
          <w:szCs w:val="18"/>
          <w:lang w:eastAsia="fr-FR"/>
        </w:rPr>
        <w:t>intimité</w:t>
      </w:r>
      <w:proofErr w:type="spellEnd"/>
      <w:r w:rsidRPr="00607674">
        <w:rPr>
          <w:i/>
          <w:sz w:val="18"/>
          <w:szCs w:val="18"/>
          <w:lang w:eastAsia="fr-FR"/>
        </w:rPr>
        <w:t xml:space="preserve"> d’un </w:t>
      </w:r>
      <w:proofErr w:type="spellStart"/>
      <w:r w:rsidRPr="00607674">
        <w:rPr>
          <w:i/>
          <w:sz w:val="18"/>
          <w:szCs w:val="18"/>
          <w:lang w:eastAsia="fr-FR"/>
        </w:rPr>
        <w:t>collectionneur</w:t>
      </w:r>
      <w:proofErr w:type="spellEnd"/>
      <w:r w:rsidRPr="00607674">
        <w:rPr>
          <w:i/>
          <w:sz w:val="18"/>
          <w:szCs w:val="18"/>
          <w:lang w:eastAsia="fr-FR"/>
        </w:rPr>
        <w:t xml:space="preserve">, Livio Odescalchi et le faste </w:t>
      </w:r>
      <w:proofErr w:type="spellStart"/>
      <w:r w:rsidRPr="00607674">
        <w:rPr>
          <w:i/>
          <w:sz w:val="18"/>
          <w:szCs w:val="18"/>
          <w:lang w:eastAsia="fr-FR"/>
        </w:rPr>
        <w:t>baroqu</w:t>
      </w:r>
      <w:r>
        <w:rPr>
          <w:i/>
          <w:sz w:val="18"/>
          <w:szCs w:val="18"/>
          <w:lang w:eastAsia="fr-FR"/>
        </w:rPr>
        <w:t>e</w:t>
      </w:r>
      <w:proofErr w:type="spellEnd"/>
      <w:r>
        <w:rPr>
          <w:sz w:val="18"/>
          <w:szCs w:val="18"/>
        </w:rPr>
        <w:t xml:space="preserve"> di </w:t>
      </w:r>
      <w:r w:rsidRPr="00303CBF">
        <w:rPr>
          <w:sz w:val="18"/>
          <w:szCs w:val="18"/>
          <w:lang w:eastAsia="fr-FR"/>
        </w:rPr>
        <w:t>Sandra</w:t>
      </w:r>
      <w:r w:rsidRPr="008444E8">
        <w:rPr>
          <w:sz w:val="18"/>
          <w:szCs w:val="18"/>
        </w:rPr>
        <w:t xml:space="preserve"> </w:t>
      </w:r>
      <w:proofErr w:type="spellStart"/>
      <w:r w:rsidRPr="008444E8">
        <w:rPr>
          <w:sz w:val="18"/>
          <w:szCs w:val="18"/>
        </w:rPr>
        <w:t>Costa</w:t>
      </w:r>
      <w:r>
        <w:rPr>
          <w:sz w:val="18"/>
          <w:szCs w:val="18"/>
        </w:rPr>
        <w:t>’</w:t>
      </w:r>
      <w:proofErr w:type="spellEnd"/>
      <w:r>
        <w:rPr>
          <w:sz w:val="18"/>
          <w:szCs w:val="18"/>
        </w:rPr>
        <w:t xml:space="preserve"> in</w:t>
      </w:r>
      <w:r w:rsidRPr="004D0B07">
        <w:t xml:space="preserve"> </w:t>
      </w:r>
      <w:r w:rsidRPr="004D0B07">
        <w:rPr>
          <w:sz w:val="18"/>
          <w:szCs w:val="18"/>
        </w:rPr>
        <w:t xml:space="preserve">“Recensio.net </w:t>
      </w:r>
      <w:proofErr w:type="spellStart"/>
      <w:r w:rsidRPr="004D0B07">
        <w:rPr>
          <w:sz w:val="18"/>
          <w:szCs w:val="18"/>
        </w:rPr>
        <w:t>rewiev</w:t>
      </w:r>
      <w:proofErr w:type="spellEnd"/>
      <w:r w:rsidRPr="004D0B07">
        <w:rPr>
          <w:sz w:val="18"/>
          <w:szCs w:val="18"/>
        </w:rPr>
        <w:t xml:space="preserve"> </w:t>
      </w:r>
      <w:proofErr w:type="spellStart"/>
      <w:r w:rsidRPr="004D0B07">
        <w:rPr>
          <w:sz w:val="18"/>
          <w:szCs w:val="18"/>
        </w:rPr>
        <w:t>plarform</w:t>
      </w:r>
      <w:proofErr w:type="spellEnd"/>
      <w:r w:rsidRPr="004D0B07">
        <w:rPr>
          <w:sz w:val="18"/>
          <w:szCs w:val="18"/>
        </w:rPr>
        <w:t xml:space="preserve"> </w:t>
      </w:r>
      <w:proofErr w:type="spellStart"/>
      <w:r w:rsidRPr="004D0B07">
        <w:rPr>
          <w:sz w:val="18"/>
          <w:szCs w:val="18"/>
        </w:rPr>
        <w:t>European</w:t>
      </w:r>
      <w:proofErr w:type="spellEnd"/>
      <w:r w:rsidRPr="004D0B07">
        <w:rPr>
          <w:sz w:val="18"/>
          <w:szCs w:val="18"/>
        </w:rPr>
        <w:t xml:space="preserve"> Histor</w:t>
      </w:r>
      <w:r>
        <w:rPr>
          <w:sz w:val="18"/>
          <w:szCs w:val="18"/>
        </w:rPr>
        <w:t xml:space="preserve">y”, </w:t>
      </w:r>
      <w:r w:rsidRPr="004D0B07">
        <w:rPr>
          <w:sz w:val="18"/>
          <w:szCs w:val="18"/>
        </w:rPr>
        <w:t xml:space="preserve"> </w:t>
      </w:r>
      <w:proofErr w:type="spellStart"/>
      <w:r w:rsidRPr="004D0B07">
        <w:rPr>
          <w:sz w:val="18"/>
          <w:szCs w:val="18"/>
        </w:rPr>
        <w:t>sehepunkte</w:t>
      </w:r>
      <w:proofErr w:type="spellEnd"/>
      <w:r w:rsidRPr="004D0B07">
        <w:rPr>
          <w:sz w:val="18"/>
          <w:szCs w:val="18"/>
        </w:rPr>
        <w:t xml:space="preserve"> 11</w:t>
      </w:r>
      <w:r>
        <w:rPr>
          <w:sz w:val="18"/>
          <w:szCs w:val="18"/>
        </w:rPr>
        <w:t>,</w:t>
      </w:r>
      <w:r w:rsidRPr="004D0B07">
        <w:rPr>
          <w:sz w:val="18"/>
          <w:szCs w:val="18"/>
        </w:rPr>
        <w:t xml:space="preserve"> 2011, Nr. 4</w:t>
      </w:r>
      <w:r>
        <w:rPr>
          <w:sz w:val="18"/>
          <w:szCs w:val="18"/>
        </w:rPr>
        <w:t xml:space="preserve"> [</w:t>
      </w:r>
      <w:r w:rsidRPr="004D0B07">
        <w:rPr>
          <w:sz w:val="18"/>
          <w:szCs w:val="18"/>
        </w:rPr>
        <w:t xml:space="preserve">Doi </w:t>
      </w:r>
      <w:hyperlink r:id="rId31" w:tooltip="http://dx.doi.org/10.15463/rec.1189727756" w:history="1">
        <w:r w:rsidRPr="004D0B07">
          <w:rPr>
            <w:rStyle w:val="Collegamentoipertestuale"/>
            <w:sz w:val="18"/>
            <w:szCs w:val="18"/>
          </w:rPr>
          <w:t>10.15463/rec.1189727756</w:t>
        </w:r>
      </w:hyperlink>
      <w:r>
        <w:rPr>
          <w:sz w:val="18"/>
          <w:szCs w:val="18"/>
        </w:rPr>
        <w:t xml:space="preserve"> ].</w:t>
      </w:r>
    </w:p>
    <w:p w14:paraId="63ECBF66" w14:textId="77777777" w:rsidR="000D3188" w:rsidRPr="008444E8" w:rsidRDefault="000D3188" w:rsidP="000D3188">
      <w:pPr>
        <w:spacing w:before="60"/>
        <w:ind w:left="2410"/>
        <w:rPr>
          <w:sz w:val="18"/>
          <w:szCs w:val="18"/>
        </w:rPr>
      </w:pPr>
      <w:r>
        <w:rPr>
          <w:sz w:val="18"/>
          <w:szCs w:val="18"/>
        </w:rPr>
        <w:t>Andrea Spiriti,</w:t>
      </w:r>
      <w:r w:rsidRPr="003C4953">
        <w:t xml:space="preserve"> </w:t>
      </w:r>
      <w:proofErr w:type="spellStart"/>
      <w:r w:rsidRPr="003C4953">
        <w:rPr>
          <w:sz w:val="18"/>
          <w:szCs w:val="18"/>
        </w:rPr>
        <w:t>Rezension</w:t>
      </w:r>
      <w:proofErr w:type="spellEnd"/>
      <w:r>
        <w:rPr>
          <w:sz w:val="18"/>
          <w:szCs w:val="18"/>
        </w:rPr>
        <w:t xml:space="preserve"> </w:t>
      </w:r>
      <w:r w:rsidRPr="003C4953">
        <w:rPr>
          <w:i/>
          <w:iCs/>
          <w:sz w:val="18"/>
          <w:szCs w:val="18"/>
        </w:rPr>
        <w:t xml:space="preserve">Sandra Costa: </w:t>
      </w:r>
      <w:proofErr w:type="spellStart"/>
      <w:r w:rsidRPr="00607674">
        <w:rPr>
          <w:i/>
          <w:sz w:val="18"/>
          <w:szCs w:val="18"/>
          <w:lang w:eastAsia="fr-FR"/>
        </w:rPr>
        <w:t>Dans</w:t>
      </w:r>
      <w:proofErr w:type="spellEnd"/>
      <w:r w:rsidRPr="00607674">
        <w:rPr>
          <w:i/>
          <w:sz w:val="18"/>
          <w:szCs w:val="18"/>
          <w:lang w:eastAsia="fr-FR"/>
        </w:rPr>
        <w:t xml:space="preserve"> l’</w:t>
      </w:r>
      <w:proofErr w:type="spellStart"/>
      <w:r w:rsidRPr="00607674">
        <w:rPr>
          <w:i/>
          <w:sz w:val="18"/>
          <w:szCs w:val="18"/>
          <w:lang w:eastAsia="fr-FR"/>
        </w:rPr>
        <w:t>intimité</w:t>
      </w:r>
      <w:proofErr w:type="spellEnd"/>
      <w:r w:rsidRPr="00607674">
        <w:rPr>
          <w:i/>
          <w:sz w:val="18"/>
          <w:szCs w:val="18"/>
          <w:lang w:eastAsia="fr-FR"/>
        </w:rPr>
        <w:t xml:space="preserve"> d’un </w:t>
      </w:r>
      <w:proofErr w:type="spellStart"/>
      <w:r w:rsidRPr="00607674">
        <w:rPr>
          <w:i/>
          <w:sz w:val="18"/>
          <w:szCs w:val="18"/>
          <w:lang w:eastAsia="fr-FR"/>
        </w:rPr>
        <w:t>collectionneur</w:t>
      </w:r>
      <w:proofErr w:type="spellEnd"/>
      <w:r w:rsidRPr="00607674">
        <w:rPr>
          <w:i/>
          <w:sz w:val="18"/>
          <w:szCs w:val="18"/>
          <w:lang w:eastAsia="fr-FR"/>
        </w:rPr>
        <w:t xml:space="preserve">, Livio Odescalchi et le faste </w:t>
      </w:r>
      <w:proofErr w:type="spellStart"/>
      <w:r w:rsidRPr="00607674">
        <w:rPr>
          <w:i/>
          <w:sz w:val="18"/>
          <w:szCs w:val="18"/>
          <w:lang w:eastAsia="fr-FR"/>
        </w:rPr>
        <w:t>baroqu</w:t>
      </w:r>
      <w:r>
        <w:rPr>
          <w:i/>
          <w:sz w:val="18"/>
          <w:szCs w:val="18"/>
          <w:lang w:eastAsia="fr-FR"/>
        </w:rPr>
        <w:t>e</w:t>
      </w:r>
      <w:proofErr w:type="spellEnd"/>
      <w:r>
        <w:rPr>
          <w:i/>
          <w:iCs/>
          <w:sz w:val="18"/>
          <w:szCs w:val="18"/>
        </w:rPr>
        <w:t>,</w:t>
      </w:r>
      <w:r w:rsidRPr="003C4953">
        <w:rPr>
          <w:sz w:val="18"/>
          <w:szCs w:val="18"/>
        </w:rPr>
        <w:t xml:space="preserve"> </w:t>
      </w:r>
      <w:r>
        <w:rPr>
          <w:sz w:val="18"/>
          <w:szCs w:val="18"/>
        </w:rPr>
        <w:t>i</w:t>
      </w:r>
      <w:r w:rsidRPr="003C4953">
        <w:rPr>
          <w:sz w:val="18"/>
          <w:szCs w:val="18"/>
        </w:rPr>
        <w:t xml:space="preserve">n </w:t>
      </w:r>
      <w:r>
        <w:rPr>
          <w:sz w:val="18"/>
          <w:szCs w:val="18"/>
        </w:rPr>
        <w:t>“</w:t>
      </w:r>
      <w:r w:rsidRPr="003C4953">
        <w:rPr>
          <w:sz w:val="18"/>
          <w:szCs w:val="18"/>
        </w:rPr>
        <w:t>KUNSTFORM</w:t>
      </w:r>
      <w:r>
        <w:rPr>
          <w:sz w:val="18"/>
          <w:szCs w:val="18"/>
        </w:rPr>
        <w:t>”</w:t>
      </w:r>
      <w:r w:rsidRPr="003C4953">
        <w:rPr>
          <w:sz w:val="18"/>
          <w:szCs w:val="18"/>
        </w:rPr>
        <w:t xml:space="preserve"> 12</w:t>
      </w:r>
      <w:r>
        <w:rPr>
          <w:sz w:val="18"/>
          <w:szCs w:val="18"/>
        </w:rPr>
        <w:t>,</w:t>
      </w:r>
      <w:r w:rsidRPr="003C4953">
        <w:rPr>
          <w:sz w:val="18"/>
          <w:szCs w:val="18"/>
        </w:rPr>
        <w:t xml:space="preserve"> 2011, Nr. 4,</w:t>
      </w:r>
      <w:r>
        <w:rPr>
          <w:sz w:val="18"/>
          <w:szCs w:val="18"/>
        </w:rPr>
        <w:t xml:space="preserve"> [</w:t>
      </w:r>
      <w:hyperlink r:id="rId32" w:history="1">
        <w:r w:rsidRPr="00974A3C">
          <w:rPr>
            <w:rStyle w:val="Collegamentoipertestuale"/>
            <w:sz w:val="18"/>
            <w:szCs w:val="18"/>
          </w:rPr>
          <w:t>https://www.arthistoricum.net/kunstform/rezension/ausgabe/2011/4/</w:t>
        </w:r>
      </w:hyperlink>
      <w:r>
        <w:rPr>
          <w:sz w:val="18"/>
          <w:szCs w:val="18"/>
        </w:rPr>
        <w:t>].</w:t>
      </w:r>
    </w:p>
    <w:p w14:paraId="0C7791BC" w14:textId="77777777" w:rsidR="000D3188" w:rsidRPr="00512CD0" w:rsidRDefault="000D3188" w:rsidP="000D3188">
      <w:pPr>
        <w:ind w:left="1134" w:hanging="1134"/>
      </w:pPr>
      <w:r>
        <w:tab/>
      </w:r>
    </w:p>
    <w:p w14:paraId="621E9F6E" w14:textId="77777777" w:rsidR="000D3188" w:rsidRDefault="000D3188" w:rsidP="000D3188">
      <w:pPr>
        <w:pStyle w:val="StyleGauche025cmSuspendu025cm"/>
        <w:spacing w:before="0"/>
        <w:ind w:left="1134" w:firstLine="0"/>
        <w:rPr>
          <w:sz w:val="24"/>
          <w:szCs w:val="24"/>
        </w:rPr>
      </w:pPr>
      <w:r w:rsidRPr="00EE1372">
        <w:rPr>
          <w:sz w:val="24"/>
          <w:szCs w:val="24"/>
        </w:rPr>
        <w:t xml:space="preserve">S. Costa, </w:t>
      </w:r>
      <w:r w:rsidRPr="00EE1372">
        <w:rPr>
          <w:i/>
          <w:sz w:val="24"/>
          <w:szCs w:val="24"/>
        </w:rPr>
        <w:t xml:space="preserve">Le regeste d’une passion artistique. Les lettres de Francesco Maria </w:t>
      </w:r>
      <w:proofErr w:type="spellStart"/>
      <w:r w:rsidRPr="00EE1372">
        <w:rPr>
          <w:i/>
          <w:sz w:val="24"/>
          <w:szCs w:val="24"/>
        </w:rPr>
        <w:t>della</w:t>
      </w:r>
      <w:proofErr w:type="spellEnd"/>
      <w:r w:rsidRPr="00EE1372">
        <w:rPr>
          <w:i/>
          <w:sz w:val="24"/>
          <w:szCs w:val="24"/>
        </w:rPr>
        <w:t xml:space="preserve"> Porta à Livio </w:t>
      </w:r>
      <w:proofErr w:type="spellStart"/>
      <w:r w:rsidRPr="00EE1372">
        <w:rPr>
          <w:i/>
          <w:sz w:val="24"/>
          <w:szCs w:val="24"/>
        </w:rPr>
        <w:t>Odescalchi</w:t>
      </w:r>
      <w:proofErr w:type="spellEnd"/>
      <w:r w:rsidRPr="00EE1372">
        <w:rPr>
          <w:sz w:val="24"/>
          <w:szCs w:val="24"/>
        </w:rPr>
        <w:t xml:space="preserve">, </w:t>
      </w:r>
      <w:proofErr w:type="spellStart"/>
      <w:r w:rsidRPr="00EE1372">
        <w:rPr>
          <w:sz w:val="24"/>
          <w:szCs w:val="24"/>
        </w:rPr>
        <w:t>Parigi</w:t>
      </w:r>
      <w:proofErr w:type="spellEnd"/>
      <w:r w:rsidRPr="00EE1372">
        <w:rPr>
          <w:sz w:val="24"/>
          <w:szCs w:val="24"/>
        </w:rPr>
        <w:t>, Édition</w:t>
      </w:r>
      <w:r>
        <w:rPr>
          <w:sz w:val="24"/>
          <w:szCs w:val="24"/>
        </w:rPr>
        <w:t>s</w:t>
      </w:r>
      <w:r w:rsidRPr="00EE1372">
        <w:rPr>
          <w:sz w:val="24"/>
          <w:szCs w:val="24"/>
        </w:rPr>
        <w:t xml:space="preserve"> du CTHS, DVD, 2009 (200 p.).</w:t>
      </w:r>
    </w:p>
    <w:p w14:paraId="4BD71966" w14:textId="77777777" w:rsidR="000D3188" w:rsidRPr="00A17C14" w:rsidRDefault="000D3188" w:rsidP="000D3188">
      <w:pPr>
        <w:pStyle w:val="StyleGauche025cmSuspendu025cm"/>
        <w:spacing w:before="0"/>
        <w:ind w:left="1134" w:firstLine="0"/>
        <w:rPr>
          <w:sz w:val="24"/>
          <w:szCs w:val="24"/>
        </w:rPr>
      </w:pPr>
      <w:proofErr w:type="gramStart"/>
      <w:r w:rsidRPr="00A17C14">
        <w:rPr>
          <w:sz w:val="24"/>
          <w:szCs w:val="24"/>
        </w:rPr>
        <w:t>ISBN:</w:t>
      </w:r>
      <w:proofErr w:type="gramEnd"/>
      <w:r w:rsidRPr="00A17C14">
        <w:rPr>
          <w:sz w:val="24"/>
          <w:szCs w:val="24"/>
        </w:rPr>
        <w:t xml:space="preserve"> 978-2-7355-0690-3, ISSN: 1773-7133</w:t>
      </w:r>
      <w:r>
        <w:rPr>
          <w:sz w:val="24"/>
          <w:szCs w:val="24"/>
        </w:rPr>
        <w:t>.</w:t>
      </w:r>
    </w:p>
    <w:p w14:paraId="15F6411D"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232CADF5" w14:textId="77777777" w:rsidR="000D3188" w:rsidRDefault="000D3188" w:rsidP="000D3188">
      <w:pPr>
        <w:pStyle w:val="StyleGauche025cmSuspendu025cm"/>
        <w:spacing w:before="0"/>
        <w:ind w:left="1134" w:hanging="1134"/>
        <w:rPr>
          <w:sz w:val="24"/>
          <w:szCs w:val="24"/>
        </w:rPr>
      </w:pPr>
      <w:r>
        <w:rPr>
          <w:sz w:val="24"/>
          <w:szCs w:val="24"/>
        </w:rPr>
        <w:t>1999</w:t>
      </w:r>
      <w:r>
        <w:rPr>
          <w:sz w:val="24"/>
          <w:szCs w:val="24"/>
        </w:rPr>
        <w:tab/>
      </w:r>
      <w:r w:rsidRPr="00EE1372">
        <w:rPr>
          <w:sz w:val="24"/>
          <w:szCs w:val="24"/>
        </w:rPr>
        <w:t xml:space="preserve">S. Costa, T. </w:t>
      </w:r>
      <w:proofErr w:type="spellStart"/>
      <w:r w:rsidRPr="00EE1372">
        <w:rPr>
          <w:sz w:val="24"/>
          <w:szCs w:val="24"/>
        </w:rPr>
        <w:t>Dufrêne</w:t>
      </w:r>
      <w:proofErr w:type="spellEnd"/>
      <w:r w:rsidRPr="00EE1372">
        <w:rPr>
          <w:sz w:val="24"/>
          <w:szCs w:val="24"/>
        </w:rPr>
        <w:t xml:space="preserve">, </w:t>
      </w:r>
      <w:r w:rsidRPr="00EE1372">
        <w:rPr>
          <w:i/>
          <w:sz w:val="24"/>
          <w:szCs w:val="24"/>
        </w:rPr>
        <w:t>La peinture italienne des XIX</w:t>
      </w:r>
      <w:r w:rsidRPr="00EE1372">
        <w:rPr>
          <w:i/>
          <w:sz w:val="24"/>
          <w:szCs w:val="24"/>
          <w:vertAlign w:val="superscript"/>
        </w:rPr>
        <w:t>e</w:t>
      </w:r>
      <w:r w:rsidRPr="00EE1372">
        <w:rPr>
          <w:i/>
          <w:sz w:val="24"/>
          <w:szCs w:val="24"/>
        </w:rPr>
        <w:t xml:space="preserve"> et XX</w:t>
      </w:r>
      <w:r w:rsidRPr="00EE1372">
        <w:rPr>
          <w:i/>
          <w:sz w:val="24"/>
          <w:szCs w:val="24"/>
          <w:vertAlign w:val="superscript"/>
        </w:rPr>
        <w:t>e</w:t>
      </w:r>
      <w:r w:rsidRPr="00EE1372">
        <w:rPr>
          <w:i/>
          <w:sz w:val="24"/>
          <w:szCs w:val="24"/>
        </w:rPr>
        <w:t xml:space="preserve"> siècles,</w:t>
      </w:r>
      <w:r w:rsidRPr="00EE1372">
        <w:rPr>
          <w:sz w:val="24"/>
          <w:szCs w:val="24"/>
        </w:rPr>
        <w:t xml:space="preserve"> </w:t>
      </w:r>
      <w:proofErr w:type="spellStart"/>
      <w:r w:rsidRPr="00EE1372">
        <w:rPr>
          <w:sz w:val="24"/>
          <w:szCs w:val="24"/>
        </w:rPr>
        <w:t>Parigi</w:t>
      </w:r>
      <w:proofErr w:type="spellEnd"/>
      <w:r w:rsidRPr="00EE1372">
        <w:rPr>
          <w:sz w:val="24"/>
          <w:szCs w:val="24"/>
        </w:rPr>
        <w:t xml:space="preserve">, PUF, 1999 (128 p.). </w:t>
      </w:r>
    </w:p>
    <w:p w14:paraId="041A613B" w14:textId="77777777" w:rsidR="000D3188" w:rsidRDefault="000D3188" w:rsidP="000D3188">
      <w:pPr>
        <w:pStyle w:val="StyleGauche025cmSuspendu025cm"/>
        <w:spacing w:before="0"/>
        <w:ind w:left="1134" w:firstLine="0"/>
        <w:rPr>
          <w:sz w:val="24"/>
          <w:szCs w:val="24"/>
        </w:rPr>
      </w:pPr>
      <w:proofErr w:type="gramStart"/>
      <w:r w:rsidRPr="006B60C3">
        <w:rPr>
          <w:sz w:val="24"/>
          <w:szCs w:val="24"/>
        </w:rPr>
        <w:t>ISBN</w:t>
      </w:r>
      <w:r>
        <w:rPr>
          <w:sz w:val="24"/>
          <w:szCs w:val="24"/>
        </w:rPr>
        <w:t>:</w:t>
      </w:r>
      <w:proofErr w:type="gramEnd"/>
      <w:r>
        <w:rPr>
          <w:sz w:val="24"/>
          <w:szCs w:val="24"/>
        </w:rPr>
        <w:t xml:space="preserve"> 9 782 497 073.</w:t>
      </w:r>
    </w:p>
    <w:p w14:paraId="0310C404"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353C8E0B" w14:textId="77777777" w:rsidR="000D3188" w:rsidRDefault="000D3188" w:rsidP="000D3188">
      <w:pPr>
        <w:pStyle w:val="StyleGauche025cmSuspendu025cm"/>
        <w:spacing w:before="0"/>
        <w:ind w:left="1134" w:hanging="1134"/>
        <w:rPr>
          <w:sz w:val="24"/>
          <w:szCs w:val="24"/>
        </w:rPr>
      </w:pPr>
      <w:r>
        <w:rPr>
          <w:sz w:val="24"/>
          <w:szCs w:val="24"/>
        </w:rPr>
        <w:t>1996</w:t>
      </w:r>
      <w:r>
        <w:rPr>
          <w:sz w:val="24"/>
          <w:szCs w:val="24"/>
        </w:rPr>
        <w:tab/>
      </w:r>
      <w:r w:rsidRPr="00EE1372">
        <w:rPr>
          <w:sz w:val="24"/>
          <w:szCs w:val="24"/>
        </w:rPr>
        <w:t>S. Costa</w:t>
      </w:r>
      <w:r w:rsidRPr="00EE1372">
        <w:rPr>
          <w:i/>
          <w:sz w:val="24"/>
          <w:szCs w:val="24"/>
        </w:rPr>
        <w:t>, La peinture italienne du maniérisme au néoclassicisme</w:t>
      </w:r>
      <w:r w:rsidRPr="00EE1372">
        <w:rPr>
          <w:sz w:val="24"/>
          <w:szCs w:val="24"/>
        </w:rPr>
        <w:t xml:space="preserve">, </w:t>
      </w:r>
      <w:proofErr w:type="spellStart"/>
      <w:r w:rsidRPr="00EE1372">
        <w:rPr>
          <w:sz w:val="24"/>
          <w:szCs w:val="24"/>
        </w:rPr>
        <w:t>Parigi</w:t>
      </w:r>
      <w:proofErr w:type="spellEnd"/>
      <w:r w:rsidRPr="00EE1372">
        <w:rPr>
          <w:sz w:val="24"/>
          <w:szCs w:val="24"/>
        </w:rPr>
        <w:t>, PUF, 1996 (128 p.).</w:t>
      </w:r>
    </w:p>
    <w:p w14:paraId="6F220580" w14:textId="77777777" w:rsidR="000D3188" w:rsidRPr="00285681" w:rsidRDefault="000D3188" w:rsidP="000D3188">
      <w:pPr>
        <w:ind w:left="1134"/>
        <w:jc w:val="both"/>
      </w:pPr>
      <w:r w:rsidRPr="00285681">
        <w:t>ISBN: 2-13-047364-4.</w:t>
      </w:r>
    </w:p>
    <w:p w14:paraId="0739F79D"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55DCFC1B" w14:textId="77777777" w:rsidR="000D3188" w:rsidRDefault="000D3188" w:rsidP="000D3188">
      <w:pPr>
        <w:pStyle w:val="StyleGauche025cmSuspendu025cm"/>
        <w:spacing w:before="0"/>
        <w:ind w:left="1134" w:hanging="1134"/>
        <w:rPr>
          <w:sz w:val="24"/>
          <w:szCs w:val="24"/>
          <w:lang w:val="it-IT"/>
        </w:rPr>
      </w:pPr>
      <w:r>
        <w:rPr>
          <w:sz w:val="24"/>
          <w:szCs w:val="24"/>
          <w:lang w:val="it-IT"/>
        </w:rPr>
        <w:t>1995</w:t>
      </w:r>
      <w:r>
        <w:rPr>
          <w:sz w:val="24"/>
          <w:szCs w:val="24"/>
          <w:lang w:val="it-IT"/>
        </w:rPr>
        <w:tab/>
      </w:r>
      <w:r w:rsidRPr="00EE1372">
        <w:rPr>
          <w:sz w:val="24"/>
          <w:szCs w:val="24"/>
          <w:lang w:val="it-IT"/>
        </w:rPr>
        <w:t xml:space="preserve">S. Costa, S. Nicolini, </w:t>
      </w:r>
      <w:r w:rsidRPr="00EE1372">
        <w:rPr>
          <w:i/>
          <w:sz w:val="24"/>
          <w:szCs w:val="24"/>
          <w:lang w:val="it-IT"/>
        </w:rPr>
        <w:t>Storia della Grafica e della Stampa</w:t>
      </w:r>
      <w:r w:rsidRPr="00EE1372">
        <w:rPr>
          <w:sz w:val="24"/>
          <w:szCs w:val="24"/>
          <w:lang w:val="it-IT"/>
        </w:rPr>
        <w:t xml:space="preserve">, Roma, </w:t>
      </w:r>
      <w:proofErr w:type="spellStart"/>
      <w:r w:rsidRPr="00EE1372">
        <w:rPr>
          <w:sz w:val="24"/>
          <w:szCs w:val="24"/>
          <w:lang w:val="it-IT"/>
        </w:rPr>
        <w:t>Memini</w:t>
      </w:r>
      <w:proofErr w:type="spellEnd"/>
      <w:r w:rsidRPr="00EE1372">
        <w:rPr>
          <w:sz w:val="24"/>
          <w:szCs w:val="24"/>
          <w:lang w:val="it-IT"/>
        </w:rPr>
        <w:t>, 1995 (228 p.).</w:t>
      </w:r>
    </w:p>
    <w:p w14:paraId="19C068E2" w14:textId="77777777" w:rsidR="000D3188" w:rsidRDefault="000D3188" w:rsidP="000D3188">
      <w:pPr>
        <w:pStyle w:val="StyleGauche025cmSuspendu025cm"/>
        <w:spacing w:before="0"/>
        <w:ind w:left="1134" w:firstLine="0"/>
        <w:rPr>
          <w:sz w:val="24"/>
          <w:szCs w:val="24"/>
          <w:lang w:val="it-IT"/>
        </w:rPr>
      </w:pPr>
      <w:r w:rsidRPr="006B60C3">
        <w:rPr>
          <w:sz w:val="24"/>
          <w:szCs w:val="24"/>
          <w:lang w:val="it-IT"/>
        </w:rPr>
        <w:t>ISBN</w:t>
      </w:r>
      <w:r>
        <w:rPr>
          <w:sz w:val="24"/>
          <w:szCs w:val="24"/>
          <w:lang w:val="it-IT"/>
        </w:rPr>
        <w:t xml:space="preserve">: 88-86609-00-0. </w:t>
      </w:r>
    </w:p>
    <w:p w14:paraId="05846E1D"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4480F101" w14:textId="77777777" w:rsidR="000D3188" w:rsidRDefault="000D3188" w:rsidP="000D3188">
      <w:pPr>
        <w:pStyle w:val="StyleGauche025cmSuspendu025cm"/>
        <w:spacing w:before="0"/>
        <w:ind w:left="1134" w:hanging="1134"/>
        <w:rPr>
          <w:sz w:val="24"/>
          <w:szCs w:val="24"/>
          <w:lang w:val="it-IT"/>
        </w:rPr>
      </w:pPr>
      <w:r>
        <w:rPr>
          <w:sz w:val="24"/>
          <w:szCs w:val="24"/>
          <w:lang w:val="it-IT"/>
        </w:rPr>
        <w:t>1983</w:t>
      </w:r>
      <w:r>
        <w:rPr>
          <w:sz w:val="24"/>
          <w:szCs w:val="24"/>
          <w:lang w:val="it-IT"/>
        </w:rPr>
        <w:tab/>
      </w:r>
      <w:r w:rsidRPr="00EE1372">
        <w:rPr>
          <w:sz w:val="24"/>
          <w:szCs w:val="24"/>
          <w:lang w:val="it-IT"/>
        </w:rPr>
        <w:t xml:space="preserve">S. Costa, </w:t>
      </w:r>
      <w:r w:rsidRPr="00EE1372">
        <w:rPr>
          <w:i/>
          <w:sz w:val="24"/>
          <w:szCs w:val="24"/>
          <w:lang w:val="it-IT"/>
        </w:rPr>
        <w:t>I disegni di Victor Hugo</w:t>
      </w:r>
      <w:r w:rsidRPr="00EE1372">
        <w:rPr>
          <w:sz w:val="24"/>
          <w:szCs w:val="24"/>
          <w:lang w:val="it-IT"/>
        </w:rPr>
        <w:t>, Catalogo della mostra</w:t>
      </w:r>
      <w:r w:rsidRPr="00EE1372">
        <w:rPr>
          <w:i/>
          <w:sz w:val="24"/>
          <w:szCs w:val="24"/>
          <w:lang w:val="it-IT"/>
        </w:rPr>
        <w:t xml:space="preserve">, </w:t>
      </w:r>
      <w:r w:rsidRPr="00EE1372">
        <w:rPr>
          <w:sz w:val="24"/>
          <w:szCs w:val="24"/>
          <w:lang w:val="it-IT"/>
        </w:rPr>
        <w:t xml:space="preserve">Bologna, Palazzo Pepoli Campogrande, Sezione Didattica della Pinacoteca Nazionale di Bologna, 10 settembre - 30 ottobre 1983 </w:t>
      </w:r>
      <w:r>
        <w:rPr>
          <w:sz w:val="24"/>
          <w:szCs w:val="24"/>
          <w:lang w:val="it-IT"/>
        </w:rPr>
        <w:t xml:space="preserve">(Rapporti della Soprintendenza per i Beni artistici e storici per le Provincie di Bologna, Ferrara, </w:t>
      </w:r>
      <w:proofErr w:type="spellStart"/>
      <w:r>
        <w:rPr>
          <w:sz w:val="24"/>
          <w:szCs w:val="24"/>
          <w:lang w:val="it-IT"/>
        </w:rPr>
        <w:t>Forli</w:t>
      </w:r>
      <w:proofErr w:type="spellEnd"/>
      <w:r>
        <w:rPr>
          <w:sz w:val="24"/>
          <w:szCs w:val="24"/>
          <w:lang w:val="it-IT"/>
        </w:rPr>
        <w:t xml:space="preserve"> e </w:t>
      </w:r>
      <w:proofErr w:type="spellStart"/>
      <w:r>
        <w:rPr>
          <w:sz w:val="24"/>
          <w:szCs w:val="24"/>
          <w:lang w:val="it-IT"/>
        </w:rPr>
        <w:t>Ravennan</w:t>
      </w:r>
      <w:proofErr w:type="spellEnd"/>
      <w:r>
        <w:rPr>
          <w:sz w:val="24"/>
          <w:szCs w:val="24"/>
          <w:lang w:val="it-IT"/>
        </w:rPr>
        <w:t xml:space="preserve">. 41), </w:t>
      </w:r>
      <w:r w:rsidRPr="00EE1372">
        <w:rPr>
          <w:sz w:val="24"/>
          <w:szCs w:val="24"/>
          <w:lang w:val="it-IT"/>
        </w:rPr>
        <w:t>Bologna, Nuova Alfa, 1983 (183 p.</w:t>
      </w:r>
      <w:r>
        <w:rPr>
          <w:sz w:val="24"/>
          <w:szCs w:val="24"/>
          <w:lang w:val="it-IT"/>
        </w:rPr>
        <w:t>)</w:t>
      </w:r>
    </w:p>
    <w:p w14:paraId="21AA7C1F" w14:textId="77777777" w:rsidR="000D3188" w:rsidRPr="00EE3B9F" w:rsidRDefault="000D3188" w:rsidP="000D3188">
      <w:pPr>
        <w:pStyle w:val="StyleGauche025cmSuspendu025cm"/>
        <w:spacing w:before="0"/>
        <w:ind w:left="1134" w:hanging="1134"/>
        <w:rPr>
          <w:sz w:val="24"/>
          <w:szCs w:val="24"/>
          <w:lang w:val="it-IT"/>
        </w:rPr>
      </w:pPr>
      <w:r>
        <w:rPr>
          <w:sz w:val="24"/>
          <w:szCs w:val="24"/>
          <w:lang w:val="it-IT"/>
        </w:rPr>
        <w:tab/>
      </w:r>
      <w:r w:rsidRPr="00EE3B9F">
        <w:rPr>
          <w:sz w:val="24"/>
          <w:szCs w:val="24"/>
          <w:lang w:val="it-IT"/>
        </w:rPr>
        <w:t>ISSN 2283-4540</w:t>
      </w:r>
      <w:r>
        <w:rPr>
          <w:sz w:val="24"/>
          <w:szCs w:val="24"/>
          <w:lang w:val="it-IT"/>
        </w:rPr>
        <w:t>.</w:t>
      </w:r>
    </w:p>
    <w:p w14:paraId="2468730D" w14:textId="77777777" w:rsidR="000D3188" w:rsidRPr="00E21CB1" w:rsidRDefault="000D3188" w:rsidP="000D3188">
      <w:pPr>
        <w:pStyle w:val="StyleGauche025cmSuspendu025cm"/>
        <w:spacing w:before="0"/>
        <w:ind w:left="1134" w:hanging="1134"/>
        <w:rPr>
          <w:sz w:val="24"/>
          <w:szCs w:val="24"/>
          <w:lang w:val="it-IT"/>
        </w:rPr>
      </w:pPr>
      <w:r>
        <w:rPr>
          <w:sz w:val="24"/>
          <w:szCs w:val="24"/>
          <w:lang w:val="it-IT"/>
        </w:rPr>
        <w:tab/>
      </w:r>
    </w:p>
    <w:p w14:paraId="56127FA1"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lastRenderedPageBreak/>
        <w:t xml:space="preserve">S. Costa, G. Ponzi, M. Galli, </w:t>
      </w:r>
      <w:r w:rsidRPr="00EE1372">
        <w:rPr>
          <w:i/>
          <w:sz w:val="24"/>
          <w:szCs w:val="24"/>
          <w:lang w:val="it-IT"/>
        </w:rPr>
        <w:t>S.</w:t>
      </w:r>
      <w:r w:rsidRPr="00EE1372">
        <w:rPr>
          <w:sz w:val="24"/>
          <w:szCs w:val="24"/>
          <w:lang w:val="it-IT"/>
        </w:rPr>
        <w:t xml:space="preserve"> </w:t>
      </w:r>
      <w:r w:rsidRPr="00EE1372">
        <w:rPr>
          <w:i/>
          <w:sz w:val="24"/>
          <w:szCs w:val="24"/>
          <w:lang w:val="it-IT"/>
        </w:rPr>
        <w:t>Donnino immagini di una presenza nella storia, nel culto, nell’arte</w:t>
      </w:r>
      <w:r w:rsidRPr="00EE1372">
        <w:rPr>
          <w:sz w:val="24"/>
          <w:szCs w:val="24"/>
          <w:lang w:val="it-IT"/>
        </w:rPr>
        <w:t xml:space="preserve">, Fidenza, Arte Grafica Editrice, 1983 </w:t>
      </w:r>
      <w:r>
        <w:rPr>
          <w:sz w:val="24"/>
          <w:szCs w:val="24"/>
          <w:lang w:val="it-IT"/>
        </w:rPr>
        <w:t xml:space="preserve">(Quaderni Fidentini n. 24) </w:t>
      </w:r>
      <w:r w:rsidRPr="00EE1372">
        <w:rPr>
          <w:sz w:val="24"/>
          <w:szCs w:val="24"/>
          <w:lang w:val="it-IT"/>
        </w:rPr>
        <w:t>(317 p.).</w:t>
      </w:r>
    </w:p>
    <w:p w14:paraId="1EB72F63"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74A1B204"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1979</w:t>
      </w:r>
      <w:r>
        <w:rPr>
          <w:sz w:val="24"/>
          <w:szCs w:val="24"/>
          <w:lang w:val="it-IT"/>
        </w:rPr>
        <w:tab/>
      </w:r>
      <w:r w:rsidRPr="00EE1372">
        <w:rPr>
          <w:sz w:val="24"/>
          <w:szCs w:val="24"/>
          <w:lang w:val="it-IT"/>
        </w:rPr>
        <w:t xml:space="preserve">S. Costa, G. Ponzi, </w:t>
      </w:r>
      <w:r w:rsidRPr="00EE1372">
        <w:rPr>
          <w:i/>
          <w:sz w:val="24"/>
          <w:szCs w:val="24"/>
          <w:lang w:val="it-IT"/>
        </w:rPr>
        <w:t>Il Duomo di Fidenza, ipotesi per un Museo</w:t>
      </w:r>
      <w:r w:rsidRPr="00EE1372">
        <w:rPr>
          <w:sz w:val="24"/>
          <w:szCs w:val="24"/>
          <w:lang w:val="it-IT"/>
        </w:rPr>
        <w:t>, Fidenza, Arte Grafica Editrice, 1979 (84 p.).</w:t>
      </w:r>
    </w:p>
    <w:p w14:paraId="7A374779"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52908C05" w14:textId="3D5814A2" w:rsidR="000D3188" w:rsidRPr="009A6417" w:rsidRDefault="000D3188" w:rsidP="000D3188">
      <w:pPr>
        <w:pStyle w:val="StyleGauche025cmSuspendu025cm"/>
        <w:spacing w:before="0"/>
        <w:ind w:left="0" w:firstLine="0"/>
        <w:rPr>
          <w:b/>
          <w:bCs/>
          <w:smallCaps/>
          <w:sz w:val="24"/>
          <w:szCs w:val="24"/>
          <w:lang w:val="it-IT"/>
        </w:rPr>
      </w:pPr>
      <w:r w:rsidRPr="006C4A0A">
        <w:rPr>
          <w:b/>
          <w:bCs/>
          <w:smallCaps/>
          <w:sz w:val="24"/>
          <w:szCs w:val="24"/>
          <w:lang w:val="it-IT"/>
        </w:rPr>
        <w:t>Direzione di pubblicazioni collettive</w:t>
      </w:r>
    </w:p>
    <w:p w14:paraId="06C6C123" w14:textId="24DFEB71" w:rsidR="00F8775B" w:rsidRPr="00F8775B" w:rsidRDefault="00F8775B" w:rsidP="009A6417">
      <w:pPr>
        <w:pStyle w:val="StyleGauche025cmSuspendu025cm"/>
        <w:spacing w:before="0"/>
        <w:ind w:left="0" w:firstLine="0"/>
        <w:rPr>
          <w:sz w:val="24"/>
          <w:szCs w:val="24"/>
          <w:highlight w:val="yellow"/>
          <w:lang w:val="it-IT"/>
        </w:rPr>
      </w:pPr>
    </w:p>
    <w:p w14:paraId="11EC0501" w14:textId="66CB2C12" w:rsidR="00F8775B" w:rsidRPr="007D1A8F" w:rsidRDefault="009A6417" w:rsidP="009A6417">
      <w:pPr>
        <w:pStyle w:val="StyleGauche025cmSuspendu025cm"/>
        <w:spacing w:before="0"/>
        <w:ind w:left="1134" w:hanging="1134"/>
        <w:rPr>
          <w:sz w:val="24"/>
          <w:szCs w:val="24"/>
          <w:lang w:val="it-IT"/>
        </w:rPr>
      </w:pPr>
      <w:r w:rsidRPr="007D1A8F">
        <w:rPr>
          <w:sz w:val="24"/>
          <w:szCs w:val="24"/>
          <w:lang w:val="it-IT"/>
        </w:rPr>
        <w:t>2022</w:t>
      </w:r>
      <w:r w:rsidRPr="007D1A8F">
        <w:rPr>
          <w:sz w:val="24"/>
          <w:szCs w:val="24"/>
          <w:lang w:val="it-IT"/>
        </w:rPr>
        <w:tab/>
      </w:r>
      <w:r w:rsidR="00F8775B" w:rsidRPr="007D1A8F">
        <w:rPr>
          <w:sz w:val="24"/>
          <w:szCs w:val="24"/>
          <w:lang w:val="it-IT"/>
        </w:rPr>
        <w:t xml:space="preserve">S. Costa, A. L. Carpi (a cura di), </w:t>
      </w:r>
      <w:proofErr w:type="spellStart"/>
      <w:r w:rsidR="00F8775B" w:rsidRPr="007D1A8F">
        <w:rPr>
          <w:i/>
          <w:sz w:val="24"/>
          <w:szCs w:val="24"/>
          <w:lang w:val="it-IT"/>
        </w:rPr>
        <w:t>collegArti</w:t>
      </w:r>
      <w:proofErr w:type="spellEnd"/>
      <w:r w:rsidR="00F8775B" w:rsidRPr="007D1A8F">
        <w:rPr>
          <w:sz w:val="24"/>
          <w:szCs w:val="24"/>
          <w:lang w:val="it-IT"/>
        </w:rPr>
        <w:t xml:space="preserve"> </w:t>
      </w:r>
      <w:r w:rsidR="00F8775B" w:rsidRPr="007D1A8F">
        <w:rPr>
          <w:i/>
          <w:sz w:val="24"/>
          <w:szCs w:val="24"/>
          <w:lang w:val="it-IT"/>
        </w:rPr>
        <w:t>1/2022</w:t>
      </w:r>
      <w:r w:rsidR="00F8775B" w:rsidRPr="007D1A8F">
        <w:rPr>
          <w:sz w:val="24"/>
          <w:szCs w:val="24"/>
          <w:lang w:val="it-IT"/>
        </w:rPr>
        <w:t xml:space="preserve">, Bologna, LM Arti Visive/Alma DL, 2022, (p. 74). </w:t>
      </w:r>
    </w:p>
    <w:p w14:paraId="2688AE10" w14:textId="77777777" w:rsidR="00F8775B" w:rsidRPr="007D1A8F" w:rsidRDefault="00F8775B" w:rsidP="00F8775B">
      <w:pPr>
        <w:ind w:left="426" w:firstLine="708"/>
      </w:pPr>
      <w:r w:rsidRPr="007D1A8F">
        <w:rPr>
          <w:color w:val="000000"/>
          <w:shd w:val="clear" w:color="auto" w:fill="EDEDED"/>
        </w:rPr>
        <w:t>ISSN 2612-792X</w:t>
      </w:r>
    </w:p>
    <w:p w14:paraId="648A6637" w14:textId="77777777" w:rsidR="00F8775B" w:rsidRPr="00F8775B" w:rsidRDefault="00F8775B" w:rsidP="00F8775B">
      <w:pPr>
        <w:ind w:left="426" w:firstLine="708"/>
      </w:pPr>
      <w:r w:rsidRPr="007D1A8F">
        <w:rPr>
          <w:color w:val="000000"/>
          <w:shd w:val="clear" w:color="auto" w:fill="FFFFFF"/>
        </w:rPr>
        <w:t>ISBN </w:t>
      </w:r>
      <w:bookmarkStart w:id="20" w:name="OLE_LINK3"/>
      <w:bookmarkStart w:id="21" w:name="OLE_LINK4"/>
      <w:r w:rsidRPr="007D1A8F">
        <w:rPr>
          <w:rStyle w:val="contentpasted0"/>
          <w:color w:val="000000"/>
          <w:shd w:val="clear" w:color="auto" w:fill="FFFFFF"/>
        </w:rPr>
        <w:t>9788854971004</w:t>
      </w:r>
      <w:bookmarkEnd w:id="20"/>
      <w:bookmarkEnd w:id="21"/>
    </w:p>
    <w:p w14:paraId="12A1DF62" w14:textId="67037AC1" w:rsidR="00ED3CCF" w:rsidRDefault="00ED3CCF" w:rsidP="000D3188">
      <w:pPr>
        <w:pStyle w:val="StyleGauche025cmSuspendu025cm"/>
        <w:spacing w:before="0"/>
        <w:ind w:left="1134" w:hanging="1134"/>
        <w:rPr>
          <w:sz w:val="24"/>
          <w:szCs w:val="24"/>
          <w:lang w:val="it-IT"/>
        </w:rPr>
      </w:pPr>
    </w:p>
    <w:p w14:paraId="188BBD1E" w14:textId="77777777" w:rsidR="00ED3CCF" w:rsidRDefault="00ED3CCF" w:rsidP="000D3188">
      <w:pPr>
        <w:pStyle w:val="StyleGauche025cmSuspendu025cm"/>
        <w:spacing w:before="0"/>
        <w:ind w:left="1134" w:hanging="1134"/>
        <w:rPr>
          <w:sz w:val="24"/>
          <w:szCs w:val="24"/>
          <w:lang w:val="it-IT"/>
        </w:rPr>
      </w:pPr>
      <w:r>
        <w:rPr>
          <w:sz w:val="24"/>
          <w:szCs w:val="24"/>
          <w:lang w:val="it-IT"/>
        </w:rPr>
        <w:tab/>
        <w:t xml:space="preserve">S. Costa, P. </w:t>
      </w:r>
      <w:proofErr w:type="spellStart"/>
      <w:r>
        <w:rPr>
          <w:sz w:val="24"/>
          <w:szCs w:val="24"/>
          <w:lang w:val="it-IT"/>
        </w:rPr>
        <w:t>Cordera</w:t>
      </w:r>
      <w:proofErr w:type="spellEnd"/>
      <w:r>
        <w:rPr>
          <w:sz w:val="24"/>
          <w:szCs w:val="24"/>
          <w:lang w:val="it-IT"/>
        </w:rPr>
        <w:t xml:space="preserve">, P. </w:t>
      </w:r>
      <w:proofErr w:type="spellStart"/>
      <w:r>
        <w:rPr>
          <w:sz w:val="24"/>
          <w:szCs w:val="24"/>
          <w:lang w:val="it-IT"/>
        </w:rPr>
        <w:t>Poulot</w:t>
      </w:r>
      <w:proofErr w:type="spellEnd"/>
      <w:r>
        <w:rPr>
          <w:sz w:val="24"/>
          <w:szCs w:val="24"/>
          <w:lang w:val="it-IT"/>
        </w:rPr>
        <w:t xml:space="preserve"> (a cura di), </w:t>
      </w:r>
      <w:r>
        <w:rPr>
          <w:i/>
          <w:iCs/>
          <w:sz w:val="24"/>
          <w:szCs w:val="24"/>
          <w:lang w:val="it-IT"/>
        </w:rPr>
        <w:t>Storytelling / Esperienze e comunicazioni del Cultural Heritage</w:t>
      </w:r>
      <w:r>
        <w:rPr>
          <w:sz w:val="24"/>
          <w:szCs w:val="24"/>
          <w:lang w:val="it-IT"/>
        </w:rPr>
        <w:t>, Bologna, BUP, Collana Arte, 2022 (360 p.)</w:t>
      </w:r>
    </w:p>
    <w:p w14:paraId="11A7E07C" w14:textId="77777777" w:rsidR="00ED3CCF" w:rsidRDefault="00ED3CCF" w:rsidP="000D3188">
      <w:pPr>
        <w:pStyle w:val="StyleGauche025cmSuspendu025cm"/>
        <w:spacing w:before="0"/>
        <w:ind w:left="1134" w:hanging="1134"/>
        <w:rPr>
          <w:sz w:val="24"/>
          <w:szCs w:val="24"/>
          <w:lang w:val="it-IT"/>
        </w:rPr>
      </w:pPr>
      <w:r>
        <w:rPr>
          <w:sz w:val="24"/>
          <w:szCs w:val="24"/>
          <w:lang w:val="it-IT"/>
        </w:rPr>
        <w:tab/>
        <w:t>ISSN 2465-0811</w:t>
      </w:r>
    </w:p>
    <w:p w14:paraId="3EF2875D" w14:textId="77777777" w:rsidR="00ED3CCF" w:rsidRDefault="00ED3CCF" w:rsidP="000D3188">
      <w:pPr>
        <w:pStyle w:val="StyleGauche025cmSuspendu025cm"/>
        <w:spacing w:before="0"/>
        <w:ind w:left="1134" w:hanging="1134"/>
        <w:rPr>
          <w:sz w:val="24"/>
          <w:szCs w:val="24"/>
          <w:lang w:val="it-IT"/>
        </w:rPr>
      </w:pPr>
      <w:r>
        <w:rPr>
          <w:sz w:val="24"/>
          <w:szCs w:val="24"/>
          <w:lang w:val="it-IT"/>
        </w:rPr>
        <w:tab/>
        <w:t>ISBN 979-12-5477-134-1</w:t>
      </w:r>
    </w:p>
    <w:p w14:paraId="0B893B3F" w14:textId="71B04AF5" w:rsidR="00ED3CCF" w:rsidRPr="00E15383" w:rsidRDefault="00ED3CCF" w:rsidP="000D3188">
      <w:pPr>
        <w:pStyle w:val="StyleGauche025cmSuspendu025cm"/>
        <w:spacing w:before="0"/>
        <w:ind w:left="1134" w:hanging="1134"/>
        <w:rPr>
          <w:sz w:val="24"/>
          <w:szCs w:val="24"/>
          <w:lang w:val="it-IT"/>
        </w:rPr>
      </w:pPr>
      <w:r>
        <w:rPr>
          <w:sz w:val="24"/>
          <w:szCs w:val="24"/>
          <w:lang w:val="it-IT"/>
        </w:rPr>
        <w:tab/>
        <w:t xml:space="preserve">ISBN online 979-1-5477-135-8  </w:t>
      </w:r>
    </w:p>
    <w:p w14:paraId="365F2396" w14:textId="77777777" w:rsidR="00E15383" w:rsidRDefault="00E15383" w:rsidP="000D3188">
      <w:pPr>
        <w:pStyle w:val="StyleGauche025cmSuspendu025cm"/>
        <w:spacing w:before="0"/>
        <w:ind w:left="1134" w:hanging="1134"/>
        <w:rPr>
          <w:sz w:val="24"/>
          <w:szCs w:val="24"/>
          <w:lang w:val="it-IT"/>
        </w:rPr>
      </w:pPr>
    </w:p>
    <w:p w14:paraId="0E587BE1" w14:textId="6A6E83CF" w:rsidR="000D3188" w:rsidRPr="006E3C87" w:rsidRDefault="000D3188" w:rsidP="000D3188">
      <w:pPr>
        <w:pStyle w:val="StyleGauche025cmSuspendu025cm"/>
        <w:spacing w:before="0"/>
        <w:ind w:left="1134" w:hanging="1134"/>
        <w:rPr>
          <w:sz w:val="24"/>
          <w:szCs w:val="24"/>
          <w:lang w:val="it-IT"/>
        </w:rPr>
      </w:pPr>
      <w:r w:rsidRPr="00C3617D">
        <w:rPr>
          <w:sz w:val="24"/>
          <w:szCs w:val="24"/>
          <w:lang w:val="it-IT"/>
        </w:rPr>
        <w:t>2021</w:t>
      </w:r>
      <w:r w:rsidRPr="00C3617D">
        <w:rPr>
          <w:sz w:val="24"/>
          <w:szCs w:val="24"/>
          <w:lang w:val="it-IT"/>
        </w:rPr>
        <w:tab/>
      </w:r>
      <w:r w:rsidRPr="006E3C87">
        <w:rPr>
          <w:sz w:val="24"/>
          <w:szCs w:val="24"/>
          <w:lang w:val="it-IT"/>
        </w:rPr>
        <w:t xml:space="preserve">J. Arnaldo, S. Costa, D. </w:t>
      </w:r>
      <w:proofErr w:type="spellStart"/>
      <w:r w:rsidRPr="006E3C87">
        <w:rPr>
          <w:sz w:val="24"/>
          <w:szCs w:val="24"/>
          <w:lang w:val="it-IT"/>
        </w:rPr>
        <w:t>Poulot</w:t>
      </w:r>
      <w:proofErr w:type="spellEnd"/>
      <w:r w:rsidRPr="006E3C87">
        <w:rPr>
          <w:sz w:val="24"/>
          <w:szCs w:val="24"/>
          <w:lang w:val="it-IT"/>
        </w:rPr>
        <w:t xml:space="preserve">, A. Rosellini (a cura di), </w:t>
      </w:r>
      <w:r w:rsidRPr="006E3C87">
        <w:rPr>
          <w:i/>
          <w:iCs/>
          <w:sz w:val="24"/>
          <w:szCs w:val="24"/>
          <w:lang w:val="it-IT"/>
        </w:rPr>
        <w:t>Atmosfere</w:t>
      </w:r>
      <w:r w:rsidR="00E15383">
        <w:rPr>
          <w:i/>
          <w:iCs/>
          <w:sz w:val="24"/>
          <w:szCs w:val="24"/>
          <w:lang w:val="it-IT"/>
        </w:rPr>
        <w:t>/ E</w:t>
      </w:r>
      <w:r w:rsidRPr="006E3C87">
        <w:rPr>
          <w:i/>
          <w:iCs/>
          <w:sz w:val="24"/>
          <w:szCs w:val="24"/>
          <w:lang w:val="it-IT"/>
        </w:rPr>
        <w:t>sperienze immersive nell’Arte e al Museo</w:t>
      </w:r>
      <w:r w:rsidRPr="006E3C87">
        <w:rPr>
          <w:sz w:val="24"/>
          <w:szCs w:val="24"/>
          <w:lang w:val="it-IT"/>
        </w:rPr>
        <w:t xml:space="preserve">, Bologna, BUP, </w:t>
      </w:r>
      <w:r>
        <w:rPr>
          <w:sz w:val="24"/>
          <w:szCs w:val="24"/>
          <w:lang w:val="it-IT"/>
        </w:rPr>
        <w:t xml:space="preserve">Collana Arte, </w:t>
      </w:r>
      <w:r w:rsidRPr="006E3C87">
        <w:rPr>
          <w:sz w:val="24"/>
          <w:szCs w:val="24"/>
          <w:lang w:val="it-IT"/>
        </w:rPr>
        <w:t>2021</w:t>
      </w:r>
      <w:r>
        <w:rPr>
          <w:sz w:val="24"/>
          <w:szCs w:val="24"/>
          <w:lang w:val="it-IT"/>
        </w:rPr>
        <w:t xml:space="preserve"> (332 p</w:t>
      </w:r>
      <w:r w:rsidRPr="006E3C87">
        <w:rPr>
          <w:sz w:val="24"/>
          <w:szCs w:val="24"/>
          <w:lang w:val="it-IT"/>
        </w:rPr>
        <w:t>.</w:t>
      </w:r>
      <w:r>
        <w:rPr>
          <w:sz w:val="24"/>
          <w:szCs w:val="24"/>
          <w:lang w:val="it-IT"/>
        </w:rPr>
        <w:t>)</w:t>
      </w:r>
    </w:p>
    <w:p w14:paraId="739514F7" w14:textId="77777777" w:rsidR="000D3188" w:rsidRPr="00E43DFD" w:rsidRDefault="000D3188" w:rsidP="000D3188">
      <w:pPr>
        <w:autoSpaceDE w:val="0"/>
        <w:autoSpaceDN w:val="0"/>
        <w:adjustRightInd w:val="0"/>
        <w:ind w:left="426" w:firstLine="708"/>
      </w:pPr>
      <w:bookmarkStart w:id="22" w:name="_Hlk72423315"/>
      <w:r w:rsidRPr="00E43DFD">
        <w:t>ISSN 2465-0811</w:t>
      </w:r>
    </w:p>
    <w:p w14:paraId="39524AB5" w14:textId="77777777" w:rsidR="000D3188" w:rsidRPr="00E43DFD" w:rsidRDefault="000D3188" w:rsidP="000D3188">
      <w:pPr>
        <w:autoSpaceDE w:val="0"/>
        <w:autoSpaceDN w:val="0"/>
        <w:adjustRightInd w:val="0"/>
        <w:ind w:left="426" w:firstLine="708"/>
      </w:pPr>
      <w:r w:rsidRPr="00E43DFD">
        <w:t>ISBN 978-88-6923-783-6</w:t>
      </w:r>
    </w:p>
    <w:p w14:paraId="2508C8B7" w14:textId="77777777" w:rsidR="000D3188" w:rsidRPr="00E43DFD" w:rsidRDefault="000D3188" w:rsidP="000D3188">
      <w:pPr>
        <w:pStyle w:val="StyleGauche025cmSuspendu025cm"/>
        <w:spacing w:before="0"/>
        <w:ind w:left="1134" w:firstLine="0"/>
        <w:rPr>
          <w:sz w:val="24"/>
          <w:szCs w:val="24"/>
          <w:lang w:val="it-IT"/>
        </w:rPr>
      </w:pPr>
      <w:r w:rsidRPr="00E43DFD">
        <w:rPr>
          <w:sz w:val="24"/>
          <w:szCs w:val="24"/>
          <w:lang w:val="it-IT"/>
        </w:rPr>
        <w:t>ISBN online 978-88-6923-784-3</w:t>
      </w:r>
    </w:p>
    <w:p w14:paraId="59B52BAB" w14:textId="77777777" w:rsidR="00F8775B" w:rsidRDefault="00F8775B" w:rsidP="00F8775B">
      <w:pPr>
        <w:pStyle w:val="StyleGauche025cmSuspendu025cm"/>
        <w:spacing w:before="0"/>
        <w:ind w:left="1134" w:firstLine="0"/>
        <w:rPr>
          <w:sz w:val="24"/>
          <w:szCs w:val="24"/>
          <w:lang w:val="it-IT"/>
        </w:rPr>
      </w:pPr>
    </w:p>
    <w:p w14:paraId="7E734D1B" w14:textId="1CB15276" w:rsidR="00F8775B" w:rsidRDefault="00F8775B" w:rsidP="00F8775B">
      <w:pPr>
        <w:pStyle w:val="StyleGauche025cmSuspendu025cm"/>
        <w:spacing w:before="0"/>
        <w:ind w:left="1134" w:firstLine="0"/>
        <w:rPr>
          <w:sz w:val="24"/>
          <w:szCs w:val="24"/>
          <w:lang w:val="it-IT"/>
        </w:rPr>
      </w:pPr>
      <w:r>
        <w:rPr>
          <w:sz w:val="24"/>
          <w:szCs w:val="24"/>
          <w:lang w:val="it-IT"/>
        </w:rPr>
        <w:t xml:space="preserve">D. Benati, S. Cavicchioli, S. Costa, M. Faieti (a cura di), </w:t>
      </w:r>
      <w:r>
        <w:rPr>
          <w:i/>
          <w:iCs/>
          <w:sz w:val="24"/>
          <w:szCs w:val="24"/>
          <w:lang w:val="it-IT"/>
        </w:rPr>
        <w:t>Raffaello / Mito e percezione</w:t>
      </w:r>
      <w:r>
        <w:rPr>
          <w:sz w:val="24"/>
          <w:szCs w:val="24"/>
          <w:lang w:val="it-IT"/>
        </w:rPr>
        <w:t>, Bologna, BUP, Collana DAR, 2022 (314p.)</w:t>
      </w:r>
    </w:p>
    <w:p w14:paraId="2861F7AD" w14:textId="77777777" w:rsidR="00F8775B" w:rsidRDefault="00F8775B" w:rsidP="00F8775B">
      <w:pPr>
        <w:pStyle w:val="StyleGauche025cmSuspendu025cm"/>
        <w:spacing w:before="0"/>
        <w:ind w:left="1134" w:hanging="1134"/>
        <w:rPr>
          <w:sz w:val="24"/>
          <w:szCs w:val="24"/>
          <w:lang w:val="it-IT"/>
        </w:rPr>
      </w:pPr>
      <w:r>
        <w:rPr>
          <w:sz w:val="24"/>
          <w:szCs w:val="24"/>
          <w:lang w:val="it-IT"/>
        </w:rPr>
        <w:tab/>
        <w:t>ISSN 2611-4488</w:t>
      </w:r>
    </w:p>
    <w:p w14:paraId="51676CDB" w14:textId="77777777" w:rsidR="00F8775B" w:rsidRDefault="00F8775B" w:rsidP="00F8775B">
      <w:pPr>
        <w:pStyle w:val="StyleGauche025cmSuspendu025cm"/>
        <w:spacing w:before="0"/>
        <w:ind w:left="1134" w:hanging="1134"/>
        <w:rPr>
          <w:sz w:val="24"/>
          <w:szCs w:val="24"/>
          <w:lang w:val="it-IT"/>
        </w:rPr>
      </w:pPr>
      <w:r>
        <w:rPr>
          <w:sz w:val="24"/>
          <w:szCs w:val="24"/>
          <w:lang w:val="it-IT"/>
        </w:rPr>
        <w:tab/>
        <w:t>ISBN 978-88-6923-886-4</w:t>
      </w:r>
    </w:p>
    <w:p w14:paraId="07C7F291" w14:textId="77777777" w:rsidR="00F8775B" w:rsidRDefault="00F8775B" w:rsidP="00F8775B">
      <w:pPr>
        <w:pStyle w:val="StyleGauche025cmSuspendu025cm"/>
        <w:spacing w:before="0"/>
        <w:ind w:left="1134" w:hanging="1134"/>
        <w:rPr>
          <w:sz w:val="24"/>
          <w:szCs w:val="24"/>
          <w:lang w:val="it-IT"/>
        </w:rPr>
      </w:pPr>
      <w:r>
        <w:rPr>
          <w:sz w:val="24"/>
          <w:szCs w:val="24"/>
          <w:lang w:val="it-IT"/>
        </w:rPr>
        <w:tab/>
        <w:t>ISBN online 978-88-6923-887-1</w:t>
      </w:r>
    </w:p>
    <w:p w14:paraId="5D08C87B" w14:textId="77777777" w:rsidR="000D3188" w:rsidRPr="00E43DFD" w:rsidRDefault="000D3188" w:rsidP="000D3188">
      <w:pPr>
        <w:pStyle w:val="StyleGauche025cmSuspendu025cm"/>
        <w:spacing w:before="0"/>
        <w:ind w:left="1134" w:firstLine="0"/>
        <w:rPr>
          <w:sz w:val="24"/>
          <w:szCs w:val="24"/>
          <w:lang w:val="it-IT"/>
        </w:rPr>
      </w:pPr>
    </w:p>
    <w:bookmarkEnd w:id="22"/>
    <w:p w14:paraId="34FFF2C5" w14:textId="77777777" w:rsidR="000D3188" w:rsidRPr="00973ACD" w:rsidRDefault="000D3188" w:rsidP="000D3188">
      <w:pPr>
        <w:pStyle w:val="StyleGauche025cmSuspendu025cm"/>
        <w:spacing w:before="0"/>
        <w:ind w:left="1134" w:firstLine="0"/>
        <w:rPr>
          <w:sz w:val="24"/>
          <w:szCs w:val="24"/>
          <w:lang w:val="it-IT"/>
        </w:rPr>
      </w:pPr>
      <w:r w:rsidRPr="00973ACD">
        <w:rPr>
          <w:sz w:val="24"/>
          <w:szCs w:val="24"/>
          <w:lang w:val="it-IT"/>
        </w:rPr>
        <w:t>S. Costa, A.L. Carpi (a cura di),</w:t>
      </w:r>
      <w:r w:rsidRPr="00973ACD">
        <w:rPr>
          <w:i/>
          <w:sz w:val="24"/>
          <w:szCs w:val="24"/>
          <w:lang w:val="it-IT"/>
        </w:rPr>
        <w:t xml:space="preserve"> </w:t>
      </w:r>
      <w:proofErr w:type="spellStart"/>
      <w:r w:rsidRPr="00973ACD">
        <w:rPr>
          <w:i/>
          <w:sz w:val="24"/>
          <w:szCs w:val="24"/>
          <w:lang w:val="it-IT"/>
        </w:rPr>
        <w:t>collegArti</w:t>
      </w:r>
      <w:proofErr w:type="spellEnd"/>
      <w:r w:rsidRPr="00973ACD">
        <w:rPr>
          <w:sz w:val="24"/>
          <w:szCs w:val="24"/>
          <w:lang w:val="it-IT"/>
        </w:rPr>
        <w:t xml:space="preserve"> </w:t>
      </w:r>
      <w:r w:rsidRPr="00973ACD">
        <w:rPr>
          <w:i/>
          <w:sz w:val="24"/>
          <w:szCs w:val="24"/>
          <w:lang w:val="it-IT"/>
        </w:rPr>
        <w:t>1/2021</w:t>
      </w:r>
      <w:r w:rsidRPr="00973ACD">
        <w:rPr>
          <w:sz w:val="24"/>
          <w:szCs w:val="24"/>
          <w:lang w:val="it-IT"/>
        </w:rPr>
        <w:t>, Bologna, AMS Acta LM Arti Visive/Alma DL, 2020 (89 p.).</w:t>
      </w:r>
    </w:p>
    <w:p w14:paraId="3EE7536D" w14:textId="16591ECF" w:rsidR="00F8775B" w:rsidRPr="001116EC" w:rsidRDefault="000D3188" w:rsidP="00F8775B">
      <w:pPr>
        <w:pStyle w:val="StyleGauche025cmSuspendu025cm"/>
        <w:spacing w:before="0"/>
        <w:ind w:left="1134" w:firstLine="0"/>
        <w:rPr>
          <w:sz w:val="24"/>
          <w:szCs w:val="24"/>
          <w:lang w:val="it-IT"/>
        </w:rPr>
      </w:pPr>
      <w:r w:rsidRPr="00973ACD">
        <w:rPr>
          <w:sz w:val="24"/>
          <w:szCs w:val="24"/>
          <w:lang w:val="it-IT"/>
        </w:rPr>
        <w:t>ISBN: 9788854970526; ISSN: 2612-792X.</w:t>
      </w:r>
      <w:r w:rsidRPr="001116EC">
        <w:rPr>
          <w:sz w:val="24"/>
          <w:szCs w:val="24"/>
          <w:lang w:val="it-IT"/>
        </w:rPr>
        <w:t xml:space="preserve"> </w:t>
      </w:r>
    </w:p>
    <w:p w14:paraId="6595BCCD" w14:textId="77777777" w:rsidR="000D3188" w:rsidRPr="000025BD" w:rsidRDefault="000D3188" w:rsidP="000D3188">
      <w:pPr>
        <w:pStyle w:val="StyleGauche025cmSuspendu025cm"/>
        <w:spacing w:before="0"/>
        <w:ind w:left="1134" w:hanging="1134"/>
        <w:rPr>
          <w:sz w:val="24"/>
          <w:szCs w:val="24"/>
          <w:lang w:val="it-IT"/>
        </w:rPr>
      </w:pPr>
      <w:r>
        <w:rPr>
          <w:sz w:val="24"/>
          <w:szCs w:val="24"/>
          <w:lang w:val="it-IT"/>
        </w:rPr>
        <w:tab/>
      </w:r>
    </w:p>
    <w:p w14:paraId="3C79044D" w14:textId="77777777" w:rsidR="000D3188" w:rsidRDefault="000D3188" w:rsidP="000D3188">
      <w:pPr>
        <w:pStyle w:val="StyleGauche025cmSuspendu025cm"/>
        <w:spacing w:before="0"/>
        <w:ind w:left="1134" w:hanging="1134"/>
        <w:rPr>
          <w:sz w:val="24"/>
          <w:szCs w:val="24"/>
          <w:lang w:val="it-IT"/>
        </w:rPr>
      </w:pPr>
      <w:r w:rsidRPr="00686C9D">
        <w:rPr>
          <w:sz w:val="24"/>
          <w:szCs w:val="24"/>
          <w:lang w:val="it-IT"/>
        </w:rPr>
        <w:t>2020</w:t>
      </w:r>
      <w:r w:rsidRPr="00EE1372">
        <w:rPr>
          <w:b/>
          <w:bCs/>
          <w:sz w:val="24"/>
          <w:szCs w:val="24"/>
          <w:lang w:val="it-IT"/>
        </w:rPr>
        <w:tab/>
      </w:r>
      <w:r w:rsidRPr="00EE1372">
        <w:rPr>
          <w:sz w:val="24"/>
          <w:szCs w:val="24"/>
          <w:lang w:val="it-IT"/>
        </w:rPr>
        <w:t xml:space="preserve">S. Battistini, S. Costa, M.G. d’Apuzzo, M. Medica </w:t>
      </w:r>
      <w:r>
        <w:rPr>
          <w:sz w:val="24"/>
          <w:szCs w:val="24"/>
          <w:lang w:val="it-IT"/>
        </w:rPr>
        <w:t>(a cura di)</w:t>
      </w:r>
      <w:r w:rsidRPr="00EE1372">
        <w:rPr>
          <w:sz w:val="24"/>
          <w:szCs w:val="24"/>
          <w:lang w:val="it-IT"/>
        </w:rPr>
        <w:t xml:space="preserve"> </w:t>
      </w:r>
      <w:r>
        <w:rPr>
          <w:i/>
          <w:iCs/>
          <w:sz w:val="24"/>
          <w:szCs w:val="24"/>
          <w:lang w:val="it-IT"/>
        </w:rPr>
        <w:t>“</w:t>
      </w:r>
      <w:r w:rsidRPr="00EE1372">
        <w:rPr>
          <w:i/>
          <w:iCs/>
          <w:sz w:val="24"/>
          <w:szCs w:val="24"/>
          <w:lang w:val="it-IT"/>
        </w:rPr>
        <w:t>Di non vulgare artifizi</w:t>
      </w:r>
      <w:r>
        <w:rPr>
          <w:i/>
          <w:iCs/>
          <w:sz w:val="24"/>
          <w:szCs w:val="24"/>
          <w:lang w:val="it-IT"/>
        </w:rPr>
        <w:t>o” /</w:t>
      </w:r>
      <w:r w:rsidRPr="00EE1372">
        <w:rPr>
          <w:sz w:val="24"/>
          <w:szCs w:val="24"/>
          <w:lang w:val="it-IT"/>
        </w:rPr>
        <w:t xml:space="preserve"> </w:t>
      </w:r>
      <w:r>
        <w:rPr>
          <w:i/>
          <w:iCs/>
          <w:sz w:val="24"/>
          <w:szCs w:val="24"/>
          <w:lang w:val="it-IT"/>
        </w:rPr>
        <w:t>Il co</w:t>
      </w:r>
      <w:r w:rsidRPr="00EE1372">
        <w:rPr>
          <w:i/>
          <w:iCs/>
          <w:sz w:val="24"/>
          <w:szCs w:val="24"/>
          <w:lang w:val="it-IT"/>
        </w:rPr>
        <w:t>llezioni</w:t>
      </w:r>
      <w:r>
        <w:rPr>
          <w:i/>
          <w:iCs/>
          <w:sz w:val="24"/>
          <w:szCs w:val="24"/>
          <w:lang w:val="it-IT"/>
        </w:rPr>
        <w:t>smo storico</w:t>
      </w:r>
      <w:r w:rsidRPr="00EE1372">
        <w:rPr>
          <w:i/>
          <w:iCs/>
          <w:sz w:val="24"/>
          <w:szCs w:val="24"/>
          <w:lang w:val="it-IT"/>
        </w:rPr>
        <w:t xml:space="preserve"> d</w:t>
      </w:r>
      <w:r>
        <w:rPr>
          <w:i/>
          <w:iCs/>
          <w:sz w:val="24"/>
          <w:szCs w:val="24"/>
          <w:lang w:val="it-IT"/>
        </w:rPr>
        <w:t>ella</w:t>
      </w:r>
      <w:r w:rsidRPr="00EE1372">
        <w:rPr>
          <w:i/>
          <w:iCs/>
          <w:sz w:val="24"/>
          <w:szCs w:val="24"/>
          <w:lang w:val="it-IT"/>
        </w:rPr>
        <w:t xml:space="preserve"> ceramic</w:t>
      </w:r>
      <w:r>
        <w:rPr>
          <w:i/>
          <w:iCs/>
          <w:sz w:val="24"/>
          <w:szCs w:val="24"/>
          <w:lang w:val="it-IT"/>
        </w:rPr>
        <w:t>a a Bologna e le raccolte dei Musei Civici</w:t>
      </w:r>
      <w:r w:rsidRPr="00EE1372">
        <w:rPr>
          <w:i/>
          <w:iCs/>
          <w:sz w:val="24"/>
          <w:szCs w:val="24"/>
          <w:lang w:val="it-IT"/>
        </w:rPr>
        <w:t xml:space="preserve"> di Arte antica, </w:t>
      </w:r>
      <w:r w:rsidRPr="00EE1372">
        <w:rPr>
          <w:sz w:val="24"/>
          <w:szCs w:val="24"/>
          <w:lang w:val="it-IT"/>
        </w:rPr>
        <w:t>Bologna,</w:t>
      </w:r>
      <w:r w:rsidRPr="00EE1372">
        <w:rPr>
          <w:i/>
          <w:iCs/>
          <w:sz w:val="24"/>
          <w:szCs w:val="24"/>
          <w:lang w:val="it-IT"/>
        </w:rPr>
        <w:t xml:space="preserve"> </w:t>
      </w:r>
      <w:r w:rsidRPr="00EE1372">
        <w:rPr>
          <w:sz w:val="24"/>
          <w:szCs w:val="24"/>
          <w:lang w:val="it-IT"/>
        </w:rPr>
        <w:t>BUP, 2020 (270 p.).</w:t>
      </w:r>
    </w:p>
    <w:p w14:paraId="09A6D32B" w14:textId="77777777" w:rsidR="000D3188" w:rsidRPr="00826199" w:rsidRDefault="000D3188" w:rsidP="000D3188">
      <w:pPr>
        <w:pStyle w:val="StyleGauche025cmSuspendu025cm"/>
        <w:spacing w:before="0"/>
        <w:ind w:left="1134" w:firstLine="0"/>
        <w:rPr>
          <w:sz w:val="24"/>
          <w:szCs w:val="24"/>
          <w:lang w:val="it-IT"/>
        </w:rPr>
      </w:pPr>
      <w:r w:rsidRPr="00973ACD">
        <w:rPr>
          <w:sz w:val="24"/>
          <w:szCs w:val="24"/>
          <w:lang w:val="it-IT"/>
        </w:rPr>
        <w:t>ISBN: 978-88-6923-436-1, ISSN 2465-0819.</w:t>
      </w:r>
    </w:p>
    <w:p w14:paraId="5FFFE040"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764AE9F6"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A.L. Carpi </w:t>
      </w:r>
      <w:r>
        <w:rPr>
          <w:sz w:val="24"/>
          <w:szCs w:val="24"/>
          <w:lang w:val="it-IT"/>
        </w:rPr>
        <w:t>(a cura di)</w:t>
      </w:r>
      <w:r w:rsidRPr="00EE1372">
        <w:rPr>
          <w:sz w:val="24"/>
          <w:szCs w:val="24"/>
          <w:lang w:val="it-IT"/>
        </w:rPr>
        <w:t>,</w:t>
      </w:r>
      <w:r w:rsidRPr="00EE1372">
        <w:rPr>
          <w:i/>
          <w:sz w:val="24"/>
          <w:szCs w:val="24"/>
          <w:lang w:val="it-IT"/>
        </w:rPr>
        <w:t xml:space="preserve"> </w:t>
      </w:r>
      <w:proofErr w:type="spellStart"/>
      <w:r w:rsidRPr="00EE1372">
        <w:rPr>
          <w:i/>
          <w:sz w:val="24"/>
          <w:szCs w:val="24"/>
          <w:lang w:val="it-IT"/>
        </w:rPr>
        <w:t>collegArti</w:t>
      </w:r>
      <w:proofErr w:type="spellEnd"/>
      <w:r w:rsidRPr="00EE1372">
        <w:rPr>
          <w:sz w:val="24"/>
          <w:szCs w:val="24"/>
          <w:lang w:val="it-IT"/>
        </w:rPr>
        <w:t xml:space="preserve"> </w:t>
      </w:r>
      <w:r w:rsidRPr="00EE1372">
        <w:rPr>
          <w:i/>
          <w:sz w:val="24"/>
          <w:szCs w:val="24"/>
          <w:lang w:val="it-IT"/>
        </w:rPr>
        <w:t>1/2020</w:t>
      </w:r>
      <w:r w:rsidRPr="00EE1372">
        <w:rPr>
          <w:sz w:val="24"/>
          <w:szCs w:val="24"/>
          <w:lang w:val="it-IT"/>
        </w:rPr>
        <w:t>, Bologna, AMS Acta LM Arti Visive/Alma DL, 2020 (248 p.).</w:t>
      </w:r>
    </w:p>
    <w:p w14:paraId="32FE8618" w14:textId="77777777" w:rsidR="000D3188" w:rsidRPr="00973ACD" w:rsidRDefault="000D3188" w:rsidP="000D3188">
      <w:pPr>
        <w:pStyle w:val="StyleGauche025cmSuspendu025cm"/>
        <w:spacing w:before="0"/>
        <w:ind w:left="1134" w:firstLine="0"/>
        <w:rPr>
          <w:sz w:val="24"/>
          <w:szCs w:val="24"/>
        </w:rPr>
      </w:pPr>
      <w:proofErr w:type="gramStart"/>
      <w:r w:rsidRPr="00973ACD">
        <w:rPr>
          <w:sz w:val="24"/>
          <w:szCs w:val="24"/>
        </w:rPr>
        <w:t>ISBN:</w:t>
      </w:r>
      <w:proofErr w:type="gramEnd"/>
      <w:r w:rsidRPr="00973ACD">
        <w:rPr>
          <w:sz w:val="24"/>
          <w:szCs w:val="24"/>
        </w:rPr>
        <w:t xml:space="preserve"> 978-88-5497-023-6; ISSN: 2612-792X. </w:t>
      </w:r>
    </w:p>
    <w:p w14:paraId="696B06C8" w14:textId="77777777" w:rsidR="000D3188" w:rsidRPr="00973ACD" w:rsidRDefault="000D3188" w:rsidP="000D3188">
      <w:pPr>
        <w:pStyle w:val="StyleGauche025cmSuspendu025cm"/>
        <w:spacing w:before="0"/>
        <w:ind w:left="1134" w:hanging="1134"/>
        <w:rPr>
          <w:sz w:val="24"/>
          <w:szCs w:val="24"/>
        </w:rPr>
      </w:pPr>
      <w:r w:rsidRPr="00973ACD">
        <w:rPr>
          <w:sz w:val="24"/>
          <w:szCs w:val="24"/>
        </w:rPr>
        <w:tab/>
      </w:r>
    </w:p>
    <w:p w14:paraId="49F00C1C" w14:textId="77777777" w:rsidR="000D3188" w:rsidRDefault="000D3188" w:rsidP="000D3188">
      <w:pPr>
        <w:pStyle w:val="StyleGauche025cmSuspendu025cm"/>
        <w:spacing w:before="0"/>
        <w:ind w:left="1134" w:firstLine="0"/>
        <w:rPr>
          <w:sz w:val="24"/>
          <w:szCs w:val="24"/>
        </w:rPr>
      </w:pPr>
      <w:r w:rsidRPr="00EE1372">
        <w:rPr>
          <w:sz w:val="24"/>
          <w:szCs w:val="24"/>
        </w:rPr>
        <w:t>C. Meynard, T. </w:t>
      </w:r>
      <w:proofErr w:type="spellStart"/>
      <w:r w:rsidRPr="00EE1372">
        <w:rPr>
          <w:sz w:val="24"/>
          <w:szCs w:val="24"/>
        </w:rPr>
        <w:t>Lebarbé</w:t>
      </w:r>
      <w:proofErr w:type="spellEnd"/>
      <w:r w:rsidRPr="00EE1372">
        <w:rPr>
          <w:sz w:val="24"/>
          <w:szCs w:val="24"/>
        </w:rPr>
        <w:t xml:space="preserve">, S. Costa,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rStyle w:val="Enfasicorsivo"/>
          <w:sz w:val="24"/>
          <w:szCs w:val="24"/>
        </w:rPr>
        <w:t>Patrimoine et Humanités numériques</w:t>
      </w:r>
      <w:r w:rsidRPr="00EE1372">
        <w:rPr>
          <w:sz w:val="24"/>
          <w:szCs w:val="24"/>
        </w:rPr>
        <w:t xml:space="preserve">, Paris, </w:t>
      </w:r>
      <w:r w:rsidRPr="006039D2">
        <w:rPr>
          <w:sz w:val="21"/>
          <w:szCs w:val="21"/>
        </w:rPr>
        <w:t>É</w:t>
      </w:r>
      <w:r w:rsidRPr="006039D2">
        <w:rPr>
          <w:sz w:val="24"/>
          <w:szCs w:val="24"/>
        </w:rPr>
        <w:t>dit</w:t>
      </w:r>
      <w:r w:rsidRPr="00EE1372">
        <w:rPr>
          <w:sz w:val="24"/>
          <w:szCs w:val="24"/>
        </w:rPr>
        <w:t>ions des archives contemporaines, 2020 (170 p.).</w:t>
      </w:r>
    </w:p>
    <w:p w14:paraId="190D65C4" w14:textId="77777777" w:rsidR="000D3188" w:rsidRPr="00973ACD" w:rsidRDefault="000D3188" w:rsidP="000D3188">
      <w:pPr>
        <w:pStyle w:val="StyleGauche025cmSuspendu025cm"/>
        <w:spacing w:before="0"/>
        <w:ind w:left="1134" w:firstLine="0"/>
        <w:rPr>
          <w:sz w:val="24"/>
          <w:szCs w:val="24"/>
          <w:lang w:val="it-IT"/>
        </w:rPr>
      </w:pPr>
      <w:r w:rsidRPr="00973ACD">
        <w:rPr>
          <w:sz w:val="24"/>
          <w:szCs w:val="24"/>
          <w:lang w:val="it-IT"/>
        </w:rPr>
        <w:t>ISBN-10: 2813003840; ISBN-13: 978-2813003843.</w:t>
      </w:r>
    </w:p>
    <w:p w14:paraId="3205D0A5"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24220583" w14:textId="77777777" w:rsidR="000D3188" w:rsidRDefault="000D3188" w:rsidP="000D3188">
      <w:pPr>
        <w:pStyle w:val="StyleGauche025cmSuspendu025cm"/>
        <w:spacing w:before="0"/>
        <w:ind w:left="1134" w:hanging="1134"/>
        <w:rPr>
          <w:sz w:val="24"/>
          <w:szCs w:val="24"/>
          <w:lang w:val="it-IT"/>
        </w:rPr>
      </w:pPr>
      <w:r w:rsidRPr="00686C9D">
        <w:rPr>
          <w:iCs/>
          <w:sz w:val="24"/>
          <w:szCs w:val="24"/>
          <w:lang w:val="it-IT"/>
        </w:rPr>
        <w:t>2019</w:t>
      </w:r>
      <w:r w:rsidRPr="00EE1372">
        <w:rPr>
          <w:b/>
          <w:bCs/>
          <w:iCs/>
          <w:sz w:val="24"/>
          <w:szCs w:val="24"/>
          <w:lang w:val="it-IT"/>
        </w:rPr>
        <w:t xml:space="preserve"> </w:t>
      </w:r>
      <w:r w:rsidRPr="00EE1372">
        <w:rPr>
          <w:b/>
          <w:bCs/>
          <w:iCs/>
          <w:sz w:val="24"/>
          <w:szCs w:val="24"/>
          <w:lang w:val="it-IT"/>
        </w:rPr>
        <w:tab/>
      </w:r>
      <w:r w:rsidRPr="00EE1372">
        <w:rPr>
          <w:sz w:val="24"/>
          <w:szCs w:val="24"/>
          <w:lang w:val="it-IT"/>
        </w:rPr>
        <w:t xml:space="preserve">S. Costa, A.L. Carpi </w:t>
      </w:r>
      <w:r>
        <w:rPr>
          <w:sz w:val="24"/>
          <w:szCs w:val="24"/>
          <w:lang w:val="it-IT"/>
        </w:rPr>
        <w:t>(a cura di)</w:t>
      </w:r>
      <w:r w:rsidRPr="00EE1372">
        <w:rPr>
          <w:sz w:val="24"/>
          <w:szCs w:val="24"/>
          <w:lang w:val="it-IT"/>
        </w:rPr>
        <w:t>,</w:t>
      </w:r>
      <w:r w:rsidRPr="00EE1372">
        <w:rPr>
          <w:i/>
          <w:sz w:val="24"/>
          <w:szCs w:val="24"/>
          <w:lang w:val="it-IT"/>
        </w:rPr>
        <w:t xml:space="preserve"> </w:t>
      </w:r>
      <w:proofErr w:type="spellStart"/>
      <w:r w:rsidRPr="00EE1372">
        <w:rPr>
          <w:i/>
          <w:sz w:val="24"/>
          <w:szCs w:val="24"/>
          <w:lang w:val="it-IT"/>
        </w:rPr>
        <w:t>collegArti</w:t>
      </w:r>
      <w:proofErr w:type="spellEnd"/>
      <w:r w:rsidRPr="00EE1372">
        <w:rPr>
          <w:sz w:val="24"/>
          <w:szCs w:val="24"/>
          <w:lang w:val="it-IT"/>
        </w:rPr>
        <w:t xml:space="preserve"> </w:t>
      </w:r>
      <w:r w:rsidRPr="00EE1372">
        <w:rPr>
          <w:i/>
          <w:sz w:val="24"/>
          <w:szCs w:val="24"/>
          <w:lang w:val="it-IT"/>
        </w:rPr>
        <w:t>1/2019</w:t>
      </w:r>
      <w:r w:rsidRPr="00EE1372">
        <w:rPr>
          <w:iCs/>
          <w:sz w:val="24"/>
          <w:szCs w:val="24"/>
          <w:lang w:val="it-IT"/>
        </w:rPr>
        <w:t>,</w:t>
      </w:r>
      <w:r w:rsidRPr="00EE1372">
        <w:rPr>
          <w:sz w:val="24"/>
          <w:szCs w:val="24"/>
          <w:lang w:val="it-IT"/>
        </w:rPr>
        <w:t xml:space="preserve"> Bologna, LM Arti Visive/Alma DL, 2019 (294 p.).</w:t>
      </w:r>
    </w:p>
    <w:p w14:paraId="483A3593" w14:textId="77777777" w:rsidR="000D3188" w:rsidRDefault="000D3188" w:rsidP="000D3188">
      <w:pPr>
        <w:pStyle w:val="StyleGauche025cmSuspendu025cm"/>
        <w:spacing w:before="0"/>
        <w:ind w:left="1134" w:firstLine="0"/>
        <w:rPr>
          <w:sz w:val="24"/>
          <w:szCs w:val="24"/>
          <w:lang w:val="it-IT"/>
        </w:rPr>
      </w:pPr>
      <w:r w:rsidRPr="00033457">
        <w:rPr>
          <w:sz w:val="24"/>
          <w:szCs w:val="24"/>
          <w:lang w:val="it-IT"/>
        </w:rPr>
        <w:t>ISBN: 978</w:t>
      </w:r>
      <w:r>
        <w:rPr>
          <w:sz w:val="24"/>
          <w:szCs w:val="24"/>
          <w:lang w:val="it-IT"/>
        </w:rPr>
        <w:t xml:space="preserve">-88-9801-099-8; ISSN: 2612-792X. </w:t>
      </w:r>
    </w:p>
    <w:p w14:paraId="7C263113" w14:textId="77777777" w:rsidR="000D3188" w:rsidRPr="00BC7FBD" w:rsidRDefault="000D3188" w:rsidP="000D3188">
      <w:pPr>
        <w:pStyle w:val="StyleGauche025cmSuspendu025cm"/>
        <w:spacing w:before="0"/>
        <w:ind w:left="1134" w:hanging="1134"/>
        <w:rPr>
          <w:sz w:val="24"/>
          <w:szCs w:val="24"/>
          <w:lang w:val="it-IT"/>
        </w:rPr>
      </w:pPr>
      <w:r>
        <w:rPr>
          <w:sz w:val="24"/>
          <w:szCs w:val="24"/>
          <w:lang w:val="it-IT"/>
        </w:rPr>
        <w:lastRenderedPageBreak/>
        <w:tab/>
      </w:r>
    </w:p>
    <w:p w14:paraId="60359C96" w14:textId="77777777" w:rsidR="000D3188" w:rsidRDefault="000D3188" w:rsidP="000D3188">
      <w:pPr>
        <w:pStyle w:val="StyleGauche025cmSuspendu025cm"/>
        <w:spacing w:before="0"/>
        <w:ind w:left="1134" w:hanging="1134"/>
        <w:rPr>
          <w:sz w:val="24"/>
          <w:szCs w:val="24"/>
          <w:lang w:val="it-IT"/>
        </w:rPr>
      </w:pPr>
      <w:r w:rsidRPr="00686C9D">
        <w:rPr>
          <w:sz w:val="24"/>
          <w:szCs w:val="24"/>
          <w:lang w:val="it-IT"/>
        </w:rPr>
        <w:t>2018</w:t>
      </w:r>
      <w:r w:rsidRPr="00EE1372">
        <w:rPr>
          <w:b/>
          <w:bCs/>
          <w:sz w:val="24"/>
          <w:szCs w:val="24"/>
          <w:lang w:val="it-IT"/>
        </w:rPr>
        <w:t xml:space="preserve"> </w:t>
      </w:r>
      <w:r w:rsidRPr="00EE1372">
        <w:rPr>
          <w:b/>
          <w:bCs/>
          <w:sz w:val="24"/>
          <w:szCs w:val="24"/>
          <w:lang w:val="it-IT"/>
        </w:rPr>
        <w:tab/>
      </w:r>
      <w:r w:rsidRPr="00EE1372">
        <w:rPr>
          <w:sz w:val="24"/>
          <w:szCs w:val="24"/>
          <w:lang w:val="it-IT"/>
        </w:rPr>
        <w:t xml:space="preserve">S. Costa, P. Callegari, M. Pizzo </w:t>
      </w:r>
      <w:r>
        <w:rPr>
          <w:sz w:val="24"/>
          <w:szCs w:val="24"/>
          <w:lang w:val="it-IT"/>
        </w:rPr>
        <w:t>(a cura di)</w:t>
      </w:r>
      <w:r w:rsidRPr="00EE1372">
        <w:rPr>
          <w:sz w:val="24"/>
          <w:szCs w:val="24"/>
          <w:lang w:val="it-IT"/>
        </w:rPr>
        <w:t xml:space="preserve">, </w:t>
      </w:r>
      <w:r w:rsidRPr="00EE1372">
        <w:rPr>
          <w:i/>
          <w:sz w:val="24"/>
          <w:szCs w:val="24"/>
          <w:lang w:val="it-IT"/>
        </w:rPr>
        <w:t>L’Italia dei Musei 1860-1960. Collezioni, Contesti, Casi di studio</w:t>
      </w:r>
      <w:r w:rsidRPr="00EE1372">
        <w:rPr>
          <w:sz w:val="24"/>
          <w:szCs w:val="24"/>
          <w:lang w:val="it-IT"/>
        </w:rPr>
        <w:t>, Bologna, BUP, 2018 (278 p.).</w:t>
      </w:r>
    </w:p>
    <w:p w14:paraId="03C51BE9" w14:textId="77777777" w:rsidR="000D3188" w:rsidRPr="00826199" w:rsidRDefault="000D3188" w:rsidP="000D3188">
      <w:pPr>
        <w:pStyle w:val="StyleGauche025cmSuspendu025cm"/>
        <w:spacing w:before="0"/>
        <w:ind w:left="1134" w:firstLine="0"/>
        <w:rPr>
          <w:b/>
          <w:bCs/>
          <w:sz w:val="24"/>
          <w:szCs w:val="24"/>
          <w:lang w:val="it-IT"/>
        </w:rPr>
      </w:pPr>
      <w:r w:rsidRPr="00973ACD">
        <w:rPr>
          <w:sz w:val="24"/>
          <w:szCs w:val="24"/>
          <w:lang w:val="it-IT"/>
        </w:rPr>
        <w:t>ISBN 978-88-6923-356-2, ISSN 2465-0811.</w:t>
      </w:r>
    </w:p>
    <w:p w14:paraId="3BCC5EF6" w14:textId="77777777" w:rsidR="000D3188" w:rsidRPr="005F2E11" w:rsidRDefault="000D3188" w:rsidP="000D3188">
      <w:pPr>
        <w:pStyle w:val="StyleGauche025cmSuspendu025cm"/>
        <w:ind w:left="2410" w:hanging="1276"/>
        <w:rPr>
          <w:i/>
          <w:iCs/>
          <w:sz w:val="18"/>
          <w:szCs w:val="18"/>
          <w:lang w:val="it-IT"/>
        </w:rPr>
      </w:pPr>
      <w:r w:rsidRPr="009A0D42">
        <w:rPr>
          <w:sz w:val="18"/>
          <w:szCs w:val="18"/>
          <w:lang w:val="it-IT"/>
        </w:rPr>
        <w:t>Recensione nota:</w:t>
      </w:r>
      <w:r w:rsidRPr="009A0D42">
        <w:rPr>
          <w:sz w:val="18"/>
          <w:szCs w:val="18"/>
          <w:lang w:val="it-IT"/>
        </w:rPr>
        <w:tab/>
        <w:t xml:space="preserve">Maria Luigia Pagliani, </w:t>
      </w:r>
      <w:r w:rsidRPr="009A0D42">
        <w:rPr>
          <w:i/>
          <w:iCs/>
          <w:sz w:val="18"/>
          <w:szCs w:val="18"/>
          <w:lang w:val="it-IT"/>
        </w:rPr>
        <w:t>L’Italia dei Musei</w:t>
      </w:r>
      <w:r w:rsidRPr="009A0D42">
        <w:rPr>
          <w:sz w:val="18"/>
          <w:szCs w:val="18"/>
          <w:lang w:val="it-IT"/>
        </w:rPr>
        <w:t xml:space="preserve">, recensione a </w:t>
      </w:r>
      <w:r w:rsidRPr="009A0D42">
        <w:rPr>
          <w:i/>
          <w:iCs/>
          <w:sz w:val="18"/>
          <w:szCs w:val="18"/>
          <w:lang w:val="it-IT"/>
        </w:rPr>
        <w:t xml:space="preserve">1860 -1960. L’Italia dei musei. Collezioni, contesti, casi di studio </w:t>
      </w:r>
      <w:r w:rsidRPr="009A0D42">
        <w:rPr>
          <w:sz w:val="18"/>
          <w:szCs w:val="18"/>
          <w:lang w:val="it-IT"/>
        </w:rPr>
        <w:t xml:space="preserve">in </w:t>
      </w:r>
      <w:r>
        <w:rPr>
          <w:sz w:val="18"/>
          <w:szCs w:val="18"/>
          <w:lang w:val="it-IT"/>
        </w:rPr>
        <w:t>“</w:t>
      </w:r>
      <w:r w:rsidRPr="009A0D42">
        <w:rPr>
          <w:sz w:val="18"/>
          <w:szCs w:val="18"/>
          <w:lang w:val="it-IT"/>
        </w:rPr>
        <w:t>Rivista IBC"</w:t>
      </w:r>
      <w:r>
        <w:rPr>
          <w:sz w:val="18"/>
          <w:szCs w:val="18"/>
          <w:lang w:val="it-IT"/>
        </w:rPr>
        <w:t>,</w:t>
      </w:r>
      <w:r w:rsidRPr="009A0D42">
        <w:rPr>
          <w:sz w:val="18"/>
          <w:szCs w:val="18"/>
          <w:lang w:val="it-IT"/>
        </w:rPr>
        <w:t xml:space="preserve"> XXVII, 2019, 1 </w:t>
      </w:r>
      <w:r>
        <w:rPr>
          <w:sz w:val="18"/>
          <w:szCs w:val="18"/>
          <w:lang w:val="it-IT"/>
        </w:rPr>
        <w:t>[</w:t>
      </w:r>
      <w:hyperlink r:id="rId33" w:history="1">
        <w:r w:rsidRPr="00E079A9">
          <w:rPr>
            <w:rStyle w:val="Collegamentoipertestuale"/>
            <w:sz w:val="18"/>
            <w:szCs w:val="18"/>
            <w:lang w:val="it-IT"/>
          </w:rPr>
          <w:t>http://rivista.ibc.regione.emilia-romagna.it/xw-201901/xw-201901-a0014</w:t>
        </w:r>
      </w:hyperlink>
      <w:r>
        <w:rPr>
          <w:sz w:val="18"/>
          <w:szCs w:val="18"/>
          <w:lang w:val="it-IT"/>
        </w:rPr>
        <w:t xml:space="preserve">]. </w:t>
      </w:r>
    </w:p>
    <w:p w14:paraId="2A63C861" w14:textId="77777777" w:rsidR="000D3188" w:rsidRPr="000E1CED" w:rsidRDefault="000D3188" w:rsidP="000D3188">
      <w:pPr>
        <w:pStyle w:val="StyleGauche025cmSuspendu025cm"/>
        <w:spacing w:before="0"/>
        <w:ind w:left="1134" w:hanging="1134"/>
        <w:rPr>
          <w:sz w:val="24"/>
          <w:szCs w:val="24"/>
          <w:lang w:val="it-IT"/>
        </w:rPr>
      </w:pPr>
      <w:r>
        <w:rPr>
          <w:sz w:val="24"/>
          <w:szCs w:val="24"/>
          <w:lang w:val="it-IT"/>
        </w:rPr>
        <w:tab/>
      </w:r>
    </w:p>
    <w:p w14:paraId="510AEFE1"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A. L. Carpi </w:t>
      </w:r>
      <w:r>
        <w:rPr>
          <w:sz w:val="24"/>
          <w:szCs w:val="24"/>
          <w:lang w:val="it-IT"/>
        </w:rPr>
        <w:t>(a cura di)</w:t>
      </w:r>
      <w:r w:rsidRPr="00EE1372">
        <w:rPr>
          <w:sz w:val="24"/>
          <w:szCs w:val="24"/>
          <w:lang w:val="it-IT"/>
        </w:rPr>
        <w:t>,</w:t>
      </w:r>
      <w:r w:rsidRPr="00EE1372">
        <w:rPr>
          <w:i/>
          <w:sz w:val="24"/>
          <w:szCs w:val="24"/>
          <w:lang w:val="it-IT"/>
        </w:rPr>
        <w:t xml:space="preserve"> </w:t>
      </w:r>
      <w:proofErr w:type="spellStart"/>
      <w:r w:rsidRPr="00EE1372">
        <w:rPr>
          <w:i/>
          <w:sz w:val="24"/>
          <w:szCs w:val="24"/>
          <w:lang w:val="it-IT"/>
        </w:rPr>
        <w:t>collegArti</w:t>
      </w:r>
      <w:proofErr w:type="spellEnd"/>
      <w:r w:rsidRPr="00EE1372">
        <w:rPr>
          <w:sz w:val="24"/>
          <w:szCs w:val="24"/>
          <w:lang w:val="it-IT"/>
        </w:rPr>
        <w:t xml:space="preserve"> </w:t>
      </w:r>
      <w:r w:rsidRPr="00EE1372">
        <w:rPr>
          <w:i/>
          <w:sz w:val="24"/>
          <w:szCs w:val="24"/>
          <w:lang w:val="it-IT"/>
        </w:rPr>
        <w:t>1/2018</w:t>
      </w:r>
      <w:r w:rsidRPr="00EE1372">
        <w:rPr>
          <w:sz w:val="24"/>
          <w:szCs w:val="24"/>
          <w:lang w:val="it-IT"/>
        </w:rPr>
        <w:t>, Bologna, LM Arti Visive/Alma DL, 2018 (158 p.).</w:t>
      </w:r>
    </w:p>
    <w:p w14:paraId="2BA15EE2" w14:textId="77777777" w:rsidR="000D3188" w:rsidRPr="00973ACD" w:rsidRDefault="000D3188" w:rsidP="000D3188">
      <w:pPr>
        <w:pStyle w:val="StyleGauche025cmSuspendu025cm"/>
        <w:spacing w:before="0"/>
        <w:ind w:left="1134" w:firstLine="0"/>
        <w:rPr>
          <w:sz w:val="24"/>
          <w:szCs w:val="24"/>
        </w:rPr>
      </w:pPr>
      <w:proofErr w:type="gramStart"/>
      <w:r w:rsidRPr="00973ACD">
        <w:rPr>
          <w:sz w:val="24"/>
          <w:szCs w:val="24"/>
        </w:rPr>
        <w:t>ISBN:</w:t>
      </w:r>
      <w:proofErr w:type="gramEnd"/>
      <w:r w:rsidRPr="00973ACD">
        <w:rPr>
          <w:sz w:val="24"/>
          <w:szCs w:val="24"/>
        </w:rPr>
        <w:t xml:space="preserve"> 978-89-8010-783; ISSN: 2612-792X.</w:t>
      </w:r>
    </w:p>
    <w:p w14:paraId="68C1DD44" w14:textId="77777777" w:rsidR="000D3188" w:rsidRPr="00973ACD" w:rsidRDefault="000D3188" w:rsidP="000D3188">
      <w:pPr>
        <w:pStyle w:val="StyleGauche025cmSuspendu025cm"/>
        <w:spacing w:before="0"/>
        <w:ind w:left="1134" w:hanging="1134"/>
        <w:rPr>
          <w:sz w:val="24"/>
          <w:szCs w:val="24"/>
        </w:rPr>
      </w:pPr>
      <w:r w:rsidRPr="00973ACD">
        <w:rPr>
          <w:sz w:val="24"/>
          <w:szCs w:val="24"/>
        </w:rPr>
        <w:tab/>
      </w:r>
    </w:p>
    <w:p w14:paraId="70525962" w14:textId="77777777" w:rsidR="000D3188" w:rsidRPr="00EE3B9F" w:rsidRDefault="000D3188" w:rsidP="000D3188">
      <w:pPr>
        <w:pStyle w:val="Rientrocorpodeltesto"/>
        <w:ind w:left="1134" w:hanging="1134"/>
        <w:rPr>
          <w:sz w:val="24"/>
          <w:lang w:val="it-IT"/>
        </w:rPr>
      </w:pPr>
      <w:r>
        <w:rPr>
          <w:sz w:val="24"/>
        </w:rPr>
        <w:tab/>
      </w:r>
      <w:r w:rsidRPr="00EE1372">
        <w:rPr>
          <w:sz w:val="24"/>
        </w:rPr>
        <w:t xml:space="preserve">S. Costa, C. Maître </w:t>
      </w:r>
      <w:r>
        <w:rPr>
          <w:sz w:val="24"/>
        </w:rPr>
        <w:t>(</w:t>
      </w:r>
      <w:proofErr w:type="spellStart"/>
      <w:r>
        <w:rPr>
          <w:sz w:val="24"/>
        </w:rPr>
        <w:t>a</w:t>
      </w:r>
      <w:proofErr w:type="spellEnd"/>
      <w:r>
        <w:rPr>
          <w:sz w:val="24"/>
        </w:rPr>
        <w:t xml:space="preserve"> cura di)</w:t>
      </w:r>
      <w:r w:rsidRPr="00EE1372">
        <w:rPr>
          <w:sz w:val="24"/>
        </w:rPr>
        <w:t xml:space="preserve">, </w:t>
      </w:r>
      <w:r w:rsidRPr="00EE1372">
        <w:rPr>
          <w:i/>
          <w:sz w:val="24"/>
        </w:rPr>
        <w:t>L’animal</w:t>
      </w:r>
      <w:r>
        <w:rPr>
          <w:i/>
          <w:sz w:val="24"/>
        </w:rPr>
        <w:t> </w:t>
      </w:r>
      <w:r w:rsidRPr="00EE1372">
        <w:rPr>
          <w:i/>
          <w:sz w:val="24"/>
        </w:rPr>
        <w:t>: une source d’inspiration dans les arts</w:t>
      </w:r>
      <w:r w:rsidRPr="00EE1372">
        <w:rPr>
          <w:sz w:val="24"/>
        </w:rPr>
        <w:t xml:space="preserve">, </w:t>
      </w:r>
      <w:proofErr w:type="gramStart"/>
      <w:r w:rsidRPr="00EE1372">
        <w:rPr>
          <w:sz w:val="24"/>
        </w:rPr>
        <w:t>Ministère de l’Éducation</w:t>
      </w:r>
      <w:proofErr w:type="gramEnd"/>
      <w:r w:rsidRPr="00EE1372">
        <w:rPr>
          <w:sz w:val="24"/>
        </w:rPr>
        <w:t xml:space="preserve"> nationale, de l’Enseignement supérieur et de la Recherche</w:t>
      </w:r>
      <w:r>
        <w:rPr>
          <w:sz w:val="24"/>
        </w:rPr>
        <w:t>,</w:t>
      </w:r>
      <w:r w:rsidRPr="00EE1372">
        <w:rPr>
          <w:sz w:val="24"/>
        </w:rPr>
        <w:t xml:space="preserve"> 141e Congrès national des sociétés historiques et scientifiques, Rouen, 2016, Collection Actes des congrès des sociétés historiques et scientifiques, </w:t>
      </w:r>
      <w:proofErr w:type="spellStart"/>
      <w:r w:rsidRPr="00EE1372">
        <w:rPr>
          <w:sz w:val="24"/>
        </w:rPr>
        <w:t>Parigi</w:t>
      </w:r>
      <w:proofErr w:type="spellEnd"/>
      <w:r w:rsidRPr="00EE1372">
        <w:rPr>
          <w:sz w:val="24"/>
        </w:rPr>
        <w:t>, Éditions du CTHS, 2018 (200 p.).</w:t>
      </w:r>
      <w:r w:rsidRPr="0079015D">
        <w:rPr>
          <w:sz w:val="24"/>
        </w:rPr>
        <w:t xml:space="preserve"> </w:t>
      </w:r>
      <w:r w:rsidRPr="00EE3B9F">
        <w:rPr>
          <w:sz w:val="24"/>
          <w:lang w:val="it-IT"/>
        </w:rPr>
        <w:t xml:space="preserve">Su incarico del CTHS Istituto dell’École </w:t>
      </w:r>
      <w:proofErr w:type="spellStart"/>
      <w:r w:rsidRPr="00EE3B9F">
        <w:rPr>
          <w:sz w:val="24"/>
          <w:lang w:val="it-IT"/>
        </w:rPr>
        <w:t>Nationale</w:t>
      </w:r>
      <w:proofErr w:type="spellEnd"/>
      <w:r w:rsidRPr="00EE3B9F">
        <w:rPr>
          <w:sz w:val="24"/>
          <w:lang w:val="it-IT"/>
        </w:rPr>
        <w:t xml:space="preserve"> </w:t>
      </w:r>
      <w:proofErr w:type="spellStart"/>
      <w:r w:rsidRPr="00EE3B9F">
        <w:rPr>
          <w:sz w:val="24"/>
          <w:lang w:val="it-IT"/>
        </w:rPr>
        <w:t>des</w:t>
      </w:r>
      <w:proofErr w:type="spellEnd"/>
      <w:r w:rsidRPr="00EE3B9F">
        <w:rPr>
          <w:sz w:val="24"/>
          <w:lang w:val="it-IT"/>
        </w:rPr>
        <w:t xml:space="preserve"> </w:t>
      </w:r>
      <w:proofErr w:type="spellStart"/>
      <w:r w:rsidRPr="00EE3B9F">
        <w:rPr>
          <w:sz w:val="24"/>
          <w:lang w:val="it-IT"/>
        </w:rPr>
        <w:t>chartes</w:t>
      </w:r>
      <w:proofErr w:type="spellEnd"/>
      <w:r w:rsidRPr="00EE3B9F">
        <w:rPr>
          <w:sz w:val="24"/>
          <w:lang w:val="it-IT"/>
        </w:rPr>
        <w:t xml:space="preserve"> (</w:t>
      </w:r>
      <w:proofErr w:type="spellStart"/>
      <w:r w:rsidRPr="00EE3B9F">
        <w:rPr>
          <w:sz w:val="24"/>
          <w:lang w:val="it-IT"/>
        </w:rPr>
        <w:t>Ministère</w:t>
      </w:r>
      <w:proofErr w:type="spellEnd"/>
      <w:r w:rsidRPr="00EE3B9F">
        <w:rPr>
          <w:sz w:val="24"/>
          <w:lang w:val="it-IT"/>
        </w:rPr>
        <w:t xml:space="preserve"> de </w:t>
      </w:r>
    </w:p>
    <w:p w14:paraId="223C0315" w14:textId="77777777" w:rsidR="000D3188" w:rsidRPr="005E151E" w:rsidRDefault="000D3188" w:rsidP="000D3188">
      <w:pPr>
        <w:pStyle w:val="Rientrocorpodeltesto"/>
        <w:ind w:left="1134" w:hanging="1134"/>
        <w:rPr>
          <w:sz w:val="24"/>
          <w:lang w:val="en-US"/>
        </w:rPr>
      </w:pPr>
      <w:r w:rsidRPr="00EE3B9F">
        <w:rPr>
          <w:sz w:val="24"/>
          <w:lang w:val="it-IT"/>
        </w:rPr>
        <w:tab/>
      </w:r>
      <w:r w:rsidRPr="005E151E">
        <w:rPr>
          <w:sz w:val="24"/>
          <w:lang w:val="en-US"/>
        </w:rPr>
        <w:t xml:space="preserve">ISBN 978-2-7355-0881-5, EAN 9782735508815, </w:t>
      </w:r>
      <w:proofErr w:type="gramStart"/>
      <w:r w:rsidRPr="005E151E">
        <w:rPr>
          <w:sz w:val="24"/>
          <w:lang w:val="en-US"/>
        </w:rPr>
        <w:t>ISSN :</w:t>
      </w:r>
      <w:proofErr w:type="gramEnd"/>
      <w:r w:rsidRPr="005E151E">
        <w:rPr>
          <w:sz w:val="24"/>
          <w:lang w:val="en-US"/>
        </w:rPr>
        <w:t xml:space="preserve"> 1764–7355</w:t>
      </w:r>
    </w:p>
    <w:p w14:paraId="734F077B" w14:textId="77777777" w:rsidR="000D3188" w:rsidRPr="005E151E" w:rsidRDefault="000D3188" w:rsidP="000D3188">
      <w:pPr>
        <w:pStyle w:val="StyleGauche025cmSuspendu025cm"/>
        <w:spacing w:before="0"/>
        <w:ind w:left="1134" w:firstLine="0"/>
        <w:rPr>
          <w:sz w:val="24"/>
          <w:szCs w:val="24"/>
          <w:lang w:val="en-US"/>
        </w:rPr>
      </w:pPr>
      <w:r w:rsidRPr="005E151E">
        <w:rPr>
          <w:sz w:val="24"/>
          <w:szCs w:val="24"/>
          <w:lang w:val="en-US"/>
        </w:rPr>
        <w:t>DOI: 10.4000/books.cths.4167.</w:t>
      </w:r>
    </w:p>
    <w:p w14:paraId="39DEE522" w14:textId="77777777" w:rsidR="000D3188" w:rsidRPr="005E151E" w:rsidRDefault="000D3188" w:rsidP="000D3188">
      <w:pPr>
        <w:pStyle w:val="StyleGauche025cmSuspendu025cm"/>
        <w:spacing w:before="0"/>
        <w:ind w:left="1134" w:hanging="1134"/>
        <w:rPr>
          <w:sz w:val="24"/>
          <w:szCs w:val="24"/>
          <w:lang w:val="en-US"/>
        </w:rPr>
      </w:pPr>
      <w:r w:rsidRPr="005E151E">
        <w:rPr>
          <w:sz w:val="24"/>
          <w:szCs w:val="24"/>
          <w:lang w:val="en-US"/>
        </w:rPr>
        <w:tab/>
      </w:r>
    </w:p>
    <w:p w14:paraId="37090F1C"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M. Pigozzi </w:t>
      </w:r>
      <w:r>
        <w:rPr>
          <w:sz w:val="24"/>
          <w:szCs w:val="24"/>
          <w:lang w:val="it-IT"/>
        </w:rPr>
        <w:t>(a cura di)</w:t>
      </w:r>
      <w:r w:rsidRPr="00EE1372">
        <w:rPr>
          <w:sz w:val="24"/>
          <w:szCs w:val="24"/>
          <w:lang w:val="it-IT"/>
        </w:rPr>
        <w:t xml:space="preserve">, </w:t>
      </w:r>
      <w:r w:rsidRPr="00EE1372">
        <w:rPr>
          <w:i/>
          <w:sz w:val="24"/>
          <w:szCs w:val="24"/>
          <w:lang w:val="it-IT"/>
        </w:rPr>
        <w:t xml:space="preserve">Allestire una collezione. Percorsi storici e modelli di fruizione, </w:t>
      </w:r>
      <w:r w:rsidRPr="00973ACD">
        <w:rPr>
          <w:sz w:val="24"/>
          <w:szCs w:val="24"/>
          <w:lang w:val="it-IT"/>
        </w:rPr>
        <w:t>«</w:t>
      </w:r>
      <w:r w:rsidRPr="00EE1372">
        <w:rPr>
          <w:i/>
          <w:sz w:val="24"/>
          <w:szCs w:val="24"/>
          <w:lang w:val="it-IT"/>
        </w:rPr>
        <w:t>Intrecci d’arte Dossier</w:t>
      </w:r>
      <w:r>
        <w:rPr>
          <w:sz w:val="24"/>
          <w:szCs w:val="24"/>
          <w:lang w:val="it-IT"/>
        </w:rPr>
        <w:t>»</w:t>
      </w:r>
      <w:r w:rsidRPr="00EE1372">
        <w:rPr>
          <w:sz w:val="24"/>
          <w:szCs w:val="24"/>
          <w:lang w:val="it-IT"/>
        </w:rPr>
        <w:t>, 3, 2018 (150 p.).</w:t>
      </w:r>
    </w:p>
    <w:p w14:paraId="71958321" w14:textId="77777777" w:rsidR="000D3188" w:rsidRDefault="000D3188" w:rsidP="000D3188">
      <w:pPr>
        <w:pStyle w:val="StyleGauche025cmSuspendu025cm"/>
        <w:spacing w:before="0"/>
        <w:ind w:left="1134" w:firstLine="0"/>
        <w:rPr>
          <w:sz w:val="24"/>
          <w:szCs w:val="24"/>
          <w:lang w:val="it-IT"/>
        </w:rPr>
      </w:pPr>
      <w:r w:rsidRPr="007B06BA">
        <w:rPr>
          <w:sz w:val="24"/>
          <w:szCs w:val="24"/>
          <w:lang w:val="it-IT"/>
        </w:rPr>
        <w:t>ISSN</w:t>
      </w:r>
      <w:r>
        <w:rPr>
          <w:sz w:val="24"/>
          <w:szCs w:val="24"/>
          <w:lang w:val="it-IT"/>
        </w:rPr>
        <w:t>: 2240-7251</w:t>
      </w:r>
    </w:p>
    <w:p w14:paraId="0FD480A7" w14:textId="77777777" w:rsidR="000D3188" w:rsidRPr="00826199" w:rsidRDefault="000D3188" w:rsidP="000D3188">
      <w:pPr>
        <w:pStyle w:val="StyleGauche025cmSuspendu025cm"/>
        <w:spacing w:before="0"/>
        <w:ind w:left="1134" w:hanging="1134"/>
        <w:rPr>
          <w:sz w:val="24"/>
          <w:szCs w:val="24"/>
          <w:lang w:val="it-IT"/>
        </w:rPr>
      </w:pPr>
      <w:r>
        <w:rPr>
          <w:sz w:val="24"/>
          <w:szCs w:val="24"/>
          <w:lang w:val="it-IT"/>
        </w:rPr>
        <w:tab/>
      </w:r>
    </w:p>
    <w:p w14:paraId="66583D4A" w14:textId="77777777" w:rsidR="000D3188" w:rsidRDefault="000D3188" w:rsidP="000D3188">
      <w:pPr>
        <w:pStyle w:val="StyleGauche025cmSuspendu025cm"/>
        <w:spacing w:before="0"/>
        <w:ind w:left="1134" w:hanging="1134"/>
        <w:rPr>
          <w:sz w:val="24"/>
          <w:szCs w:val="24"/>
          <w:lang w:val="it-IT"/>
        </w:rPr>
      </w:pPr>
      <w:r w:rsidRPr="00686C9D">
        <w:rPr>
          <w:sz w:val="24"/>
          <w:szCs w:val="24"/>
          <w:lang w:val="it-IT"/>
        </w:rPr>
        <w:t>2017</w:t>
      </w:r>
      <w:r>
        <w:rPr>
          <w:b/>
          <w:bCs/>
          <w:sz w:val="24"/>
          <w:szCs w:val="24"/>
          <w:lang w:val="it-IT"/>
        </w:rPr>
        <w:tab/>
      </w:r>
      <w:r w:rsidRPr="00EE1372">
        <w:rPr>
          <w:sz w:val="24"/>
          <w:szCs w:val="24"/>
          <w:lang w:val="it-IT"/>
        </w:rPr>
        <w:t xml:space="preserve">S. Costa, M. L. Pagliani </w:t>
      </w:r>
      <w:r>
        <w:rPr>
          <w:sz w:val="24"/>
          <w:szCs w:val="24"/>
          <w:lang w:val="it-IT"/>
        </w:rPr>
        <w:t xml:space="preserve">(a cura </w:t>
      </w:r>
      <w:r w:rsidRPr="007B06BA">
        <w:rPr>
          <w:sz w:val="24"/>
          <w:szCs w:val="24"/>
          <w:lang w:val="it-IT"/>
        </w:rPr>
        <w:t>di)</w:t>
      </w:r>
      <w:r w:rsidRPr="007B06BA">
        <w:rPr>
          <w:i/>
          <w:sz w:val="24"/>
          <w:szCs w:val="24"/>
          <w:lang w:val="it-IT"/>
        </w:rPr>
        <w:t>, Arte Archeologia e Pubblico. Per</w:t>
      </w:r>
      <w:r w:rsidRPr="00EE1372">
        <w:rPr>
          <w:i/>
          <w:sz w:val="24"/>
          <w:szCs w:val="24"/>
          <w:lang w:val="it-IT"/>
        </w:rPr>
        <w:t xml:space="preserve"> una storia della fruizione museale fra Settecento e Novecento</w:t>
      </w:r>
      <w:r w:rsidRPr="00EE1372">
        <w:rPr>
          <w:sz w:val="24"/>
          <w:szCs w:val="24"/>
          <w:lang w:val="it-IT"/>
        </w:rPr>
        <w:t>, Bologna, BUP, 2017 (261 p.).</w:t>
      </w:r>
    </w:p>
    <w:p w14:paraId="623429AE" w14:textId="77777777" w:rsidR="000D3188" w:rsidRDefault="000D3188" w:rsidP="000D3188">
      <w:pPr>
        <w:pStyle w:val="StyleGauche025cmSuspendu025cm"/>
        <w:spacing w:before="0"/>
        <w:ind w:left="1134" w:firstLine="0"/>
        <w:rPr>
          <w:sz w:val="24"/>
          <w:szCs w:val="24"/>
          <w:lang w:val="it-IT"/>
        </w:rPr>
      </w:pPr>
      <w:r w:rsidRPr="00EE1372">
        <w:rPr>
          <w:i/>
          <w:sz w:val="24"/>
          <w:szCs w:val="24"/>
          <w:lang w:val="it-IT"/>
        </w:rPr>
        <w:t xml:space="preserve"> </w:t>
      </w:r>
      <w:r>
        <w:rPr>
          <w:sz w:val="24"/>
          <w:szCs w:val="24"/>
          <w:lang w:val="it-IT"/>
        </w:rPr>
        <w:t>ISBN 978-88-6923-249-7.</w:t>
      </w:r>
    </w:p>
    <w:p w14:paraId="062FE456" w14:textId="77777777" w:rsidR="000D3188" w:rsidRPr="009A0D42" w:rsidRDefault="000D3188" w:rsidP="000D3188">
      <w:pPr>
        <w:pStyle w:val="StyleGauche025cmSuspendu025cm"/>
        <w:ind w:left="2834" w:hanging="1560"/>
        <w:rPr>
          <w:sz w:val="18"/>
          <w:szCs w:val="18"/>
          <w:lang w:val="it-IT"/>
        </w:rPr>
      </w:pPr>
      <w:r w:rsidRPr="009A0D42">
        <w:rPr>
          <w:sz w:val="18"/>
          <w:szCs w:val="18"/>
          <w:lang w:val="it-IT"/>
        </w:rPr>
        <w:t>Recensione nota:</w:t>
      </w:r>
      <w:r w:rsidRPr="009A0D42">
        <w:rPr>
          <w:sz w:val="18"/>
          <w:szCs w:val="18"/>
          <w:lang w:val="it-IT"/>
        </w:rPr>
        <w:tab/>
        <w:t xml:space="preserve">Paola Callegari, recensione </w:t>
      </w:r>
      <w:proofErr w:type="gramStart"/>
      <w:r w:rsidRPr="009A0D42">
        <w:rPr>
          <w:sz w:val="18"/>
          <w:szCs w:val="18"/>
          <w:lang w:val="it-IT"/>
        </w:rPr>
        <w:t>a</w:t>
      </w:r>
      <w:proofErr w:type="gramEnd"/>
      <w:r w:rsidRPr="009A0D42">
        <w:rPr>
          <w:sz w:val="18"/>
          <w:szCs w:val="18"/>
          <w:lang w:val="it-IT"/>
        </w:rPr>
        <w:t xml:space="preserve"> </w:t>
      </w:r>
      <w:r w:rsidRPr="009A0D42">
        <w:rPr>
          <w:i/>
          <w:iCs/>
          <w:sz w:val="18"/>
          <w:szCs w:val="18"/>
          <w:lang w:val="it-IT"/>
        </w:rPr>
        <w:t>Arte, Archeologia e Pubblico</w:t>
      </w:r>
      <w:r w:rsidRPr="009A0D42">
        <w:rPr>
          <w:sz w:val="18"/>
          <w:szCs w:val="18"/>
          <w:lang w:val="it-IT"/>
        </w:rPr>
        <w:t xml:space="preserve"> in </w:t>
      </w:r>
      <w:r>
        <w:rPr>
          <w:sz w:val="18"/>
          <w:szCs w:val="18"/>
          <w:lang w:val="it-IT"/>
        </w:rPr>
        <w:t>“</w:t>
      </w:r>
      <w:r w:rsidRPr="009A0D42">
        <w:rPr>
          <w:sz w:val="18"/>
          <w:szCs w:val="18"/>
          <w:lang w:val="it-IT"/>
        </w:rPr>
        <w:t>Rivista IBC" XXV, 2017, 4 [</w:t>
      </w:r>
      <w:hyperlink r:id="rId34" w:history="1">
        <w:r w:rsidRPr="009A0D42">
          <w:rPr>
            <w:rStyle w:val="Collegamentoipertestuale"/>
            <w:sz w:val="18"/>
            <w:szCs w:val="18"/>
            <w:lang w:val="it-IT"/>
          </w:rPr>
          <w:t>http://rivista.ibc.regione.emilia-romagna.it/xw-201704/xw-201704-a0018</w:t>
        </w:r>
      </w:hyperlink>
      <w:r w:rsidRPr="009A0D42">
        <w:rPr>
          <w:sz w:val="18"/>
          <w:szCs w:val="18"/>
          <w:lang w:val="it-IT"/>
        </w:rPr>
        <w:t>].</w:t>
      </w:r>
    </w:p>
    <w:p w14:paraId="76576ED6" w14:textId="77777777" w:rsidR="000D3188" w:rsidRPr="000E1CED" w:rsidRDefault="000D3188" w:rsidP="000D3188">
      <w:pPr>
        <w:pStyle w:val="StyleGauche025cmSuspendu025cm"/>
        <w:spacing w:before="0"/>
        <w:ind w:left="1134" w:hanging="1134"/>
        <w:rPr>
          <w:sz w:val="24"/>
          <w:szCs w:val="24"/>
          <w:lang w:val="it-IT"/>
        </w:rPr>
      </w:pPr>
      <w:r>
        <w:rPr>
          <w:sz w:val="24"/>
          <w:szCs w:val="24"/>
          <w:lang w:val="it-IT"/>
        </w:rPr>
        <w:tab/>
      </w:r>
    </w:p>
    <w:p w14:paraId="1343FF68"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G. Perini </w:t>
      </w:r>
      <w:proofErr w:type="spellStart"/>
      <w:r w:rsidRPr="00EE1372">
        <w:rPr>
          <w:sz w:val="24"/>
          <w:szCs w:val="24"/>
          <w:lang w:val="it-IT"/>
        </w:rPr>
        <w:t>Folesani</w:t>
      </w:r>
      <w:proofErr w:type="spellEnd"/>
      <w:r w:rsidRPr="00EE1372">
        <w:rPr>
          <w:sz w:val="24"/>
          <w:szCs w:val="24"/>
          <w:lang w:val="it-IT"/>
        </w:rPr>
        <w:t xml:space="preserve"> </w:t>
      </w:r>
      <w:r>
        <w:rPr>
          <w:sz w:val="24"/>
          <w:szCs w:val="24"/>
          <w:lang w:val="it-IT"/>
        </w:rPr>
        <w:t>(a cura di)</w:t>
      </w:r>
      <w:r w:rsidRPr="00EE1372">
        <w:rPr>
          <w:sz w:val="24"/>
          <w:szCs w:val="24"/>
          <w:lang w:val="it-IT"/>
        </w:rPr>
        <w:t xml:space="preserve"> </w:t>
      </w:r>
      <w:r w:rsidRPr="00EE1372">
        <w:rPr>
          <w:i/>
          <w:sz w:val="24"/>
          <w:szCs w:val="24"/>
          <w:lang w:val="it-IT"/>
        </w:rPr>
        <w:t xml:space="preserve">I savi e gli ignoranti, dialogo del pubblico con l’arte </w:t>
      </w:r>
      <w:r w:rsidRPr="00AF49B7">
        <w:rPr>
          <w:i/>
          <w:sz w:val="24"/>
          <w:szCs w:val="24"/>
          <w:lang w:val="it-IT"/>
        </w:rPr>
        <w:t>(XVI-XVIII secolo)</w:t>
      </w:r>
      <w:r w:rsidRPr="00AF49B7">
        <w:rPr>
          <w:sz w:val="24"/>
          <w:szCs w:val="24"/>
          <w:lang w:val="it-IT"/>
        </w:rPr>
        <w:t>, Bologna BUP, 2017 (273 p.).</w:t>
      </w:r>
    </w:p>
    <w:p w14:paraId="32A9EF68" w14:textId="77777777" w:rsidR="000D3188" w:rsidRPr="00AF49B7" w:rsidRDefault="000D3188" w:rsidP="000D3188">
      <w:pPr>
        <w:ind w:left="1134"/>
      </w:pPr>
      <w:r w:rsidRPr="00285681">
        <w:t>ISBN: 978-88-6923-204-6</w:t>
      </w:r>
      <w:r>
        <w:t>.</w:t>
      </w:r>
    </w:p>
    <w:p w14:paraId="3C522C38" w14:textId="77777777" w:rsidR="000D3188" w:rsidRPr="000D18F2" w:rsidRDefault="000D3188" w:rsidP="000D3188">
      <w:pPr>
        <w:pStyle w:val="StyleGauche025cmSuspendu025cm"/>
        <w:spacing w:before="0"/>
        <w:ind w:left="2552" w:hanging="1418"/>
        <w:rPr>
          <w:sz w:val="18"/>
          <w:szCs w:val="18"/>
          <w:lang w:val="it-IT"/>
        </w:rPr>
      </w:pPr>
      <w:r w:rsidRPr="00AF49B7">
        <w:rPr>
          <w:sz w:val="18"/>
          <w:szCs w:val="18"/>
          <w:lang w:val="it-IT"/>
        </w:rPr>
        <w:t>Recensione nota:</w:t>
      </w:r>
      <w:r w:rsidRPr="00973ACD">
        <w:rPr>
          <w:sz w:val="18"/>
          <w:szCs w:val="18"/>
          <w:lang w:val="it-IT"/>
        </w:rPr>
        <w:tab/>
        <w:t xml:space="preserve">Giovanni Mazzaferro, recensione in italiano e in inglese  a S. Costa, G. Perini </w:t>
      </w:r>
      <w:proofErr w:type="spellStart"/>
      <w:r w:rsidRPr="00973ACD">
        <w:rPr>
          <w:sz w:val="18"/>
          <w:szCs w:val="18"/>
          <w:lang w:val="it-IT"/>
        </w:rPr>
        <w:t>Folesani</w:t>
      </w:r>
      <w:proofErr w:type="spellEnd"/>
      <w:r w:rsidRPr="00973ACD">
        <w:rPr>
          <w:sz w:val="18"/>
          <w:szCs w:val="18"/>
          <w:lang w:val="it-IT"/>
        </w:rPr>
        <w:t xml:space="preserve"> (a cura di) </w:t>
      </w:r>
      <w:r w:rsidRPr="00973ACD">
        <w:rPr>
          <w:i/>
          <w:iCs/>
          <w:sz w:val="18"/>
          <w:szCs w:val="18"/>
          <w:lang w:val="it-IT"/>
        </w:rPr>
        <w:t>I savi e gli ignoranti, dialogo del pubblico con l’arte (XVI-XVIII secolo)</w:t>
      </w:r>
      <w:r w:rsidRPr="00973ACD">
        <w:rPr>
          <w:sz w:val="18"/>
          <w:szCs w:val="18"/>
          <w:lang w:val="it-IT"/>
        </w:rPr>
        <w:t xml:space="preserve">, in </w:t>
      </w:r>
      <w:r w:rsidRPr="00AF49B7">
        <w:rPr>
          <w:sz w:val="18"/>
          <w:szCs w:val="18"/>
          <w:lang w:val="it-IT"/>
        </w:rPr>
        <w:t>“Letteratura artistica”, 09, 2017</w:t>
      </w:r>
      <w:r w:rsidRPr="00973ACD">
        <w:rPr>
          <w:sz w:val="18"/>
          <w:szCs w:val="18"/>
          <w:lang w:val="it-IT"/>
        </w:rPr>
        <w:t xml:space="preserve"> [</w:t>
      </w:r>
      <w:hyperlink r:id="rId35" w:history="1">
        <w:r w:rsidRPr="00AF49B7">
          <w:rPr>
            <w:rStyle w:val="Collegamentoipertestuale"/>
            <w:sz w:val="18"/>
            <w:szCs w:val="18"/>
            <w:lang w:val="it-IT"/>
          </w:rPr>
          <w:t>https://letteraturaartistica.blogspot.com/2017/09/sandra-costa12.html</w:t>
        </w:r>
      </w:hyperlink>
      <w:r w:rsidRPr="00AF49B7">
        <w:rPr>
          <w:sz w:val="18"/>
          <w:szCs w:val="18"/>
          <w:lang w:val="it-IT"/>
        </w:rPr>
        <w:t>].</w:t>
      </w:r>
    </w:p>
    <w:p w14:paraId="3777261A" w14:textId="77777777" w:rsidR="000D3188" w:rsidRPr="00BC7FBD" w:rsidRDefault="000D3188" w:rsidP="000D3188">
      <w:pPr>
        <w:pStyle w:val="StyleGauche025cmSuspendu025cm"/>
        <w:spacing w:before="0"/>
        <w:ind w:left="1134" w:hanging="1134"/>
        <w:rPr>
          <w:sz w:val="24"/>
          <w:szCs w:val="24"/>
          <w:lang w:val="it-IT"/>
        </w:rPr>
      </w:pPr>
      <w:r>
        <w:rPr>
          <w:sz w:val="24"/>
          <w:szCs w:val="24"/>
          <w:lang w:val="it-IT"/>
        </w:rPr>
        <w:tab/>
      </w:r>
    </w:p>
    <w:p w14:paraId="70FD9167" w14:textId="77777777" w:rsidR="000D3188" w:rsidRDefault="000D3188" w:rsidP="000D3188">
      <w:pPr>
        <w:pStyle w:val="StyleGauche025cmSuspendu025cm"/>
        <w:spacing w:before="0"/>
        <w:ind w:left="1134" w:hanging="1134"/>
        <w:rPr>
          <w:i/>
          <w:sz w:val="24"/>
          <w:szCs w:val="24"/>
          <w:lang w:val="it-IT"/>
        </w:rPr>
      </w:pPr>
      <w:r w:rsidRPr="00A17C14">
        <w:rPr>
          <w:sz w:val="24"/>
          <w:szCs w:val="24"/>
          <w:lang w:val="it-IT"/>
        </w:rPr>
        <w:t>2016</w:t>
      </w:r>
      <w:r w:rsidRPr="00A17C14">
        <w:rPr>
          <w:b/>
          <w:bCs/>
          <w:sz w:val="24"/>
          <w:szCs w:val="24"/>
          <w:lang w:val="it-IT"/>
        </w:rPr>
        <w:t xml:space="preserve"> </w:t>
      </w:r>
      <w:r w:rsidRPr="00A17C14">
        <w:rPr>
          <w:sz w:val="24"/>
          <w:szCs w:val="24"/>
          <w:lang w:val="it-IT"/>
        </w:rPr>
        <w:tab/>
        <w:t>S. Costa, D. </w:t>
      </w:r>
      <w:proofErr w:type="spellStart"/>
      <w:r w:rsidRPr="00A17C14">
        <w:rPr>
          <w:sz w:val="24"/>
          <w:szCs w:val="24"/>
          <w:lang w:val="it-IT"/>
        </w:rPr>
        <w:t>Poulot</w:t>
      </w:r>
      <w:proofErr w:type="spellEnd"/>
      <w:r w:rsidRPr="00A17C14">
        <w:rPr>
          <w:sz w:val="24"/>
          <w:szCs w:val="24"/>
          <w:lang w:val="it-IT"/>
        </w:rPr>
        <w:t>, M. </w:t>
      </w:r>
      <w:proofErr w:type="spellStart"/>
      <w:r w:rsidRPr="00A17C14">
        <w:rPr>
          <w:sz w:val="24"/>
          <w:szCs w:val="24"/>
          <w:lang w:val="it-IT"/>
        </w:rPr>
        <w:t>Volait</w:t>
      </w:r>
      <w:proofErr w:type="spellEnd"/>
      <w:r w:rsidRPr="00A17C14">
        <w:rPr>
          <w:sz w:val="24"/>
          <w:szCs w:val="24"/>
          <w:lang w:val="it-IT"/>
        </w:rPr>
        <w:t xml:space="preserve"> (a cura di), </w:t>
      </w:r>
      <w:r w:rsidRPr="00A17C14">
        <w:rPr>
          <w:i/>
          <w:sz w:val="24"/>
          <w:szCs w:val="24"/>
          <w:lang w:val="it-IT"/>
        </w:rPr>
        <w:t xml:space="preserve">The </w:t>
      </w:r>
      <w:proofErr w:type="spellStart"/>
      <w:r w:rsidRPr="00A17C14">
        <w:rPr>
          <w:i/>
          <w:sz w:val="24"/>
          <w:szCs w:val="24"/>
          <w:lang w:val="it-IT"/>
        </w:rPr>
        <w:t>Period</w:t>
      </w:r>
      <w:proofErr w:type="spellEnd"/>
      <w:r w:rsidRPr="00A17C14">
        <w:rPr>
          <w:i/>
          <w:sz w:val="24"/>
          <w:szCs w:val="24"/>
          <w:lang w:val="it-IT"/>
        </w:rPr>
        <w:t xml:space="preserve"> Rooms.</w:t>
      </w:r>
      <w:r w:rsidRPr="00A17C14">
        <w:rPr>
          <w:sz w:val="24"/>
          <w:szCs w:val="24"/>
          <w:lang w:val="it-IT"/>
        </w:rPr>
        <w:t xml:space="preserve"> </w:t>
      </w:r>
      <w:r w:rsidRPr="00EE1372">
        <w:rPr>
          <w:i/>
          <w:sz w:val="24"/>
          <w:szCs w:val="24"/>
          <w:lang w:val="it-IT"/>
        </w:rPr>
        <w:t>Allestimenti storici tra arte, collezionismo e museologia</w:t>
      </w:r>
      <w:r w:rsidRPr="00EE1372">
        <w:rPr>
          <w:sz w:val="24"/>
          <w:szCs w:val="24"/>
          <w:lang w:val="it-IT"/>
        </w:rPr>
        <w:t>, Bologna, BUP, 2016 (304 p.).</w:t>
      </w:r>
      <w:r w:rsidRPr="00EE1372">
        <w:rPr>
          <w:i/>
          <w:sz w:val="24"/>
          <w:szCs w:val="24"/>
          <w:lang w:val="it-IT"/>
        </w:rPr>
        <w:t xml:space="preserve"> </w:t>
      </w:r>
    </w:p>
    <w:p w14:paraId="4AC01414" w14:textId="77777777" w:rsidR="000D3188" w:rsidRPr="00285681" w:rsidRDefault="000D3188" w:rsidP="000D3188">
      <w:pPr>
        <w:ind w:left="1134"/>
        <w:jc w:val="both"/>
      </w:pPr>
      <w:r w:rsidRPr="00285681">
        <w:t>ISBN: 978-88-6923-188-9</w:t>
      </w:r>
      <w:r>
        <w:t>.</w:t>
      </w:r>
    </w:p>
    <w:p w14:paraId="45CF2040" w14:textId="77777777" w:rsidR="000D3188" w:rsidRPr="00BC7FBD" w:rsidRDefault="000D3188" w:rsidP="000D3188">
      <w:pPr>
        <w:pStyle w:val="StyleGauche025cmSuspendu025cm"/>
        <w:spacing w:before="0"/>
        <w:ind w:left="1134" w:hanging="1134"/>
        <w:rPr>
          <w:i/>
          <w:sz w:val="24"/>
          <w:szCs w:val="24"/>
          <w:lang w:val="it-IT"/>
        </w:rPr>
      </w:pPr>
      <w:r>
        <w:rPr>
          <w:i/>
          <w:sz w:val="24"/>
          <w:szCs w:val="24"/>
          <w:lang w:val="it-IT"/>
        </w:rPr>
        <w:tab/>
      </w:r>
    </w:p>
    <w:p w14:paraId="3615210D"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G. Perini </w:t>
      </w:r>
      <w:proofErr w:type="spellStart"/>
      <w:r w:rsidRPr="00EE1372">
        <w:rPr>
          <w:sz w:val="24"/>
          <w:szCs w:val="24"/>
          <w:lang w:val="it-IT"/>
        </w:rPr>
        <w:t>Folesani</w:t>
      </w:r>
      <w:proofErr w:type="spellEnd"/>
      <w:r w:rsidRPr="00EE1372">
        <w:rPr>
          <w:sz w:val="24"/>
          <w:szCs w:val="24"/>
          <w:lang w:val="it-IT"/>
        </w:rPr>
        <w:t xml:space="preserve">, S. Costa </w:t>
      </w:r>
      <w:r>
        <w:rPr>
          <w:sz w:val="24"/>
          <w:szCs w:val="24"/>
          <w:lang w:val="it-IT"/>
        </w:rPr>
        <w:t>(a cura di)</w:t>
      </w:r>
      <w:r w:rsidRPr="00EE1372">
        <w:rPr>
          <w:sz w:val="24"/>
          <w:szCs w:val="24"/>
          <w:lang w:val="it-IT"/>
        </w:rPr>
        <w:t xml:space="preserve">, </w:t>
      </w:r>
      <w:r w:rsidRPr="00EE1372">
        <w:rPr>
          <w:i/>
          <w:sz w:val="24"/>
          <w:szCs w:val="24"/>
          <w:lang w:val="it-IT"/>
        </w:rPr>
        <w:t xml:space="preserve">Roger de </w:t>
      </w:r>
      <w:proofErr w:type="spellStart"/>
      <w:r w:rsidRPr="00EE1372">
        <w:rPr>
          <w:i/>
          <w:sz w:val="24"/>
          <w:szCs w:val="24"/>
          <w:lang w:val="it-IT"/>
        </w:rPr>
        <w:t>Piles</w:t>
      </w:r>
      <w:proofErr w:type="spellEnd"/>
      <w:r w:rsidRPr="00EE1372">
        <w:rPr>
          <w:i/>
          <w:sz w:val="24"/>
          <w:szCs w:val="24"/>
          <w:lang w:val="it-IT"/>
        </w:rPr>
        <w:t>. Dialogo sul colorito</w:t>
      </w:r>
      <w:r w:rsidRPr="00EE1372">
        <w:rPr>
          <w:sz w:val="24"/>
          <w:szCs w:val="24"/>
          <w:lang w:val="it-IT"/>
        </w:rPr>
        <w:t>, Firenze, Olschki, 2016 (248 p.).</w:t>
      </w:r>
    </w:p>
    <w:p w14:paraId="63A1B57B" w14:textId="77777777" w:rsidR="000D3188" w:rsidRDefault="000D3188" w:rsidP="000D3188">
      <w:pPr>
        <w:ind w:left="1134"/>
        <w:jc w:val="both"/>
      </w:pPr>
      <w:r w:rsidRPr="00285681">
        <w:t>ISBN: 978-88-222-6456-5</w:t>
      </w:r>
      <w:r>
        <w:t>.</w:t>
      </w:r>
    </w:p>
    <w:p w14:paraId="4DBC0DA5" w14:textId="77777777" w:rsidR="000D3188" w:rsidRPr="00B47B8F" w:rsidRDefault="000D3188" w:rsidP="000D3188">
      <w:pPr>
        <w:pStyle w:val="StyleGauche025cmSuspendu025cm"/>
        <w:ind w:left="2552" w:hanging="1418"/>
        <w:rPr>
          <w:sz w:val="18"/>
          <w:szCs w:val="18"/>
          <w:lang w:val="it-IT"/>
        </w:rPr>
      </w:pPr>
      <w:r w:rsidRPr="00B47B8F">
        <w:rPr>
          <w:sz w:val="18"/>
          <w:szCs w:val="18"/>
          <w:lang w:val="it-IT"/>
        </w:rPr>
        <w:t xml:space="preserve">Recensioni note: </w:t>
      </w:r>
      <w:r w:rsidRPr="00B47B8F">
        <w:rPr>
          <w:sz w:val="18"/>
          <w:szCs w:val="18"/>
          <w:lang w:val="it-IT"/>
        </w:rPr>
        <w:tab/>
        <w:t xml:space="preserve">Edward J. </w:t>
      </w:r>
      <w:proofErr w:type="spellStart"/>
      <w:r w:rsidRPr="00B47B8F">
        <w:rPr>
          <w:sz w:val="18"/>
          <w:szCs w:val="18"/>
          <w:lang w:val="it-IT"/>
        </w:rPr>
        <w:t>Olszewski</w:t>
      </w:r>
      <w:proofErr w:type="spellEnd"/>
      <w:r w:rsidRPr="00B47B8F">
        <w:rPr>
          <w:sz w:val="18"/>
          <w:szCs w:val="18"/>
          <w:lang w:val="it-IT"/>
        </w:rPr>
        <w:t xml:space="preserve">, </w:t>
      </w:r>
      <w:r w:rsidRPr="00B47B8F">
        <w:rPr>
          <w:i/>
          <w:iCs/>
          <w:sz w:val="18"/>
          <w:szCs w:val="18"/>
          <w:lang w:val="it-IT"/>
        </w:rPr>
        <w:t xml:space="preserve">Roger de </w:t>
      </w:r>
      <w:proofErr w:type="spellStart"/>
      <w:r w:rsidRPr="00B47B8F">
        <w:rPr>
          <w:i/>
          <w:iCs/>
          <w:sz w:val="18"/>
          <w:szCs w:val="18"/>
          <w:lang w:val="it-IT"/>
        </w:rPr>
        <w:t>Piles</w:t>
      </w:r>
      <w:proofErr w:type="spellEnd"/>
      <w:r w:rsidRPr="00B47B8F">
        <w:rPr>
          <w:i/>
          <w:iCs/>
          <w:sz w:val="18"/>
          <w:szCs w:val="18"/>
          <w:lang w:val="it-IT"/>
        </w:rPr>
        <w:t>. Dialogo sul colorito</w:t>
      </w:r>
      <w:r w:rsidRPr="00B47B8F">
        <w:rPr>
          <w:sz w:val="18"/>
          <w:szCs w:val="18"/>
          <w:lang w:val="it-IT"/>
        </w:rPr>
        <w:t xml:space="preserve">, in “Renaissance </w:t>
      </w:r>
      <w:proofErr w:type="spellStart"/>
      <w:r w:rsidRPr="00B47B8F">
        <w:rPr>
          <w:sz w:val="18"/>
          <w:szCs w:val="18"/>
          <w:lang w:val="it-IT"/>
        </w:rPr>
        <w:t>Quarterly</w:t>
      </w:r>
      <w:proofErr w:type="spellEnd"/>
      <w:r w:rsidRPr="00B47B8F">
        <w:rPr>
          <w:sz w:val="18"/>
          <w:szCs w:val="18"/>
          <w:lang w:val="it-IT"/>
        </w:rPr>
        <w:t>” 71, no. (</w:t>
      </w:r>
      <w:proofErr w:type="spellStart"/>
      <w:r w:rsidRPr="00B47B8F">
        <w:rPr>
          <w:sz w:val="18"/>
          <w:szCs w:val="18"/>
          <w:lang w:val="it-IT"/>
        </w:rPr>
        <w:t>Summer</w:t>
      </w:r>
      <w:proofErr w:type="spellEnd"/>
      <w:r w:rsidRPr="00B47B8F">
        <w:rPr>
          <w:sz w:val="18"/>
          <w:szCs w:val="18"/>
          <w:lang w:val="it-IT"/>
        </w:rPr>
        <w:t xml:space="preserve"> 2018): 685-687. [https://doi.org/10.1086/699051] </w:t>
      </w:r>
    </w:p>
    <w:p w14:paraId="4264443D" w14:textId="77777777" w:rsidR="000D3188" w:rsidRPr="00B47B8F" w:rsidRDefault="000D3188" w:rsidP="000D3188">
      <w:pPr>
        <w:pStyle w:val="StyleGauche025cmSuspendu025cm"/>
        <w:ind w:left="2552" w:hanging="1418"/>
        <w:rPr>
          <w:sz w:val="18"/>
          <w:szCs w:val="18"/>
          <w:lang w:val="it-IT"/>
        </w:rPr>
      </w:pPr>
    </w:p>
    <w:p w14:paraId="1B9AB513" w14:textId="77777777" w:rsidR="000D3188" w:rsidRPr="00973ACD" w:rsidRDefault="000D3188" w:rsidP="000D3188">
      <w:pPr>
        <w:pStyle w:val="StyleGauche025cmSuspendu025cm"/>
        <w:spacing w:before="0"/>
        <w:ind w:left="2552" w:firstLine="0"/>
        <w:rPr>
          <w:sz w:val="18"/>
          <w:szCs w:val="18"/>
          <w:lang w:val="it-IT"/>
        </w:rPr>
      </w:pPr>
      <w:r w:rsidRPr="00973ACD">
        <w:rPr>
          <w:sz w:val="18"/>
          <w:szCs w:val="18"/>
          <w:lang w:val="it-IT"/>
        </w:rPr>
        <w:t xml:space="preserve">Giovanni Mazzaferro, recensione in italiano e in inglese a G. Perini </w:t>
      </w:r>
      <w:proofErr w:type="spellStart"/>
      <w:r w:rsidRPr="00973ACD">
        <w:rPr>
          <w:sz w:val="18"/>
          <w:szCs w:val="18"/>
          <w:lang w:val="it-IT"/>
        </w:rPr>
        <w:t>Folesani</w:t>
      </w:r>
      <w:proofErr w:type="spellEnd"/>
      <w:r w:rsidRPr="00973ACD">
        <w:rPr>
          <w:sz w:val="18"/>
          <w:szCs w:val="18"/>
          <w:lang w:val="it-IT"/>
        </w:rPr>
        <w:t xml:space="preserve">, S. Costa, </w:t>
      </w:r>
      <w:r w:rsidRPr="00973ACD">
        <w:rPr>
          <w:i/>
          <w:iCs/>
          <w:sz w:val="18"/>
          <w:szCs w:val="18"/>
          <w:lang w:val="it-IT"/>
        </w:rPr>
        <w:t xml:space="preserve">Roger de </w:t>
      </w:r>
      <w:proofErr w:type="spellStart"/>
      <w:r w:rsidRPr="00973ACD">
        <w:rPr>
          <w:i/>
          <w:iCs/>
          <w:sz w:val="18"/>
          <w:szCs w:val="18"/>
          <w:lang w:val="it-IT"/>
        </w:rPr>
        <w:t>Piles</w:t>
      </w:r>
      <w:proofErr w:type="spellEnd"/>
      <w:r w:rsidRPr="00973ACD">
        <w:rPr>
          <w:i/>
          <w:iCs/>
          <w:sz w:val="18"/>
          <w:szCs w:val="18"/>
          <w:lang w:val="it-IT"/>
        </w:rPr>
        <w:t xml:space="preserve">. Dialogo sul colorito, </w:t>
      </w:r>
      <w:r w:rsidRPr="00973ACD">
        <w:rPr>
          <w:sz w:val="18"/>
          <w:szCs w:val="18"/>
          <w:lang w:val="it-IT"/>
        </w:rPr>
        <w:t xml:space="preserve">in </w:t>
      </w:r>
      <w:r w:rsidRPr="00B47B8F">
        <w:rPr>
          <w:sz w:val="18"/>
          <w:szCs w:val="18"/>
          <w:lang w:val="it-IT"/>
        </w:rPr>
        <w:t>“Letteratura artistica”, 03, 2017</w:t>
      </w:r>
      <w:r w:rsidRPr="00973ACD">
        <w:rPr>
          <w:sz w:val="18"/>
          <w:szCs w:val="18"/>
          <w:lang w:val="it-IT"/>
        </w:rPr>
        <w:t xml:space="preserve"> </w:t>
      </w:r>
    </w:p>
    <w:p w14:paraId="1921565F" w14:textId="77777777" w:rsidR="000D3188" w:rsidRPr="00973ACD" w:rsidRDefault="000D3188" w:rsidP="000D3188">
      <w:pPr>
        <w:pStyle w:val="StyleGauche025cmSuspendu025cm"/>
        <w:spacing w:before="0"/>
        <w:ind w:left="2552" w:firstLine="0"/>
        <w:rPr>
          <w:color w:val="000000" w:themeColor="text1"/>
          <w:sz w:val="18"/>
          <w:szCs w:val="18"/>
          <w:lang w:val="it-IT"/>
        </w:rPr>
      </w:pPr>
      <w:r w:rsidRPr="00973ACD">
        <w:rPr>
          <w:color w:val="000000" w:themeColor="text1"/>
          <w:sz w:val="18"/>
          <w:szCs w:val="18"/>
          <w:lang w:val="it-IT"/>
        </w:rPr>
        <w:t>Parte prima</w:t>
      </w:r>
    </w:p>
    <w:p w14:paraId="2EFB4464" w14:textId="77777777" w:rsidR="000D3188" w:rsidRPr="00973ACD" w:rsidRDefault="00000000" w:rsidP="000D3188">
      <w:pPr>
        <w:pStyle w:val="StyleGauche025cmSuspendu025cm"/>
        <w:spacing w:before="0"/>
        <w:ind w:left="2552" w:firstLine="0"/>
        <w:rPr>
          <w:color w:val="000000" w:themeColor="text1"/>
          <w:sz w:val="18"/>
          <w:szCs w:val="18"/>
          <w:lang w:val="it-IT"/>
        </w:rPr>
      </w:pPr>
      <w:hyperlink r:id="rId36" w:history="1">
        <w:r w:rsidR="000D3188" w:rsidRPr="00973ACD">
          <w:rPr>
            <w:rStyle w:val="Collegamentoipertestuale"/>
            <w:color w:val="000000" w:themeColor="text1"/>
            <w:sz w:val="18"/>
            <w:szCs w:val="18"/>
            <w:lang w:val="it-IT"/>
          </w:rPr>
          <w:t>https://letteraturaartistica.blogspot.com/2017/03/roger-de-piles.html?view=classic</w:t>
        </w:r>
      </w:hyperlink>
      <w:r w:rsidR="000D3188" w:rsidRPr="00973ACD">
        <w:rPr>
          <w:i/>
          <w:iCs/>
          <w:color w:val="000000" w:themeColor="text1"/>
          <w:sz w:val="18"/>
          <w:szCs w:val="18"/>
          <w:lang w:val="it-IT"/>
        </w:rPr>
        <w:t>,</w:t>
      </w:r>
    </w:p>
    <w:p w14:paraId="787B8DE9" w14:textId="77777777" w:rsidR="000D3188" w:rsidRPr="00973ACD" w:rsidRDefault="000D3188" w:rsidP="000D3188">
      <w:pPr>
        <w:pStyle w:val="StyleGauche025cmSuspendu025cm"/>
        <w:spacing w:before="0"/>
        <w:ind w:left="2552" w:firstLine="0"/>
        <w:rPr>
          <w:i/>
          <w:iCs/>
          <w:color w:val="000000" w:themeColor="text1"/>
          <w:sz w:val="18"/>
          <w:szCs w:val="18"/>
          <w:lang w:val="it-IT"/>
        </w:rPr>
      </w:pPr>
      <w:r w:rsidRPr="00973ACD">
        <w:rPr>
          <w:color w:val="000000" w:themeColor="text1"/>
          <w:sz w:val="18"/>
          <w:szCs w:val="18"/>
          <w:lang w:val="it-IT"/>
        </w:rPr>
        <w:t xml:space="preserve">Parte seconda </w:t>
      </w:r>
    </w:p>
    <w:p w14:paraId="37001ED4" w14:textId="77777777" w:rsidR="000D3188" w:rsidRPr="00973ACD" w:rsidRDefault="00000000" w:rsidP="000D3188">
      <w:pPr>
        <w:pStyle w:val="StyleGauche025cmSuspendu025cm"/>
        <w:spacing w:before="0"/>
        <w:ind w:left="2552" w:firstLine="0"/>
        <w:rPr>
          <w:i/>
          <w:iCs/>
          <w:color w:val="000000" w:themeColor="text1"/>
          <w:sz w:val="18"/>
          <w:szCs w:val="18"/>
          <w:lang w:val="it-IT"/>
        </w:rPr>
      </w:pPr>
      <w:hyperlink r:id="rId37" w:history="1">
        <w:r w:rsidR="000D3188" w:rsidRPr="00973ACD">
          <w:rPr>
            <w:rStyle w:val="Collegamentoipertestuale"/>
            <w:color w:val="000000" w:themeColor="text1"/>
            <w:sz w:val="18"/>
            <w:szCs w:val="18"/>
            <w:lang w:val="it-IT"/>
          </w:rPr>
          <w:t>https://letteraturaartistica.blogspot.com/2017/03/roger-de-piles25.html?view=classic</w:t>
        </w:r>
      </w:hyperlink>
      <w:r w:rsidR="000D3188" w:rsidRPr="00973ACD">
        <w:rPr>
          <w:color w:val="000000" w:themeColor="text1"/>
          <w:sz w:val="18"/>
          <w:szCs w:val="18"/>
          <w:lang w:val="it-IT"/>
        </w:rPr>
        <w:t>.</w:t>
      </w:r>
    </w:p>
    <w:p w14:paraId="1AAB762C" w14:textId="77777777" w:rsidR="000D3188" w:rsidRPr="00973ACD" w:rsidRDefault="000D3188" w:rsidP="000D3188">
      <w:pPr>
        <w:pStyle w:val="StyleGauche025cmSuspendu025cm"/>
        <w:spacing w:before="0"/>
        <w:ind w:left="1134" w:hanging="1134"/>
        <w:rPr>
          <w:color w:val="000000" w:themeColor="text1"/>
          <w:sz w:val="24"/>
          <w:szCs w:val="24"/>
          <w:lang w:val="it-IT"/>
        </w:rPr>
      </w:pPr>
      <w:r w:rsidRPr="00973ACD">
        <w:rPr>
          <w:color w:val="000000" w:themeColor="text1"/>
          <w:sz w:val="24"/>
          <w:szCs w:val="24"/>
          <w:lang w:val="it-IT"/>
        </w:rPr>
        <w:tab/>
      </w:r>
    </w:p>
    <w:p w14:paraId="3EE13094" w14:textId="77777777" w:rsidR="000D3188" w:rsidRPr="0011060B" w:rsidRDefault="000D3188" w:rsidP="000D3188">
      <w:pPr>
        <w:pStyle w:val="StyleGauche025cmSuspendu025cm"/>
        <w:spacing w:before="0"/>
        <w:ind w:left="1134" w:hanging="1134"/>
        <w:rPr>
          <w:sz w:val="24"/>
          <w:szCs w:val="24"/>
        </w:rPr>
      </w:pPr>
      <w:r w:rsidRPr="0011060B">
        <w:rPr>
          <w:sz w:val="24"/>
          <w:szCs w:val="24"/>
        </w:rPr>
        <w:lastRenderedPageBreak/>
        <w:t>2014</w:t>
      </w:r>
      <w:r w:rsidRPr="0011060B">
        <w:rPr>
          <w:b/>
          <w:bCs/>
          <w:sz w:val="24"/>
          <w:szCs w:val="24"/>
        </w:rPr>
        <w:t xml:space="preserve"> </w:t>
      </w:r>
      <w:r w:rsidRPr="0011060B">
        <w:rPr>
          <w:sz w:val="24"/>
          <w:szCs w:val="24"/>
        </w:rPr>
        <w:tab/>
        <w:t xml:space="preserve">S. Costa, M. </w:t>
      </w:r>
      <w:proofErr w:type="spellStart"/>
      <w:r w:rsidRPr="0011060B">
        <w:rPr>
          <w:sz w:val="24"/>
          <w:szCs w:val="24"/>
        </w:rPr>
        <w:t>Pizzo</w:t>
      </w:r>
      <w:proofErr w:type="spellEnd"/>
      <w:r w:rsidRPr="0011060B">
        <w:rPr>
          <w:sz w:val="24"/>
          <w:szCs w:val="24"/>
        </w:rPr>
        <w:t xml:space="preserve"> (</w:t>
      </w:r>
      <w:proofErr w:type="spellStart"/>
      <w:r w:rsidRPr="0011060B">
        <w:rPr>
          <w:sz w:val="24"/>
          <w:szCs w:val="24"/>
        </w:rPr>
        <w:t>a</w:t>
      </w:r>
      <w:proofErr w:type="spellEnd"/>
      <w:r w:rsidRPr="0011060B">
        <w:rPr>
          <w:sz w:val="24"/>
          <w:szCs w:val="24"/>
        </w:rPr>
        <w:t xml:space="preserve"> cura di), </w:t>
      </w:r>
      <w:r w:rsidRPr="0011060B">
        <w:rPr>
          <w:i/>
          <w:sz w:val="24"/>
          <w:szCs w:val="24"/>
        </w:rPr>
        <w:t>Les Mus</w:t>
      </w:r>
      <w:r w:rsidRPr="0011060B">
        <w:rPr>
          <w:sz w:val="24"/>
          <w:szCs w:val="24"/>
        </w:rPr>
        <w:t>é</w:t>
      </w:r>
      <w:r w:rsidRPr="0011060B">
        <w:rPr>
          <w:i/>
          <w:sz w:val="24"/>
          <w:szCs w:val="24"/>
        </w:rPr>
        <w:t xml:space="preserve">es blessés – Le Muse </w:t>
      </w:r>
      <w:proofErr w:type="spellStart"/>
      <w:r w:rsidRPr="0011060B">
        <w:rPr>
          <w:i/>
          <w:sz w:val="24"/>
          <w:szCs w:val="24"/>
        </w:rPr>
        <w:t>Ferite</w:t>
      </w:r>
      <w:proofErr w:type="spellEnd"/>
      <w:r w:rsidRPr="0011060B">
        <w:rPr>
          <w:i/>
          <w:sz w:val="24"/>
          <w:szCs w:val="24"/>
        </w:rPr>
        <w:t xml:space="preserve"> 1914-1918. La photographie historique et la perception du Patrimoine</w:t>
      </w:r>
      <w:r w:rsidRPr="0011060B">
        <w:rPr>
          <w:sz w:val="24"/>
          <w:szCs w:val="24"/>
        </w:rPr>
        <w:t xml:space="preserve">, Grenoble, </w:t>
      </w:r>
      <w:proofErr w:type="spellStart"/>
      <w:r w:rsidRPr="0011060B">
        <w:rPr>
          <w:sz w:val="24"/>
          <w:szCs w:val="24"/>
        </w:rPr>
        <w:t>Ellug</w:t>
      </w:r>
      <w:proofErr w:type="spellEnd"/>
      <w:r w:rsidRPr="0011060B">
        <w:rPr>
          <w:sz w:val="24"/>
          <w:szCs w:val="24"/>
        </w:rPr>
        <w:t>, 2014 (312 p.).</w:t>
      </w:r>
    </w:p>
    <w:p w14:paraId="60117940" w14:textId="77777777" w:rsidR="000D3188" w:rsidRPr="0011060B" w:rsidRDefault="000D3188" w:rsidP="000D3188">
      <w:pPr>
        <w:ind w:left="1134"/>
        <w:jc w:val="both"/>
        <w:rPr>
          <w:lang w:val="fr-FR"/>
        </w:rPr>
      </w:pPr>
      <w:proofErr w:type="gramStart"/>
      <w:r w:rsidRPr="0011060B">
        <w:rPr>
          <w:lang w:val="fr-FR"/>
        </w:rPr>
        <w:t>ISBN:</w:t>
      </w:r>
      <w:proofErr w:type="gramEnd"/>
      <w:r w:rsidRPr="0011060B">
        <w:rPr>
          <w:lang w:val="fr-FR"/>
        </w:rPr>
        <w:t xml:space="preserve"> 9782843102837, ISSN: 2258-224X.</w:t>
      </w:r>
    </w:p>
    <w:p w14:paraId="19658423" w14:textId="77777777" w:rsidR="000D3188" w:rsidRPr="0011060B" w:rsidRDefault="000D3188" w:rsidP="000D3188">
      <w:pPr>
        <w:pStyle w:val="StyleGauche025cmSuspendu025cm"/>
        <w:spacing w:before="0"/>
        <w:ind w:left="1134" w:hanging="1134"/>
        <w:rPr>
          <w:sz w:val="24"/>
          <w:szCs w:val="24"/>
        </w:rPr>
      </w:pPr>
      <w:r w:rsidRPr="0011060B">
        <w:rPr>
          <w:sz w:val="24"/>
          <w:szCs w:val="24"/>
        </w:rPr>
        <w:tab/>
      </w:r>
    </w:p>
    <w:p w14:paraId="668AFE2A" w14:textId="77777777" w:rsidR="000D3188" w:rsidRDefault="000D3188" w:rsidP="000D3188">
      <w:pPr>
        <w:pStyle w:val="StyleGauche025cmSuspendu025cm"/>
        <w:spacing w:before="0"/>
        <w:ind w:left="1134" w:hanging="1134"/>
        <w:rPr>
          <w:sz w:val="24"/>
          <w:szCs w:val="24"/>
        </w:rPr>
      </w:pPr>
      <w:r w:rsidRPr="0011060B">
        <w:rPr>
          <w:sz w:val="24"/>
          <w:szCs w:val="24"/>
        </w:rPr>
        <w:t>2013</w:t>
      </w:r>
      <w:r w:rsidRPr="0011060B">
        <w:rPr>
          <w:b/>
          <w:bCs/>
          <w:sz w:val="24"/>
          <w:szCs w:val="24"/>
        </w:rPr>
        <w:t xml:space="preserve"> </w:t>
      </w:r>
      <w:r w:rsidRPr="0011060B">
        <w:rPr>
          <w:sz w:val="24"/>
          <w:szCs w:val="24"/>
        </w:rPr>
        <w:tab/>
        <w:t xml:space="preserve">S. Costa, M. </w:t>
      </w:r>
      <w:proofErr w:type="spellStart"/>
      <w:r w:rsidRPr="0011060B">
        <w:rPr>
          <w:sz w:val="24"/>
          <w:szCs w:val="24"/>
        </w:rPr>
        <w:t>Pizzo</w:t>
      </w:r>
      <w:proofErr w:type="spellEnd"/>
      <w:r w:rsidRPr="0011060B">
        <w:rPr>
          <w:sz w:val="24"/>
          <w:szCs w:val="24"/>
        </w:rPr>
        <w:t xml:space="preserve"> (</w:t>
      </w:r>
      <w:proofErr w:type="spellStart"/>
      <w:r w:rsidRPr="0011060B">
        <w:rPr>
          <w:sz w:val="24"/>
          <w:szCs w:val="24"/>
        </w:rPr>
        <w:t>a</w:t>
      </w:r>
      <w:proofErr w:type="spellEnd"/>
      <w:r w:rsidRPr="0011060B">
        <w:rPr>
          <w:sz w:val="24"/>
          <w:szCs w:val="24"/>
        </w:rPr>
        <w:t xml:space="preserve"> cura di), </w:t>
      </w:r>
      <w:r w:rsidRPr="0011060B">
        <w:rPr>
          <w:i/>
          <w:sz w:val="24"/>
          <w:szCs w:val="24"/>
        </w:rPr>
        <w:t>Miroirs du Risorgimento / collections, paysages, expositions entre anciens et nouveaux médias</w:t>
      </w:r>
      <w:r w:rsidRPr="0011060B">
        <w:rPr>
          <w:sz w:val="24"/>
          <w:szCs w:val="24"/>
        </w:rPr>
        <w:t xml:space="preserve">, Grenoble, MSH-Alpes, 2013, </w:t>
      </w:r>
      <w:proofErr w:type="spellStart"/>
      <w:r w:rsidRPr="0011060B">
        <w:rPr>
          <w:sz w:val="24"/>
          <w:szCs w:val="24"/>
        </w:rPr>
        <w:t>Collezione</w:t>
      </w:r>
      <w:proofErr w:type="spellEnd"/>
      <w:r w:rsidRPr="0011060B">
        <w:rPr>
          <w:sz w:val="24"/>
          <w:szCs w:val="24"/>
        </w:rPr>
        <w:t xml:space="preserve"> ERISH (</w:t>
      </w:r>
      <w:r w:rsidRPr="0011060B">
        <w:rPr>
          <w:caps/>
          <w:sz w:val="24"/>
          <w:szCs w:val="24"/>
        </w:rPr>
        <w:t>É</w:t>
      </w:r>
      <w:r w:rsidRPr="0011060B">
        <w:rPr>
          <w:sz w:val="24"/>
          <w:szCs w:val="24"/>
        </w:rPr>
        <w:t>tat de la recherche interdisciplinaire en Sciences</w:t>
      </w:r>
      <w:r w:rsidRPr="00EE1372">
        <w:rPr>
          <w:sz w:val="24"/>
          <w:szCs w:val="24"/>
        </w:rPr>
        <w:t xml:space="preserve"> Humaines) n.1 (128 p.).</w:t>
      </w:r>
    </w:p>
    <w:p w14:paraId="7D458E16" w14:textId="77777777" w:rsidR="000D3188" w:rsidRPr="00973ACD" w:rsidRDefault="000D3188" w:rsidP="000D3188">
      <w:pPr>
        <w:pStyle w:val="StyleGauche025cmSuspendu025cm"/>
        <w:spacing w:before="0"/>
        <w:ind w:left="1134" w:hanging="1134"/>
        <w:rPr>
          <w:sz w:val="24"/>
          <w:szCs w:val="24"/>
          <w:lang w:val="it-IT"/>
        </w:rPr>
      </w:pPr>
      <w:r>
        <w:rPr>
          <w:sz w:val="24"/>
          <w:szCs w:val="24"/>
        </w:rPr>
        <w:tab/>
      </w:r>
      <w:r w:rsidRPr="00973ACD">
        <w:rPr>
          <w:sz w:val="24"/>
          <w:szCs w:val="24"/>
          <w:lang w:val="it-IT"/>
        </w:rPr>
        <w:t>ISBN: 978-2-914242-37-0.</w:t>
      </w:r>
    </w:p>
    <w:p w14:paraId="7068D35B"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00814386" w14:textId="77777777" w:rsidR="000D3188" w:rsidRDefault="000D3188" w:rsidP="000D3188">
      <w:pPr>
        <w:pStyle w:val="StyleGauche025cmSuspendu025cm"/>
        <w:spacing w:before="0"/>
        <w:ind w:left="1134" w:hanging="1134"/>
        <w:rPr>
          <w:sz w:val="24"/>
          <w:szCs w:val="24"/>
          <w:lang w:val="it-IT"/>
        </w:rPr>
      </w:pPr>
      <w:r w:rsidRPr="00973ACD">
        <w:rPr>
          <w:sz w:val="24"/>
          <w:szCs w:val="24"/>
          <w:lang w:val="it-IT"/>
        </w:rPr>
        <w:t xml:space="preserve">2010 </w:t>
      </w:r>
      <w:r w:rsidRPr="00973ACD">
        <w:rPr>
          <w:sz w:val="24"/>
          <w:szCs w:val="24"/>
          <w:lang w:val="it-IT"/>
        </w:rPr>
        <w:tab/>
      </w:r>
      <w:r w:rsidRPr="00EE1372">
        <w:rPr>
          <w:sz w:val="24"/>
          <w:szCs w:val="24"/>
          <w:lang w:val="it-IT"/>
        </w:rPr>
        <w:t xml:space="preserve">P. Callegari, S. Costa, M. Pizzo </w:t>
      </w:r>
      <w:r>
        <w:rPr>
          <w:sz w:val="24"/>
          <w:szCs w:val="24"/>
          <w:lang w:val="it-IT"/>
        </w:rPr>
        <w:t>(a cura di)</w:t>
      </w:r>
      <w:r w:rsidRPr="00EE1372">
        <w:rPr>
          <w:sz w:val="24"/>
          <w:szCs w:val="24"/>
          <w:lang w:val="it-IT"/>
        </w:rPr>
        <w:t xml:space="preserve">, </w:t>
      </w:r>
      <w:r w:rsidRPr="00EE1372">
        <w:rPr>
          <w:i/>
          <w:sz w:val="24"/>
          <w:szCs w:val="24"/>
          <w:lang w:val="it-IT"/>
        </w:rPr>
        <w:t xml:space="preserve">Collezioni d’arte e fotografia artistica nell’Italia del Risorgimento. </w:t>
      </w:r>
      <w:proofErr w:type="spellStart"/>
      <w:r w:rsidRPr="00EE1372">
        <w:rPr>
          <w:i/>
          <w:sz w:val="24"/>
          <w:szCs w:val="24"/>
          <w:lang w:val="it-IT"/>
        </w:rPr>
        <w:t>Collections</w:t>
      </w:r>
      <w:proofErr w:type="spellEnd"/>
      <w:r w:rsidRPr="00EE1372">
        <w:rPr>
          <w:i/>
          <w:sz w:val="24"/>
          <w:szCs w:val="24"/>
          <w:lang w:val="it-IT"/>
        </w:rPr>
        <w:t xml:space="preserve"> d’art et </w:t>
      </w:r>
      <w:proofErr w:type="spellStart"/>
      <w:r w:rsidRPr="00EE1372">
        <w:rPr>
          <w:i/>
          <w:sz w:val="24"/>
          <w:szCs w:val="24"/>
          <w:lang w:val="it-IT"/>
        </w:rPr>
        <w:t>photographie</w:t>
      </w:r>
      <w:proofErr w:type="spellEnd"/>
      <w:r w:rsidRPr="00EE1372">
        <w:rPr>
          <w:i/>
          <w:sz w:val="24"/>
          <w:szCs w:val="24"/>
          <w:lang w:val="it-IT"/>
        </w:rPr>
        <w:t xml:space="preserve"> </w:t>
      </w:r>
      <w:proofErr w:type="spellStart"/>
      <w:r w:rsidRPr="00EE1372">
        <w:rPr>
          <w:i/>
          <w:sz w:val="24"/>
          <w:szCs w:val="24"/>
          <w:lang w:val="it-IT"/>
        </w:rPr>
        <w:t>artistique</w:t>
      </w:r>
      <w:proofErr w:type="spellEnd"/>
      <w:r w:rsidRPr="00EE1372">
        <w:rPr>
          <w:i/>
          <w:sz w:val="24"/>
          <w:szCs w:val="24"/>
          <w:lang w:val="it-IT"/>
        </w:rPr>
        <w:t xml:space="preserve"> </w:t>
      </w:r>
      <w:proofErr w:type="spellStart"/>
      <w:r w:rsidRPr="00EE1372">
        <w:rPr>
          <w:i/>
          <w:sz w:val="24"/>
          <w:szCs w:val="24"/>
          <w:lang w:val="it-IT"/>
        </w:rPr>
        <w:t>dans</w:t>
      </w:r>
      <w:proofErr w:type="spellEnd"/>
      <w:r w:rsidRPr="00EE1372">
        <w:rPr>
          <w:i/>
          <w:sz w:val="24"/>
          <w:szCs w:val="24"/>
          <w:lang w:val="it-IT"/>
        </w:rPr>
        <w:t xml:space="preserve"> </w:t>
      </w:r>
      <w:proofErr w:type="spellStart"/>
      <w:r w:rsidRPr="00EE1372">
        <w:rPr>
          <w:i/>
          <w:sz w:val="24"/>
          <w:szCs w:val="24"/>
          <w:lang w:val="it-IT"/>
        </w:rPr>
        <w:t>l’Italie</w:t>
      </w:r>
      <w:proofErr w:type="spellEnd"/>
      <w:r w:rsidRPr="00EE1372">
        <w:rPr>
          <w:i/>
          <w:sz w:val="24"/>
          <w:szCs w:val="24"/>
          <w:lang w:val="it-IT"/>
        </w:rPr>
        <w:t xml:space="preserve"> </w:t>
      </w:r>
      <w:proofErr w:type="spellStart"/>
      <w:r w:rsidRPr="00EE1372">
        <w:rPr>
          <w:i/>
          <w:sz w:val="24"/>
          <w:szCs w:val="24"/>
          <w:lang w:val="it-IT"/>
        </w:rPr>
        <w:t>du</w:t>
      </w:r>
      <w:proofErr w:type="spellEnd"/>
      <w:r w:rsidRPr="00EE1372">
        <w:rPr>
          <w:i/>
          <w:sz w:val="24"/>
          <w:szCs w:val="24"/>
          <w:lang w:val="it-IT"/>
        </w:rPr>
        <w:t xml:space="preserve"> Risorgimento</w:t>
      </w:r>
      <w:r w:rsidRPr="00EE1372">
        <w:rPr>
          <w:sz w:val="24"/>
          <w:szCs w:val="24"/>
          <w:lang w:val="it-IT"/>
        </w:rPr>
        <w:t xml:space="preserve">, catalogo dell’esposizione, Roma, Museo Centrale del Risorgimento, 14 luglio - 12 settembre 2010, Grenoble, Ancien Musée de </w:t>
      </w:r>
      <w:proofErr w:type="spellStart"/>
      <w:r w:rsidRPr="00EE1372">
        <w:rPr>
          <w:sz w:val="24"/>
          <w:szCs w:val="24"/>
          <w:lang w:val="it-IT"/>
        </w:rPr>
        <w:t>Peinture</w:t>
      </w:r>
      <w:proofErr w:type="spellEnd"/>
      <w:r w:rsidRPr="00EE1372">
        <w:rPr>
          <w:sz w:val="24"/>
          <w:szCs w:val="24"/>
          <w:lang w:val="it-IT"/>
        </w:rPr>
        <w:t>, 28 ottobre - 15 novembre 2010, Roma, Gangemi, 2010 (64 p.).</w:t>
      </w:r>
    </w:p>
    <w:p w14:paraId="7A0809B9" w14:textId="77777777" w:rsidR="000D3188" w:rsidRPr="00BC7FBD" w:rsidRDefault="000D3188" w:rsidP="000D3188">
      <w:pPr>
        <w:pStyle w:val="StyleGauche025cmSuspendu025cm"/>
        <w:spacing w:before="0"/>
        <w:ind w:left="1134" w:firstLine="0"/>
        <w:rPr>
          <w:sz w:val="24"/>
          <w:szCs w:val="24"/>
          <w:lang w:val="it-IT"/>
        </w:rPr>
      </w:pPr>
      <w:r w:rsidRPr="0076688C">
        <w:rPr>
          <w:sz w:val="24"/>
          <w:szCs w:val="24"/>
          <w:lang w:val="it-IT"/>
        </w:rPr>
        <w:t>ISBN</w:t>
      </w:r>
      <w:r>
        <w:rPr>
          <w:sz w:val="24"/>
          <w:szCs w:val="24"/>
          <w:lang w:val="it-IT"/>
        </w:rPr>
        <w:t>: 978-88-492-1938-8.</w:t>
      </w:r>
    </w:p>
    <w:p w14:paraId="2169F832"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79634A16" w14:textId="77777777" w:rsidR="000D3188" w:rsidRDefault="000D3188" w:rsidP="000D3188">
      <w:pPr>
        <w:pStyle w:val="StyleGauche025cmSuspendu025cm"/>
        <w:spacing w:before="0"/>
        <w:ind w:left="1134" w:firstLine="0"/>
        <w:rPr>
          <w:sz w:val="24"/>
          <w:szCs w:val="24"/>
        </w:rPr>
      </w:pPr>
      <w:r w:rsidRPr="00973ACD">
        <w:rPr>
          <w:sz w:val="24"/>
          <w:szCs w:val="24"/>
          <w:lang w:val="it-IT"/>
        </w:rPr>
        <w:t xml:space="preserve">S. Costa (a cura di), </w:t>
      </w:r>
      <w:r w:rsidRPr="00973ACD">
        <w:rPr>
          <w:i/>
          <w:sz w:val="24"/>
          <w:szCs w:val="24"/>
          <w:lang w:val="it-IT"/>
        </w:rPr>
        <w:t xml:space="preserve">La </w:t>
      </w:r>
      <w:proofErr w:type="spellStart"/>
      <w:r w:rsidRPr="00973ACD">
        <w:rPr>
          <w:i/>
          <w:sz w:val="24"/>
          <w:szCs w:val="24"/>
          <w:lang w:val="it-IT"/>
        </w:rPr>
        <w:t>gravure</w:t>
      </w:r>
      <w:proofErr w:type="spellEnd"/>
      <w:r w:rsidRPr="00973ACD">
        <w:rPr>
          <w:i/>
          <w:sz w:val="24"/>
          <w:szCs w:val="24"/>
          <w:lang w:val="it-IT"/>
        </w:rPr>
        <w:t xml:space="preserve"> et l’histoire. </w:t>
      </w:r>
      <w:r w:rsidRPr="00EE1372">
        <w:rPr>
          <w:i/>
          <w:sz w:val="24"/>
          <w:szCs w:val="24"/>
        </w:rPr>
        <w:t>Les livres illustrés de la Renaissance et du baroque et la conquête du passé</w:t>
      </w:r>
      <w:r w:rsidRPr="00EE1372">
        <w:rPr>
          <w:sz w:val="24"/>
          <w:szCs w:val="24"/>
        </w:rPr>
        <w:t xml:space="preserve">,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w:t>
      </w:r>
      <w:proofErr w:type="spellEnd"/>
      <w:r w:rsidRPr="00EE1372">
        <w:rPr>
          <w:sz w:val="24"/>
          <w:szCs w:val="24"/>
        </w:rPr>
        <w:t xml:space="preserve"> </w:t>
      </w:r>
      <w:proofErr w:type="spellStart"/>
      <w:r w:rsidRPr="00EE1372">
        <w:rPr>
          <w:sz w:val="24"/>
          <w:szCs w:val="24"/>
        </w:rPr>
        <w:t>colloquio</w:t>
      </w:r>
      <w:proofErr w:type="spellEnd"/>
      <w:r w:rsidRPr="00EE1372">
        <w:rPr>
          <w:sz w:val="24"/>
          <w:szCs w:val="24"/>
        </w:rPr>
        <w:t xml:space="preserve"> </w:t>
      </w:r>
      <w:proofErr w:type="spellStart"/>
      <w:r w:rsidRPr="00EE1372">
        <w:rPr>
          <w:sz w:val="24"/>
          <w:szCs w:val="24"/>
        </w:rPr>
        <w:t>internazionale</w:t>
      </w:r>
      <w:proofErr w:type="spellEnd"/>
      <w:r w:rsidRPr="00EE1372">
        <w:rPr>
          <w:sz w:val="24"/>
          <w:szCs w:val="24"/>
        </w:rPr>
        <w:t>, Grenoble, 2008, Grenoble, Cahiers du CRHIPA n° 18, 2010 (298 p.).</w:t>
      </w:r>
    </w:p>
    <w:p w14:paraId="711E2979" w14:textId="77777777" w:rsidR="000D3188" w:rsidRDefault="000D3188" w:rsidP="000D3188">
      <w:pPr>
        <w:pStyle w:val="StyleGauche025cmSuspendu025cm"/>
        <w:spacing w:before="0"/>
        <w:ind w:left="1134" w:firstLine="0"/>
        <w:rPr>
          <w:sz w:val="24"/>
          <w:szCs w:val="24"/>
        </w:rPr>
      </w:pPr>
      <w:proofErr w:type="gramStart"/>
      <w:r w:rsidRPr="007B06BA">
        <w:rPr>
          <w:sz w:val="24"/>
          <w:szCs w:val="24"/>
        </w:rPr>
        <w:t>ISBN:</w:t>
      </w:r>
      <w:proofErr w:type="gramEnd"/>
      <w:r w:rsidRPr="007B06BA">
        <w:rPr>
          <w:sz w:val="24"/>
          <w:szCs w:val="24"/>
        </w:rPr>
        <w:t xml:space="preserve"> 9782913905184</w:t>
      </w:r>
      <w:r>
        <w:rPr>
          <w:sz w:val="24"/>
          <w:szCs w:val="24"/>
        </w:rPr>
        <w:t>.</w:t>
      </w:r>
    </w:p>
    <w:p w14:paraId="2D29EDFC" w14:textId="77777777" w:rsidR="000D3188" w:rsidRDefault="000D3188" w:rsidP="000D3188">
      <w:pPr>
        <w:pStyle w:val="StyleGauche025cmSuspendu025cm"/>
        <w:spacing w:before="0"/>
        <w:ind w:left="1134" w:hanging="1134"/>
        <w:rPr>
          <w:sz w:val="24"/>
          <w:szCs w:val="24"/>
        </w:rPr>
      </w:pPr>
      <w:r>
        <w:rPr>
          <w:sz w:val="24"/>
          <w:szCs w:val="24"/>
        </w:rPr>
        <w:tab/>
      </w:r>
    </w:p>
    <w:p w14:paraId="3C9BAD18" w14:textId="77777777" w:rsidR="000D3188" w:rsidRDefault="000D3188" w:rsidP="000D3188">
      <w:pPr>
        <w:pStyle w:val="StyleGauche025cmSuspendu025cm"/>
        <w:spacing w:before="0"/>
        <w:ind w:left="1134" w:firstLine="0"/>
        <w:rPr>
          <w:sz w:val="24"/>
          <w:szCs w:val="24"/>
        </w:rPr>
      </w:pPr>
      <w:r w:rsidRPr="00EE1372">
        <w:rPr>
          <w:sz w:val="24"/>
          <w:szCs w:val="24"/>
        </w:rPr>
        <w:t xml:space="preserve">S. Costa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Le portrait : formes, catégories et fonctions d’un genre, actes du 132</w:t>
      </w:r>
      <w:r w:rsidRPr="00EE1372">
        <w:rPr>
          <w:i/>
          <w:sz w:val="24"/>
          <w:szCs w:val="24"/>
          <w:vertAlign w:val="superscript"/>
        </w:rPr>
        <w:t>e</w:t>
      </w:r>
      <w:r w:rsidRPr="00EE1372">
        <w:rPr>
          <w:i/>
          <w:sz w:val="24"/>
          <w:szCs w:val="24"/>
        </w:rPr>
        <w:t xml:space="preserve"> congrès national des sociétés historiques et scientifiques</w:t>
      </w:r>
      <w:r w:rsidRPr="00EE1372">
        <w:rPr>
          <w:sz w:val="24"/>
          <w:szCs w:val="24"/>
        </w:rPr>
        <w:t xml:space="preserve">, Arles 2007, </w:t>
      </w:r>
      <w:proofErr w:type="spellStart"/>
      <w:r w:rsidRPr="00EE1372">
        <w:rPr>
          <w:sz w:val="24"/>
          <w:szCs w:val="24"/>
        </w:rPr>
        <w:t>Parigi</w:t>
      </w:r>
      <w:proofErr w:type="spellEnd"/>
      <w:r w:rsidRPr="00EE1372">
        <w:rPr>
          <w:sz w:val="24"/>
          <w:szCs w:val="24"/>
        </w:rPr>
        <w:t>, CTHS, 2010 (49 p.).</w:t>
      </w:r>
    </w:p>
    <w:p w14:paraId="3B4C55AC" w14:textId="77777777" w:rsidR="000D3188" w:rsidRDefault="000D3188" w:rsidP="000D3188">
      <w:pPr>
        <w:ind w:left="1134"/>
      </w:pPr>
      <w:r>
        <w:t>ISSN: 1773-0899/2010</w:t>
      </w:r>
    </w:p>
    <w:p w14:paraId="7A7F8D29"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0A574A65" w14:textId="77777777" w:rsidR="000D3188" w:rsidRPr="00EE1372" w:rsidRDefault="000D3188" w:rsidP="000D3188">
      <w:pPr>
        <w:pStyle w:val="StyleGauche025cmSuspendu025cm"/>
        <w:spacing w:before="0"/>
        <w:ind w:left="1134" w:hanging="1134"/>
        <w:rPr>
          <w:sz w:val="24"/>
          <w:szCs w:val="24"/>
        </w:rPr>
      </w:pPr>
      <w:r w:rsidRPr="00686C9D">
        <w:rPr>
          <w:sz w:val="24"/>
          <w:szCs w:val="24"/>
          <w:lang w:val="it-IT"/>
        </w:rPr>
        <w:t>2009</w:t>
      </w:r>
      <w:r w:rsidRPr="00EE1372">
        <w:rPr>
          <w:b/>
          <w:bCs/>
          <w:sz w:val="24"/>
          <w:szCs w:val="24"/>
          <w:lang w:val="it-IT"/>
        </w:rPr>
        <w:t xml:space="preserve"> </w:t>
      </w:r>
      <w:r w:rsidRPr="00EE1372">
        <w:rPr>
          <w:sz w:val="24"/>
          <w:szCs w:val="24"/>
          <w:lang w:val="it-IT"/>
        </w:rPr>
        <w:tab/>
        <w:t xml:space="preserve">S. Costa, C. </w:t>
      </w:r>
      <w:proofErr w:type="spellStart"/>
      <w:r w:rsidRPr="00EE1372">
        <w:rPr>
          <w:sz w:val="24"/>
          <w:szCs w:val="24"/>
          <w:lang w:val="it-IT"/>
        </w:rPr>
        <w:t>Poullain</w:t>
      </w:r>
      <w:proofErr w:type="spellEnd"/>
      <w:r w:rsidRPr="00EE1372">
        <w:rPr>
          <w:sz w:val="24"/>
          <w:szCs w:val="24"/>
          <w:lang w:val="it-IT"/>
        </w:rPr>
        <w:t xml:space="preserve">, M. </w:t>
      </w:r>
      <w:proofErr w:type="spellStart"/>
      <w:r w:rsidRPr="00EE1372">
        <w:rPr>
          <w:sz w:val="24"/>
          <w:szCs w:val="24"/>
          <w:lang w:val="it-IT"/>
        </w:rPr>
        <w:t>Tarpin</w:t>
      </w:r>
      <w:proofErr w:type="spellEnd"/>
      <w:r w:rsidRPr="00EE1372">
        <w:rPr>
          <w:sz w:val="24"/>
          <w:szCs w:val="24"/>
          <w:lang w:val="it-IT"/>
        </w:rPr>
        <w:t xml:space="preserve">, G. Tosatto </w:t>
      </w:r>
      <w:r>
        <w:rPr>
          <w:sz w:val="24"/>
          <w:szCs w:val="24"/>
          <w:lang w:val="it-IT"/>
        </w:rPr>
        <w:t>(a cura di)</w:t>
      </w:r>
      <w:r w:rsidRPr="00EE1372">
        <w:rPr>
          <w:i/>
          <w:sz w:val="24"/>
          <w:szCs w:val="24"/>
          <w:lang w:val="it-IT"/>
        </w:rPr>
        <w:t xml:space="preserve">, L’Appel de </w:t>
      </w:r>
      <w:proofErr w:type="spellStart"/>
      <w:r w:rsidRPr="00EE1372">
        <w:rPr>
          <w:i/>
          <w:sz w:val="24"/>
          <w:szCs w:val="24"/>
          <w:lang w:val="it-IT"/>
        </w:rPr>
        <w:t>l’Italie</w:t>
      </w:r>
      <w:proofErr w:type="spellEnd"/>
      <w:r w:rsidRPr="00EE1372">
        <w:rPr>
          <w:i/>
          <w:sz w:val="24"/>
          <w:szCs w:val="24"/>
          <w:lang w:val="it-IT"/>
        </w:rPr>
        <w:t xml:space="preserve">. </w:t>
      </w:r>
      <w:r w:rsidRPr="00EE1372">
        <w:rPr>
          <w:i/>
          <w:sz w:val="24"/>
          <w:szCs w:val="24"/>
        </w:rPr>
        <w:t>Les échanges artistiques en Europe à l’époque moderne : les Français et les Flamands en Italie</w:t>
      </w:r>
      <w:r w:rsidRPr="00EE1372">
        <w:rPr>
          <w:sz w:val="24"/>
          <w:szCs w:val="24"/>
        </w:rPr>
        <w:t xml:space="preserve">,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w:t>
      </w:r>
      <w:proofErr w:type="spellEnd"/>
      <w:r w:rsidRPr="00EE1372">
        <w:rPr>
          <w:sz w:val="24"/>
          <w:szCs w:val="24"/>
        </w:rPr>
        <w:t xml:space="preserve"> </w:t>
      </w:r>
      <w:proofErr w:type="spellStart"/>
      <w:r w:rsidRPr="00EE1372">
        <w:rPr>
          <w:sz w:val="24"/>
          <w:szCs w:val="24"/>
        </w:rPr>
        <w:t>colloquio</w:t>
      </w:r>
      <w:proofErr w:type="spellEnd"/>
      <w:r w:rsidRPr="00EE1372">
        <w:rPr>
          <w:sz w:val="24"/>
          <w:szCs w:val="24"/>
        </w:rPr>
        <w:t xml:space="preserve"> </w:t>
      </w:r>
      <w:proofErr w:type="spellStart"/>
      <w:r w:rsidRPr="00EE1372">
        <w:rPr>
          <w:sz w:val="24"/>
          <w:szCs w:val="24"/>
        </w:rPr>
        <w:t>internazionale</w:t>
      </w:r>
      <w:proofErr w:type="spellEnd"/>
      <w:r w:rsidRPr="00EE1372">
        <w:rPr>
          <w:sz w:val="24"/>
          <w:szCs w:val="24"/>
        </w:rPr>
        <w:t>, Grenoble, 2006, Grenoble, Cahiers du CRHIPA n</w:t>
      </w:r>
      <w:r w:rsidRPr="00EE1372">
        <w:rPr>
          <w:sz w:val="24"/>
          <w:szCs w:val="24"/>
          <w:vertAlign w:val="superscript"/>
        </w:rPr>
        <w:t>o</w:t>
      </w:r>
      <w:r w:rsidRPr="00EE1372">
        <w:rPr>
          <w:sz w:val="24"/>
          <w:szCs w:val="24"/>
        </w:rPr>
        <w:t xml:space="preserve"> 14, 2009 (260 p.).</w:t>
      </w:r>
    </w:p>
    <w:p w14:paraId="51CDB8C4" w14:textId="77777777" w:rsidR="000D3188" w:rsidRDefault="000D3188" w:rsidP="000D3188">
      <w:pPr>
        <w:pStyle w:val="StyleGauche025cmSuspendu025cm"/>
        <w:spacing w:before="0"/>
        <w:ind w:left="1134" w:hanging="1134"/>
        <w:rPr>
          <w:sz w:val="24"/>
          <w:szCs w:val="24"/>
        </w:rPr>
      </w:pPr>
      <w:r>
        <w:rPr>
          <w:sz w:val="24"/>
          <w:szCs w:val="24"/>
        </w:rPr>
        <w:tab/>
      </w:r>
      <w:proofErr w:type="gramStart"/>
      <w:r w:rsidRPr="00AA305C">
        <w:rPr>
          <w:sz w:val="24"/>
          <w:szCs w:val="24"/>
        </w:rPr>
        <w:t>ISBN</w:t>
      </w:r>
      <w:r>
        <w:rPr>
          <w:sz w:val="24"/>
          <w:szCs w:val="24"/>
        </w:rPr>
        <w:t>:</w:t>
      </w:r>
      <w:proofErr w:type="gramEnd"/>
      <w:r>
        <w:rPr>
          <w:sz w:val="24"/>
          <w:szCs w:val="24"/>
        </w:rPr>
        <w:t xml:space="preserve"> 978-2-913905-14-6.</w:t>
      </w:r>
    </w:p>
    <w:p w14:paraId="5C361A42"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229A34C3" w14:textId="77777777" w:rsidR="000D3188" w:rsidRPr="00973ACD" w:rsidRDefault="000D3188" w:rsidP="000D3188">
      <w:pPr>
        <w:pStyle w:val="StyleGauche025cmSuspendu025cm"/>
        <w:spacing w:before="0"/>
        <w:ind w:left="1134" w:hanging="1134"/>
        <w:rPr>
          <w:sz w:val="24"/>
          <w:szCs w:val="24"/>
        </w:rPr>
      </w:pPr>
      <w:r w:rsidRPr="00973ACD">
        <w:rPr>
          <w:sz w:val="24"/>
          <w:szCs w:val="24"/>
        </w:rPr>
        <w:t>2005</w:t>
      </w:r>
      <w:r w:rsidRPr="00973ACD">
        <w:rPr>
          <w:b/>
          <w:bCs/>
          <w:sz w:val="24"/>
          <w:szCs w:val="24"/>
        </w:rPr>
        <w:tab/>
      </w:r>
      <w:r w:rsidRPr="00973ACD">
        <w:rPr>
          <w:sz w:val="24"/>
          <w:szCs w:val="24"/>
        </w:rPr>
        <w:t>S. Costa (</w:t>
      </w:r>
      <w:proofErr w:type="spellStart"/>
      <w:r w:rsidRPr="00973ACD">
        <w:rPr>
          <w:sz w:val="24"/>
          <w:szCs w:val="24"/>
        </w:rPr>
        <w:t>a</w:t>
      </w:r>
      <w:proofErr w:type="spellEnd"/>
      <w:r w:rsidRPr="00973ACD">
        <w:rPr>
          <w:sz w:val="24"/>
          <w:szCs w:val="24"/>
        </w:rPr>
        <w:t xml:space="preserve"> cura di), </w:t>
      </w:r>
      <w:r w:rsidRPr="00973ACD">
        <w:rPr>
          <w:i/>
          <w:sz w:val="24"/>
          <w:szCs w:val="24"/>
        </w:rPr>
        <w:t>Représentations et formes de la Ville européenne</w:t>
      </w:r>
      <w:r w:rsidRPr="00973ACD">
        <w:rPr>
          <w:sz w:val="24"/>
          <w:szCs w:val="24"/>
        </w:rPr>
        <w:t xml:space="preserve">, </w:t>
      </w:r>
      <w:proofErr w:type="spellStart"/>
      <w:r w:rsidRPr="00973ACD">
        <w:rPr>
          <w:sz w:val="24"/>
          <w:szCs w:val="24"/>
        </w:rPr>
        <w:t>atti</w:t>
      </w:r>
      <w:proofErr w:type="spellEnd"/>
      <w:r w:rsidRPr="00973ACD">
        <w:rPr>
          <w:sz w:val="24"/>
          <w:szCs w:val="24"/>
        </w:rPr>
        <w:t xml:space="preserve"> </w:t>
      </w:r>
      <w:proofErr w:type="spellStart"/>
      <w:r w:rsidRPr="00973ACD">
        <w:rPr>
          <w:sz w:val="24"/>
          <w:szCs w:val="24"/>
        </w:rPr>
        <w:t>del</w:t>
      </w:r>
      <w:proofErr w:type="spellEnd"/>
      <w:r w:rsidRPr="00973ACD">
        <w:rPr>
          <w:sz w:val="24"/>
          <w:szCs w:val="24"/>
        </w:rPr>
        <w:t xml:space="preserve"> </w:t>
      </w:r>
      <w:proofErr w:type="spellStart"/>
      <w:r w:rsidRPr="00973ACD">
        <w:rPr>
          <w:sz w:val="24"/>
          <w:szCs w:val="24"/>
        </w:rPr>
        <w:t>colloquio</w:t>
      </w:r>
      <w:proofErr w:type="spellEnd"/>
      <w:r w:rsidRPr="00973ACD">
        <w:rPr>
          <w:sz w:val="24"/>
          <w:szCs w:val="24"/>
        </w:rPr>
        <w:t xml:space="preserve">, Grenoble, 3-4 </w:t>
      </w:r>
      <w:proofErr w:type="spellStart"/>
      <w:r w:rsidRPr="00973ACD">
        <w:rPr>
          <w:sz w:val="24"/>
          <w:szCs w:val="24"/>
        </w:rPr>
        <w:t>maggio</w:t>
      </w:r>
      <w:proofErr w:type="spellEnd"/>
      <w:r w:rsidRPr="00973ACD">
        <w:rPr>
          <w:sz w:val="24"/>
          <w:szCs w:val="24"/>
        </w:rPr>
        <w:t xml:space="preserve"> 2001, </w:t>
      </w:r>
      <w:proofErr w:type="spellStart"/>
      <w:r w:rsidRPr="00973ACD">
        <w:rPr>
          <w:sz w:val="24"/>
          <w:szCs w:val="24"/>
        </w:rPr>
        <w:t>Parigi</w:t>
      </w:r>
      <w:proofErr w:type="spellEnd"/>
      <w:r w:rsidRPr="00973ACD">
        <w:rPr>
          <w:sz w:val="24"/>
          <w:szCs w:val="24"/>
        </w:rPr>
        <w:t>, Harmattan, 2005 (194 p.).</w:t>
      </w:r>
    </w:p>
    <w:p w14:paraId="10E6EE11" w14:textId="77777777" w:rsidR="000D3188" w:rsidRDefault="000D3188" w:rsidP="000D3188">
      <w:pPr>
        <w:pStyle w:val="StyleGauche025cmSuspendu025cm"/>
        <w:spacing w:before="0"/>
        <w:ind w:left="1134" w:hanging="1134"/>
        <w:rPr>
          <w:sz w:val="24"/>
          <w:szCs w:val="24"/>
          <w:lang w:val="it-IT"/>
        </w:rPr>
      </w:pPr>
      <w:r w:rsidRPr="00973ACD">
        <w:rPr>
          <w:sz w:val="24"/>
          <w:szCs w:val="24"/>
        </w:rPr>
        <w:tab/>
      </w:r>
      <w:r w:rsidRPr="00AA305C">
        <w:rPr>
          <w:sz w:val="24"/>
          <w:szCs w:val="24"/>
          <w:lang w:val="it-IT"/>
        </w:rPr>
        <w:t>ISBN</w:t>
      </w:r>
      <w:r>
        <w:rPr>
          <w:sz w:val="24"/>
          <w:szCs w:val="24"/>
          <w:lang w:val="it-IT"/>
        </w:rPr>
        <w:t>: 2-7475-8812-2.</w:t>
      </w:r>
    </w:p>
    <w:p w14:paraId="0647B1C2" w14:textId="77777777" w:rsidR="000D3188" w:rsidRPr="00BC7FBD" w:rsidRDefault="000D3188" w:rsidP="000D3188">
      <w:pPr>
        <w:pStyle w:val="StyleGauche025cmSuspendu025cm"/>
        <w:spacing w:before="0"/>
        <w:ind w:left="1134" w:hanging="1134"/>
        <w:rPr>
          <w:sz w:val="24"/>
          <w:szCs w:val="24"/>
          <w:lang w:val="it-IT"/>
        </w:rPr>
      </w:pPr>
      <w:r>
        <w:rPr>
          <w:sz w:val="24"/>
          <w:szCs w:val="24"/>
          <w:lang w:val="it-IT"/>
        </w:rPr>
        <w:tab/>
      </w:r>
    </w:p>
    <w:p w14:paraId="077B2012"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M. L. Pagliani </w:t>
      </w:r>
      <w:r>
        <w:rPr>
          <w:sz w:val="24"/>
          <w:szCs w:val="24"/>
          <w:lang w:val="it-IT"/>
        </w:rPr>
        <w:t>(a cura di)</w:t>
      </w:r>
      <w:r w:rsidRPr="00EE1372">
        <w:rPr>
          <w:sz w:val="24"/>
          <w:szCs w:val="24"/>
          <w:lang w:val="it-IT"/>
        </w:rPr>
        <w:t xml:space="preserve">, </w:t>
      </w:r>
      <w:r w:rsidRPr="00EE1372">
        <w:rPr>
          <w:i/>
          <w:sz w:val="24"/>
          <w:szCs w:val="24"/>
          <w:lang w:val="it-IT"/>
        </w:rPr>
        <w:t>Conoscere, conservare, diffondere, il patrimonio artistico e storico</w:t>
      </w:r>
      <w:r>
        <w:rPr>
          <w:i/>
          <w:sz w:val="24"/>
          <w:szCs w:val="24"/>
          <w:lang w:val="it-IT"/>
        </w:rPr>
        <w:t xml:space="preserve"> </w:t>
      </w:r>
      <w:r w:rsidRPr="00EE1372">
        <w:rPr>
          <w:i/>
          <w:sz w:val="24"/>
          <w:szCs w:val="24"/>
          <w:lang w:val="it-IT"/>
        </w:rPr>
        <w:t>/</w:t>
      </w:r>
      <w:r>
        <w:rPr>
          <w:i/>
          <w:sz w:val="24"/>
          <w:szCs w:val="24"/>
          <w:lang w:val="it-IT"/>
        </w:rPr>
        <w:t xml:space="preserve"> </w:t>
      </w:r>
      <w:proofErr w:type="spellStart"/>
      <w:r w:rsidRPr="00EE1372">
        <w:rPr>
          <w:i/>
          <w:sz w:val="24"/>
          <w:szCs w:val="24"/>
          <w:lang w:val="it-IT"/>
        </w:rPr>
        <w:t>Connaître</w:t>
      </w:r>
      <w:proofErr w:type="spellEnd"/>
      <w:r w:rsidRPr="00EE1372">
        <w:rPr>
          <w:i/>
          <w:sz w:val="24"/>
          <w:szCs w:val="24"/>
          <w:lang w:val="it-IT"/>
        </w:rPr>
        <w:t xml:space="preserve">, </w:t>
      </w:r>
      <w:proofErr w:type="spellStart"/>
      <w:r w:rsidRPr="00EE1372">
        <w:rPr>
          <w:i/>
          <w:sz w:val="24"/>
          <w:szCs w:val="24"/>
          <w:lang w:val="it-IT"/>
        </w:rPr>
        <w:t>conserver</w:t>
      </w:r>
      <w:proofErr w:type="spellEnd"/>
      <w:r w:rsidRPr="00EE1372">
        <w:rPr>
          <w:i/>
          <w:sz w:val="24"/>
          <w:szCs w:val="24"/>
          <w:lang w:val="it-IT"/>
        </w:rPr>
        <w:t xml:space="preserve">, </w:t>
      </w:r>
      <w:proofErr w:type="spellStart"/>
      <w:r w:rsidRPr="00EE1372">
        <w:rPr>
          <w:i/>
          <w:sz w:val="24"/>
          <w:szCs w:val="24"/>
          <w:lang w:val="it-IT"/>
        </w:rPr>
        <w:t>diffuser</w:t>
      </w:r>
      <w:proofErr w:type="spellEnd"/>
      <w:r w:rsidRPr="00EE1372">
        <w:rPr>
          <w:i/>
          <w:sz w:val="24"/>
          <w:szCs w:val="24"/>
          <w:lang w:val="it-IT"/>
        </w:rPr>
        <w:t xml:space="preserve"> le </w:t>
      </w:r>
      <w:proofErr w:type="spellStart"/>
      <w:r w:rsidRPr="00EE1372">
        <w:rPr>
          <w:i/>
          <w:sz w:val="24"/>
          <w:szCs w:val="24"/>
          <w:lang w:val="it-IT"/>
        </w:rPr>
        <w:t>patrimoine</w:t>
      </w:r>
      <w:proofErr w:type="spellEnd"/>
      <w:r w:rsidRPr="00EE1372">
        <w:rPr>
          <w:i/>
          <w:sz w:val="24"/>
          <w:szCs w:val="24"/>
          <w:lang w:val="it-IT"/>
        </w:rPr>
        <w:t xml:space="preserve"> </w:t>
      </w:r>
      <w:proofErr w:type="spellStart"/>
      <w:r w:rsidRPr="00EE1372">
        <w:rPr>
          <w:i/>
          <w:sz w:val="24"/>
          <w:szCs w:val="24"/>
          <w:lang w:val="it-IT"/>
        </w:rPr>
        <w:t>artistique</w:t>
      </w:r>
      <w:proofErr w:type="spellEnd"/>
      <w:r w:rsidRPr="00EE1372">
        <w:rPr>
          <w:i/>
          <w:sz w:val="24"/>
          <w:szCs w:val="24"/>
          <w:lang w:val="it-IT"/>
        </w:rPr>
        <w:t xml:space="preserve"> et </w:t>
      </w:r>
      <w:proofErr w:type="spellStart"/>
      <w:r w:rsidRPr="00EE1372">
        <w:rPr>
          <w:i/>
          <w:sz w:val="24"/>
          <w:szCs w:val="24"/>
          <w:lang w:val="it-IT"/>
        </w:rPr>
        <w:t>historique</w:t>
      </w:r>
      <w:proofErr w:type="spellEnd"/>
      <w:r w:rsidRPr="00EE1372">
        <w:rPr>
          <w:i/>
          <w:sz w:val="24"/>
          <w:szCs w:val="24"/>
          <w:lang w:val="it-IT"/>
        </w:rPr>
        <w:t xml:space="preserve">. </w:t>
      </w:r>
      <w:proofErr w:type="spellStart"/>
      <w:r w:rsidRPr="00EE1372">
        <w:rPr>
          <w:i/>
          <w:sz w:val="24"/>
          <w:szCs w:val="24"/>
          <w:lang w:val="it-IT"/>
        </w:rPr>
        <w:t>Aspects</w:t>
      </w:r>
      <w:proofErr w:type="spellEnd"/>
      <w:r w:rsidRPr="00EE1372">
        <w:rPr>
          <w:i/>
          <w:sz w:val="24"/>
          <w:szCs w:val="24"/>
          <w:lang w:val="it-IT"/>
        </w:rPr>
        <w:t xml:space="preserve"> </w:t>
      </w:r>
      <w:proofErr w:type="spellStart"/>
      <w:r w:rsidRPr="00EE1372">
        <w:rPr>
          <w:i/>
          <w:sz w:val="24"/>
          <w:szCs w:val="24"/>
          <w:lang w:val="it-IT"/>
        </w:rPr>
        <w:t>institutionnels</w:t>
      </w:r>
      <w:proofErr w:type="spellEnd"/>
      <w:r w:rsidRPr="00EE1372">
        <w:rPr>
          <w:i/>
          <w:sz w:val="24"/>
          <w:szCs w:val="24"/>
          <w:lang w:val="it-IT"/>
        </w:rPr>
        <w:t xml:space="preserve"> et </w:t>
      </w:r>
      <w:proofErr w:type="spellStart"/>
      <w:r w:rsidRPr="00EE1372">
        <w:rPr>
          <w:i/>
          <w:sz w:val="24"/>
          <w:szCs w:val="24"/>
          <w:lang w:val="it-IT"/>
        </w:rPr>
        <w:t>dimensions</w:t>
      </w:r>
      <w:proofErr w:type="spellEnd"/>
      <w:r w:rsidRPr="00EE1372">
        <w:rPr>
          <w:i/>
          <w:sz w:val="24"/>
          <w:szCs w:val="24"/>
          <w:lang w:val="it-IT"/>
        </w:rPr>
        <w:t xml:space="preserve"> socio-</w:t>
      </w:r>
      <w:proofErr w:type="spellStart"/>
      <w:r w:rsidRPr="00EE1372">
        <w:rPr>
          <w:i/>
          <w:sz w:val="24"/>
          <w:szCs w:val="24"/>
          <w:lang w:val="it-IT"/>
        </w:rPr>
        <w:t>économiques</w:t>
      </w:r>
      <w:proofErr w:type="spellEnd"/>
      <w:r w:rsidRPr="00EE1372">
        <w:rPr>
          <w:sz w:val="24"/>
          <w:szCs w:val="24"/>
          <w:lang w:val="it-IT"/>
        </w:rPr>
        <w:t>, atti delle giornate di studio, Grenoble, 6-7 maggio 2003, Bologna-Grenoble, Regione Emilia-Romagna/CRHIPA, 2005 (140 p.).</w:t>
      </w:r>
    </w:p>
    <w:p w14:paraId="1989F5AF" w14:textId="77777777" w:rsidR="000D3188" w:rsidRPr="00973ACD" w:rsidRDefault="000D3188" w:rsidP="000D3188">
      <w:pPr>
        <w:pStyle w:val="StyleGauche025cmSuspendu025cm"/>
        <w:spacing w:before="0"/>
        <w:ind w:left="1134" w:firstLine="0"/>
        <w:rPr>
          <w:sz w:val="24"/>
          <w:szCs w:val="24"/>
        </w:rPr>
      </w:pPr>
      <w:proofErr w:type="gramStart"/>
      <w:r w:rsidRPr="00973ACD">
        <w:rPr>
          <w:sz w:val="24"/>
          <w:szCs w:val="24"/>
        </w:rPr>
        <w:t>ISBN:</w:t>
      </w:r>
      <w:proofErr w:type="gramEnd"/>
      <w:r w:rsidRPr="00973ACD">
        <w:rPr>
          <w:sz w:val="24"/>
          <w:szCs w:val="24"/>
        </w:rPr>
        <w:t xml:space="preserve"> 2-9519433-3-4.</w:t>
      </w:r>
    </w:p>
    <w:p w14:paraId="5CA2F551" w14:textId="77777777" w:rsidR="000D3188" w:rsidRPr="00973ACD" w:rsidRDefault="000D3188" w:rsidP="000D3188">
      <w:pPr>
        <w:pStyle w:val="StyleGauche025cmSuspendu025cm"/>
        <w:spacing w:before="0"/>
        <w:ind w:left="1134" w:hanging="1134"/>
        <w:rPr>
          <w:sz w:val="24"/>
          <w:szCs w:val="24"/>
        </w:rPr>
      </w:pPr>
      <w:r w:rsidRPr="00973ACD">
        <w:rPr>
          <w:sz w:val="24"/>
          <w:szCs w:val="24"/>
        </w:rPr>
        <w:tab/>
      </w:r>
    </w:p>
    <w:p w14:paraId="72AA0DD9" w14:textId="77777777" w:rsidR="000D3188" w:rsidRDefault="000D3188" w:rsidP="000D3188">
      <w:pPr>
        <w:pStyle w:val="StyleGauche025cmSuspendu025cm"/>
        <w:spacing w:before="0"/>
        <w:ind w:left="1134" w:hanging="1134"/>
        <w:rPr>
          <w:sz w:val="24"/>
          <w:szCs w:val="24"/>
        </w:rPr>
      </w:pPr>
      <w:r w:rsidRPr="00686C9D">
        <w:rPr>
          <w:sz w:val="24"/>
          <w:szCs w:val="24"/>
        </w:rPr>
        <w:t>2003</w:t>
      </w:r>
      <w:r w:rsidRPr="00EE1372">
        <w:rPr>
          <w:b/>
          <w:bCs/>
          <w:sz w:val="24"/>
          <w:szCs w:val="24"/>
        </w:rPr>
        <w:tab/>
      </w:r>
      <w:r w:rsidRPr="00EE1372">
        <w:rPr>
          <w:sz w:val="24"/>
          <w:szCs w:val="24"/>
        </w:rPr>
        <w:t xml:space="preserve">S. Costa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De l’art au Patrimoine, France et Italie : le transfert de modèles culturels et esthétiques à l’époque moderne</w:t>
      </w:r>
      <w:r w:rsidRPr="00EE1372">
        <w:rPr>
          <w:sz w:val="24"/>
          <w:szCs w:val="24"/>
        </w:rPr>
        <w:t xml:space="preserve">,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della</w:t>
      </w:r>
      <w:proofErr w:type="spellEnd"/>
      <w:r w:rsidRPr="00EE1372">
        <w:rPr>
          <w:sz w:val="24"/>
          <w:szCs w:val="24"/>
        </w:rPr>
        <w:t xml:space="preserve"> </w:t>
      </w:r>
      <w:proofErr w:type="spellStart"/>
      <w:r w:rsidRPr="00EE1372">
        <w:rPr>
          <w:sz w:val="24"/>
          <w:szCs w:val="24"/>
        </w:rPr>
        <w:t>giornata</w:t>
      </w:r>
      <w:proofErr w:type="spellEnd"/>
      <w:r w:rsidRPr="00EE1372">
        <w:rPr>
          <w:sz w:val="24"/>
          <w:szCs w:val="24"/>
        </w:rPr>
        <w:t xml:space="preserve"> di studio, Grenoble, 6 </w:t>
      </w:r>
      <w:proofErr w:type="spellStart"/>
      <w:r w:rsidRPr="00EE1372">
        <w:rPr>
          <w:sz w:val="24"/>
          <w:szCs w:val="24"/>
        </w:rPr>
        <w:t>aprile</w:t>
      </w:r>
      <w:proofErr w:type="spellEnd"/>
      <w:r w:rsidRPr="00EE1372">
        <w:rPr>
          <w:sz w:val="24"/>
          <w:szCs w:val="24"/>
        </w:rPr>
        <w:t xml:space="preserve"> 2000, Grenoble, CRHIPA, 2003, </w:t>
      </w:r>
      <w:r>
        <w:rPr>
          <w:sz w:val="24"/>
          <w:szCs w:val="24"/>
        </w:rPr>
        <w:t>C</w:t>
      </w:r>
      <w:r w:rsidRPr="00EE1372">
        <w:rPr>
          <w:sz w:val="24"/>
          <w:szCs w:val="24"/>
        </w:rPr>
        <w:t>ahiers du CRHIPA n</w:t>
      </w:r>
      <w:r w:rsidRPr="00EE1372">
        <w:rPr>
          <w:sz w:val="24"/>
          <w:szCs w:val="24"/>
          <w:vertAlign w:val="superscript"/>
        </w:rPr>
        <w:t>o </w:t>
      </w:r>
      <w:r w:rsidRPr="00EE1372">
        <w:rPr>
          <w:sz w:val="24"/>
          <w:szCs w:val="24"/>
        </w:rPr>
        <w:t>7 (176 p.).</w:t>
      </w:r>
    </w:p>
    <w:p w14:paraId="00E22D7B" w14:textId="77777777" w:rsidR="000D3188" w:rsidRPr="00973ACD" w:rsidRDefault="000D3188" w:rsidP="000D3188">
      <w:pPr>
        <w:pStyle w:val="StyleGauche025cmSuspendu025cm"/>
        <w:spacing w:before="0"/>
        <w:ind w:left="1134" w:hanging="1134"/>
        <w:rPr>
          <w:sz w:val="24"/>
          <w:szCs w:val="24"/>
          <w:lang w:val="it-IT"/>
        </w:rPr>
      </w:pPr>
      <w:r>
        <w:rPr>
          <w:sz w:val="24"/>
          <w:szCs w:val="24"/>
        </w:rPr>
        <w:tab/>
      </w:r>
      <w:r w:rsidRPr="00973ACD">
        <w:rPr>
          <w:sz w:val="24"/>
          <w:szCs w:val="24"/>
          <w:lang w:val="it-IT"/>
        </w:rPr>
        <w:t>ISBN: 2-913905-07-2.</w:t>
      </w:r>
    </w:p>
    <w:p w14:paraId="7FF76DAB"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52373CD8" w14:textId="77777777" w:rsidR="000D3188" w:rsidRPr="009B7FEA" w:rsidRDefault="000D3188" w:rsidP="000D3188">
      <w:pPr>
        <w:pStyle w:val="StyleGauche025cmSuspendu025cm"/>
        <w:spacing w:before="0"/>
        <w:ind w:left="1134" w:hanging="1134"/>
        <w:rPr>
          <w:iCs/>
          <w:sz w:val="24"/>
          <w:szCs w:val="24"/>
          <w:lang w:val="it-IT"/>
        </w:rPr>
      </w:pPr>
      <w:r w:rsidRPr="00686C9D">
        <w:rPr>
          <w:sz w:val="24"/>
          <w:szCs w:val="24"/>
          <w:lang w:val="it-IT"/>
        </w:rPr>
        <w:t>2000</w:t>
      </w:r>
      <w:r>
        <w:rPr>
          <w:sz w:val="24"/>
          <w:szCs w:val="24"/>
          <w:lang w:val="it-IT"/>
        </w:rPr>
        <w:t xml:space="preserve"> </w:t>
      </w:r>
      <w:r>
        <w:rPr>
          <w:sz w:val="24"/>
          <w:szCs w:val="24"/>
          <w:lang w:val="it-IT"/>
        </w:rPr>
        <w:tab/>
      </w:r>
      <w:r w:rsidRPr="00EE1372">
        <w:rPr>
          <w:sz w:val="24"/>
          <w:szCs w:val="24"/>
          <w:lang w:val="it-IT"/>
        </w:rPr>
        <w:t xml:space="preserve">S. Costa, M. L. Pagliani </w:t>
      </w:r>
      <w:r>
        <w:rPr>
          <w:sz w:val="24"/>
          <w:szCs w:val="24"/>
          <w:lang w:val="it-IT"/>
        </w:rPr>
        <w:t>(a cura di)</w:t>
      </w:r>
      <w:r w:rsidRPr="00EE1372">
        <w:rPr>
          <w:sz w:val="24"/>
          <w:szCs w:val="24"/>
          <w:lang w:val="it-IT"/>
        </w:rPr>
        <w:t>,</w:t>
      </w:r>
      <w:r w:rsidRPr="00EE1372">
        <w:rPr>
          <w:i/>
          <w:sz w:val="24"/>
          <w:szCs w:val="24"/>
          <w:lang w:val="it-IT"/>
        </w:rPr>
        <w:t xml:space="preserve"> Musées </w:t>
      </w:r>
      <w:proofErr w:type="spellStart"/>
      <w:r w:rsidRPr="00EE1372">
        <w:rPr>
          <w:i/>
          <w:sz w:val="24"/>
          <w:szCs w:val="24"/>
          <w:lang w:val="it-IT"/>
        </w:rPr>
        <w:t>perdus</w:t>
      </w:r>
      <w:proofErr w:type="spellEnd"/>
      <w:r w:rsidRPr="00EE1372">
        <w:rPr>
          <w:i/>
          <w:sz w:val="24"/>
          <w:szCs w:val="24"/>
          <w:lang w:val="it-IT"/>
        </w:rPr>
        <w:t xml:space="preserve"> Musées </w:t>
      </w:r>
      <w:proofErr w:type="spellStart"/>
      <w:r w:rsidRPr="00EE1372">
        <w:rPr>
          <w:i/>
          <w:sz w:val="24"/>
          <w:szCs w:val="24"/>
          <w:lang w:val="it-IT"/>
        </w:rPr>
        <w:t>retrouvés</w:t>
      </w:r>
      <w:proofErr w:type="spellEnd"/>
      <w:r w:rsidRPr="00EE1372">
        <w:rPr>
          <w:sz w:val="24"/>
          <w:szCs w:val="24"/>
          <w:lang w:val="it-IT"/>
        </w:rPr>
        <w:t>,</w:t>
      </w:r>
      <w:r w:rsidRPr="00EE1372">
        <w:rPr>
          <w:i/>
          <w:sz w:val="24"/>
          <w:szCs w:val="24"/>
          <w:lang w:val="it-IT"/>
        </w:rPr>
        <w:t xml:space="preserve"> </w:t>
      </w:r>
      <w:r w:rsidRPr="00EE1372">
        <w:rPr>
          <w:sz w:val="24"/>
          <w:szCs w:val="24"/>
          <w:lang w:val="it-IT"/>
        </w:rPr>
        <w:t>atti della giornata di studio internazionale, Grenoble, 22 aprile 1999, Grenoble, CHRIPA, 2000</w:t>
      </w:r>
      <w:r w:rsidRPr="00EE1372">
        <w:rPr>
          <w:i/>
          <w:sz w:val="24"/>
          <w:szCs w:val="24"/>
          <w:lang w:val="it-IT"/>
        </w:rPr>
        <w:t xml:space="preserve">, </w:t>
      </w:r>
      <w:r w:rsidRPr="009B7FEA">
        <w:rPr>
          <w:iCs/>
          <w:sz w:val="24"/>
          <w:szCs w:val="24"/>
          <w:lang w:val="it-IT"/>
        </w:rPr>
        <w:t xml:space="preserve">Cahiers </w:t>
      </w:r>
      <w:proofErr w:type="spellStart"/>
      <w:r w:rsidRPr="009B7FEA">
        <w:rPr>
          <w:iCs/>
          <w:sz w:val="24"/>
          <w:szCs w:val="24"/>
          <w:lang w:val="it-IT"/>
        </w:rPr>
        <w:t>du</w:t>
      </w:r>
      <w:proofErr w:type="spellEnd"/>
      <w:r w:rsidRPr="009B7FEA">
        <w:rPr>
          <w:iCs/>
          <w:sz w:val="24"/>
          <w:szCs w:val="24"/>
          <w:lang w:val="it-IT"/>
        </w:rPr>
        <w:t xml:space="preserve"> CRHIPA n</w:t>
      </w:r>
      <w:r w:rsidRPr="009B7FEA">
        <w:rPr>
          <w:iCs/>
          <w:sz w:val="24"/>
          <w:szCs w:val="24"/>
          <w:vertAlign w:val="superscript"/>
          <w:lang w:val="it-IT"/>
        </w:rPr>
        <w:t>o</w:t>
      </w:r>
      <w:r w:rsidRPr="009B7FEA">
        <w:rPr>
          <w:iCs/>
          <w:sz w:val="24"/>
          <w:szCs w:val="24"/>
          <w:lang w:val="it-IT"/>
        </w:rPr>
        <w:t> 3 (243 p.).</w:t>
      </w:r>
    </w:p>
    <w:p w14:paraId="2C261C49" w14:textId="77777777" w:rsidR="000D3188" w:rsidRPr="00973ACD" w:rsidRDefault="000D3188" w:rsidP="000D3188">
      <w:pPr>
        <w:pStyle w:val="StyleGauche025cmSuspendu025cm"/>
        <w:spacing w:before="0"/>
        <w:ind w:left="1134" w:hanging="1134"/>
        <w:rPr>
          <w:sz w:val="24"/>
          <w:szCs w:val="24"/>
        </w:rPr>
      </w:pPr>
      <w:r>
        <w:rPr>
          <w:sz w:val="24"/>
          <w:szCs w:val="24"/>
          <w:lang w:val="it-IT"/>
        </w:rPr>
        <w:lastRenderedPageBreak/>
        <w:tab/>
      </w:r>
      <w:proofErr w:type="gramStart"/>
      <w:r w:rsidRPr="00973ACD">
        <w:rPr>
          <w:sz w:val="24"/>
          <w:szCs w:val="24"/>
        </w:rPr>
        <w:t>ISBN:</w:t>
      </w:r>
      <w:proofErr w:type="gramEnd"/>
      <w:r w:rsidRPr="00973ACD">
        <w:rPr>
          <w:sz w:val="24"/>
          <w:szCs w:val="24"/>
        </w:rPr>
        <w:t xml:space="preserve"> 2-913905-03-X.</w:t>
      </w:r>
    </w:p>
    <w:p w14:paraId="4D17F2FC" w14:textId="77777777" w:rsidR="000D3188" w:rsidRPr="00973ACD" w:rsidRDefault="000D3188" w:rsidP="000D3188">
      <w:pPr>
        <w:pStyle w:val="StyleGauche025cmSuspendu025cm"/>
        <w:spacing w:before="0"/>
        <w:ind w:left="1134" w:hanging="1134"/>
        <w:rPr>
          <w:sz w:val="24"/>
          <w:szCs w:val="24"/>
        </w:rPr>
      </w:pPr>
      <w:r w:rsidRPr="00973ACD">
        <w:rPr>
          <w:sz w:val="24"/>
          <w:szCs w:val="24"/>
        </w:rPr>
        <w:tab/>
      </w:r>
    </w:p>
    <w:p w14:paraId="2AD19EEA" w14:textId="77777777" w:rsidR="000D3188" w:rsidRDefault="000D3188" w:rsidP="000D3188">
      <w:pPr>
        <w:pStyle w:val="StyleGauche025cmSuspendu025cm"/>
        <w:spacing w:before="0"/>
        <w:ind w:left="1134" w:hanging="1134"/>
        <w:rPr>
          <w:sz w:val="24"/>
          <w:szCs w:val="24"/>
        </w:rPr>
      </w:pPr>
      <w:r w:rsidRPr="00686C9D">
        <w:rPr>
          <w:sz w:val="24"/>
          <w:szCs w:val="24"/>
        </w:rPr>
        <w:t>1999</w:t>
      </w:r>
      <w:r w:rsidRPr="00EE1372">
        <w:rPr>
          <w:sz w:val="24"/>
          <w:szCs w:val="24"/>
        </w:rPr>
        <w:tab/>
        <w:t>J. </w:t>
      </w:r>
      <w:proofErr w:type="spellStart"/>
      <w:r w:rsidRPr="00EE1372">
        <w:rPr>
          <w:sz w:val="24"/>
          <w:szCs w:val="24"/>
        </w:rPr>
        <w:t>Rudel</w:t>
      </w:r>
      <w:proofErr w:type="spellEnd"/>
      <w:r w:rsidRPr="00EE1372">
        <w:rPr>
          <w:sz w:val="24"/>
          <w:szCs w:val="24"/>
        </w:rPr>
        <w:t>, E. Brit, S. Costa, P. </w:t>
      </w:r>
      <w:proofErr w:type="spellStart"/>
      <w:r w:rsidRPr="00EE1372">
        <w:rPr>
          <w:sz w:val="24"/>
          <w:szCs w:val="24"/>
        </w:rPr>
        <w:t>Piguet</w:t>
      </w:r>
      <w:proofErr w:type="spellEnd"/>
      <w:r w:rsidRPr="00EE1372">
        <w:rPr>
          <w:sz w:val="24"/>
          <w:szCs w:val="24"/>
        </w:rPr>
        <w:t xml:space="preserve">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Les Techniques de l’art</w:t>
      </w:r>
      <w:r w:rsidRPr="00EE1372">
        <w:rPr>
          <w:sz w:val="24"/>
          <w:szCs w:val="24"/>
        </w:rPr>
        <w:t xml:space="preserve">, </w:t>
      </w:r>
      <w:proofErr w:type="spellStart"/>
      <w:r w:rsidRPr="00EE1372">
        <w:rPr>
          <w:sz w:val="24"/>
          <w:szCs w:val="24"/>
        </w:rPr>
        <w:t>Parigi</w:t>
      </w:r>
      <w:proofErr w:type="spellEnd"/>
      <w:r w:rsidRPr="00EE1372">
        <w:rPr>
          <w:sz w:val="24"/>
          <w:szCs w:val="24"/>
        </w:rPr>
        <w:t>, Flammarion, 1999 (288 p.).</w:t>
      </w:r>
    </w:p>
    <w:p w14:paraId="46CA4A07" w14:textId="77777777" w:rsidR="000D3188" w:rsidRDefault="000D3188" w:rsidP="000D3188">
      <w:pPr>
        <w:pStyle w:val="StyleGauche025cmSuspendu025cm"/>
        <w:spacing w:before="0"/>
        <w:ind w:left="1134" w:hanging="1134"/>
        <w:rPr>
          <w:sz w:val="24"/>
          <w:szCs w:val="24"/>
        </w:rPr>
      </w:pPr>
      <w:r>
        <w:rPr>
          <w:sz w:val="24"/>
          <w:szCs w:val="24"/>
        </w:rPr>
        <w:tab/>
      </w:r>
      <w:proofErr w:type="gramStart"/>
      <w:r w:rsidRPr="00AA305C">
        <w:rPr>
          <w:sz w:val="24"/>
          <w:szCs w:val="24"/>
        </w:rPr>
        <w:t>ISBN</w:t>
      </w:r>
      <w:r>
        <w:rPr>
          <w:sz w:val="24"/>
          <w:szCs w:val="24"/>
        </w:rPr>
        <w:t>:</w:t>
      </w:r>
      <w:proofErr w:type="gramEnd"/>
      <w:r>
        <w:rPr>
          <w:sz w:val="24"/>
          <w:szCs w:val="24"/>
        </w:rPr>
        <w:t xml:space="preserve"> 9 782080 122544. </w:t>
      </w:r>
    </w:p>
    <w:p w14:paraId="5986D245" w14:textId="77777777" w:rsidR="000D3188" w:rsidRPr="00487761" w:rsidRDefault="000D3188" w:rsidP="000D3188">
      <w:pPr>
        <w:pStyle w:val="StyleGauche025cmSuspendu025cm"/>
        <w:spacing w:before="0"/>
        <w:ind w:left="1134" w:hanging="1134"/>
        <w:rPr>
          <w:sz w:val="24"/>
          <w:szCs w:val="24"/>
        </w:rPr>
      </w:pPr>
      <w:r>
        <w:rPr>
          <w:sz w:val="24"/>
          <w:szCs w:val="24"/>
        </w:rPr>
        <w:tab/>
      </w:r>
    </w:p>
    <w:p w14:paraId="243D9834" w14:textId="77777777" w:rsidR="000D3188" w:rsidRPr="00973ACD" w:rsidRDefault="000D3188" w:rsidP="000D3188">
      <w:pPr>
        <w:pStyle w:val="StyleGauche025cmSuspendu025cm"/>
        <w:spacing w:before="0"/>
        <w:ind w:left="1134" w:hanging="1134"/>
        <w:rPr>
          <w:sz w:val="24"/>
          <w:szCs w:val="24"/>
        </w:rPr>
      </w:pPr>
      <w:r w:rsidRPr="00973ACD">
        <w:rPr>
          <w:sz w:val="24"/>
          <w:szCs w:val="24"/>
        </w:rPr>
        <w:t>1998</w:t>
      </w:r>
      <w:r w:rsidRPr="00973ACD">
        <w:rPr>
          <w:sz w:val="24"/>
          <w:szCs w:val="24"/>
        </w:rPr>
        <w:tab/>
        <w:t>S. Costa (</w:t>
      </w:r>
      <w:proofErr w:type="spellStart"/>
      <w:r w:rsidRPr="00973ACD">
        <w:rPr>
          <w:sz w:val="24"/>
          <w:szCs w:val="24"/>
        </w:rPr>
        <w:t>a</w:t>
      </w:r>
      <w:proofErr w:type="spellEnd"/>
      <w:r w:rsidRPr="00973ACD">
        <w:rPr>
          <w:sz w:val="24"/>
          <w:szCs w:val="24"/>
        </w:rPr>
        <w:t xml:space="preserve"> cura di), </w:t>
      </w:r>
      <w:r w:rsidRPr="00973ACD">
        <w:rPr>
          <w:i/>
          <w:sz w:val="24"/>
          <w:szCs w:val="24"/>
        </w:rPr>
        <w:t>Patrimoine et Législation, l’expérience de l’Italie et de la France</w:t>
      </w:r>
      <w:r w:rsidRPr="00973ACD">
        <w:rPr>
          <w:sz w:val="24"/>
          <w:szCs w:val="24"/>
        </w:rPr>
        <w:t>,</w:t>
      </w:r>
      <w:r w:rsidRPr="00973ACD">
        <w:rPr>
          <w:i/>
          <w:sz w:val="24"/>
          <w:szCs w:val="24"/>
        </w:rPr>
        <w:t xml:space="preserve"> </w:t>
      </w:r>
      <w:proofErr w:type="spellStart"/>
      <w:r w:rsidRPr="00973ACD">
        <w:rPr>
          <w:sz w:val="24"/>
          <w:szCs w:val="24"/>
        </w:rPr>
        <w:t>atti</w:t>
      </w:r>
      <w:proofErr w:type="spellEnd"/>
      <w:r w:rsidRPr="00973ACD">
        <w:rPr>
          <w:sz w:val="24"/>
          <w:szCs w:val="24"/>
        </w:rPr>
        <w:t xml:space="preserve"> </w:t>
      </w:r>
      <w:proofErr w:type="spellStart"/>
      <w:r w:rsidRPr="00973ACD">
        <w:rPr>
          <w:sz w:val="24"/>
          <w:szCs w:val="24"/>
        </w:rPr>
        <w:t>della</w:t>
      </w:r>
      <w:proofErr w:type="spellEnd"/>
      <w:r w:rsidRPr="00973ACD">
        <w:rPr>
          <w:sz w:val="24"/>
          <w:szCs w:val="24"/>
        </w:rPr>
        <w:t xml:space="preserve"> </w:t>
      </w:r>
      <w:proofErr w:type="spellStart"/>
      <w:r w:rsidRPr="00973ACD">
        <w:rPr>
          <w:sz w:val="24"/>
          <w:szCs w:val="24"/>
        </w:rPr>
        <w:t>giornata</w:t>
      </w:r>
      <w:proofErr w:type="spellEnd"/>
      <w:r w:rsidRPr="00973ACD">
        <w:rPr>
          <w:sz w:val="24"/>
          <w:szCs w:val="24"/>
        </w:rPr>
        <w:t xml:space="preserve"> di studio </w:t>
      </w:r>
      <w:proofErr w:type="spellStart"/>
      <w:r w:rsidRPr="00973ACD">
        <w:rPr>
          <w:sz w:val="24"/>
          <w:szCs w:val="24"/>
        </w:rPr>
        <w:t>internazionale</w:t>
      </w:r>
      <w:proofErr w:type="spellEnd"/>
      <w:r w:rsidRPr="00973ACD">
        <w:rPr>
          <w:sz w:val="24"/>
          <w:szCs w:val="24"/>
        </w:rPr>
        <w:t xml:space="preserve">, Grenoble, 12 </w:t>
      </w:r>
      <w:proofErr w:type="spellStart"/>
      <w:r w:rsidRPr="00973ACD">
        <w:rPr>
          <w:sz w:val="24"/>
          <w:szCs w:val="24"/>
        </w:rPr>
        <w:t>marzo</w:t>
      </w:r>
      <w:proofErr w:type="spellEnd"/>
      <w:r w:rsidRPr="00973ACD">
        <w:rPr>
          <w:sz w:val="24"/>
          <w:szCs w:val="24"/>
        </w:rPr>
        <w:t xml:space="preserve"> 1998, Grenoble, CHRIPA, 1998, </w:t>
      </w:r>
      <w:r w:rsidRPr="00973ACD">
        <w:rPr>
          <w:iCs/>
          <w:sz w:val="24"/>
          <w:szCs w:val="24"/>
        </w:rPr>
        <w:t>Cahiers du CRHIPA n</w:t>
      </w:r>
      <w:r w:rsidRPr="00973ACD">
        <w:rPr>
          <w:iCs/>
          <w:sz w:val="24"/>
          <w:szCs w:val="24"/>
          <w:vertAlign w:val="superscript"/>
        </w:rPr>
        <w:t>o</w:t>
      </w:r>
      <w:r w:rsidRPr="00973ACD">
        <w:rPr>
          <w:sz w:val="24"/>
          <w:szCs w:val="24"/>
        </w:rPr>
        <w:t>1 (148 p.).</w:t>
      </w:r>
    </w:p>
    <w:p w14:paraId="6A04D562" w14:textId="77777777" w:rsidR="000D3188" w:rsidRDefault="000D3188" w:rsidP="000D3188">
      <w:pPr>
        <w:pStyle w:val="StyleGauche025cmSuspendu025cm"/>
        <w:spacing w:before="0"/>
        <w:ind w:left="1134" w:hanging="1134"/>
        <w:rPr>
          <w:sz w:val="24"/>
          <w:szCs w:val="24"/>
          <w:lang w:val="it-IT"/>
        </w:rPr>
      </w:pPr>
      <w:r w:rsidRPr="00973ACD">
        <w:rPr>
          <w:sz w:val="24"/>
          <w:szCs w:val="24"/>
        </w:rPr>
        <w:tab/>
      </w:r>
      <w:r w:rsidRPr="00E81A6B">
        <w:rPr>
          <w:sz w:val="24"/>
          <w:szCs w:val="24"/>
          <w:lang w:val="it-IT"/>
        </w:rPr>
        <w:t>ISBN</w:t>
      </w:r>
      <w:r>
        <w:rPr>
          <w:sz w:val="24"/>
          <w:szCs w:val="24"/>
          <w:lang w:val="it-IT"/>
        </w:rPr>
        <w:t>: 2-913905-00-5.</w:t>
      </w:r>
    </w:p>
    <w:p w14:paraId="567B1047" w14:textId="77777777" w:rsidR="000D3188" w:rsidRDefault="000D3188" w:rsidP="000D3188">
      <w:pPr>
        <w:pStyle w:val="StyleGauche025cmSuspendu025cm"/>
        <w:spacing w:before="0"/>
        <w:ind w:left="1134" w:hanging="1134"/>
        <w:rPr>
          <w:sz w:val="24"/>
          <w:szCs w:val="24"/>
          <w:lang w:val="it-IT"/>
        </w:rPr>
      </w:pPr>
    </w:p>
    <w:p w14:paraId="4A2C616A" w14:textId="77777777" w:rsidR="000D3188" w:rsidRPr="00616F08" w:rsidRDefault="000D3188" w:rsidP="000D3188">
      <w:pPr>
        <w:pStyle w:val="StyleGauche025cmSuspendu025cm"/>
        <w:spacing w:before="0"/>
        <w:ind w:left="1134" w:hanging="1134"/>
        <w:rPr>
          <w:b/>
          <w:bCs/>
          <w:smallCaps/>
          <w:sz w:val="24"/>
          <w:szCs w:val="24"/>
          <w:lang w:val="it-IT"/>
        </w:rPr>
      </w:pPr>
      <w:r w:rsidRPr="00616F08">
        <w:rPr>
          <w:b/>
          <w:bCs/>
          <w:smallCaps/>
          <w:sz w:val="24"/>
          <w:szCs w:val="24"/>
          <w:lang w:val="it-IT"/>
        </w:rPr>
        <w:t>Contributi in Riviste</w:t>
      </w:r>
    </w:p>
    <w:p w14:paraId="6A5A60FE" w14:textId="77777777" w:rsidR="00D405F6" w:rsidRDefault="00D405F6" w:rsidP="000D3188">
      <w:pPr>
        <w:pStyle w:val="StyleGauche025cmSuspendu025cm"/>
        <w:spacing w:before="0"/>
        <w:ind w:left="1134" w:hanging="1134"/>
        <w:rPr>
          <w:b/>
          <w:bCs/>
          <w:sz w:val="24"/>
          <w:szCs w:val="24"/>
          <w:lang w:val="it-IT"/>
        </w:rPr>
      </w:pPr>
    </w:p>
    <w:p w14:paraId="6AA7CC94" w14:textId="4DEDEBFA" w:rsidR="00D405F6" w:rsidRPr="00D405F6" w:rsidRDefault="00ED3CCF" w:rsidP="00D405F6">
      <w:pPr>
        <w:pStyle w:val="StyleGauche025cmSuspendu025cm"/>
        <w:spacing w:before="0"/>
        <w:ind w:left="1134" w:hanging="1134"/>
        <w:rPr>
          <w:sz w:val="24"/>
          <w:szCs w:val="24"/>
        </w:rPr>
      </w:pPr>
      <w:r w:rsidRPr="00ED3CCF">
        <w:rPr>
          <w:sz w:val="24"/>
          <w:szCs w:val="24"/>
          <w:lang w:val="it-IT"/>
        </w:rPr>
        <w:t>2022</w:t>
      </w:r>
      <w:r>
        <w:rPr>
          <w:sz w:val="24"/>
          <w:szCs w:val="24"/>
          <w:lang w:val="it-IT"/>
        </w:rPr>
        <w:tab/>
      </w:r>
      <w:r w:rsidR="00D405F6">
        <w:rPr>
          <w:sz w:val="24"/>
          <w:szCs w:val="24"/>
          <w:lang w:val="it-IT"/>
        </w:rPr>
        <w:t xml:space="preserve">S. Costa, </w:t>
      </w:r>
      <w:r w:rsidR="00D405F6" w:rsidRPr="00D405F6">
        <w:rPr>
          <w:i/>
          <w:iCs/>
          <w:sz w:val="24"/>
          <w:szCs w:val="24"/>
        </w:rPr>
        <w:t xml:space="preserve">«La </w:t>
      </w:r>
      <w:proofErr w:type="spellStart"/>
      <w:r w:rsidR="00D405F6" w:rsidRPr="00D405F6">
        <w:rPr>
          <w:i/>
          <w:iCs/>
          <w:sz w:val="24"/>
          <w:szCs w:val="24"/>
        </w:rPr>
        <w:t>réalite</w:t>
      </w:r>
      <w:proofErr w:type="spellEnd"/>
      <w:r w:rsidR="00D405F6" w:rsidRPr="00D405F6">
        <w:rPr>
          <w:i/>
          <w:iCs/>
          <w:sz w:val="24"/>
          <w:szCs w:val="24"/>
        </w:rPr>
        <w:t xml:space="preserve">́ a fini par se conformer </w:t>
      </w:r>
      <w:proofErr w:type="spellStart"/>
      <w:r w:rsidR="00D405F6" w:rsidRPr="00D405F6">
        <w:rPr>
          <w:i/>
          <w:iCs/>
          <w:sz w:val="24"/>
          <w:szCs w:val="24"/>
        </w:rPr>
        <w:t>a</w:t>
      </w:r>
      <w:proofErr w:type="spellEnd"/>
      <w:r w:rsidR="00D405F6" w:rsidRPr="00D405F6">
        <w:rPr>
          <w:i/>
          <w:iCs/>
          <w:sz w:val="24"/>
          <w:szCs w:val="24"/>
        </w:rPr>
        <w:t>̀ l’</w:t>
      </w:r>
      <w:proofErr w:type="spellStart"/>
      <w:r w:rsidR="00D405F6" w:rsidRPr="00D405F6">
        <w:rPr>
          <w:i/>
          <w:iCs/>
          <w:sz w:val="24"/>
          <w:szCs w:val="24"/>
        </w:rPr>
        <w:t>écrit</w:t>
      </w:r>
      <w:proofErr w:type="spellEnd"/>
      <w:r w:rsidR="00D405F6" w:rsidRPr="00D405F6">
        <w:rPr>
          <w:i/>
          <w:iCs/>
          <w:sz w:val="24"/>
          <w:szCs w:val="24"/>
        </w:rPr>
        <w:t xml:space="preserve">». </w:t>
      </w:r>
      <w:proofErr w:type="spellStart"/>
      <w:r w:rsidR="00D405F6" w:rsidRPr="00D405F6">
        <w:rPr>
          <w:i/>
          <w:iCs/>
          <w:sz w:val="24"/>
          <w:szCs w:val="24"/>
        </w:rPr>
        <w:t>Strategie</w:t>
      </w:r>
      <w:proofErr w:type="spellEnd"/>
      <w:r w:rsidR="00D405F6" w:rsidRPr="00D405F6">
        <w:rPr>
          <w:i/>
          <w:iCs/>
          <w:sz w:val="24"/>
          <w:szCs w:val="24"/>
        </w:rPr>
        <w:t xml:space="preserve"> </w:t>
      </w:r>
      <w:proofErr w:type="spellStart"/>
      <w:r w:rsidR="00D405F6" w:rsidRPr="00D405F6">
        <w:rPr>
          <w:i/>
          <w:iCs/>
          <w:sz w:val="24"/>
          <w:szCs w:val="24"/>
        </w:rPr>
        <w:t>editoriali</w:t>
      </w:r>
      <w:proofErr w:type="spellEnd"/>
      <w:r w:rsidR="00D405F6" w:rsidRPr="00D405F6">
        <w:rPr>
          <w:i/>
          <w:iCs/>
          <w:sz w:val="24"/>
          <w:szCs w:val="24"/>
        </w:rPr>
        <w:t xml:space="preserve"> per la </w:t>
      </w:r>
      <w:proofErr w:type="spellStart"/>
      <w:r w:rsidR="00D405F6" w:rsidRPr="00D405F6">
        <w:rPr>
          <w:i/>
          <w:iCs/>
          <w:sz w:val="24"/>
          <w:szCs w:val="24"/>
        </w:rPr>
        <w:t>Storia</w:t>
      </w:r>
      <w:proofErr w:type="spellEnd"/>
      <w:r w:rsidR="00D405F6" w:rsidRPr="00D405F6">
        <w:rPr>
          <w:i/>
          <w:iCs/>
          <w:sz w:val="24"/>
          <w:szCs w:val="24"/>
        </w:rPr>
        <w:t xml:space="preserve"> </w:t>
      </w:r>
      <w:proofErr w:type="spellStart"/>
      <w:r w:rsidR="00D405F6" w:rsidRPr="00D405F6">
        <w:rPr>
          <w:i/>
          <w:iCs/>
          <w:sz w:val="24"/>
          <w:szCs w:val="24"/>
        </w:rPr>
        <w:t>dell’Arte</w:t>
      </w:r>
      <w:proofErr w:type="spellEnd"/>
      <w:r w:rsidR="00D405F6">
        <w:rPr>
          <w:i/>
          <w:iCs/>
          <w:sz w:val="24"/>
          <w:szCs w:val="24"/>
        </w:rPr>
        <w:t>,</w:t>
      </w:r>
      <w:r w:rsidR="00D405F6">
        <w:rPr>
          <w:sz w:val="24"/>
          <w:szCs w:val="24"/>
        </w:rPr>
        <w:t xml:space="preserve"> « TECA », Vol. </w:t>
      </w:r>
      <w:r w:rsidR="00D405F6">
        <w:rPr>
          <w:sz w:val="24"/>
          <w:szCs w:val="24"/>
          <w:lang w:val="it-IT"/>
        </w:rPr>
        <w:t xml:space="preserve">12 No. 6ns, 2022, </w:t>
      </w:r>
      <w:r w:rsidR="00D405F6">
        <w:rPr>
          <w:sz w:val="24"/>
          <w:szCs w:val="24"/>
        </w:rPr>
        <w:t>pp. 107-114.</w:t>
      </w:r>
      <w:r w:rsidR="00D405F6" w:rsidRPr="00D405F6">
        <w:rPr>
          <w:i/>
          <w:iCs/>
          <w:sz w:val="24"/>
          <w:szCs w:val="24"/>
        </w:rPr>
        <w:t xml:space="preserve"> </w:t>
      </w:r>
    </w:p>
    <w:p w14:paraId="7E0BF9ED" w14:textId="28AC505A" w:rsidR="00D405F6" w:rsidRDefault="00D405F6" w:rsidP="000D3188">
      <w:pPr>
        <w:pStyle w:val="StyleGauche025cmSuspendu025cm"/>
        <w:spacing w:before="0"/>
        <w:ind w:left="1134" w:hanging="1134"/>
        <w:rPr>
          <w:sz w:val="24"/>
          <w:szCs w:val="24"/>
          <w:lang w:val="it-IT"/>
        </w:rPr>
      </w:pPr>
      <w:r>
        <w:rPr>
          <w:sz w:val="24"/>
          <w:szCs w:val="24"/>
          <w:lang w:val="it-IT"/>
        </w:rPr>
        <w:tab/>
      </w:r>
    </w:p>
    <w:p w14:paraId="3916CEEB" w14:textId="1E75CFA9" w:rsidR="00ED3CCF" w:rsidRDefault="00ED3CCF" w:rsidP="00D405F6">
      <w:pPr>
        <w:pStyle w:val="StyleGauche025cmSuspendu025cm"/>
        <w:spacing w:before="0"/>
        <w:ind w:left="1134" w:firstLine="0"/>
        <w:rPr>
          <w:sz w:val="24"/>
          <w:szCs w:val="24"/>
          <w:lang w:val="it-IT"/>
        </w:rPr>
      </w:pPr>
      <w:r>
        <w:rPr>
          <w:sz w:val="24"/>
          <w:szCs w:val="24"/>
          <w:lang w:val="it-IT"/>
        </w:rPr>
        <w:t xml:space="preserve">S. Costa, </w:t>
      </w:r>
      <w:r w:rsidR="00BE1475">
        <w:rPr>
          <w:i/>
          <w:iCs/>
          <w:sz w:val="24"/>
          <w:szCs w:val="24"/>
          <w:lang w:val="it-IT"/>
        </w:rPr>
        <w:t xml:space="preserve">Argan all’Einaudi. Un orizzonte di ricerca tra arte e editoria, </w:t>
      </w:r>
      <w:proofErr w:type="gramStart"/>
      <w:r w:rsidR="00D405F6">
        <w:rPr>
          <w:sz w:val="24"/>
          <w:szCs w:val="24"/>
        </w:rPr>
        <w:t>« </w:t>
      </w:r>
      <w:r w:rsidR="00BE1475">
        <w:rPr>
          <w:sz w:val="24"/>
          <w:szCs w:val="24"/>
          <w:lang w:val="it-IT"/>
        </w:rPr>
        <w:t>TECA</w:t>
      </w:r>
      <w:proofErr w:type="gramEnd"/>
      <w:r w:rsidR="00D405F6">
        <w:rPr>
          <w:sz w:val="24"/>
          <w:szCs w:val="24"/>
        </w:rPr>
        <w:t> »,</w:t>
      </w:r>
      <w:r w:rsidR="00BE1475">
        <w:rPr>
          <w:sz w:val="24"/>
          <w:szCs w:val="24"/>
          <w:lang w:val="it-IT"/>
        </w:rPr>
        <w:t xml:space="preserve"> V</w:t>
      </w:r>
      <w:r w:rsidR="00D405F6">
        <w:rPr>
          <w:sz w:val="24"/>
          <w:szCs w:val="24"/>
          <w:lang w:val="it-IT"/>
        </w:rPr>
        <w:t>ol</w:t>
      </w:r>
      <w:r w:rsidR="00BE1475">
        <w:rPr>
          <w:sz w:val="24"/>
          <w:szCs w:val="24"/>
          <w:lang w:val="it-IT"/>
        </w:rPr>
        <w:t>.</w:t>
      </w:r>
      <w:r w:rsidR="00D405F6">
        <w:rPr>
          <w:sz w:val="24"/>
          <w:szCs w:val="24"/>
          <w:lang w:val="it-IT"/>
        </w:rPr>
        <w:t xml:space="preserve"> </w:t>
      </w:r>
      <w:r w:rsidR="00BE1475">
        <w:rPr>
          <w:sz w:val="24"/>
          <w:szCs w:val="24"/>
          <w:lang w:val="it-IT"/>
        </w:rPr>
        <w:t>12</w:t>
      </w:r>
      <w:r w:rsidR="00D405F6">
        <w:rPr>
          <w:sz w:val="24"/>
          <w:szCs w:val="24"/>
          <w:lang w:val="it-IT"/>
        </w:rPr>
        <w:t xml:space="preserve"> </w:t>
      </w:r>
      <w:r w:rsidR="00BE1475">
        <w:rPr>
          <w:sz w:val="24"/>
          <w:szCs w:val="24"/>
          <w:lang w:val="it-IT"/>
        </w:rPr>
        <w:t>N</w:t>
      </w:r>
      <w:r w:rsidR="00D405F6">
        <w:rPr>
          <w:sz w:val="24"/>
          <w:szCs w:val="24"/>
          <w:lang w:val="it-IT"/>
        </w:rPr>
        <w:t>o</w:t>
      </w:r>
      <w:r w:rsidR="00BE1475">
        <w:rPr>
          <w:sz w:val="24"/>
          <w:szCs w:val="24"/>
          <w:lang w:val="it-IT"/>
        </w:rPr>
        <w:t>.</w:t>
      </w:r>
      <w:r w:rsidR="00D405F6">
        <w:rPr>
          <w:sz w:val="24"/>
          <w:szCs w:val="24"/>
          <w:lang w:val="it-IT"/>
        </w:rPr>
        <w:t xml:space="preserve"> </w:t>
      </w:r>
      <w:r w:rsidR="00BE1475">
        <w:rPr>
          <w:sz w:val="24"/>
          <w:szCs w:val="24"/>
          <w:lang w:val="it-IT"/>
        </w:rPr>
        <w:t>5ns</w:t>
      </w:r>
      <w:r w:rsidR="00D405F6">
        <w:rPr>
          <w:sz w:val="24"/>
          <w:szCs w:val="24"/>
          <w:lang w:val="it-IT"/>
        </w:rPr>
        <w:t>,</w:t>
      </w:r>
      <w:r w:rsidR="00BE1475">
        <w:rPr>
          <w:sz w:val="24"/>
          <w:szCs w:val="24"/>
          <w:lang w:val="it-IT"/>
        </w:rPr>
        <w:t xml:space="preserve"> 2022, pp. 113-122.</w:t>
      </w:r>
    </w:p>
    <w:p w14:paraId="78178953" w14:textId="0D7D664F" w:rsidR="00D405F6" w:rsidRPr="00616F08" w:rsidRDefault="003F5B5B" w:rsidP="00D405F6">
      <w:pPr>
        <w:pStyle w:val="StyleGauche025cmSuspendu025cm"/>
        <w:spacing w:before="0"/>
        <w:ind w:left="1134" w:hanging="1134"/>
        <w:rPr>
          <w:b/>
          <w:bCs/>
          <w:sz w:val="24"/>
          <w:szCs w:val="24"/>
          <w:lang w:val="it-IT"/>
        </w:rPr>
      </w:pPr>
      <w:r>
        <w:rPr>
          <w:b/>
          <w:bCs/>
          <w:sz w:val="24"/>
          <w:szCs w:val="24"/>
          <w:lang w:val="it-IT"/>
        </w:rPr>
        <w:tab/>
      </w:r>
    </w:p>
    <w:p w14:paraId="16694E35" w14:textId="60E29414" w:rsidR="000D3188" w:rsidRPr="008B3022" w:rsidRDefault="000D3188" w:rsidP="000D3188">
      <w:pPr>
        <w:pStyle w:val="StyleGauche025cmSuspendu025cm"/>
        <w:spacing w:before="0"/>
        <w:ind w:left="1134" w:hanging="1134"/>
        <w:rPr>
          <w:b/>
          <w:bCs/>
          <w:sz w:val="24"/>
          <w:szCs w:val="24"/>
          <w:lang w:val="it-IT"/>
        </w:rPr>
      </w:pPr>
      <w:r w:rsidRPr="008B3022">
        <w:rPr>
          <w:sz w:val="24"/>
          <w:szCs w:val="24"/>
          <w:lang w:val="it-IT"/>
        </w:rPr>
        <w:t xml:space="preserve">2021 </w:t>
      </w:r>
      <w:r>
        <w:rPr>
          <w:sz w:val="24"/>
          <w:szCs w:val="24"/>
          <w:lang w:val="it-IT"/>
        </w:rPr>
        <w:tab/>
      </w:r>
      <w:r w:rsidRPr="008B3022">
        <w:rPr>
          <w:sz w:val="24"/>
          <w:szCs w:val="24"/>
          <w:lang w:val="it-IT"/>
        </w:rPr>
        <w:t>S.</w:t>
      </w:r>
      <w:r>
        <w:rPr>
          <w:sz w:val="24"/>
          <w:szCs w:val="24"/>
          <w:lang w:val="it-IT"/>
        </w:rPr>
        <w:t> </w:t>
      </w:r>
      <w:r w:rsidRPr="008B3022">
        <w:rPr>
          <w:sz w:val="24"/>
          <w:szCs w:val="24"/>
          <w:lang w:val="it-IT"/>
        </w:rPr>
        <w:t xml:space="preserve">Costa, </w:t>
      </w:r>
      <w:r>
        <w:rPr>
          <w:sz w:val="24"/>
          <w:szCs w:val="24"/>
          <w:lang w:val="it-IT"/>
        </w:rPr>
        <w:t>“</w:t>
      </w:r>
      <w:r w:rsidRPr="008B3022">
        <w:rPr>
          <w:i/>
          <w:iCs/>
          <w:sz w:val="24"/>
          <w:szCs w:val="24"/>
          <w:lang w:val="it-IT"/>
        </w:rPr>
        <w:t>La Nature à coup d’</w:t>
      </w:r>
      <w:proofErr w:type="spellStart"/>
      <w:r w:rsidRPr="008B3022">
        <w:rPr>
          <w:i/>
          <w:iCs/>
          <w:sz w:val="24"/>
          <w:szCs w:val="24"/>
          <w:lang w:val="it-IT"/>
        </w:rPr>
        <w:t>œil</w:t>
      </w:r>
      <w:proofErr w:type="spellEnd"/>
      <w:r>
        <w:rPr>
          <w:i/>
          <w:iCs/>
          <w:sz w:val="24"/>
          <w:szCs w:val="24"/>
          <w:lang w:val="it-IT"/>
        </w:rPr>
        <w:t>”</w:t>
      </w:r>
      <w:r w:rsidRPr="008B3022">
        <w:rPr>
          <w:i/>
          <w:iCs/>
          <w:sz w:val="24"/>
          <w:szCs w:val="24"/>
          <w:lang w:val="it-IT"/>
        </w:rPr>
        <w:t>: questioni di allestimento e fruizione dei Panorami</w:t>
      </w:r>
      <w:r w:rsidRPr="008B3022">
        <w:rPr>
          <w:sz w:val="24"/>
          <w:szCs w:val="24"/>
          <w:lang w:val="it-IT"/>
        </w:rPr>
        <w:t xml:space="preserve">, </w:t>
      </w:r>
      <w:proofErr w:type="gramStart"/>
      <w:r w:rsidR="00ED3CCF">
        <w:rPr>
          <w:sz w:val="24"/>
          <w:szCs w:val="24"/>
        </w:rPr>
        <w:t>« </w:t>
      </w:r>
      <w:proofErr w:type="spellStart"/>
      <w:r w:rsidRPr="008B3022">
        <w:rPr>
          <w:sz w:val="24"/>
          <w:szCs w:val="24"/>
          <w:lang w:val="it-IT"/>
        </w:rPr>
        <w:t>Kritikè</w:t>
      </w:r>
      <w:proofErr w:type="spellEnd"/>
      <w:proofErr w:type="gramEnd"/>
      <w:r w:rsidR="00ED3CCF">
        <w:rPr>
          <w:sz w:val="24"/>
          <w:szCs w:val="24"/>
        </w:rPr>
        <w:t> »</w:t>
      </w:r>
      <w:r w:rsidRPr="008B3022">
        <w:rPr>
          <w:sz w:val="24"/>
          <w:szCs w:val="24"/>
          <w:lang w:val="it-IT"/>
        </w:rPr>
        <w:t xml:space="preserve">, </w:t>
      </w:r>
      <w:r w:rsidRPr="00A05BC4">
        <w:rPr>
          <w:sz w:val="24"/>
          <w:szCs w:val="24"/>
          <w:lang w:val="it-IT"/>
        </w:rPr>
        <w:t>2, 2021</w:t>
      </w:r>
      <w:r w:rsidR="00A920C7" w:rsidRPr="00A05BC4">
        <w:rPr>
          <w:sz w:val="24"/>
          <w:szCs w:val="24"/>
          <w:lang w:val="it-IT"/>
        </w:rPr>
        <w:t>,</w:t>
      </w:r>
      <w:r w:rsidRPr="00A05BC4">
        <w:rPr>
          <w:sz w:val="24"/>
          <w:szCs w:val="24"/>
          <w:lang w:val="it-IT"/>
        </w:rPr>
        <w:t xml:space="preserve"> pp</w:t>
      </w:r>
      <w:r w:rsidR="00A920C7" w:rsidRPr="00A05BC4">
        <w:rPr>
          <w:sz w:val="24"/>
          <w:szCs w:val="24"/>
          <w:lang w:val="it-IT"/>
        </w:rPr>
        <w:t>. 175-194.</w:t>
      </w:r>
      <w:r w:rsidRPr="008B3022">
        <w:rPr>
          <w:sz w:val="24"/>
          <w:szCs w:val="24"/>
          <w:lang w:val="it-IT"/>
        </w:rPr>
        <w:t xml:space="preserve"> </w:t>
      </w:r>
    </w:p>
    <w:p w14:paraId="60EA054B" w14:textId="77777777" w:rsidR="000D3188" w:rsidRPr="008B3022" w:rsidRDefault="000D3188" w:rsidP="000D3188">
      <w:pPr>
        <w:ind w:left="1134"/>
        <w:jc w:val="both"/>
      </w:pPr>
    </w:p>
    <w:p w14:paraId="0CD9F760" w14:textId="77777777" w:rsidR="000D3188" w:rsidRDefault="000D3188" w:rsidP="000D3188">
      <w:pPr>
        <w:ind w:left="1134" w:hanging="1134"/>
        <w:jc w:val="both"/>
      </w:pPr>
      <w:r w:rsidRPr="00616F08">
        <w:t xml:space="preserve">2020 </w:t>
      </w:r>
      <w:r w:rsidRPr="00616F08">
        <w:tab/>
        <w:t xml:space="preserve">S. Costa, </w:t>
      </w:r>
      <w:r w:rsidRPr="00616F08">
        <w:rPr>
          <w:i/>
          <w:iCs/>
        </w:rPr>
        <w:t xml:space="preserve">Lo scheletro dell’arte nell’armadio. Archivi di Ancien </w:t>
      </w:r>
      <w:proofErr w:type="spellStart"/>
      <w:r w:rsidRPr="00616F08">
        <w:rPr>
          <w:i/>
          <w:iCs/>
        </w:rPr>
        <w:t>Régime</w:t>
      </w:r>
      <w:proofErr w:type="spellEnd"/>
      <w:r w:rsidRPr="00616F08">
        <w:rPr>
          <w:i/>
          <w:iCs/>
        </w:rPr>
        <w:t xml:space="preserve"> tra pratiche</w:t>
      </w:r>
      <w:r w:rsidRPr="00EE1372">
        <w:rPr>
          <w:i/>
          <w:iCs/>
        </w:rPr>
        <w:t xml:space="preserve"> collezionistiche e affermazione di gusto</w:t>
      </w:r>
      <w:r w:rsidRPr="00EE1372">
        <w:t xml:space="preserve">, </w:t>
      </w:r>
      <w:r>
        <w:t>«</w:t>
      </w:r>
      <w:proofErr w:type="spellStart"/>
      <w:r w:rsidRPr="00EE1372">
        <w:t>Kritikè</w:t>
      </w:r>
      <w:proofErr w:type="spellEnd"/>
      <w:r>
        <w:t>»</w:t>
      </w:r>
      <w:r w:rsidRPr="00EE1372">
        <w:t>, 1, 2020, pp. 153-171.</w:t>
      </w:r>
    </w:p>
    <w:p w14:paraId="20F3CB49" w14:textId="77777777" w:rsidR="000D3188" w:rsidRDefault="000D3188" w:rsidP="000D3188">
      <w:pPr>
        <w:ind w:left="1134"/>
        <w:jc w:val="both"/>
      </w:pPr>
      <w:r w:rsidRPr="00285681">
        <w:t>ISSN</w:t>
      </w:r>
      <w:r>
        <w:t>:</w:t>
      </w:r>
      <w:r w:rsidRPr="00285681">
        <w:t xml:space="preserve"> 2724-1173</w:t>
      </w:r>
      <w:r>
        <w:t>.</w:t>
      </w:r>
    </w:p>
    <w:p w14:paraId="43CA65D8" w14:textId="77777777" w:rsidR="000D3188" w:rsidRDefault="000D3188" w:rsidP="000D3188">
      <w:pPr>
        <w:pStyle w:val="StyleGauche025cmSuspendu025cm"/>
        <w:ind w:left="1134" w:firstLine="0"/>
        <w:rPr>
          <w:sz w:val="24"/>
          <w:szCs w:val="24"/>
          <w:lang w:val="it-IT"/>
        </w:rPr>
      </w:pPr>
    </w:p>
    <w:p w14:paraId="46B1DD65" w14:textId="77777777" w:rsidR="000D3188" w:rsidRPr="00973ACD" w:rsidRDefault="000D3188" w:rsidP="000D3188">
      <w:pPr>
        <w:pStyle w:val="StyleGauche025cmSuspendu025cm"/>
        <w:ind w:left="1134" w:firstLine="0"/>
        <w:rPr>
          <w:lang w:val="it-IT"/>
        </w:rPr>
      </w:pPr>
      <w:r w:rsidRPr="00EE1372">
        <w:rPr>
          <w:sz w:val="24"/>
          <w:szCs w:val="24"/>
          <w:lang w:val="it-IT"/>
        </w:rPr>
        <w:t>S.</w:t>
      </w:r>
      <w:r>
        <w:rPr>
          <w:sz w:val="24"/>
          <w:szCs w:val="24"/>
          <w:lang w:val="it-IT"/>
        </w:rPr>
        <w:t> </w:t>
      </w:r>
      <w:r w:rsidRPr="00EE1372">
        <w:rPr>
          <w:sz w:val="24"/>
          <w:szCs w:val="24"/>
          <w:lang w:val="it-IT"/>
        </w:rPr>
        <w:t>Costa, G.</w:t>
      </w:r>
      <w:r>
        <w:rPr>
          <w:sz w:val="24"/>
          <w:szCs w:val="24"/>
          <w:lang w:val="it-IT"/>
        </w:rPr>
        <w:t> </w:t>
      </w:r>
      <w:r w:rsidRPr="00EE1372">
        <w:rPr>
          <w:sz w:val="24"/>
          <w:szCs w:val="24"/>
          <w:lang w:val="it-IT"/>
        </w:rPr>
        <w:t xml:space="preserve">Ruozzi, </w:t>
      </w:r>
      <w:r w:rsidRPr="00EE1372">
        <w:rPr>
          <w:i/>
          <w:iCs/>
          <w:sz w:val="24"/>
          <w:szCs w:val="24"/>
          <w:lang w:val="it-IT"/>
        </w:rPr>
        <w:t>Prefazione</w:t>
      </w:r>
      <w:r w:rsidRPr="00EE1372">
        <w:rPr>
          <w:sz w:val="24"/>
          <w:szCs w:val="24"/>
          <w:lang w:val="it-IT"/>
        </w:rPr>
        <w:t xml:space="preserve">, in </w:t>
      </w:r>
      <w:r w:rsidRPr="00EE1372">
        <w:rPr>
          <w:i/>
          <w:iCs/>
          <w:sz w:val="24"/>
          <w:szCs w:val="24"/>
          <w:lang w:val="it-IT"/>
        </w:rPr>
        <w:t>La vertigine dell’archivio: arte, collezionismo, poetiche</w:t>
      </w:r>
      <w:r w:rsidRPr="00EE1372">
        <w:rPr>
          <w:sz w:val="24"/>
          <w:szCs w:val="24"/>
          <w:lang w:val="it-IT"/>
        </w:rPr>
        <w:t xml:space="preserve">, </w:t>
      </w:r>
      <w:r w:rsidRPr="00973ACD">
        <w:rPr>
          <w:i/>
          <w:iCs/>
          <w:sz w:val="24"/>
          <w:szCs w:val="24"/>
          <w:lang w:val="it-IT"/>
        </w:rPr>
        <w:t>TECA</w:t>
      </w:r>
      <w:r w:rsidRPr="00973ACD">
        <w:rPr>
          <w:sz w:val="24"/>
          <w:szCs w:val="24"/>
          <w:lang w:val="it-IT"/>
        </w:rPr>
        <w:t xml:space="preserve">, X, 1, </w:t>
      </w:r>
      <w:proofErr w:type="spellStart"/>
      <w:r w:rsidRPr="00973ACD">
        <w:rPr>
          <w:sz w:val="24"/>
          <w:szCs w:val="24"/>
          <w:lang w:val="it-IT"/>
        </w:rPr>
        <w:t>n.s.</w:t>
      </w:r>
      <w:proofErr w:type="spellEnd"/>
      <w:r w:rsidRPr="00973ACD">
        <w:rPr>
          <w:sz w:val="24"/>
          <w:szCs w:val="24"/>
          <w:lang w:val="it-IT"/>
        </w:rPr>
        <w:t xml:space="preserve"> Dossier</w:t>
      </w:r>
      <w:r w:rsidRPr="00850F23">
        <w:rPr>
          <w:sz w:val="24"/>
          <w:szCs w:val="24"/>
          <w:lang w:val="it-IT"/>
        </w:rPr>
        <w:t>, Patron</w:t>
      </w:r>
      <w:r>
        <w:rPr>
          <w:sz w:val="24"/>
          <w:szCs w:val="24"/>
          <w:lang w:val="it-IT"/>
        </w:rPr>
        <w:t xml:space="preserve"> e Alma DL, </w:t>
      </w:r>
      <w:r w:rsidRPr="00EE1372">
        <w:rPr>
          <w:sz w:val="24"/>
          <w:szCs w:val="24"/>
          <w:lang w:val="it-IT"/>
        </w:rPr>
        <w:t>2020, pp. 9-14.</w:t>
      </w:r>
    </w:p>
    <w:p w14:paraId="308741EF" w14:textId="77777777" w:rsidR="000D3188" w:rsidRPr="00973ACD" w:rsidRDefault="000D3188" w:rsidP="000D3188">
      <w:pPr>
        <w:pStyle w:val="StyleGauche025cmSuspendu025cm"/>
        <w:ind w:left="1134" w:hanging="1134"/>
        <w:rPr>
          <w:sz w:val="24"/>
          <w:szCs w:val="24"/>
          <w:lang w:val="it-IT"/>
        </w:rPr>
      </w:pPr>
      <w:r>
        <w:rPr>
          <w:sz w:val="24"/>
          <w:szCs w:val="24"/>
          <w:lang w:val="it-IT"/>
        </w:rPr>
        <w:tab/>
      </w:r>
      <w:r w:rsidRPr="00973ACD">
        <w:rPr>
          <w:sz w:val="24"/>
          <w:szCs w:val="24"/>
          <w:lang w:val="it-IT"/>
        </w:rPr>
        <w:t>ISSN 2240-3604 (online), ISSN 2282-1007 (</w:t>
      </w:r>
      <w:proofErr w:type="spellStart"/>
      <w:r w:rsidRPr="00973ACD">
        <w:rPr>
          <w:sz w:val="24"/>
          <w:szCs w:val="24"/>
          <w:lang w:val="it-IT"/>
        </w:rPr>
        <w:t>print</w:t>
      </w:r>
      <w:proofErr w:type="spellEnd"/>
      <w:r w:rsidRPr="00973ACD">
        <w:rPr>
          <w:sz w:val="24"/>
          <w:szCs w:val="24"/>
          <w:lang w:val="it-IT"/>
        </w:rPr>
        <w:t>).</w:t>
      </w:r>
    </w:p>
    <w:p w14:paraId="4FF94A49" w14:textId="77777777" w:rsidR="000D3188" w:rsidRDefault="000D3188" w:rsidP="000D3188">
      <w:pPr>
        <w:pStyle w:val="StyleGauche025cmSuspendu025cm"/>
        <w:spacing w:before="0"/>
        <w:ind w:left="1134" w:hanging="1134"/>
        <w:rPr>
          <w:b/>
          <w:bCs/>
          <w:sz w:val="24"/>
          <w:szCs w:val="24"/>
          <w:lang w:val="it-IT"/>
        </w:rPr>
      </w:pPr>
      <w:r>
        <w:rPr>
          <w:b/>
          <w:bCs/>
          <w:sz w:val="24"/>
          <w:szCs w:val="24"/>
          <w:lang w:val="it-IT"/>
        </w:rPr>
        <w:tab/>
      </w:r>
    </w:p>
    <w:p w14:paraId="29A3B1E8" w14:textId="77777777" w:rsidR="000D3188" w:rsidRDefault="000D3188" w:rsidP="000D3188">
      <w:pPr>
        <w:ind w:left="1134" w:hanging="1134"/>
        <w:jc w:val="both"/>
        <w:rPr>
          <w:iCs/>
        </w:rPr>
      </w:pPr>
      <w:r w:rsidRPr="00616F08">
        <w:t xml:space="preserve">2019 </w:t>
      </w:r>
      <w:r>
        <w:tab/>
      </w:r>
      <w:r w:rsidRPr="00616F08">
        <w:t xml:space="preserve">S. Costa, </w:t>
      </w:r>
      <w:r w:rsidRPr="00616F08">
        <w:rPr>
          <w:i/>
        </w:rPr>
        <w:t xml:space="preserve">La forma dialogica in Roger de </w:t>
      </w:r>
      <w:proofErr w:type="spellStart"/>
      <w:r w:rsidRPr="00616F08">
        <w:rPr>
          <w:i/>
        </w:rPr>
        <w:t>Piles</w:t>
      </w:r>
      <w:proofErr w:type="spellEnd"/>
      <w:r w:rsidRPr="00616F08">
        <w:rPr>
          <w:i/>
        </w:rPr>
        <w:t>: modelli, strutture, funzioni</w:t>
      </w:r>
      <w:r w:rsidRPr="00616F08">
        <w:rPr>
          <w:iCs/>
        </w:rPr>
        <w:t>, «Poli-</w:t>
      </w:r>
      <w:proofErr w:type="spellStart"/>
      <w:r w:rsidRPr="00616F08">
        <w:rPr>
          <w:iCs/>
        </w:rPr>
        <w:t>Femo</w:t>
      </w:r>
      <w:proofErr w:type="spellEnd"/>
      <w:r w:rsidRPr="00616F08">
        <w:rPr>
          <w:iCs/>
        </w:rPr>
        <w:t>», 17-</w:t>
      </w:r>
      <w:r w:rsidRPr="00EE1372">
        <w:rPr>
          <w:iCs/>
        </w:rPr>
        <w:t>18 (</w:t>
      </w:r>
      <w:r w:rsidRPr="00EE1372">
        <w:rPr>
          <w:rStyle w:val="A3"/>
          <w:rFonts w:cs="Times New Roman"/>
          <w:sz w:val="24"/>
          <w:szCs w:val="24"/>
        </w:rPr>
        <w:t xml:space="preserve">Lo stile della saggistica sulle arti), </w:t>
      </w:r>
      <w:r w:rsidRPr="00EE1372">
        <w:rPr>
          <w:iCs/>
        </w:rPr>
        <w:t>2019, pp. 95-109.</w:t>
      </w:r>
    </w:p>
    <w:p w14:paraId="07ECCD87" w14:textId="77777777" w:rsidR="000D3188" w:rsidRPr="00EE1372" w:rsidRDefault="000D3188" w:rsidP="000D3188">
      <w:pPr>
        <w:ind w:left="1134"/>
        <w:jc w:val="both"/>
        <w:rPr>
          <w:iCs/>
          <w:smallCaps/>
        </w:rPr>
      </w:pPr>
      <w:r w:rsidRPr="00285681">
        <w:t>ISSN</w:t>
      </w:r>
      <w:r>
        <w:t>:</w:t>
      </w:r>
      <w:r w:rsidRPr="00285681">
        <w:t xml:space="preserve"> 2037-6847.</w:t>
      </w:r>
    </w:p>
    <w:p w14:paraId="22956905" w14:textId="77777777" w:rsidR="000D3188" w:rsidRDefault="000D3188" w:rsidP="000D3188">
      <w:pPr>
        <w:ind w:left="1134" w:hanging="1134"/>
        <w:jc w:val="both"/>
        <w:rPr>
          <w:iCs/>
        </w:rPr>
      </w:pPr>
    </w:p>
    <w:p w14:paraId="58EAA867" w14:textId="77777777" w:rsidR="000D3188" w:rsidRDefault="000D3188" w:rsidP="000D3188">
      <w:pPr>
        <w:autoSpaceDE w:val="0"/>
        <w:autoSpaceDN w:val="0"/>
        <w:adjustRightInd w:val="0"/>
        <w:ind w:left="1134"/>
        <w:jc w:val="both"/>
      </w:pPr>
      <w:r w:rsidRPr="00EE1372">
        <w:t xml:space="preserve">S. Costa, M.L. Pagliani, </w:t>
      </w:r>
      <w:r w:rsidRPr="00EE1372">
        <w:rPr>
          <w:i/>
          <w:iCs/>
        </w:rPr>
        <w:t>Archetipi espositivi e modelli di fruizione dell’antico tra Settecento e Ottocento</w:t>
      </w:r>
      <w:r w:rsidRPr="00EE1372">
        <w:t xml:space="preserve">, «Il Capitale Culturale», </w:t>
      </w:r>
      <w:proofErr w:type="spellStart"/>
      <w:r w:rsidRPr="00EE1372">
        <w:t>supp</w:t>
      </w:r>
      <w:proofErr w:type="spellEnd"/>
      <w:r w:rsidRPr="00EE1372">
        <w:t>. 09/2019 (a cura di P. Dragoni, M. Cerquetti in PRIN Archeologia e Futuro), pp. 83-124.</w:t>
      </w:r>
    </w:p>
    <w:p w14:paraId="3D4B4B1D" w14:textId="77777777" w:rsidR="000D3188" w:rsidRDefault="000D3188" w:rsidP="000D3188">
      <w:pPr>
        <w:autoSpaceDE w:val="0"/>
        <w:autoSpaceDN w:val="0"/>
        <w:adjustRightInd w:val="0"/>
        <w:ind w:left="1134"/>
        <w:jc w:val="both"/>
      </w:pPr>
      <w:r w:rsidRPr="00285681">
        <w:t>ISSN</w:t>
      </w:r>
      <w:r>
        <w:t>:</w:t>
      </w:r>
      <w:r w:rsidRPr="00285681">
        <w:t xml:space="preserve"> 2039-2362</w:t>
      </w:r>
      <w:r>
        <w:t>.</w:t>
      </w:r>
    </w:p>
    <w:p w14:paraId="0C8D6D42" w14:textId="77777777" w:rsidR="000D3188" w:rsidRPr="002231D3" w:rsidRDefault="000D3188" w:rsidP="000D3188">
      <w:pPr>
        <w:jc w:val="both"/>
      </w:pPr>
    </w:p>
    <w:p w14:paraId="28A528A9" w14:textId="77777777" w:rsidR="000D3188" w:rsidRPr="008C6F7A" w:rsidRDefault="000D3188" w:rsidP="000D3188">
      <w:pPr>
        <w:pStyle w:val="StyleGauche025cmSuspendu025cm"/>
        <w:spacing w:before="0"/>
        <w:ind w:left="1134" w:hanging="1134"/>
        <w:rPr>
          <w:sz w:val="24"/>
          <w:szCs w:val="24"/>
          <w:lang w:val="it-IT"/>
        </w:rPr>
      </w:pPr>
      <w:r w:rsidRPr="00616F08">
        <w:rPr>
          <w:sz w:val="24"/>
          <w:szCs w:val="24"/>
          <w:lang w:val="it-IT"/>
        </w:rPr>
        <w:t xml:space="preserve">2018 </w:t>
      </w:r>
      <w:r>
        <w:rPr>
          <w:sz w:val="24"/>
          <w:szCs w:val="24"/>
          <w:lang w:val="it-IT"/>
        </w:rPr>
        <w:tab/>
      </w:r>
      <w:r w:rsidRPr="00616F08">
        <w:rPr>
          <w:sz w:val="24"/>
          <w:szCs w:val="24"/>
          <w:lang w:val="it-IT"/>
        </w:rPr>
        <w:t xml:space="preserve">S. Costa, </w:t>
      </w:r>
      <w:r w:rsidRPr="00616F08">
        <w:rPr>
          <w:i/>
          <w:sz w:val="24"/>
          <w:szCs w:val="24"/>
          <w:lang w:val="it-IT"/>
        </w:rPr>
        <w:t xml:space="preserve">Percorsi di Ancien </w:t>
      </w:r>
      <w:proofErr w:type="spellStart"/>
      <w:r w:rsidRPr="00616F08">
        <w:rPr>
          <w:i/>
          <w:sz w:val="24"/>
          <w:szCs w:val="24"/>
          <w:lang w:val="it-IT"/>
        </w:rPr>
        <w:t>régime</w:t>
      </w:r>
      <w:proofErr w:type="spellEnd"/>
      <w:r w:rsidRPr="00616F08">
        <w:rPr>
          <w:i/>
          <w:sz w:val="24"/>
          <w:szCs w:val="24"/>
          <w:lang w:val="it-IT"/>
        </w:rPr>
        <w:t>: le ragioni delle ‘collezioni invisibili’</w:t>
      </w:r>
      <w:r w:rsidRPr="00616F08">
        <w:rPr>
          <w:sz w:val="24"/>
          <w:szCs w:val="24"/>
          <w:lang w:val="it-IT"/>
        </w:rPr>
        <w:t>, in M. Pigozzi,</w:t>
      </w:r>
      <w:r w:rsidRPr="008C6F7A">
        <w:rPr>
          <w:sz w:val="24"/>
          <w:szCs w:val="24"/>
          <w:lang w:val="it-IT"/>
        </w:rPr>
        <w:t xml:space="preserve"> S.</w:t>
      </w:r>
      <w:r>
        <w:rPr>
          <w:sz w:val="24"/>
          <w:szCs w:val="24"/>
          <w:lang w:val="it-IT"/>
        </w:rPr>
        <w:t> </w:t>
      </w:r>
      <w:r w:rsidRPr="008C6F7A">
        <w:rPr>
          <w:sz w:val="24"/>
          <w:szCs w:val="24"/>
          <w:lang w:val="it-IT"/>
        </w:rPr>
        <w:t xml:space="preserve">Costa </w:t>
      </w:r>
      <w:r>
        <w:rPr>
          <w:sz w:val="24"/>
          <w:szCs w:val="24"/>
          <w:lang w:val="it-IT"/>
        </w:rPr>
        <w:t>(a cura di)</w:t>
      </w:r>
      <w:r w:rsidRPr="008C6F7A">
        <w:rPr>
          <w:sz w:val="24"/>
          <w:szCs w:val="24"/>
          <w:lang w:val="it-IT"/>
        </w:rPr>
        <w:t xml:space="preserve"> </w:t>
      </w:r>
      <w:r w:rsidRPr="008C6F7A">
        <w:rPr>
          <w:i/>
          <w:iCs/>
          <w:sz w:val="24"/>
          <w:szCs w:val="24"/>
          <w:lang w:val="it-IT"/>
        </w:rPr>
        <w:t>Allestire una collezione. Percorsi storici e modelli di fruizione</w:t>
      </w:r>
      <w:r w:rsidRPr="008C6F7A">
        <w:rPr>
          <w:sz w:val="24"/>
          <w:szCs w:val="24"/>
          <w:lang w:val="it-IT"/>
        </w:rPr>
        <w:t>,</w:t>
      </w:r>
      <w:r>
        <w:rPr>
          <w:sz w:val="24"/>
          <w:szCs w:val="24"/>
          <w:lang w:val="it-IT"/>
        </w:rPr>
        <w:t xml:space="preserve"> </w:t>
      </w:r>
      <w:r w:rsidRPr="008C6F7A">
        <w:rPr>
          <w:sz w:val="24"/>
          <w:szCs w:val="24"/>
          <w:lang w:val="it-IT"/>
        </w:rPr>
        <w:t>“Intrecci d’arte Dossier”, 3, 2018, pp. 1-20.</w:t>
      </w:r>
    </w:p>
    <w:p w14:paraId="6315B143" w14:textId="77777777" w:rsidR="000D3188" w:rsidRDefault="000D3188" w:rsidP="000D3188">
      <w:pPr>
        <w:ind w:left="852" w:firstLine="282"/>
      </w:pPr>
      <w:r w:rsidRPr="008C6F7A">
        <w:t>https://intreccidarte.unibo.it/issue/view/715</w:t>
      </w:r>
      <w:r>
        <w:t>.</w:t>
      </w:r>
    </w:p>
    <w:p w14:paraId="523E3752" w14:textId="77777777" w:rsidR="000D3188" w:rsidRPr="002A3373" w:rsidRDefault="000D3188" w:rsidP="000D3188">
      <w:pPr>
        <w:pStyle w:val="StyleGauche025cmSuspendu025cm"/>
        <w:spacing w:before="0"/>
        <w:ind w:left="1134" w:firstLine="0"/>
        <w:rPr>
          <w:sz w:val="24"/>
          <w:szCs w:val="24"/>
          <w:lang w:val="it-IT"/>
        </w:rPr>
      </w:pPr>
      <w:r w:rsidRPr="002A3373">
        <w:rPr>
          <w:sz w:val="24"/>
          <w:szCs w:val="24"/>
          <w:lang w:val="it-IT"/>
        </w:rPr>
        <w:t xml:space="preserve">ISSN 2240-7251 </w:t>
      </w:r>
    </w:p>
    <w:p w14:paraId="37DD38C7" w14:textId="77777777" w:rsidR="000D3188" w:rsidRDefault="000D3188" w:rsidP="000D3188">
      <w:pPr>
        <w:pStyle w:val="StyleGauche025cmSuspendu025cm"/>
        <w:spacing w:before="0"/>
        <w:ind w:left="1134" w:firstLine="0"/>
        <w:rPr>
          <w:sz w:val="24"/>
          <w:szCs w:val="24"/>
          <w:lang w:val="it-IT"/>
        </w:rPr>
      </w:pPr>
    </w:p>
    <w:p w14:paraId="3CD80B07" w14:textId="77777777" w:rsidR="000D3188" w:rsidRPr="00EE1372"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w:t>
      </w:r>
      <w:r w:rsidRPr="00EE1372">
        <w:rPr>
          <w:i/>
          <w:sz w:val="24"/>
          <w:szCs w:val="24"/>
          <w:lang w:val="it-IT"/>
        </w:rPr>
        <w:t xml:space="preserve">Vita del Cavalier Luigi Valadier Romano celebre </w:t>
      </w:r>
      <w:r w:rsidRPr="006039D2">
        <w:rPr>
          <w:i/>
          <w:sz w:val="24"/>
          <w:szCs w:val="24"/>
          <w:lang w:val="it-IT"/>
        </w:rPr>
        <w:t xml:space="preserve">Argentiere, </w:t>
      </w:r>
      <w:r w:rsidRPr="00973ACD">
        <w:rPr>
          <w:sz w:val="24"/>
          <w:szCs w:val="24"/>
          <w:lang w:val="it-IT"/>
        </w:rPr>
        <w:t>«</w:t>
      </w:r>
      <w:r w:rsidRPr="006039D2">
        <w:rPr>
          <w:sz w:val="24"/>
          <w:szCs w:val="24"/>
          <w:lang w:val="it-IT"/>
        </w:rPr>
        <w:t>Rassegna Storica del Risorgimento</w:t>
      </w:r>
      <w:r w:rsidRPr="00973ACD">
        <w:rPr>
          <w:sz w:val="24"/>
          <w:szCs w:val="24"/>
          <w:lang w:val="it-IT"/>
        </w:rPr>
        <w:t>»</w:t>
      </w:r>
      <w:r w:rsidRPr="006039D2">
        <w:rPr>
          <w:sz w:val="24"/>
          <w:szCs w:val="24"/>
          <w:lang w:val="it-IT"/>
        </w:rPr>
        <w:t>, anno CV, gennaio-giugno 2018, pp. 103-123.</w:t>
      </w:r>
    </w:p>
    <w:p w14:paraId="472BD220" w14:textId="77777777" w:rsidR="000D3188" w:rsidRPr="002A3373" w:rsidRDefault="000D3188" w:rsidP="000D3188">
      <w:pPr>
        <w:ind w:left="1134"/>
        <w:jc w:val="both"/>
        <w:rPr>
          <w:lang w:val="fr-FR"/>
        </w:rPr>
      </w:pPr>
      <w:proofErr w:type="gramStart"/>
      <w:r w:rsidRPr="002A3373">
        <w:rPr>
          <w:lang w:val="fr-FR"/>
        </w:rPr>
        <w:t>ISSN:</w:t>
      </w:r>
      <w:proofErr w:type="gramEnd"/>
      <w:r w:rsidRPr="002A3373">
        <w:rPr>
          <w:lang w:val="fr-FR"/>
        </w:rPr>
        <w:t xml:space="preserve"> 0033-9873.</w:t>
      </w:r>
    </w:p>
    <w:p w14:paraId="7728F382" w14:textId="77777777" w:rsidR="000D3188" w:rsidRDefault="000D3188" w:rsidP="000D3188">
      <w:pPr>
        <w:pStyle w:val="StyleGauche025cmSuspendu025cm"/>
        <w:spacing w:before="0"/>
        <w:ind w:left="1134" w:firstLine="0"/>
        <w:rPr>
          <w:sz w:val="24"/>
          <w:szCs w:val="24"/>
        </w:rPr>
      </w:pPr>
    </w:p>
    <w:p w14:paraId="1968FDA6" w14:textId="4CD21EB2" w:rsidR="000D3188" w:rsidRDefault="000D3188" w:rsidP="000D3188">
      <w:pPr>
        <w:pStyle w:val="StyleGauche025cmSuspendu025cm"/>
        <w:spacing w:before="0"/>
        <w:ind w:left="0" w:firstLine="0"/>
        <w:rPr>
          <w:sz w:val="24"/>
          <w:szCs w:val="24"/>
          <w:lang w:val="it-IT"/>
        </w:rPr>
      </w:pPr>
    </w:p>
    <w:p w14:paraId="33F07738" w14:textId="77777777" w:rsidR="00A05BC4" w:rsidRPr="00C3617D" w:rsidRDefault="00A05BC4" w:rsidP="000D3188">
      <w:pPr>
        <w:pStyle w:val="StyleGauche025cmSuspendu025cm"/>
        <w:spacing w:before="0"/>
        <w:ind w:left="0" w:firstLine="0"/>
        <w:rPr>
          <w:sz w:val="24"/>
          <w:szCs w:val="24"/>
          <w:lang w:val="it-IT"/>
        </w:rPr>
      </w:pPr>
    </w:p>
    <w:p w14:paraId="6BD79102" w14:textId="77777777" w:rsidR="000D3188" w:rsidRDefault="000D3188" w:rsidP="000D3188">
      <w:pPr>
        <w:jc w:val="both"/>
        <w:rPr>
          <w:b/>
          <w:bCs/>
        </w:rPr>
      </w:pPr>
      <w:r w:rsidRPr="006C4A0A">
        <w:rPr>
          <w:b/>
          <w:bCs/>
          <w:smallCaps/>
        </w:rPr>
        <w:lastRenderedPageBreak/>
        <w:t>Contributi a pubblicazioni collettiv</w:t>
      </w:r>
      <w:r>
        <w:rPr>
          <w:b/>
          <w:bCs/>
          <w:smallCaps/>
        </w:rPr>
        <w:t>e con comitato scientifico e/o doppia peer review</w:t>
      </w:r>
    </w:p>
    <w:p w14:paraId="1326269B" w14:textId="5FBD18C7" w:rsidR="00AC757A" w:rsidRPr="00C55567" w:rsidRDefault="00AC757A" w:rsidP="00A05BC4">
      <w:pPr>
        <w:pStyle w:val="StyleGauche025cmSuspendu025cm"/>
        <w:spacing w:before="0"/>
        <w:ind w:left="0" w:firstLine="0"/>
        <w:rPr>
          <w:sz w:val="24"/>
          <w:szCs w:val="24"/>
          <w:lang w:val="it-IT"/>
        </w:rPr>
      </w:pPr>
    </w:p>
    <w:p w14:paraId="140A987B" w14:textId="142601EE" w:rsidR="00BE1475" w:rsidRPr="00A05BC4" w:rsidRDefault="00A05BC4" w:rsidP="00A05BC4">
      <w:pPr>
        <w:pStyle w:val="StyleGauche025cmSuspendu025cm"/>
        <w:spacing w:before="0"/>
        <w:ind w:left="1134" w:hanging="1134"/>
        <w:rPr>
          <w:sz w:val="24"/>
          <w:szCs w:val="24"/>
          <w:lang w:val="it-IT"/>
        </w:rPr>
      </w:pPr>
      <w:r w:rsidRPr="00A05BC4">
        <w:rPr>
          <w:sz w:val="24"/>
          <w:szCs w:val="24"/>
        </w:rPr>
        <w:t>2022</w:t>
      </w:r>
      <w:r w:rsidRPr="00A05BC4">
        <w:rPr>
          <w:sz w:val="24"/>
          <w:szCs w:val="24"/>
        </w:rPr>
        <w:tab/>
      </w:r>
      <w:r w:rsidR="00BE1475" w:rsidRPr="00A05BC4">
        <w:rPr>
          <w:sz w:val="24"/>
          <w:szCs w:val="24"/>
        </w:rPr>
        <w:t xml:space="preserve">S. Costa, </w:t>
      </w:r>
      <w:r w:rsidR="00BE1475" w:rsidRPr="00A05BC4">
        <w:rPr>
          <w:i/>
          <w:iCs/>
          <w:sz w:val="24"/>
          <w:szCs w:val="24"/>
        </w:rPr>
        <w:t xml:space="preserve">In </w:t>
      </w:r>
      <w:proofErr w:type="spellStart"/>
      <w:r w:rsidR="00BE1475" w:rsidRPr="00A05BC4">
        <w:rPr>
          <w:i/>
          <w:iCs/>
          <w:sz w:val="24"/>
          <w:szCs w:val="24"/>
        </w:rPr>
        <w:t>favore</w:t>
      </w:r>
      <w:proofErr w:type="spellEnd"/>
      <w:r w:rsidR="00BE1475" w:rsidRPr="00A05BC4">
        <w:rPr>
          <w:i/>
          <w:iCs/>
          <w:sz w:val="24"/>
          <w:szCs w:val="24"/>
        </w:rPr>
        <w:t xml:space="preserve"> dei </w:t>
      </w:r>
      <w:proofErr w:type="spellStart"/>
      <w:r w:rsidR="00BE1475" w:rsidRPr="00A05BC4">
        <w:rPr>
          <w:i/>
          <w:iCs/>
          <w:sz w:val="24"/>
          <w:szCs w:val="24"/>
        </w:rPr>
        <w:t>musei</w:t>
      </w:r>
      <w:proofErr w:type="spellEnd"/>
      <w:r w:rsidR="00BE1475" w:rsidRPr="00A05BC4">
        <w:rPr>
          <w:i/>
          <w:iCs/>
          <w:sz w:val="24"/>
          <w:szCs w:val="24"/>
        </w:rPr>
        <w:t xml:space="preserve"> / </w:t>
      </w:r>
      <w:proofErr w:type="spellStart"/>
      <w:r w:rsidR="00BE1475" w:rsidRPr="00A05BC4">
        <w:rPr>
          <w:i/>
          <w:iCs/>
          <w:sz w:val="24"/>
          <w:szCs w:val="24"/>
        </w:rPr>
        <w:t>Sfide</w:t>
      </w:r>
      <w:proofErr w:type="spellEnd"/>
      <w:r w:rsidR="00BE1475" w:rsidRPr="00A05BC4">
        <w:rPr>
          <w:i/>
          <w:iCs/>
          <w:sz w:val="24"/>
          <w:szCs w:val="24"/>
        </w:rPr>
        <w:t xml:space="preserve"> e </w:t>
      </w:r>
      <w:proofErr w:type="spellStart"/>
      <w:r w:rsidR="00BE1475" w:rsidRPr="00A05BC4">
        <w:rPr>
          <w:i/>
          <w:iCs/>
          <w:sz w:val="24"/>
          <w:szCs w:val="24"/>
        </w:rPr>
        <w:t>strumenti</w:t>
      </w:r>
      <w:proofErr w:type="spellEnd"/>
      <w:r w:rsidR="00BE1475" w:rsidRPr="00A05BC4">
        <w:rPr>
          <w:i/>
          <w:iCs/>
          <w:sz w:val="24"/>
          <w:szCs w:val="24"/>
        </w:rPr>
        <w:t xml:space="preserve"> di </w:t>
      </w:r>
      <w:proofErr w:type="spellStart"/>
      <w:r w:rsidR="00BE1475" w:rsidRPr="00A05BC4">
        <w:rPr>
          <w:i/>
          <w:iCs/>
          <w:sz w:val="24"/>
          <w:szCs w:val="24"/>
        </w:rPr>
        <w:t>una</w:t>
      </w:r>
      <w:proofErr w:type="spellEnd"/>
      <w:r w:rsidR="00BE1475" w:rsidRPr="00A05BC4">
        <w:rPr>
          <w:i/>
          <w:iCs/>
          <w:sz w:val="24"/>
          <w:szCs w:val="24"/>
        </w:rPr>
        <w:t xml:space="preserve"> </w:t>
      </w:r>
      <w:proofErr w:type="spellStart"/>
      <w:r w:rsidR="00BE1475" w:rsidRPr="00A05BC4">
        <w:rPr>
          <w:i/>
          <w:iCs/>
          <w:sz w:val="24"/>
          <w:szCs w:val="24"/>
        </w:rPr>
        <w:t>narrazione</w:t>
      </w:r>
      <w:proofErr w:type="spellEnd"/>
      <w:r w:rsidR="00BE1475" w:rsidRPr="00A05BC4">
        <w:rPr>
          <w:i/>
          <w:iCs/>
          <w:sz w:val="24"/>
          <w:szCs w:val="24"/>
        </w:rPr>
        <w:t xml:space="preserve"> </w:t>
      </w:r>
      <w:proofErr w:type="spellStart"/>
      <w:r w:rsidR="00BE1475" w:rsidRPr="00A05BC4">
        <w:rPr>
          <w:i/>
          <w:iCs/>
          <w:sz w:val="24"/>
          <w:szCs w:val="24"/>
        </w:rPr>
        <w:t>transnazionale</w:t>
      </w:r>
      <w:proofErr w:type="spellEnd"/>
      <w:r w:rsidR="00BE1475" w:rsidRPr="00A05BC4">
        <w:rPr>
          <w:sz w:val="24"/>
          <w:szCs w:val="24"/>
        </w:rPr>
        <w:t xml:space="preserve"> in </w:t>
      </w:r>
      <w:r w:rsidR="00BE1475" w:rsidRPr="00A05BC4">
        <w:rPr>
          <w:sz w:val="24"/>
          <w:szCs w:val="24"/>
          <w:lang w:val="it-IT"/>
        </w:rPr>
        <w:t xml:space="preserve">S. Costa, P. </w:t>
      </w:r>
      <w:proofErr w:type="spellStart"/>
      <w:r w:rsidR="00BE1475" w:rsidRPr="00A05BC4">
        <w:rPr>
          <w:sz w:val="24"/>
          <w:szCs w:val="24"/>
          <w:lang w:val="it-IT"/>
        </w:rPr>
        <w:t>Cordera</w:t>
      </w:r>
      <w:proofErr w:type="spellEnd"/>
      <w:r w:rsidR="00BE1475" w:rsidRPr="00A05BC4">
        <w:rPr>
          <w:sz w:val="24"/>
          <w:szCs w:val="24"/>
          <w:lang w:val="it-IT"/>
        </w:rPr>
        <w:t xml:space="preserve">, </w:t>
      </w:r>
      <w:r>
        <w:rPr>
          <w:sz w:val="24"/>
          <w:szCs w:val="24"/>
          <w:lang w:val="it-IT"/>
        </w:rPr>
        <w:t>D</w:t>
      </w:r>
      <w:r w:rsidR="00BE1475" w:rsidRPr="00A05BC4">
        <w:rPr>
          <w:sz w:val="24"/>
          <w:szCs w:val="24"/>
          <w:lang w:val="it-IT"/>
        </w:rPr>
        <w:t xml:space="preserve">. </w:t>
      </w:r>
      <w:proofErr w:type="spellStart"/>
      <w:r w:rsidR="00BE1475" w:rsidRPr="00A05BC4">
        <w:rPr>
          <w:sz w:val="24"/>
          <w:szCs w:val="24"/>
          <w:lang w:val="it-IT"/>
        </w:rPr>
        <w:t>Poulot</w:t>
      </w:r>
      <w:proofErr w:type="spellEnd"/>
      <w:r w:rsidR="00BE1475" w:rsidRPr="00A05BC4">
        <w:rPr>
          <w:sz w:val="24"/>
          <w:szCs w:val="24"/>
          <w:lang w:val="it-IT"/>
        </w:rPr>
        <w:t xml:space="preserve"> (a cura di), </w:t>
      </w:r>
      <w:r w:rsidR="00BE1475" w:rsidRPr="00A05BC4">
        <w:rPr>
          <w:i/>
          <w:iCs/>
          <w:sz w:val="24"/>
          <w:szCs w:val="24"/>
          <w:lang w:val="it-IT"/>
        </w:rPr>
        <w:t>Storytelling / Esperienze e comunicazioni del Cultural Heritage</w:t>
      </w:r>
      <w:r w:rsidR="00BE1475" w:rsidRPr="00A05BC4">
        <w:rPr>
          <w:sz w:val="24"/>
          <w:szCs w:val="24"/>
          <w:lang w:val="it-IT"/>
        </w:rPr>
        <w:t>, Bologna, BUP, Collana Arte, 2022, pp. 45-88.</w:t>
      </w:r>
    </w:p>
    <w:p w14:paraId="7588756E" w14:textId="77777777" w:rsidR="00BE1475" w:rsidRPr="00795822" w:rsidRDefault="00BE1475" w:rsidP="00BE1475">
      <w:pPr>
        <w:pStyle w:val="StyleGauche025cmSuspendu025cm"/>
        <w:spacing w:before="0"/>
        <w:ind w:left="1134" w:hanging="1134"/>
        <w:rPr>
          <w:sz w:val="24"/>
          <w:szCs w:val="24"/>
          <w:lang w:val="it-IT"/>
        </w:rPr>
      </w:pPr>
      <w:r w:rsidRPr="00A05BC4">
        <w:rPr>
          <w:sz w:val="24"/>
          <w:szCs w:val="24"/>
          <w:lang w:val="it-IT"/>
        </w:rPr>
        <w:tab/>
      </w:r>
      <w:r w:rsidRPr="00795822">
        <w:rPr>
          <w:sz w:val="24"/>
          <w:szCs w:val="24"/>
          <w:lang w:val="it-IT"/>
        </w:rPr>
        <w:t>ISSN 2465-0811</w:t>
      </w:r>
    </w:p>
    <w:p w14:paraId="0F0DF97F" w14:textId="77777777" w:rsidR="00BE1475" w:rsidRPr="00795822" w:rsidRDefault="00BE1475" w:rsidP="00BE1475">
      <w:pPr>
        <w:pStyle w:val="StyleGauche025cmSuspendu025cm"/>
        <w:spacing w:before="0"/>
        <w:ind w:left="1134" w:hanging="1134"/>
        <w:rPr>
          <w:sz w:val="24"/>
          <w:szCs w:val="24"/>
          <w:lang w:val="it-IT"/>
        </w:rPr>
      </w:pPr>
      <w:r w:rsidRPr="00795822">
        <w:rPr>
          <w:sz w:val="24"/>
          <w:szCs w:val="24"/>
          <w:lang w:val="it-IT"/>
        </w:rPr>
        <w:tab/>
        <w:t>ISBN 979-12-5477-134-1</w:t>
      </w:r>
    </w:p>
    <w:p w14:paraId="26292C6B" w14:textId="77777777" w:rsidR="00BE1475" w:rsidRPr="00795822" w:rsidRDefault="00BE1475" w:rsidP="00BE1475">
      <w:pPr>
        <w:pStyle w:val="StyleGauche025cmSuspendu025cm"/>
        <w:spacing w:before="0"/>
        <w:ind w:left="1134" w:hanging="1134"/>
        <w:rPr>
          <w:sz w:val="24"/>
          <w:szCs w:val="24"/>
          <w:lang w:val="it-IT"/>
        </w:rPr>
      </w:pPr>
      <w:r w:rsidRPr="00795822">
        <w:rPr>
          <w:sz w:val="24"/>
          <w:szCs w:val="24"/>
          <w:lang w:val="it-IT"/>
        </w:rPr>
        <w:tab/>
        <w:t xml:space="preserve">ISBN online 979-1-5477-135-8  </w:t>
      </w:r>
    </w:p>
    <w:p w14:paraId="2194D755" w14:textId="1E1D3C5B" w:rsidR="00BE1475" w:rsidRPr="00795822" w:rsidRDefault="00BE1475" w:rsidP="00BE1475">
      <w:pPr>
        <w:ind w:left="1134" w:hanging="1134"/>
      </w:pPr>
    </w:p>
    <w:p w14:paraId="4E540D9F" w14:textId="4BB69D3E" w:rsidR="00BE1475" w:rsidRPr="00BE1475" w:rsidRDefault="00BE1475" w:rsidP="00BE1475">
      <w:pPr>
        <w:pStyle w:val="StyleGauche025cmSuspendu025cm"/>
        <w:spacing w:before="0"/>
        <w:ind w:left="1134" w:firstLine="0"/>
        <w:rPr>
          <w:sz w:val="24"/>
          <w:szCs w:val="24"/>
          <w:lang w:val="it-IT"/>
        </w:rPr>
      </w:pPr>
      <w:r>
        <w:rPr>
          <w:sz w:val="24"/>
          <w:szCs w:val="24"/>
        </w:rPr>
        <w:t>P. Cordera, S. Costa, D. Poulot,</w:t>
      </w:r>
      <w:r w:rsidR="00064014" w:rsidRPr="00795822">
        <w:rPr>
          <w:i/>
          <w:iCs/>
          <w:sz w:val="24"/>
          <w:szCs w:val="24"/>
          <w:lang w:val="it-IT"/>
        </w:rPr>
        <w:t xml:space="preserve"> </w:t>
      </w:r>
      <w:proofErr w:type="gramStart"/>
      <w:r w:rsidR="00064014" w:rsidRPr="00795822">
        <w:rPr>
          <w:i/>
          <w:iCs/>
          <w:sz w:val="24"/>
          <w:szCs w:val="24"/>
          <w:lang w:val="it-IT"/>
        </w:rPr>
        <w:t>Storytelling?</w:t>
      </w:r>
      <w:proofErr w:type="gramEnd"/>
      <w:r w:rsidR="00064014" w:rsidRPr="00795822">
        <w:rPr>
          <w:i/>
          <w:iCs/>
          <w:sz w:val="24"/>
          <w:szCs w:val="24"/>
          <w:lang w:val="it-IT"/>
        </w:rPr>
        <w:t xml:space="preserve"> </w:t>
      </w:r>
      <w:r w:rsidR="00064014">
        <w:rPr>
          <w:i/>
          <w:iCs/>
          <w:sz w:val="24"/>
          <w:szCs w:val="24"/>
          <w:lang w:val="it-IT"/>
        </w:rPr>
        <w:t>Una narrazione a più voci</w:t>
      </w:r>
      <w:r w:rsidR="00064014">
        <w:rPr>
          <w:sz w:val="24"/>
          <w:szCs w:val="24"/>
          <w:lang w:val="it-IT"/>
        </w:rPr>
        <w:t>,</w:t>
      </w:r>
      <w:r>
        <w:rPr>
          <w:sz w:val="24"/>
          <w:szCs w:val="24"/>
        </w:rPr>
        <w:t xml:space="preserve"> </w:t>
      </w:r>
      <w:r w:rsidRPr="00BE1475">
        <w:rPr>
          <w:sz w:val="24"/>
          <w:szCs w:val="24"/>
        </w:rPr>
        <w:t xml:space="preserve">in </w:t>
      </w:r>
      <w:r w:rsidRPr="00BE1475">
        <w:rPr>
          <w:sz w:val="24"/>
          <w:szCs w:val="24"/>
          <w:lang w:val="it-IT"/>
        </w:rPr>
        <w:t xml:space="preserve">S. Costa, P. </w:t>
      </w:r>
      <w:proofErr w:type="spellStart"/>
      <w:r w:rsidRPr="00BE1475">
        <w:rPr>
          <w:sz w:val="24"/>
          <w:szCs w:val="24"/>
          <w:lang w:val="it-IT"/>
        </w:rPr>
        <w:t>Cordera</w:t>
      </w:r>
      <w:proofErr w:type="spellEnd"/>
      <w:r w:rsidRPr="00BE1475">
        <w:rPr>
          <w:sz w:val="24"/>
          <w:szCs w:val="24"/>
          <w:lang w:val="it-IT"/>
        </w:rPr>
        <w:t xml:space="preserve">, </w:t>
      </w:r>
      <w:r w:rsidR="00A05BC4">
        <w:rPr>
          <w:sz w:val="24"/>
          <w:szCs w:val="24"/>
          <w:lang w:val="it-IT"/>
        </w:rPr>
        <w:t>D</w:t>
      </w:r>
      <w:r w:rsidRPr="00BE1475">
        <w:rPr>
          <w:sz w:val="24"/>
          <w:szCs w:val="24"/>
          <w:lang w:val="it-IT"/>
        </w:rPr>
        <w:t xml:space="preserve">. </w:t>
      </w:r>
      <w:proofErr w:type="spellStart"/>
      <w:r w:rsidRPr="00BE1475">
        <w:rPr>
          <w:sz w:val="24"/>
          <w:szCs w:val="24"/>
          <w:lang w:val="it-IT"/>
        </w:rPr>
        <w:t>Poulot</w:t>
      </w:r>
      <w:proofErr w:type="spellEnd"/>
      <w:r w:rsidRPr="00BE1475">
        <w:rPr>
          <w:sz w:val="24"/>
          <w:szCs w:val="24"/>
          <w:lang w:val="it-IT"/>
        </w:rPr>
        <w:t xml:space="preserve"> (a cura di), </w:t>
      </w:r>
      <w:r w:rsidRPr="00BE1475">
        <w:rPr>
          <w:i/>
          <w:iCs/>
          <w:sz w:val="24"/>
          <w:szCs w:val="24"/>
          <w:lang w:val="it-IT"/>
        </w:rPr>
        <w:t>Storytelling / Esperienze e comunicazioni del Cultural Heritage</w:t>
      </w:r>
      <w:r w:rsidRPr="00BE1475">
        <w:rPr>
          <w:sz w:val="24"/>
          <w:szCs w:val="24"/>
          <w:lang w:val="it-IT"/>
        </w:rPr>
        <w:t xml:space="preserve">, Bologna, BUP, Collana Arte, 2022, pp. </w:t>
      </w:r>
      <w:r w:rsidR="00064014">
        <w:rPr>
          <w:sz w:val="24"/>
          <w:szCs w:val="24"/>
          <w:lang w:val="it-IT"/>
        </w:rPr>
        <w:t>7</w:t>
      </w:r>
      <w:r w:rsidRPr="00BE1475">
        <w:rPr>
          <w:sz w:val="24"/>
          <w:szCs w:val="24"/>
          <w:lang w:val="it-IT"/>
        </w:rPr>
        <w:t>-</w:t>
      </w:r>
      <w:r w:rsidR="00064014">
        <w:rPr>
          <w:sz w:val="24"/>
          <w:szCs w:val="24"/>
          <w:lang w:val="it-IT"/>
        </w:rPr>
        <w:t>23</w:t>
      </w:r>
      <w:r w:rsidRPr="00BE1475">
        <w:rPr>
          <w:sz w:val="24"/>
          <w:szCs w:val="24"/>
          <w:lang w:val="it-IT"/>
        </w:rPr>
        <w:t>.</w:t>
      </w:r>
    </w:p>
    <w:p w14:paraId="099B6688" w14:textId="77777777" w:rsidR="00BE1475" w:rsidRPr="00C55567" w:rsidRDefault="00BE1475" w:rsidP="00BE1475">
      <w:pPr>
        <w:pStyle w:val="StyleGauche025cmSuspendu025cm"/>
        <w:spacing w:before="0"/>
        <w:ind w:left="1134" w:hanging="1134"/>
        <w:rPr>
          <w:sz w:val="24"/>
          <w:szCs w:val="24"/>
          <w:lang w:val="en-US"/>
        </w:rPr>
      </w:pPr>
      <w:r w:rsidRPr="00BE1475">
        <w:rPr>
          <w:sz w:val="24"/>
          <w:szCs w:val="24"/>
          <w:lang w:val="it-IT"/>
        </w:rPr>
        <w:tab/>
      </w:r>
      <w:r w:rsidRPr="00C55567">
        <w:rPr>
          <w:sz w:val="24"/>
          <w:szCs w:val="24"/>
          <w:lang w:val="en-US"/>
        </w:rPr>
        <w:t>ISSN 2465-0811</w:t>
      </w:r>
    </w:p>
    <w:p w14:paraId="29B913C0" w14:textId="77777777" w:rsidR="00BE1475" w:rsidRPr="00C55567" w:rsidRDefault="00BE1475" w:rsidP="00BE1475">
      <w:pPr>
        <w:pStyle w:val="StyleGauche025cmSuspendu025cm"/>
        <w:spacing w:before="0"/>
        <w:ind w:left="1134" w:hanging="1134"/>
        <w:rPr>
          <w:sz w:val="24"/>
          <w:szCs w:val="24"/>
          <w:lang w:val="en-US"/>
        </w:rPr>
      </w:pPr>
      <w:r w:rsidRPr="00C55567">
        <w:rPr>
          <w:sz w:val="24"/>
          <w:szCs w:val="24"/>
          <w:lang w:val="en-US"/>
        </w:rPr>
        <w:tab/>
        <w:t>ISBN 979-12-5477-134-1</w:t>
      </w:r>
    </w:p>
    <w:p w14:paraId="3C3763E6" w14:textId="50197CCE" w:rsidR="00BE1475" w:rsidRPr="00C55567" w:rsidRDefault="00BE1475" w:rsidP="00BE1475">
      <w:pPr>
        <w:pStyle w:val="StyleGauche025cmSuspendu025cm"/>
        <w:spacing w:before="0"/>
        <w:ind w:left="1134" w:hanging="1134"/>
        <w:rPr>
          <w:sz w:val="24"/>
          <w:szCs w:val="24"/>
          <w:lang w:val="en-US"/>
        </w:rPr>
      </w:pPr>
      <w:r w:rsidRPr="00C55567">
        <w:rPr>
          <w:sz w:val="24"/>
          <w:szCs w:val="24"/>
          <w:lang w:val="en-US"/>
        </w:rPr>
        <w:tab/>
        <w:t xml:space="preserve">ISBN online 979-1-5477-135-8  </w:t>
      </w:r>
    </w:p>
    <w:p w14:paraId="7CD5B95B" w14:textId="2E34E60D" w:rsidR="00064014" w:rsidRPr="00C55567" w:rsidRDefault="00064014" w:rsidP="00BE1475">
      <w:pPr>
        <w:pStyle w:val="StyleGauche025cmSuspendu025cm"/>
        <w:spacing w:before="0"/>
        <w:ind w:left="1134" w:hanging="1134"/>
        <w:rPr>
          <w:sz w:val="24"/>
          <w:szCs w:val="24"/>
          <w:lang w:val="en-US"/>
        </w:rPr>
      </w:pPr>
    </w:p>
    <w:p w14:paraId="3E6A3C4B" w14:textId="3410D9F8" w:rsidR="00064014" w:rsidRDefault="00064014" w:rsidP="00BE1475">
      <w:pPr>
        <w:pStyle w:val="StyleGauche025cmSuspendu025cm"/>
        <w:spacing w:before="0"/>
        <w:ind w:left="1134" w:hanging="1134"/>
        <w:rPr>
          <w:sz w:val="24"/>
          <w:szCs w:val="24"/>
          <w:lang w:val="en-US"/>
        </w:rPr>
      </w:pPr>
      <w:r w:rsidRPr="00C55567">
        <w:rPr>
          <w:sz w:val="24"/>
          <w:szCs w:val="24"/>
          <w:lang w:val="en-US"/>
        </w:rPr>
        <w:tab/>
      </w:r>
      <w:r w:rsidRPr="00B7471F">
        <w:rPr>
          <w:sz w:val="24"/>
          <w:szCs w:val="24"/>
          <w:lang w:val="en-US"/>
        </w:rPr>
        <w:t xml:space="preserve">S. Costa, </w:t>
      </w:r>
      <w:proofErr w:type="spellStart"/>
      <w:r w:rsidRPr="00B7471F">
        <w:rPr>
          <w:i/>
          <w:iCs/>
          <w:sz w:val="24"/>
          <w:szCs w:val="24"/>
          <w:lang w:val="en-US"/>
        </w:rPr>
        <w:t>L’effet</w:t>
      </w:r>
      <w:proofErr w:type="spellEnd"/>
      <w:r w:rsidRPr="00B7471F">
        <w:rPr>
          <w:i/>
          <w:iCs/>
          <w:sz w:val="24"/>
          <w:szCs w:val="24"/>
          <w:lang w:val="en-US"/>
        </w:rPr>
        <w:t xml:space="preserve"> </w:t>
      </w:r>
      <w:proofErr w:type="spellStart"/>
      <w:r w:rsidRPr="00B7471F">
        <w:rPr>
          <w:i/>
          <w:iCs/>
          <w:sz w:val="24"/>
          <w:szCs w:val="24"/>
          <w:lang w:val="en-US"/>
        </w:rPr>
        <w:t>musée</w:t>
      </w:r>
      <w:proofErr w:type="spellEnd"/>
      <w:r w:rsidR="00B7471F">
        <w:rPr>
          <w:i/>
          <w:iCs/>
          <w:sz w:val="24"/>
          <w:szCs w:val="24"/>
          <w:lang w:val="en-US"/>
        </w:rPr>
        <w:t xml:space="preserve"> </w:t>
      </w:r>
      <w:r w:rsidRPr="00B7471F">
        <w:rPr>
          <w:i/>
          <w:iCs/>
          <w:sz w:val="24"/>
          <w:szCs w:val="24"/>
          <w:lang w:val="en-US"/>
        </w:rPr>
        <w:t xml:space="preserve">dans les </w:t>
      </w:r>
      <w:r w:rsidR="00B7471F" w:rsidRPr="00B7471F">
        <w:rPr>
          <w:i/>
          <w:iCs/>
          <w:sz w:val="24"/>
          <w:szCs w:val="24"/>
          <w:lang w:val="en-US"/>
        </w:rPr>
        <w:t>g</w:t>
      </w:r>
      <w:r w:rsidR="00B7471F">
        <w:rPr>
          <w:i/>
          <w:iCs/>
          <w:sz w:val="24"/>
          <w:szCs w:val="24"/>
          <w:lang w:val="en-US"/>
        </w:rPr>
        <w:t xml:space="preserve">uides. </w:t>
      </w:r>
      <w:r w:rsidR="00B7471F" w:rsidRPr="00B7471F">
        <w:rPr>
          <w:i/>
          <w:iCs/>
          <w:sz w:val="24"/>
          <w:szCs w:val="24"/>
          <w:lang w:val="en-US"/>
        </w:rPr>
        <w:t xml:space="preserve">Le </w:t>
      </w:r>
      <w:proofErr w:type="spellStart"/>
      <w:r w:rsidR="00B7471F" w:rsidRPr="00B7471F">
        <w:rPr>
          <w:i/>
          <w:iCs/>
          <w:sz w:val="24"/>
          <w:szCs w:val="24"/>
          <w:lang w:val="en-US"/>
        </w:rPr>
        <w:t>cas</w:t>
      </w:r>
      <w:proofErr w:type="spellEnd"/>
      <w:r w:rsidR="00B7471F" w:rsidRPr="00B7471F">
        <w:rPr>
          <w:i/>
          <w:iCs/>
          <w:sz w:val="24"/>
          <w:szCs w:val="24"/>
          <w:lang w:val="en-US"/>
        </w:rPr>
        <w:t xml:space="preserve"> </w:t>
      </w:r>
      <w:proofErr w:type="spellStart"/>
      <w:r w:rsidR="00B7471F" w:rsidRPr="00B7471F">
        <w:rPr>
          <w:i/>
          <w:iCs/>
          <w:sz w:val="24"/>
          <w:szCs w:val="24"/>
          <w:lang w:val="en-US"/>
        </w:rPr>
        <w:t>Viardot</w:t>
      </w:r>
      <w:proofErr w:type="spellEnd"/>
      <w:r w:rsidR="00B7471F" w:rsidRPr="00B7471F">
        <w:rPr>
          <w:i/>
          <w:iCs/>
          <w:sz w:val="24"/>
          <w:szCs w:val="24"/>
          <w:lang w:val="en-US"/>
        </w:rPr>
        <w:t xml:space="preserve">, </w:t>
      </w:r>
      <w:r w:rsidR="00B7471F" w:rsidRPr="00B7471F">
        <w:rPr>
          <w:sz w:val="24"/>
          <w:szCs w:val="24"/>
          <w:lang w:val="en-US"/>
        </w:rPr>
        <w:t xml:space="preserve">in D. </w:t>
      </w:r>
      <w:proofErr w:type="spellStart"/>
      <w:r w:rsidR="00B7471F" w:rsidRPr="00B7471F">
        <w:rPr>
          <w:sz w:val="24"/>
          <w:szCs w:val="24"/>
          <w:lang w:val="en-US"/>
        </w:rPr>
        <w:t>poulot</w:t>
      </w:r>
      <w:proofErr w:type="spellEnd"/>
      <w:r w:rsidR="00B7471F" w:rsidRPr="00B7471F">
        <w:rPr>
          <w:sz w:val="24"/>
          <w:szCs w:val="24"/>
          <w:lang w:val="en-US"/>
        </w:rPr>
        <w:t xml:space="preserve"> (a </w:t>
      </w:r>
      <w:proofErr w:type="spellStart"/>
      <w:r w:rsidR="00B7471F" w:rsidRPr="00B7471F">
        <w:rPr>
          <w:sz w:val="24"/>
          <w:szCs w:val="24"/>
          <w:lang w:val="en-US"/>
        </w:rPr>
        <w:t>cura</w:t>
      </w:r>
      <w:proofErr w:type="spellEnd"/>
      <w:r w:rsidR="00B7471F" w:rsidRPr="00B7471F">
        <w:rPr>
          <w:sz w:val="24"/>
          <w:szCs w:val="24"/>
          <w:lang w:val="en-US"/>
        </w:rPr>
        <w:t xml:space="preserve"> di), </w:t>
      </w:r>
      <w:proofErr w:type="spellStart"/>
      <w:r w:rsidR="00B7471F" w:rsidRPr="00B7471F">
        <w:rPr>
          <w:i/>
          <w:iCs/>
          <w:sz w:val="24"/>
          <w:szCs w:val="24"/>
          <w:lang w:val="en-US"/>
        </w:rPr>
        <w:t>L’effet</w:t>
      </w:r>
      <w:proofErr w:type="spellEnd"/>
      <w:r w:rsidR="00B7471F" w:rsidRPr="00B7471F">
        <w:rPr>
          <w:i/>
          <w:iCs/>
          <w:sz w:val="24"/>
          <w:szCs w:val="24"/>
          <w:lang w:val="en-US"/>
        </w:rPr>
        <w:t xml:space="preserve"> </w:t>
      </w:r>
      <w:proofErr w:type="spellStart"/>
      <w:r w:rsidR="00B7471F" w:rsidRPr="00B7471F">
        <w:rPr>
          <w:i/>
          <w:iCs/>
          <w:sz w:val="24"/>
          <w:szCs w:val="24"/>
          <w:lang w:val="en-US"/>
        </w:rPr>
        <w:t>musée</w:t>
      </w:r>
      <w:proofErr w:type="spellEnd"/>
      <w:r w:rsidR="00B7471F" w:rsidRPr="00B7471F">
        <w:rPr>
          <w:i/>
          <w:iCs/>
          <w:sz w:val="24"/>
          <w:szCs w:val="24"/>
          <w:lang w:val="en-US"/>
        </w:rPr>
        <w:t xml:space="preserve"> / </w:t>
      </w:r>
      <w:proofErr w:type="spellStart"/>
      <w:r w:rsidR="00B7471F" w:rsidRPr="00B7471F">
        <w:rPr>
          <w:i/>
          <w:iCs/>
          <w:sz w:val="24"/>
          <w:szCs w:val="24"/>
          <w:lang w:val="en-US"/>
        </w:rPr>
        <w:t>Objets</w:t>
      </w:r>
      <w:proofErr w:type="spellEnd"/>
      <w:r w:rsidR="00B7471F" w:rsidRPr="00B7471F">
        <w:rPr>
          <w:i/>
          <w:iCs/>
          <w:sz w:val="24"/>
          <w:szCs w:val="24"/>
          <w:lang w:val="en-US"/>
        </w:rPr>
        <w:t>, pratiques et cultures</w:t>
      </w:r>
      <w:r w:rsidR="00B7471F">
        <w:rPr>
          <w:i/>
          <w:iCs/>
          <w:sz w:val="24"/>
          <w:szCs w:val="24"/>
          <w:lang w:val="en-US"/>
        </w:rPr>
        <w:t xml:space="preserve">, </w:t>
      </w:r>
      <w:r w:rsidR="00B7471F">
        <w:rPr>
          <w:sz w:val="24"/>
          <w:szCs w:val="24"/>
          <w:lang w:val="en-US"/>
        </w:rPr>
        <w:t>Paris, Éditions de la Sorbonne, 2022, pp. 239-260.</w:t>
      </w:r>
    </w:p>
    <w:p w14:paraId="0586C741" w14:textId="07955F99" w:rsidR="00AC757A" w:rsidRPr="00C55567" w:rsidRDefault="00AC757A" w:rsidP="00AC757A">
      <w:pPr>
        <w:pStyle w:val="StyleGauche025cmSuspendu025cm"/>
        <w:spacing w:before="0"/>
        <w:ind w:left="1134" w:firstLine="0"/>
        <w:rPr>
          <w:sz w:val="24"/>
          <w:szCs w:val="24"/>
          <w:lang w:val="it-IT"/>
        </w:rPr>
      </w:pPr>
      <w:r w:rsidRPr="00C55567">
        <w:rPr>
          <w:sz w:val="24"/>
          <w:szCs w:val="24"/>
          <w:lang w:val="it-IT"/>
        </w:rPr>
        <w:t>ISSN 2101-7719</w:t>
      </w:r>
    </w:p>
    <w:p w14:paraId="08811EBE" w14:textId="7D6C2012" w:rsidR="00AC757A" w:rsidRPr="00C55567" w:rsidRDefault="00AC757A" w:rsidP="00AC757A">
      <w:pPr>
        <w:pStyle w:val="StyleGauche025cmSuspendu025cm"/>
        <w:spacing w:before="0"/>
        <w:ind w:left="1134" w:firstLine="0"/>
        <w:rPr>
          <w:sz w:val="24"/>
          <w:szCs w:val="24"/>
          <w:lang w:val="it-IT"/>
        </w:rPr>
      </w:pPr>
      <w:r w:rsidRPr="00C55567">
        <w:rPr>
          <w:sz w:val="24"/>
          <w:szCs w:val="24"/>
          <w:lang w:val="it-IT"/>
        </w:rPr>
        <w:t>ISBN 979-10- 351-0807-6</w:t>
      </w:r>
    </w:p>
    <w:p w14:paraId="352B35B7" w14:textId="55B87AE1" w:rsidR="00B7471F" w:rsidRPr="00C55567" w:rsidRDefault="00B7471F" w:rsidP="00BE1475">
      <w:pPr>
        <w:pStyle w:val="StyleGauche025cmSuspendu025cm"/>
        <w:spacing w:before="0"/>
        <w:ind w:left="1134" w:hanging="1134"/>
        <w:rPr>
          <w:sz w:val="24"/>
          <w:szCs w:val="24"/>
          <w:lang w:val="it-IT"/>
        </w:rPr>
      </w:pPr>
    </w:p>
    <w:p w14:paraId="291129C9" w14:textId="5B5B6A1E" w:rsidR="003D1DD9" w:rsidRPr="007D1A8F" w:rsidRDefault="003D1DD9" w:rsidP="003D1DD9">
      <w:pPr>
        <w:pStyle w:val="StyleGauche025cmSuspendu025cm"/>
        <w:spacing w:before="0"/>
        <w:ind w:left="1134" w:firstLine="0"/>
        <w:rPr>
          <w:sz w:val="24"/>
          <w:szCs w:val="24"/>
          <w:lang w:val="it-IT"/>
        </w:rPr>
      </w:pPr>
      <w:r w:rsidRPr="007D1A8F">
        <w:rPr>
          <w:sz w:val="24"/>
          <w:szCs w:val="24"/>
          <w:lang w:val="it-IT"/>
        </w:rPr>
        <w:t xml:space="preserve">S. Costa, A.L. Carpi, </w:t>
      </w:r>
      <w:r w:rsidRPr="007D1A8F">
        <w:rPr>
          <w:i/>
          <w:sz w:val="24"/>
          <w:szCs w:val="24"/>
          <w:lang w:val="it-IT"/>
        </w:rPr>
        <w:t xml:space="preserve">Prefazione </w:t>
      </w:r>
      <w:r w:rsidRPr="007D1A8F">
        <w:rPr>
          <w:sz w:val="24"/>
          <w:szCs w:val="24"/>
          <w:lang w:val="it-IT"/>
        </w:rPr>
        <w:t xml:space="preserve">in S. Costa, A. L. Carpi (a cura di), </w:t>
      </w:r>
      <w:proofErr w:type="spellStart"/>
      <w:r w:rsidRPr="007D1A8F">
        <w:rPr>
          <w:i/>
          <w:sz w:val="24"/>
          <w:szCs w:val="24"/>
          <w:lang w:val="it-IT"/>
        </w:rPr>
        <w:t>collegArti</w:t>
      </w:r>
      <w:proofErr w:type="spellEnd"/>
      <w:r w:rsidRPr="007D1A8F">
        <w:rPr>
          <w:sz w:val="24"/>
          <w:szCs w:val="24"/>
          <w:lang w:val="it-IT"/>
        </w:rPr>
        <w:t xml:space="preserve"> </w:t>
      </w:r>
      <w:r w:rsidRPr="007D1A8F">
        <w:rPr>
          <w:i/>
          <w:sz w:val="24"/>
          <w:szCs w:val="24"/>
          <w:lang w:val="it-IT"/>
        </w:rPr>
        <w:t>1/202</w:t>
      </w:r>
      <w:r w:rsidR="00F8775B" w:rsidRPr="007D1A8F">
        <w:rPr>
          <w:i/>
          <w:sz w:val="24"/>
          <w:szCs w:val="24"/>
          <w:lang w:val="it-IT"/>
        </w:rPr>
        <w:t>2</w:t>
      </w:r>
      <w:r w:rsidRPr="007D1A8F">
        <w:rPr>
          <w:sz w:val="24"/>
          <w:szCs w:val="24"/>
          <w:lang w:val="it-IT"/>
        </w:rPr>
        <w:t xml:space="preserve">, Bologna, LM Arti Visive/Alma DL, 2022, </w:t>
      </w:r>
      <w:r w:rsidR="00F8775B" w:rsidRPr="007D1A8F">
        <w:rPr>
          <w:sz w:val="24"/>
          <w:szCs w:val="24"/>
          <w:lang w:val="it-IT"/>
        </w:rPr>
        <w:t>p</w:t>
      </w:r>
      <w:r w:rsidRPr="007D1A8F">
        <w:rPr>
          <w:sz w:val="24"/>
          <w:szCs w:val="24"/>
          <w:lang w:val="it-IT"/>
        </w:rPr>
        <w:t>p.</w:t>
      </w:r>
      <w:r w:rsidR="00F8775B" w:rsidRPr="007D1A8F">
        <w:rPr>
          <w:sz w:val="24"/>
          <w:szCs w:val="24"/>
          <w:lang w:val="it-IT"/>
        </w:rPr>
        <w:t>9-10</w:t>
      </w:r>
      <w:r w:rsidRPr="007D1A8F">
        <w:rPr>
          <w:sz w:val="24"/>
          <w:szCs w:val="24"/>
          <w:lang w:val="it-IT"/>
        </w:rPr>
        <w:t xml:space="preserve">. </w:t>
      </w:r>
    </w:p>
    <w:p w14:paraId="693907F6" w14:textId="50B757D3" w:rsidR="00F8775B" w:rsidRPr="007D1A8F" w:rsidRDefault="00F8775B" w:rsidP="00F8775B">
      <w:pPr>
        <w:ind w:left="426" w:firstLine="708"/>
      </w:pPr>
      <w:r w:rsidRPr="007D1A8F">
        <w:rPr>
          <w:color w:val="000000"/>
          <w:shd w:val="clear" w:color="auto" w:fill="EDEDED"/>
        </w:rPr>
        <w:t>ISSN 2612-792X</w:t>
      </w:r>
    </w:p>
    <w:p w14:paraId="51E1870C" w14:textId="77CF5D3E" w:rsidR="00F8775B" w:rsidRPr="00F8775B" w:rsidRDefault="00F8775B" w:rsidP="00F8775B">
      <w:pPr>
        <w:ind w:left="426" w:firstLine="708"/>
      </w:pPr>
      <w:r w:rsidRPr="007D1A8F">
        <w:rPr>
          <w:color w:val="000000"/>
          <w:shd w:val="clear" w:color="auto" w:fill="FFFFFF"/>
        </w:rPr>
        <w:t>ISBN </w:t>
      </w:r>
      <w:r w:rsidRPr="007D1A8F">
        <w:rPr>
          <w:rStyle w:val="contentpasted0"/>
          <w:color w:val="000000"/>
          <w:shd w:val="clear" w:color="auto" w:fill="FFFFFF"/>
        </w:rPr>
        <w:t>9788854971004</w:t>
      </w:r>
    </w:p>
    <w:p w14:paraId="1AF323D2" w14:textId="5406B2EC" w:rsidR="003D1DD9" w:rsidRDefault="003D1DD9" w:rsidP="003D1DD9">
      <w:pPr>
        <w:pStyle w:val="StyleGauche025cmSuspendu025cm"/>
        <w:spacing w:before="0"/>
        <w:ind w:left="1134" w:firstLine="0"/>
        <w:rPr>
          <w:sz w:val="24"/>
          <w:szCs w:val="24"/>
          <w:lang w:val="it-IT"/>
        </w:rPr>
      </w:pPr>
    </w:p>
    <w:p w14:paraId="127CD638" w14:textId="1BDD7C38" w:rsidR="003D1DD9" w:rsidRPr="00B7471F" w:rsidRDefault="003D1DD9" w:rsidP="003D1DD9">
      <w:pPr>
        <w:pStyle w:val="StyleGauche025cmSuspendu025cm"/>
        <w:spacing w:before="0"/>
        <w:ind w:left="1134" w:firstLine="0"/>
        <w:rPr>
          <w:sz w:val="24"/>
          <w:szCs w:val="24"/>
          <w:lang w:val="it-IT"/>
        </w:rPr>
      </w:pPr>
      <w:r w:rsidRPr="00E43DFD">
        <w:rPr>
          <w:sz w:val="24"/>
          <w:szCs w:val="24"/>
          <w:lang w:val="it-IT"/>
        </w:rPr>
        <w:t xml:space="preserve"> </w:t>
      </w:r>
    </w:p>
    <w:p w14:paraId="214EFBEE" w14:textId="5A32DFC9" w:rsidR="00B7471F" w:rsidRDefault="00B7471F" w:rsidP="003D1DD9">
      <w:pPr>
        <w:pStyle w:val="StyleGauche025cmSuspendu025cm"/>
        <w:spacing w:before="0"/>
        <w:ind w:left="1134" w:firstLine="0"/>
        <w:rPr>
          <w:sz w:val="24"/>
          <w:szCs w:val="24"/>
          <w:lang w:val="it-IT"/>
        </w:rPr>
      </w:pPr>
      <w:r w:rsidRPr="00B7471F">
        <w:rPr>
          <w:sz w:val="24"/>
          <w:szCs w:val="24"/>
          <w:lang w:val="it-IT"/>
        </w:rPr>
        <w:t xml:space="preserve">S. Costa, D. </w:t>
      </w:r>
      <w:proofErr w:type="spellStart"/>
      <w:r w:rsidRPr="00B7471F">
        <w:rPr>
          <w:sz w:val="24"/>
          <w:szCs w:val="24"/>
          <w:lang w:val="it-IT"/>
        </w:rPr>
        <w:t>Poulot</w:t>
      </w:r>
      <w:proofErr w:type="spellEnd"/>
      <w:r w:rsidRPr="00B7471F">
        <w:rPr>
          <w:sz w:val="24"/>
          <w:szCs w:val="24"/>
          <w:lang w:val="it-IT"/>
        </w:rPr>
        <w:t xml:space="preserve">, </w:t>
      </w:r>
      <w:r w:rsidRPr="00B7471F">
        <w:rPr>
          <w:i/>
          <w:iCs/>
          <w:sz w:val="24"/>
          <w:szCs w:val="24"/>
          <w:lang w:val="it-IT"/>
        </w:rPr>
        <w:t>Prefazione</w:t>
      </w:r>
      <w:r w:rsidRPr="00B7471F">
        <w:rPr>
          <w:sz w:val="24"/>
          <w:szCs w:val="24"/>
          <w:lang w:val="it-IT"/>
        </w:rPr>
        <w:t xml:space="preserve">, in </w:t>
      </w:r>
      <w:r w:rsidRPr="00B7471F">
        <w:rPr>
          <w:i/>
          <w:iCs/>
          <w:sz w:val="24"/>
          <w:szCs w:val="24"/>
          <w:lang w:val="it-IT"/>
        </w:rPr>
        <w:t>Leonardo</w:t>
      </w:r>
      <w:r>
        <w:rPr>
          <w:i/>
          <w:iCs/>
          <w:sz w:val="24"/>
          <w:szCs w:val="24"/>
          <w:lang w:val="it-IT"/>
        </w:rPr>
        <w:t>: arte come progetto</w:t>
      </w:r>
      <w:r w:rsidR="00AC757A">
        <w:rPr>
          <w:i/>
          <w:iCs/>
          <w:sz w:val="24"/>
          <w:szCs w:val="24"/>
          <w:lang w:val="it-IT"/>
        </w:rPr>
        <w:t>. Studi in onore di Pietro C. Marani</w:t>
      </w:r>
      <w:r>
        <w:rPr>
          <w:sz w:val="24"/>
          <w:szCs w:val="24"/>
          <w:lang w:val="it-IT"/>
        </w:rPr>
        <w:t xml:space="preserve">, Bologna, BUP, 2022, pp. 9-10. </w:t>
      </w:r>
    </w:p>
    <w:p w14:paraId="6E449D6E" w14:textId="7CBC3535" w:rsidR="00AC757A" w:rsidRDefault="00AC757A" w:rsidP="00AC757A">
      <w:pPr>
        <w:pStyle w:val="StyleGauche025cmSuspendu025cm"/>
        <w:spacing w:before="0"/>
        <w:ind w:left="1134" w:firstLine="0"/>
        <w:rPr>
          <w:sz w:val="24"/>
          <w:szCs w:val="24"/>
          <w:lang w:val="it-IT"/>
        </w:rPr>
      </w:pPr>
      <w:r>
        <w:rPr>
          <w:sz w:val="24"/>
          <w:szCs w:val="24"/>
          <w:lang w:val="it-IT"/>
        </w:rPr>
        <w:t>ISSN 2465- 0811</w:t>
      </w:r>
    </w:p>
    <w:p w14:paraId="5B52268B" w14:textId="72A4E79E" w:rsidR="00AC757A" w:rsidRDefault="00AC757A" w:rsidP="00AC757A">
      <w:pPr>
        <w:pStyle w:val="StyleGauche025cmSuspendu025cm"/>
        <w:spacing w:before="0"/>
        <w:ind w:left="1134" w:firstLine="0"/>
        <w:rPr>
          <w:sz w:val="24"/>
          <w:szCs w:val="24"/>
          <w:lang w:val="it-IT"/>
        </w:rPr>
      </w:pPr>
      <w:r>
        <w:rPr>
          <w:sz w:val="24"/>
          <w:szCs w:val="24"/>
          <w:lang w:val="it-IT"/>
        </w:rPr>
        <w:t>ISBN 979-12-5477-100-6</w:t>
      </w:r>
    </w:p>
    <w:p w14:paraId="3B567F81" w14:textId="13B42DA2" w:rsidR="00AC757A" w:rsidRDefault="00AC757A" w:rsidP="00AC757A">
      <w:pPr>
        <w:pStyle w:val="StyleGauche025cmSuspendu025cm"/>
        <w:spacing w:before="0"/>
        <w:ind w:left="1134" w:firstLine="0"/>
        <w:rPr>
          <w:sz w:val="24"/>
          <w:szCs w:val="24"/>
          <w:lang w:val="it-IT"/>
        </w:rPr>
      </w:pPr>
      <w:r>
        <w:rPr>
          <w:sz w:val="24"/>
          <w:szCs w:val="24"/>
          <w:lang w:val="it-IT"/>
        </w:rPr>
        <w:t>DOI 10.30682/97912547700993</w:t>
      </w:r>
    </w:p>
    <w:p w14:paraId="6B60AC3D" w14:textId="77777777" w:rsidR="00EE2940" w:rsidRDefault="00EE2940" w:rsidP="00EE2940">
      <w:pPr>
        <w:pStyle w:val="StyleGauche025cmSuspendu025cm"/>
        <w:spacing w:before="0"/>
        <w:ind w:left="1134" w:firstLine="0"/>
        <w:rPr>
          <w:sz w:val="24"/>
          <w:szCs w:val="24"/>
          <w:lang w:val="it-IT"/>
        </w:rPr>
      </w:pPr>
    </w:p>
    <w:p w14:paraId="6558FF2A" w14:textId="77777777" w:rsidR="00BE1475" w:rsidRPr="00B7471F" w:rsidRDefault="00BE1475" w:rsidP="00BE1475"/>
    <w:p w14:paraId="68A0DC62" w14:textId="77777777" w:rsidR="000D3188" w:rsidRPr="00E43DFD" w:rsidRDefault="000D3188" w:rsidP="000D3188">
      <w:pPr>
        <w:pStyle w:val="StyleGauche025cmSuspendu025cm"/>
        <w:spacing w:before="0"/>
        <w:ind w:left="1134" w:hanging="1134"/>
        <w:rPr>
          <w:sz w:val="24"/>
          <w:szCs w:val="24"/>
          <w:lang w:val="it-IT"/>
        </w:rPr>
      </w:pPr>
      <w:r>
        <w:rPr>
          <w:sz w:val="24"/>
          <w:szCs w:val="24"/>
          <w:lang w:val="it-IT"/>
        </w:rPr>
        <w:t>2021</w:t>
      </w:r>
      <w:r>
        <w:rPr>
          <w:sz w:val="24"/>
          <w:szCs w:val="24"/>
          <w:lang w:val="it-IT"/>
        </w:rPr>
        <w:tab/>
      </w:r>
      <w:r w:rsidRPr="00E43DFD">
        <w:rPr>
          <w:sz w:val="24"/>
          <w:szCs w:val="24"/>
          <w:lang w:val="it-IT"/>
        </w:rPr>
        <w:t xml:space="preserve">S. Costa, A.L. Carpi, </w:t>
      </w:r>
      <w:r w:rsidRPr="00E43DFD">
        <w:rPr>
          <w:i/>
          <w:sz w:val="24"/>
          <w:szCs w:val="24"/>
          <w:lang w:val="it-IT"/>
        </w:rPr>
        <w:t xml:space="preserve">Prefazione </w:t>
      </w:r>
      <w:r w:rsidRPr="00E43DFD">
        <w:rPr>
          <w:sz w:val="24"/>
          <w:szCs w:val="24"/>
          <w:lang w:val="it-IT"/>
        </w:rPr>
        <w:t xml:space="preserve">in S. Costa, A. L. Carpi (a cura di), </w:t>
      </w:r>
      <w:proofErr w:type="spellStart"/>
      <w:r w:rsidRPr="00E43DFD">
        <w:rPr>
          <w:i/>
          <w:sz w:val="24"/>
          <w:szCs w:val="24"/>
          <w:lang w:val="it-IT"/>
        </w:rPr>
        <w:t>collegArti</w:t>
      </w:r>
      <w:proofErr w:type="spellEnd"/>
      <w:r w:rsidRPr="00E43DFD">
        <w:rPr>
          <w:sz w:val="24"/>
          <w:szCs w:val="24"/>
          <w:lang w:val="it-IT"/>
        </w:rPr>
        <w:t xml:space="preserve"> </w:t>
      </w:r>
      <w:r w:rsidRPr="00E43DFD">
        <w:rPr>
          <w:i/>
          <w:sz w:val="24"/>
          <w:szCs w:val="24"/>
          <w:lang w:val="it-IT"/>
        </w:rPr>
        <w:t>1/2021</w:t>
      </w:r>
      <w:r w:rsidRPr="00E43DFD">
        <w:rPr>
          <w:sz w:val="24"/>
          <w:szCs w:val="24"/>
          <w:lang w:val="it-IT"/>
        </w:rPr>
        <w:t xml:space="preserve">, Bologna, LM Arti Visive/Alma DL, 2021, p. IX-X. </w:t>
      </w:r>
    </w:p>
    <w:p w14:paraId="7E338240" w14:textId="77777777" w:rsidR="000D3188" w:rsidRPr="00E43DFD" w:rsidRDefault="000D3188" w:rsidP="000D3188">
      <w:pPr>
        <w:pStyle w:val="StyleGauche025cmSuspendu025cm"/>
        <w:spacing w:before="0"/>
        <w:ind w:left="1134" w:firstLine="0"/>
        <w:rPr>
          <w:sz w:val="24"/>
          <w:szCs w:val="24"/>
          <w:lang w:val="it-IT"/>
        </w:rPr>
      </w:pPr>
      <w:r w:rsidRPr="00E43DFD">
        <w:rPr>
          <w:sz w:val="24"/>
          <w:szCs w:val="24"/>
          <w:lang w:val="it-IT"/>
        </w:rPr>
        <w:t xml:space="preserve">ISBN: </w:t>
      </w:r>
      <w:proofErr w:type="gramStart"/>
      <w:r w:rsidRPr="00E43DFD">
        <w:rPr>
          <w:sz w:val="24"/>
          <w:szCs w:val="24"/>
          <w:lang w:val="it-IT"/>
        </w:rPr>
        <w:t>9788854970526 ;</w:t>
      </w:r>
      <w:proofErr w:type="gramEnd"/>
      <w:r w:rsidRPr="00E43DFD">
        <w:rPr>
          <w:sz w:val="24"/>
          <w:szCs w:val="24"/>
          <w:lang w:val="it-IT"/>
        </w:rPr>
        <w:t xml:space="preserve"> ISSN: 2X.</w:t>
      </w:r>
    </w:p>
    <w:p w14:paraId="1918CB9C" w14:textId="77777777" w:rsidR="000D3188" w:rsidRPr="00E43DFD" w:rsidRDefault="000D3188" w:rsidP="000D3188">
      <w:pPr>
        <w:ind w:left="1134" w:hanging="1134"/>
      </w:pPr>
      <w:r w:rsidRPr="00E43DFD">
        <w:tab/>
      </w:r>
    </w:p>
    <w:p w14:paraId="6747EAF9" w14:textId="77777777" w:rsidR="000D3188" w:rsidRPr="00E43DFD" w:rsidRDefault="000D3188" w:rsidP="000D3188">
      <w:pPr>
        <w:ind w:left="1134" w:hanging="1134"/>
        <w:jc w:val="both"/>
      </w:pPr>
      <w:r w:rsidRPr="00E43DFD">
        <w:t>2020</w:t>
      </w:r>
      <w:r w:rsidRPr="00E43DFD">
        <w:rPr>
          <w:b/>
          <w:bCs/>
        </w:rPr>
        <w:tab/>
      </w:r>
      <w:r w:rsidRPr="00E43DFD">
        <w:t xml:space="preserve">S. Costa, </w:t>
      </w:r>
      <w:r w:rsidRPr="00E43DFD">
        <w:rPr>
          <w:i/>
          <w:iCs/>
        </w:rPr>
        <w:t>Dalla guardaroba dei palazzi al display museale</w:t>
      </w:r>
      <w:r w:rsidRPr="00E43DFD">
        <w:t xml:space="preserve"> in S. Battistini, S. Costa, M. G. d’Apuzzo, M. Medica (a cura di)</w:t>
      </w:r>
      <w:r w:rsidRPr="00E43DFD">
        <w:rPr>
          <w:i/>
          <w:iCs/>
        </w:rPr>
        <w:t xml:space="preserve">, “Di non vulgare artifizio” / Il collezionismo storico della ceramica a Bologna e le raccolte dei Musei Civici di Arte antica, </w:t>
      </w:r>
      <w:r w:rsidRPr="00E43DFD">
        <w:t>Bologna,</w:t>
      </w:r>
      <w:r w:rsidRPr="00E43DFD">
        <w:rPr>
          <w:i/>
          <w:iCs/>
        </w:rPr>
        <w:t xml:space="preserve"> </w:t>
      </w:r>
      <w:r w:rsidRPr="00E43DFD">
        <w:t>BUP, 2020, Collana Arte, pp. 55-66.</w:t>
      </w:r>
    </w:p>
    <w:p w14:paraId="4D0E415A" w14:textId="77777777" w:rsidR="000D3188" w:rsidRPr="00AB77F9" w:rsidRDefault="000D3188" w:rsidP="000D3188">
      <w:pPr>
        <w:ind w:left="1134"/>
        <w:jc w:val="both"/>
      </w:pPr>
      <w:r w:rsidRPr="00E43DFD">
        <w:t xml:space="preserve">ISBN: 978-88-6923-436-1; ISSN 2465-0819. </w:t>
      </w:r>
    </w:p>
    <w:p w14:paraId="36EDECF1" w14:textId="77777777" w:rsidR="000D3188" w:rsidRPr="00E43DFD" w:rsidRDefault="000D3188" w:rsidP="000D3188">
      <w:pPr>
        <w:ind w:left="1134"/>
        <w:jc w:val="both"/>
      </w:pPr>
    </w:p>
    <w:p w14:paraId="60A7ABD2" w14:textId="77777777" w:rsidR="000D3188" w:rsidRPr="00E43DFD" w:rsidRDefault="000D3188" w:rsidP="000D3188">
      <w:pPr>
        <w:pStyle w:val="StyleGauche025cmSuspendu025cm"/>
        <w:spacing w:before="0"/>
        <w:ind w:left="1134" w:firstLine="0"/>
        <w:rPr>
          <w:sz w:val="24"/>
          <w:szCs w:val="24"/>
          <w:lang w:val="it-IT"/>
        </w:rPr>
      </w:pPr>
      <w:r w:rsidRPr="00E43DFD">
        <w:rPr>
          <w:sz w:val="24"/>
          <w:szCs w:val="24"/>
          <w:lang w:val="it-IT"/>
        </w:rPr>
        <w:t xml:space="preserve">S. Costa, A.L. Carpi, </w:t>
      </w:r>
      <w:r w:rsidRPr="00E43DFD">
        <w:rPr>
          <w:i/>
          <w:sz w:val="24"/>
          <w:szCs w:val="24"/>
          <w:lang w:val="it-IT"/>
        </w:rPr>
        <w:t xml:space="preserve">Prefazione </w:t>
      </w:r>
      <w:r w:rsidRPr="00E43DFD">
        <w:rPr>
          <w:sz w:val="24"/>
          <w:szCs w:val="24"/>
          <w:lang w:val="it-IT"/>
        </w:rPr>
        <w:t xml:space="preserve">in S. Costa, A. L. Carpi (a cura di), </w:t>
      </w:r>
      <w:proofErr w:type="spellStart"/>
      <w:r w:rsidRPr="00E43DFD">
        <w:rPr>
          <w:i/>
          <w:sz w:val="24"/>
          <w:szCs w:val="24"/>
          <w:lang w:val="it-IT"/>
        </w:rPr>
        <w:t>collegArti</w:t>
      </w:r>
      <w:proofErr w:type="spellEnd"/>
      <w:r w:rsidRPr="00E43DFD">
        <w:rPr>
          <w:sz w:val="24"/>
          <w:szCs w:val="24"/>
          <w:lang w:val="it-IT"/>
        </w:rPr>
        <w:t xml:space="preserve"> </w:t>
      </w:r>
      <w:r w:rsidRPr="00E43DFD">
        <w:rPr>
          <w:i/>
          <w:sz w:val="24"/>
          <w:szCs w:val="24"/>
          <w:lang w:val="it-IT"/>
        </w:rPr>
        <w:t>1/2020</w:t>
      </w:r>
      <w:r w:rsidRPr="00E43DFD">
        <w:rPr>
          <w:sz w:val="24"/>
          <w:szCs w:val="24"/>
          <w:lang w:val="it-IT"/>
        </w:rPr>
        <w:t>, Bologna, LM Arti Visive/Alma DL, 2020, pp. XI-XIII.</w:t>
      </w:r>
    </w:p>
    <w:p w14:paraId="1B778210" w14:textId="77777777" w:rsidR="000D3188" w:rsidRPr="00E43DFD" w:rsidRDefault="000D3188" w:rsidP="000D3188">
      <w:pPr>
        <w:ind w:left="426" w:firstLine="708"/>
        <w:jc w:val="both"/>
      </w:pPr>
      <w:r w:rsidRPr="00E43DFD">
        <w:t>ISBN: 978-88-5497-023-6; ISSN: 2612-792X</w:t>
      </w:r>
    </w:p>
    <w:p w14:paraId="52C5736F" w14:textId="77777777" w:rsidR="000D3188" w:rsidRPr="00E43DFD" w:rsidRDefault="000D3188" w:rsidP="000D3188">
      <w:pPr>
        <w:ind w:left="1134" w:hanging="1134"/>
        <w:jc w:val="both"/>
      </w:pPr>
      <w:r w:rsidRPr="00E43DFD">
        <w:tab/>
      </w:r>
    </w:p>
    <w:p w14:paraId="7BEA3812" w14:textId="77777777" w:rsidR="000D3188" w:rsidRDefault="000D3188" w:rsidP="000D3188">
      <w:pPr>
        <w:ind w:left="1134" w:hanging="1134"/>
        <w:jc w:val="both"/>
      </w:pPr>
      <w:r w:rsidRPr="00E43DFD">
        <w:lastRenderedPageBreak/>
        <w:tab/>
        <w:t xml:space="preserve">S. Costa, M. Medica, </w:t>
      </w:r>
      <w:r w:rsidRPr="00E43DFD">
        <w:rPr>
          <w:i/>
          <w:iCs/>
        </w:rPr>
        <w:t>Prefazione,</w:t>
      </w:r>
      <w:r w:rsidRPr="00E43DFD">
        <w:t xml:space="preserve"> in S. Battistini, S. Costa, M.G. d’Apuzzo, M. Medica (a cura di), </w:t>
      </w:r>
      <w:r w:rsidRPr="00E43DFD">
        <w:rPr>
          <w:i/>
          <w:iCs/>
        </w:rPr>
        <w:t>“Di non vulgare artifizio…”</w:t>
      </w:r>
      <w:r w:rsidRPr="00E43DFD">
        <w:t xml:space="preserve"> </w:t>
      </w:r>
      <w:r w:rsidRPr="00E43DFD">
        <w:rPr>
          <w:i/>
          <w:iCs/>
        </w:rPr>
        <w:t>Collezioni di</w:t>
      </w:r>
      <w:r w:rsidRPr="00EE1372">
        <w:rPr>
          <w:i/>
          <w:iCs/>
        </w:rPr>
        <w:t xml:space="preserve"> ceramiche dei Musei Civici di Arte antica di Bologna, </w:t>
      </w:r>
      <w:r w:rsidRPr="00EE1372">
        <w:t>Bologna,</w:t>
      </w:r>
      <w:r w:rsidRPr="00EE1372">
        <w:rPr>
          <w:i/>
          <w:iCs/>
        </w:rPr>
        <w:t xml:space="preserve"> </w:t>
      </w:r>
      <w:r w:rsidRPr="00EE1372">
        <w:t>BUP, 2020, pp. 9-10.</w:t>
      </w:r>
    </w:p>
    <w:p w14:paraId="63760711" w14:textId="77777777" w:rsidR="000D3188" w:rsidRPr="00487761" w:rsidRDefault="000D3188" w:rsidP="000D3188">
      <w:pPr>
        <w:ind w:left="1134" w:hanging="1134"/>
        <w:jc w:val="both"/>
      </w:pPr>
      <w:r>
        <w:tab/>
      </w:r>
      <w:r w:rsidRPr="00285681">
        <w:t>ISBN: 978-88-6923-436-1</w:t>
      </w:r>
      <w:r>
        <w:t>;</w:t>
      </w:r>
      <w:r w:rsidRPr="00285681">
        <w:t xml:space="preserve"> ISSN 2465-0819</w:t>
      </w:r>
      <w:r>
        <w:t>.</w:t>
      </w:r>
    </w:p>
    <w:p w14:paraId="41FA132F" w14:textId="77777777" w:rsidR="000D3188" w:rsidRPr="00AB77F9" w:rsidRDefault="000D3188" w:rsidP="000D3188">
      <w:pPr>
        <w:ind w:left="1134" w:hanging="1134"/>
        <w:jc w:val="both"/>
        <w:rPr>
          <w:iCs/>
        </w:rPr>
      </w:pPr>
      <w:r w:rsidRPr="00686C9D">
        <w:t>2019</w:t>
      </w:r>
      <w:r>
        <w:t xml:space="preserve"> </w:t>
      </w:r>
      <w:r>
        <w:tab/>
      </w:r>
    </w:p>
    <w:p w14:paraId="31BEBD27" w14:textId="77777777" w:rsidR="000D3188" w:rsidRPr="00B65E3D" w:rsidRDefault="000D3188" w:rsidP="000D3188">
      <w:pPr>
        <w:pStyle w:val="StyleGauche025cmSuspendu025cm"/>
        <w:spacing w:before="0"/>
        <w:ind w:left="1134" w:firstLine="0"/>
        <w:rPr>
          <w:sz w:val="24"/>
          <w:szCs w:val="24"/>
          <w:lang w:val="it-IT"/>
        </w:rPr>
      </w:pPr>
      <w:r w:rsidRPr="00B65E3D">
        <w:rPr>
          <w:sz w:val="24"/>
          <w:szCs w:val="24"/>
          <w:lang w:val="it-IT"/>
        </w:rPr>
        <w:t xml:space="preserve">S. Costa, </w:t>
      </w:r>
      <w:r w:rsidRPr="00B65E3D">
        <w:rPr>
          <w:i/>
          <w:sz w:val="24"/>
          <w:szCs w:val="24"/>
          <w:lang w:val="it-IT"/>
        </w:rPr>
        <w:t>Pubblico</w:t>
      </w:r>
      <w:r w:rsidRPr="00B65E3D">
        <w:rPr>
          <w:sz w:val="24"/>
          <w:szCs w:val="24"/>
          <w:lang w:val="it-IT"/>
        </w:rPr>
        <w:t xml:space="preserve">, </w:t>
      </w:r>
      <w:r w:rsidRPr="00B65E3D">
        <w:rPr>
          <w:i/>
          <w:sz w:val="24"/>
          <w:szCs w:val="24"/>
          <w:lang w:val="it-IT"/>
        </w:rPr>
        <w:t>ad</w:t>
      </w:r>
      <w:r w:rsidRPr="00B65E3D">
        <w:rPr>
          <w:sz w:val="24"/>
          <w:szCs w:val="24"/>
          <w:lang w:val="it-IT"/>
        </w:rPr>
        <w:t xml:space="preserve"> </w:t>
      </w:r>
      <w:proofErr w:type="spellStart"/>
      <w:r w:rsidRPr="00B65E3D">
        <w:rPr>
          <w:i/>
          <w:sz w:val="24"/>
          <w:szCs w:val="24"/>
          <w:lang w:val="it-IT"/>
        </w:rPr>
        <w:t>vocem</w:t>
      </w:r>
      <w:proofErr w:type="spellEnd"/>
      <w:r w:rsidRPr="00B65E3D">
        <w:rPr>
          <w:sz w:val="24"/>
          <w:szCs w:val="24"/>
          <w:lang w:val="it-IT"/>
        </w:rPr>
        <w:t>, in G. Capitelli, C. Mazzarelli, S. Rolfi </w:t>
      </w:r>
      <w:proofErr w:type="spellStart"/>
      <w:r w:rsidRPr="00B65E3D">
        <w:rPr>
          <w:sz w:val="24"/>
          <w:szCs w:val="24"/>
          <w:lang w:val="it-IT"/>
        </w:rPr>
        <w:t>Ožvald</w:t>
      </w:r>
      <w:proofErr w:type="spellEnd"/>
      <w:r w:rsidRPr="00B65E3D">
        <w:rPr>
          <w:sz w:val="24"/>
          <w:szCs w:val="24"/>
          <w:lang w:val="it-IT"/>
        </w:rPr>
        <w:t xml:space="preserve"> (a cura di), </w:t>
      </w:r>
      <w:r w:rsidRPr="00B65E3D">
        <w:rPr>
          <w:i/>
          <w:iCs/>
          <w:sz w:val="24"/>
          <w:szCs w:val="24"/>
          <w:lang w:val="it-IT"/>
        </w:rPr>
        <w:t>Dizionario portatile delle arti a Roma in età moderna</w:t>
      </w:r>
      <w:r w:rsidRPr="00B65E3D">
        <w:rPr>
          <w:sz w:val="24"/>
          <w:szCs w:val="24"/>
          <w:lang w:val="it-IT"/>
        </w:rPr>
        <w:t>, Roma, Campisano Editore, 2019, pp. 345-348.</w:t>
      </w:r>
    </w:p>
    <w:p w14:paraId="7D6B5B27" w14:textId="77777777" w:rsidR="000D3188" w:rsidRPr="00B65E3D" w:rsidRDefault="000D3188" w:rsidP="000D3188">
      <w:pPr>
        <w:pStyle w:val="StyleGauche025cmSuspendu025cm"/>
        <w:spacing w:before="0"/>
        <w:ind w:left="1134" w:hanging="1134"/>
        <w:rPr>
          <w:sz w:val="24"/>
          <w:szCs w:val="24"/>
          <w:lang w:val="it-IT"/>
        </w:rPr>
      </w:pPr>
      <w:r w:rsidRPr="00B65E3D">
        <w:rPr>
          <w:sz w:val="24"/>
          <w:szCs w:val="24"/>
          <w:lang w:val="it-IT"/>
        </w:rPr>
        <w:tab/>
        <w:t>ISBN: 978-88-85795-96-6.</w:t>
      </w:r>
    </w:p>
    <w:p w14:paraId="1A94ED24" w14:textId="77777777" w:rsidR="000D3188" w:rsidRPr="00B65E3D" w:rsidRDefault="000D3188" w:rsidP="000D3188">
      <w:pPr>
        <w:pStyle w:val="StyleGauche025cmSuspendu025cm"/>
        <w:spacing w:before="0"/>
        <w:ind w:left="1134" w:hanging="1134"/>
        <w:rPr>
          <w:sz w:val="24"/>
          <w:szCs w:val="24"/>
          <w:lang w:val="it-IT"/>
        </w:rPr>
      </w:pPr>
      <w:r w:rsidRPr="00B65E3D">
        <w:rPr>
          <w:sz w:val="24"/>
          <w:szCs w:val="24"/>
          <w:lang w:val="it-IT"/>
        </w:rPr>
        <w:tab/>
      </w:r>
    </w:p>
    <w:p w14:paraId="5E5A4F39" w14:textId="77777777" w:rsidR="000D3188" w:rsidRPr="00E43DFD" w:rsidRDefault="000D3188" w:rsidP="000D3188">
      <w:pPr>
        <w:pStyle w:val="StyleGauche025cmSuspendu025cm"/>
        <w:spacing w:before="0"/>
        <w:ind w:left="1134" w:firstLine="0"/>
        <w:rPr>
          <w:sz w:val="24"/>
          <w:szCs w:val="24"/>
          <w:lang w:val="it-IT"/>
        </w:rPr>
      </w:pPr>
      <w:r w:rsidRPr="00B65E3D">
        <w:rPr>
          <w:sz w:val="24"/>
          <w:szCs w:val="24"/>
          <w:lang w:val="it-IT"/>
        </w:rPr>
        <w:t xml:space="preserve">S. Costa, A.L. Carpi, </w:t>
      </w:r>
      <w:r w:rsidRPr="00B65E3D">
        <w:rPr>
          <w:i/>
          <w:sz w:val="24"/>
          <w:szCs w:val="24"/>
          <w:lang w:val="it-IT"/>
        </w:rPr>
        <w:t>Prefazione</w:t>
      </w:r>
      <w:r w:rsidRPr="00E43DFD">
        <w:rPr>
          <w:i/>
          <w:sz w:val="24"/>
          <w:szCs w:val="24"/>
          <w:lang w:val="it-IT"/>
        </w:rPr>
        <w:t xml:space="preserve"> </w:t>
      </w:r>
      <w:r w:rsidRPr="00E43DFD">
        <w:rPr>
          <w:sz w:val="24"/>
          <w:szCs w:val="24"/>
          <w:lang w:val="it-IT"/>
        </w:rPr>
        <w:t xml:space="preserve">in S. Costa, A. L. Carpi (a cura di), </w:t>
      </w:r>
      <w:proofErr w:type="spellStart"/>
      <w:r w:rsidRPr="00E43DFD">
        <w:rPr>
          <w:i/>
          <w:sz w:val="24"/>
          <w:szCs w:val="24"/>
          <w:lang w:val="it-IT"/>
        </w:rPr>
        <w:t>collegArti</w:t>
      </w:r>
      <w:proofErr w:type="spellEnd"/>
      <w:r w:rsidRPr="00E43DFD">
        <w:rPr>
          <w:sz w:val="24"/>
          <w:szCs w:val="24"/>
          <w:lang w:val="it-IT"/>
        </w:rPr>
        <w:t xml:space="preserve"> </w:t>
      </w:r>
      <w:r w:rsidRPr="00E43DFD">
        <w:rPr>
          <w:i/>
          <w:sz w:val="24"/>
          <w:szCs w:val="24"/>
          <w:lang w:val="it-IT"/>
        </w:rPr>
        <w:t>1/2019</w:t>
      </w:r>
      <w:r w:rsidRPr="00E43DFD">
        <w:rPr>
          <w:sz w:val="24"/>
          <w:szCs w:val="24"/>
          <w:lang w:val="it-IT"/>
        </w:rPr>
        <w:t>, Bologna, LM Arti Visive/Alma DL, 2019, pp. XIII-XV.</w:t>
      </w:r>
    </w:p>
    <w:p w14:paraId="499E330B" w14:textId="77777777" w:rsidR="000D3188" w:rsidRPr="00E43DFD" w:rsidRDefault="000D3188" w:rsidP="000D3188">
      <w:pPr>
        <w:autoSpaceDE w:val="0"/>
        <w:autoSpaceDN w:val="0"/>
        <w:adjustRightInd w:val="0"/>
        <w:ind w:left="1134"/>
        <w:jc w:val="both"/>
      </w:pPr>
      <w:r w:rsidRPr="00E43DFD">
        <w:t xml:space="preserve">ISBN: 978-88-9801-099-8; ISSN: 2612-792X. </w:t>
      </w:r>
    </w:p>
    <w:p w14:paraId="55191811" w14:textId="77777777" w:rsidR="000D3188" w:rsidRPr="00E43DFD" w:rsidRDefault="000D3188" w:rsidP="000D3188">
      <w:pPr>
        <w:autoSpaceDE w:val="0"/>
        <w:autoSpaceDN w:val="0"/>
        <w:adjustRightInd w:val="0"/>
        <w:ind w:left="1134" w:hanging="1134"/>
        <w:jc w:val="both"/>
      </w:pPr>
      <w:r w:rsidRPr="00E43DFD">
        <w:tab/>
      </w:r>
    </w:p>
    <w:p w14:paraId="2E9FC8FF" w14:textId="77777777" w:rsidR="0031365F" w:rsidRDefault="000D3188" w:rsidP="0031365F">
      <w:pPr>
        <w:pStyle w:val="StyleGauche025cmSuspendu025cm"/>
        <w:spacing w:before="0"/>
        <w:ind w:left="1134" w:hanging="1134"/>
        <w:rPr>
          <w:sz w:val="24"/>
          <w:szCs w:val="24"/>
        </w:rPr>
      </w:pPr>
      <w:r w:rsidRPr="00E43DFD">
        <w:rPr>
          <w:sz w:val="24"/>
          <w:szCs w:val="24"/>
          <w:lang w:val="it-IT"/>
        </w:rPr>
        <w:t xml:space="preserve">2018 </w:t>
      </w:r>
      <w:r w:rsidRPr="00E43DFD">
        <w:rPr>
          <w:sz w:val="24"/>
          <w:szCs w:val="24"/>
          <w:lang w:val="it-IT"/>
        </w:rPr>
        <w:tab/>
      </w:r>
      <w:r w:rsidR="0031365F" w:rsidRPr="00EE1372">
        <w:rPr>
          <w:sz w:val="24"/>
          <w:szCs w:val="24"/>
        </w:rPr>
        <w:t xml:space="preserve">S. Costa, C. Maître, </w:t>
      </w:r>
      <w:r w:rsidR="0031365F" w:rsidRPr="00EE1372">
        <w:rPr>
          <w:i/>
          <w:sz w:val="24"/>
          <w:szCs w:val="24"/>
        </w:rPr>
        <w:t>Introduction</w:t>
      </w:r>
      <w:r w:rsidR="0031365F" w:rsidRPr="00EE1372">
        <w:rPr>
          <w:sz w:val="24"/>
          <w:szCs w:val="24"/>
        </w:rPr>
        <w:t xml:space="preserve">, in S. Costa, C. Maître </w:t>
      </w:r>
      <w:r w:rsidR="0031365F">
        <w:rPr>
          <w:sz w:val="24"/>
          <w:szCs w:val="24"/>
        </w:rPr>
        <w:t>(</w:t>
      </w:r>
      <w:proofErr w:type="spellStart"/>
      <w:r w:rsidR="0031365F">
        <w:rPr>
          <w:sz w:val="24"/>
          <w:szCs w:val="24"/>
        </w:rPr>
        <w:t>a</w:t>
      </w:r>
      <w:proofErr w:type="spellEnd"/>
      <w:r w:rsidR="0031365F">
        <w:rPr>
          <w:sz w:val="24"/>
          <w:szCs w:val="24"/>
        </w:rPr>
        <w:t xml:space="preserve"> cura di)</w:t>
      </w:r>
      <w:r w:rsidR="0031365F" w:rsidRPr="00EE1372">
        <w:rPr>
          <w:sz w:val="24"/>
          <w:szCs w:val="24"/>
        </w:rPr>
        <w:t xml:space="preserve">, </w:t>
      </w:r>
      <w:proofErr w:type="gramStart"/>
      <w:r w:rsidR="0031365F" w:rsidRPr="00EE1372">
        <w:rPr>
          <w:i/>
          <w:sz w:val="24"/>
          <w:szCs w:val="24"/>
        </w:rPr>
        <w:t>L’animal :</w:t>
      </w:r>
      <w:proofErr w:type="gramEnd"/>
      <w:r w:rsidR="0031365F" w:rsidRPr="00EE1372">
        <w:rPr>
          <w:i/>
          <w:sz w:val="24"/>
          <w:szCs w:val="24"/>
        </w:rPr>
        <w:t xml:space="preserve"> une source d’inspiration dans les arts</w:t>
      </w:r>
      <w:r w:rsidR="0031365F" w:rsidRPr="00EE1372">
        <w:rPr>
          <w:sz w:val="24"/>
          <w:szCs w:val="24"/>
        </w:rPr>
        <w:t>, Ministère de l’Éducation nationale, de l’Enseignement supérieur et de la Recherche</w:t>
      </w:r>
      <w:r w:rsidR="0031365F">
        <w:rPr>
          <w:sz w:val="24"/>
          <w:szCs w:val="24"/>
        </w:rPr>
        <w:t>,</w:t>
      </w:r>
      <w:r w:rsidR="0031365F" w:rsidRPr="00EE1372">
        <w:rPr>
          <w:sz w:val="24"/>
          <w:szCs w:val="24"/>
        </w:rPr>
        <w:t xml:space="preserve"> 141e Congrès national des sociétés historiques et scientifiques, Rouen, 2016. Collection Actes des congrès des sociétés historiques et scientifiques, </w:t>
      </w:r>
    </w:p>
    <w:p w14:paraId="42EEBA6D" w14:textId="77777777" w:rsidR="0031365F" w:rsidRPr="00EE1372" w:rsidRDefault="0031365F" w:rsidP="0031365F">
      <w:pPr>
        <w:pStyle w:val="StyleGauche025cmSuspendu025cm"/>
        <w:spacing w:before="0"/>
        <w:ind w:left="1134" w:firstLine="0"/>
        <w:rPr>
          <w:sz w:val="24"/>
          <w:szCs w:val="24"/>
          <w:highlight w:val="yellow"/>
        </w:rPr>
      </w:pPr>
      <w:proofErr w:type="gramStart"/>
      <w:r w:rsidRPr="00EE1372">
        <w:rPr>
          <w:sz w:val="24"/>
          <w:szCs w:val="24"/>
        </w:rPr>
        <w:t>ISSN</w:t>
      </w:r>
      <w:r>
        <w:rPr>
          <w:sz w:val="24"/>
          <w:szCs w:val="24"/>
        </w:rPr>
        <w:t>:</w:t>
      </w:r>
      <w:proofErr w:type="gramEnd"/>
      <w:r w:rsidRPr="00EE1372">
        <w:rPr>
          <w:sz w:val="24"/>
          <w:szCs w:val="24"/>
        </w:rPr>
        <w:t xml:space="preserve"> 1764</w:t>
      </w:r>
      <w:r>
        <w:rPr>
          <w:sz w:val="24"/>
          <w:szCs w:val="24"/>
        </w:rPr>
        <w:t>-</w:t>
      </w:r>
      <w:r w:rsidRPr="00EE1372">
        <w:rPr>
          <w:sz w:val="24"/>
          <w:szCs w:val="24"/>
        </w:rPr>
        <w:t>7355</w:t>
      </w:r>
      <w:r>
        <w:rPr>
          <w:sz w:val="24"/>
          <w:szCs w:val="24"/>
        </w:rPr>
        <w:t xml:space="preserve"> e</w:t>
      </w:r>
      <w:r w:rsidRPr="00EE1372">
        <w:rPr>
          <w:sz w:val="24"/>
          <w:szCs w:val="24"/>
        </w:rPr>
        <w:t xml:space="preserve"> </w:t>
      </w:r>
      <w:proofErr w:type="spellStart"/>
      <w:r w:rsidRPr="00EE1372">
        <w:rPr>
          <w:sz w:val="24"/>
          <w:szCs w:val="24"/>
        </w:rPr>
        <w:t>Parigi</w:t>
      </w:r>
      <w:proofErr w:type="spellEnd"/>
      <w:r w:rsidRPr="00EE1372">
        <w:rPr>
          <w:sz w:val="24"/>
          <w:szCs w:val="24"/>
        </w:rPr>
        <w:t>, Éditions du CTHS, 2018, pp. 5-7.</w:t>
      </w:r>
    </w:p>
    <w:p w14:paraId="5B72AEA1" w14:textId="3F444B41" w:rsidR="0031365F" w:rsidRDefault="0031365F" w:rsidP="0031365F">
      <w:pPr>
        <w:pStyle w:val="StyleGauche025cmSuspendu025cm"/>
        <w:ind w:left="1134" w:firstLine="0"/>
        <w:rPr>
          <w:sz w:val="24"/>
          <w:szCs w:val="24"/>
          <w:lang w:val="it-IT"/>
        </w:rPr>
      </w:pPr>
      <w:r w:rsidRPr="00AA1590">
        <w:rPr>
          <w:sz w:val="24"/>
          <w:szCs w:val="24"/>
          <w:lang w:val="it-IT"/>
        </w:rPr>
        <w:t>DOI: 10.4000/books.cths.4167</w:t>
      </w:r>
    </w:p>
    <w:p w14:paraId="3A07DFE5" w14:textId="77777777" w:rsidR="0031365F" w:rsidRDefault="0031365F" w:rsidP="0031365F">
      <w:pPr>
        <w:pStyle w:val="StyleGauche025cmSuspendu025cm"/>
        <w:ind w:left="1134" w:firstLine="0"/>
        <w:rPr>
          <w:sz w:val="24"/>
          <w:szCs w:val="24"/>
          <w:lang w:val="it-IT"/>
        </w:rPr>
      </w:pPr>
    </w:p>
    <w:p w14:paraId="3EBD33AB" w14:textId="59A237D2" w:rsidR="000D3188" w:rsidRPr="00E43DFD" w:rsidRDefault="000D3188" w:rsidP="0031365F">
      <w:pPr>
        <w:pStyle w:val="StyleGauche025cmSuspendu025cm"/>
        <w:spacing w:before="0"/>
        <w:ind w:left="1134" w:firstLine="0"/>
        <w:rPr>
          <w:sz w:val="24"/>
          <w:szCs w:val="24"/>
          <w:lang w:val="it-IT"/>
        </w:rPr>
      </w:pPr>
      <w:r w:rsidRPr="00E43DFD">
        <w:rPr>
          <w:sz w:val="24"/>
          <w:szCs w:val="24"/>
          <w:lang w:val="it-IT"/>
        </w:rPr>
        <w:t xml:space="preserve">S. Costa, </w:t>
      </w:r>
      <w:r w:rsidRPr="00E43DFD">
        <w:rPr>
          <w:i/>
          <w:sz w:val="24"/>
          <w:szCs w:val="24"/>
          <w:lang w:val="it-IT"/>
        </w:rPr>
        <w:t>Musei e display: Roma negli anni della “Fata Morgana”</w:t>
      </w:r>
      <w:r w:rsidRPr="00E43DFD">
        <w:rPr>
          <w:sz w:val="24"/>
          <w:szCs w:val="24"/>
          <w:lang w:val="it-IT"/>
        </w:rPr>
        <w:t xml:space="preserve">, in S. Costa, P. Callegari, M. Pizzo (a cura di), </w:t>
      </w:r>
      <w:r w:rsidRPr="00E43DFD">
        <w:rPr>
          <w:i/>
          <w:sz w:val="24"/>
          <w:szCs w:val="24"/>
          <w:lang w:val="it-IT"/>
        </w:rPr>
        <w:t>L’Italia dei Musei 1860-1960. Collezioni, Contesti, Casi di studio</w:t>
      </w:r>
      <w:r w:rsidRPr="00E43DFD">
        <w:rPr>
          <w:sz w:val="24"/>
          <w:szCs w:val="24"/>
          <w:lang w:val="it-IT"/>
        </w:rPr>
        <w:t xml:space="preserve">, Bologna, BUP, </w:t>
      </w:r>
      <w:proofErr w:type="gramStart"/>
      <w:r w:rsidRPr="00E43DFD">
        <w:rPr>
          <w:sz w:val="24"/>
          <w:szCs w:val="24"/>
          <w:lang w:val="it-IT"/>
        </w:rPr>
        <w:t>2018,  Collana</w:t>
      </w:r>
      <w:proofErr w:type="gramEnd"/>
      <w:r w:rsidRPr="00E43DFD">
        <w:rPr>
          <w:sz w:val="24"/>
          <w:szCs w:val="24"/>
          <w:lang w:val="it-IT"/>
        </w:rPr>
        <w:t xml:space="preserve"> Arte, pp. 21-60.</w:t>
      </w:r>
    </w:p>
    <w:p w14:paraId="7B740BBF" w14:textId="77777777" w:rsidR="000D3188" w:rsidRPr="00E43DFD" w:rsidRDefault="000D3188" w:rsidP="000D3188">
      <w:pPr>
        <w:ind w:left="1134"/>
        <w:jc w:val="both"/>
        <w:rPr>
          <w:b/>
          <w:bCs/>
        </w:rPr>
      </w:pPr>
      <w:r w:rsidRPr="00E43DFD">
        <w:t>ISBN: 978-88-6923-356-2; ISSN 2465-0811.</w:t>
      </w:r>
    </w:p>
    <w:p w14:paraId="2DF39C6B" w14:textId="77777777" w:rsidR="000D3188" w:rsidRPr="00E43DFD" w:rsidRDefault="000D3188" w:rsidP="000D3188">
      <w:pPr>
        <w:ind w:left="1134" w:hanging="1134"/>
        <w:jc w:val="both"/>
        <w:rPr>
          <w:b/>
          <w:bCs/>
        </w:rPr>
      </w:pPr>
      <w:r w:rsidRPr="00E43DFD">
        <w:rPr>
          <w:b/>
          <w:bCs/>
        </w:rPr>
        <w:tab/>
      </w:r>
    </w:p>
    <w:p w14:paraId="75C47C6D" w14:textId="77777777" w:rsidR="000D3188" w:rsidRPr="00E43DFD" w:rsidRDefault="000D3188" w:rsidP="000D3188">
      <w:pPr>
        <w:pStyle w:val="StyleGauche025cmSuspendu025cm"/>
        <w:spacing w:before="0"/>
        <w:ind w:left="1134" w:firstLine="0"/>
        <w:rPr>
          <w:sz w:val="24"/>
          <w:szCs w:val="24"/>
          <w:lang w:val="it-IT"/>
        </w:rPr>
      </w:pPr>
      <w:r w:rsidRPr="00E43DFD">
        <w:rPr>
          <w:sz w:val="24"/>
          <w:szCs w:val="24"/>
          <w:lang w:val="it-IT"/>
        </w:rPr>
        <w:t xml:space="preserve">S. Costa, </w:t>
      </w:r>
      <w:r w:rsidRPr="00E43DFD">
        <w:rPr>
          <w:i/>
          <w:sz w:val="24"/>
          <w:szCs w:val="24"/>
          <w:lang w:val="it-IT"/>
        </w:rPr>
        <w:t xml:space="preserve">Prefazione </w:t>
      </w:r>
      <w:r w:rsidRPr="00E43DFD">
        <w:rPr>
          <w:sz w:val="24"/>
          <w:szCs w:val="24"/>
          <w:lang w:val="it-IT"/>
        </w:rPr>
        <w:t xml:space="preserve">in S. Costa, A. L. Carpi (a cura di), </w:t>
      </w:r>
      <w:proofErr w:type="spellStart"/>
      <w:r w:rsidRPr="00E43DFD">
        <w:rPr>
          <w:i/>
          <w:sz w:val="24"/>
          <w:szCs w:val="24"/>
          <w:lang w:val="it-IT"/>
        </w:rPr>
        <w:t>collegArti</w:t>
      </w:r>
      <w:proofErr w:type="spellEnd"/>
      <w:r w:rsidRPr="00E43DFD">
        <w:rPr>
          <w:sz w:val="24"/>
          <w:szCs w:val="24"/>
          <w:lang w:val="it-IT"/>
        </w:rPr>
        <w:t xml:space="preserve"> </w:t>
      </w:r>
      <w:r w:rsidRPr="00E43DFD">
        <w:rPr>
          <w:i/>
          <w:sz w:val="24"/>
          <w:szCs w:val="24"/>
          <w:lang w:val="it-IT"/>
        </w:rPr>
        <w:t>1/2018</w:t>
      </w:r>
      <w:r w:rsidRPr="00E43DFD">
        <w:rPr>
          <w:sz w:val="24"/>
          <w:szCs w:val="24"/>
          <w:lang w:val="it-IT"/>
        </w:rPr>
        <w:t>, Bologna, LM Arti Visive/Alma DL, 2018, pp. IX-X.</w:t>
      </w:r>
    </w:p>
    <w:p w14:paraId="0DE64D59" w14:textId="77777777" w:rsidR="000D3188" w:rsidRPr="00EE1372" w:rsidRDefault="000D3188" w:rsidP="000D3188">
      <w:pPr>
        <w:pStyle w:val="StyleGauche025cmSuspendu025cm"/>
        <w:spacing w:before="0"/>
        <w:ind w:left="1134" w:firstLine="0"/>
        <w:rPr>
          <w:sz w:val="24"/>
          <w:szCs w:val="24"/>
          <w:lang w:val="it-IT"/>
        </w:rPr>
      </w:pPr>
      <w:r w:rsidRPr="00E43DFD">
        <w:rPr>
          <w:sz w:val="24"/>
          <w:szCs w:val="24"/>
          <w:lang w:val="it-IT"/>
        </w:rPr>
        <w:t>ISBN: 978-89-8010-783; ISSN: 2612-792X.</w:t>
      </w:r>
    </w:p>
    <w:p w14:paraId="57320A99" w14:textId="77777777" w:rsidR="000D3188" w:rsidRPr="00EE1372" w:rsidRDefault="000D3188" w:rsidP="000D3188">
      <w:pPr>
        <w:ind w:left="1134" w:hanging="1134"/>
        <w:jc w:val="both"/>
        <w:rPr>
          <w:b/>
          <w:bCs/>
        </w:rPr>
      </w:pPr>
      <w:r>
        <w:rPr>
          <w:b/>
          <w:bCs/>
        </w:rPr>
        <w:tab/>
      </w:r>
    </w:p>
    <w:p w14:paraId="35CD836C" w14:textId="77777777" w:rsidR="000D3188" w:rsidRPr="00B65E3D" w:rsidRDefault="000D3188" w:rsidP="008B24A8">
      <w:pPr>
        <w:pStyle w:val="StyleGauche025cmSuspendu025cm"/>
        <w:spacing w:before="0"/>
        <w:ind w:left="1134" w:hanging="1134"/>
        <w:rPr>
          <w:sz w:val="24"/>
          <w:szCs w:val="24"/>
          <w:lang w:val="it-IT"/>
        </w:rPr>
      </w:pPr>
      <w:r w:rsidRPr="00973ACD">
        <w:rPr>
          <w:sz w:val="24"/>
          <w:szCs w:val="24"/>
          <w:lang w:val="it-IT"/>
        </w:rPr>
        <w:t>2017</w:t>
      </w:r>
      <w:r w:rsidRPr="00BC0406">
        <w:rPr>
          <w:sz w:val="24"/>
          <w:szCs w:val="24"/>
          <w:lang w:val="it-IT"/>
        </w:rPr>
        <w:t xml:space="preserve"> </w:t>
      </w:r>
      <w:r>
        <w:rPr>
          <w:sz w:val="24"/>
          <w:szCs w:val="24"/>
          <w:lang w:val="it-IT"/>
        </w:rPr>
        <w:tab/>
      </w:r>
      <w:r w:rsidRPr="00B65E3D">
        <w:rPr>
          <w:sz w:val="24"/>
          <w:szCs w:val="24"/>
          <w:lang w:val="it-IT"/>
        </w:rPr>
        <w:t xml:space="preserve">S. Costa, </w:t>
      </w:r>
      <w:r w:rsidRPr="00B65E3D">
        <w:rPr>
          <w:i/>
          <w:sz w:val="24"/>
          <w:szCs w:val="24"/>
          <w:lang w:val="it-IT"/>
        </w:rPr>
        <w:t>Bibliografia di riferimento</w:t>
      </w:r>
      <w:r w:rsidRPr="00B65E3D">
        <w:rPr>
          <w:sz w:val="24"/>
          <w:szCs w:val="24"/>
          <w:lang w:val="it-IT"/>
        </w:rPr>
        <w:t xml:space="preserve">, in S. Costa, G. Perini </w:t>
      </w:r>
      <w:proofErr w:type="spellStart"/>
      <w:r w:rsidRPr="00B65E3D">
        <w:rPr>
          <w:sz w:val="24"/>
          <w:szCs w:val="24"/>
          <w:lang w:val="it-IT"/>
        </w:rPr>
        <w:t>Folesani</w:t>
      </w:r>
      <w:proofErr w:type="spellEnd"/>
      <w:r w:rsidRPr="00B65E3D">
        <w:rPr>
          <w:sz w:val="24"/>
          <w:szCs w:val="24"/>
          <w:lang w:val="it-IT"/>
        </w:rPr>
        <w:t xml:space="preserve"> (a cura di) </w:t>
      </w:r>
      <w:r w:rsidRPr="00B65E3D">
        <w:rPr>
          <w:i/>
          <w:sz w:val="24"/>
          <w:szCs w:val="24"/>
          <w:lang w:val="it-IT"/>
        </w:rPr>
        <w:t>I savi e gli ignoranti, dialogo del pubblico con l’arte (XVI-XVIII secolo)</w:t>
      </w:r>
      <w:r w:rsidRPr="00B65E3D">
        <w:rPr>
          <w:sz w:val="24"/>
          <w:szCs w:val="24"/>
          <w:lang w:val="it-IT"/>
        </w:rPr>
        <w:t xml:space="preserve">, </w:t>
      </w:r>
      <w:r>
        <w:rPr>
          <w:sz w:val="24"/>
          <w:szCs w:val="24"/>
          <w:lang w:val="it-IT"/>
        </w:rPr>
        <w:t xml:space="preserve">Ricerca selezionata nell’ambito del programma </w:t>
      </w:r>
      <w:proofErr w:type="spellStart"/>
      <w:r w:rsidRPr="00B65E3D">
        <w:rPr>
          <w:i/>
          <w:iCs/>
          <w:sz w:val="24"/>
          <w:szCs w:val="24"/>
          <w:lang w:val="it-IT"/>
        </w:rPr>
        <w:t>Patrinum</w:t>
      </w:r>
      <w:proofErr w:type="spellEnd"/>
      <w:r>
        <w:rPr>
          <w:sz w:val="24"/>
          <w:szCs w:val="24"/>
          <w:lang w:val="it-IT"/>
        </w:rPr>
        <w:t xml:space="preserve"> della Maison </w:t>
      </w:r>
      <w:proofErr w:type="spellStart"/>
      <w:r>
        <w:rPr>
          <w:sz w:val="24"/>
          <w:szCs w:val="24"/>
          <w:lang w:val="it-IT"/>
        </w:rPr>
        <w:t>des</w:t>
      </w:r>
      <w:proofErr w:type="spellEnd"/>
      <w:r>
        <w:rPr>
          <w:sz w:val="24"/>
          <w:szCs w:val="24"/>
          <w:lang w:val="it-IT"/>
        </w:rPr>
        <w:t xml:space="preserve"> Sciences de </w:t>
      </w:r>
      <w:proofErr w:type="gramStart"/>
      <w:r>
        <w:rPr>
          <w:sz w:val="24"/>
          <w:szCs w:val="24"/>
          <w:lang w:val="it-IT"/>
        </w:rPr>
        <w:t>l’</w:t>
      </w:r>
      <w:proofErr w:type="spellStart"/>
      <w:r>
        <w:rPr>
          <w:sz w:val="24"/>
          <w:szCs w:val="24"/>
          <w:lang w:val="it-IT"/>
        </w:rPr>
        <w:t>Homme</w:t>
      </w:r>
      <w:proofErr w:type="spellEnd"/>
      <w:r>
        <w:rPr>
          <w:sz w:val="24"/>
          <w:szCs w:val="24"/>
          <w:lang w:val="it-IT"/>
        </w:rPr>
        <w:t xml:space="preserve">  dell’Università</w:t>
      </w:r>
      <w:proofErr w:type="gramEnd"/>
      <w:r>
        <w:rPr>
          <w:sz w:val="24"/>
          <w:szCs w:val="24"/>
          <w:lang w:val="it-IT"/>
        </w:rPr>
        <w:t xml:space="preserve"> di Grenoble (USR 3394 del CNRS,</w:t>
      </w:r>
      <w:r w:rsidRPr="00B65E3D">
        <w:rPr>
          <w:sz w:val="24"/>
          <w:szCs w:val="24"/>
          <w:lang w:val="it-IT"/>
        </w:rPr>
        <w:t xml:space="preserve"> Bologna BUP, 2017, pp. 243-267.</w:t>
      </w:r>
      <w:r>
        <w:rPr>
          <w:sz w:val="24"/>
          <w:szCs w:val="24"/>
          <w:lang w:val="it-IT"/>
        </w:rPr>
        <w:t>)/</w:t>
      </w:r>
    </w:p>
    <w:p w14:paraId="28379908" w14:textId="77777777" w:rsidR="000D3188" w:rsidRPr="00B65E3D" w:rsidRDefault="000D3188" w:rsidP="000D3188">
      <w:pPr>
        <w:ind w:left="1134"/>
        <w:jc w:val="both"/>
      </w:pPr>
      <w:r w:rsidRPr="00B65E3D">
        <w:t>ISBN: 978-88-6923-204-6.</w:t>
      </w:r>
    </w:p>
    <w:p w14:paraId="77F696BA" w14:textId="77777777" w:rsidR="000D3188" w:rsidRDefault="000D3188" w:rsidP="000D3188">
      <w:pPr>
        <w:pStyle w:val="StyleGauche025cmSuspendu025cm"/>
        <w:spacing w:before="0"/>
        <w:ind w:left="1134" w:hanging="1134"/>
        <w:rPr>
          <w:sz w:val="24"/>
          <w:szCs w:val="24"/>
          <w:lang w:val="it-IT"/>
        </w:rPr>
      </w:pPr>
      <w:r>
        <w:rPr>
          <w:sz w:val="24"/>
          <w:szCs w:val="24"/>
          <w:lang w:val="it-IT"/>
        </w:rPr>
        <w:tab/>
      </w:r>
    </w:p>
    <w:p w14:paraId="4A016112" w14:textId="77777777" w:rsidR="000D3188" w:rsidRPr="0016693A" w:rsidRDefault="000D3188" w:rsidP="000D3188">
      <w:pPr>
        <w:pStyle w:val="StyleGauche025cmSuspendu025cm"/>
        <w:spacing w:before="0"/>
        <w:ind w:left="1134" w:firstLine="0"/>
        <w:rPr>
          <w:sz w:val="24"/>
          <w:szCs w:val="24"/>
          <w:lang w:val="it-IT"/>
        </w:rPr>
      </w:pPr>
      <w:r w:rsidRPr="0016693A">
        <w:rPr>
          <w:sz w:val="24"/>
          <w:szCs w:val="24"/>
          <w:lang w:val="it-IT"/>
        </w:rPr>
        <w:t xml:space="preserve">S. Costa, </w:t>
      </w:r>
      <w:r w:rsidRPr="0016693A">
        <w:rPr>
          <w:i/>
          <w:sz w:val="24"/>
          <w:szCs w:val="24"/>
          <w:lang w:val="it-IT"/>
        </w:rPr>
        <w:t>Il “comune giudizio universale” e i criteri di valutazione dell’arte</w:t>
      </w:r>
      <w:r w:rsidRPr="0016693A">
        <w:rPr>
          <w:sz w:val="24"/>
          <w:szCs w:val="24"/>
          <w:lang w:val="it-IT"/>
        </w:rPr>
        <w:t xml:space="preserve">, in S. Costa, G. Perini </w:t>
      </w:r>
      <w:proofErr w:type="spellStart"/>
      <w:r w:rsidRPr="0016693A">
        <w:rPr>
          <w:sz w:val="24"/>
          <w:szCs w:val="24"/>
          <w:lang w:val="it-IT"/>
        </w:rPr>
        <w:t>Folesani</w:t>
      </w:r>
      <w:proofErr w:type="spellEnd"/>
      <w:r w:rsidRPr="0016693A">
        <w:rPr>
          <w:sz w:val="24"/>
          <w:szCs w:val="24"/>
          <w:lang w:val="it-IT"/>
        </w:rPr>
        <w:t xml:space="preserve"> (a cura di) </w:t>
      </w:r>
      <w:r w:rsidRPr="0016693A">
        <w:rPr>
          <w:i/>
          <w:sz w:val="24"/>
          <w:szCs w:val="24"/>
          <w:lang w:val="it-IT"/>
        </w:rPr>
        <w:t>I savi e gli ignoranti, dialogo del pubblico con l’arte (XVI-XVIII secolo)</w:t>
      </w:r>
      <w:r w:rsidRPr="0016693A">
        <w:rPr>
          <w:sz w:val="24"/>
          <w:szCs w:val="24"/>
          <w:lang w:val="it-IT"/>
        </w:rPr>
        <w:t xml:space="preserve">, Ricerca selezionata nell’ambito del programma </w:t>
      </w:r>
      <w:proofErr w:type="spellStart"/>
      <w:r w:rsidRPr="0016693A">
        <w:rPr>
          <w:i/>
          <w:iCs/>
          <w:sz w:val="24"/>
          <w:szCs w:val="24"/>
          <w:lang w:val="it-IT"/>
        </w:rPr>
        <w:t>Patrinum</w:t>
      </w:r>
      <w:proofErr w:type="spellEnd"/>
      <w:r w:rsidRPr="0016693A">
        <w:rPr>
          <w:sz w:val="24"/>
          <w:szCs w:val="24"/>
          <w:lang w:val="it-IT"/>
        </w:rPr>
        <w:t xml:space="preserve"> della Maison </w:t>
      </w:r>
      <w:proofErr w:type="spellStart"/>
      <w:r w:rsidRPr="0016693A">
        <w:rPr>
          <w:sz w:val="24"/>
          <w:szCs w:val="24"/>
          <w:lang w:val="it-IT"/>
        </w:rPr>
        <w:t>des</w:t>
      </w:r>
      <w:proofErr w:type="spellEnd"/>
      <w:r w:rsidRPr="0016693A">
        <w:rPr>
          <w:sz w:val="24"/>
          <w:szCs w:val="24"/>
          <w:lang w:val="it-IT"/>
        </w:rPr>
        <w:t xml:space="preserve"> Sciences de l’</w:t>
      </w:r>
      <w:proofErr w:type="spellStart"/>
      <w:r w:rsidRPr="0016693A">
        <w:rPr>
          <w:sz w:val="24"/>
          <w:szCs w:val="24"/>
          <w:lang w:val="it-IT"/>
        </w:rPr>
        <w:t>Homme</w:t>
      </w:r>
      <w:proofErr w:type="spellEnd"/>
      <w:r w:rsidRPr="0016693A">
        <w:rPr>
          <w:sz w:val="24"/>
          <w:szCs w:val="24"/>
          <w:lang w:val="it-IT"/>
        </w:rPr>
        <w:t xml:space="preserve"> dell’Università di Grenoble (USR 3394 del CNRS</w:t>
      </w:r>
      <w:proofErr w:type="gramStart"/>
      <w:r w:rsidRPr="0016693A">
        <w:rPr>
          <w:sz w:val="24"/>
          <w:szCs w:val="24"/>
          <w:lang w:val="it-IT"/>
        </w:rPr>
        <w:t>),Bologna</w:t>
      </w:r>
      <w:proofErr w:type="gramEnd"/>
      <w:r w:rsidRPr="0016693A">
        <w:rPr>
          <w:sz w:val="24"/>
          <w:szCs w:val="24"/>
          <w:lang w:val="it-IT"/>
        </w:rPr>
        <w:t xml:space="preserve"> BUP, 2017, pp. 59-102.</w:t>
      </w:r>
    </w:p>
    <w:p w14:paraId="31F5C0FD" w14:textId="77777777" w:rsidR="000D3188" w:rsidRDefault="000D3188" w:rsidP="000D3188">
      <w:pPr>
        <w:ind w:left="1134"/>
        <w:jc w:val="both"/>
      </w:pPr>
      <w:r w:rsidRPr="0016693A">
        <w:t>ISBN: 978-88-6923-204-6.</w:t>
      </w:r>
    </w:p>
    <w:p w14:paraId="3BF96E65"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6B0CF347"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w:t>
      </w:r>
      <w:r w:rsidRPr="00EE1372">
        <w:rPr>
          <w:i/>
          <w:sz w:val="24"/>
          <w:szCs w:val="24"/>
          <w:lang w:val="it-IT"/>
        </w:rPr>
        <w:t>Il display: modelli nazionali e valori universali</w:t>
      </w:r>
      <w:r w:rsidRPr="00EE1372">
        <w:rPr>
          <w:sz w:val="24"/>
          <w:szCs w:val="24"/>
          <w:lang w:val="it-IT"/>
        </w:rPr>
        <w:t xml:space="preserve">, in S. Costa, M. L. Pagliani </w:t>
      </w:r>
      <w:r>
        <w:rPr>
          <w:sz w:val="24"/>
          <w:szCs w:val="24"/>
          <w:lang w:val="it-IT"/>
        </w:rPr>
        <w:t>(a cura di)</w:t>
      </w:r>
      <w:r w:rsidRPr="00EE1372">
        <w:rPr>
          <w:sz w:val="24"/>
          <w:szCs w:val="24"/>
          <w:lang w:val="it-IT"/>
        </w:rPr>
        <w:t xml:space="preserve"> </w:t>
      </w:r>
      <w:r w:rsidRPr="00EE1372">
        <w:rPr>
          <w:i/>
          <w:sz w:val="24"/>
          <w:szCs w:val="24"/>
          <w:lang w:val="it-IT"/>
        </w:rPr>
        <w:t>Arte, Archeologia e Pubblico / Per una storia della fruizione museale fra Settecento e Novecento</w:t>
      </w:r>
      <w:r w:rsidRPr="00EE1372">
        <w:rPr>
          <w:sz w:val="24"/>
          <w:szCs w:val="24"/>
          <w:lang w:val="it-IT"/>
        </w:rPr>
        <w:t xml:space="preserve">, Bologna, BUP, 2017, </w:t>
      </w:r>
      <w:r>
        <w:rPr>
          <w:sz w:val="24"/>
          <w:szCs w:val="24"/>
          <w:lang w:val="it-IT"/>
        </w:rPr>
        <w:t xml:space="preserve">Collana Arte, </w:t>
      </w:r>
      <w:r w:rsidRPr="00EE1372">
        <w:rPr>
          <w:sz w:val="24"/>
          <w:szCs w:val="24"/>
          <w:lang w:val="it-IT"/>
        </w:rPr>
        <w:t>pp. 127-154.</w:t>
      </w:r>
    </w:p>
    <w:p w14:paraId="6ADDDBC8" w14:textId="77777777" w:rsidR="000D3188" w:rsidRDefault="000D3188" w:rsidP="000D3188">
      <w:pPr>
        <w:pStyle w:val="StyleGauche025cmSuspendu025cm"/>
        <w:spacing w:before="0"/>
        <w:ind w:left="1134" w:firstLine="0"/>
        <w:rPr>
          <w:sz w:val="24"/>
          <w:szCs w:val="24"/>
          <w:lang w:val="it-IT"/>
        </w:rPr>
      </w:pPr>
      <w:r>
        <w:rPr>
          <w:sz w:val="24"/>
          <w:szCs w:val="24"/>
          <w:lang w:val="it-IT"/>
        </w:rPr>
        <w:t>ISBN 978-88-6923-249-7.</w:t>
      </w:r>
    </w:p>
    <w:p w14:paraId="5C45848F"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71FB5A5B" w14:textId="77777777" w:rsidR="000D3188" w:rsidRPr="0016693A" w:rsidRDefault="000D3188" w:rsidP="000D3188">
      <w:pPr>
        <w:pStyle w:val="StyleGauche025cmSuspendu025cm"/>
        <w:spacing w:before="0"/>
        <w:ind w:left="1134" w:firstLine="0"/>
        <w:rPr>
          <w:sz w:val="24"/>
          <w:szCs w:val="24"/>
          <w:lang w:val="it-IT"/>
        </w:rPr>
      </w:pPr>
      <w:r w:rsidRPr="0016693A">
        <w:rPr>
          <w:sz w:val="24"/>
          <w:szCs w:val="24"/>
          <w:lang w:val="it-IT"/>
        </w:rPr>
        <w:t xml:space="preserve">S. Costa, </w:t>
      </w:r>
      <w:r w:rsidRPr="0016693A">
        <w:rPr>
          <w:i/>
          <w:sz w:val="24"/>
          <w:szCs w:val="24"/>
          <w:lang w:val="it-IT"/>
        </w:rPr>
        <w:t>La costruzione dello sguardo moderno: aspetti di una lunga eredità</w:t>
      </w:r>
      <w:r w:rsidRPr="0016693A">
        <w:rPr>
          <w:sz w:val="24"/>
          <w:szCs w:val="24"/>
          <w:lang w:val="it-IT"/>
        </w:rPr>
        <w:t xml:space="preserve">, in S. Costa, G. Perini </w:t>
      </w:r>
      <w:proofErr w:type="spellStart"/>
      <w:r w:rsidRPr="0016693A">
        <w:rPr>
          <w:sz w:val="24"/>
          <w:szCs w:val="24"/>
          <w:lang w:val="it-IT"/>
        </w:rPr>
        <w:t>Folesani</w:t>
      </w:r>
      <w:proofErr w:type="spellEnd"/>
      <w:r w:rsidRPr="0016693A">
        <w:rPr>
          <w:sz w:val="24"/>
          <w:szCs w:val="24"/>
          <w:lang w:val="it-IT"/>
        </w:rPr>
        <w:t xml:space="preserve"> (a cura di) </w:t>
      </w:r>
      <w:r w:rsidRPr="0016693A">
        <w:rPr>
          <w:i/>
          <w:sz w:val="24"/>
          <w:szCs w:val="24"/>
          <w:lang w:val="it-IT"/>
        </w:rPr>
        <w:t>I savi e gli ignoranti, dialogo del pubblico con l’arte (XVI-</w:t>
      </w:r>
      <w:r w:rsidRPr="0016693A">
        <w:rPr>
          <w:i/>
          <w:sz w:val="24"/>
          <w:szCs w:val="24"/>
          <w:lang w:val="it-IT"/>
        </w:rPr>
        <w:lastRenderedPageBreak/>
        <w:t>XVIII secolo)</w:t>
      </w:r>
      <w:r w:rsidRPr="0016693A">
        <w:rPr>
          <w:sz w:val="24"/>
          <w:szCs w:val="24"/>
          <w:lang w:val="it-IT"/>
        </w:rPr>
        <w:t xml:space="preserve">, Ricerca selezionata nell’ambito del programma </w:t>
      </w:r>
      <w:proofErr w:type="spellStart"/>
      <w:r w:rsidRPr="0016693A">
        <w:rPr>
          <w:i/>
          <w:iCs/>
          <w:sz w:val="24"/>
          <w:szCs w:val="24"/>
          <w:lang w:val="it-IT"/>
        </w:rPr>
        <w:t>Patrinum</w:t>
      </w:r>
      <w:proofErr w:type="spellEnd"/>
      <w:r w:rsidRPr="0016693A">
        <w:rPr>
          <w:sz w:val="24"/>
          <w:szCs w:val="24"/>
          <w:lang w:val="it-IT"/>
        </w:rPr>
        <w:t xml:space="preserve"> della Maison </w:t>
      </w:r>
      <w:proofErr w:type="spellStart"/>
      <w:r w:rsidRPr="0016693A">
        <w:rPr>
          <w:sz w:val="24"/>
          <w:szCs w:val="24"/>
          <w:lang w:val="it-IT"/>
        </w:rPr>
        <w:t>des</w:t>
      </w:r>
      <w:proofErr w:type="spellEnd"/>
      <w:r w:rsidRPr="0016693A">
        <w:rPr>
          <w:sz w:val="24"/>
          <w:szCs w:val="24"/>
          <w:lang w:val="it-IT"/>
        </w:rPr>
        <w:t xml:space="preserve"> Sciences de </w:t>
      </w:r>
      <w:proofErr w:type="gramStart"/>
      <w:r w:rsidRPr="0016693A">
        <w:rPr>
          <w:sz w:val="24"/>
          <w:szCs w:val="24"/>
          <w:lang w:val="it-IT"/>
        </w:rPr>
        <w:t>l’</w:t>
      </w:r>
      <w:proofErr w:type="spellStart"/>
      <w:r w:rsidRPr="0016693A">
        <w:rPr>
          <w:sz w:val="24"/>
          <w:szCs w:val="24"/>
          <w:lang w:val="it-IT"/>
        </w:rPr>
        <w:t>Homme</w:t>
      </w:r>
      <w:proofErr w:type="spellEnd"/>
      <w:r w:rsidRPr="0016693A">
        <w:rPr>
          <w:sz w:val="24"/>
          <w:szCs w:val="24"/>
          <w:lang w:val="it-IT"/>
        </w:rPr>
        <w:t xml:space="preserve">  dell’Università</w:t>
      </w:r>
      <w:proofErr w:type="gramEnd"/>
      <w:r w:rsidRPr="0016693A">
        <w:rPr>
          <w:sz w:val="24"/>
          <w:szCs w:val="24"/>
          <w:lang w:val="it-IT"/>
        </w:rPr>
        <w:t xml:space="preserve"> di Grenoble (USR 3394 del CNRS), Bologna BUP, 2017, pp. 19-58.</w:t>
      </w:r>
    </w:p>
    <w:p w14:paraId="52C6514A" w14:textId="77777777" w:rsidR="000D3188" w:rsidRDefault="000D3188" w:rsidP="000D3188">
      <w:pPr>
        <w:ind w:left="1134"/>
        <w:jc w:val="both"/>
      </w:pPr>
      <w:r w:rsidRPr="0016693A">
        <w:t>ISBN: 978-88-6923-204-6.</w:t>
      </w:r>
    </w:p>
    <w:p w14:paraId="1D296405"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57EEC904"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w:t>
      </w:r>
      <w:r w:rsidRPr="00EE1372">
        <w:rPr>
          <w:i/>
          <w:sz w:val="24"/>
          <w:szCs w:val="24"/>
          <w:lang w:val="it-IT"/>
        </w:rPr>
        <w:t>La formazione di un pubblico consapevole: fruizione, documentazione e memoria</w:t>
      </w:r>
      <w:r w:rsidRPr="00EE1372">
        <w:rPr>
          <w:sz w:val="24"/>
          <w:szCs w:val="24"/>
          <w:lang w:val="it-IT"/>
        </w:rPr>
        <w:t xml:space="preserve">, in S. Costa, M. L. Pagliani </w:t>
      </w:r>
      <w:r>
        <w:rPr>
          <w:sz w:val="24"/>
          <w:szCs w:val="24"/>
          <w:lang w:val="it-IT"/>
        </w:rPr>
        <w:t>(a cura di)</w:t>
      </w:r>
      <w:r w:rsidRPr="00EE1372">
        <w:rPr>
          <w:sz w:val="24"/>
          <w:szCs w:val="24"/>
          <w:lang w:val="it-IT"/>
        </w:rPr>
        <w:t xml:space="preserve"> </w:t>
      </w:r>
      <w:r w:rsidRPr="00EE1372">
        <w:rPr>
          <w:i/>
          <w:sz w:val="24"/>
          <w:szCs w:val="24"/>
          <w:lang w:val="it-IT"/>
        </w:rPr>
        <w:t>Arte, Archeologia e Pubblico / Per una storia della fruizione museale fra Settecento e Novecento</w:t>
      </w:r>
      <w:r w:rsidRPr="00EE1372">
        <w:rPr>
          <w:sz w:val="24"/>
          <w:szCs w:val="24"/>
          <w:lang w:val="it-IT"/>
        </w:rPr>
        <w:t xml:space="preserve">, Bologna, BUP, 2017, </w:t>
      </w:r>
      <w:r>
        <w:rPr>
          <w:sz w:val="24"/>
          <w:szCs w:val="24"/>
          <w:lang w:val="it-IT"/>
        </w:rPr>
        <w:t xml:space="preserve">Collana Arte, </w:t>
      </w:r>
      <w:r w:rsidRPr="00EE1372">
        <w:rPr>
          <w:sz w:val="24"/>
          <w:szCs w:val="24"/>
          <w:lang w:val="it-IT"/>
        </w:rPr>
        <w:t>pp. 155-174.</w:t>
      </w:r>
    </w:p>
    <w:p w14:paraId="7EA276F1" w14:textId="77777777" w:rsidR="000D3188" w:rsidRPr="00285681" w:rsidRDefault="000D3188" w:rsidP="000D3188">
      <w:pPr>
        <w:pStyle w:val="StyleGauche025cmSuspendu025cm"/>
        <w:spacing w:before="0"/>
        <w:ind w:left="1134" w:firstLine="0"/>
        <w:rPr>
          <w:sz w:val="24"/>
          <w:szCs w:val="24"/>
          <w:lang w:val="it-IT"/>
        </w:rPr>
      </w:pPr>
      <w:r w:rsidRPr="00285681">
        <w:rPr>
          <w:sz w:val="24"/>
          <w:szCs w:val="24"/>
          <w:lang w:val="it-IT"/>
        </w:rPr>
        <w:t>ISBN 978-88-6923-249-7</w:t>
      </w:r>
      <w:r>
        <w:rPr>
          <w:sz w:val="24"/>
          <w:szCs w:val="24"/>
          <w:lang w:val="it-IT"/>
        </w:rPr>
        <w:t>.</w:t>
      </w:r>
    </w:p>
    <w:p w14:paraId="39B9E93F" w14:textId="77777777" w:rsidR="000D3188" w:rsidRDefault="000D3188" w:rsidP="000D3188">
      <w:pPr>
        <w:pStyle w:val="StyleGauche025cmSuspendu025cm"/>
        <w:spacing w:before="0"/>
        <w:ind w:left="1134" w:hanging="1134"/>
        <w:rPr>
          <w:sz w:val="24"/>
          <w:szCs w:val="24"/>
          <w:lang w:val="it-IT"/>
        </w:rPr>
      </w:pPr>
      <w:r>
        <w:rPr>
          <w:sz w:val="24"/>
          <w:szCs w:val="24"/>
          <w:lang w:val="it-IT"/>
        </w:rPr>
        <w:tab/>
      </w:r>
    </w:p>
    <w:p w14:paraId="2C35ECBB"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w:t>
      </w:r>
      <w:r w:rsidRPr="00EE1372">
        <w:rPr>
          <w:i/>
          <w:sz w:val="24"/>
          <w:szCs w:val="24"/>
          <w:lang w:val="it-IT"/>
        </w:rPr>
        <w:t>La legittimità dello spettatore “disinteressato”</w:t>
      </w:r>
      <w:r w:rsidRPr="00EE1372">
        <w:rPr>
          <w:sz w:val="24"/>
          <w:szCs w:val="24"/>
          <w:lang w:val="it-IT"/>
        </w:rPr>
        <w:t xml:space="preserve">, in S. Costa, G. Perini </w:t>
      </w:r>
      <w:proofErr w:type="spellStart"/>
      <w:r w:rsidRPr="00EE1372">
        <w:rPr>
          <w:sz w:val="24"/>
          <w:szCs w:val="24"/>
          <w:lang w:val="it-IT"/>
        </w:rPr>
        <w:t>Folesani</w:t>
      </w:r>
      <w:proofErr w:type="spellEnd"/>
      <w:r w:rsidRPr="00EE1372">
        <w:rPr>
          <w:sz w:val="24"/>
          <w:szCs w:val="24"/>
          <w:lang w:val="it-IT"/>
        </w:rPr>
        <w:t xml:space="preserve"> </w:t>
      </w:r>
      <w:r>
        <w:rPr>
          <w:sz w:val="24"/>
          <w:szCs w:val="24"/>
          <w:lang w:val="it-IT"/>
        </w:rPr>
        <w:t>(a cura di)</w:t>
      </w:r>
      <w:r w:rsidRPr="00EE1372">
        <w:rPr>
          <w:sz w:val="24"/>
          <w:szCs w:val="24"/>
          <w:lang w:val="it-IT"/>
        </w:rPr>
        <w:t xml:space="preserve"> </w:t>
      </w:r>
      <w:r w:rsidRPr="00EE1372">
        <w:rPr>
          <w:i/>
          <w:sz w:val="24"/>
          <w:szCs w:val="24"/>
          <w:lang w:val="it-IT"/>
        </w:rPr>
        <w:t>I savi e gli ignoranti, dialogo del pubblico con l’arte (XVI-XVIII secolo)</w:t>
      </w:r>
      <w:r w:rsidRPr="00EE1372">
        <w:rPr>
          <w:sz w:val="24"/>
          <w:szCs w:val="24"/>
          <w:lang w:val="it-IT"/>
        </w:rPr>
        <w:t xml:space="preserve">, Bologna BUP, 2017, </w:t>
      </w:r>
      <w:r>
        <w:rPr>
          <w:sz w:val="24"/>
          <w:szCs w:val="24"/>
          <w:lang w:val="it-IT"/>
        </w:rPr>
        <w:t xml:space="preserve">Collana Arte, </w:t>
      </w:r>
      <w:r w:rsidRPr="00EE1372">
        <w:rPr>
          <w:sz w:val="24"/>
          <w:szCs w:val="24"/>
          <w:lang w:val="it-IT"/>
        </w:rPr>
        <w:t>pp. 103-217.</w:t>
      </w:r>
    </w:p>
    <w:p w14:paraId="2BC7896B" w14:textId="77777777" w:rsidR="000D3188" w:rsidRPr="00285681" w:rsidRDefault="000D3188" w:rsidP="000D3188">
      <w:pPr>
        <w:ind w:left="1134"/>
      </w:pPr>
      <w:r w:rsidRPr="00285681">
        <w:t>ISBN: 978-88-6923-204-6</w:t>
      </w:r>
      <w:r>
        <w:t>.</w:t>
      </w:r>
    </w:p>
    <w:p w14:paraId="20EF8C4A" w14:textId="77777777" w:rsidR="000D3188" w:rsidRDefault="000D3188" w:rsidP="000D3188">
      <w:pPr>
        <w:pStyle w:val="StyleGauche025cmSuspendu025cm"/>
        <w:spacing w:before="0"/>
        <w:ind w:left="1134" w:hanging="1134"/>
        <w:rPr>
          <w:sz w:val="24"/>
          <w:szCs w:val="24"/>
          <w:lang w:val="it-IT"/>
        </w:rPr>
      </w:pPr>
      <w:r>
        <w:rPr>
          <w:sz w:val="24"/>
          <w:szCs w:val="24"/>
          <w:lang w:val="it-IT"/>
        </w:rPr>
        <w:tab/>
      </w:r>
    </w:p>
    <w:p w14:paraId="20E5B220" w14:textId="77777777" w:rsidR="000D3188" w:rsidRDefault="000D3188" w:rsidP="000D3188">
      <w:pPr>
        <w:pStyle w:val="StyleGauche025cmSuspendu025cm"/>
        <w:spacing w:before="0"/>
        <w:ind w:left="1134" w:firstLine="0"/>
        <w:rPr>
          <w:sz w:val="24"/>
          <w:szCs w:val="24"/>
          <w:lang w:val="it-IT"/>
        </w:rPr>
      </w:pPr>
      <w:bookmarkStart w:id="23" w:name="_Hlk73359170"/>
      <w:r w:rsidRPr="00EE1372">
        <w:rPr>
          <w:sz w:val="24"/>
          <w:szCs w:val="24"/>
          <w:lang w:val="it-IT"/>
        </w:rPr>
        <w:t xml:space="preserve">S. Costa, </w:t>
      </w:r>
      <w:r w:rsidRPr="00EE1372">
        <w:rPr>
          <w:i/>
          <w:sz w:val="24"/>
          <w:szCs w:val="24"/>
          <w:lang w:val="it-IT"/>
        </w:rPr>
        <w:t>Lo spettatore al museo: immagini e raffigurazioni satiriche</w:t>
      </w:r>
      <w:r w:rsidRPr="00EE1372">
        <w:rPr>
          <w:sz w:val="24"/>
          <w:szCs w:val="24"/>
          <w:lang w:val="it-IT"/>
        </w:rPr>
        <w:t xml:space="preserve">, in S. Costa, M. L. Pagliani </w:t>
      </w:r>
      <w:r>
        <w:rPr>
          <w:sz w:val="24"/>
          <w:szCs w:val="24"/>
          <w:lang w:val="it-IT"/>
        </w:rPr>
        <w:t>(a cura di)</w:t>
      </w:r>
      <w:r w:rsidRPr="00EE1372">
        <w:rPr>
          <w:sz w:val="24"/>
          <w:szCs w:val="24"/>
          <w:lang w:val="it-IT"/>
        </w:rPr>
        <w:t xml:space="preserve"> </w:t>
      </w:r>
      <w:r w:rsidRPr="00EE1372">
        <w:rPr>
          <w:i/>
          <w:sz w:val="24"/>
          <w:szCs w:val="24"/>
          <w:lang w:val="it-IT"/>
        </w:rPr>
        <w:t>Arte, Archeologia e Pubblico / Per una storia della fruizione museale fra Settecento e Novecento</w:t>
      </w:r>
      <w:r w:rsidRPr="00EE1372">
        <w:rPr>
          <w:sz w:val="24"/>
          <w:szCs w:val="24"/>
          <w:lang w:val="it-IT"/>
        </w:rPr>
        <w:t xml:space="preserve">, Bologna, BUP, 2017, </w:t>
      </w:r>
      <w:r>
        <w:rPr>
          <w:sz w:val="24"/>
          <w:szCs w:val="24"/>
          <w:lang w:val="it-IT"/>
        </w:rPr>
        <w:t xml:space="preserve">Collana Arte, </w:t>
      </w:r>
      <w:r w:rsidRPr="00EE1372">
        <w:rPr>
          <w:sz w:val="24"/>
          <w:szCs w:val="24"/>
          <w:lang w:val="it-IT"/>
        </w:rPr>
        <w:t>pp. 101-126.</w:t>
      </w:r>
    </w:p>
    <w:p w14:paraId="26EF34CB" w14:textId="77777777" w:rsidR="000D3188" w:rsidRPr="00285681" w:rsidRDefault="000D3188" w:rsidP="000D3188">
      <w:pPr>
        <w:pStyle w:val="StyleGauche025cmSuspendu025cm"/>
        <w:spacing w:before="0"/>
        <w:ind w:left="1134" w:firstLine="0"/>
        <w:rPr>
          <w:sz w:val="24"/>
          <w:szCs w:val="24"/>
          <w:lang w:val="it-IT"/>
        </w:rPr>
      </w:pPr>
      <w:r w:rsidRPr="00285681">
        <w:rPr>
          <w:sz w:val="24"/>
          <w:szCs w:val="24"/>
          <w:lang w:val="it-IT"/>
        </w:rPr>
        <w:t>ISBN 978-88-6923-249-7</w:t>
      </w:r>
      <w:r>
        <w:rPr>
          <w:sz w:val="24"/>
          <w:szCs w:val="24"/>
          <w:lang w:val="it-IT"/>
        </w:rPr>
        <w:t>.</w:t>
      </w:r>
    </w:p>
    <w:bookmarkEnd w:id="23"/>
    <w:p w14:paraId="41C907F1" w14:textId="77777777" w:rsidR="000D3188" w:rsidRPr="0090059C" w:rsidRDefault="000D3188" w:rsidP="000D3188">
      <w:pPr>
        <w:pStyle w:val="StyleGauche025cmSuspendu025cm"/>
        <w:spacing w:before="0"/>
        <w:ind w:left="1134" w:hanging="1134"/>
        <w:rPr>
          <w:sz w:val="24"/>
          <w:szCs w:val="24"/>
          <w:lang w:val="it-IT"/>
        </w:rPr>
      </w:pPr>
      <w:r>
        <w:rPr>
          <w:sz w:val="24"/>
          <w:szCs w:val="24"/>
          <w:lang w:val="it-IT"/>
        </w:rPr>
        <w:tab/>
      </w:r>
    </w:p>
    <w:p w14:paraId="58428B3B" w14:textId="77777777" w:rsidR="000D3188" w:rsidRPr="0016693A" w:rsidRDefault="000D3188" w:rsidP="000D3188">
      <w:pPr>
        <w:pStyle w:val="StyleGauche025cmSuspendu025cm"/>
        <w:spacing w:before="0"/>
        <w:ind w:left="1134" w:firstLine="0"/>
        <w:rPr>
          <w:sz w:val="24"/>
          <w:szCs w:val="24"/>
          <w:lang w:val="it-IT"/>
        </w:rPr>
      </w:pPr>
      <w:r w:rsidRPr="0016693A">
        <w:rPr>
          <w:sz w:val="24"/>
          <w:szCs w:val="24"/>
          <w:lang w:val="it-IT"/>
        </w:rPr>
        <w:t xml:space="preserve">S. Costa, G. Perini </w:t>
      </w:r>
      <w:proofErr w:type="spellStart"/>
      <w:r w:rsidRPr="0016693A">
        <w:rPr>
          <w:sz w:val="24"/>
          <w:szCs w:val="24"/>
          <w:lang w:val="it-IT"/>
        </w:rPr>
        <w:t>Folesani</w:t>
      </w:r>
      <w:proofErr w:type="spellEnd"/>
      <w:r w:rsidRPr="0016693A">
        <w:rPr>
          <w:sz w:val="24"/>
          <w:szCs w:val="24"/>
          <w:lang w:val="it-IT"/>
        </w:rPr>
        <w:t xml:space="preserve">, </w:t>
      </w:r>
      <w:r w:rsidRPr="0016693A">
        <w:rPr>
          <w:i/>
          <w:sz w:val="24"/>
          <w:szCs w:val="24"/>
          <w:lang w:val="it-IT"/>
        </w:rPr>
        <w:t>A guisa di introduzione: questioni di metodi</w:t>
      </w:r>
      <w:r w:rsidRPr="0016693A">
        <w:rPr>
          <w:sz w:val="24"/>
          <w:szCs w:val="24"/>
          <w:lang w:val="it-IT"/>
        </w:rPr>
        <w:t xml:space="preserve">, in S. Costa, G. Perini </w:t>
      </w:r>
      <w:proofErr w:type="spellStart"/>
      <w:r w:rsidRPr="0016693A">
        <w:rPr>
          <w:sz w:val="24"/>
          <w:szCs w:val="24"/>
          <w:lang w:val="it-IT"/>
        </w:rPr>
        <w:t>Folesani</w:t>
      </w:r>
      <w:proofErr w:type="spellEnd"/>
      <w:r w:rsidRPr="0016693A">
        <w:rPr>
          <w:sz w:val="24"/>
          <w:szCs w:val="24"/>
          <w:lang w:val="it-IT"/>
        </w:rPr>
        <w:t xml:space="preserve"> (a cura di) </w:t>
      </w:r>
      <w:r w:rsidRPr="0016693A">
        <w:rPr>
          <w:i/>
          <w:sz w:val="24"/>
          <w:szCs w:val="24"/>
          <w:lang w:val="it-IT"/>
        </w:rPr>
        <w:t>I savi e gli ignoranti, dialogo del pubblico con l’arte (XVI-XVIII secolo)</w:t>
      </w:r>
      <w:r w:rsidRPr="0016693A">
        <w:rPr>
          <w:sz w:val="24"/>
          <w:szCs w:val="24"/>
          <w:lang w:val="it-IT"/>
        </w:rPr>
        <w:t xml:space="preserve">, Ricerca selezionata nell’ambito del programma </w:t>
      </w:r>
      <w:proofErr w:type="spellStart"/>
      <w:r w:rsidRPr="0016693A">
        <w:rPr>
          <w:i/>
          <w:iCs/>
          <w:sz w:val="24"/>
          <w:szCs w:val="24"/>
          <w:lang w:val="it-IT"/>
        </w:rPr>
        <w:t>Patrinum</w:t>
      </w:r>
      <w:proofErr w:type="spellEnd"/>
      <w:r w:rsidRPr="0016693A">
        <w:rPr>
          <w:sz w:val="24"/>
          <w:szCs w:val="24"/>
          <w:lang w:val="it-IT"/>
        </w:rPr>
        <w:t xml:space="preserve"> della Maison </w:t>
      </w:r>
      <w:proofErr w:type="spellStart"/>
      <w:r w:rsidRPr="0016693A">
        <w:rPr>
          <w:sz w:val="24"/>
          <w:szCs w:val="24"/>
          <w:lang w:val="it-IT"/>
        </w:rPr>
        <w:t>des</w:t>
      </w:r>
      <w:proofErr w:type="spellEnd"/>
      <w:r w:rsidRPr="0016693A">
        <w:rPr>
          <w:sz w:val="24"/>
          <w:szCs w:val="24"/>
          <w:lang w:val="it-IT"/>
        </w:rPr>
        <w:t xml:space="preserve"> Sciences de </w:t>
      </w:r>
      <w:proofErr w:type="gramStart"/>
      <w:r w:rsidRPr="0016693A">
        <w:rPr>
          <w:sz w:val="24"/>
          <w:szCs w:val="24"/>
          <w:lang w:val="it-IT"/>
        </w:rPr>
        <w:t>l’</w:t>
      </w:r>
      <w:proofErr w:type="spellStart"/>
      <w:r w:rsidRPr="0016693A">
        <w:rPr>
          <w:sz w:val="24"/>
          <w:szCs w:val="24"/>
          <w:lang w:val="it-IT"/>
        </w:rPr>
        <w:t>Homme</w:t>
      </w:r>
      <w:proofErr w:type="spellEnd"/>
      <w:r w:rsidRPr="0016693A">
        <w:rPr>
          <w:sz w:val="24"/>
          <w:szCs w:val="24"/>
          <w:lang w:val="it-IT"/>
        </w:rPr>
        <w:t xml:space="preserve">  dell’Università</w:t>
      </w:r>
      <w:proofErr w:type="gramEnd"/>
      <w:r w:rsidRPr="0016693A">
        <w:rPr>
          <w:sz w:val="24"/>
          <w:szCs w:val="24"/>
          <w:lang w:val="it-IT"/>
        </w:rPr>
        <w:t xml:space="preserve"> di Grenoble (USR 3394 del CNRS), Bologna BUP, 2017, pp. 7-17.</w:t>
      </w:r>
    </w:p>
    <w:p w14:paraId="0BE438BE" w14:textId="77777777" w:rsidR="000D3188" w:rsidRPr="00285681" w:rsidRDefault="000D3188" w:rsidP="000D3188">
      <w:pPr>
        <w:ind w:left="1134"/>
      </w:pPr>
      <w:r w:rsidRPr="0016693A">
        <w:t>ISBN: 978-88-6923-204-6.</w:t>
      </w:r>
    </w:p>
    <w:p w14:paraId="4D61907D" w14:textId="77777777" w:rsidR="000D3188" w:rsidRDefault="000D3188" w:rsidP="000D3188">
      <w:pPr>
        <w:ind w:left="1134" w:hanging="1134"/>
        <w:rPr>
          <w:b/>
          <w:bCs/>
        </w:rPr>
      </w:pPr>
      <w:r>
        <w:rPr>
          <w:b/>
          <w:bCs/>
        </w:rPr>
        <w:tab/>
      </w:r>
    </w:p>
    <w:p w14:paraId="32F0DF7B" w14:textId="77777777" w:rsidR="000D3188" w:rsidRPr="0016693A" w:rsidRDefault="000D3188" w:rsidP="000D3188">
      <w:pPr>
        <w:pStyle w:val="StyleGauche025cmSuspendu025cm"/>
        <w:spacing w:before="0"/>
        <w:ind w:left="1134" w:hanging="1134"/>
        <w:rPr>
          <w:sz w:val="24"/>
          <w:szCs w:val="24"/>
          <w:lang w:val="it-IT"/>
        </w:rPr>
      </w:pPr>
      <w:r w:rsidRPr="00973ACD">
        <w:rPr>
          <w:sz w:val="24"/>
          <w:szCs w:val="24"/>
          <w:lang w:val="it-IT"/>
        </w:rPr>
        <w:t>2016</w:t>
      </w:r>
      <w:r w:rsidRPr="0090059C">
        <w:rPr>
          <w:sz w:val="24"/>
          <w:szCs w:val="24"/>
          <w:lang w:val="it-IT"/>
        </w:rPr>
        <w:t xml:space="preserve"> </w:t>
      </w:r>
      <w:r>
        <w:rPr>
          <w:sz w:val="24"/>
          <w:szCs w:val="24"/>
          <w:lang w:val="it-IT"/>
        </w:rPr>
        <w:tab/>
      </w:r>
      <w:r w:rsidRPr="0016693A">
        <w:rPr>
          <w:sz w:val="24"/>
          <w:szCs w:val="24"/>
          <w:lang w:val="it-IT"/>
        </w:rPr>
        <w:t xml:space="preserve">S. Costa, </w:t>
      </w:r>
      <w:r w:rsidRPr="0016693A">
        <w:rPr>
          <w:i/>
          <w:sz w:val="24"/>
          <w:szCs w:val="24"/>
          <w:lang w:val="it-IT"/>
        </w:rPr>
        <w:t>Bibliografia di riferimento</w:t>
      </w:r>
      <w:r w:rsidRPr="0016693A">
        <w:rPr>
          <w:sz w:val="24"/>
          <w:szCs w:val="24"/>
          <w:lang w:val="it-IT"/>
        </w:rPr>
        <w:t xml:space="preserve">, in G. Perini </w:t>
      </w:r>
      <w:proofErr w:type="spellStart"/>
      <w:r w:rsidRPr="0016693A">
        <w:rPr>
          <w:sz w:val="24"/>
          <w:szCs w:val="24"/>
          <w:lang w:val="it-IT"/>
        </w:rPr>
        <w:t>Folesani</w:t>
      </w:r>
      <w:proofErr w:type="spellEnd"/>
      <w:r w:rsidRPr="0016693A">
        <w:rPr>
          <w:sz w:val="24"/>
          <w:szCs w:val="24"/>
          <w:lang w:val="it-IT"/>
        </w:rPr>
        <w:t xml:space="preserve">, S. Costa (a cura di), </w:t>
      </w:r>
      <w:r w:rsidRPr="0016693A">
        <w:rPr>
          <w:i/>
          <w:sz w:val="24"/>
          <w:szCs w:val="24"/>
          <w:lang w:val="it-IT"/>
        </w:rPr>
        <w:t xml:space="preserve">Roger de </w:t>
      </w:r>
      <w:proofErr w:type="spellStart"/>
      <w:r w:rsidRPr="0016693A">
        <w:rPr>
          <w:i/>
          <w:sz w:val="24"/>
          <w:szCs w:val="24"/>
          <w:lang w:val="it-IT"/>
        </w:rPr>
        <w:t>Piles</w:t>
      </w:r>
      <w:proofErr w:type="spellEnd"/>
      <w:r w:rsidRPr="0016693A">
        <w:rPr>
          <w:i/>
          <w:sz w:val="24"/>
          <w:szCs w:val="24"/>
          <w:lang w:val="it-IT"/>
        </w:rPr>
        <w:t>. Dialogo sul colorito</w:t>
      </w:r>
      <w:r w:rsidRPr="0016693A">
        <w:rPr>
          <w:sz w:val="24"/>
          <w:szCs w:val="24"/>
          <w:lang w:val="it-IT"/>
        </w:rPr>
        <w:t>, Firenze, Olschki, 2016, pp. 184-187.</w:t>
      </w:r>
    </w:p>
    <w:p w14:paraId="5DBA43E1" w14:textId="77777777" w:rsidR="000D3188" w:rsidRPr="0016693A" w:rsidRDefault="000D3188" w:rsidP="000D3188">
      <w:pPr>
        <w:ind w:left="1134"/>
        <w:jc w:val="both"/>
      </w:pPr>
      <w:r w:rsidRPr="0016693A">
        <w:t>ISBN: 978-88-222-6456-5.</w:t>
      </w:r>
    </w:p>
    <w:p w14:paraId="4DCAF28B" w14:textId="77777777" w:rsidR="000D3188" w:rsidRPr="0016693A" w:rsidRDefault="000D3188" w:rsidP="000D3188">
      <w:pPr>
        <w:pStyle w:val="StyleGauche025cmSuspendu025cm"/>
        <w:spacing w:before="0"/>
        <w:ind w:left="1134" w:hanging="1134"/>
        <w:rPr>
          <w:sz w:val="24"/>
          <w:szCs w:val="24"/>
          <w:lang w:val="it-IT"/>
        </w:rPr>
      </w:pPr>
      <w:r w:rsidRPr="0016693A">
        <w:rPr>
          <w:sz w:val="24"/>
          <w:szCs w:val="24"/>
          <w:lang w:val="it-IT"/>
        </w:rPr>
        <w:tab/>
      </w:r>
    </w:p>
    <w:p w14:paraId="7DC7963C" w14:textId="77777777" w:rsidR="000D3188" w:rsidRPr="0016693A" w:rsidRDefault="000D3188" w:rsidP="000D3188">
      <w:pPr>
        <w:pStyle w:val="StyleGauche025cmSuspendu025cm"/>
        <w:spacing w:before="0"/>
        <w:ind w:left="1134" w:firstLine="0"/>
        <w:rPr>
          <w:sz w:val="24"/>
          <w:szCs w:val="24"/>
          <w:lang w:val="it-IT"/>
        </w:rPr>
      </w:pPr>
      <w:r w:rsidRPr="0016693A">
        <w:rPr>
          <w:sz w:val="24"/>
          <w:szCs w:val="24"/>
          <w:lang w:val="it-IT"/>
        </w:rPr>
        <w:t xml:space="preserve">S. Costa, </w:t>
      </w:r>
      <w:r w:rsidRPr="0016693A">
        <w:rPr>
          <w:i/>
          <w:sz w:val="24"/>
          <w:szCs w:val="24"/>
          <w:lang w:val="it-IT"/>
        </w:rPr>
        <w:t xml:space="preserve">Dal </w:t>
      </w:r>
      <w:proofErr w:type="spellStart"/>
      <w:r w:rsidRPr="0016693A">
        <w:rPr>
          <w:iCs/>
          <w:sz w:val="24"/>
          <w:szCs w:val="24"/>
          <w:lang w:val="it-IT"/>
        </w:rPr>
        <w:t>Dialogue</w:t>
      </w:r>
      <w:proofErr w:type="spellEnd"/>
      <w:r w:rsidRPr="0016693A">
        <w:rPr>
          <w:i/>
          <w:iCs/>
          <w:sz w:val="24"/>
          <w:szCs w:val="24"/>
          <w:lang w:val="it-IT"/>
        </w:rPr>
        <w:t xml:space="preserve"> </w:t>
      </w:r>
      <w:r w:rsidRPr="0016693A">
        <w:rPr>
          <w:i/>
          <w:sz w:val="24"/>
          <w:szCs w:val="24"/>
          <w:lang w:val="it-IT"/>
        </w:rPr>
        <w:t xml:space="preserve">alle </w:t>
      </w:r>
      <w:proofErr w:type="spellStart"/>
      <w:r w:rsidRPr="0016693A">
        <w:rPr>
          <w:iCs/>
          <w:sz w:val="24"/>
          <w:szCs w:val="24"/>
          <w:lang w:val="it-IT"/>
        </w:rPr>
        <w:t>Conversations</w:t>
      </w:r>
      <w:proofErr w:type="spellEnd"/>
      <w:r w:rsidRPr="0016693A">
        <w:rPr>
          <w:i/>
          <w:sz w:val="24"/>
          <w:szCs w:val="24"/>
          <w:lang w:val="it-IT"/>
        </w:rPr>
        <w:t xml:space="preserve">: il pubblico dell’arte secondo Roger de </w:t>
      </w:r>
      <w:proofErr w:type="spellStart"/>
      <w:r w:rsidRPr="0016693A">
        <w:rPr>
          <w:i/>
          <w:sz w:val="24"/>
          <w:szCs w:val="24"/>
          <w:lang w:val="it-IT"/>
        </w:rPr>
        <w:t>Piles</w:t>
      </w:r>
      <w:proofErr w:type="spellEnd"/>
      <w:r w:rsidRPr="0016693A">
        <w:rPr>
          <w:sz w:val="24"/>
          <w:szCs w:val="24"/>
          <w:lang w:val="it-IT"/>
        </w:rPr>
        <w:t xml:space="preserve">, in G. Perini </w:t>
      </w:r>
      <w:proofErr w:type="spellStart"/>
      <w:r w:rsidRPr="0016693A">
        <w:rPr>
          <w:sz w:val="24"/>
          <w:szCs w:val="24"/>
          <w:lang w:val="it-IT"/>
        </w:rPr>
        <w:t>Folesani</w:t>
      </w:r>
      <w:proofErr w:type="spellEnd"/>
      <w:r w:rsidRPr="0016693A">
        <w:rPr>
          <w:sz w:val="24"/>
          <w:szCs w:val="24"/>
          <w:lang w:val="it-IT"/>
        </w:rPr>
        <w:t xml:space="preserve">, S. Costa (a cura di), </w:t>
      </w:r>
      <w:r w:rsidRPr="0016693A">
        <w:rPr>
          <w:i/>
          <w:sz w:val="24"/>
          <w:szCs w:val="24"/>
          <w:lang w:val="it-IT"/>
        </w:rPr>
        <w:t xml:space="preserve">Roger de </w:t>
      </w:r>
      <w:proofErr w:type="spellStart"/>
      <w:r w:rsidRPr="0016693A">
        <w:rPr>
          <w:i/>
          <w:sz w:val="24"/>
          <w:szCs w:val="24"/>
          <w:lang w:val="it-IT"/>
        </w:rPr>
        <w:t>Piles</w:t>
      </w:r>
      <w:proofErr w:type="spellEnd"/>
      <w:r w:rsidRPr="0016693A">
        <w:rPr>
          <w:i/>
          <w:sz w:val="24"/>
          <w:szCs w:val="24"/>
          <w:lang w:val="it-IT"/>
        </w:rPr>
        <w:t>. Dialogo sul colorito</w:t>
      </w:r>
      <w:r w:rsidRPr="0016693A">
        <w:rPr>
          <w:sz w:val="24"/>
          <w:szCs w:val="24"/>
          <w:lang w:val="it-IT"/>
        </w:rPr>
        <w:t>, Firenze, Olschki, 2016, pp. 137-183.</w:t>
      </w:r>
    </w:p>
    <w:p w14:paraId="6CDB7088" w14:textId="77777777" w:rsidR="000D3188" w:rsidRPr="00285681" w:rsidRDefault="000D3188" w:rsidP="000D3188">
      <w:pPr>
        <w:ind w:left="1134"/>
        <w:jc w:val="both"/>
      </w:pPr>
      <w:r w:rsidRPr="0016693A">
        <w:t>ISBN: 978-88-222-6456-5.</w:t>
      </w:r>
    </w:p>
    <w:p w14:paraId="3979119C" w14:textId="77777777" w:rsidR="000D3188" w:rsidRPr="0090059C" w:rsidRDefault="000D3188" w:rsidP="000D3188">
      <w:pPr>
        <w:pStyle w:val="StyleGauche025cmSuspendu025cm"/>
        <w:spacing w:before="0"/>
        <w:ind w:left="1134" w:hanging="1134"/>
        <w:rPr>
          <w:sz w:val="24"/>
          <w:szCs w:val="24"/>
          <w:lang w:val="it-IT"/>
        </w:rPr>
      </w:pPr>
      <w:r>
        <w:rPr>
          <w:sz w:val="24"/>
          <w:szCs w:val="24"/>
          <w:lang w:val="it-IT"/>
        </w:rPr>
        <w:tab/>
      </w:r>
    </w:p>
    <w:p w14:paraId="74A55F6A"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w:t>
      </w:r>
      <w:r w:rsidRPr="00EE1372">
        <w:rPr>
          <w:i/>
          <w:sz w:val="24"/>
          <w:szCs w:val="24"/>
          <w:lang w:val="it-IT"/>
        </w:rPr>
        <w:t>Dalla cella al museo. Arte e cultura materiale nelle stanze dei santi</w:t>
      </w:r>
      <w:r w:rsidRPr="00EE1372">
        <w:rPr>
          <w:sz w:val="24"/>
          <w:szCs w:val="24"/>
          <w:lang w:val="it-IT"/>
        </w:rPr>
        <w:t xml:space="preserve">, in M. Pizzo </w:t>
      </w:r>
      <w:r>
        <w:rPr>
          <w:sz w:val="24"/>
          <w:szCs w:val="24"/>
          <w:lang w:val="it-IT"/>
        </w:rPr>
        <w:t>(a cura di)</w:t>
      </w:r>
      <w:r w:rsidRPr="00EE1372">
        <w:rPr>
          <w:sz w:val="24"/>
          <w:szCs w:val="24"/>
          <w:lang w:val="it-IT"/>
        </w:rPr>
        <w:t xml:space="preserve">, </w:t>
      </w:r>
      <w:r w:rsidRPr="00EE1372">
        <w:rPr>
          <w:i/>
          <w:sz w:val="24"/>
          <w:szCs w:val="24"/>
          <w:lang w:val="it-IT"/>
        </w:rPr>
        <w:t>Le case dei Santi a Roma</w:t>
      </w:r>
      <w:r w:rsidRPr="00EE1372">
        <w:rPr>
          <w:sz w:val="24"/>
          <w:szCs w:val="24"/>
          <w:lang w:val="it-IT"/>
        </w:rPr>
        <w:t>, Bologna, BUP, 2016, pp. 13-29.</w:t>
      </w:r>
    </w:p>
    <w:p w14:paraId="074A6C3C" w14:textId="77777777" w:rsidR="000D3188" w:rsidRDefault="000D3188" w:rsidP="000D3188">
      <w:pPr>
        <w:pStyle w:val="StyleGauche025cmSuspendu025cm"/>
        <w:spacing w:before="0"/>
        <w:ind w:left="1134" w:hanging="1134"/>
        <w:rPr>
          <w:sz w:val="24"/>
          <w:szCs w:val="24"/>
          <w:lang w:val="it-IT"/>
        </w:rPr>
      </w:pPr>
      <w:r>
        <w:rPr>
          <w:sz w:val="24"/>
          <w:szCs w:val="24"/>
          <w:lang w:val="it-IT"/>
        </w:rPr>
        <w:tab/>
      </w:r>
      <w:r w:rsidRPr="005510BE">
        <w:rPr>
          <w:sz w:val="24"/>
          <w:szCs w:val="24"/>
          <w:lang w:val="it-IT"/>
        </w:rPr>
        <w:t>ISBN: 978</w:t>
      </w:r>
      <w:r>
        <w:rPr>
          <w:sz w:val="24"/>
          <w:szCs w:val="24"/>
          <w:lang w:val="it-IT"/>
        </w:rPr>
        <w:t>-88-6923-123-0.</w:t>
      </w:r>
    </w:p>
    <w:p w14:paraId="4D26DDB0" w14:textId="77777777" w:rsidR="000D3188" w:rsidRDefault="000D3188" w:rsidP="000D3188">
      <w:pPr>
        <w:pStyle w:val="StyleGauche025cmSuspendu025cm"/>
        <w:spacing w:before="0"/>
        <w:ind w:left="1134" w:hanging="1134"/>
        <w:rPr>
          <w:sz w:val="24"/>
          <w:szCs w:val="24"/>
          <w:lang w:val="it-IT"/>
        </w:rPr>
      </w:pPr>
      <w:r>
        <w:rPr>
          <w:sz w:val="24"/>
          <w:szCs w:val="24"/>
          <w:lang w:val="it-IT"/>
        </w:rPr>
        <w:tab/>
      </w:r>
    </w:p>
    <w:p w14:paraId="67138300" w14:textId="77777777" w:rsidR="000D3188" w:rsidRDefault="000D3188" w:rsidP="000D3188">
      <w:pPr>
        <w:pStyle w:val="StyleGauche025cmSuspendu025cm"/>
        <w:spacing w:before="0"/>
        <w:ind w:left="1134" w:firstLine="0"/>
        <w:rPr>
          <w:i/>
          <w:sz w:val="24"/>
          <w:szCs w:val="24"/>
          <w:lang w:val="it-IT"/>
        </w:rPr>
      </w:pPr>
      <w:r w:rsidRPr="00EE1372">
        <w:rPr>
          <w:sz w:val="24"/>
          <w:szCs w:val="24"/>
          <w:lang w:val="it-IT"/>
        </w:rPr>
        <w:t xml:space="preserve">S. Costa, </w:t>
      </w:r>
      <w:r w:rsidRPr="00EE1372">
        <w:rPr>
          <w:i/>
          <w:sz w:val="24"/>
          <w:szCs w:val="24"/>
          <w:lang w:val="it-IT"/>
        </w:rPr>
        <w:t>I pubblici, la fruizione e la storia. Aspetti del dibattito in Italia nel primo Novecento</w:t>
      </w:r>
      <w:r w:rsidRPr="00EE1372">
        <w:rPr>
          <w:sz w:val="24"/>
          <w:szCs w:val="24"/>
          <w:lang w:val="it-IT"/>
        </w:rPr>
        <w:t>, in S. Costa, D. </w:t>
      </w:r>
      <w:proofErr w:type="spellStart"/>
      <w:r w:rsidRPr="00EE1372">
        <w:rPr>
          <w:sz w:val="24"/>
          <w:szCs w:val="24"/>
          <w:lang w:val="it-IT"/>
        </w:rPr>
        <w:t>Poulot</w:t>
      </w:r>
      <w:proofErr w:type="spellEnd"/>
      <w:r w:rsidRPr="00EE1372">
        <w:rPr>
          <w:sz w:val="24"/>
          <w:szCs w:val="24"/>
          <w:lang w:val="it-IT"/>
        </w:rPr>
        <w:t>, M. </w:t>
      </w:r>
      <w:proofErr w:type="spellStart"/>
      <w:r w:rsidRPr="00EE1372">
        <w:rPr>
          <w:sz w:val="24"/>
          <w:szCs w:val="24"/>
          <w:lang w:val="it-IT"/>
        </w:rPr>
        <w:t>Volait</w:t>
      </w:r>
      <w:proofErr w:type="spellEnd"/>
      <w:r w:rsidRPr="00EE1372">
        <w:rPr>
          <w:sz w:val="24"/>
          <w:szCs w:val="24"/>
          <w:lang w:val="it-IT"/>
        </w:rPr>
        <w:t xml:space="preserve"> </w:t>
      </w:r>
      <w:r>
        <w:rPr>
          <w:sz w:val="24"/>
          <w:szCs w:val="24"/>
          <w:lang w:val="it-IT"/>
        </w:rPr>
        <w:t>(a cura di)</w:t>
      </w:r>
      <w:r w:rsidRPr="00EE1372">
        <w:rPr>
          <w:sz w:val="24"/>
          <w:szCs w:val="24"/>
          <w:lang w:val="it-IT"/>
        </w:rPr>
        <w:t xml:space="preserve">, </w:t>
      </w:r>
      <w:r w:rsidRPr="00EE1372">
        <w:rPr>
          <w:i/>
          <w:sz w:val="24"/>
          <w:szCs w:val="24"/>
          <w:lang w:val="it-IT"/>
        </w:rPr>
        <w:t xml:space="preserve">The </w:t>
      </w:r>
      <w:proofErr w:type="spellStart"/>
      <w:r w:rsidRPr="00EE1372">
        <w:rPr>
          <w:i/>
          <w:sz w:val="24"/>
          <w:szCs w:val="24"/>
          <w:lang w:val="it-IT"/>
        </w:rPr>
        <w:t>Period</w:t>
      </w:r>
      <w:proofErr w:type="spellEnd"/>
      <w:r w:rsidRPr="00EE1372">
        <w:rPr>
          <w:i/>
          <w:sz w:val="24"/>
          <w:szCs w:val="24"/>
          <w:lang w:val="it-IT"/>
        </w:rPr>
        <w:t xml:space="preserve"> Rooms.</w:t>
      </w:r>
      <w:r w:rsidRPr="00EE1372">
        <w:rPr>
          <w:sz w:val="24"/>
          <w:szCs w:val="24"/>
          <w:lang w:val="it-IT"/>
        </w:rPr>
        <w:t xml:space="preserve"> </w:t>
      </w:r>
      <w:r w:rsidRPr="00EE1372">
        <w:rPr>
          <w:i/>
          <w:sz w:val="24"/>
          <w:szCs w:val="24"/>
          <w:lang w:val="it-IT"/>
        </w:rPr>
        <w:t>Allestimenti storici tra arte, collezionismo e museologia</w:t>
      </w:r>
      <w:r w:rsidRPr="00EE1372">
        <w:rPr>
          <w:sz w:val="24"/>
          <w:szCs w:val="24"/>
          <w:lang w:val="it-IT"/>
        </w:rPr>
        <w:t xml:space="preserve">, Bologna, BUP, 2016, </w:t>
      </w:r>
      <w:r>
        <w:rPr>
          <w:sz w:val="24"/>
          <w:szCs w:val="24"/>
          <w:lang w:val="it-IT"/>
        </w:rPr>
        <w:t xml:space="preserve">Collana Arte, </w:t>
      </w:r>
      <w:r w:rsidRPr="00EE1372">
        <w:rPr>
          <w:sz w:val="24"/>
          <w:szCs w:val="24"/>
          <w:lang w:val="it-IT"/>
        </w:rPr>
        <w:t>pp. 29-47.</w:t>
      </w:r>
      <w:r w:rsidRPr="00EE1372">
        <w:rPr>
          <w:i/>
          <w:sz w:val="24"/>
          <w:szCs w:val="24"/>
          <w:lang w:val="it-IT"/>
        </w:rPr>
        <w:t xml:space="preserve"> </w:t>
      </w:r>
    </w:p>
    <w:p w14:paraId="72957D93" w14:textId="77777777" w:rsidR="000D3188" w:rsidRPr="00285681" w:rsidRDefault="000D3188" w:rsidP="000D3188">
      <w:pPr>
        <w:ind w:left="1134"/>
        <w:jc w:val="both"/>
      </w:pPr>
      <w:r w:rsidRPr="00285681">
        <w:t>ISBN: 978-88-6923-188-9</w:t>
      </w:r>
      <w:r>
        <w:t>.</w:t>
      </w:r>
    </w:p>
    <w:p w14:paraId="6BFF63CA"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3FA43218" w14:textId="77777777" w:rsidR="000D3188" w:rsidRPr="00EE1372" w:rsidRDefault="000D3188" w:rsidP="000D3188">
      <w:pPr>
        <w:pStyle w:val="StyleGauche025cmSuspendu025cm"/>
        <w:spacing w:before="0"/>
        <w:ind w:left="1134" w:firstLine="0"/>
        <w:rPr>
          <w:sz w:val="24"/>
          <w:szCs w:val="24"/>
          <w:lang w:val="it-IT"/>
        </w:rPr>
      </w:pPr>
      <w:r w:rsidRPr="00EE1372">
        <w:rPr>
          <w:sz w:val="24"/>
          <w:szCs w:val="24"/>
          <w:lang w:val="it-IT"/>
        </w:rPr>
        <w:t>S. Costa, D. </w:t>
      </w:r>
      <w:proofErr w:type="spellStart"/>
      <w:r w:rsidRPr="00EE1372">
        <w:rPr>
          <w:sz w:val="24"/>
          <w:szCs w:val="24"/>
          <w:lang w:val="it-IT"/>
        </w:rPr>
        <w:t>Poulot</w:t>
      </w:r>
      <w:proofErr w:type="spellEnd"/>
      <w:r w:rsidRPr="00EE1372">
        <w:rPr>
          <w:sz w:val="24"/>
          <w:szCs w:val="24"/>
          <w:lang w:val="it-IT"/>
        </w:rPr>
        <w:t>, M. </w:t>
      </w:r>
      <w:proofErr w:type="spellStart"/>
      <w:r w:rsidRPr="00EE1372">
        <w:rPr>
          <w:sz w:val="24"/>
          <w:szCs w:val="24"/>
          <w:lang w:val="it-IT"/>
        </w:rPr>
        <w:t>Volait</w:t>
      </w:r>
      <w:proofErr w:type="spellEnd"/>
      <w:r w:rsidRPr="00EE1372">
        <w:rPr>
          <w:sz w:val="24"/>
          <w:szCs w:val="24"/>
          <w:lang w:val="it-IT"/>
        </w:rPr>
        <w:t xml:space="preserve">, </w:t>
      </w:r>
      <w:r w:rsidRPr="00EE1372">
        <w:rPr>
          <w:i/>
          <w:sz w:val="24"/>
          <w:szCs w:val="24"/>
          <w:lang w:val="it-IT"/>
        </w:rPr>
        <w:t xml:space="preserve">Introduzione / </w:t>
      </w:r>
      <w:proofErr w:type="spellStart"/>
      <w:r w:rsidRPr="00EE1372">
        <w:rPr>
          <w:i/>
          <w:sz w:val="24"/>
          <w:szCs w:val="24"/>
          <w:lang w:val="it-IT"/>
        </w:rPr>
        <w:t>Introduction</w:t>
      </w:r>
      <w:proofErr w:type="spellEnd"/>
      <w:r w:rsidRPr="00EE1372">
        <w:rPr>
          <w:sz w:val="24"/>
          <w:szCs w:val="24"/>
          <w:lang w:val="it-IT"/>
        </w:rPr>
        <w:t>, in S. Costa, D. </w:t>
      </w:r>
      <w:proofErr w:type="spellStart"/>
      <w:r w:rsidRPr="00EE1372">
        <w:rPr>
          <w:sz w:val="24"/>
          <w:szCs w:val="24"/>
          <w:lang w:val="it-IT"/>
        </w:rPr>
        <w:t>Poulot</w:t>
      </w:r>
      <w:proofErr w:type="spellEnd"/>
      <w:r w:rsidRPr="00EE1372">
        <w:rPr>
          <w:sz w:val="24"/>
          <w:szCs w:val="24"/>
          <w:lang w:val="it-IT"/>
        </w:rPr>
        <w:t>, M. </w:t>
      </w:r>
      <w:proofErr w:type="spellStart"/>
      <w:r w:rsidRPr="00EE1372">
        <w:rPr>
          <w:sz w:val="24"/>
          <w:szCs w:val="24"/>
          <w:lang w:val="it-IT"/>
        </w:rPr>
        <w:t>Volait</w:t>
      </w:r>
      <w:proofErr w:type="spellEnd"/>
      <w:r w:rsidRPr="00EE1372">
        <w:rPr>
          <w:sz w:val="24"/>
          <w:szCs w:val="24"/>
          <w:lang w:val="it-IT"/>
        </w:rPr>
        <w:t xml:space="preserve"> </w:t>
      </w:r>
      <w:r>
        <w:rPr>
          <w:sz w:val="24"/>
          <w:szCs w:val="24"/>
          <w:lang w:val="it-IT"/>
        </w:rPr>
        <w:t>(a cura di)</w:t>
      </w:r>
      <w:r w:rsidRPr="00EE1372">
        <w:rPr>
          <w:sz w:val="24"/>
          <w:szCs w:val="24"/>
          <w:lang w:val="it-IT"/>
        </w:rPr>
        <w:t xml:space="preserve">, </w:t>
      </w:r>
      <w:r w:rsidRPr="00EE1372">
        <w:rPr>
          <w:i/>
          <w:sz w:val="24"/>
          <w:szCs w:val="24"/>
          <w:lang w:val="it-IT"/>
        </w:rPr>
        <w:t xml:space="preserve">The </w:t>
      </w:r>
      <w:proofErr w:type="spellStart"/>
      <w:r w:rsidRPr="00EE1372">
        <w:rPr>
          <w:i/>
          <w:sz w:val="24"/>
          <w:szCs w:val="24"/>
          <w:lang w:val="it-IT"/>
        </w:rPr>
        <w:t>Period</w:t>
      </w:r>
      <w:proofErr w:type="spellEnd"/>
      <w:r w:rsidRPr="00EE1372">
        <w:rPr>
          <w:i/>
          <w:sz w:val="24"/>
          <w:szCs w:val="24"/>
          <w:lang w:val="it-IT"/>
        </w:rPr>
        <w:t xml:space="preserve"> Rooms.</w:t>
      </w:r>
      <w:r w:rsidRPr="00EE1372">
        <w:rPr>
          <w:sz w:val="24"/>
          <w:szCs w:val="24"/>
          <w:lang w:val="it-IT"/>
        </w:rPr>
        <w:t xml:space="preserve"> </w:t>
      </w:r>
      <w:r w:rsidRPr="00EE1372">
        <w:rPr>
          <w:i/>
          <w:sz w:val="24"/>
          <w:szCs w:val="24"/>
          <w:lang w:val="it-IT"/>
        </w:rPr>
        <w:t>Allestimenti storici tra arte, collezionismo e museologia</w:t>
      </w:r>
      <w:r w:rsidRPr="00EE1372">
        <w:rPr>
          <w:sz w:val="24"/>
          <w:szCs w:val="24"/>
          <w:lang w:val="it-IT"/>
        </w:rPr>
        <w:t xml:space="preserve">, Bologna, BUP, 2016, </w:t>
      </w:r>
      <w:r>
        <w:rPr>
          <w:sz w:val="24"/>
          <w:szCs w:val="24"/>
          <w:lang w:val="it-IT"/>
        </w:rPr>
        <w:t xml:space="preserve">Collana Arte, </w:t>
      </w:r>
      <w:r w:rsidRPr="00EE1372">
        <w:rPr>
          <w:sz w:val="24"/>
          <w:szCs w:val="24"/>
          <w:lang w:val="it-IT"/>
        </w:rPr>
        <w:t>pp. 7-17.</w:t>
      </w:r>
    </w:p>
    <w:p w14:paraId="1922AA59" w14:textId="77777777" w:rsidR="000D3188" w:rsidRPr="00285681" w:rsidRDefault="000D3188" w:rsidP="000D3188">
      <w:pPr>
        <w:ind w:left="1134"/>
        <w:jc w:val="both"/>
      </w:pPr>
      <w:r w:rsidRPr="00285681">
        <w:t>ISBN: 978-88-6923-188-9</w:t>
      </w:r>
      <w:r>
        <w:t>.</w:t>
      </w:r>
    </w:p>
    <w:p w14:paraId="61EDD3D3" w14:textId="77777777" w:rsidR="000D3188" w:rsidRPr="00EE1372" w:rsidRDefault="000D3188" w:rsidP="000D3188">
      <w:pPr>
        <w:ind w:left="1134" w:hanging="1134"/>
        <w:rPr>
          <w:b/>
          <w:bCs/>
        </w:rPr>
      </w:pPr>
      <w:r>
        <w:rPr>
          <w:b/>
          <w:bCs/>
        </w:rPr>
        <w:lastRenderedPageBreak/>
        <w:tab/>
      </w:r>
    </w:p>
    <w:p w14:paraId="7BE42808" w14:textId="77777777" w:rsidR="000D3188" w:rsidRDefault="000D3188" w:rsidP="000D3188">
      <w:pPr>
        <w:pStyle w:val="StyleGauche025cmSuspendu025cm"/>
        <w:spacing w:before="0"/>
        <w:ind w:left="1134" w:hanging="1134"/>
        <w:rPr>
          <w:sz w:val="24"/>
          <w:szCs w:val="24"/>
        </w:rPr>
      </w:pPr>
      <w:r>
        <w:rPr>
          <w:sz w:val="24"/>
          <w:szCs w:val="24"/>
          <w:lang w:val="it-IT"/>
        </w:rPr>
        <w:t>2014</w:t>
      </w:r>
      <w:r>
        <w:rPr>
          <w:sz w:val="24"/>
          <w:szCs w:val="24"/>
          <w:lang w:val="it-IT"/>
        </w:rPr>
        <w:tab/>
      </w:r>
      <w:r w:rsidRPr="00EE1372">
        <w:rPr>
          <w:sz w:val="24"/>
          <w:szCs w:val="24"/>
          <w:lang w:val="it-IT"/>
        </w:rPr>
        <w:t xml:space="preserve">S. Costa, </w:t>
      </w:r>
      <w:r w:rsidRPr="00EE1372">
        <w:rPr>
          <w:i/>
          <w:sz w:val="24"/>
          <w:szCs w:val="24"/>
          <w:lang w:val="it-IT"/>
        </w:rPr>
        <w:t>L’emergere della necessità di una documentazione fotografica per la tutela del patrimonio: la strategia delle istituzioni e le opinioni degli storici dell’arte</w:t>
      </w:r>
      <w:r w:rsidRPr="00EE1372">
        <w:rPr>
          <w:sz w:val="24"/>
          <w:szCs w:val="24"/>
          <w:lang w:val="it-IT"/>
        </w:rPr>
        <w:t xml:space="preserve">, in S. Costa, M. Pizzo </w:t>
      </w:r>
      <w:r>
        <w:rPr>
          <w:sz w:val="24"/>
          <w:szCs w:val="24"/>
          <w:lang w:val="it-IT"/>
        </w:rPr>
        <w:t>(a cura di)</w:t>
      </w:r>
      <w:r w:rsidRPr="00EE1372">
        <w:rPr>
          <w:sz w:val="24"/>
          <w:szCs w:val="24"/>
          <w:lang w:val="it-IT"/>
        </w:rPr>
        <w:t xml:space="preserve">, </w:t>
      </w:r>
      <w:proofErr w:type="spellStart"/>
      <w:r w:rsidRPr="00EE1372">
        <w:rPr>
          <w:i/>
          <w:sz w:val="24"/>
          <w:szCs w:val="24"/>
          <w:lang w:val="it-IT"/>
        </w:rPr>
        <w:t>Les</w:t>
      </w:r>
      <w:proofErr w:type="spellEnd"/>
      <w:r w:rsidRPr="00EE1372">
        <w:rPr>
          <w:i/>
          <w:sz w:val="24"/>
          <w:szCs w:val="24"/>
          <w:lang w:val="it-IT"/>
        </w:rPr>
        <w:t xml:space="preserve"> Mus</w:t>
      </w:r>
      <w:r w:rsidRPr="00EE1372">
        <w:rPr>
          <w:sz w:val="24"/>
          <w:szCs w:val="24"/>
          <w:lang w:val="it-IT"/>
        </w:rPr>
        <w:t>é</w:t>
      </w:r>
      <w:r w:rsidRPr="00EE1372">
        <w:rPr>
          <w:i/>
          <w:sz w:val="24"/>
          <w:szCs w:val="24"/>
          <w:lang w:val="it-IT"/>
        </w:rPr>
        <w:t xml:space="preserve">es </w:t>
      </w:r>
      <w:proofErr w:type="spellStart"/>
      <w:r w:rsidRPr="00EE1372">
        <w:rPr>
          <w:i/>
          <w:sz w:val="24"/>
          <w:szCs w:val="24"/>
          <w:lang w:val="it-IT"/>
        </w:rPr>
        <w:t>blessés</w:t>
      </w:r>
      <w:proofErr w:type="spellEnd"/>
      <w:r w:rsidRPr="00EE1372">
        <w:rPr>
          <w:i/>
          <w:sz w:val="24"/>
          <w:szCs w:val="24"/>
          <w:lang w:val="it-IT"/>
        </w:rPr>
        <w:t xml:space="preserve"> – Le Muse Ferite 1914-1918. </w:t>
      </w:r>
      <w:r w:rsidRPr="00EE1372">
        <w:rPr>
          <w:i/>
          <w:sz w:val="24"/>
          <w:szCs w:val="24"/>
        </w:rPr>
        <w:t>La photographie historique et la perception du Patrimoine</w:t>
      </w:r>
      <w:r w:rsidRPr="00EE1372">
        <w:rPr>
          <w:sz w:val="24"/>
          <w:szCs w:val="24"/>
        </w:rPr>
        <w:t xml:space="preserve">, Grenoble, </w:t>
      </w:r>
      <w:proofErr w:type="spellStart"/>
      <w:r w:rsidRPr="00EE1372">
        <w:rPr>
          <w:sz w:val="24"/>
          <w:szCs w:val="24"/>
        </w:rPr>
        <w:t>Ellug</w:t>
      </w:r>
      <w:proofErr w:type="spellEnd"/>
      <w:r w:rsidRPr="00EE1372">
        <w:rPr>
          <w:sz w:val="24"/>
          <w:szCs w:val="24"/>
        </w:rPr>
        <w:t xml:space="preserve">, 2014, pp. 31-50. </w:t>
      </w:r>
    </w:p>
    <w:p w14:paraId="7AE0A7B3" w14:textId="77777777" w:rsidR="000D3188" w:rsidRPr="00285681" w:rsidRDefault="000D3188" w:rsidP="000D3188">
      <w:pPr>
        <w:ind w:left="1134"/>
        <w:jc w:val="both"/>
      </w:pPr>
      <w:r w:rsidRPr="00285681">
        <w:t>ISBN: 9782843102837</w:t>
      </w:r>
      <w:r>
        <w:t>;</w:t>
      </w:r>
      <w:r w:rsidRPr="00285681">
        <w:t xml:space="preserve"> ISSN: 2258-224X</w:t>
      </w:r>
      <w:r>
        <w:t>.</w:t>
      </w:r>
    </w:p>
    <w:p w14:paraId="178E7458"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4F120040" w14:textId="77777777" w:rsidR="000D3188" w:rsidRDefault="000D3188" w:rsidP="000D3188">
      <w:pPr>
        <w:pStyle w:val="StyleGauche025cmSuspendu025cm"/>
        <w:spacing w:before="0"/>
        <w:ind w:left="1134" w:firstLine="0"/>
        <w:rPr>
          <w:sz w:val="24"/>
          <w:szCs w:val="24"/>
        </w:rPr>
      </w:pPr>
      <w:r w:rsidRPr="00EE1372">
        <w:rPr>
          <w:sz w:val="24"/>
          <w:szCs w:val="24"/>
          <w:lang w:val="it-IT"/>
        </w:rPr>
        <w:t xml:space="preserve">S. Costa, </w:t>
      </w:r>
      <w:r w:rsidRPr="00EE1372">
        <w:rPr>
          <w:i/>
          <w:sz w:val="24"/>
          <w:szCs w:val="24"/>
          <w:lang w:val="it-IT"/>
        </w:rPr>
        <w:t>Proteggere o dislocare: il ruolo delle immagini fotografiche in Italia ed in Francia</w:t>
      </w:r>
      <w:r w:rsidRPr="00EE1372">
        <w:rPr>
          <w:sz w:val="24"/>
          <w:szCs w:val="24"/>
          <w:lang w:val="it-IT"/>
        </w:rPr>
        <w:t xml:space="preserve">, in S. Costa, M. Pizzo </w:t>
      </w:r>
      <w:r>
        <w:rPr>
          <w:sz w:val="24"/>
          <w:szCs w:val="24"/>
          <w:lang w:val="it-IT"/>
        </w:rPr>
        <w:t>(a cura di)</w:t>
      </w:r>
      <w:r w:rsidRPr="00EE1372">
        <w:rPr>
          <w:sz w:val="24"/>
          <w:szCs w:val="24"/>
          <w:lang w:val="it-IT"/>
        </w:rPr>
        <w:t xml:space="preserve">, </w:t>
      </w:r>
      <w:proofErr w:type="spellStart"/>
      <w:r w:rsidRPr="00EE1372">
        <w:rPr>
          <w:i/>
          <w:sz w:val="24"/>
          <w:szCs w:val="24"/>
          <w:lang w:val="it-IT"/>
        </w:rPr>
        <w:t>Les</w:t>
      </w:r>
      <w:proofErr w:type="spellEnd"/>
      <w:r w:rsidRPr="00EE1372">
        <w:rPr>
          <w:i/>
          <w:sz w:val="24"/>
          <w:szCs w:val="24"/>
          <w:lang w:val="it-IT"/>
        </w:rPr>
        <w:t xml:space="preserve"> Mus</w:t>
      </w:r>
      <w:r w:rsidRPr="00EE1372">
        <w:rPr>
          <w:sz w:val="24"/>
          <w:szCs w:val="24"/>
          <w:lang w:val="it-IT"/>
        </w:rPr>
        <w:t>é</w:t>
      </w:r>
      <w:r w:rsidRPr="00EE1372">
        <w:rPr>
          <w:i/>
          <w:sz w:val="24"/>
          <w:szCs w:val="24"/>
          <w:lang w:val="it-IT"/>
        </w:rPr>
        <w:t xml:space="preserve">es </w:t>
      </w:r>
      <w:proofErr w:type="spellStart"/>
      <w:r w:rsidRPr="00EE1372">
        <w:rPr>
          <w:i/>
          <w:sz w:val="24"/>
          <w:szCs w:val="24"/>
          <w:lang w:val="it-IT"/>
        </w:rPr>
        <w:t>blessés</w:t>
      </w:r>
      <w:proofErr w:type="spellEnd"/>
      <w:r w:rsidRPr="00EE1372">
        <w:rPr>
          <w:i/>
          <w:sz w:val="24"/>
          <w:szCs w:val="24"/>
          <w:lang w:val="it-IT"/>
        </w:rPr>
        <w:t xml:space="preserve"> – Le Muse Ferite 1914-1918. </w:t>
      </w:r>
      <w:r w:rsidRPr="00EE1372">
        <w:rPr>
          <w:i/>
          <w:sz w:val="24"/>
          <w:szCs w:val="24"/>
        </w:rPr>
        <w:t>La photographie historique et la perception du Patrimoine</w:t>
      </w:r>
      <w:r w:rsidRPr="00EE1372">
        <w:rPr>
          <w:sz w:val="24"/>
          <w:szCs w:val="24"/>
        </w:rPr>
        <w:t xml:space="preserve">, Grenoble, </w:t>
      </w:r>
      <w:proofErr w:type="spellStart"/>
      <w:r w:rsidRPr="00EE1372">
        <w:rPr>
          <w:sz w:val="24"/>
          <w:szCs w:val="24"/>
        </w:rPr>
        <w:t>Ellug</w:t>
      </w:r>
      <w:proofErr w:type="spellEnd"/>
      <w:r w:rsidRPr="00EE1372">
        <w:rPr>
          <w:sz w:val="24"/>
          <w:szCs w:val="24"/>
        </w:rPr>
        <w:t>, 2014, pp. 91-111.</w:t>
      </w:r>
    </w:p>
    <w:p w14:paraId="00A07E81" w14:textId="77777777" w:rsidR="000D3188" w:rsidRPr="00973ACD" w:rsidRDefault="000D3188" w:rsidP="000D3188">
      <w:pPr>
        <w:ind w:left="1134"/>
        <w:jc w:val="both"/>
        <w:rPr>
          <w:lang w:val="fr-FR"/>
        </w:rPr>
      </w:pPr>
      <w:proofErr w:type="gramStart"/>
      <w:r w:rsidRPr="00973ACD">
        <w:rPr>
          <w:lang w:val="fr-FR"/>
        </w:rPr>
        <w:t>ISBN:</w:t>
      </w:r>
      <w:proofErr w:type="gramEnd"/>
      <w:r w:rsidRPr="00973ACD">
        <w:rPr>
          <w:lang w:val="fr-FR"/>
        </w:rPr>
        <w:t xml:space="preserve"> 9782843102837; ISSN: 2258-224X.</w:t>
      </w:r>
    </w:p>
    <w:p w14:paraId="2821D9E1"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35B05D5D" w14:textId="77777777" w:rsidR="000D3188" w:rsidRPr="00EE1372" w:rsidRDefault="000D3188" w:rsidP="000D3188">
      <w:pPr>
        <w:pStyle w:val="StyleGauche025cmSuspendu025cm"/>
        <w:spacing w:before="0"/>
        <w:ind w:left="1134" w:firstLine="0"/>
        <w:rPr>
          <w:sz w:val="24"/>
          <w:szCs w:val="24"/>
        </w:rPr>
      </w:pPr>
      <w:r w:rsidRPr="00EE1372">
        <w:rPr>
          <w:sz w:val="24"/>
          <w:szCs w:val="24"/>
        </w:rPr>
        <w:t xml:space="preserve">S. Costa, </w:t>
      </w:r>
      <w:r w:rsidRPr="00EE1372">
        <w:rPr>
          <w:i/>
          <w:sz w:val="24"/>
          <w:szCs w:val="24"/>
        </w:rPr>
        <w:t>Septembre 1914</w:t>
      </w:r>
      <w:r>
        <w:rPr>
          <w:i/>
          <w:sz w:val="24"/>
          <w:szCs w:val="24"/>
        </w:rPr>
        <w:t> </w:t>
      </w:r>
      <w:r w:rsidRPr="00EE1372">
        <w:rPr>
          <w:i/>
          <w:sz w:val="24"/>
          <w:szCs w:val="24"/>
        </w:rPr>
        <w:t>: une Ouverture tragique</w:t>
      </w:r>
      <w:r w:rsidRPr="00EE1372">
        <w:rPr>
          <w:sz w:val="24"/>
          <w:szCs w:val="24"/>
        </w:rPr>
        <w:t xml:space="preserve"> in </w:t>
      </w:r>
      <w:r w:rsidRPr="00EE1372">
        <w:rPr>
          <w:i/>
          <w:sz w:val="24"/>
          <w:szCs w:val="24"/>
        </w:rPr>
        <w:t>Muses Blessées 1914-1918</w:t>
      </w:r>
      <w:r>
        <w:rPr>
          <w:i/>
          <w:sz w:val="24"/>
          <w:szCs w:val="24"/>
        </w:rPr>
        <w:t xml:space="preserve"> </w:t>
      </w:r>
      <w:r w:rsidRPr="00EE1372">
        <w:rPr>
          <w:i/>
          <w:sz w:val="24"/>
          <w:szCs w:val="24"/>
        </w:rPr>
        <w:t>/</w:t>
      </w:r>
      <w:r>
        <w:rPr>
          <w:i/>
          <w:sz w:val="24"/>
          <w:szCs w:val="24"/>
        </w:rPr>
        <w:t xml:space="preserve"> </w:t>
      </w:r>
      <w:r w:rsidRPr="00EE1372">
        <w:rPr>
          <w:i/>
          <w:sz w:val="24"/>
          <w:szCs w:val="24"/>
        </w:rPr>
        <w:t>Le Patrimoine en guerre : images de France et d’Italie</w:t>
      </w:r>
      <w:r w:rsidRPr="00EE1372">
        <w:rPr>
          <w:sz w:val="24"/>
          <w:szCs w:val="24"/>
        </w:rPr>
        <w:t>,</w:t>
      </w:r>
      <w:r w:rsidRPr="00EE1372">
        <w:rPr>
          <w:i/>
          <w:sz w:val="24"/>
          <w:szCs w:val="24"/>
        </w:rPr>
        <w:t xml:space="preserve"> </w:t>
      </w:r>
      <w:proofErr w:type="spellStart"/>
      <w:r w:rsidRPr="00EE1372">
        <w:rPr>
          <w:sz w:val="24"/>
          <w:szCs w:val="24"/>
        </w:rPr>
        <w:t>catalogo</w:t>
      </w:r>
      <w:proofErr w:type="spellEnd"/>
      <w:r w:rsidRPr="00EE1372">
        <w:rPr>
          <w:sz w:val="24"/>
          <w:szCs w:val="24"/>
        </w:rPr>
        <w:t xml:space="preserve"> </w:t>
      </w:r>
      <w:proofErr w:type="spellStart"/>
      <w:r w:rsidRPr="00EE1372">
        <w:rPr>
          <w:sz w:val="24"/>
          <w:szCs w:val="24"/>
        </w:rPr>
        <w:t>dell’esposizione</w:t>
      </w:r>
      <w:proofErr w:type="spellEnd"/>
      <w:r w:rsidRPr="00EE1372">
        <w:rPr>
          <w:sz w:val="24"/>
          <w:szCs w:val="24"/>
        </w:rPr>
        <w:t xml:space="preserve"> al </w:t>
      </w:r>
      <w:r>
        <w:rPr>
          <w:sz w:val="24"/>
          <w:szCs w:val="24"/>
        </w:rPr>
        <w:t>Musée</w:t>
      </w:r>
      <w:r w:rsidRPr="00EE1372">
        <w:rPr>
          <w:sz w:val="24"/>
          <w:szCs w:val="24"/>
        </w:rPr>
        <w:t xml:space="preserve"> Hébert, La Tronche, </w:t>
      </w:r>
      <w:proofErr w:type="spellStart"/>
      <w:r w:rsidRPr="00EE1372">
        <w:rPr>
          <w:sz w:val="24"/>
          <w:szCs w:val="24"/>
        </w:rPr>
        <w:t>settembre</w:t>
      </w:r>
      <w:proofErr w:type="spellEnd"/>
      <w:r w:rsidRPr="00EE1372">
        <w:rPr>
          <w:sz w:val="24"/>
          <w:szCs w:val="24"/>
        </w:rPr>
        <w:t xml:space="preserve"> 2014 -</w:t>
      </w:r>
      <w:proofErr w:type="spellStart"/>
      <w:r w:rsidRPr="00EE1372">
        <w:rPr>
          <w:sz w:val="24"/>
          <w:szCs w:val="24"/>
        </w:rPr>
        <w:t>gennaio</w:t>
      </w:r>
      <w:proofErr w:type="spellEnd"/>
      <w:r w:rsidRPr="00EE1372">
        <w:rPr>
          <w:sz w:val="24"/>
          <w:szCs w:val="24"/>
        </w:rPr>
        <w:t xml:space="preserve"> 2015, </w:t>
      </w:r>
      <w:proofErr w:type="spellStart"/>
      <w:r w:rsidRPr="00EE1372">
        <w:rPr>
          <w:sz w:val="24"/>
          <w:szCs w:val="24"/>
        </w:rPr>
        <w:t>sp</w:t>
      </w:r>
      <w:proofErr w:type="spellEnd"/>
      <w:r w:rsidRPr="00EE1372">
        <w:rPr>
          <w:sz w:val="24"/>
          <w:szCs w:val="24"/>
        </w:rPr>
        <w:t xml:space="preserve">. </w:t>
      </w:r>
    </w:p>
    <w:p w14:paraId="49FA88D9" w14:textId="77777777" w:rsidR="000D3188" w:rsidRPr="00973ACD" w:rsidRDefault="000D3188" w:rsidP="000D3188">
      <w:pPr>
        <w:ind w:left="1134"/>
        <w:rPr>
          <w:lang w:val="fr-FR"/>
        </w:rPr>
      </w:pPr>
      <w:proofErr w:type="gramStart"/>
      <w:r w:rsidRPr="00973ACD">
        <w:rPr>
          <w:lang w:val="fr-FR"/>
        </w:rPr>
        <w:t>ISBN:</w:t>
      </w:r>
      <w:proofErr w:type="gramEnd"/>
      <w:r w:rsidRPr="00973ACD">
        <w:rPr>
          <w:lang w:val="fr-FR"/>
        </w:rPr>
        <w:t xml:space="preserve"> 2-35567-092-3.</w:t>
      </w:r>
    </w:p>
    <w:p w14:paraId="2B60B6B7" w14:textId="77777777" w:rsidR="000D3188" w:rsidRPr="00973ACD" w:rsidRDefault="000D3188" w:rsidP="000D3188">
      <w:pPr>
        <w:ind w:left="1134" w:hanging="1134"/>
        <w:rPr>
          <w:b/>
          <w:bCs/>
          <w:lang w:val="fr-FR"/>
        </w:rPr>
      </w:pPr>
      <w:r w:rsidRPr="00973ACD">
        <w:rPr>
          <w:b/>
          <w:bCs/>
          <w:lang w:val="fr-FR"/>
        </w:rPr>
        <w:tab/>
      </w:r>
    </w:p>
    <w:p w14:paraId="384E41B4" w14:textId="77777777" w:rsidR="000D3188" w:rsidRPr="00EE1372" w:rsidRDefault="000D3188" w:rsidP="000D3188">
      <w:pPr>
        <w:pStyle w:val="StyleGauche025cmSuspendu025cm"/>
        <w:spacing w:before="0"/>
        <w:ind w:left="1134" w:hanging="1134"/>
        <w:rPr>
          <w:sz w:val="24"/>
          <w:szCs w:val="24"/>
        </w:rPr>
      </w:pPr>
      <w:r w:rsidRPr="006039D2">
        <w:rPr>
          <w:sz w:val="24"/>
          <w:szCs w:val="24"/>
        </w:rPr>
        <w:t xml:space="preserve">2013 </w:t>
      </w:r>
      <w:r>
        <w:rPr>
          <w:sz w:val="24"/>
          <w:szCs w:val="24"/>
        </w:rPr>
        <w:tab/>
      </w:r>
      <w:r w:rsidRPr="009239C2">
        <w:rPr>
          <w:sz w:val="24"/>
          <w:szCs w:val="24"/>
        </w:rPr>
        <w:t xml:space="preserve">S. Costa, </w:t>
      </w:r>
      <w:r w:rsidRPr="009239C2">
        <w:rPr>
          <w:i/>
          <w:sz w:val="24"/>
          <w:szCs w:val="24"/>
        </w:rPr>
        <w:t>Les collections d’art pour “l’honneur du trône” et l’unité de la Nation</w:t>
      </w:r>
      <w:r w:rsidRPr="009239C2">
        <w:rPr>
          <w:sz w:val="24"/>
          <w:szCs w:val="24"/>
        </w:rPr>
        <w:t xml:space="preserve">, in S. Costa et M. </w:t>
      </w:r>
      <w:proofErr w:type="spellStart"/>
      <w:r w:rsidRPr="009239C2">
        <w:rPr>
          <w:sz w:val="24"/>
          <w:szCs w:val="24"/>
        </w:rPr>
        <w:t>Pizzo</w:t>
      </w:r>
      <w:proofErr w:type="spellEnd"/>
      <w:r w:rsidRPr="009239C2">
        <w:rPr>
          <w:sz w:val="24"/>
          <w:szCs w:val="24"/>
        </w:rPr>
        <w:t xml:space="preserve"> </w:t>
      </w:r>
      <w:r>
        <w:rPr>
          <w:sz w:val="24"/>
          <w:szCs w:val="24"/>
        </w:rPr>
        <w:t>(</w:t>
      </w:r>
      <w:proofErr w:type="spellStart"/>
      <w:r>
        <w:rPr>
          <w:sz w:val="24"/>
          <w:szCs w:val="24"/>
        </w:rPr>
        <w:t>a</w:t>
      </w:r>
      <w:proofErr w:type="spellEnd"/>
      <w:r>
        <w:rPr>
          <w:sz w:val="24"/>
          <w:szCs w:val="24"/>
        </w:rPr>
        <w:t xml:space="preserve"> cura di)</w:t>
      </w:r>
      <w:r w:rsidRPr="009239C2">
        <w:rPr>
          <w:sz w:val="24"/>
          <w:szCs w:val="24"/>
        </w:rPr>
        <w:t xml:space="preserve">, </w:t>
      </w:r>
      <w:r w:rsidRPr="009239C2">
        <w:rPr>
          <w:i/>
          <w:sz w:val="24"/>
          <w:szCs w:val="24"/>
        </w:rPr>
        <w:t>Miroirs du Risorgimento. Collections, paysages, expositions entre anciens</w:t>
      </w:r>
      <w:r w:rsidRPr="00EE1372">
        <w:rPr>
          <w:i/>
          <w:sz w:val="24"/>
          <w:szCs w:val="24"/>
        </w:rPr>
        <w:t xml:space="preserve"> et nouveaux médias</w:t>
      </w:r>
      <w:r w:rsidRPr="00EE1372">
        <w:rPr>
          <w:sz w:val="24"/>
          <w:szCs w:val="24"/>
        </w:rPr>
        <w:t xml:space="preserve">, Grenoble, MSH-Alpes, 2013, </w:t>
      </w:r>
      <w:proofErr w:type="spellStart"/>
      <w:r w:rsidRPr="00EE1372">
        <w:rPr>
          <w:sz w:val="24"/>
          <w:szCs w:val="24"/>
        </w:rPr>
        <w:t>Collezione</w:t>
      </w:r>
      <w:proofErr w:type="spellEnd"/>
      <w:r w:rsidRPr="00EE1372">
        <w:rPr>
          <w:sz w:val="24"/>
          <w:szCs w:val="24"/>
        </w:rPr>
        <w:t xml:space="preserve"> ERISH n.1, (pp. 18-29).</w:t>
      </w:r>
    </w:p>
    <w:p w14:paraId="2D3B6B36" w14:textId="77777777" w:rsidR="000D3188" w:rsidRPr="007916B0" w:rsidRDefault="000D3188" w:rsidP="000D3188">
      <w:pPr>
        <w:ind w:left="1134"/>
        <w:rPr>
          <w:lang w:val="fr-FR"/>
        </w:rPr>
      </w:pPr>
      <w:proofErr w:type="gramStart"/>
      <w:r w:rsidRPr="00EE3959">
        <w:rPr>
          <w:lang w:val="fr-FR"/>
        </w:rPr>
        <w:t>ISBN:</w:t>
      </w:r>
      <w:proofErr w:type="gramEnd"/>
      <w:r>
        <w:rPr>
          <w:lang w:val="fr-FR"/>
        </w:rPr>
        <w:t xml:space="preserve"> 978-2-914242-37-0.</w:t>
      </w:r>
    </w:p>
    <w:p w14:paraId="5B8CC1C5" w14:textId="77777777" w:rsidR="000D3188" w:rsidRPr="00884A80" w:rsidRDefault="000D3188" w:rsidP="000D3188">
      <w:pPr>
        <w:ind w:left="1134" w:hanging="1134"/>
        <w:rPr>
          <w:b/>
          <w:bCs/>
          <w:lang w:val="fr-FR"/>
        </w:rPr>
      </w:pPr>
      <w:r>
        <w:rPr>
          <w:b/>
          <w:bCs/>
          <w:lang w:val="fr-FR"/>
        </w:rPr>
        <w:tab/>
      </w:r>
    </w:p>
    <w:p w14:paraId="41F28386" w14:textId="77777777" w:rsidR="000D3188" w:rsidRPr="006507DB" w:rsidRDefault="000D3188" w:rsidP="000D3188">
      <w:pPr>
        <w:pStyle w:val="StyleGauche025cmSuspendu025cm"/>
        <w:spacing w:before="0"/>
        <w:ind w:left="1134" w:firstLine="0"/>
        <w:rPr>
          <w:sz w:val="24"/>
          <w:szCs w:val="24"/>
        </w:rPr>
      </w:pPr>
      <w:r w:rsidRPr="006507DB">
        <w:rPr>
          <w:sz w:val="24"/>
          <w:szCs w:val="24"/>
        </w:rPr>
        <w:t>S. Costa</w:t>
      </w:r>
      <w:r w:rsidRPr="006507DB">
        <w:rPr>
          <w:i/>
          <w:sz w:val="24"/>
          <w:szCs w:val="24"/>
        </w:rPr>
        <w:t>, Le cosmos pris au piège : collections de curiosité en Italie au XVII</w:t>
      </w:r>
      <w:r w:rsidRPr="006507DB">
        <w:rPr>
          <w:i/>
          <w:sz w:val="24"/>
          <w:szCs w:val="24"/>
          <w:vertAlign w:val="superscript"/>
        </w:rPr>
        <w:t>e</w:t>
      </w:r>
      <w:r w:rsidRPr="006507DB">
        <w:rPr>
          <w:i/>
          <w:sz w:val="24"/>
          <w:szCs w:val="24"/>
        </w:rPr>
        <w:t xml:space="preserve"> siècle</w:t>
      </w:r>
      <w:r w:rsidRPr="006507DB">
        <w:rPr>
          <w:sz w:val="24"/>
          <w:szCs w:val="24"/>
        </w:rPr>
        <w:t xml:space="preserve">, dans Géraldine </w:t>
      </w:r>
      <w:proofErr w:type="spellStart"/>
      <w:r w:rsidRPr="006507DB">
        <w:rPr>
          <w:sz w:val="24"/>
          <w:szCs w:val="24"/>
        </w:rPr>
        <w:t>Mocellin</w:t>
      </w:r>
      <w:proofErr w:type="spellEnd"/>
      <w:r w:rsidRPr="006507DB">
        <w:rPr>
          <w:sz w:val="24"/>
          <w:szCs w:val="24"/>
        </w:rPr>
        <w:t xml:space="preserve"> (</w:t>
      </w:r>
      <w:proofErr w:type="spellStart"/>
      <w:r w:rsidRPr="006507DB">
        <w:rPr>
          <w:sz w:val="24"/>
          <w:szCs w:val="24"/>
        </w:rPr>
        <w:t>a</w:t>
      </w:r>
      <w:proofErr w:type="spellEnd"/>
      <w:r w:rsidRPr="006507DB">
        <w:rPr>
          <w:sz w:val="24"/>
          <w:szCs w:val="24"/>
        </w:rPr>
        <w:t xml:space="preserve"> cura di), </w:t>
      </w:r>
      <w:r w:rsidRPr="006507DB">
        <w:rPr>
          <w:i/>
          <w:sz w:val="24"/>
          <w:szCs w:val="24"/>
        </w:rPr>
        <w:t>L’Europe des merveilles au temps de la curiosité</w:t>
      </w:r>
      <w:r w:rsidRPr="006507DB">
        <w:rPr>
          <w:sz w:val="24"/>
          <w:szCs w:val="24"/>
        </w:rPr>
        <w:t xml:space="preserve">, </w:t>
      </w:r>
      <w:proofErr w:type="spellStart"/>
      <w:r w:rsidRPr="006507DB">
        <w:rPr>
          <w:sz w:val="24"/>
          <w:szCs w:val="24"/>
        </w:rPr>
        <w:t>catalogo</w:t>
      </w:r>
      <w:proofErr w:type="spellEnd"/>
      <w:r w:rsidRPr="006507DB">
        <w:rPr>
          <w:sz w:val="24"/>
          <w:szCs w:val="24"/>
        </w:rPr>
        <w:t xml:space="preserve"> </w:t>
      </w:r>
      <w:proofErr w:type="spellStart"/>
      <w:r w:rsidRPr="006507DB">
        <w:rPr>
          <w:sz w:val="24"/>
          <w:szCs w:val="24"/>
        </w:rPr>
        <w:t>dell’esposizione</w:t>
      </w:r>
      <w:proofErr w:type="spellEnd"/>
      <w:r w:rsidRPr="006507DB">
        <w:rPr>
          <w:sz w:val="24"/>
          <w:szCs w:val="24"/>
        </w:rPr>
        <w:t xml:space="preserve">, </w:t>
      </w:r>
      <w:proofErr w:type="gramStart"/>
      <w:r w:rsidRPr="006507DB">
        <w:rPr>
          <w:sz w:val="24"/>
          <w:szCs w:val="24"/>
        </w:rPr>
        <w:t>Musée</w:t>
      </w:r>
      <w:proofErr w:type="gramEnd"/>
      <w:r w:rsidRPr="006507DB">
        <w:rPr>
          <w:sz w:val="24"/>
          <w:szCs w:val="24"/>
        </w:rPr>
        <w:t xml:space="preserve"> de Saint-Antoine l’Abbaye, 7 luglio-6 octobre 2013, Grenoble, Patrimoine en Isère, 2013, pp. 34-43. </w:t>
      </w:r>
    </w:p>
    <w:p w14:paraId="0FAC872C" w14:textId="77777777" w:rsidR="000D3188" w:rsidRPr="00973ACD" w:rsidRDefault="000D3188" w:rsidP="000D3188">
      <w:pPr>
        <w:pStyle w:val="StyleGauche025cmSuspendu025cm"/>
        <w:spacing w:before="0"/>
        <w:ind w:left="1134" w:firstLine="0"/>
        <w:rPr>
          <w:sz w:val="24"/>
          <w:szCs w:val="24"/>
          <w:lang w:val="it-IT"/>
        </w:rPr>
      </w:pPr>
      <w:r w:rsidRPr="006507DB">
        <w:rPr>
          <w:sz w:val="24"/>
          <w:szCs w:val="24"/>
          <w:lang w:val="it-IT"/>
        </w:rPr>
        <w:t>ISBN: 978-2-35567-077-08.</w:t>
      </w:r>
    </w:p>
    <w:p w14:paraId="68CA4E24"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3424ACE5" w14:textId="77777777" w:rsidR="000D3188" w:rsidRDefault="000D3188" w:rsidP="000D3188">
      <w:pPr>
        <w:pStyle w:val="StyleGauche025cmSuspendu025cm"/>
        <w:spacing w:before="0"/>
        <w:ind w:left="1134" w:firstLine="0"/>
        <w:rPr>
          <w:sz w:val="24"/>
          <w:szCs w:val="24"/>
          <w:lang w:val="it-IT"/>
        </w:rPr>
      </w:pPr>
      <w:r w:rsidRPr="00EE1372">
        <w:rPr>
          <w:sz w:val="24"/>
          <w:szCs w:val="24"/>
          <w:lang w:val="it-IT"/>
        </w:rPr>
        <w:t xml:space="preserve">S. Costa, </w:t>
      </w:r>
      <w:r w:rsidRPr="00EE1372">
        <w:rPr>
          <w:i/>
          <w:sz w:val="24"/>
          <w:szCs w:val="24"/>
          <w:lang w:val="it-IT"/>
        </w:rPr>
        <w:t>Livio Odescalchi</w:t>
      </w:r>
      <w:r w:rsidRPr="00EE1372">
        <w:rPr>
          <w:sz w:val="24"/>
          <w:szCs w:val="24"/>
          <w:lang w:val="it-IT"/>
        </w:rPr>
        <w:t>, in</w:t>
      </w:r>
      <w:r w:rsidRPr="00EE1372">
        <w:rPr>
          <w:i/>
          <w:sz w:val="24"/>
          <w:szCs w:val="24"/>
          <w:lang w:val="it-IT"/>
        </w:rPr>
        <w:t xml:space="preserve"> Dizionario Biografico degli Italiani</w:t>
      </w:r>
      <w:r w:rsidRPr="00EE1372">
        <w:rPr>
          <w:sz w:val="24"/>
          <w:szCs w:val="24"/>
          <w:lang w:val="it-IT"/>
        </w:rPr>
        <w:t xml:space="preserve">, </w:t>
      </w:r>
      <w:r w:rsidRPr="00EE1372">
        <w:rPr>
          <w:rStyle w:val="oored"/>
          <w:sz w:val="24"/>
          <w:szCs w:val="24"/>
          <w:lang w:val="it-IT"/>
        </w:rPr>
        <w:t xml:space="preserve">Volume 79 </w:t>
      </w:r>
      <w:r w:rsidRPr="00EE1372">
        <w:rPr>
          <w:rStyle w:val="oored"/>
          <w:i/>
          <w:sz w:val="24"/>
          <w:szCs w:val="24"/>
          <w:lang w:val="it-IT"/>
        </w:rPr>
        <w:t xml:space="preserve">ad </w:t>
      </w:r>
      <w:proofErr w:type="spellStart"/>
      <w:r w:rsidRPr="00EE1372">
        <w:rPr>
          <w:rStyle w:val="oored"/>
          <w:i/>
          <w:sz w:val="24"/>
          <w:szCs w:val="24"/>
          <w:lang w:val="it-IT"/>
        </w:rPr>
        <w:t>vocem</w:t>
      </w:r>
      <w:proofErr w:type="spellEnd"/>
      <w:r w:rsidRPr="00EE1372">
        <w:rPr>
          <w:sz w:val="24"/>
          <w:szCs w:val="24"/>
          <w:lang w:val="it-IT"/>
        </w:rPr>
        <w:t>, Roma, Istituto della Enciclopedia italiana Treccani, 2013.</w:t>
      </w:r>
    </w:p>
    <w:p w14:paraId="7E09A3A8" w14:textId="77777777" w:rsidR="000D3188" w:rsidRPr="00EE1372" w:rsidRDefault="000D3188" w:rsidP="000D3188">
      <w:pPr>
        <w:ind w:left="1134"/>
      </w:pPr>
      <w:r>
        <w:rPr>
          <w:rStyle w:val="acopre"/>
        </w:rPr>
        <w:t>ISBN: 978-88-120-0032-6.</w:t>
      </w:r>
    </w:p>
    <w:p w14:paraId="52D85566" w14:textId="77777777" w:rsidR="000D3188" w:rsidRPr="00913DD4" w:rsidRDefault="000D3188" w:rsidP="000D3188">
      <w:pPr>
        <w:ind w:left="1134" w:hanging="1134"/>
      </w:pPr>
      <w:r>
        <w:tab/>
      </w:r>
    </w:p>
    <w:p w14:paraId="5050FD26" w14:textId="77777777" w:rsidR="000D3188" w:rsidRDefault="000D3188" w:rsidP="000D3188">
      <w:pPr>
        <w:pStyle w:val="StyleGauche025cmSuspendu025cm"/>
        <w:spacing w:before="0"/>
        <w:ind w:left="1134" w:hanging="1133"/>
        <w:rPr>
          <w:sz w:val="24"/>
          <w:szCs w:val="24"/>
          <w:lang w:val="it-IT"/>
        </w:rPr>
      </w:pPr>
      <w:r w:rsidRPr="00973ACD">
        <w:rPr>
          <w:sz w:val="24"/>
          <w:szCs w:val="24"/>
          <w:lang w:val="it-IT"/>
        </w:rPr>
        <w:t>2012</w:t>
      </w:r>
      <w:r w:rsidRPr="00973ACD">
        <w:rPr>
          <w:sz w:val="24"/>
          <w:szCs w:val="24"/>
          <w:lang w:val="it-IT"/>
        </w:rPr>
        <w:tab/>
      </w:r>
      <w:r w:rsidRPr="00EE1372">
        <w:rPr>
          <w:sz w:val="24"/>
          <w:szCs w:val="24"/>
          <w:lang w:val="it-IT"/>
        </w:rPr>
        <w:t xml:space="preserve">S. Costa, </w:t>
      </w:r>
      <w:r w:rsidRPr="00EE1372">
        <w:rPr>
          <w:i/>
          <w:sz w:val="24"/>
          <w:szCs w:val="24"/>
          <w:lang w:val="it-IT"/>
        </w:rPr>
        <w:t xml:space="preserve">Committenza e produzione delle immagini: la “via </w:t>
      </w:r>
      <w:proofErr w:type="spellStart"/>
      <w:r w:rsidRPr="00EE1372">
        <w:rPr>
          <w:i/>
          <w:sz w:val="24"/>
          <w:szCs w:val="24"/>
          <w:lang w:val="it-IT"/>
        </w:rPr>
        <w:t>pulchritudinis</w:t>
      </w:r>
      <w:proofErr w:type="spellEnd"/>
      <w:r w:rsidRPr="00EE1372">
        <w:rPr>
          <w:i/>
          <w:sz w:val="24"/>
          <w:szCs w:val="24"/>
          <w:lang w:val="it-IT"/>
        </w:rPr>
        <w:t>” degli Ordini religiosi</w:t>
      </w:r>
      <w:r w:rsidRPr="00EE1372">
        <w:rPr>
          <w:sz w:val="24"/>
          <w:szCs w:val="24"/>
          <w:lang w:val="it-IT"/>
        </w:rPr>
        <w:t>, in A. Nicosia</w:t>
      </w:r>
      <w:r>
        <w:rPr>
          <w:sz w:val="24"/>
          <w:szCs w:val="24"/>
          <w:lang w:val="it-IT"/>
        </w:rPr>
        <w:t xml:space="preserve">, </w:t>
      </w:r>
      <w:r w:rsidRPr="00EE1372">
        <w:rPr>
          <w:sz w:val="24"/>
          <w:szCs w:val="24"/>
          <w:lang w:val="it-IT"/>
        </w:rPr>
        <w:t xml:space="preserve">M. Pizzo </w:t>
      </w:r>
      <w:r>
        <w:rPr>
          <w:sz w:val="24"/>
          <w:szCs w:val="24"/>
          <w:lang w:val="it-IT"/>
        </w:rPr>
        <w:t>(a cura di)</w:t>
      </w:r>
      <w:r w:rsidRPr="00EE1372">
        <w:rPr>
          <w:sz w:val="24"/>
          <w:szCs w:val="24"/>
          <w:lang w:val="it-IT"/>
        </w:rPr>
        <w:t xml:space="preserve">, </w:t>
      </w:r>
      <w:r w:rsidRPr="00EE1372">
        <w:rPr>
          <w:i/>
          <w:sz w:val="24"/>
          <w:szCs w:val="24"/>
          <w:lang w:val="it-IT"/>
        </w:rPr>
        <w:t>Il museo dei Cappuccini</w:t>
      </w:r>
      <w:r w:rsidRPr="00EE1372">
        <w:rPr>
          <w:sz w:val="24"/>
          <w:szCs w:val="24"/>
          <w:lang w:val="it-IT"/>
        </w:rPr>
        <w:t xml:space="preserve">, Roma, Gangemi, 2012, pp. 63-69. </w:t>
      </w:r>
    </w:p>
    <w:p w14:paraId="4E0C8581" w14:textId="77777777" w:rsidR="000D3188" w:rsidRPr="00EE1372" w:rsidRDefault="000D3188" w:rsidP="000D3188">
      <w:pPr>
        <w:pStyle w:val="StyleGauche025cmSuspendu025cm"/>
        <w:spacing w:before="0"/>
        <w:ind w:left="1134" w:hanging="1133"/>
        <w:rPr>
          <w:sz w:val="24"/>
          <w:szCs w:val="24"/>
          <w:lang w:val="it-IT"/>
        </w:rPr>
      </w:pPr>
      <w:r>
        <w:rPr>
          <w:sz w:val="24"/>
          <w:szCs w:val="24"/>
          <w:lang w:val="it-IT"/>
        </w:rPr>
        <w:tab/>
      </w:r>
      <w:r w:rsidRPr="00EE3959">
        <w:rPr>
          <w:sz w:val="24"/>
          <w:szCs w:val="24"/>
          <w:lang w:val="it-IT"/>
        </w:rPr>
        <w:t>ISBN:</w:t>
      </w:r>
      <w:r>
        <w:rPr>
          <w:sz w:val="24"/>
          <w:szCs w:val="24"/>
          <w:lang w:val="it-IT"/>
        </w:rPr>
        <w:t xml:space="preserve"> 978-88-492-2398-9.</w:t>
      </w:r>
    </w:p>
    <w:p w14:paraId="516A7284"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7BB804D2" w14:textId="77777777" w:rsidR="000D3188" w:rsidRPr="00973ACD" w:rsidRDefault="000D3188" w:rsidP="000D3188">
      <w:pPr>
        <w:pStyle w:val="StyleGauche025cmSuspendu025cm"/>
        <w:spacing w:before="0"/>
        <w:ind w:left="1134" w:firstLine="0"/>
        <w:rPr>
          <w:sz w:val="24"/>
          <w:szCs w:val="24"/>
          <w:lang w:val="en-GB"/>
        </w:rPr>
      </w:pPr>
      <w:r w:rsidRPr="00973ACD">
        <w:rPr>
          <w:sz w:val="24"/>
          <w:szCs w:val="24"/>
          <w:lang w:val="it-IT"/>
        </w:rPr>
        <w:t xml:space="preserve">S. Costa, </w:t>
      </w:r>
      <w:proofErr w:type="spellStart"/>
      <w:r w:rsidRPr="00973ACD">
        <w:rPr>
          <w:i/>
          <w:sz w:val="24"/>
          <w:szCs w:val="24"/>
          <w:lang w:val="it-IT"/>
        </w:rPr>
        <w:t>Des</w:t>
      </w:r>
      <w:proofErr w:type="spellEnd"/>
      <w:r w:rsidRPr="00973ACD">
        <w:rPr>
          <w:i/>
          <w:sz w:val="24"/>
          <w:szCs w:val="24"/>
          <w:lang w:val="it-IT"/>
        </w:rPr>
        <w:t xml:space="preserve"> </w:t>
      </w:r>
      <w:proofErr w:type="spellStart"/>
      <w:r w:rsidRPr="00973ACD">
        <w:rPr>
          <w:i/>
          <w:sz w:val="24"/>
          <w:szCs w:val="24"/>
          <w:lang w:val="it-IT"/>
        </w:rPr>
        <w:t>artistes</w:t>
      </w:r>
      <w:proofErr w:type="spellEnd"/>
      <w:r w:rsidRPr="00973ACD">
        <w:rPr>
          <w:i/>
          <w:sz w:val="24"/>
          <w:szCs w:val="24"/>
          <w:lang w:val="it-IT"/>
        </w:rPr>
        <w:t xml:space="preserve"> </w:t>
      </w:r>
      <w:proofErr w:type="spellStart"/>
      <w:r w:rsidRPr="00973ACD">
        <w:rPr>
          <w:i/>
          <w:sz w:val="24"/>
          <w:szCs w:val="24"/>
          <w:lang w:val="it-IT"/>
        </w:rPr>
        <w:t>italiens</w:t>
      </w:r>
      <w:proofErr w:type="spellEnd"/>
      <w:r w:rsidRPr="00973ACD">
        <w:rPr>
          <w:i/>
          <w:sz w:val="24"/>
          <w:szCs w:val="24"/>
          <w:lang w:val="it-IT"/>
        </w:rPr>
        <w:t xml:space="preserve"> à l’époque moderne</w:t>
      </w:r>
      <w:r w:rsidRPr="00973ACD">
        <w:rPr>
          <w:sz w:val="24"/>
          <w:szCs w:val="24"/>
          <w:lang w:val="it-IT"/>
        </w:rPr>
        <w:t>, in J. </w:t>
      </w:r>
      <w:proofErr w:type="spellStart"/>
      <w:r w:rsidRPr="00973ACD">
        <w:rPr>
          <w:sz w:val="24"/>
          <w:szCs w:val="24"/>
          <w:lang w:val="it-IT"/>
        </w:rPr>
        <w:t>Guibal</w:t>
      </w:r>
      <w:proofErr w:type="spellEnd"/>
      <w:r w:rsidRPr="00973ACD">
        <w:rPr>
          <w:sz w:val="24"/>
          <w:szCs w:val="24"/>
          <w:lang w:val="it-IT"/>
        </w:rPr>
        <w:t xml:space="preserve"> et O. Cogne (a cura di), </w:t>
      </w:r>
      <w:r w:rsidRPr="00973ACD">
        <w:rPr>
          <w:i/>
          <w:sz w:val="24"/>
          <w:szCs w:val="24"/>
          <w:lang w:val="it-IT"/>
        </w:rPr>
        <w:t>Un air d’Italie</w:t>
      </w:r>
      <w:r w:rsidRPr="00973ACD">
        <w:rPr>
          <w:sz w:val="24"/>
          <w:szCs w:val="24"/>
          <w:lang w:val="it-IT"/>
        </w:rPr>
        <w:t xml:space="preserve">, catalogo dell’esposizione, Grenoble, Musée </w:t>
      </w:r>
      <w:proofErr w:type="spellStart"/>
      <w:r w:rsidRPr="00973ACD">
        <w:rPr>
          <w:sz w:val="24"/>
          <w:szCs w:val="24"/>
          <w:lang w:val="it-IT"/>
        </w:rPr>
        <w:t>Dauphinois</w:t>
      </w:r>
      <w:proofErr w:type="spellEnd"/>
      <w:r w:rsidRPr="00973ACD">
        <w:rPr>
          <w:sz w:val="24"/>
          <w:szCs w:val="24"/>
          <w:lang w:val="it-IT"/>
        </w:rPr>
        <w:t xml:space="preserve">, 18 novembre 2011 - 17 settembre 2012, Grenoble, </w:t>
      </w:r>
      <w:proofErr w:type="spellStart"/>
      <w:r w:rsidRPr="00973ACD">
        <w:rPr>
          <w:sz w:val="24"/>
          <w:szCs w:val="24"/>
          <w:lang w:val="it-IT"/>
        </w:rPr>
        <w:t>éd</w:t>
      </w:r>
      <w:proofErr w:type="spellEnd"/>
      <w:r w:rsidRPr="00973ACD">
        <w:rPr>
          <w:sz w:val="24"/>
          <w:szCs w:val="24"/>
          <w:lang w:val="it-IT"/>
        </w:rPr>
        <w:t xml:space="preserve">. </w:t>
      </w:r>
      <w:proofErr w:type="spellStart"/>
      <w:r w:rsidRPr="00973ACD">
        <w:rPr>
          <w:sz w:val="24"/>
          <w:szCs w:val="24"/>
          <w:lang w:val="en-GB"/>
        </w:rPr>
        <w:t>Dép</w:t>
      </w:r>
      <w:proofErr w:type="spellEnd"/>
      <w:r w:rsidRPr="00973ACD">
        <w:rPr>
          <w:sz w:val="24"/>
          <w:szCs w:val="24"/>
          <w:lang w:val="en-GB"/>
        </w:rPr>
        <w:t xml:space="preserve">. de </w:t>
      </w:r>
      <w:proofErr w:type="spellStart"/>
      <w:r w:rsidRPr="00973ACD">
        <w:rPr>
          <w:sz w:val="24"/>
          <w:szCs w:val="24"/>
          <w:lang w:val="en-GB"/>
        </w:rPr>
        <w:t>l’Isère</w:t>
      </w:r>
      <w:proofErr w:type="spellEnd"/>
      <w:r w:rsidRPr="00973ACD">
        <w:rPr>
          <w:sz w:val="24"/>
          <w:szCs w:val="24"/>
          <w:lang w:val="en-GB"/>
        </w:rPr>
        <w:t>, 2011, pp. 41-47.</w:t>
      </w:r>
    </w:p>
    <w:p w14:paraId="5D9DE872" w14:textId="77777777" w:rsidR="000D3188" w:rsidRPr="001116EC" w:rsidRDefault="000D3188" w:rsidP="000D3188">
      <w:pPr>
        <w:ind w:left="1134"/>
        <w:rPr>
          <w:lang w:val="en-US"/>
        </w:rPr>
      </w:pPr>
      <w:proofErr w:type="gramStart"/>
      <w:r w:rsidRPr="00973ACD">
        <w:rPr>
          <w:lang w:val="en-GB"/>
        </w:rPr>
        <w:t>ISBN :</w:t>
      </w:r>
      <w:proofErr w:type="gramEnd"/>
      <w:r w:rsidRPr="001116EC">
        <w:rPr>
          <w:b/>
          <w:bCs/>
          <w:lang w:val="en-US"/>
        </w:rPr>
        <w:t xml:space="preserve"> </w:t>
      </w:r>
      <w:r w:rsidRPr="001116EC">
        <w:rPr>
          <w:lang w:val="en-US"/>
        </w:rPr>
        <w:t>978-2-35567-057-2</w:t>
      </w:r>
    </w:p>
    <w:p w14:paraId="0DEB3682" w14:textId="77777777" w:rsidR="000D3188" w:rsidRPr="00973ACD" w:rsidRDefault="000D3188" w:rsidP="000D3188">
      <w:pPr>
        <w:ind w:left="1134" w:hanging="1134"/>
        <w:rPr>
          <w:lang w:val="en-GB"/>
        </w:rPr>
      </w:pPr>
      <w:r w:rsidRPr="00973ACD">
        <w:rPr>
          <w:b/>
          <w:bCs/>
          <w:lang w:val="en-GB"/>
        </w:rPr>
        <w:tab/>
      </w:r>
    </w:p>
    <w:p w14:paraId="1396CB95" w14:textId="77777777" w:rsidR="000D3188" w:rsidRPr="00EE1372" w:rsidRDefault="000D3188" w:rsidP="000D3188">
      <w:pPr>
        <w:pStyle w:val="StyleGauche025cmSuspendu025cm"/>
        <w:spacing w:before="0"/>
        <w:ind w:left="1134" w:firstLine="0"/>
        <w:rPr>
          <w:sz w:val="24"/>
          <w:szCs w:val="24"/>
          <w:lang w:val="en-US"/>
        </w:rPr>
      </w:pPr>
      <w:r w:rsidRPr="00EE1372">
        <w:rPr>
          <w:sz w:val="24"/>
          <w:szCs w:val="24"/>
          <w:lang w:val="en-US"/>
        </w:rPr>
        <w:t xml:space="preserve">S. Costa, </w:t>
      </w:r>
      <w:r w:rsidRPr="00EE1372">
        <w:rPr>
          <w:i/>
          <w:sz w:val="24"/>
          <w:szCs w:val="24"/>
          <w:lang w:val="en-US"/>
        </w:rPr>
        <w:t xml:space="preserve">The Commissioning and Productions of Images: the Via </w:t>
      </w:r>
      <w:proofErr w:type="spellStart"/>
      <w:r w:rsidRPr="00EE1372">
        <w:rPr>
          <w:i/>
          <w:sz w:val="24"/>
          <w:szCs w:val="24"/>
          <w:lang w:val="en-US"/>
        </w:rPr>
        <w:t>Pulchhritudinis</w:t>
      </w:r>
      <w:proofErr w:type="spellEnd"/>
      <w:r w:rsidRPr="00EE1372">
        <w:rPr>
          <w:i/>
          <w:sz w:val="24"/>
          <w:szCs w:val="24"/>
          <w:lang w:val="en-US"/>
        </w:rPr>
        <w:t xml:space="preserve"> of the religious Orders</w:t>
      </w:r>
      <w:r w:rsidRPr="00EE1372">
        <w:rPr>
          <w:sz w:val="24"/>
          <w:szCs w:val="24"/>
          <w:lang w:val="en-US"/>
        </w:rPr>
        <w:t>, in A. Nicosia</w:t>
      </w:r>
      <w:r>
        <w:rPr>
          <w:sz w:val="24"/>
          <w:szCs w:val="24"/>
          <w:lang w:val="en-US"/>
        </w:rPr>
        <w:t>,</w:t>
      </w:r>
      <w:r w:rsidRPr="00EE1372">
        <w:rPr>
          <w:sz w:val="24"/>
          <w:szCs w:val="24"/>
          <w:lang w:val="en-US"/>
        </w:rPr>
        <w:t xml:space="preserve"> M. </w:t>
      </w:r>
      <w:proofErr w:type="spellStart"/>
      <w:r w:rsidRPr="00EE1372">
        <w:rPr>
          <w:sz w:val="24"/>
          <w:szCs w:val="24"/>
          <w:lang w:val="en-US"/>
        </w:rPr>
        <w:t>Pizzo</w:t>
      </w:r>
      <w:proofErr w:type="spellEnd"/>
      <w:r w:rsidRPr="00EE1372">
        <w:rPr>
          <w:sz w:val="24"/>
          <w:szCs w:val="24"/>
          <w:lang w:val="en-US"/>
        </w:rPr>
        <w:t xml:space="preserve"> </w:t>
      </w:r>
      <w:r>
        <w:rPr>
          <w:sz w:val="24"/>
          <w:szCs w:val="24"/>
          <w:lang w:val="en-US"/>
        </w:rPr>
        <w:t xml:space="preserve">(a </w:t>
      </w:r>
      <w:proofErr w:type="spellStart"/>
      <w:r>
        <w:rPr>
          <w:sz w:val="24"/>
          <w:szCs w:val="24"/>
          <w:lang w:val="en-US"/>
        </w:rPr>
        <w:t>cura</w:t>
      </w:r>
      <w:proofErr w:type="spellEnd"/>
      <w:r>
        <w:rPr>
          <w:sz w:val="24"/>
          <w:szCs w:val="24"/>
          <w:lang w:val="en-US"/>
        </w:rPr>
        <w:t xml:space="preserve"> di)</w:t>
      </w:r>
      <w:r w:rsidRPr="00EE1372">
        <w:rPr>
          <w:sz w:val="24"/>
          <w:szCs w:val="24"/>
          <w:lang w:val="en-US"/>
        </w:rPr>
        <w:t xml:space="preserve">, </w:t>
      </w:r>
      <w:r w:rsidRPr="00EE1372">
        <w:rPr>
          <w:i/>
          <w:sz w:val="24"/>
          <w:szCs w:val="24"/>
          <w:lang w:val="en-US"/>
        </w:rPr>
        <w:t>The Capuchin Museum</w:t>
      </w:r>
      <w:r w:rsidRPr="00EE1372">
        <w:rPr>
          <w:sz w:val="24"/>
          <w:szCs w:val="24"/>
          <w:lang w:val="en-US"/>
        </w:rPr>
        <w:t xml:space="preserve">, Roma, </w:t>
      </w:r>
      <w:proofErr w:type="spellStart"/>
      <w:r w:rsidRPr="00EE1372">
        <w:rPr>
          <w:sz w:val="24"/>
          <w:szCs w:val="24"/>
          <w:lang w:val="en-US"/>
        </w:rPr>
        <w:t>Gangemi</w:t>
      </w:r>
      <w:proofErr w:type="spellEnd"/>
      <w:r w:rsidRPr="00EE1372">
        <w:rPr>
          <w:sz w:val="24"/>
          <w:szCs w:val="24"/>
          <w:lang w:val="en-US"/>
        </w:rPr>
        <w:t xml:space="preserve"> </w:t>
      </w:r>
      <w:proofErr w:type="spellStart"/>
      <w:r w:rsidRPr="00EE1372">
        <w:rPr>
          <w:sz w:val="24"/>
          <w:szCs w:val="24"/>
          <w:lang w:val="en-US"/>
        </w:rPr>
        <w:t>editore</w:t>
      </w:r>
      <w:proofErr w:type="spellEnd"/>
      <w:r w:rsidRPr="00EE1372">
        <w:rPr>
          <w:sz w:val="24"/>
          <w:szCs w:val="24"/>
          <w:lang w:val="en-US"/>
        </w:rPr>
        <w:t>, 2012, pp. 63-69.</w:t>
      </w:r>
    </w:p>
    <w:p w14:paraId="1B0CC901" w14:textId="77777777" w:rsidR="000D3188" w:rsidRPr="007B06BA" w:rsidRDefault="000D3188" w:rsidP="000D3188">
      <w:pPr>
        <w:ind w:firstLine="1134"/>
      </w:pPr>
      <w:r w:rsidRPr="00EE3959">
        <w:t>ISBN</w:t>
      </w:r>
      <w:r>
        <w:t>: 978-88-492-2423-8.</w:t>
      </w:r>
    </w:p>
    <w:p w14:paraId="5487F5D7" w14:textId="77777777" w:rsidR="000D3188" w:rsidRPr="00913DD4" w:rsidRDefault="000D3188" w:rsidP="000D3188">
      <w:pPr>
        <w:ind w:left="1134" w:hanging="1134"/>
      </w:pPr>
      <w:r>
        <w:rPr>
          <w:b/>
          <w:bCs/>
        </w:rPr>
        <w:tab/>
      </w:r>
    </w:p>
    <w:p w14:paraId="7EEF2812" w14:textId="77777777" w:rsidR="000D3188" w:rsidRPr="00EE1372" w:rsidRDefault="000D3188" w:rsidP="000D3188">
      <w:pPr>
        <w:pStyle w:val="StyleGauche025cmSuspendu025cm"/>
        <w:spacing w:before="0"/>
        <w:ind w:left="1134" w:hanging="1134"/>
        <w:rPr>
          <w:sz w:val="24"/>
          <w:szCs w:val="24"/>
          <w:lang w:val="it-IT"/>
        </w:rPr>
      </w:pPr>
      <w:r w:rsidRPr="00973ACD">
        <w:rPr>
          <w:sz w:val="24"/>
          <w:szCs w:val="24"/>
          <w:lang w:val="it-IT"/>
        </w:rPr>
        <w:t>2011</w:t>
      </w:r>
      <w:r w:rsidRPr="00712426">
        <w:rPr>
          <w:sz w:val="24"/>
          <w:szCs w:val="24"/>
          <w:lang w:val="it-IT"/>
        </w:rPr>
        <w:t xml:space="preserve"> </w:t>
      </w:r>
      <w:r>
        <w:rPr>
          <w:sz w:val="24"/>
          <w:szCs w:val="24"/>
          <w:lang w:val="it-IT"/>
        </w:rPr>
        <w:tab/>
      </w:r>
      <w:r w:rsidRPr="00EE1372">
        <w:rPr>
          <w:sz w:val="24"/>
          <w:szCs w:val="24"/>
          <w:lang w:val="it-IT"/>
        </w:rPr>
        <w:t xml:space="preserve">S. Costa, </w:t>
      </w:r>
      <w:r w:rsidRPr="00EE1372">
        <w:rPr>
          <w:i/>
          <w:sz w:val="24"/>
          <w:szCs w:val="24"/>
          <w:lang w:val="it-IT"/>
        </w:rPr>
        <w:t>Eredità galileiana e pratiche editoriali nei rapporti tra Arte e Scienza</w:t>
      </w:r>
      <w:r w:rsidRPr="00EE1372">
        <w:rPr>
          <w:sz w:val="24"/>
          <w:szCs w:val="24"/>
          <w:lang w:val="it-IT"/>
        </w:rPr>
        <w:t xml:space="preserve">, in M. Pizzo </w:t>
      </w:r>
      <w:r>
        <w:rPr>
          <w:sz w:val="24"/>
          <w:szCs w:val="24"/>
          <w:lang w:val="it-IT"/>
        </w:rPr>
        <w:t>(a cura di)</w:t>
      </w:r>
      <w:r w:rsidRPr="00EE1372">
        <w:rPr>
          <w:sz w:val="24"/>
          <w:szCs w:val="24"/>
          <w:lang w:val="it-IT"/>
        </w:rPr>
        <w:t xml:space="preserve">, </w:t>
      </w:r>
      <w:r w:rsidRPr="00EE1372">
        <w:rPr>
          <w:i/>
          <w:sz w:val="24"/>
          <w:szCs w:val="24"/>
          <w:lang w:val="it-IT"/>
        </w:rPr>
        <w:t>Alle radici dell’identità nazionale - Italia Nazione Culturale</w:t>
      </w:r>
      <w:r w:rsidRPr="00EE1372">
        <w:rPr>
          <w:sz w:val="24"/>
          <w:szCs w:val="24"/>
          <w:lang w:val="it-IT"/>
        </w:rPr>
        <w:t xml:space="preserve">, catalogo </w:t>
      </w:r>
      <w:r w:rsidRPr="00EE1372">
        <w:rPr>
          <w:sz w:val="24"/>
          <w:szCs w:val="24"/>
          <w:lang w:val="it-IT"/>
        </w:rPr>
        <w:lastRenderedPageBreak/>
        <w:t xml:space="preserve">dell’esposizione, Roma, Complesso Monumentale del Vittoriano, </w:t>
      </w:r>
      <w:r>
        <w:rPr>
          <w:sz w:val="24"/>
          <w:szCs w:val="24"/>
          <w:lang w:val="it-IT"/>
        </w:rPr>
        <w:t xml:space="preserve">17 </w:t>
      </w:r>
      <w:r w:rsidRPr="00EE1372">
        <w:rPr>
          <w:sz w:val="24"/>
          <w:szCs w:val="24"/>
          <w:lang w:val="it-IT"/>
        </w:rPr>
        <w:t>marzo</w:t>
      </w:r>
      <w:r>
        <w:rPr>
          <w:sz w:val="24"/>
          <w:szCs w:val="24"/>
          <w:lang w:val="it-IT"/>
        </w:rPr>
        <w:t xml:space="preserve"> </w:t>
      </w:r>
      <w:r w:rsidRPr="00EE1372">
        <w:rPr>
          <w:sz w:val="24"/>
          <w:szCs w:val="24"/>
          <w:lang w:val="it-IT"/>
        </w:rPr>
        <w:t>-</w:t>
      </w:r>
      <w:r>
        <w:rPr>
          <w:sz w:val="24"/>
          <w:szCs w:val="24"/>
          <w:lang w:val="it-IT"/>
        </w:rPr>
        <w:t xml:space="preserve"> 2 </w:t>
      </w:r>
      <w:r w:rsidRPr="00EE1372">
        <w:rPr>
          <w:sz w:val="24"/>
          <w:szCs w:val="24"/>
          <w:lang w:val="it-IT"/>
        </w:rPr>
        <w:t xml:space="preserve">giugno 2011, Roma, Gangemi, 2011, pp. 105-120. </w:t>
      </w:r>
    </w:p>
    <w:p w14:paraId="37E13B1E" w14:textId="77777777" w:rsidR="000D3188" w:rsidRPr="00973ACD" w:rsidRDefault="000D3188" w:rsidP="000D3188">
      <w:pPr>
        <w:ind w:left="1134"/>
        <w:rPr>
          <w:lang w:val="fr-FR"/>
        </w:rPr>
      </w:pPr>
      <w:proofErr w:type="gramStart"/>
      <w:r w:rsidRPr="00973ACD">
        <w:rPr>
          <w:lang w:val="fr-FR"/>
        </w:rPr>
        <w:t>ISBN:</w:t>
      </w:r>
      <w:proofErr w:type="gramEnd"/>
      <w:r w:rsidRPr="00973ACD">
        <w:rPr>
          <w:lang w:val="fr-FR"/>
        </w:rPr>
        <w:t xml:space="preserve"> 978-88-492-2083-4.</w:t>
      </w:r>
    </w:p>
    <w:p w14:paraId="56A5BC0C" w14:textId="77777777" w:rsidR="000D3188" w:rsidRPr="00973ACD" w:rsidRDefault="000D3188" w:rsidP="000D3188">
      <w:pPr>
        <w:ind w:left="1134" w:hanging="1134"/>
        <w:rPr>
          <w:lang w:val="fr-FR"/>
        </w:rPr>
      </w:pPr>
      <w:r w:rsidRPr="00973ACD">
        <w:rPr>
          <w:lang w:val="fr-FR"/>
        </w:rPr>
        <w:tab/>
      </w:r>
    </w:p>
    <w:p w14:paraId="2F2C0382" w14:textId="77777777" w:rsidR="000D3188" w:rsidRPr="006507DB" w:rsidRDefault="000D3188" w:rsidP="000D3188">
      <w:pPr>
        <w:pStyle w:val="StyleGauche025cmSuspendu025cm"/>
        <w:spacing w:before="0"/>
        <w:ind w:left="1134" w:firstLine="0"/>
        <w:rPr>
          <w:sz w:val="24"/>
          <w:szCs w:val="24"/>
        </w:rPr>
      </w:pPr>
      <w:r w:rsidRPr="006507DB">
        <w:rPr>
          <w:sz w:val="24"/>
          <w:szCs w:val="24"/>
        </w:rPr>
        <w:t xml:space="preserve">S. Costa, </w:t>
      </w:r>
      <w:r w:rsidRPr="006507DB">
        <w:rPr>
          <w:i/>
          <w:sz w:val="24"/>
          <w:szCs w:val="24"/>
        </w:rPr>
        <w:t>Trésors d’Art et de Science dans les collections aristocratiques du Baroque</w:t>
      </w:r>
      <w:r w:rsidRPr="006507DB">
        <w:rPr>
          <w:sz w:val="24"/>
          <w:szCs w:val="24"/>
        </w:rPr>
        <w:t>, in Martine Jullian (</w:t>
      </w:r>
      <w:proofErr w:type="spellStart"/>
      <w:r w:rsidRPr="006507DB">
        <w:rPr>
          <w:sz w:val="24"/>
          <w:szCs w:val="24"/>
        </w:rPr>
        <w:t>a</w:t>
      </w:r>
      <w:proofErr w:type="spellEnd"/>
      <w:r w:rsidRPr="006507DB">
        <w:rPr>
          <w:sz w:val="24"/>
          <w:szCs w:val="24"/>
        </w:rPr>
        <w:t xml:space="preserve"> cura di), </w:t>
      </w:r>
      <w:r w:rsidRPr="006507DB">
        <w:rPr>
          <w:i/>
          <w:sz w:val="24"/>
          <w:szCs w:val="24"/>
        </w:rPr>
        <w:t>D’ombre et de lumière, Trésors Sacrés – Trésors Profanes</w:t>
      </w:r>
      <w:r w:rsidRPr="006507DB">
        <w:rPr>
          <w:sz w:val="24"/>
          <w:szCs w:val="24"/>
        </w:rPr>
        <w:t xml:space="preserve">, </w:t>
      </w:r>
      <w:proofErr w:type="spellStart"/>
      <w:r w:rsidRPr="006507DB">
        <w:rPr>
          <w:sz w:val="24"/>
          <w:szCs w:val="24"/>
        </w:rPr>
        <w:t>catalogo</w:t>
      </w:r>
      <w:proofErr w:type="spellEnd"/>
      <w:r w:rsidRPr="006507DB">
        <w:rPr>
          <w:sz w:val="24"/>
          <w:szCs w:val="24"/>
        </w:rPr>
        <w:t xml:space="preserve"> </w:t>
      </w:r>
      <w:proofErr w:type="spellStart"/>
      <w:r w:rsidRPr="006507DB">
        <w:rPr>
          <w:sz w:val="24"/>
          <w:szCs w:val="24"/>
        </w:rPr>
        <w:t>dell’esposizione</w:t>
      </w:r>
      <w:proofErr w:type="spellEnd"/>
      <w:r w:rsidRPr="006507DB">
        <w:rPr>
          <w:sz w:val="24"/>
          <w:szCs w:val="24"/>
        </w:rPr>
        <w:t xml:space="preserve">, </w:t>
      </w:r>
      <w:proofErr w:type="gramStart"/>
      <w:r w:rsidRPr="006507DB">
        <w:rPr>
          <w:sz w:val="24"/>
          <w:szCs w:val="24"/>
        </w:rPr>
        <w:t>Musée</w:t>
      </w:r>
      <w:proofErr w:type="gramEnd"/>
      <w:r w:rsidRPr="006507DB">
        <w:rPr>
          <w:sz w:val="24"/>
          <w:szCs w:val="24"/>
        </w:rPr>
        <w:t xml:space="preserve"> de Saint-Antoine l’Abbaye, 10 luglio-9 </w:t>
      </w:r>
      <w:proofErr w:type="spellStart"/>
      <w:r w:rsidRPr="006507DB">
        <w:rPr>
          <w:sz w:val="24"/>
          <w:szCs w:val="24"/>
        </w:rPr>
        <w:t>ottobre</w:t>
      </w:r>
      <w:proofErr w:type="spellEnd"/>
      <w:r w:rsidRPr="006507DB">
        <w:rPr>
          <w:sz w:val="24"/>
          <w:szCs w:val="24"/>
        </w:rPr>
        <w:t xml:space="preserve"> 2011, Grenoble, Patrimoine en Isère, 2011, pp. 66-81.</w:t>
      </w:r>
    </w:p>
    <w:p w14:paraId="468F6253" w14:textId="77777777" w:rsidR="000D3188" w:rsidRPr="007916B0" w:rsidRDefault="000D3188" w:rsidP="000D3188">
      <w:pPr>
        <w:ind w:left="1134"/>
        <w:rPr>
          <w:lang w:val="fr-FR"/>
        </w:rPr>
      </w:pPr>
      <w:proofErr w:type="gramStart"/>
      <w:r w:rsidRPr="006507DB">
        <w:rPr>
          <w:lang w:val="fr-FR"/>
        </w:rPr>
        <w:t>ISBN:</w:t>
      </w:r>
      <w:proofErr w:type="gramEnd"/>
      <w:r w:rsidRPr="006507DB">
        <w:rPr>
          <w:lang w:val="fr-FR"/>
        </w:rPr>
        <w:t xml:space="preserve"> 978-2-35567-056-5.</w:t>
      </w:r>
    </w:p>
    <w:p w14:paraId="05BBEAAA" w14:textId="77777777" w:rsidR="000D3188" w:rsidRPr="00913DD4" w:rsidRDefault="000D3188" w:rsidP="000D3188">
      <w:pPr>
        <w:ind w:left="1134" w:hanging="1134"/>
        <w:rPr>
          <w:lang w:val="fr-FR"/>
        </w:rPr>
      </w:pPr>
      <w:r>
        <w:rPr>
          <w:b/>
          <w:bCs/>
          <w:lang w:val="fr-FR"/>
        </w:rPr>
        <w:tab/>
      </w:r>
    </w:p>
    <w:p w14:paraId="15262D70" w14:textId="77777777" w:rsidR="000D3188" w:rsidRPr="00712426" w:rsidRDefault="000D3188" w:rsidP="000D3188">
      <w:pPr>
        <w:pStyle w:val="StyleGauche025cmSuspendu025cm"/>
        <w:spacing w:before="0"/>
        <w:ind w:left="1134" w:hanging="1134"/>
        <w:rPr>
          <w:sz w:val="24"/>
          <w:szCs w:val="24"/>
        </w:rPr>
      </w:pPr>
      <w:r w:rsidRPr="00712426">
        <w:rPr>
          <w:sz w:val="24"/>
          <w:szCs w:val="24"/>
        </w:rPr>
        <w:t xml:space="preserve">2010 </w:t>
      </w:r>
      <w:r>
        <w:rPr>
          <w:sz w:val="24"/>
          <w:szCs w:val="24"/>
        </w:rPr>
        <w:tab/>
      </w:r>
      <w:r w:rsidRPr="00712426">
        <w:rPr>
          <w:sz w:val="24"/>
          <w:szCs w:val="24"/>
        </w:rPr>
        <w:t xml:space="preserve">S. Costa, </w:t>
      </w:r>
      <w:r w:rsidRPr="000F686D">
        <w:rPr>
          <w:i/>
          <w:iCs/>
          <w:sz w:val="24"/>
          <w:szCs w:val="24"/>
        </w:rPr>
        <w:t>Les objets et les lieux de l’art : la photographie historique comme source pour l’étude des collections</w:t>
      </w:r>
      <w:r w:rsidRPr="00712426">
        <w:rPr>
          <w:sz w:val="24"/>
          <w:szCs w:val="24"/>
        </w:rPr>
        <w:t xml:space="preserve">, in P. </w:t>
      </w:r>
      <w:proofErr w:type="spellStart"/>
      <w:r w:rsidRPr="00712426">
        <w:rPr>
          <w:sz w:val="24"/>
          <w:szCs w:val="24"/>
        </w:rPr>
        <w:t>Callegari</w:t>
      </w:r>
      <w:proofErr w:type="spellEnd"/>
      <w:r w:rsidRPr="00712426">
        <w:rPr>
          <w:sz w:val="24"/>
          <w:szCs w:val="24"/>
        </w:rPr>
        <w:t xml:space="preserve">, S. Costa, M. </w:t>
      </w:r>
      <w:proofErr w:type="spellStart"/>
      <w:r w:rsidRPr="00712426">
        <w:rPr>
          <w:sz w:val="24"/>
          <w:szCs w:val="24"/>
        </w:rPr>
        <w:t>Pizzo</w:t>
      </w:r>
      <w:proofErr w:type="spellEnd"/>
      <w:r w:rsidRPr="00712426">
        <w:rPr>
          <w:sz w:val="24"/>
          <w:szCs w:val="24"/>
        </w:rPr>
        <w:t xml:space="preserve"> </w:t>
      </w:r>
      <w:r>
        <w:rPr>
          <w:sz w:val="24"/>
          <w:szCs w:val="24"/>
        </w:rPr>
        <w:t>(</w:t>
      </w:r>
      <w:proofErr w:type="spellStart"/>
      <w:r>
        <w:rPr>
          <w:sz w:val="24"/>
          <w:szCs w:val="24"/>
        </w:rPr>
        <w:t>a</w:t>
      </w:r>
      <w:proofErr w:type="spellEnd"/>
      <w:r>
        <w:rPr>
          <w:sz w:val="24"/>
          <w:szCs w:val="24"/>
        </w:rPr>
        <w:t xml:space="preserve"> cura di)</w:t>
      </w:r>
      <w:r w:rsidRPr="00712426">
        <w:rPr>
          <w:sz w:val="24"/>
          <w:szCs w:val="24"/>
        </w:rPr>
        <w:t xml:space="preserve">, </w:t>
      </w:r>
      <w:proofErr w:type="spellStart"/>
      <w:r w:rsidRPr="000F686D">
        <w:rPr>
          <w:i/>
          <w:iCs/>
          <w:sz w:val="24"/>
          <w:szCs w:val="24"/>
        </w:rPr>
        <w:t>Collezioni</w:t>
      </w:r>
      <w:proofErr w:type="spellEnd"/>
      <w:r w:rsidRPr="000F686D">
        <w:rPr>
          <w:i/>
          <w:iCs/>
          <w:sz w:val="24"/>
          <w:szCs w:val="24"/>
        </w:rPr>
        <w:t xml:space="preserve"> </w:t>
      </w:r>
      <w:proofErr w:type="spellStart"/>
      <w:r w:rsidRPr="000F686D">
        <w:rPr>
          <w:i/>
          <w:iCs/>
          <w:sz w:val="24"/>
          <w:szCs w:val="24"/>
        </w:rPr>
        <w:t>d’arte</w:t>
      </w:r>
      <w:proofErr w:type="spellEnd"/>
      <w:r w:rsidRPr="000F686D">
        <w:rPr>
          <w:i/>
          <w:iCs/>
          <w:sz w:val="24"/>
          <w:szCs w:val="24"/>
        </w:rPr>
        <w:t xml:space="preserve"> e </w:t>
      </w:r>
      <w:proofErr w:type="spellStart"/>
      <w:r w:rsidRPr="000F686D">
        <w:rPr>
          <w:i/>
          <w:iCs/>
          <w:sz w:val="24"/>
          <w:szCs w:val="24"/>
        </w:rPr>
        <w:t>fotografia</w:t>
      </w:r>
      <w:proofErr w:type="spellEnd"/>
      <w:r w:rsidRPr="000F686D">
        <w:rPr>
          <w:i/>
          <w:iCs/>
          <w:sz w:val="24"/>
          <w:szCs w:val="24"/>
        </w:rPr>
        <w:t xml:space="preserve"> </w:t>
      </w:r>
      <w:proofErr w:type="spellStart"/>
      <w:r w:rsidRPr="000F686D">
        <w:rPr>
          <w:i/>
          <w:iCs/>
          <w:sz w:val="24"/>
          <w:szCs w:val="24"/>
        </w:rPr>
        <w:t>artistica</w:t>
      </w:r>
      <w:proofErr w:type="spellEnd"/>
      <w:r w:rsidRPr="000F686D">
        <w:rPr>
          <w:i/>
          <w:iCs/>
          <w:sz w:val="24"/>
          <w:szCs w:val="24"/>
        </w:rPr>
        <w:t xml:space="preserve"> </w:t>
      </w:r>
      <w:proofErr w:type="spellStart"/>
      <w:r w:rsidRPr="000F686D">
        <w:rPr>
          <w:i/>
          <w:iCs/>
          <w:sz w:val="24"/>
          <w:szCs w:val="24"/>
        </w:rPr>
        <w:t>nell’Italia</w:t>
      </w:r>
      <w:proofErr w:type="spellEnd"/>
      <w:r w:rsidRPr="000F686D">
        <w:rPr>
          <w:i/>
          <w:iCs/>
          <w:sz w:val="24"/>
          <w:szCs w:val="24"/>
        </w:rPr>
        <w:t xml:space="preserve"> </w:t>
      </w:r>
      <w:proofErr w:type="spellStart"/>
      <w:r w:rsidRPr="000F686D">
        <w:rPr>
          <w:i/>
          <w:iCs/>
          <w:sz w:val="24"/>
          <w:szCs w:val="24"/>
        </w:rPr>
        <w:t>del</w:t>
      </w:r>
      <w:proofErr w:type="spellEnd"/>
      <w:r w:rsidRPr="000F686D">
        <w:rPr>
          <w:i/>
          <w:iCs/>
          <w:sz w:val="24"/>
          <w:szCs w:val="24"/>
        </w:rPr>
        <w:t xml:space="preserve"> Risorgimento. Collections d’art et photographie artistique dans l’Italie du Risorgimento</w:t>
      </w:r>
      <w:r w:rsidRPr="00712426">
        <w:rPr>
          <w:sz w:val="24"/>
          <w:szCs w:val="24"/>
        </w:rPr>
        <w:t xml:space="preserve">, </w:t>
      </w:r>
      <w:proofErr w:type="spellStart"/>
      <w:r w:rsidRPr="00712426">
        <w:rPr>
          <w:sz w:val="24"/>
          <w:szCs w:val="24"/>
        </w:rPr>
        <w:t>catalogo</w:t>
      </w:r>
      <w:proofErr w:type="spellEnd"/>
      <w:r w:rsidRPr="00712426">
        <w:rPr>
          <w:sz w:val="24"/>
          <w:szCs w:val="24"/>
        </w:rPr>
        <w:t xml:space="preserve"> </w:t>
      </w:r>
      <w:proofErr w:type="spellStart"/>
      <w:r w:rsidRPr="00712426">
        <w:rPr>
          <w:sz w:val="24"/>
          <w:szCs w:val="24"/>
        </w:rPr>
        <w:t>dell’esposizione</w:t>
      </w:r>
      <w:proofErr w:type="spellEnd"/>
      <w:r w:rsidRPr="00712426">
        <w:rPr>
          <w:sz w:val="24"/>
          <w:szCs w:val="24"/>
        </w:rPr>
        <w:t xml:space="preserve">, Roma, </w:t>
      </w:r>
      <w:proofErr w:type="spellStart"/>
      <w:r w:rsidRPr="00712426">
        <w:rPr>
          <w:sz w:val="24"/>
          <w:szCs w:val="24"/>
        </w:rPr>
        <w:t>Museo</w:t>
      </w:r>
      <w:proofErr w:type="spellEnd"/>
      <w:r w:rsidRPr="00712426">
        <w:rPr>
          <w:sz w:val="24"/>
          <w:szCs w:val="24"/>
        </w:rPr>
        <w:t xml:space="preserve"> Centrale </w:t>
      </w:r>
      <w:proofErr w:type="spellStart"/>
      <w:r w:rsidRPr="00712426">
        <w:rPr>
          <w:sz w:val="24"/>
          <w:szCs w:val="24"/>
        </w:rPr>
        <w:t>del</w:t>
      </w:r>
      <w:proofErr w:type="spellEnd"/>
      <w:r w:rsidRPr="00712426">
        <w:rPr>
          <w:sz w:val="24"/>
          <w:szCs w:val="24"/>
        </w:rPr>
        <w:t xml:space="preserve"> Risorgimento, 14 </w:t>
      </w:r>
      <w:proofErr w:type="spellStart"/>
      <w:r w:rsidRPr="00712426">
        <w:rPr>
          <w:sz w:val="24"/>
          <w:szCs w:val="24"/>
        </w:rPr>
        <w:t>luglio</w:t>
      </w:r>
      <w:proofErr w:type="spellEnd"/>
      <w:r w:rsidRPr="00712426">
        <w:rPr>
          <w:sz w:val="24"/>
          <w:szCs w:val="24"/>
        </w:rPr>
        <w:t xml:space="preserve"> - 12 </w:t>
      </w:r>
      <w:proofErr w:type="spellStart"/>
      <w:r w:rsidRPr="00712426">
        <w:rPr>
          <w:sz w:val="24"/>
          <w:szCs w:val="24"/>
        </w:rPr>
        <w:t>settembre</w:t>
      </w:r>
      <w:proofErr w:type="spellEnd"/>
      <w:r w:rsidRPr="00712426">
        <w:rPr>
          <w:sz w:val="24"/>
          <w:szCs w:val="24"/>
        </w:rPr>
        <w:t xml:space="preserve"> 2010, Grenoble Ancien </w:t>
      </w:r>
      <w:proofErr w:type="gramStart"/>
      <w:r w:rsidRPr="00712426">
        <w:rPr>
          <w:sz w:val="24"/>
          <w:szCs w:val="24"/>
        </w:rPr>
        <w:t>Musée</w:t>
      </w:r>
      <w:proofErr w:type="gramEnd"/>
      <w:r w:rsidRPr="00712426">
        <w:rPr>
          <w:sz w:val="24"/>
          <w:szCs w:val="24"/>
        </w:rPr>
        <w:t xml:space="preserve"> de Peinture, 28 </w:t>
      </w:r>
      <w:proofErr w:type="spellStart"/>
      <w:r w:rsidRPr="00712426">
        <w:rPr>
          <w:sz w:val="24"/>
          <w:szCs w:val="24"/>
        </w:rPr>
        <w:t>ottobre</w:t>
      </w:r>
      <w:proofErr w:type="spellEnd"/>
      <w:r w:rsidRPr="00712426">
        <w:rPr>
          <w:sz w:val="24"/>
          <w:szCs w:val="24"/>
        </w:rPr>
        <w:t xml:space="preserve"> - 15 novembre 2010, pp. 17-31.</w:t>
      </w:r>
    </w:p>
    <w:p w14:paraId="74A9E592" w14:textId="77777777" w:rsidR="000D3188" w:rsidRDefault="000D3188" w:rsidP="000D3188">
      <w:pPr>
        <w:pStyle w:val="StyleGauche025cmSuspendu025cm"/>
        <w:spacing w:before="0"/>
        <w:ind w:left="0" w:firstLine="1134"/>
        <w:rPr>
          <w:sz w:val="24"/>
          <w:szCs w:val="24"/>
        </w:rPr>
      </w:pPr>
      <w:proofErr w:type="gramStart"/>
      <w:r w:rsidRPr="00067707">
        <w:rPr>
          <w:sz w:val="24"/>
          <w:szCs w:val="24"/>
        </w:rPr>
        <w:t>ISBN</w:t>
      </w:r>
      <w:r>
        <w:rPr>
          <w:sz w:val="24"/>
          <w:szCs w:val="24"/>
        </w:rPr>
        <w:t>:</w:t>
      </w:r>
      <w:proofErr w:type="gramEnd"/>
      <w:r>
        <w:rPr>
          <w:sz w:val="24"/>
          <w:szCs w:val="24"/>
        </w:rPr>
        <w:t xml:space="preserve"> 978-88-492-1938-8.</w:t>
      </w:r>
    </w:p>
    <w:p w14:paraId="34D9019C" w14:textId="77777777" w:rsidR="000D3188" w:rsidRPr="00712426" w:rsidRDefault="000D3188" w:rsidP="000D3188">
      <w:pPr>
        <w:pStyle w:val="StyleGauche025cmSuspendu025cm"/>
        <w:spacing w:before="0"/>
        <w:ind w:left="1134" w:hanging="1134"/>
        <w:rPr>
          <w:sz w:val="24"/>
          <w:szCs w:val="24"/>
        </w:rPr>
      </w:pPr>
      <w:r>
        <w:rPr>
          <w:sz w:val="24"/>
          <w:szCs w:val="24"/>
        </w:rPr>
        <w:tab/>
      </w:r>
    </w:p>
    <w:p w14:paraId="041F82FC" w14:textId="77777777" w:rsidR="000D3188" w:rsidRPr="00090EB9" w:rsidRDefault="000D3188" w:rsidP="000D3188">
      <w:pPr>
        <w:ind w:left="1134" w:hanging="1134"/>
        <w:jc w:val="both"/>
        <w:rPr>
          <w:lang w:val="fr-FR"/>
        </w:rPr>
      </w:pPr>
      <w:r w:rsidRPr="00090EB9">
        <w:rPr>
          <w:lang w:val="fr-FR"/>
        </w:rPr>
        <w:t xml:space="preserve">2005 </w:t>
      </w:r>
      <w:r w:rsidRPr="00090EB9">
        <w:rPr>
          <w:lang w:val="fr-FR"/>
        </w:rPr>
        <w:tab/>
        <w:t xml:space="preserve">S. Costa, </w:t>
      </w:r>
      <w:r w:rsidRPr="00090EB9">
        <w:rPr>
          <w:i/>
          <w:lang w:val="fr-FR"/>
        </w:rPr>
        <w:t>Mécènes, commanditaires et amateurs de peinture naturaliste</w:t>
      </w:r>
      <w:r w:rsidRPr="00090EB9">
        <w:rPr>
          <w:lang w:val="fr-FR"/>
        </w:rPr>
        <w:t xml:space="preserve">, in </w:t>
      </w:r>
      <w:r w:rsidRPr="00090EB9">
        <w:rPr>
          <w:i/>
          <w:lang w:val="fr-FR"/>
        </w:rPr>
        <w:t xml:space="preserve">Autour de Giacomo Francesco </w:t>
      </w:r>
      <w:proofErr w:type="spellStart"/>
      <w:r w:rsidRPr="00090EB9">
        <w:rPr>
          <w:i/>
          <w:lang w:val="fr-FR"/>
        </w:rPr>
        <w:t>Cipper</w:t>
      </w:r>
      <w:proofErr w:type="spellEnd"/>
      <w:r w:rsidRPr="00090EB9">
        <w:rPr>
          <w:lang w:val="fr-FR"/>
        </w:rPr>
        <w:t xml:space="preserve">, </w:t>
      </w:r>
      <w:proofErr w:type="spellStart"/>
      <w:r w:rsidRPr="00090EB9">
        <w:rPr>
          <w:lang w:val="fr-FR"/>
        </w:rPr>
        <w:t>catalogo</w:t>
      </w:r>
      <w:proofErr w:type="spellEnd"/>
      <w:r w:rsidRPr="00090EB9">
        <w:rPr>
          <w:lang w:val="fr-FR"/>
        </w:rPr>
        <w:t xml:space="preserve"> </w:t>
      </w:r>
      <w:proofErr w:type="spellStart"/>
      <w:r w:rsidRPr="00090EB9">
        <w:rPr>
          <w:lang w:val="fr-FR"/>
        </w:rPr>
        <w:t>dell’esposizione</w:t>
      </w:r>
      <w:proofErr w:type="spellEnd"/>
      <w:r>
        <w:rPr>
          <w:lang w:val="fr-FR"/>
        </w:rPr>
        <w:t>,</w:t>
      </w:r>
      <w:r w:rsidRPr="00090EB9">
        <w:rPr>
          <w:lang w:val="fr-FR"/>
        </w:rPr>
        <w:t xml:space="preserve"> Chambéry, </w:t>
      </w:r>
      <w:r>
        <w:rPr>
          <w:lang w:val="fr-FR"/>
        </w:rPr>
        <w:t>M</w:t>
      </w:r>
      <w:r w:rsidRPr="00090EB9">
        <w:rPr>
          <w:lang w:val="fr-FR"/>
        </w:rPr>
        <w:t xml:space="preserve">usée des beaux-arts, 19 mars – 13 juin 2005 ; Le Havre, </w:t>
      </w:r>
      <w:r>
        <w:rPr>
          <w:lang w:val="fr-FR"/>
        </w:rPr>
        <w:t>M</w:t>
      </w:r>
      <w:r w:rsidRPr="00090EB9">
        <w:rPr>
          <w:lang w:val="fr-FR"/>
        </w:rPr>
        <w:t xml:space="preserve">usée Malraux, 25 juin – 18 septembre 2005 ; Reims, </w:t>
      </w:r>
      <w:r>
        <w:rPr>
          <w:lang w:val="fr-FR"/>
        </w:rPr>
        <w:t>Mu</w:t>
      </w:r>
      <w:r w:rsidRPr="00090EB9">
        <w:rPr>
          <w:lang w:val="fr-FR"/>
        </w:rPr>
        <w:t>sée des beaux-arts, 5 octobre 2005 – 8 janvier 2006</w:t>
      </w:r>
      <w:r>
        <w:rPr>
          <w:lang w:val="fr-FR"/>
        </w:rPr>
        <w:t> :</w:t>
      </w:r>
    </w:p>
    <w:p w14:paraId="47F0B1B2" w14:textId="77777777" w:rsidR="000D3188" w:rsidRPr="00285681" w:rsidRDefault="000D3188" w:rsidP="000D3188">
      <w:pPr>
        <w:ind w:left="1134"/>
        <w:jc w:val="both"/>
        <w:rPr>
          <w:lang w:val="fr-FR"/>
        </w:rPr>
      </w:pPr>
      <w:proofErr w:type="gramStart"/>
      <w:r w:rsidRPr="00285681">
        <w:rPr>
          <w:lang w:val="fr-FR"/>
        </w:rPr>
        <w:t>ISBN:</w:t>
      </w:r>
      <w:proofErr w:type="gramEnd"/>
      <w:r w:rsidRPr="00285681">
        <w:rPr>
          <w:lang w:val="fr-FR"/>
        </w:rPr>
        <w:t xml:space="preserve"> 2849750441</w:t>
      </w:r>
      <w:r>
        <w:rPr>
          <w:lang w:val="fr-FR"/>
        </w:rPr>
        <w:t>.</w:t>
      </w:r>
    </w:p>
    <w:p w14:paraId="77DDE3AF" w14:textId="77777777" w:rsidR="000D3188" w:rsidRPr="005C13E8" w:rsidRDefault="000D3188" w:rsidP="000D3188">
      <w:pPr>
        <w:pStyle w:val="StyleGauche025cmSuspendu025cm"/>
        <w:spacing w:before="0"/>
        <w:ind w:left="1134" w:hanging="1134"/>
        <w:rPr>
          <w:b/>
          <w:bCs/>
        </w:rPr>
      </w:pPr>
      <w:r>
        <w:rPr>
          <w:b/>
          <w:bCs/>
        </w:rPr>
        <w:tab/>
      </w:r>
    </w:p>
    <w:p w14:paraId="1674B19B" w14:textId="77777777" w:rsidR="000D3188" w:rsidRPr="006507DB" w:rsidRDefault="000D3188" w:rsidP="000D3188">
      <w:pPr>
        <w:pStyle w:val="StyleGauche025cmSuspendu025cm"/>
        <w:spacing w:before="0"/>
        <w:ind w:left="1134" w:hanging="1134"/>
        <w:rPr>
          <w:sz w:val="24"/>
          <w:szCs w:val="24"/>
        </w:rPr>
      </w:pPr>
      <w:r w:rsidRPr="00712426">
        <w:rPr>
          <w:sz w:val="24"/>
          <w:szCs w:val="24"/>
        </w:rPr>
        <w:t>2000</w:t>
      </w:r>
      <w:r>
        <w:rPr>
          <w:sz w:val="24"/>
          <w:szCs w:val="24"/>
        </w:rPr>
        <w:tab/>
      </w:r>
      <w:r w:rsidRPr="006507DB">
        <w:rPr>
          <w:sz w:val="24"/>
          <w:szCs w:val="24"/>
        </w:rPr>
        <w:t xml:space="preserve">S. Costa, </w:t>
      </w:r>
      <w:r w:rsidRPr="006507DB">
        <w:rPr>
          <w:i/>
          <w:sz w:val="24"/>
          <w:szCs w:val="24"/>
        </w:rPr>
        <w:t xml:space="preserve">Il Libro dell’arte de </w:t>
      </w:r>
      <w:proofErr w:type="spellStart"/>
      <w:r w:rsidRPr="006507DB">
        <w:rPr>
          <w:i/>
          <w:sz w:val="24"/>
          <w:szCs w:val="24"/>
        </w:rPr>
        <w:t>Cennino</w:t>
      </w:r>
      <w:proofErr w:type="spellEnd"/>
      <w:r w:rsidRPr="006507DB">
        <w:rPr>
          <w:i/>
          <w:sz w:val="24"/>
          <w:szCs w:val="24"/>
        </w:rPr>
        <w:t xml:space="preserve"> Cennini dans les traités du XVI</w:t>
      </w:r>
      <w:r w:rsidRPr="006507DB">
        <w:rPr>
          <w:i/>
          <w:sz w:val="24"/>
          <w:szCs w:val="24"/>
          <w:vertAlign w:val="superscript"/>
        </w:rPr>
        <w:t>e</w:t>
      </w:r>
      <w:r w:rsidRPr="006507DB">
        <w:rPr>
          <w:i/>
          <w:sz w:val="24"/>
          <w:szCs w:val="24"/>
        </w:rPr>
        <w:t xml:space="preserve"> siècle</w:t>
      </w:r>
      <w:r w:rsidRPr="006507DB">
        <w:rPr>
          <w:sz w:val="24"/>
          <w:szCs w:val="24"/>
        </w:rPr>
        <w:t xml:space="preserve">, in </w:t>
      </w:r>
      <w:proofErr w:type="spellStart"/>
      <w:r w:rsidRPr="006507DB">
        <w:rPr>
          <w:i/>
          <w:sz w:val="24"/>
          <w:szCs w:val="24"/>
        </w:rPr>
        <w:t>Utilis</w:t>
      </w:r>
      <w:proofErr w:type="spellEnd"/>
      <w:r w:rsidRPr="006507DB">
        <w:rPr>
          <w:i/>
          <w:sz w:val="24"/>
          <w:szCs w:val="24"/>
        </w:rPr>
        <w:t xml:space="preserve"> est lapis in structura</w:t>
      </w:r>
      <w:r w:rsidRPr="006507DB">
        <w:rPr>
          <w:sz w:val="24"/>
          <w:szCs w:val="24"/>
        </w:rPr>
        <w:t xml:space="preserve"> </w:t>
      </w:r>
      <w:r>
        <w:rPr>
          <w:sz w:val="24"/>
          <w:szCs w:val="24"/>
        </w:rPr>
        <w:t xml:space="preserve">Mélanges offerts à Léon </w:t>
      </w:r>
      <w:proofErr w:type="spellStart"/>
      <w:r>
        <w:rPr>
          <w:sz w:val="24"/>
          <w:szCs w:val="24"/>
        </w:rPr>
        <w:t>Pressouyre</w:t>
      </w:r>
      <w:proofErr w:type="spellEnd"/>
      <w:r>
        <w:rPr>
          <w:sz w:val="24"/>
          <w:szCs w:val="24"/>
        </w:rPr>
        <w:t xml:space="preserve"> –</w:t>
      </w:r>
      <w:r w:rsidRPr="006507DB">
        <w:rPr>
          <w:sz w:val="24"/>
          <w:szCs w:val="24"/>
        </w:rPr>
        <w:t xml:space="preserve"> </w:t>
      </w:r>
      <w:r>
        <w:rPr>
          <w:sz w:val="24"/>
          <w:szCs w:val="24"/>
        </w:rPr>
        <w:t>Mémoires de la section d’Archéologie et d’Histoire de l’Art</w:t>
      </w:r>
      <w:r w:rsidRPr="006507DB">
        <w:rPr>
          <w:sz w:val="24"/>
          <w:szCs w:val="24"/>
        </w:rPr>
        <w:t>, CTHS, 2000, pp. 395-402.</w:t>
      </w:r>
    </w:p>
    <w:p w14:paraId="15CE32B2" w14:textId="77777777" w:rsidR="000D3188" w:rsidRDefault="000D3188" w:rsidP="000D3188">
      <w:pPr>
        <w:ind w:firstLine="1134"/>
        <w:rPr>
          <w:lang w:val="fr-FR"/>
        </w:rPr>
      </w:pPr>
      <w:proofErr w:type="gramStart"/>
      <w:r w:rsidRPr="006507DB">
        <w:rPr>
          <w:lang w:val="fr-FR"/>
        </w:rPr>
        <w:t>ISBN:</w:t>
      </w:r>
      <w:proofErr w:type="gramEnd"/>
      <w:r w:rsidRPr="006507DB">
        <w:rPr>
          <w:lang w:val="fr-FR"/>
        </w:rPr>
        <w:t xml:space="preserve"> 2-7355-0439-5.</w:t>
      </w:r>
    </w:p>
    <w:p w14:paraId="227B90A9" w14:textId="77777777" w:rsidR="000D3188" w:rsidRPr="007916B0" w:rsidRDefault="000D3188" w:rsidP="000D3188">
      <w:pPr>
        <w:ind w:left="1134" w:hanging="1134"/>
        <w:rPr>
          <w:lang w:val="fr-FR"/>
        </w:rPr>
      </w:pPr>
      <w:r>
        <w:rPr>
          <w:lang w:val="fr-FR"/>
        </w:rPr>
        <w:tab/>
      </w:r>
    </w:p>
    <w:p w14:paraId="79696D7F" w14:textId="77777777" w:rsidR="000D3188" w:rsidRPr="00EE1372" w:rsidRDefault="000D3188" w:rsidP="000D3188">
      <w:pPr>
        <w:pStyle w:val="StyleGauche025cmSuspendu025cm"/>
        <w:spacing w:before="0"/>
        <w:ind w:left="1134" w:hanging="1134"/>
        <w:rPr>
          <w:snapToGrid w:val="0"/>
          <w:sz w:val="24"/>
          <w:szCs w:val="24"/>
        </w:rPr>
      </w:pPr>
      <w:r w:rsidRPr="00445C67">
        <w:rPr>
          <w:sz w:val="24"/>
          <w:szCs w:val="24"/>
        </w:rPr>
        <w:t xml:space="preserve">1999 </w:t>
      </w:r>
      <w:r>
        <w:rPr>
          <w:sz w:val="24"/>
          <w:szCs w:val="24"/>
        </w:rPr>
        <w:tab/>
      </w:r>
      <w:r w:rsidRPr="00EE1372">
        <w:rPr>
          <w:sz w:val="24"/>
          <w:szCs w:val="24"/>
        </w:rPr>
        <w:t xml:space="preserve">S. Costa, </w:t>
      </w:r>
      <w:r w:rsidRPr="00EE1372">
        <w:rPr>
          <w:i/>
          <w:sz w:val="24"/>
          <w:szCs w:val="24"/>
        </w:rPr>
        <w:t>ad vocem</w:t>
      </w:r>
      <w:r w:rsidRPr="00EE1372">
        <w:rPr>
          <w:sz w:val="24"/>
          <w:szCs w:val="24"/>
        </w:rPr>
        <w:t xml:space="preserve">: </w:t>
      </w:r>
      <w:r w:rsidRPr="00EE1372">
        <w:rPr>
          <w:i/>
          <w:sz w:val="24"/>
          <w:szCs w:val="24"/>
        </w:rPr>
        <w:t>acides</w:t>
      </w:r>
      <w:r w:rsidRPr="00EE1372">
        <w:rPr>
          <w:sz w:val="24"/>
          <w:szCs w:val="24"/>
        </w:rPr>
        <w:t xml:space="preserve">, p. 7-8, </w:t>
      </w:r>
      <w:r w:rsidRPr="00EE1372">
        <w:rPr>
          <w:i/>
          <w:snapToGrid w:val="0"/>
          <w:sz w:val="24"/>
          <w:szCs w:val="24"/>
        </w:rPr>
        <w:t>aquatinte</w:t>
      </w:r>
      <w:r w:rsidRPr="00EE1372">
        <w:rPr>
          <w:snapToGrid w:val="0"/>
          <w:sz w:val="24"/>
          <w:szCs w:val="24"/>
        </w:rPr>
        <w:t xml:space="preserve">, p. 23, </w:t>
      </w:r>
      <w:r w:rsidRPr="00EE1372">
        <w:rPr>
          <w:i/>
          <w:snapToGrid w:val="0"/>
          <w:sz w:val="24"/>
          <w:szCs w:val="24"/>
        </w:rPr>
        <w:t>barbes</w:t>
      </w:r>
      <w:r w:rsidRPr="00EE1372">
        <w:rPr>
          <w:snapToGrid w:val="0"/>
          <w:sz w:val="24"/>
          <w:szCs w:val="24"/>
        </w:rPr>
        <w:t xml:space="preserve">, p. 33, </w:t>
      </w:r>
      <w:proofErr w:type="spellStart"/>
      <w:r w:rsidRPr="00EE1372">
        <w:rPr>
          <w:i/>
          <w:snapToGrid w:val="0"/>
          <w:sz w:val="24"/>
          <w:szCs w:val="24"/>
        </w:rPr>
        <w:t>baren</w:t>
      </w:r>
      <w:proofErr w:type="spellEnd"/>
      <w:r w:rsidRPr="00EE1372">
        <w:rPr>
          <w:snapToGrid w:val="0"/>
          <w:sz w:val="24"/>
          <w:szCs w:val="24"/>
        </w:rPr>
        <w:t xml:space="preserve">, p. 33, </w:t>
      </w:r>
      <w:r w:rsidRPr="00EE1372">
        <w:rPr>
          <w:i/>
          <w:snapToGrid w:val="0"/>
          <w:sz w:val="24"/>
          <w:szCs w:val="24"/>
        </w:rPr>
        <w:t>bois</w:t>
      </w:r>
      <w:r w:rsidRPr="00EE1372">
        <w:rPr>
          <w:snapToGrid w:val="0"/>
          <w:sz w:val="24"/>
          <w:szCs w:val="24"/>
        </w:rPr>
        <w:t xml:space="preserve">, pp. 36-41, </w:t>
      </w:r>
      <w:r w:rsidRPr="00EE1372">
        <w:rPr>
          <w:i/>
          <w:snapToGrid w:val="0"/>
          <w:sz w:val="24"/>
          <w:szCs w:val="24"/>
        </w:rPr>
        <w:t>burin</w:t>
      </w:r>
      <w:r w:rsidRPr="00EE1372">
        <w:rPr>
          <w:snapToGrid w:val="0"/>
          <w:sz w:val="24"/>
          <w:szCs w:val="24"/>
        </w:rPr>
        <w:t xml:space="preserve">, pp. 49-50, </w:t>
      </w:r>
      <w:r w:rsidRPr="00EE1372">
        <w:rPr>
          <w:i/>
          <w:snapToGrid w:val="0"/>
          <w:sz w:val="24"/>
          <w:szCs w:val="24"/>
        </w:rPr>
        <w:t xml:space="preserve">camera </w:t>
      </w:r>
      <w:proofErr w:type="spellStart"/>
      <w:r w:rsidRPr="00EE1372">
        <w:rPr>
          <w:i/>
          <w:snapToGrid w:val="0"/>
          <w:sz w:val="24"/>
          <w:szCs w:val="24"/>
        </w:rPr>
        <w:t>oscura</w:t>
      </w:r>
      <w:proofErr w:type="spellEnd"/>
      <w:r w:rsidRPr="00EE1372">
        <w:rPr>
          <w:snapToGrid w:val="0"/>
          <w:sz w:val="24"/>
          <w:szCs w:val="24"/>
        </w:rPr>
        <w:t xml:space="preserve">, pp. 57-58, </w:t>
      </w:r>
      <w:r w:rsidRPr="00EE1372">
        <w:rPr>
          <w:i/>
          <w:snapToGrid w:val="0"/>
          <w:sz w:val="24"/>
          <w:szCs w:val="24"/>
        </w:rPr>
        <w:t>carborundum</w:t>
      </w:r>
      <w:r w:rsidRPr="00EE1372">
        <w:rPr>
          <w:snapToGrid w:val="0"/>
          <w:sz w:val="24"/>
          <w:szCs w:val="24"/>
        </w:rPr>
        <w:t xml:space="preserve">, p. 60, </w:t>
      </w:r>
      <w:r w:rsidRPr="00EE1372">
        <w:rPr>
          <w:i/>
          <w:snapToGrid w:val="0"/>
          <w:sz w:val="24"/>
          <w:szCs w:val="24"/>
        </w:rPr>
        <w:t>cire</w:t>
      </w:r>
      <w:r w:rsidRPr="00EE1372">
        <w:rPr>
          <w:snapToGrid w:val="0"/>
          <w:sz w:val="24"/>
          <w:szCs w:val="24"/>
        </w:rPr>
        <w:t xml:space="preserve">, pp. 65-68, </w:t>
      </w:r>
      <w:r w:rsidRPr="00EE1372">
        <w:rPr>
          <w:i/>
          <w:snapToGrid w:val="0"/>
          <w:sz w:val="24"/>
          <w:szCs w:val="24"/>
        </w:rPr>
        <w:t>contre-épreuve</w:t>
      </w:r>
      <w:r w:rsidRPr="00EE1372">
        <w:rPr>
          <w:snapToGrid w:val="0"/>
          <w:sz w:val="24"/>
          <w:szCs w:val="24"/>
        </w:rPr>
        <w:t xml:space="preserve">, p. 71, </w:t>
      </w:r>
      <w:r w:rsidRPr="00EE1372">
        <w:rPr>
          <w:i/>
          <w:snapToGrid w:val="0"/>
          <w:sz w:val="24"/>
          <w:szCs w:val="24"/>
        </w:rPr>
        <w:t>criblée</w:t>
      </w:r>
      <w:r w:rsidRPr="00EE1372">
        <w:rPr>
          <w:snapToGrid w:val="0"/>
          <w:sz w:val="24"/>
          <w:szCs w:val="24"/>
        </w:rPr>
        <w:t xml:space="preserve"> </w:t>
      </w:r>
      <w:r w:rsidRPr="00EE1372">
        <w:rPr>
          <w:i/>
          <w:snapToGrid w:val="0"/>
          <w:sz w:val="24"/>
          <w:szCs w:val="24"/>
        </w:rPr>
        <w:t>(manière)</w:t>
      </w:r>
      <w:r w:rsidRPr="00EE1372">
        <w:rPr>
          <w:snapToGrid w:val="0"/>
          <w:sz w:val="24"/>
          <w:szCs w:val="24"/>
        </w:rPr>
        <w:t xml:space="preserve">, p. 88, </w:t>
      </w:r>
      <w:r w:rsidRPr="00EE1372">
        <w:rPr>
          <w:i/>
          <w:snapToGrid w:val="0"/>
          <w:sz w:val="24"/>
          <w:szCs w:val="24"/>
        </w:rPr>
        <w:t>cuvette</w:t>
      </w:r>
      <w:r w:rsidRPr="00EE1372">
        <w:rPr>
          <w:snapToGrid w:val="0"/>
          <w:sz w:val="24"/>
          <w:szCs w:val="24"/>
        </w:rPr>
        <w:t xml:space="preserve">, p. 90, </w:t>
      </w:r>
      <w:r w:rsidRPr="00EE1372">
        <w:rPr>
          <w:i/>
          <w:snapToGrid w:val="0"/>
          <w:sz w:val="24"/>
          <w:szCs w:val="24"/>
        </w:rPr>
        <w:t>eau-forte</w:t>
      </w:r>
      <w:r w:rsidRPr="00EE1372">
        <w:rPr>
          <w:snapToGrid w:val="0"/>
          <w:sz w:val="24"/>
          <w:szCs w:val="24"/>
        </w:rPr>
        <w:t xml:space="preserve">, pp. 105-106, </w:t>
      </w:r>
      <w:r w:rsidRPr="00EE1372">
        <w:rPr>
          <w:i/>
          <w:snapToGrid w:val="0"/>
          <w:sz w:val="24"/>
          <w:szCs w:val="24"/>
        </w:rPr>
        <w:t>encre</w:t>
      </w:r>
      <w:r w:rsidRPr="00EE1372">
        <w:rPr>
          <w:snapToGrid w:val="0"/>
          <w:sz w:val="24"/>
          <w:szCs w:val="24"/>
        </w:rPr>
        <w:t xml:space="preserve">, pp. 111-115, </w:t>
      </w:r>
      <w:r w:rsidRPr="00EE1372">
        <w:rPr>
          <w:i/>
          <w:snapToGrid w:val="0"/>
          <w:sz w:val="24"/>
          <w:szCs w:val="24"/>
        </w:rPr>
        <w:t>estampe</w:t>
      </w:r>
      <w:r w:rsidRPr="00EE1372">
        <w:rPr>
          <w:snapToGrid w:val="0"/>
          <w:sz w:val="24"/>
          <w:szCs w:val="24"/>
        </w:rPr>
        <w:t xml:space="preserve">, pp. 120-122, </w:t>
      </w:r>
      <w:r w:rsidRPr="00EE1372">
        <w:rPr>
          <w:i/>
          <w:snapToGrid w:val="0"/>
          <w:sz w:val="24"/>
          <w:szCs w:val="24"/>
        </w:rPr>
        <w:t>états</w:t>
      </w:r>
      <w:r w:rsidRPr="00EE1372">
        <w:rPr>
          <w:snapToGrid w:val="0"/>
          <w:sz w:val="24"/>
          <w:szCs w:val="24"/>
        </w:rPr>
        <w:t xml:space="preserve">, pp. 122-123, </w:t>
      </w:r>
      <w:r w:rsidRPr="00EE1372">
        <w:rPr>
          <w:i/>
          <w:snapToGrid w:val="0"/>
          <w:sz w:val="24"/>
          <w:szCs w:val="24"/>
        </w:rPr>
        <w:t>far presto</w:t>
      </w:r>
      <w:r w:rsidRPr="00EE1372">
        <w:rPr>
          <w:snapToGrid w:val="0"/>
          <w:sz w:val="24"/>
          <w:szCs w:val="24"/>
        </w:rPr>
        <w:t xml:space="preserve">, pp. 125, </w:t>
      </w:r>
      <w:r w:rsidRPr="00EE1372">
        <w:rPr>
          <w:i/>
          <w:snapToGrid w:val="0"/>
          <w:sz w:val="24"/>
          <w:szCs w:val="24"/>
        </w:rPr>
        <w:t>grattage</w:t>
      </w:r>
      <w:r w:rsidRPr="00EE1372">
        <w:rPr>
          <w:snapToGrid w:val="0"/>
          <w:sz w:val="24"/>
          <w:szCs w:val="24"/>
        </w:rPr>
        <w:t xml:space="preserve">, p. 142, </w:t>
      </w:r>
      <w:r w:rsidRPr="00EE1372">
        <w:rPr>
          <w:i/>
          <w:snapToGrid w:val="0"/>
          <w:sz w:val="24"/>
          <w:szCs w:val="24"/>
        </w:rPr>
        <w:t>gravure</w:t>
      </w:r>
      <w:r w:rsidRPr="00EE1372">
        <w:rPr>
          <w:snapToGrid w:val="0"/>
          <w:sz w:val="24"/>
          <w:szCs w:val="24"/>
        </w:rPr>
        <w:t xml:space="preserve">, pp. 142-145, </w:t>
      </w:r>
      <w:r w:rsidRPr="00EE1372">
        <w:rPr>
          <w:i/>
          <w:sz w:val="24"/>
          <w:szCs w:val="24"/>
        </w:rPr>
        <w:t>grisaille</w:t>
      </w:r>
      <w:r w:rsidRPr="00EE1372">
        <w:rPr>
          <w:sz w:val="24"/>
          <w:szCs w:val="24"/>
        </w:rPr>
        <w:t xml:space="preserve">, pp. 145-146, </w:t>
      </w:r>
      <w:r w:rsidRPr="00EE1372">
        <w:rPr>
          <w:i/>
          <w:snapToGrid w:val="0"/>
          <w:sz w:val="24"/>
          <w:szCs w:val="24"/>
        </w:rPr>
        <w:t>lange</w:t>
      </w:r>
      <w:r w:rsidRPr="00EE1372">
        <w:rPr>
          <w:snapToGrid w:val="0"/>
          <w:sz w:val="24"/>
          <w:szCs w:val="24"/>
        </w:rPr>
        <w:t xml:space="preserve">, p. 159, </w:t>
      </w:r>
      <w:r w:rsidRPr="00EE1372">
        <w:rPr>
          <w:i/>
          <w:snapToGrid w:val="0"/>
          <w:sz w:val="24"/>
          <w:szCs w:val="24"/>
        </w:rPr>
        <w:t>linogravure</w:t>
      </w:r>
      <w:r w:rsidRPr="00EE1372">
        <w:rPr>
          <w:snapToGrid w:val="0"/>
          <w:sz w:val="24"/>
          <w:szCs w:val="24"/>
        </w:rPr>
        <w:t xml:space="preserve">, p. 167, </w:t>
      </w:r>
      <w:r w:rsidRPr="00EE1372">
        <w:rPr>
          <w:i/>
          <w:snapToGrid w:val="0"/>
          <w:sz w:val="24"/>
          <w:szCs w:val="24"/>
        </w:rPr>
        <w:t>lithographie</w:t>
      </w:r>
      <w:r w:rsidRPr="00EE1372">
        <w:rPr>
          <w:snapToGrid w:val="0"/>
          <w:sz w:val="24"/>
          <w:szCs w:val="24"/>
        </w:rPr>
        <w:t xml:space="preserve">, pp. 168-170, </w:t>
      </w:r>
      <w:r w:rsidRPr="00EE1372">
        <w:rPr>
          <w:i/>
          <w:snapToGrid w:val="0"/>
          <w:sz w:val="24"/>
          <w:szCs w:val="24"/>
        </w:rPr>
        <w:t xml:space="preserve">manière noire ou </w:t>
      </w:r>
      <w:proofErr w:type="spellStart"/>
      <w:r w:rsidRPr="00EE1372">
        <w:rPr>
          <w:i/>
          <w:snapToGrid w:val="0"/>
          <w:sz w:val="24"/>
          <w:szCs w:val="24"/>
        </w:rPr>
        <w:t>mezzotinte</w:t>
      </w:r>
      <w:proofErr w:type="spellEnd"/>
      <w:r w:rsidRPr="00EE1372">
        <w:rPr>
          <w:snapToGrid w:val="0"/>
          <w:sz w:val="24"/>
          <w:szCs w:val="24"/>
        </w:rPr>
        <w:t xml:space="preserve">, pp. 171-172, </w:t>
      </w:r>
      <w:r w:rsidRPr="00EE1372">
        <w:rPr>
          <w:i/>
          <w:snapToGrid w:val="0"/>
          <w:sz w:val="24"/>
          <w:szCs w:val="24"/>
        </w:rPr>
        <w:t>métaux</w:t>
      </w:r>
      <w:r w:rsidRPr="00EE1372">
        <w:rPr>
          <w:snapToGrid w:val="0"/>
          <w:sz w:val="24"/>
          <w:szCs w:val="24"/>
        </w:rPr>
        <w:t xml:space="preserve">, pp. 179-180, </w:t>
      </w:r>
      <w:r w:rsidRPr="00EE1372">
        <w:rPr>
          <w:i/>
          <w:snapToGrid w:val="0"/>
          <w:sz w:val="24"/>
          <w:szCs w:val="24"/>
        </w:rPr>
        <w:t>monotype</w:t>
      </w:r>
      <w:r w:rsidRPr="00EE1372">
        <w:rPr>
          <w:snapToGrid w:val="0"/>
          <w:sz w:val="24"/>
          <w:szCs w:val="24"/>
        </w:rPr>
        <w:t xml:space="preserve">, p. 184, </w:t>
      </w:r>
      <w:r w:rsidRPr="00EE1372">
        <w:rPr>
          <w:i/>
          <w:snapToGrid w:val="0"/>
          <w:sz w:val="24"/>
          <w:szCs w:val="24"/>
        </w:rPr>
        <w:t>oxydes</w:t>
      </w:r>
      <w:r w:rsidRPr="00EE1372">
        <w:rPr>
          <w:snapToGrid w:val="0"/>
          <w:sz w:val="24"/>
          <w:szCs w:val="24"/>
        </w:rPr>
        <w:t xml:space="preserve">, pp. 195-196, </w:t>
      </w:r>
      <w:r w:rsidRPr="00EE1372">
        <w:rPr>
          <w:i/>
          <w:snapToGrid w:val="0"/>
          <w:sz w:val="24"/>
          <w:szCs w:val="24"/>
        </w:rPr>
        <w:t>papier</w:t>
      </w:r>
      <w:r w:rsidRPr="00EE1372">
        <w:rPr>
          <w:snapToGrid w:val="0"/>
          <w:sz w:val="24"/>
          <w:szCs w:val="24"/>
        </w:rPr>
        <w:t xml:space="preserve">, pp. 197-200, </w:t>
      </w:r>
      <w:r w:rsidRPr="00EE1372">
        <w:rPr>
          <w:i/>
          <w:snapToGrid w:val="0"/>
          <w:sz w:val="24"/>
          <w:szCs w:val="24"/>
        </w:rPr>
        <w:t>photogravure</w:t>
      </w:r>
      <w:r w:rsidRPr="00EE1372">
        <w:rPr>
          <w:snapToGrid w:val="0"/>
          <w:sz w:val="24"/>
          <w:szCs w:val="24"/>
        </w:rPr>
        <w:t xml:space="preserve">, pp. 207-209, </w:t>
      </w:r>
      <w:r w:rsidRPr="00EE1372">
        <w:rPr>
          <w:i/>
          <w:sz w:val="24"/>
          <w:szCs w:val="24"/>
        </w:rPr>
        <w:t>plâtre</w:t>
      </w:r>
      <w:r w:rsidRPr="00EE1372">
        <w:rPr>
          <w:sz w:val="24"/>
          <w:szCs w:val="24"/>
        </w:rPr>
        <w:t xml:space="preserve">, pp. 215-216, </w:t>
      </w:r>
      <w:r w:rsidRPr="00EE1372">
        <w:rPr>
          <w:i/>
          <w:snapToGrid w:val="0"/>
          <w:sz w:val="24"/>
          <w:szCs w:val="24"/>
        </w:rPr>
        <w:t>plume</w:t>
      </w:r>
      <w:r w:rsidRPr="00EE1372">
        <w:rPr>
          <w:snapToGrid w:val="0"/>
          <w:sz w:val="24"/>
          <w:szCs w:val="24"/>
        </w:rPr>
        <w:t xml:space="preserve">, pp. 217-218, </w:t>
      </w:r>
      <w:r w:rsidRPr="00EE1372">
        <w:rPr>
          <w:i/>
          <w:snapToGrid w:val="0"/>
          <w:sz w:val="24"/>
          <w:szCs w:val="24"/>
        </w:rPr>
        <w:t>pointe sèche (gravure à la)</w:t>
      </w:r>
      <w:r w:rsidRPr="00EE1372">
        <w:rPr>
          <w:snapToGrid w:val="0"/>
          <w:sz w:val="24"/>
          <w:szCs w:val="24"/>
        </w:rPr>
        <w:t xml:space="preserve">, p. 220, </w:t>
      </w:r>
      <w:r w:rsidRPr="00EE1372">
        <w:rPr>
          <w:i/>
          <w:snapToGrid w:val="0"/>
          <w:sz w:val="24"/>
          <w:szCs w:val="24"/>
        </w:rPr>
        <w:t>presse</w:t>
      </w:r>
      <w:r w:rsidRPr="00EE1372">
        <w:rPr>
          <w:snapToGrid w:val="0"/>
          <w:sz w:val="24"/>
          <w:szCs w:val="24"/>
        </w:rPr>
        <w:t xml:space="preserve">, pp. 225-226, </w:t>
      </w:r>
      <w:r w:rsidRPr="00EE1372">
        <w:rPr>
          <w:i/>
          <w:sz w:val="24"/>
          <w:szCs w:val="24"/>
        </w:rPr>
        <w:t>repoussé</w:t>
      </w:r>
      <w:r w:rsidRPr="00EE1372">
        <w:rPr>
          <w:sz w:val="24"/>
          <w:szCs w:val="24"/>
        </w:rPr>
        <w:t xml:space="preserve">, pp. 232-234, </w:t>
      </w:r>
      <w:r w:rsidRPr="00EE1372">
        <w:rPr>
          <w:i/>
          <w:sz w:val="24"/>
          <w:szCs w:val="24"/>
        </w:rPr>
        <w:t>réserve</w:t>
      </w:r>
      <w:r w:rsidRPr="00EE1372">
        <w:rPr>
          <w:sz w:val="24"/>
          <w:szCs w:val="24"/>
        </w:rPr>
        <w:t xml:space="preserve">, p. 234, </w:t>
      </w:r>
      <w:r w:rsidRPr="00EE1372">
        <w:rPr>
          <w:i/>
          <w:sz w:val="24"/>
          <w:szCs w:val="24"/>
        </w:rPr>
        <w:t>roulette</w:t>
      </w:r>
      <w:r w:rsidRPr="00EE1372">
        <w:rPr>
          <w:sz w:val="24"/>
          <w:szCs w:val="24"/>
        </w:rPr>
        <w:t xml:space="preserve">, p. 236, </w:t>
      </w:r>
      <w:r w:rsidRPr="00EE1372">
        <w:rPr>
          <w:i/>
          <w:snapToGrid w:val="0"/>
          <w:sz w:val="24"/>
          <w:szCs w:val="24"/>
        </w:rPr>
        <w:t>tache</w:t>
      </w:r>
      <w:r w:rsidRPr="00EE1372">
        <w:rPr>
          <w:snapToGrid w:val="0"/>
          <w:sz w:val="24"/>
          <w:szCs w:val="24"/>
        </w:rPr>
        <w:t xml:space="preserve">, p. 249, </w:t>
      </w:r>
      <w:r w:rsidRPr="00EE1372">
        <w:rPr>
          <w:i/>
          <w:snapToGrid w:val="0"/>
          <w:sz w:val="24"/>
          <w:szCs w:val="24"/>
        </w:rPr>
        <w:t>tirage</w:t>
      </w:r>
      <w:r w:rsidRPr="00EE1372">
        <w:rPr>
          <w:snapToGrid w:val="0"/>
          <w:sz w:val="24"/>
          <w:szCs w:val="24"/>
        </w:rPr>
        <w:t xml:space="preserve">, p. 255, </w:t>
      </w:r>
      <w:r w:rsidRPr="00EE1372">
        <w:rPr>
          <w:i/>
          <w:snapToGrid w:val="0"/>
          <w:sz w:val="24"/>
          <w:szCs w:val="24"/>
        </w:rPr>
        <w:t>trait</w:t>
      </w:r>
      <w:r w:rsidRPr="00EE1372">
        <w:rPr>
          <w:snapToGrid w:val="0"/>
          <w:sz w:val="24"/>
          <w:szCs w:val="24"/>
        </w:rPr>
        <w:t xml:space="preserve">, pp. 263-265, </w:t>
      </w:r>
      <w:r w:rsidRPr="00EE1372">
        <w:rPr>
          <w:i/>
          <w:snapToGrid w:val="0"/>
          <w:sz w:val="24"/>
          <w:szCs w:val="24"/>
        </w:rPr>
        <w:t>vernis mou</w:t>
      </w:r>
      <w:r w:rsidRPr="00EE1372">
        <w:rPr>
          <w:snapToGrid w:val="0"/>
          <w:sz w:val="24"/>
          <w:szCs w:val="24"/>
        </w:rPr>
        <w:t xml:space="preserve">, pp. 270-271, </w:t>
      </w:r>
      <w:r w:rsidRPr="00EE1372">
        <w:rPr>
          <w:i/>
          <w:snapToGrid w:val="0"/>
          <w:sz w:val="24"/>
          <w:szCs w:val="24"/>
        </w:rPr>
        <w:t>xylographie</w:t>
      </w:r>
      <w:r w:rsidRPr="00EE1372">
        <w:rPr>
          <w:snapToGrid w:val="0"/>
          <w:sz w:val="24"/>
          <w:szCs w:val="24"/>
        </w:rPr>
        <w:t xml:space="preserve">, p. 273; </w:t>
      </w:r>
      <w:r w:rsidRPr="00EE1372">
        <w:rPr>
          <w:sz w:val="24"/>
          <w:szCs w:val="24"/>
        </w:rPr>
        <w:t xml:space="preserve">in J. </w:t>
      </w:r>
      <w:proofErr w:type="spellStart"/>
      <w:r w:rsidRPr="00EE1372">
        <w:rPr>
          <w:sz w:val="24"/>
          <w:szCs w:val="24"/>
        </w:rPr>
        <w:t>Rudel</w:t>
      </w:r>
      <w:proofErr w:type="spellEnd"/>
      <w:r w:rsidRPr="00EE1372">
        <w:rPr>
          <w:sz w:val="24"/>
          <w:szCs w:val="24"/>
        </w:rPr>
        <w:t>, E. Brit, S. Costa, P. </w:t>
      </w:r>
      <w:proofErr w:type="spellStart"/>
      <w:r w:rsidRPr="00EE1372">
        <w:rPr>
          <w:sz w:val="24"/>
          <w:szCs w:val="24"/>
        </w:rPr>
        <w:t>Piguet</w:t>
      </w:r>
      <w:proofErr w:type="spellEnd"/>
      <w:r w:rsidRPr="00EE1372">
        <w:rPr>
          <w:sz w:val="24"/>
          <w:szCs w:val="24"/>
        </w:rPr>
        <w:t xml:space="preserve"> </w:t>
      </w:r>
      <w:r>
        <w:rPr>
          <w:sz w:val="24"/>
          <w:szCs w:val="24"/>
        </w:rPr>
        <w:t>(</w:t>
      </w:r>
      <w:proofErr w:type="spellStart"/>
      <w:r>
        <w:rPr>
          <w:sz w:val="24"/>
          <w:szCs w:val="24"/>
        </w:rPr>
        <w:t>a</w:t>
      </w:r>
      <w:proofErr w:type="spellEnd"/>
      <w:r>
        <w:rPr>
          <w:sz w:val="24"/>
          <w:szCs w:val="24"/>
        </w:rPr>
        <w:t xml:space="preserve"> cura di)</w:t>
      </w:r>
      <w:r w:rsidRPr="00EE1372">
        <w:rPr>
          <w:sz w:val="24"/>
          <w:szCs w:val="24"/>
        </w:rPr>
        <w:t>,</w:t>
      </w:r>
      <w:r w:rsidRPr="00EE1372">
        <w:rPr>
          <w:i/>
          <w:sz w:val="24"/>
          <w:szCs w:val="24"/>
        </w:rPr>
        <w:t xml:space="preserve"> Les Techniques de l’art</w:t>
      </w:r>
      <w:r w:rsidRPr="00EE1372">
        <w:rPr>
          <w:sz w:val="24"/>
          <w:szCs w:val="24"/>
        </w:rPr>
        <w:t xml:space="preserve">, </w:t>
      </w:r>
      <w:proofErr w:type="spellStart"/>
      <w:r w:rsidRPr="00EE1372">
        <w:rPr>
          <w:sz w:val="24"/>
          <w:szCs w:val="24"/>
        </w:rPr>
        <w:t>Parigi</w:t>
      </w:r>
      <w:proofErr w:type="spellEnd"/>
      <w:r w:rsidRPr="00EE1372">
        <w:rPr>
          <w:sz w:val="24"/>
          <w:szCs w:val="24"/>
        </w:rPr>
        <w:t>, Flammarion, 1999.</w:t>
      </w:r>
    </w:p>
    <w:p w14:paraId="5C9A93A0" w14:textId="77777777" w:rsidR="000D3188" w:rsidRPr="00973ACD" w:rsidRDefault="000D3188" w:rsidP="000D3188">
      <w:pPr>
        <w:ind w:left="1134"/>
      </w:pPr>
      <w:r w:rsidRPr="00973ACD">
        <w:t>ISBN: 2-08-012254-1.</w:t>
      </w:r>
    </w:p>
    <w:p w14:paraId="311E4FF2" w14:textId="77777777" w:rsidR="000D3188" w:rsidRPr="00973ACD" w:rsidRDefault="000D3188" w:rsidP="000D3188">
      <w:pPr>
        <w:ind w:left="1134" w:hanging="1134"/>
      </w:pPr>
      <w:r w:rsidRPr="00973ACD">
        <w:tab/>
      </w:r>
    </w:p>
    <w:p w14:paraId="72EDC330" w14:textId="77777777" w:rsidR="000D3188" w:rsidRPr="00EE1372" w:rsidRDefault="000D3188" w:rsidP="000D3188">
      <w:pPr>
        <w:pStyle w:val="StyleGauche025cmSuspendu025cm"/>
        <w:spacing w:before="0"/>
        <w:ind w:left="1134" w:hanging="1134"/>
        <w:rPr>
          <w:sz w:val="24"/>
          <w:szCs w:val="24"/>
          <w:lang w:val="it-IT"/>
        </w:rPr>
      </w:pPr>
      <w:r w:rsidRPr="00973ACD">
        <w:rPr>
          <w:sz w:val="24"/>
          <w:szCs w:val="24"/>
          <w:lang w:val="it-IT"/>
        </w:rPr>
        <w:t>1992</w:t>
      </w:r>
      <w:r w:rsidRPr="00973ACD">
        <w:rPr>
          <w:sz w:val="24"/>
          <w:szCs w:val="24"/>
          <w:lang w:val="it-IT"/>
        </w:rPr>
        <w:tab/>
      </w:r>
      <w:r w:rsidRPr="00EE1372">
        <w:rPr>
          <w:sz w:val="24"/>
          <w:szCs w:val="24"/>
          <w:lang w:val="it-IT"/>
        </w:rPr>
        <w:t xml:space="preserve">S. Costa, </w:t>
      </w:r>
      <w:r w:rsidRPr="00EE1372">
        <w:rPr>
          <w:i/>
          <w:sz w:val="24"/>
          <w:szCs w:val="24"/>
          <w:lang w:val="it-IT"/>
        </w:rPr>
        <w:t xml:space="preserve">ad </w:t>
      </w:r>
      <w:proofErr w:type="spellStart"/>
      <w:r w:rsidRPr="00EE1372">
        <w:rPr>
          <w:i/>
          <w:sz w:val="24"/>
          <w:szCs w:val="24"/>
          <w:lang w:val="it-IT"/>
        </w:rPr>
        <w:t>vocem</w:t>
      </w:r>
      <w:proofErr w:type="spellEnd"/>
      <w:r w:rsidRPr="00EE1372">
        <w:rPr>
          <w:sz w:val="24"/>
          <w:szCs w:val="24"/>
          <w:lang w:val="it-IT"/>
        </w:rPr>
        <w:t xml:space="preserve">: </w:t>
      </w:r>
      <w:r w:rsidRPr="00EE1372">
        <w:rPr>
          <w:i/>
          <w:sz w:val="24"/>
          <w:szCs w:val="24"/>
          <w:lang w:val="it-IT"/>
        </w:rPr>
        <w:t xml:space="preserve">Gian Battista </w:t>
      </w:r>
      <w:proofErr w:type="spellStart"/>
      <w:r w:rsidRPr="00EE1372">
        <w:rPr>
          <w:i/>
          <w:sz w:val="24"/>
          <w:szCs w:val="24"/>
          <w:lang w:val="it-IT"/>
        </w:rPr>
        <w:t>Armenini</w:t>
      </w:r>
      <w:proofErr w:type="spellEnd"/>
      <w:r w:rsidRPr="00EE1372">
        <w:rPr>
          <w:sz w:val="24"/>
          <w:szCs w:val="24"/>
          <w:lang w:val="it-IT"/>
        </w:rPr>
        <w:t xml:space="preserve">, III, t.1, p. 400-401; </w:t>
      </w:r>
      <w:r w:rsidRPr="00EE1372">
        <w:rPr>
          <w:i/>
          <w:sz w:val="24"/>
          <w:szCs w:val="24"/>
          <w:lang w:val="it-IT"/>
        </w:rPr>
        <w:t>Filippo Baldinucci</w:t>
      </w:r>
      <w:r w:rsidRPr="00EE1372">
        <w:rPr>
          <w:sz w:val="24"/>
          <w:szCs w:val="24"/>
          <w:lang w:val="it-IT"/>
        </w:rPr>
        <w:t xml:space="preserve">, III, t.1, p. 948; </w:t>
      </w:r>
      <w:r w:rsidRPr="00EE1372">
        <w:rPr>
          <w:i/>
          <w:sz w:val="24"/>
          <w:szCs w:val="24"/>
          <w:lang w:val="it-IT"/>
        </w:rPr>
        <w:t>Jacopo Barozzi</w:t>
      </w:r>
      <w:r w:rsidRPr="00EE1372">
        <w:rPr>
          <w:sz w:val="24"/>
          <w:szCs w:val="24"/>
          <w:lang w:val="it-IT"/>
        </w:rPr>
        <w:t xml:space="preserve">, III, t.1, p. 421; </w:t>
      </w:r>
      <w:r w:rsidRPr="00EE1372">
        <w:rPr>
          <w:i/>
          <w:sz w:val="24"/>
          <w:szCs w:val="24"/>
          <w:lang w:val="it-IT"/>
        </w:rPr>
        <w:t>Giovanni Bellori</w:t>
      </w:r>
      <w:r w:rsidRPr="00EE1372">
        <w:rPr>
          <w:sz w:val="24"/>
          <w:szCs w:val="24"/>
          <w:lang w:val="it-IT"/>
        </w:rPr>
        <w:t xml:space="preserve">, III, t.1, pp. 971-972; </w:t>
      </w:r>
      <w:r w:rsidRPr="00EE1372">
        <w:rPr>
          <w:i/>
          <w:sz w:val="24"/>
          <w:szCs w:val="24"/>
          <w:lang w:val="it-IT"/>
        </w:rPr>
        <w:t>Federico Borromeo</w:t>
      </w:r>
      <w:r w:rsidRPr="00EE1372">
        <w:rPr>
          <w:sz w:val="24"/>
          <w:szCs w:val="24"/>
          <w:lang w:val="it-IT"/>
        </w:rPr>
        <w:t xml:space="preserve">, III, t.1, p. 990; </w:t>
      </w:r>
      <w:r w:rsidRPr="00EE1372">
        <w:rPr>
          <w:i/>
          <w:sz w:val="24"/>
          <w:szCs w:val="24"/>
          <w:lang w:val="it-IT"/>
        </w:rPr>
        <w:t>Francesco Borromini</w:t>
      </w:r>
      <w:r w:rsidRPr="00EE1372">
        <w:rPr>
          <w:sz w:val="24"/>
          <w:szCs w:val="24"/>
          <w:lang w:val="it-IT"/>
        </w:rPr>
        <w:t xml:space="preserve">, III, t.1, pp. 990-991; </w:t>
      </w:r>
      <w:r w:rsidRPr="00EE1372">
        <w:rPr>
          <w:i/>
          <w:sz w:val="24"/>
          <w:szCs w:val="24"/>
          <w:lang w:val="it-IT"/>
        </w:rPr>
        <w:t>Giovanni Gaetano Bottari</w:t>
      </w:r>
      <w:r w:rsidRPr="00EE1372">
        <w:rPr>
          <w:sz w:val="24"/>
          <w:szCs w:val="24"/>
          <w:lang w:val="it-IT"/>
        </w:rPr>
        <w:t xml:space="preserve">, III, t.1, pp. 994-995; </w:t>
      </w:r>
      <w:r w:rsidRPr="00EE1372">
        <w:rPr>
          <w:i/>
          <w:sz w:val="24"/>
          <w:szCs w:val="24"/>
          <w:lang w:val="it-IT"/>
        </w:rPr>
        <w:t>Francesco Milizia</w:t>
      </w:r>
      <w:r w:rsidRPr="00EE1372">
        <w:rPr>
          <w:sz w:val="24"/>
          <w:szCs w:val="24"/>
          <w:lang w:val="it-IT"/>
        </w:rPr>
        <w:t xml:space="preserve">, III, t.1, p. 1346; </w:t>
      </w:r>
      <w:r w:rsidRPr="00EE1372">
        <w:rPr>
          <w:i/>
          <w:sz w:val="24"/>
          <w:szCs w:val="24"/>
          <w:lang w:val="it-IT"/>
        </w:rPr>
        <w:t>Giovanni Battista Piranesi</w:t>
      </w:r>
      <w:r w:rsidRPr="00EE1372">
        <w:rPr>
          <w:sz w:val="24"/>
          <w:szCs w:val="24"/>
          <w:lang w:val="it-IT"/>
        </w:rPr>
        <w:t xml:space="preserve">, III, t.1, p. 1394; </w:t>
      </w:r>
      <w:r w:rsidRPr="00EE1372">
        <w:rPr>
          <w:i/>
          <w:sz w:val="24"/>
          <w:szCs w:val="24"/>
          <w:lang w:val="it-IT"/>
        </w:rPr>
        <w:t>Carlo Ridolfi</w:t>
      </w:r>
      <w:r w:rsidRPr="00EE1372">
        <w:rPr>
          <w:sz w:val="24"/>
          <w:szCs w:val="24"/>
          <w:lang w:val="it-IT"/>
        </w:rPr>
        <w:t xml:space="preserve">, III, t.1, p. 1422; </w:t>
      </w:r>
      <w:r w:rsidRPr="00EE1372">
        <w:rPr>
          <w:i/>
          <w:sz w:val="24"/>
          <w:szCs w:val="24"/>
          <w:lang w:val="it-IT"/>
        </w:rPr>
        <w:t>Vincenzo Scamozzi</w:t>
      </w:r>
      <w:r w:rsidRPr="00EE1372">
        <w:rPr>
          <w:sz w:val="24"/>
          <w:szCs w:val="24"/>
          <w:lang w:val="it-IT"/>
        </w:rPr>
        <w:t xml:space="preserve">, III, t.1, p. 1449; </w:t>
      </w:r>
      <w:r w:rsidRPr="00EE1372">
        <w:rPr>
          <w:i/>
          <w:sz w:val="24"/>
          <w:szCs w:val="24"/>
          <w:lang w:val="it-IT"/>
        </w:rPr>
        <w:t>Francesco Scannelli</w:t>
      </w:r>
      <w:r w:rsidRPr="00EE1372">
        <w:rPr>
          <w:sz w:val="24"/>
          <w:szCs w:val="24"/>
          <w:lang w:val="it-IT"/>
        </w:rPr>
        <w:t xml:space="preserve">, III, t.1, pp. 1449-1450; </w:t>
      </w:r>
      <w:r w:rsidRPr="00EE1372">
        <w:rPr>
          <w:i/>
          <w:sz w:val="24"/>
          <w:szCs w:val="24"/>
          <w:lang w:val="it-IT"/>
        </w:rPr>
        <w:t>Sebastiano Serlio</w:t>
      </w:r>
      <w:r w:rsidRPr="00EE1372">
        <w:rPr>
          <w:sz w:val="24"/>
          <w:szCs w:val="24"/>
          <w:lang w:val="it-IT"/>
        </w:rPr>
        <w:t xml:space="preserve">, III, t.1, p. 833; in </w:t>
      </w:r>
      <w:r w:rsidRPr="00EE1372">
        <w:rPr>
          <w:i/>
          <w:sz w:val="24"/>
          <w:szCs w:val="24"/>
          <w:lang w:val="it-IT"/>
        </w:rPr>
        <w:t>L’</w:t>
      </w:r>
      <w:proofErr w:type="spellStart"/>
      <w:r w:rsidRPr="00EE1372">
        <w:rPr>
          <w:i/>
          <w:sz w:val="24"/>
          <w:szCs w:val="24"/>
          <w:lang w:val="it-IT"/>
        </w:rPr>
        <w:t>Encyclopédie</w:t>
      </w:r>
      <w:proofErr w:type="spellEnd"/>
      <w:r w:rsidRPr="00EE1372">
        <w:rPr>
          <w:i/>
          <w:sz w:val="24"/>
          <w:szCs w:val="24"/>
          <w:lang w:val="it-IT"/>
        </w:rPr>
        <w:t xml:space="preserve"> </w:t>
      </w:r>
      <w:proofErr w:type="spellStart"/>
      <w:r w:rsidRPr="00EE1372">
        <w:rPr>
          <w:i/>
          <w:sz w:val="24"/>
          <w:szCs w:val="24"/>
          <w:lang w:val="it-IT"/>
        </w:rPr>
        <w:t>Philosophique</w:t>
      </w:r>
      <w:proofErr w:type="spellEnd"/>
      <w:r w:rsidRPr="00EE1372">
        <w:rPr>
          <w:i/>
          <w:sz w:val="24"/>
          <w:szCs w:val="24"/>
          <w:lang w:val="it-IT"/>
        </w:rPr>
        <w:t xml:space="preserve"> </w:t>
      </w:r>
      <w:proofErr w:type="spellStart"/>
      <w:r w:rsidRPr="00EE1372">
        <w:rPr>
          <w:i/>
          <w:sz w:val="24"/>
          <w:szCs w:val="24"/>
          <w:lang w:val="it-IT"/>
        </w:rPr>
        <w:t>Universelle</w:t>
      </w:r>
      <w:proofErr w:type="spellEnd"/>
      <w:r w:rsidRPr="00EE1372">
        <w:rPr>
          <w:sz w:val="24"/>
          <w:szCs w:val="24"/>
          <w:lang w:val="it-IT"/>
        </w:rPr>
        <w:t>, Parigi, PUF, 1992.</w:t>
      </w:r>
    </w:p>
    <w:p w14:paraId="26660532" w14:textId="77777777" w:rsidR="000D3188" w:rsidRPr="00924ACC" w:rsidRDefault="000D3188" w:rsidP="000D3188">
      <w:pPr>
        <w:ind w:firstLine="1134"/>
      </w:pPr>
      <w:r w:rsidRPr="00924ACC">
        <w:t>ISBN-10: 2130414435; ISBN-13: 978-2130414438</w:t>
      </w:r>
      <w:r>
        <w:t>.</w:t>
      </w:r>
      <w:r w:rsidRPr="00924ACC">
        <w:t xml:space="preserve"> </w:t>
      </w:r>
    </w:p>
    <w:p w14:paraId="32E21346" w14:textId="77777777" w:rsidR="000D3188" w:rsidRPr="00913DD4" w:rsidRDefault="000D3188" w:rsidP="000D3188">
      <w:pPr>
        <w:ind w:left="1134" w:hanging="1134"/>
      </w:pPr>
      <w:r>
        <w:rPr>
          <w:b/>
          <w:bCs/>
        </w:rPr>
        <w:lastRenderedPageBreak/>
        <w:tab/>
      </w:r>
    </w:p>
    <w:p w14:paraId="260A428B" w14:textId="77777777" w:rsidR="000D3188" w:rsidRPr="006507DB" w:rsidRDefault="000D3188" w:rsidP="000D3188">
      <w:pPr>
        <w:ind w:left="1134" w:hanging="1134"/>
        <w:jc w:val="both"/>
        <w:rPr>
          <w:b/>
          <w:bCs/>
        </w:rPr>
      </w:pPr>
      <w:r w:rsidRPr="00445C67">
        <w:t>1987</w:t>
      </w:r>
      <w:r>
        <w:rPr>
          <w:b/>
          <w:bCs/>
        </w:rPr>
        <w:tab/>
      </w:r>
      <w:r w:rsidRPr="006507DB">
        <w:t>J. </w:t>
      </w:r>
      <w:proofErr w:type="spellStart"/>
      <w:r w:rsidRPr="006507DB">
        <w:t>Rudel</w:t>
      </w:r>
      <w:proofErr w:type="spellEnd"/>
      <w:r w:rsidRPr="006507DB">
        <w:t xml:space="preserve"> con la collaborazione di S. Costa, </w:t>
      </w:r>
      <w:r w:rsidRPr="006507DB">
        <w:rPr>
          <w:i/>
        </w:rPr>
        <w:t xml:space="preserve">La </w:t>
      </w:r>
      <w:proofErr w:type="spellStart"/>
      <w:r w:rsidRPr="006507DB">
        <w:rPr>
          <w:i/>
        </w:rPr>
        <w:t>Peinture</w:t>
      </w:r>
      <w:proofErr w:type="spellEnd"/>
      <w:r w:rsidRPr="006507DB">
        <w:rPr>
          <w:i/>
        </w:rPr>
        <w:t xml:space="preserve"> </w:t>
      </w:r>
      <w:proofErr w:type="spellStart"/>
      <w:r w:rsidRPr="006507DB">
        <w:rPr>
          <w:i/>
        </w:rPr>
        <w:t>Italienne</w:t>
      </w:r>
      <w:proofErr w:type="spellEnd"/>
      <w:r w:rsidRPr="006507DB">
        <w:t>, Parigi, PUF, 1987 (128 p.).</w:t>
      </w:r>
    </w:p>
    <w:p w14:paraId="72A7875D" w14:textId="77777777" w:rsidR="000D3188" w:rsidRPr="00973ACD" w:rsidRDefault="000D3188" w:rsidP="000D3188">
      <w:pPr>
        <w:pStyle w:val="StyleGauche025cmSuspendu025cm"/>
        <w:ind w:left="1134" w:firstLine="0"/>
        <w:rPr>
          <w:sz w:val="24"/>
          <w:szCs w:val="24"/>
          <w:lang w:val="it-IT"/>
        </w:rPr>
      </w:pPr>
      <w:r w:rsidRPr="006507DB">
        <w:rPr>
          <w:sz w:val="24"/>
          <w:szCs w:val="24"/>
          <w:lang w:val="it-IT"/>
        </w:rPr>
        <w:t xml:space="preserve"> ISBN-10: 2130399363; ISBN-13: 978-2130399360.</w:t>
      </w:r>
      <w:r w:rsidRPr="00973ACD">
        <w:rPr>
          <w:sz w:val="24"/>
          <w:szCs w:val="24"/>
          <w:lang w:val="it-IT"/>
        </w:rPr>
        <w:t xml:space="preserve"> </w:t>
      </w:r>
    </w:p>
    <w:p w14:paraId="2000F5D2" w14:textId="77777777" w:rsidR="000D3188" w:rsidRPr="00973ACD" w:rsidRDefault="000D3188" w:rsidP="000D3188">
      <w:pPr>
        <w:pStyle w:val="StyleGauche025cmSuspendu025cm"/>
        <w:ind w:left="1134" w:firstLine="0"/>
        <w:rPr>
          <w:sz w:val="24"/>
          <w:szCs w:val="24"/>
          <w:highlight w:val="yellow"/>
          <w:lang w:val="it-IT"/>
        </w:rPr>
      </w:pPr>
    </w:p>
    <w:p w14:paraId="5FE336A7" w14:textId="77777777" w:rsidR="000D3188" w:rsidRPr="00EE1372" w:rsidRDefault="000D3188" w:rsidP="000D3188">
      <w:pPr>
        <w:pStyle w:val="StyleGauche025cmSuspendu025cm"/>
        <w:spacing w:before="0"/>
        <w:ind w:left="1134" w:hanging="1134"/>
        <w:rPr>
          <w:sz w:val="24"/>
          <w:szCs w:val="24"/>
          <w:lang w:val="it-IT"/>
        </w:rPr>
      </w:pPr>
      <w:r w:rsidRPr="00973ACD">
        <w:rPr>
          <w:sz w:val="24"/>
          <w:szCs w:val="24"/>
          <w:lang w:val="it-IT"/>
        </w:rPr>
        <w:t>1983</w:t>
      </w:r>
      <w:r w:rsidRPr="00973ACD">
        <w:rPr>
          <w:sz w:val="24"/>
          <w:szCs w:val="24"/>
          <w:lang w:val="it-IT"/>
        </w:rPr>
        <w:tab/>
      </w:r>
      <w:r w:rsidRPr="00EE1372">
        <w:rPr>
          <w:sz w:val="24"/>
          <w:szCs w:val="24"/>
          <w:lang w:val="it-IT"/>
        </w:rPr>
        <w:t xml:space="preserve">S. Costa, </w:t>
      </w:r>
      <w:r w:rsidRPr="00EE1372">
        <w:rPr>
          <w:i/>
          <w:sz w:val="24"/>
          <w:szCs w:val="24"/>
          <w:lang w:val="it-IT"/>
        </w:rPr>
        <w:t>Qualche nota sulle stampe francesi</w:t>
      </w:r>
      <w:r w:rsidRPr="00EE1372">
        <w:rPr>
          <w:sz w:val="24"/>
          <w:szCs w:val="24"/>
          <w:lang w:val="it-IT"/>
        </w:rPr>
        <w:t xml:space="preserve">, in A. Emiliani </w:t>
      </w:r>
      <w:r>
        <w:rPr>
          <w:sz w:val="24"/>
          <w:szCs w:val="24"/>
          <w:lang w:val="it-IT"/>
        </w:rPr>
        <w:t>(a cura di)</w:t>
      </w:r>
      <w:r w:rsidRPr="00EE1372">
        <w:rPr>
          <w:sz w:val="24"/>
          <w:szCs w:val="24"/>
          <w:lang w:val="it-IT"/>
        </w:rPr>
        <w:t xml:space="preserve">, </w:t>
      </w:r>
      <w:r w:rsidRPr="00EE1372">
        <w:rPr>
          <w:i/>
          <w:sz w:val="24"/>
          <w:szCs w:val="24"/>
          <w:lang w:val="it-IT"/>
        </w:rPr>
        <w:t>L’Estasi di Santa Cecilia di Raffaello da Urbino nella Pinacoteca Nazionale di Bologna</w:t>
      </w:r>
      <w:r w:rsidRPr="00EE1372">
        <w:rPr>
          <w:sz w:val="24"/>
          <w:szCs w:val="24"/>
          <w:lang w:val="it-IT"/>
        </w:rPr>
        <w:t>, catalogo dell’esposizione, Bologna, Pinacoteca Nazionale, 1983, Bologna, Nuova Alfa, 1983, pp. 205-211.</w:t>
      </w:r>
    </w:p>
    <w:p w14:paraId="2AB49BCE" w14:textId="77777777" w:rsidR="000D3188" w:rsidRPr="00973ACD" w:rsidRDefault="000D3188" w:rsidP="000D3188">
      <w:pPr>
        <w:pStyle w:val="StyleGauche025cmSuspendu025cm"/>
        <w:spacing w:before="0"/>
        <w:ind w:left="1134" w:hanging="1134"/>
        <w:rPr>
          <w:sz w:val="24"/>
          <w:szCs w:val="24"/>
          <w:lang w:val="it-IT"/>
        </w:rPr>
      </w:pPr>
      <w:r w:rsidRPr="00973ACD">
        <w:rPr>
          <w:sz w:val="24"/>
          <w:szCs w:val="24"/>
          <w:lang w:val="it-IT"/>
        </w:rPr>
        <w:tab/>
      </w:r>
    </w:p>
    <w:p w14:paraId="6DCA0054" w14:textId="792693D9" w:rsidR="000D3188" w:rsidRDefault="000D3188" w:rsidP="000D3188">
      <w:pPr>
        <w:pStyle w:val="StyleGauche025cmSuspendu025cm"/>
        <w:spacing w:before="0"/>
        <w:rPr>
          <w:sz w:val="24"/>
          <w:szCs w:val="24"/>
          <w:lang w:val="it-IT"/>
        </w:rPr>
      </w:pPr>
    </w:p>
    <w:p w14:paraId="5802DD92" w14:textId="77777777" w:rsidR="003D1DD9" w:rsidRPr="00973ACD" w:rsidRDefault="003D1DD9" w:rsidP="000D3188">
      <w:pPr>
        <w:pStyle w:val="StyleGauche025cmSuspendu025cm"/>
        <w:spacing w:before="0"/>
        <w:rPr>
          <w:sz w:val="24"/>
          <w:szCs w:val="24"/>
          <w:lang w:val="it-IT"/>
        </w:rPr>
      </w:pPr>
    </w:p>
    <w:p w14:paraId="797B9631" w14:textId="77777777" w:rsidR="000D3188" w:rsidRPr="00973ACD" w:rsidRDefault="000D3188" w:rsidP="000D3188">
      <w:pPr>
        <w:pStyle w:val="StyleGauche025cmSuspendu025cm"/>
        <w:spacing w:before="0"/>
        <w:ind w:left="0" w:firstLine="0"/>
        <w:rPr>
          <w:b/>
          <w:bCs/>
          <w:smallCaps/>
          <w:sz w:val="24"/>
          <w:szCs w:val="24"/>
          <w:lang w:val="it-IT"/>
        </w:rPr>
      </w:pPr>
      <w:r w:rsidRPr="00973ACD">
        <w:rPr>
          <w:b/>
          <w:bCs/>
          <w:smallCaps/>
          <w:sz w:val="24"/>
          <w:szCs w:val="24"/>
          <w:lang w:val="it-IT"/>
        </w:rPr>
        <w:t xml:space="preserve">Comunicazioni pubblicate in atti di colloqui con comitato scientifico </w:t>
      </w:r>
      <w:r>
        <w:rPr>
          <w:b/>
          <w:bCs/>
          <w:smallCaps/>
          <w:sz w:val="24"/>
          <w:szCs w:val="24"/>
          <w:lang w:val="it-IT"/>
        </w:rPr>
        <w:t>e/o doppia peer review</w:t>
      </w:r>
    </w:p>
    <w:p w14:paraId="3E2E27C5" w14:textId="1FFD10FF" w:rsidR="00D6599E" w:rsidRPr="003D1DD9" w:rsidRDefault="000D3188" w:rsidP="003D1DD9">
      <w:pPr>
        <w:pStyle w:val="StyleGauche025cmSuspendu025cm"/>
        <w:spacing w:before="0"/>
        <w:ind w:left="1134" w:hanging="1134"/>
        <w:rPr>
          <w:sz w:val="24"/>
          <w:szCs w:val="24"/>
          <w:lang w:val="it-IT"/>
        </w:rPr>
      </w:pPr>
      <w:r w:rsidRPr="00973ACD">
        <w:rPr>
          <w:sz w:val="24"/>
          <w:szCs w:val="24"/>
          <w:lang w:val="it-IT"/>
        </w:rPr>
        <w:tab/>
      </w:r>
    </w:p>
    <w:p w14:paraId="149DB6FB" w14:textId="77777777" w:rsidR="003D1DD9" w:rsidRPr="00173FCA" w:rsidRDefault="000D3188" w:rsidP="003D1DD9">
      <w:pPr>
        <w:pStyle w:val="StyleGauche025cmSuspendu025cm"/>
        <w:spacing w:before="0"/>
        <w:ind w:left="1134" w:hanging="1134"/>
        <w:rPr>
          <w:sz w:val="24"/>
          <w:szCs w:val="24"/>
          <w:lang w:val="it-IT"/>
        </w:rPr>
      </w:pPr>
      <w:r w:rsidRPr="00575678">
        <w:rPr>
          <w:sz w:val="24"/>
          <w:szCs w:val="24"/>
          <w:lang w:val="it-IT"/>
        </w:rPr>
        <w:t xml:space="preserve">2021 </w:t>
      </w:r>
      <w:r w:rsidRPr="00575678">
        <w:rPr>
          <w:sz w:val="24"/>
          <w:szCs w:val="24"/>
          <w:lang w:val="it-IT"/>
        </w:rPr>
        <w:tab/>
      </w:r>
      <w:r w:rsidR="003D1DD9" w:rsidRPr="00173FCA">
        <w:rPr>
          <w:sz w:val="24"/>
          <w:szCs w:val="24"/>
          <w:lang w:val="it-IT"/>
        </w:rPr>
        <w:t xml:space="preserve">J. Arnaldo, S. Costa, D. </w:t>
      </w:r>
      <w:proofErr w:type="spellStart"/>
      <w:r w:rsidR="003D1DD9" w:rsidRPr="00173FCA">
        <w:rPr>
          <w:sz w:val="24"/>
          <w:szCs w:val="24"/>
          <w:lang w:val="it-IT"/>
        </w:rPr>
        <w:t>Poulot</w:t>
      </w:r>
      <w:proofErr w:type="spellEnd"/>
      <w:r w:rsidR="003D1DD9" w:rsidRPr="00173FCA">
        <w:rPr>
          <w:sz w:val="24"/>
          <w:szCs w:val="24"/>
          <w:lang w:val="it-IT"/>
        </w:rPr>
        <w:t xml:space="preserve">, A. Rosellini, </w:t>
      </w:r>
      <w:r w:rsidR="003D1DD9" w:rsidRPr="00173FCA">
        <w:rPr>
          <w:i/>
          <w:iCs/>
          <w:sz w:val="24"/>
          <w:szCs w:val="24"/>
          <w:lang w:val="it-IT"/>
        </w:rPr>
        <w:t>Prefazione</w:t>
      </w:r>
      <w:r w:rsidR="003D1DD9" w:rsidRPr="00173FCA">
        <w:rPr>
          <w:sz w:val="24"/>
          <w:szCs w:val="24"/>
          <w:lang w:val="it-IT"/>
        </w:rPr>
        <w:t>,</w:t>
      </w:r>
      <w:r w:rsidR="003D1DD9" w:rsidRPr="00173FCA">
        <w:rPr>
          <w:bCs/>
          <w:sz w:val="24"/>
          <w:szCs w:val="24"/>
          <w:lang w:val="it-IT"/>
        </w:rPr>
        <w:t xml:space="preserve"> in </w:t>
      </w:r>
      <w:r w:rsidR="003D1DD9" w:rsidRPr="00173FCA">
        <w:rPr>
          <w:sz w:val="24"/>
          <w:szCs w:val="24"/>
          <w:lang w:val="it-IT"/>
        </w:rPr>
        <w:t xml:space="preserve">J. Arnaldo, S. Costa, D. </w:t>
      </w:r>
      <w:proofErr w:type="spellStart"/>
      <w:r w:rsidR="003D1DD9" w:rsidRPr="00173FCA">
        <w:rPr>
          <w:sz w:val="24"/>
          <w:szCs w:val="24"/>
          <w:lang w:val="it-IT"/>
        </w:rPr>
        <w:t>Poulot</w:t>
      </w:r>
      <w:proofErr w:type="spellEnd"/>
      <w:r w:rsidR="003D1DD9" w:rsidRPr="00173FCA">
        <w:rPr>
          <w:sz w:val="24"/>
          <w:szCs w:val="24"/>
          <w:lang w:val="it-IT"/>
        </w:rPr>
        <w:t xml:space="preserve">, A. Rosellini (a cura di), </w:t>
      </w:r>
      <w:r w:rsidR="003D1DD9" w:rsidRPr="00173FCA">
        <w:rPr>
          <w:i/>
          <w:iCs/>
          <w:sz w:val="24"/>
          <w:szCs w:val="24"/>
          <w:lang w:val="it-IT"/>
        </w:rPr>
        <w:t xml:space="preserve">Atmosfere. Esperienze immersive nell’Arte e al Museo, </w:t>
      </w:r>
      <w:r w:rsidR="003D1DD9" w:rsidRPr="00173FCA">
        <w:rPr>
          <w:sz w:val="24"/>
          <w:szCs w:val="24"/>
          <w:lang w:val="it-IT"/>
        </w:rPr>
        <w:t>Bologna, BUP, 2021, Collana Arte, pp. 7-18.</w:t>
      </w:r>
    </w:p>
    <w:p w14:paraId="018168AB" w14:textId="77777777" w:rsidR="003D1DD9" w:rsidRPr="00173FCA" w:rsidRDefault="003D1DD9" w:rsidP="003D1DD9">
      <w:pPr>
        <w:autoSpaceDE w:val="0"/>
        <w:autoSpaceDN w:val="0"/>
        <w:adjustRightInd w:val="0"/>
        <w:ind w:left="1134"/>
      </w:pPr>
      <w:r w:rsidRPr="00173FCA">
        <w:t>ISSN 2465-0811</w:t>
      </w:r>
    </w:p>
    <w:p w14:paraId="5C992569" w14:textId="77777777" w:rsidR="003D1DD9" w:rsidRPr="00E43DFD" w:rsidRDefault="003D1DD9" w:rsidP="003D1DD9">
      <w:pPr>
        <w:autoSpaceDE w:val="0"/>
        <w:autoSpaceDN w:val="0"/>
        <w:adjustRightInd w:val="0"/>
        <w:ind w:left="1134"/>
      </w:pPr>
      <w:r w:rsidRPr="00173FCA">
        <w:t>ISBN 978-88-6923-783-6</w:t>
      </w:r>
    </w:p>
    <w:p w14:paraId="7A3D1D4F" w14:textId="77777777" w:rsidR="003D1DD9" w:rsidRPr="00E43DFD" w:rsidRDefault="003D1DD9" w:rsidP="003D1DD9">
      <w:pPr>
        <w:pStyle w:val="StyleGauche025cmSuspendu025cm"/>
        <w:spacing w:before="0"/>
        <w:ind w:left="1134" w:firstLine="0"/>
        <w:rPr>
          <w:sz w:val="24"/>
          <w:szCs w:val="24"/>
          <w:lang w:val="it-IT"/>
        </w:rPr>
      </w:pPr>
      <w:r w:rsidRPr="00E43DFD">
        <w:rPr>
          <w:sz w:val="24"/>
          <w:szCs w:val="24"/>
          <w:lang w:val="it-IT"/>
        </w:rPr>
        <w:t>ISBN online 978-88-6923-784-3</w:t>
      </w:r>
    </w:p>
    <w:p w14:paraId="159A6826" w14:textId="03D2DBBB" w:rsidR="003D1DD9" w:rsidRDefault="003D1DD9" w:rsidP="003D1DD9">
      <w:pPr>
        <w:pStyle w:val="StyleGauche025cmSuspendu025cm"/>
        <w:spacing w:before="0"/>
        <w:ind w:left="1134" w:firstLine="0"/>
        <w:rPr>
          <w:sz w:val="24"/>
          <w:szCs w:val="24"/>
          <w:lang w:val="it-IT"/>
        </w:rPr>
      </w:pPr>
    </w:p>
    <w:p w14:paraId="4476FE9C" w14:textId="77777777" w:rsidR="003D1DD9" w:rsidRDefault="003D1DD9" w:rsidP="003D1DD9">
      <w:pPr>
        <w:pStyle w:val="StyleGauche025cmSuspendu025cm"/>
        <w:spacing w:before="0"/>
        <w:ind w:left="1134" w:firstLine="0"/>
        <w:rPr>
          <w:sz w:val="24"/>
          <w:szCs w:val="24"/>
          <w:lang w:val="it-IT"/>
        </w:rPr>
      </w:pPr>
      <w:r>
        <w:rPr>
          <w:sz w:val="24"/>
          <w:szCs w:val="24"/>
          <w:lang w:val="it-IT"/>
        </w:rPr>
        <w:t xml:space="preserve">D. Benati, S. Cavicchioli, S. Costa, M. </w:t>
      </w:r>
      <w:proofErr w:type="spellStart"/>
      <w:r>
        <w:rPr>
          <w:sz w:val="24"/>
          <w:szCs w:val="24"/>
          <w:lang w:val="it-IT"/>
        </w:rPr>
        <w:t>Faietti</w:t>
      </w:r>
      <w:proofErr w:type="spellEnd"/>
      <w:r>
        <w:rPr>
          <w:sz w:val="24"/>
          <w:szCs w:val="24"/>
          <w:lang w:val="it-IT"/>
        </w:rPr>
        <w:t xml:space="preserve">, </w:t>
      </w:r>
      <w:r w:rsidRPr="00AC757A">
        <w:rPr>
          <w:i/>
          <w:iCs/>
          <w:sz w:val="24"/>
          <w:szCs w:val="24"/>
          <w:lang w:val="it-IT"/>
        </w:rPr>
        <w:t>Presentazione</w:t>
      </w:r>
      <w:r>
        <w:rPr>
          <w:sz w:val="24"/>
          <w:szCs w:val="24"/>
          <w:lang w:val="it-IT"/>
        </w:rPr>
        <w:t xml:space="preserve">, in D. Benati, S. Cavicchioli, S. Costa, M. </w:t>
      </w:r>
      <w:proofErr w:type="spellStart"/>
      <w:r>
        <w:rPr>
          <w:sz w:val="24"/>
          <w:szCs w:val="24"/>
          <w:lang w:val="it-IT"/>
        </w:rPr>
        <w:t>Faietti</w:t>
      </w:r>
      <w:proofErr w:type="spellEnd"/>
      <w:r>
        <w:rPr>
          <w:sz w:val="24"/>
          <w:szCs w:val="24"/>
          <w:lang w:val="it-IT"/>
        </w:rPr>
        <w:t xml:space="preserve"> (a cura di), </w:t>
      </w:r>
      <w:r>
        <w:rPr>
          <w:i/>
          <w:iCs/>
          <w:sz w:val="24"/>
          <w:szCs w:val="24"/>
          <w:lang w:val="it-IT"/>
        </w:rPr>
        <w:t>Raffaello / Mito e percezione</w:t>
      </w:r>
      <w:r>
        <w:rPr>
          <w:sz w:val="24"/>
          <w:szCs w:val="24"/>
          <w:lang w:val="it-IT"/>
        </w:rPr>
        <w:t>, Bologna, BUP, Collana DAR, 2022, pp. 111-131.</w:t>
      </w:r>
    </w:p>
    <w:p w14:paraId="24127DD1" w14:textId="00FB200E" w:rsidR="003D1DD9" w:rsidRPr="00D6599E" w:rsidRDefault="003D1DD9" w:rsidP="003D1DD9">
      <w:pPr>
        <w:pStyle w:val="StyleGauche025cmSuspendu025cm"/>
        <w:spacing w:before="0"/>
        <w:ind w:left="1134" w:firstLine="0"/>
        <w:rPr>
          <w:sz w:val="24"/>
          <w:szCs w:val="24"/>
          <w:lang w:val="it-IT"/>
        </w:rPr>
      </w:pPr>
      <w:r w:rsidRPr="00D6599E">
        <w:rPr>
          <w:sz w:val="24"/>
          <w:szCs w:val="24"/>
          <w:lang w:val="it-IT"/>
        </w:rPr>
        <w:t>ISSN 2611-4488</w:t>
      </w:r>
    </w:p>
    <w:p w14:paraId="747177EA" w14:textId="3D096FC9" w:rsidR="003D1DD9" w:rsidRPr="00D6599E" w:rsidRDefault="003D1DD9" w:rsidP="003D1DD9">
      <w:pPr>
        <w:pStyle w:val="StyleGauche025cmSuspendu025cm"/>
        <w:spacing w:before="0"/>
        <w:ind w:left="1134" w:firstLine="0"/>
        <w:rPr>
          <w:sz w:val="24"/>
          <w:szCs w:val="24"/>
          <w:lang w:val="it-IT"/>
        </w:rPr>
      </w:pPr>
      <w:r w:rsidRPr="00D6599E">
        <w:rPr>
          <w:sz w:val="24"/>
          <w:szCs w:val="24"/>
          <w:lang w:val="it-IT"/>
        </w:rPr>
        <w:t>ISBN 978-88-6923-886-4</w:t>
      </w:r>
    </w:p>
    <w:p w14:paraId="401246AA" w14:textId="2E123C6D" w:rsidR="003D1DD9" w:rsidRDefault="003D1DD9" w:rsidP="003D1DD9">
      <w:pPr>
        <w:pStyle w:val="StyleGauche025cmSuspendu025cm"/>
        <w:spacing w:before="0"/>
        <w:ind w:left="1134" w:firstLine="0"/>
        <w:rPr>
          <w:sz w:val="24"/>
          <w:szCs w:val="24"/>
          <w:lang w:val="it-IT"/>
        </w:rPr>
      </w:pPr>
      <w:r w:rsidRPr="00D6599E">
        <w:rPr>
          <w:sz w:val="24"/>
          <w:szCs w:val="24"/>
          <w:lang w:val="it-IT"/>
        </w:rPr>
        <w:t>ISBN online 978-88-6923-887-1</w:t>
      </w:r>
    </w:p>
    <w:p w14:paraId="30138D75" w14:textId="77777777" w:rsidR="003D1DD9" w:rsidRPr="00D6599E" w:rsidRDefault="003D1DD9" w:rsidP="003D1DD9">
      <w:pPr>
        <w:pStyle w:val="StyleGauche025cmSuspendu025cm"/>
        <w:spacing w:before="0"/>
        <w:ind w:left="1134" w:firstLine="0"/>
        <w:rPr>
          <w:sz w:val="24"/>
          <w:szCs w:val="24"/>
          <w:lang w:val="it-IT"/>
        </w:rPr>
      </w:pPr>
    </w:p>
    <w:p w14:paraId="5E404729" w14:textId="77777777" w:rsidR="003D1DD9" w:rsidRPr="00575678" w:rsidRDefault="003D1DD9" w:rsidP="003D1DD9">
      <w:pPr>
        <w:pStyle w:val="StyleGauche025cmSuspendu025cm"/>
        <w:spacing w:before="0"/>
        <w:ind w:left="1134" w:firstLine="0"/>
        <w:rPr>
          <w:sz w:val="24"/>
          <w:szCs w:val="24"/>
          <w:lang w:val="it-IT"/>
        </w:rPr>
      </w:pPr>
      <w:r w:rsidRPr="00575678">
        <w:rPr>
          <w:sz w:val="24"/>
          <w:szCs w:val="24"/>
          <w:lang w:val="it-IT"/>
        </w:rPr>
        <w:t xml:space="preserve">S. Costa, </w:t>
      </w:r>
      <w:r w:rsidRPr="00575678">
        <w:rPr>
          <w:bCs/>
          <w:i/>
          <w:iCs/>
          <w:sz w:val="24"/>
          <w:szCs w:val="24"/>
          <w:lang w:val="it-IT"/>
        </w:rPr>
        <w:t xml:space="preserve">Cultural Heritage </w:t>
      </w:r>
      <w:proofErr w:type="gramStart"/>
      <w:r w:rsidRPr="00575678">
        <w:rPr>
          <w:bCs/>
          <w:i/>
          <w:iCs/>
          <w:sz w:val="24"/>
          <w:szCs w:val="24"/>
          <w:lang w:val="it-IT"/>
        </w:rPr>
        <w:t>e</w:t>
      </w:r>
      <w:proofErr w:type="gramEnd"/>
      <w:r w:rsidRPr="00575678">
        <w:rPr>
          <w:bCs/>
          <w:i/>
          <w:iCs/>
          <w:sz w:val="24"/>
          <w:szCs w:val="24"/>
          <w:lang w:val="it-IT"/>
        </w:rPr>
        <w:t xml:space="preserve"> esperienze di transfert culturale. Il patrimonio italiano come spettacolo: evocazione, illusione, immersione, </w:t>
      </w:r>
      <w:r w:rsidRPr="00575678">
        <w:rPr>
          <w:bCs/>
          <w:sz w:val="24"/>
          <w:szCs w:val="24"/>
          <w:lang w:val="it-IT"/>
        </w:rPr>
        <w:t xml:space="preserve">in </w:t>
      </w:r>
      <w:r w:rsidRPr="00575678">
        <w:rPr>
          <w:sz w:val="24"/>
          <w:szCs w:val="24"/>
          <w:lang w:val="it-IT"/>
        </w:rPr>
        <w:t xml:space="preserve">J. Arnaldo, S. Costa, D. </w:t>
      </w:r>
      <w:proofErr w:type="spellStart"/>
      <w:r w:rsidRPr="00575678">
        <w:rPr>
          <w:sz w:val="24"/>
          <w:szCs w:val="24"/>
          <w:lang w:val="it-IT"/>
        </w:rPr>
        <w:t>Poulot</w:t>
      </w:r>
      <w:proofErr w:type="spellEnd"/>
      <w:r w:rsidRPr="00575678">
        <w:rPr>
          <w:sz w:val="24"/>
          <w:szCs w:val="24"/>
          <w:lang w:val="it-IT"/>
        </w:rPr>
        <w:t xml:space="preserve">, A. Rosellini (a cura di), </w:t>
      </w:r>
      <w:r w:rsidRPr="00575678">
        <w:rPr>
          <w:i/>
          <w:iCs/>
          <w:sz w:val="24"/>
          <w:szCs w:val="24"/>
          <w:lang w:val="it-IT"/>
        </w:rPr>
        <w:t xml:space="preserve">Atmosfere. Esperienze immersive nell’Arte e al Museo, </w:t>
      </w:r>
      <w:r w:rsidRPr="00575678">
        <w:rPr>
          <w:sz w:val="24"/>
          <w:szCs w:val="24"/>
          <w:lang w:val="it-IT"/>
        </w:rPr>
        <w:t>Bologna, BUP, 2021, Collana Arte, pp. 87-111.</w:t>
      </w:r>
    </w:p>
    <w:p w14:paraId="62F6D56C" w14:textId="77777777" w:rsidR="003D1DD9" w:rsidRPr="00E43DFD" w:rsidRDefault="003D1DD9" w:rsidP="003D1DD9">
      <w:pPr>
        <w:autoSpaceDE w:val="0"/>
        <w:autoSpaceDN w:val="0"/>
        <w:adjustRightInd w:val="0"/>
        <w:ind w:left="1134"/>
      </w:pPr>
      <w:r w:rsidRPr="00575678">
        <w:t>ISSN 2465-0811</w:t>
      </w:r>
    </w:p>
    <w:p w14:paraId="32666ECC" w14:textId="77777777" w:rsidR="003D1DD9" w:rsidRPr="00E43DFD" w:rsidRDefault="003D1DD9" w:rsidP="003D1DD9">
      <w:pPr>
        <w:autoSpaceDE w:val="0"/>
        <w:autoSpaceDN w:val="0"/>
        <w:adjustRightInd w:val="0"/>
        <w:ind w:left="1134"/>
      </w:pPr>
      <w:r w:rsidRPr="00E43DFD">
        <w:t>ISBN 978-88-6923-783-6</w:t>
      </w:r>
    </w:p>
    <w:p w14:paraId="1EB5446E" w14:textId="77777777" w:rsidR="003D1DD9" w:rsidRPr="00E43DFD" w:rsidRDefault="003D1DD9" w:rsidP="003D1DD9">
      <w:pPr>
        <w:pStyle w:val="StyleGauche025cmSuspendu025cm"/>
        <w:spacing w:before="0"/>
        <w:ind w:left="1134" w:firstLine="0"/>
        <w:rPr>
          <w:sz w:val="24"/>
          <w:szCs w:val="24"/>
          <w:lang w:val="it-IT"/>
        </w:rPr>
      </w:pPr>
      <w:r w:rsidRPr="00E43DFD">
        <w:rPr>
          <w:sz w:val="24"/>
          <w:szCs w:val="24"/>
          <w:lang w:val="it-IT"/>
        </w:rPr>
        <w:t>ISBN online 978-88-6923-784-3</w:t>
      </w:r>
    </w:p>
    <w:p w14:paraId="182DCEF0" w14:textId="77777777" w:rsidR="003D1DD9" w:rsidRPr="00D6599E" w:rsidRDefault="003D1DD9" w:rsidP="003D1DD9">
      <w:pPr>
        <w:pStyle w:val="StyleGauche025cmSuspendu025cm"/>
        <w:spacing w:before="0"/>
        <w:ind w:left="1134" w:firstLine="0"/>
        <w:rPr>
          <w:sz w:val="24"/>
          <w:szCs w:val="24"/>
          <w:lang w:val="it-IT"/>
        </w:rPr>
      </w:pPr>
    </w:p>
    <w:p w14:paraId="3068853C" w14:textId="77777777" w:rsidR="003D1DD9" w:rsidRDefault="003D1DD9" w:rsidP="003D1DD9">
      <w:pPr>
        <w:pStyle w:val="StyleGauche025cmSuspendu025cm"/>
        <w:spacing w:before="0"/>
        <w:ind w:left="1134" w:firstLine="0"/>
        <w:rPr>
          <w:sz w:val="24"/>
          <w:szCs w:val="24"/>
          <w:lang w:val="it-IT"/>
        </w:rPr>
      </w:pPr>
      <w:r>
        <w:rPr>
          <w:sz w:val="24"/>
          <w:szCs w:val="24"/>
          <w:lang w:val="it-IT"/>
        </w:rPr>
        <w:t xml:space="preserve">S. Costa, </w:t>
      </w:r>
      <w:r w:rsidRPr="00D6599E">
        <w:rPr>
          <w:i/>
          <w:iCs/>
          <w:sz w:val="24"/>
          <w:szCs w:val="24"/>
          <w:lang w:val="it-IT"/>
        </w:rPr>
        <w:t>Davanti alla Trasfigurazione. Spazi, allestimenti, atmosfere</w:t>
      </w:r>
      <w:r>
        <w:rPr>
          <w:sz w:val="24"/>
          <w:szCs w:val="24"/>
          <w:lang w:val="it-IT"/>
        </w:rPr>
        <w:t xml:space="preserve">, in D. Benati, S. Cavicchioli, S. Costa, M. </w:t>
      </w:r>
      <w:proofErr w:type="spellStart"/>
      <w:r>
        <w:rPr>
          <w:sz w:val="24"/>
          <w:szCs w:val="24"/>
          <w:lang w:val="it-IT"/>
        </w:rPr>
        <w:t>Faietti</w:t>
      </w:r>
      <w:proofErr w:type="spellEnd"/>
      <w:r>
        <w:rPr>
          <w:sz w:val="24"/>
          <w:szCs w:val="24"/>
          <w:lang w:val="it-IT"/>
        </w:rPr>
        <w:t xml:space="preserve"> (a cura di), </w:t>
      </w:r>
      <w:r>
        <w:rPr>
          <w:i/>
          <w:iCs/>
          <w:sz w:val="24"/>
          <w:szCs w:val="24"/>
          <w:lang w:val="it-IT"/>
        </w:rPr>
        <w:t>Raffaello / Mito e percezione</w:t>
      </w:r>
      <w:r>
        <w:rPr>
          <w:sz w:val="24"/>
          <w:szCs w:val="24"/>
          <w:lang w:val="it-IT"/>
        </w:rPr>
        <w:t xml:space="preserve">, Bologna, BUP, Collana DAR, 2022, </w:t>
      </w:r>
      <w:proofErr w:type="spellStart"/>
      <w:r>
        <w:rPr>
          <w:sz w:val="24"/>
          <w:szCs w:val="24"/>
          <w:lang w:val="it-IT"/>
        </w:rPr>
        <w:t>pp.VII-XII</w:t>
      </w:r>
      <w:proofErr w:type="spellEnd"/>
      <w:r>
        <w:rPr>
          <w:sz w:val="24"/>
          <w:szCs w:val="24"/>
          <w:lang w:val="it-IT"/>
        </w:rPr>
        <w:t>.</w:t>
      </w:r>
    </w:p>
    <w:p w14:paraId="34CC238B" w14:textId="0CA4EEB4" w:rsidR="003D1DD9" w:rsidRPr="003D1DD9" w:rsidRDefault="003D1DD9" w:rsidP="003D1DD9">
      <w:pPr>
        <w:pStyle w:val="StyleGauche025cmSuspendu025cm"/>
        <w:spacing w:before="0"/>
        <w:ind w:left="1134" w:firstLine="0"/>
        <w:rPr>
          <w:sz w:val="24"/>
          <w:szCs w:val="24"/>
          <w:lang w:val="it-IT"/>
        </w:rPr>
      </w:pPr>
      <w:r w:rsidRPr="003D1DD9">
        <w:rPr>
          <w:sz w:val="24"/>
          <w:szCs w:val="24"/>
          <w:lang w:val="it-IT"/>
        </w:rPr>
        <w:t>ISSN 2611-4488</w:t>
      </w:r>
    </w:p>
    <w:p w14:paraId="167C4FAF" w14:textId="2E661F59" w:rsidR="003D1DD9" w:rsidRPr="003D1DD9" w:rsidRDefault="003D1DD9" w:rsidP="003D1DD9">
      <w:pPr>
        <w:pStyle w:val="StyleGauche025cmSuspendu025cm"/>
        <w:spacing w:before="0"/>
        <w:ind w:left="1134" w:firstLine="0"/>
        <w:rPr>
          <w:sz w:val="24"/>
          <w:szCs w:val="24"/>
          <w:lang w:val="it-IT"/>
        </w:rPr>
      </w:pPr>
      <w:r w:rsidRPr="003D1DD9">
        <w:rPr>
          <w:sz w:val="24"/>
          <w:szCs w:val="24"/>
          <w:lang w:val="it-IT"/>
        </w:rPr>
        <w:t>ISBN 978-88-6923-886-4</w:t>
      </w:r>
    </w:p>
    <w:p w14:paraId="3A09AB4A" w14:textId="1ECD5667" w:rsidR="003D1DD9" w:rsidRPr="003D1DD9" w:rsidRDefault="003D1DD9" w:rsidP="003D1DD9">
      <w:pPr>
        <w:pStyle w:val="StyleGauche025cmSuspendu025cm"/>
        <w:spacing w:before="0"/>
        <w:ind w:left="1134" w:firstLine="0"/>
        <w:rPr>
          <w:sz w:val="24"/>
          <w:szCs w:val="24"/>
          <w:lang w:val="it-IT"/>
        </w:rPr>
      </w:pPr>
      <w:r w:rsidRPr="003D1DD9">
        <w:rPr>
          <w:sz w:val="24"/>
          <w:szCs w:val="24"/>
          <w:lang w:val="it-IT"/>
        </w:rPr>
        <w:t>ISBN online 978-88-6923-887-1</w:t>
      </w:r>
    </w:p>
    <w:p w14:paraId="7B6DF5AE" w14:textId="77777777" w:rsidR="003D1DD9" w:rsidRDefault="003D1DD9" w:rsidP="003D1DD9">
      <w:pPr>
        <w:pStyle w:val="StyleGauche025cmSuspendu025cm"/>
        <w:spacing w:before="0"/>
        <w:ind w:left="1134" w:hanging="1134"/>
        <w:rPr>
          <w:sz w:val="24"/>
          <w:szCs w:val="24"/>
          <w:lang w:val="it-IT"/>
        </w:rPr>
      </w:pPr>
    </w:p>
    <w:p w14:paraId="5EE7226A" w14:textId="77777777" w:rsidR="000D3188" w:rsidRPr="00973ACD" w:rsidRDefault="000D3188" w:rsidP="000D3188">
      <w:pPr>
        <w:pStyle w:val="StyleGauche025cmSuspendu025cm"/>
        <w:spacing w:before="0"/>
        <w:ind w:left="1134" w:hanging="1134"/>
        <w:rPr>
          <w:sz w:val="24"/>
          <w:szCs w:val="24"/>
        </w:rPr>
      </w:pPr>
      <w:r>
        <w:rPr>
          <w:sz w:val="24"/>
          <w:szCs w:val="24"/>
          <w:lang w:val="it-IT"/>
        </w:rPr>
        <w:t>2020</w:t>
      </w:r>
      <w:r>
        <w:rPr>
          <w:sz w:val="24"/>
          <w:szCs w:val="24"/>
          <w:lang w:val="it-IT"/>
        </w:rPr>
        <w:tab/>
      </w:r>
      <w:r w:rsidRPr="00EE1372">
        <w:rPr>
          <w:sz w:val="24"/>
          <w:szCs w:val="24"/>
          <w:lang w:val="it-IT"/>
        </w:rPr>
        <w:t xml:space="preserve">S. Costa, </w:t>
      </w:r>
      <w:r w:rsidRPr="00EE1372">
        <w:rPr>
          <w:i/>
          <w:iCs/>
          <w:sz w:val="24"/>
          <w:szCs w:val="24"/>
          <w:lang w:val="it-IT"/>
        </w:rPr>
        <w:t>Prefazione</w:t>
      </w:r>
      <w:r w:rsidRPr="00EE1372">
        <w:rPr>
          <w:sz w:val="24"/>
          <w:szCs w:val="24"/>
          <w:lang w:val="it-IT"/>
        </w:rPr>
        <w:t>, in</w:t>
      </w:r>
      <w:r>
        <w:rPr>
          <w:sz w:val="24"/>
          <w:szCs w:val="24"/>
          <w:lang w:val="it-IT"/>
        </w:rPr>
        <w:t xml:space="preserve"> C.G. Morandi, C. Sinigaglia, M. Tessari, I. Di Pietro, D. Da Pieve (a cura di)</w:t>
      </w:r>
      <w:r w:rsidRPr="00EE1372">
        <w:rPr>
          <w:sz w:val="24"/>
          <w:szCs w:val="24"/>
          <w:lang w:val="it-IT"/>
        </w:rPr>
        <w:t xml:space="preserve"> </w:t>
      </w:r>
      <w:r w:rsidRPr="00EE1372">
        <w:rPr>
          <w:i/>
          <w:iCs/>
          <w:sz w:val="24"/>
          <w:szCs w:val="24"/>
          <w:lang w:val="it-IT"/>
        </w:rPr>
        <w:t>L’Esperienza dello Spazio: collezioni, mostre, musei,</w:t>
      </w:r>
      <w:r w:rsidRPr="00EE1372">
        <w:rPr>
          <w:sz w:val="24"/>
          <w:szCs w:val="24"/>
          <w:lang w:val="it-IT"/>
        </w:rPr>
        <w:t xml:space="preserve"> atti del colloquio internazionale, Bologna, Dipartimento delle Arti (</w:t>
      </w:r>
      <w:proofErr w:type="spellStart"/>
      <w:r w:rsidRPr="00EE1372">
        <w:rPr>
          <w:sz w:val="24"/>
          <w:szCs w:val="24"/>
          <w:lang w:val="it-IT"/>
        </w:rPr>
        <w:t>Unibo</w:t>
      </w:r>
      <w:proofErr w:type="spellEnd"/>
      <w:r w:rsidRPr="00EE1372">
        <w:rPr>
          <w:sz w:val="24"/>
          <w:szCs w:val="24"/>
          <w:lang w:val="it-IT"/>
        </w:rPr>
        <w:t>), 14-16 maggio 2018, Bologna, BUP, 2020, pp. </w:t>
      </w:r>
      <w:r w:rsidRPr="00973ACD">
        <w:rPr>
          <w:sz w:val="24"/>
          <w:szCs w:val="24"/>
        </w:rPr>
        <w:t>IX-XII.</w:t>
      </w:r>
    </w:p>
    <w:p w14:paraId="6420312B" w14:textId="77777777" w:rsidR="000D3188" w:rsidRPr="00973ACD" w:rsidRDefault="000D3188" w:rsidP="000D3188">
      <w:pPr>
        <w:pStyle w:val="StyleGauche025cmSuspendu025cm"/>
        <w:spacing w:before="0"/>
        <w:ind w:left="1134" w:firstLine="0"/>
        <w:rPr>
          <w:sz w:val="24"/>
          <w:szCs w:val="24"/>
        </w:rPr>
      </w:pPr>
      <w:proofErr w:type="gramStart"/>
      <w:r w:rsidRPr="00973ACD">
        <w:rPr>
          <w:sz w:val="24"/>
          <w:szCs w:val="24"/>
        </w:rPr>
        <w:t>ISBN:</w:t>
      </w:r>
      <w:proofErr w:type="gramEnd"/>
      <w:r w:rsidRPr="00973ACD">
        <w:rPr>
          <w:sz w:val="24"/>
          <w:szCs w:val="24"/>
        </w:rPr>
        <w:t xml:space="preserve"> 978-88-6923-477-4.</w:t>
      </w:r>
    </w:p>
    <w:p w14:paraId="420B37B5" w14:textId="77777777" w:rsidR="000D3188" w:rsidRPr="00973ACD" w:rsidRDefault="000D3188" w:rsidP="000D3188">
      <w:pPr>
        <w:pStyle w:val="StyleGauche025cmSuspendu025cm"/>
        <w:spacing w:before="0"/>
        <w:ind w:left="1134" w:hanging="1134"/>
        <w:rPr>
          <w:sz w:val="24"/>
          <w:szCs w:val="24"/>
        </w:rPr>
      </w:pPr>
      <w:r w:rsidRPr="00973ACD">
        <w:rPr>
          <w:sz w:val="24"/>
          <w:szCs w:val="24"/>
        </w:rPr>
        <w:tab/>
      </w:r>
    </w:p>
    <w:p w14:paraId="4364E29C" w14:textId="77777777" w:rsidR="000D3188" w:rsidRDefault="000D3188" w:rsidP="000D3188">
      <w:pPr>
        <w:pStyle w:val="StyleGauche025cmSuspendu025cm"/>
        <w:spacing w:before="0"/>
        <w:ind w:left="1134" w:firstLine="0"/>
        <w:rPr>
          <w:sz w:val="24"/>
          <w:szCs w:val="24"/>
        </w:rPr>
      </w:pPr>
      <w:r w:rsidRPr="00EE1372">
        <w:rPr>
          <w:sz w:val="24"/>
          <w:szCs w:val="24"/>
        </w:rPr>
        <w:t>S. Costa, A. L. </w:t>
      </w:r>
      <w:proofErr w:type="spellStart"/>
      <w:r w:rsidRPr="00EE1372">
        <w:rPr>
          <w:sz w:val="24"/>
          <w:szCs w:val="24"/>
        </w:rPr>
        <w:t>Carpi</w:t>
      </w:r>
      <w:proofErr w:type="spellEnd"/>
      <w:r w:rsidRPr="00EE1372">
        <w:rPr>
          <w:sz w:val="24"/>
          <w:szCs w:val="24"/>
        </w:rPr>
        <w:t xml:space="preserve">, </w:t>
      </w:r>
      <w:r w:rsidRPr="00EE1372">
        <w:rPr>
          <w:i/>
          <w:sz w:val="24"/>
          <w:szCs w:val="24"/>
        </w:rPr>
        <w:t xml:space="preserve">Les Apennins comme espace d’expérimentation d’une nouvelle </w:t>
      </w:r>
      <w:r w:rsidRPr="00EE1372">
        <w:rPr>
          <w:i/>
          <w:sz w:val="24"/>
          <w:szCs w:val="24"/>
        </w:rPr>
        <w:lastRenderedPageBreak/>
        <w:t>approche méthodologique de l’histoire de l’art : la naissance de la notion de « bene culturale »,</w:t>
      </w:r>
      <w:r w:rsidRPr="00EE1372">
        <w:rPr>
          <w:sz w:val="24"/>
          <w:szCs w:val="24"/>
        </w:rPr>
        <w:t xml:space="preserve"> in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w:t>
      </w:r>
      <w:proofErr w:type="spellEnd"/>
      <w:r w:rsidRPr="00EE1372">
        <w:rPr>
          <w:sz w:val="24"/>
          <w:szCs w:val="24"/>
        </w:rPr>
        <w:t xml:space="preserve"> 142</w:t>
      </w:r>
      <w:r w:rsidRPr="00EE1372">
        <w:rPr>
          <w:sz w:val="24"/>
          <w:szCs w:val="24"/>
          <w:vertAlign w:val="superscript"/>
        </w:rPr>
        <w:t xml:space="preserve">o </w:t>
      </w:r>
      <w:proofErr w:type="spellStart"/>
      <w:r w:rsidRPr="00EE1372">
        <w:rPr>
          <w:sz w:val="24"/>
          <w:szCs w:val="24"/>
        </w:rPr>
        <w:t>Congresso</w:t>
      </w:r>
      <w:proofErr w:type="spellEnd"/>
      <w:r w:rsidRPr="00EE1372">
        <w:rPr>
          <w:sz w:val="24"/>
          <w:szCs w:val="24"/>
        </w:rPr>
        <w:t xml:space="preserve"> </w:t>
      </w:r>
      <w:proofErr w:type="spellStart"/>
      <w:r w:rsidRPr="00EE1372">
        <w:rPr>
          <w:sz w:val="24"/>
          <w:szCs w:val="24"/>
        </w:rPr>
        <w:t>del</w:t>
      </w:r>
      <w:proofErr w:type="spellEnd"/>
      <w:r w:rsidRPr="00EE1372">
        <w:rPr>
          <w:sz w:val="24"/>
          <w:szCs w:val="24"/>
        </w:rPr>
        <w:t xml:space="preserve"> CTHS, </w:t>
      </w:r>
      <w:r w:rsidRPr="00EE1372">
        <w:rPr>
          <w:i/>
          <w:sz w:val="24"/>
          <w:szCs w:val="24"/>
        </w:rPr>
        <w:t xml:space="preserve">Circulations montagnardes, circulations européennes, </w:t>
      </w:r>
      <w:r w:rsidRPr="00EE1372">
        <w:rPr>
          <w:sz w:val="24"/>
          <w:szCs w:val="24"/>
        </w:rPr>
        <w:t>Pau, 2017, Paris, CTHS, 2020, pp. 180-193.</w:t>
      </w:r>
    </w:p>
    <w:p w14:paraId="10565BEF" w14:textId="77777777" w:rsidR="000D3188" w:rsidRPr="00973ACD" w:rsidRDefault="000D3188" w:rsidP="000D3188">
      <w:pPr>
        <w:pStyle w:val="StyleGauche025cmSuspendu025cm"/>
        <w:spacing w:before="0"/>
        <w:ind w:left="1134" w:firstLine="0"/>
        <w:rPr>
          <w:sz w:val="24"/>
          <w:szCs w:val="24"/>
          <w:lang w:val="it-IT"/>
        </w:rPr>
      </w:pPr>
      <w:proofErr w:type="gramStart"/>
      <w:r w:rsidRPr="00973ACD">
        <w:rPr>
          <w:sz w:val="24"/>
          <w:szCs w:val="24"/>
          <w:lang w:val="it-IT"/>
        </w:rPr>
        <w:t>ISBN :</w:t>
      </w:r>
      <w:proofErr w:type="gramEnd"/>
      <w:r w:rsidRPr="00973ACD">
        <w:rPr>
          <w:sz w:val="24"/>
          <w:szCs w:val="24"/>
          <w:lang w:val="it-IT"/>
        </w:rPr>
        <w:t xml:space="preserve"> 9782735508877.</w:t>
      </w:r>
    </w:p>
    <w:p w14:paraId="5C118A75"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27F991E8"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2018</w:t>
      </w:r>
      <w:r>
        <w:rPr>
          <w:sz w:val="24"/>
          <w:szCs w:val="24"/>
          <w:lang w:val="it-IT"/>
        </w:rPr>
        <w:tab/>
      </w:r>
      <w:r w:rsidRPr="00B10EFC">
        <w:rPr>
          <w:sz w:val="24"/>
          <w:szCs w:val="24"/>
          <w:lang w:val="it-IT"/>
        </w:rPr>
        <w:t xml:space="preserve">S. Costa, </w:t>
      </w:r>
      <w:r w:rsidRPr="00B10EFC">
        <w:rPr>
          <w:i/>
          <w:sz w:val="24"/>
          <w:szCs w:val="24"/>
          <w:lang w:val="it-IT"/>
        </w:rPr>
        <w:t>Il Salon del 1769 e il ruolo dello “straniero” nella critica d’arte</w:t>
      </w:r>
      <w:r w:rsidRPr="00B10EFC">
        <w:rPr>
          <w:sz w:val="24"/>
          <w:szCs w:val="24"/>
          <w:lang w:val="it-IT"/>
        </w:rPr>
        <w:t xml:space="preserve">, in I. Graziani, M. V. Spissu </w:t>
      </w:r>
      <w:r>
        <w:rPr>
          <w:sz w:val="24"/>
          <w:szCs w:val="24"/>
          <w:lang w:val="it-IT"/>
        </w:rPr>
        <w:t>(a cura di)</w:t>
      </w:r>
      <w:r w:rsidRPr="00B10EFC">
        <w:rPr>
          <w:sz w:val="24"/>
          <w:szCs w:val="24"/>
          <w:lang w:val="it-IT"/>
        </w:rPr>
        <w:t xml:space="preserve"> </w:t>
      </w:r>
      <w:r w:rsidRPr="00B10EFC">
        <w:rPr>
          <w:i/>
          <w:sz w:val="24"/>
          <w:szCs w:val="24"/>
          <w:lang w:val="it-IT"/>
        </w:rPr>
        <w:t xml:space="preserve">Il mito del nemico. Identità, alterità e loro rappresentazioni, </w:t>
      </w:r>
      <w:r w:rsidRPr="00B10EFC">
        <w:rPr>
          <w:sz w:val="24"/>
          <w:szCs w:val="24"/>
          <w:lang w:val="it-IT"/>
        </w:rPr>
        <w:t>Bologna, Minerva, 2018, pp. 35</w:t>
      </w:r>
      <w:r>
        <w:rPr>
          <w:sz w:val="24"/>
          <w:szCs w:val="24"/>
          <w:lang w:val="it-IT"/>
        </w:rPr>
        <w:t>3</w:t>
      </w:r>
      <w:r w:rsidRPr="00B10EFC">
        <w:rPr>
          <w:sz w:val="24"/>
          <w:szCs w:val="24"/>
          <w:lang w:val="it-IT"/>
        </w:rPr>
        <w:t>-359.</w:t>
      </w:r>
    </w:p>
    <w:p w14:paraId="2C5F3E3C" w14:textId="77777777" w:rsidR="000D3188" w:rsidRDefault="000D3188" w:rsidP="000D3188">
      <w:pPr>
        <w:pStyle w:val="StyleGauche025cmSuspendu025cm"/>
        <w:spacing w:before="0"/>
        <w:ind w:left="1134" w:firstLine="0"/>
        <w:rPr>
          <w:sz w:val="24"/>
          <w:szCs w:val="24"/>
          <w:lang w:val="it-IT"/>
        </w:rPr>
      </w:pPr>
      <w:r w:rsidRPr="00067707">
        <w:rPr>
          <w:sz w:val="24"/>
          <w:szCs w:val="24"/>
          <w:lang w:val="it-IT"/>
        </w:rPr>
        <w:t>ISBN</w:t>
      </w:r>
      <w:r>
        <w:rPr>
          <w:sz w:val="24"/>
          <w:szCs w:val="24"/>
          <w:lang w:val="it-IT"/>
        </w:rPr>
        <w:t>: 978-88-3324-150-0.</w:t>
      </w:r>
    </w:p>
    <w:p w14:paraId="5CE34C2D"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16EE4606" w14:textId="77777777" w:rsidR="000D3188" w:rsidRPr="006507DB" w:rsidRDefault="000D3188" w:rsidP="000D3188">
      <w:pPr>
        <w:pStyle w:val="StyleGauche025cmSuspendu025cm"/>
        <w:spacing w:before="0"/>
        <w:ind w:left="1134" w:firstLine="0"/>
        <w:rPr>
          <w:sz w:val="24"/>
          <w:szCs w:val="24"/>
        </w:rPr>
      </w:pPr>
      <w:r w:rsidRPr="006507DB">
        <w:rPr>
          <w:sz w:val="24"/>
          <w:szCs w:val="24"/>
          <w:lang w:val="it-IT"/>
        </w:rPr>
        <w:t xml:space="preserve">S. Costa, </w:t>
      </w:r>
      <w:r w:rsidRPr="006507DB">
        <w:rPr>
          <w:i/>
          <w:sz w:val="24"/>
          <w:szCs w:val="24"/>
          <w:lang w:val="it-IT"/>
        </w:rPr>
        <w:t>Pratiche collezionistiche tra la Lombardia Spagnola, Roma e Madrid</w:t>
      </w:r>
      <w:r w:rsidRPr="006507DB">
        <w:rPr>
          <w:sz w:val="24"/>
          <w:szCs w:val="24"/>
          <w:lang w:val="it-IT"/>
        </w:rPr>
        <w:t xml:space="preserve">, in M. Pigozzi (a cura di), </w:t>
      </w:r>
      <w:r w:rsidRPr="006507DB">
        <w:rPr>
          <w:i/>
          <w:sz w:val="24"/>
          <w:szCs w:val="24"/>
          <w:lang w:val="it-IT"/>
        </w:rPr>
        <w:t xml:space="preserve">Dialogo artistico tra Italia e Spagna. </w:t>
      </w:r>
      <w:r w:rsidRPr="006507DB">
        <w:rPr>
          <w:i/>
          <w:sz w:val="24"/>
          <w:szCs w:val="24"/>
        </w:rPr>
        <w:t xml:space="preserve">Arte e </w:t>
      </w:r>
      <w:proofErr w:type="spellStart"/>
      <w:r w:rsidRPr="006507DB">
        <w:rPr>
          <w:i/>
          <w:sz w:val="24"/>
          <w:szCs w:val="24"/>
        </w:rPr>
        <w:t>musica</w:t>
      </w:r>
      <w:proofErr w:type="spellEnd"/>
      <w:r w:rsidRPr="006507DB">
        <w:rPr>
          <w:sz w:val="24"/>
          <w:szCs w:val="24"/>
        </w:rPr>
        <w:t xml:space="preserve">, </w:t>
      </w:r>
      <w:proofErr w:type="spellStart"/>
      <w:r w:rsidRPr="006507DB">
        <w:rPr>
          <w:sz w:val="24"/>
          <w:szCs w:val="24"/>
        </w:rPr>
        <w:t>Bologna</w:t>
      </w:r>
      <w:proofErr w:type="spellEnd"/>
      <w:r w:rsidRPr="006507DB">
        <w:rPr>
          <w:sz w:val="24"/>
          <w:szCs w:val="24"/>
        </w:rPr>
        <w:t>, BUP, 2018, pp. 85-101. </w:t>
      </w:r>
    </w:p>
    <w:p w14:paraId="4E010854" w14:textId="77777777" w:rsidR="000D3188" w:rsidRPr="006507DB" w:rsidRDefault="000D3188" w:rsidP="000D3188">
      <w:pPr>
        <w:pStyle w:val="StyleGauche025cmSuspendu025cm"/>
        <w:spacing w:before="0"/>
        <w:ind w:left="1134" w:firstLine="0"/>
        <w:rPr>
          <w:sz w:val="24"/>
          <w:szCs w:val="24"/>
        </w:rPr>
      </w:pPr>
      <w:proofErr w:type="gramStart"/>
      <w:r w:rsidRPr="006507DB">
        <w:rPr>
          <w:sz w:val="24"/>
          <w:szCs w:val="24"/>
        </w:rPr>
        <w:t>ISBN:</w:t>
      </w:r>
      <w:proofErr w:type="gramEnd"/>
      <w:r w:rsidRPr="006507DB">
        <w:rPr>
          <w:sz w:val="24"/>
          <w:szCs w:val="24"/>
        </w:rPr>
        <w:t xml:space="preserve"> 978-88-6923-314-2.</w:t>
      </w:r>
    </w:p>
    <w:p w14:paraId="18A9688B" w14:textId="77777777" w:rsidR="000D3188" w:rsidRPr="003E04F6" w:rsidRDefault="000D3188" w:rsidP="000D3188">
      <w:pPr>
        <w:pStyle w:val="StyleGauche025cmSuspendu025cm"/>
        <w:spacing w:before="0"/>
        <w:ind w:left="1134" w:hanging="1134"/>
        <w:rPr>
          <w:sz w:val="24"/>
          <w:szCs w:val="24"/>
        </w:rPr>
      </w:pPr>
      <w:r>
        <w:rPr>
          <w:sz w:val="24"/>
          <w:szCs w:val="24"/>
        </w:rPr>
        <w:tab/>
      </w:r>
    </w:p>
    <w:p w14:paraId="361C50CC" w14:textId="77777777" w:rsidR="000D3188" w:rsidRPr="00E8186D" w:rsidRDefault="000D3188" w:rsidP="000D3188">
      <w:pPr>
        <w:pStyle w:val="StyleGauche025cmSuspendu025cm"/>
        <w:spacing w:before="0"/>
        <w:ind w:left="1134" w:hanging="1134"/>
        <w:rPr>
          <w:sz w:val="24"/>
          <w:szCs w:val="24"/>
          <w:highlight w:val="yellow"/>
        </w:rPr>
      </w:pPr>
      <w:r w:rsidRPr="00973ACD">
        <w:rPr>
          <w:sz w:val="24"/>
          <w:szCs w:val="24"/>
        </w:rPr>
        <w:t>2017</w:t>
      </w:r>
      <w:r w:rsidRPr="004F43E2">
        <w:rPr>
          <w:sz w:val="24"/>
          <w:szCs w:val="24"/>
        </w:rPr>
        <w:t xml:space="preserve"> </w:t>
      </w:r>
      <w:r>
        <w:rPr>
          <w:sz w:val="24"/>
          <w:szCs w:val="24"/>
        </w:rPr>
        <w:tab/>
      </w:r>
      <w:r w:rsidRPr="00E8186D">
        <w:rPr>
          <w:sz w:val="24"/>
          <w:szCs w:val="24"/>
          <w:highlight w:val="yellow"/>
        </w:rPr>
        <w:t xml:space="preserve">S. Costa, </w:t>
      </w:r>
      <w:r w:rsidRPr="00E8186D">
        <w:rPr>
          <w:i/>
          <w:sz w:val="24"/>
          <w:szCs w:val="24"/>
          <w:highlight w:val="yellow"/>
        </w:rPr>
        <w:t xml:space="preserve">Goût, mauvais goût et </w:t>
      </w:r>
      <w:proofErr w:type="gramStart"/>
      <w:r w:rsidRPr="00E8186D">
        <w:rPr>
          <w:i/>
          <w:sz w:val="24"/>
          <w:szCs w:val="24"/>
          <w:highlight w:val="yellow"/>
        </w:rPr>
        <w:t>art:</w:t>
      </w:r>
      <w:proofErr w:type="gramEnd"/>
      <w:r w:rsidRPr="00E8186D">
        <w:rPr>
          <w:i/>
          <w:sz w:val="24"/>
          <w:szCs w:val="24"/>
          <w:highlight w:val="yellow"/>
        </w:rPr>
        <w:t xml:space="preserve"> aspects critiques et pratique de collection en Italie au XVII</w:t>
      </w:r>
      <w:r w:rsidRPr="00E8186D">
        <w:rPr>
          <w:i/>
          <w:sz w:val="24"/>
          <w:szCs w:val="24"/>
          <w:highlight w:val="yellow"/>
          <w:vertAlign w:val="superscript"/>
        </w:rPr>
        <w:t>e</w:t>
      </w:r>
      <w:r w:rsidRPr="00E8186D">
        <w:rPr>
          <w:i/>
          <w:sz w:val="24"/>
          <w:szCs w:val="24"/>
          <w:highlight w:val="yellow"/>
        </w:rPr>
        <w:t xml:space="preserve"> siècle</w:t>
      </w:r>
      <w:r w:rsidRPr="00E8186D">
        <w:rPr>
          <w:sz w:val="24"/>
          <w:szCs w:val="24"/>
          <w:highlight w:val="yellow"/>
        </w:rPr>
        <w:t xml:space="preserve">, in C. </w:t>
      </w:r>
      <w:proofErr w:type="spellStart"/>
      <w:r w:rsidRPr="00E8186D">
        <w:rPr>
          <w:sz w:val="24"/>
          <w:szCs w:val="24"/>
          <w:highlight w:val="yellow"/>
        </w:rPr>
        <w:t>Barbafieri</w:t>
      </w:r>
      <w:proofErr w:type="spellEnd"/>
      <w:r w:rsidRPr="00E8186D">
        <w:rPr>
          <w:sz w:val="24"/>
          <w:szCs w:val="24"/>
          <w:highlight w:val="yellow"/>
        </w:rPr>
        <w:t xml:space="preserve">, J-Y. </w:t>
      </w:r>
      <w:proofErr w:type="spellStart"/>
      <w:r w:rsidRPr="00E8186D">
        <w:rPr>
          <w:sz w:val="24"/>
          <w:szCs w:val="24"/>
          <w:highlight w:val="yellow"/>
        </w:rPr>
        <w:t>Vialleton</w:t>
      </w:r>
      <w:proofErr w:type="spellEnd"/>
      <w:r w:rsidRPr="00E8186D">
        <w:rPr>
          <w:sz w:val="24"/>
          <w:szCs w:val="24"/>
          <w:highlight w:val="yellow"/>
        </w:rPr>
        <w:t xml:space="preserve"> (</w:t>
      </w:r>
      <w:proofErr w:type="spellStart"/>
      <w:r w:rsidRPr="00E8186D">
        <w:rPr>
          <w:sz w:val="24"/>
          <w:szCs w:val="24"/>
          <w:highlight w:val="yellow"/>
        </w:rPr>
        <w:t>a</w:t>
      </w:r>
      <w:proofErr w:type="spellEnd"/>
      <w:r w:rsidRPr="00E8186D">
        <w:rPr>
          <w:sz w:val="24"/>
          <w:szCs w:val="24"/>
          <w:highlight w:val="yellow"/>
        </w:rPr>
        <w:t xml:space="preserve"> cura di), </w:t>
      </w:r>
      <w:r w:rsidRPr="00E8186D">
        <w:rPr>
          <w:i/>
          <w:sz w:val="24"/>
          <w:szCs w:val="24"/>
          <w:highlight w:val="yellow"/>
        </w:rPr>
        <w:t>Vices de style et défauts esthétiques</w:t>
      </w:r>
      <w:r w:rsidRPr="00E8186D">
        <w:rPr>
          <w:sz w:val="24"/>
          <w:szCs w:val="24"/>
          <w:highlight w:val="yellow"/>
        </w:rPr>
        <w:t>, Paris, Classiques Garnier, 2017, pp. 285-299.</w:t>
      </w:r>
    </w:p>
    <w:p w14:paraId="775473B4" w14:textId="77777777" w:rsidR="000D3188" w:rsidRPr="00973ACD" w:rsidRDefault="000D3188" w:rsidP="000D3188">
      <w:pPr>
        <w:ind w:left="1134"/>
        <w:rPr>
          <w:lang w:val="fr-FR"/>
        </w:rPr>
      </w:pPr>
      <w:proofErr w:type="gramStart"/>
      <w:r w:rsidRPr="00E8186D">
        <w:rPr>
          <w:highlight w:val="yellow"/>
          <w:lang w:val="fr-FR"/>
        </w:rPr>
        <w:t>ISBN:</w:t>
      </w:r>
      <w:proofErr w:type="gramEnd"/>
      <w:r w:rsidRPr="00E8186D">
        <w:rPr>
          <w:highlight w:val="yellow"/>
          <w:lang w:val="fr-FR"/>
        </w:rPr>
        <w:t xml:space="preserve"> 978-2-406-06492-3; ISSN: 2103-5636.</w:t>
      </w:r>
    </w:p>
    <w:p w14:paraId="7DE7B92C"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3DB7C5B2" w14:textId="77777777" w:rsidR="000D3188" w:rsidRPr="00C273B0" w:rsidRDefault="000D3188" w:rsidP="000D3188">
      <w:pPr>
        <w:pStyle w:val="StyleGauche025cmSuspendu025cm"/>
        <w:spacing w:before="0"/>
        <w:ind w:left="1134" w:firstLine="0"/>
        <w:rPr>
          <w:sz w:val="24"/>
          <w:szCs w:val="24"/>
          <w:lang w:val="en-GB"/>
        </w:rPr>
      </w:pPr>
      <w:r w:rsidRPr="00D20981">
        <w:rPr>
          <w:sz w:val="24"/>
          <w:szCs w:val="24"/>
        </w:rPr>
        <w:t xml:space="preserve">S. Costa, </w:t>
      </w:r>
      <w:r w:rsidRPr="00D20981">
        <w:rPr>
          <w:i/>
          <w:sz w:val="24"/>
          <w:szCs w:val="24"/>
        </w:rPr>
        <w:t xml:space="preserve">Le réseau des </w:t>
      </w:r>
      <w:proofErr w:type="spellStart"/>
      <w:r w:rsidRPr="00D20981">
        <w:rPr>
          <w:i/>
          <w:sz w:val="24"/>
          <w:szCs w:val="24"/>
        </w:rPr>
        <w:t>Piaristes</w:t>
      </w:r>
      <w:proofErr w:type="spellEnd"/>
      <w:r w:rsidRPr="00D20981">
        <w:rPr>
          <w:i/>
          <w:sz w:val="24"/>
          <w:szCs w:val="24"/>
        </w:rPr>
        <w:t xml:space="preserve"> dans l’Europe d’Ancien Régime : un exemple de médiation artistique et culturelle</w:t>
      </w:r>
      <w:r w:rsidRPr="00D20981">
        <w:rPr>
          <w:sz w:val="24"/>
          <w:szCs w:val="24"/>
        </w:rPr>
        <w:t xml:space="preserve">, in </w:t>
      </w:r>
      <w:r w:rsidRPr="00D20981">
        <w:rPr>
          <w:i/>
          <w:sz w:val="24"/>
          <w:szCs w:val="24"/>
        </w:rPr>
        <w:t>Réseaux et Société</w:t>
      </w:r>
      <w:r w:rsidRPr="00D20981">
        <w:rPr>
          <w:sz w:val="24"/>
          <w:szCs w:val="24"/>
        </w:rPr>
        <w:t xml:space="preserve">, </w:t>
      </w:r>
      <w:proofErr w:type="spellStart"/>
      <w:r w:rsidRPr="00D20981">
        <w:rPr>
          <w:sz w:val="24"/>
          <w:szCs w:val="24"/>
        </w:rPr>
        <w:t>atti</w:t>
      </w:r>
      <w:proofErr w:type="spellEnd"/>
      <w:r w:rsidRPr="00D20981">
        <w:rPr>
          <w:sz w:val="24"/>
          <w:szCs w:val="24"/>
        </w:rPr>
        <w:t xml:space="preserve"> </w:t>
      </w:r>
      <w:proofErr w:type="spellStart"/>
      <w:r w:rsidRPr="00D20981">
        <w:rPr>
          <w:sz w:val="24"/>
          <w:szCs w:val="24"/>
        </w:rPr>
        <w:t>del</w:t>
      </w:r>
      <w:proofErr w:type="spellEnd"/>
      <w:r w:rsidRPr="00D20981">
        <w:rPr>
          <w:sz w:val="24"/>
          <w:szCs w:val="24"/>
        </w:rPr>
        <w:t xml:space="preserve"> 140° </w:t>
      </w:r>
      <w:proofErr w:type="spellStart"/>
      <w:r w:rsidRPr="00D20981">
        <w:rPr>
          <w:sz w:val="24"/>
          <w:szCs w:val="24"/>
        </w:rPr>
        <w:t>Congresso</w:t>
      </w:r>
      <w:proofErr w:type="spellEnd"/>
      <w:r w:rsidRPr="00D20981">
        <w:rPr>
          <w:sz w:val="24"/>
          <w:szCs w:val="24"/>
        </w:rPr>
        <w:t xml:space="preserve"> </w:t>
      </w:r>
      <w:proofErr w:type="spellStart"/>
      <w:r w:rsidRPr="00D20981">
        <w:rPr>
          <w:sz w:val="24"/>
          <w:szCs w:val="24"/>
        </w:rPr>
        <w:t>del</w:t>
      </w:r>
      <w:proofErr w:type="spellEnd"/>
      <w:r w:rsidRPr="00D20981">
        <w:rPr>
          <w:sz w:val="24"/>
          <w:szCs w:val="24"/>
        </w:rPr>
        <w:t xml:space="preserve"> CTHS, Reims, 27 avril- 2 mai 2015, Paris, éd. </w:t>
      </w:r>
      <w:r w:rsidRPr="00C273B0">
        <w:rPr>
          <w:sz w:val="24"/>
          <w:szCs w:val="24"/>
          <w:lang w:val="en-GB"/>
        </w:rPr>
        <w:t>CTHS, 2017, pp. 149-158.</w:t>
      </w:r>
    </w:p>
    <w:p w14:paraId="4E28091E" w14:textId="77777777" w:rsidR="000D3188" w:rsidRPr="00C273B0" w:rsidRDefault="000D3188" w:rsidP="000D3188">
      <w:pPr>
        <w:pStyle w:val="StyleGauche025cmSuspendu025cm"/>
        <w:ind w:left="1134" w:firstLine="0"/>
        <w:rPr>
          <w:sz w:val="24"/>
          <w:szCs w:val="24"/>
          <w:lang w:val="en-GB"/>
        </w:rPr>
      </w:pPr>
      <w:r w:rsidRPr="00C273B0">
        <w:rPr>
          <w:sz w:val="24"/>
          <w:szCs w:val="24"/>
          <w:lang w:val="en-GB"/>
        </w:rPr>
        <w:t xml:space="preserve">ISBN: 9782735508747; DOI: </w:t>
      </w:r>
      <w:hyperlink r:id="rId38" w:history="1">
        <w:r w:rsidRPr="00C273B0">
          <w:rPr>
            <w:rStyle w:val="Collegamentoipertestuale"/>
            <w:sz w:val="24"/>
            <w:szCs w:val="24"/>
            <w:lang w:val="en-GB"/>
          </w:rPr>
          <w:t>https://doi.org/10.4000/books.cths.759</w:t>
        </w:r>
      </w:hyperlink>
    </w:p>
    <w:p w14:paraId="70F29A5D" w14:textId="77777777" w:rsidR="000D3188" w:rsidRPr="00C273B0" w:rsidRDefault="00000000" w:rsidP="000D3188">
      <w:pPr>
        <w:pStyle w:val="StyleGauche025cmSuspendu025cm"/>
        <w:ind w:left="1134" w:firstLine="0"/>
        <w:rPr>
          <w:sz w:val="24"/>
          <w:szCs w:val="24"/>
          <w:lang w:val="en-GB"/>
        </w:rPr>
      </w:pPr>
      <w:hyperlink r:id="rId39" w:history="1">
        <w:r w:rsidR="000D3188" w:rsidRPr="00C273B0">
          <w:rPr>
            <w:rStyle w:val="Collegamentoipertestuale"/>
            <w:sz w:val="24"/>
            <w:szCs w:val="24"/>
            <w:lang w:val="en-GB"/>
          </w:rPr>
          <w:t>https://books.openedition.org/cths/759?lang=it</w:t>
        </w:r>
      </w:hyperlink>
      <w:r w:rsidR="000D3188" w:rsidRPr="00C273B0">
        <w:rPr>
          <w:sz w:val="24"/>
          <w:szCs w:val="24"/>
          <w:lang w:val="en-GB"/>
        </w:rPr>
        <w:t xml:space="preserve"> </w:t>
      </w:r>
    </w:p>
    <w:p w14:paraId="2618D327" w14:textId="77777777" w:rsidR="000D3188" w:rsidRPr="00C273B0" w:rsidRDefault="000D3188" w:rsidP="000D3188">
      <w:pPr>
        <w:pStyle w:val="StyleGauche025cmSuspendu025cm"/>
        <w:spacing w:before="0"/>
        <w:ind w:left="1134" w:hanging="1134"/>
        <w:rPr>
          <w:sz w:val="24"/>
          <w:szCs w:val="24"/>
          <w:lang w:val="en-GB"/>
        </w:rPr>
      </w:pPr>
      <w:r w:rsidRPr="00C273B0">
        <w:rPr>
          <w:sz w:val="24"/>
          <w:szCs w:val="24"/>
          <w:lang w:val="en-GB"/>
        </w:rPr>
        <w:tab/>
      </w:r>
    </w:p>
    <w:p w14:paraId="21695244" w14:textId="77777777" w:rsidR="000D3188" w:rsidRPr="00EE1372" w:rsidRDefault="000D3188" w:rsidP="000D3188">
      <w:pPr>
        <w:pStyle w:val="StyleGauche025cmSuspendu025cm"/>
        <w:spacing w:before="0"/>
        <w:ind w:left="1134" w:hanging="1134"/>
        <w:rPr>
          <w:sz w:val="24"/>
          <w:szCs w:val="24"/>
          <w:lang w:val="it-IT"/>
        </w:rPr>
      </w:pPr>
      <w:r w:rsidRPr="00EE1372">
        <w:rPr>
          <w:sz w:val="24"/>
          <w:szCs w:val="24"/>
          <w:lang w:val="it-IT"/>
        </w:rPr>
        <w:t>2016</w:t>
      </w:r>
      <w:r>
        <w:rPr>
          <w:sz w:val="24"/>
          <w:szCs w:val="24"/>
          <w:lang w:val="it-IT"/>
        </w:rPr>
        <w:tab/>
      </w:r>
      <w:r w:rsidRPr="00EE1372">
        <w:rPr>
          <w:sz w:val="24"/>
          <w:szCs w:val="24"/>
          <w:lang w:val="it-IT"/>
        </w:rPr>
        <w:t xml:space="preserve">S. Costa, </w:t>
      </w:r>
      <w:proofErr w:type="spellStart"/>
      <w:r w:rsidRPr="00EE1372">
        <w:rPr>
          <w:i/>
          <w:sz w:val="24"/>
          <w:szCs w:val="24"/>
          <w:lang w:val="it-IT"/>
        </w:rPr>
        <w:t>Docere</w:t>
      </w:r>
      <w:proofErr w:type="spellEnd"/>
      <w:r w:rsidRPr="00EE1372">
        <w:rPr>
          <w:i/>
          <w:sz w:val="24"/>
          <w:szCs w:val="24"/>
          <w:lang w:val="it-IT"/>
        </w:rPr>
        <w:t xml:space="preserve"> per </w:t>
      </w:r>
      <w:proofErr w:type="spellStart"/>
      <w:r w:rsidRPr="00EE1372">
        <w:rPr>
          <w:i/>
          <w:sz w:val="24"/>
          <w:szCs w:val="24"/>
          <w:lang w:val="it-IT"/>
        </w:rPr>
        <w:t>oculos</w:t>
      </w:r>
      <w:proofErr w:type="spellEnd"/>
      <w:r w:rsidRPr="00EE1372">
        <w:rPr>
          <w:i/>
          <w:sz w:val="24"/>
          <w:szCs w:val="24"/>
          <w:lang w:val="it-IT"/>
        </w:rPr>
        <w:t>: produzione artistica e paideia</w:t>
      </w:r>
      <w:r w:rsidRPr="00EE1372">
        <w:rPr>
          <w:sz w:val="24"/>
          <w:szCs w:val="24"/>
          <w:lang w:val="it-IT"/>
        </w:rPr>
        <w:t>, in L. </w:t>
      </w:r>
      <w:proofErr w:type="spellStart"/>
      <w:r w:rsidRPr="00EE1372">
        <w:rPr>
          <w:sz w:val="24"/>
          <w:szCs w:val="24"/>
          <w:lang w:val="it-IT"/>
        </w:rPr>
        <w:t>Salviucci</w:t>
      </w:r>
      <w:proofErr w:type="spellEnd"/>
      <w:r w:rsidRPr="00EE1372">
        <w:rPr>
          <w:sz w:val="24"/>
          <w:szCs w:val="24"/>
          <w:lang w:val="it-IT"/>
        </w:rPr>
        <w:t> </w:t>
      </w:r>
      <w:proofErr w:type="spellStart"/>
      <w:r w:rsidRPr="00EE1372">
        <w:rPr>
          <w:sz w:val="24"/>
          <w:szCs w:val="24"/>
          <w:lang w:val="it-IT"/>
        </w:rPr>
        <w:t>Insolera</w:t>
      </w:r>
      <w:proofErr w:type="spellEnd"/>
      <w:r w:rsidRPr="00EE1372">
        <w:rPr>
          <w:sz w:val="24"/>
          <w:szCs w:val="24"/>
          <w:lang w:val="it-IT"/>
        </w:rPr>
        <w:t xml:space="preserve"> </w:t>
      </w:r>
      <w:r>
        <w:rPr>
          <w:sz w:val="24"/>
          <w:szCs w:val="24"/>
          <w:lang w:val="it-IT"/>
        </w:rPr>
        <w:t>(a cura di)</w:t>
      </w:r>
      <w:r w:rsidRPr="00EE1372">
        <w:rPr>
          <w:sz w:val="24"/>
          <w:szCs w:val="24"/>
          <w:lang w:val="it-IT"/>
        </w:rPr>
        <w:t xml:space="preserve"> </w:t>
      </w:r>
      <w:r w:rsidRPr="00EE1372">
        <w:rPr>
          <w:i/>
          <w:sz w:val="24"/>
          <w:szCs w:val="24"/>
          <w:lang w:val="it-IT"/>
        </w:rPr>
        <w:t xml:space="preserve">San Camillo de Lellis ed i suoi </w:t>
      </w:r>
      <w:r w:rsidRPr="00EE1372">
        <w:rPr>
          <w:sz w:val="24"/>
          <w:szCs w:val="24"/>
          <w:lang w:val="it-IT"/>
        </w:rPr>
        <w:t xml:space="preserve">amici, </w:t>
      </w:r>
      <w:r w:rsidRPr="00EE1372">
        <w:rPr>
          <w:i/>
          <w:sz w:val="24"/>
          <w:szCs w:val="24"/>
          <w:lang w:val="it-IT"/>
        </w:rPr>
        <w:t>ordini religiosi e arte tra Rinascimento e Barocco</w:t>
      </w:r>
      <w:r w:rsidRPr="00EE1372">
        <w:rPr>
          <w:sz w:val="24"/>
          <w:szCs w:val="24"/>
          <w:lang w:val="it-IT"/>
        </w:rPr>
        <w:t>, Catanzaro, Rubbettino, 2016, pp. 219-233.</w:t>
      </w:r>
    </w:p>
    <w:p w14:paraId="6085BF09" w14:textId="77777777" w:rsidR="000D3188" w:rsidRDefault="000D3188" w:rsidP="000D3188">
      <w:pPr>
        <w:pStyle w:val="StyleGauche025cmSuspendu025cm"/>
        <w:spacing w:before="0"/>
        <w:ind w:left="1134" w:firstLine="0"/>
        <w:rPr>
          <w:sz w:val="24"/>
          <w:szCs w:val="24"/>
          <w:lang w:val="it-IT"/>
        </w:rPr>
      </w:pPr>
      <w:r w:rsidRPr="00BE49B5">
        <w:rPr>
          <w:sz w:val="24"/>
          <w:szCs w:val="24"/>
          <w:lang w:val="it-IT"/>
        </w:rPr>
        <w:t>ISBN</w:t>
      </w:r>
      <w:r>
        <w:rPr>
          <w:sz w:val="24"/>
          <w:szCs w:val="24"/>
          <w:lang w:val="it-IT"/>
        </w:rPr>
        <w:t>: 978-88-498-4748-2.</w:t>
      </w:r>
    </w:p>
    <w:p w14:paraId="05FEAF4A" w14:textId="77777777" w:rsidR="000D3188" w:rsidRDefault="000D3188" w:rsidP="000D3188">
      <w:pPr>
        <w:pStyle w:val="StyleGauche025cmSuspendu025cm"/>
        <w:spacing w:before="0"/>
        <w:ind w:left="1134" w:hanging="1134"/>
        <w:rPr>
          <w:sz w:val="24"/>
          <w:szCs w:val="24"/>
          <w:lang w:val="it-IT"/>
        </w:rPr>
      </w:pPr>
      <w:r>
        <w:rPr>
          <w:sz w:val="24"/>
          <w:szCs w:val="24"/>
          <w:lang w:val="it-IT"/>
        </w:rPr>
        <w:tab/>
      </w:r>
    </w:p>
    <w:p w14:paraId="16975665" w14:textId="77777777" w:rsidR="000D3188" w:rsidRPr="00A74FAB" w:rsidRDefault="000D3188" w:rsidP="000D3188">
      <w:pPr>
        <w:pStyle w:val="StyleGauche025cmSuspendu025cm"/>
        <w:spacing w:before="0"/>
        <w:ind w:left="1134" w:hanging="1134"/>
        <w:rPr>
          <w:sz w:val="24"/>
          <w:szCs w:val="24"/>
        </w:rPr>
      </w:pPr>
      <w:r w:rsidRPr="00EE1372">
        <w:rPr>
          <w:sz w:val="24"/>
          <w:szCs w:val="24"/>
          <w:lang w:val="it-IT"/>
        </w:rPr>
        <w:t>2014</w:t>
      </w:r>
      <w:r>
        <w:rPr>
          <w:sz w:val="24"/>
          <w:szCs w:val="24"/>
          <w:lang w:val="it-IT"/>
        </w:rPr>
        <w:tab/>
      </w:r>
      <w:r w:rsidRPr="00EE1372">
        <w:rPr>
          <w:sz w:val="24"/>
          <w:szCs w:val="24"/>
          <w:lang w:val="it-IT"/>
        </w:rPr>
        <w:t xml:space="preserve">S. Costa, </w:t>
      </w:r>
      <w:r w:rsidRPr="00EE1372">
        <w:rPr>
          <w:i/>
          <w:sz w:val="24"/>
          <w:szCs w:val="24"/>
          <w:lang w:val="it-IT"/>
        </w:rPr>
        <w:t>Livio Odescalchi (1658-1713): un appassionato d’arte alla corte pontificia</w:t>
      </w:r>
      <w:r w:rsidRPr="00EE1372">
        <w:rPr>
          <w:sz w:val="24"/>
          <w:szCs w:val="24"/>
          <w:lang w:val="it-IT"/>
        </w:rPr>
        <w:t xml:space="preserve">, in A. Spiriti </w:t>
      </w:r>
      <w:r>
        <w:rPr>
          <w:sz w:val="24"/>
          <w:szCs w:val="24"/>
          <w:lang w:val="it-IT"/>
        </w:rPr>
        <w:t>(a cura di)</w:t>
      </w:r>
      <w:r w:rsidRPr="00EE1372">
        <w:rPr>
          <w:sz w:val="24"/>
          <w:szCs w:val="24"/>
          <w:lang w:val="it-IT"/>
        </w:rPr>
        <w:t xml:space="preserve"> atti del colloquio internazionale </w:t>
      </w:r>
      <w:r w:rsidRPr="00EE1372">
        <w:rPr>
          <w:i/>
          <w:sz w:val="24"/>
          <w:szCs w:val="24"/>
          <w:lang w:val="it-IT"/>
        </w:rPr>
        <w:t>Innocenzo XI Odescalchi (1611-1689)</w:t>
      </w:r>
      <w:r w:rsidRPr="00EE1372">
        <w:rPr>
          <w:sz w:val="24"/>
          <w:szCs w:val="24"/>
          <w:lang w:val="it-IT"/>
        </w:rPr>
        <w:t xml:space="preserve">, Roma 23-25 febbraio 2012, Roma, ed. </w:t>
      </w:r>
      <w:r w:rsidRPr="00A74FAB">
        <w:rPr>
          <w:sz w:val="24"/>
          <w:szCs w:val="24"/>
        </w:rPr>
        <w:t>Viella, 2014, pp. 371-389.</w:t>
      </w:r>
    </w:p>
    <w:p w14:paraId="46DA101F" w14:textId="77777777" w:rsidR="000D3188" w:rsidRPr="00A74FAB" w:rsidRDefault="000D3188" w:rsidP="000D3188">
      <w:pPr>
        <w:pStyle w:val="StyleGauche025cmSuspendu025cm"/>
        <w:spacing w:before="0"/>
        <w:ind w:left="1134" w:firstLine="0"/>
        <w:rPr>
          <w:sz w:val="24"/>
          <w:szCs w:val="24"/>
        </w:rPr>
      </w:pPr>
      <w:proofErr w:type="gramStart"/>
      <w:r w:rsidRPr="00A74FAB">
        <w:rPr>
          <w:sz w:val="24"/>
          <w:szCs w:val="24"/>
        </w:rPr>
        <w:t>ISBN:</w:t>
      </w:r>
      <w:proofErr w:type="gramEnd"/>
      <w:r w:rsidRPr="00A74FAB">
        <w:rPr>
          <w:sz w:val="24"/>
          <w:szCs w:val="24"/>
        </w:rPr>
        <w:t xml:space="preserve"> 978-88-6728-205-0.</w:t>
      </w:r>
    </w:p>
    <w:p w14:paraId="36A94E47" w14:textId="77777777" w:rsidR="000D3188" w:rsidRPr="00A74FAB" w:rsidRDefault="000D3188" w:rsidP="000D3188">
      <w:pPr>
        <w:pStyle w:val="StyleGauche025cmSuspendu025cm"/>
        <w:spacing w:before="0"/>
        <w:ind w:left="1134" w:hanging="1134"/>
        <w:rPr>
          <w:sz w:val="24"/>
          <w:szCs w:val="24"/>
        </w:rPr>
      </w:pPr>
      <w:r w:rsidRPr="00A74FAB">
        <w:rPr>
          <w:sz w:val="24"/>
          <w:szCs w:val="24"/>
        </w:rPr>
        <w:tab/>
      </w:r>
    </w:p>
    <w:p w14:paraId="182CCB8B" w14:textId="77777777" w:rsidR="000D3188" w:rsidRPr="00EE1372" w:rsidRDefault="000D3188" w:rsidP="000D3188">
      <w:pPr>
        <w:pStyle w:val="StyleGauche025cmSuspendu025cm"/>
        <w:spacing w:before="0"/>
        <w:ind w:left="1134" w:hanging="1134"/>
        <w:rPr>
          <w:sz w:val="24"/>
          <w:szCs w:val="24"/>
        </w:rPr>
      </w:pPr>
      <w:r w:rsidRPr="00973ACD">
        <w:rPr>
          <w:sz w:val="24"/>
          <w:szCs w:val="24"/>
        </w:rPr>
        <w:t>2012</w:t>
      </w:r>
      <w:r w:rsidRPr="004F43E2">
        <w:rPr>
          <w:sz w:val="24"/>
          <w:szCs w:val="24"/>
        </w:rPr>
        <w:t xml:space="preserve"> </w:t>
      </w:r>
      <w:r>
        <w:rPr>
          <w:sz w:val="24"/>
          <w:szCs w:val="24"/>
        </w:rPr>
        <w:tab/>
      </w:r>
      <w:r w:rsidRPr="00D20981">
        <w:rPr>
          <w:sz w:val="24"/>
          <w:szCs w:val="24"/>
        </w:rPr>
        <w:t xml:space="preserve">S. Costa, </w:t>
      </w:r>
      <w:r w:rsidRPr="00D20981">
        <w:rPr>
          <w:i/>
          <w:sz w:val="24"/>
          <w:szCs w:val="24"/>
        </w:rPr>
        <w:t xml:space="preserve">Giuseppe </w:t>
      </w:r>
      <w:proofErr w:type="spellStart"/>
      <w:r w:rsidRPr="00D20981">
        <w:rPr>
          <w:i/>
          <w:sz w:val="24"/>
          <w:szCs w:val="24"/>
        </w:rPr>
        <w:t>Magnavacca</w:t>
      </w:r>
      <w:proofErr w:type="spellEnd"/>
      <w:r w:rsidRPr="00D20981">
        <w:rPr>
          <w:i/>
          <w:sz w:val="24"/>
          <w:szCs w:val="24"/>
        </w:rPr>
        <w:t xml:space="preserve"> (1639-1724) « </w:t>
      </w:r>
      <w:proofErr w:type="spellStart"/>
      <w:r w:rsidRPr="00D20981">
        <w:rPr>
          <w:i/>
          <w:sz w:val="24"/>
          <w:szCs w:val="24"/>
        </w:rPr>
        <w:t>pittor</w:t>
      </w:r>
      <w:proofErr w:type="spellEnd"/>
      <w:r w:rsidRPr="00D20981">
        <w:rPr>
          <w:i/>
          <w:sz w:val="24"/>
          <w:szCs w:val="24"/>
        </w:rPr>
        <w:t xml:space="preserve"> bolognese » dans le miroir de ses correspondants français</w:t>
      </w:r>
      <w:r w:rsidRPr="00D20981">
        <w:rPr>
          <w:sz w:val="24"/>
          <w:szCs w:val="24"/>
        </w:rPr>
        <w:t>, in D. Poulot (</w:t>
      </w:r>
      <w:proofErr w:type="spellStart"/>
      <w:r w:rsidRPr="00D20981">
        <w:rPr>
          <w:sz w:val="24"/>
          <w:szCs w:val="24"/>
        </w:rPr>
        <w:t>a</w:t>
      </w:r>
      <w:proofErr w:type="spellEnd"/>
      <w:r w:rsidRPr="00D20981">
        <w:rPr>
          <w:sz w:val="24"/>
          <w:szCs w:val="24"/>
        </w:rPr>
        <w:t xml:space="preserve"> cura di), </w:t>
      </w:r>
      <w:r w:rsidRPr="00D20981">
        <w:rPr>
          <w:i/>
          <w:sz w:val="24"/>
          <w:szCs w:val="24"/>
        </w:rPr>
        <w:t>La biographie d’artistes, Actes du 134</w:t>
      </w:r>
      <w:r w:rsidRPr="00D20981">
        <w:rPr>
          <w:i/>
          <w:sz w:val="24"/>
          <w:szCs w:val="24"/>
          <w:vertAlign w:val="superscript"/>
        </w:rPr>
        <w:t>e</w:t>
      </w:r>
      <w:r w:rsidRPr="00D20981">
        <w:rPr>
          <w:i/>
          <w:sz w:val="24"/>
          <w:szCs w:val="24"/>
        </w:rPr>
        <w:t xml:space="preserve"> congrès du CTHS</w:t>
      </w:r>
      <w:r w:rsidRPr="00D20981">
        <w:rPr>
          <w:sz w:val="24"/>
          <w:szCs w:val="24"/>
        </w:rPr>
        <w:t>, Paris, CTHS, 2012, pp. 69-81</w:t>
      </w:r>
      <w:r w:rsidRPr="00EE1372">
        <w:rPr>
          <w:sz w:val="24"/>
          <w:szCs w:val="24"/>
        </w:rPr>
        <w:t>.</w:t>
      </w:r>
    </w:p>
    <w:p w14:paraId="09894D7F" w14:textId="77777777" w:rsidR="000D3188" w:rsidRPr="00C273B0" w:rsidRDefault="000D3188" w:rsidP="000D3188">
      <w:pPr>
        <w:ind w:left="1134"/>
        <w:jc w:val="both"/>
        <w:rPr>
          <w:lang w:val="en-GB"/>
        </w:rPr>
      </w:pPr>
      <w:r w:rsidRPr="00C273B0">
        <w:rPr>
          <w:lang w:val="en-GB"/>
        </w:rPr>
        <w:t>ISSN: 1773-0899.</w:t>
      </w:r>
    </w:p>
    <w:p w14:paraId="736EA4E0" w14:textId="77777777" w:rsidR="000D3188" w:rsidRPr="00C273B0" w:rsidRDefault="00000000" w:rsidP="000D3188">
      <w:pPr>
        <w:ind w:left="1134"/>
        <w:jc w:val="both"/>
        <w:rPr>
          <w:lang w:val="en-GB"/>
        </w:rPr>
      </w:pPr>
      <w:hyperlink r:id="rId40" w:history="1">
        <w:r w:rsidR="000D3188" w:rsidRPr="00C273B0">
          <w:rPr>
            <w:rStyle w:val="Collegamentoipertestuale"/>
            <w:lang w:val="en-GB"/>
          </w:rPr>
          <w:t>https://www.persee.fr/doc/acths_1764-7355_2012_act_134_11_2265</w:t>
        </w:r>
      </w:hyperlink>
      <w:r w:rsidR="000D3188" w:rsidRPr="00C273B0">
        <w:rPr>
          <w:lang w:val="en-GB"/>
        </w:rPr>
        <w:t xml:space="preserve"> </w:t>
      </w:r>
    </w:p>
    <w:p w14:paraId="76B817DD" w14:textId="77777777" w:rsidR="000D3188" w:rsidRPr="00C273B0" w:rsidRDefault="000D3188" w:rsidP="000D3188">
      <w:pPr>
        <w:pStyle w:val="StyleGauche025cmSuspendu025cm"/>
        <w:spacing w:before="0"/>
        <w:ind w:left="1134" w:hanging="1134"/>
        <w:rPr>
          <w:sz w:val="24"/>
          <w:szCs w:val="24"/>
          <w:lang w:val="en-GB"/>
        </w:rPr>
      </w:pPr>
      <w:r w:rsidRPr="00C273B0">
        <w:rPr>
          <w:sz w:val="24"/>
          <w:szCs w:val="24"/>
          <w:lang w:val="en-GB"/>
        </w:rPr>
        <w:tab/>
      </w:r>
    </w:p>
    <w:p w14:paraId="0F78681B" w14:textId="77777777" w:rsidR="000D3188" w:rsidRDefault="000D3188" w:rsidP="000D3188">
      <w:pPr>
        <w:pStyle w:val="StyleGauche025cmSuspendu025cm"/>
        <w:spacing w:before="0"/>
        <w:ind w:left="1134" w:hanging="1134"/>
        <w:rPr>
          <w:sz w:val="24"/>
          <w:szCs w:val="24"/>
          <w:lang w:val="it-IT"/>
        </w:rPr>
      </w:pPr>
      <w:r w:rsidRPr="00EE1372">
        <w:rPr>
          <w:sz w:val="24"/>
          <w:szCs w:val="24"/>
          <w:lang w:val="it-IT"/>
        </w:rPr>
        <w:t>2011</w:t>
      </w:r>
      <w:r w:rsidRPr="004F43E2">
        <w:rPr>
          <w:sz w:val="24"/>
          <w:szCs w:val="24"/>
          <w:lang w:val="it-IT"/>
        </w:rPr>
        <w:t xml:space="preserve"> </w:t>
      </w:r>
      <w:r>
        <w:rPr>
          <w:sz w:val="24"/>
          <w:szCs w:val="24"/>
          <w:lang w:val="it-IT"/>
        </w:rPr>
        <w:tab/>
      </w:r>
      <w:r w:rsidRPr="00EE1372">
        <w:rPr>
          <w:sz w:val="24"/>
          <w:szCs w:val="24"/>
          <w:lang w:val="it-IT"/>
        </w:rPr>
        <w:t xml:space="preserve">S. Costa, </w:t>
      </w:r>
      <w:r w:rsidRPr="00EE1372">
        <w:rPr>
          <w:i/>
          <w:sz w:val="24"/>
          <w:szCs w:val="24"/>
          <w:lang w:val="it-IT"/>
        </w:rPr>
        <w:t>Ateliers lombardi e collezionismo aristocratico</w:t>
      </w:r>
      <w:r w:rsidRPr="00EE1372">
        <w:rPr>
          <w:sz w:val="24"/>
          <w:szCs w:val="24"/>
          <w:lang w:val="it-IT"/>
        </w:rPr>
        <w:t xml:space="preserve">, in A. Spiriti </w:t>
      </w:r>
      <w:r>
        <w:rPr>
          <w:sz w:val="24"/>
          <w:szCs w:val="24"/>
          <w:lang w:val="it-IT"/>
        </w:rPr>
        <w:t>(a cura di)</w:t>
      </w:r>
      <w:r w:rsidRPr="00EE1372">
        <w:rPr>
          <w:sz w:val="24"/>
          <w:szCs w:val="24"/>
          <w:lang w:val="it-IT"/>
        </w:rPr>
        <w:t xml:space="preserve"> atti del colloquio internazionale </w:t>
      </w:r>
      <w:r w:rsidRPr="00EE1372">
        <w:rPr>
          <w:i/>
          <w:sz w:val="24"/>
          <w:szCs w:val="24"/>
          <w:lang w:val="it-IT"/>
        </w:rPr>
        <w:t xml:space="preserve">Andrea Pozzo, </w:t>
      </w:r>
      <w:r w:rsidRPr="00EE1372">
        <w:rPr>
          <w:sz w:val="24"/>
          <w:szCs w:val="24"/>
          <w:lang w:val="it-IT"/>
        </w:rPr>
        <w:t>Valsolda, 17-19 settembre 2009, Varese, Echeo, 2011, pp.</w:t>
      </w:r>
      <w:r>
        <w:rPr>
          <w:sz w:val="24"/>
          <w:szCs w:val="24"/>
          <w:lang w:val="it-IT"/>
        </w:rPr>
        <w:t xml:space="preserve"> </w:t>
      </w:r>
      <w:r w:rsidRPr="00EE1372">
        <w:rPr>
          <w:sz w:val="24"/>
          <w:szCs w:val="24"/>
          <w:lang w:val="it-IT"/>
        </w:rPr>
        <w:t>143-149.</w:t>
      </w:r>
    </w:p>
    <w:p w14:paraId="193EA02A" w14:textId="77777777" w:rsidR="000D3188" w:rsidRDefault="000D3188" w:rsidP="000D3188">
      <w:pPr>
        <w:pStyle w:val="StyleGauche025cmSuspendu025cm"/>
        <w:spacing w:before="0"/>
        <w:ind w:left="1134" w:firstLine="0"/>
        <w:rPr>
          <w:sz w:val="24"/>
          <w:szCs w:val="24"/>
          <w:lang w:val="it-IT"/>
        </w:rPr>
      </w:pPr>
      <w:r>
        <w:rPr>
          <w:sz w:val="24"/>
          <w:szCs w:val="24"/>
          <w:lang w:val="it-IT"/>
        </w:rPr>
        <w:t>ISBN: 978-88-906205-0-8.</w:t>
      </w:r>
    </w:p>
    <w:p w14:paraId="12932242"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ab/>
      </w:r>
    </w:p>
    <w:p w14:paraId="3195FDE4" w14:textId="77777777" w:rsidR="000D3188" w:rsidRPr="00EE1372" w:rsidRDefault="000D3188" w:rsidP="000D3188">
      <w:pPr>
        <w:pStyle w:val="StyleGauche025cmSuspendu025cm"/>
        <w:spacing w:before="0"/>
        <w:ind w:left="1134" w:hanging="1134"/>
        <w:rPr>
          <w:sz w:val="24"/>
          <w:szCs w:val="24"/>
        </w:rPr>
      </w:pPr>
      <w:r w:rsidRPr="00973ACD">
        <w:rPr>
          <w:sz w:val="24"/>
          <w:szCs w:val="24"/>
          <w:lang w:val="it-IT"/>
        </w:rPr>
        <w:t>2010</w:t>
      </w:r>
      <w:r w:rsidRPr="004F43E2">
        <w:rPr>
          <w:sz w:val="24"/>
          <w:szCs w:val="24"/>
          <w:lang w:val="it-IT"/>
        </w:rPr>
        <w:t xml:space="preserve"> </w:t>
      </w:r>
      <w:r>
        <w:rPr>
          <w:sz w:val="24"/>
          <w:szCs w:val="24"/>
          <w:lang w:val="it-IT"/>
        </w:rPr>
        <w:tab/>
      </w:r>
      <w:r w:rsidRPr="00EE1372">
        <w:rPr>
          <w:sz w:val="24"/>
          <w:szCs w:val="24"/>
          <w:lang w:val="it-IT"/>
        </w:rPr>
        <w:t xml:space="preserve">S. Costa, </w:t>
      </w:r>
      <w:r w:rsidRPr="00EE1372">
        <w:rPr>
          <w:i/>
          <w:sz w:val="24"/>
          <w:szCs w:val="24"/>
          <w:lang w:val="it-IT"/>
        </w:rPr>
        <w:t>Collezioni di carta tra mirabilia, musei e biblioteche: qualche considerazione sui cataloghi illustrati delle collezioni enciclopediche</w:t>
      </w:r>
      <w:r w:rsidRPr="00EE1372">
        <w:rPr>
          <w:sz w:val="24"/>
          <w:szCs w:val="24"/>
          <w:lang w:val="it-IT"/>
        </w:rPr>
        <w:t xml:space="preserve">, in S. Costa </w:t>
      </w:r>
      <w:r>
        <w:rPr>
          <w:sz w:val="24"/>
          <w:szCs w:val="24"/>
          <w:lang w:val="it-IT"/>
        </w:rPr>
        <w:t>(a cura di)</w:t>
      </w:r>
      <w:r w:rsidRPr="00EE1372">
        <w:rPr>
          <w:sz w:val="24"/>
          <w:szCs w:val="24"/>
          <w:lang w:val="it-IT"/>
        </w:rPr>
        <w:t xml:space="preserve">, </w:t>
      </w:r>
      <w:r w:rsidRPr="00EE1372">
        <w:rPr>
          <w:i/>
          <w:sz w:val="24"/>
          <w:szCs w:val="24"/>
          <w:lang w:val="it-IT"/>
        </w:rPr>
        <w:t xml:space="preserve">La </w:t>
      </w:r>
      <w:proofErr w:type="spellStart"/>
      <w:r w:rsidRPr="00EE1372">
        <w:rPr>
          <w:i/>
          <w:sz w:val="24"/>
          <w:szCs w:val="24"/>
          <w:lang w:val="it-IT"/>
        </w:rPr>
        <w:t>gravure</w:t>
      </w:r>
      <w:proofErr w:type="spellEnd"/>
      <w:r w:rsidRPr="00EE1372">
        <w:rPr>
          <w:i/>
          <w:sz w:val="24"/>
          <w:szCs w:val="24"/>
          <w:lang w:val="it-IT"/>
        </w:rPr>
        <w:t xml:space="preserve"> et l’histoire. </w:t>
      </w:r>
      <w:r w:rsidRPr="00EE1372">
        <w:rPr>
          <w:i/>
          <w:sz w:val="24"/>
          <w:szCs w:val="24"/>
        </w:rPr>
        <w:t>Les livres illustr</w:t>
      </w:r>
      <w:r>
        <w:rPr>
          <w:i/>
          <w:sz w:val="24"/>
          <w:szCs w:val="24"/>
        </w:rPr>
        <w:t>é</w:t>
      </w:r>
      <w:r w:rsidRPr="00EE1372">
        <w:rPr>
          <w:i/>
          <w:sz w:val="24"/>
          <w:szCs w:val="24"/>
        </w:rPr>
        <w:t>s de la Renaissance et du baroque et la conquête du passé</w:t>
      </w:r>
      <w:r w:rsidRPr="00EE1372">
        <w:rPr>
          <w:sz w:val="24"/>
          <w:szCs w:val="24"/>
        </w:rPr>
        <w:t xml:space="preserve">,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w:t>
      </w:r>
      <w:proofErr w:type="spellEnd"/>
      <w:r w:rsidRPr="00EE1372">
        <w:rPr>
          <w:sz w:val="24"/>
          <w:szCs w:val="24"/>
        </w:rPr>
        <w:t xml:space="preserve"> </w:t>
      </w:r>
      <w:proofErr w:type="spellStart"/>
      <w:r w:rsidRPr="00EE1372">
        <w:rPr>
          <w:sz w:val="24"/>
          <w:szCs w:val="24"/>
        </w:rPr>
        <w:t>colloquio</w:t>
      </w:r>
      <w:proofErr w:type="spellEnd"/>
      <w:r w:rsidRPr="00EE1372">
        <w:rPr>
          <w:sz w:val="24"/>
          <w:szCs w:val="24"/>
        </w:rPr>
        <w:t xml:space="preserve"> </w:t>
      </w:r>
      <w:proofErr w:type="spellStart"/>
      <w:r w:rsidRPr="00EE1372">
        <w:rPr>
          <w:sz w:val="24"/>
          <w:szCs w:val="24"/>
        </w:rPr>
        <w:t>internazionale</w:t>
      </w:r>
      <w:proofErr w:type="spellEnd"/>
      <w:r w:rsidRPr="00EE1372">
        <w:rPr>
          <w:sz w:val="24"/>
          <w:szCs w:val="24"/>
        </w:rPr>
        <w:t xml:space="preserve">, Grenoble 2008, Grenoble, Cahiers du CRHIPA n° 18, </w:t>
      </w:r>
      <w:r w:rsidRPr="00EE1372">
        <w:rPr>
          <w:sz w:val="24"/>
          <w:szCs w:val="24"/>
        </w:rPr>
        <w:lastRenderedPageBreak/>
        <w:t xml:space="preserve">2010, pp. 153-186. </w:t>
      </w:r>
    </w:p>
    <w:p w14:paraId="6239EB58" w14:textId="77777777" w:rsidR="000D3188" w:rsidRPr="008359B1" w:rsidRDefault="000D3188" w:rsidP="000D3188">
      <w:pPr>
        <w:pStyle w:val="StyleGauche025cmSuspendu025cm"/>
        <w:spacing w:before="0"/>
        <w:ind w:left="1134" w:firstLine="0"/>
        <w:rPr>
          <w:sz w:val="24"/>
          <w:szCs w:val="24"/>
        </w:rPr>
      </w:pPr>
      <w:proofErr w:type="gramStart"/>
      <w:r w:rsidRPr="00826199">
        <w:rPr>
          <w:sz w:val="24"/>
          <w:szCs w:val="24"/>
        </w:rPr>
        <w:t>ISBN:</w:t>
      </w:r>
      <w:proofErr w:type="gramEnd"/>
      <w:r w:rsidRPr="00826199">
        <w:rPr>
          <w:sz w:val="24"/>
          <w:szCs w:val="24"/>
        </w:rPr>
        <w:t xml:space="preserve"> 9782913905184</w:t>
      </w:r>
      <w:r>
        <w:rPr>
          <w:sz w:val="24"/>
          <w:szCs w:val="24"/>
        </w:rPr>
        <w:t>.</w:t>
      </w:r>
    </w:p>
    <w:p w14:paraId="63066ECD"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08D59487" w14:textId="77777777" w:rsidR="000D3188" w:rsidRDefault="000D3188" w:rsidP="000D3188">
      <w:pPr>
        <w:pStyle w:val="StyleGauche025cmSuspendu025cm"/>
        <w:spacing w:before="0"/>
        <w:ind w:left="1134" w:firstLine="0"/>
        <w:rPr>
          <w:sz w:val="24"/>
          <w:szCs w:val="24"/>
        </w:rPr>
      </w:pPr>
      <w:r w:rsidRPr="00EE1372">
        <w:rPr>
          <w:sz w:val="24"/>
          <w:szCs w:val="24"/>
        </w:rPr>
        <w:t xml:space="preserve">S. Costa, </w:t>
      </w:r>
      <w:r w:rsidRPr="00EE1372">
        <w:rPr>
          <w:i/>
          <w:sz w:val="24"/>
          <w:szCs w:val="24"/>
        </w:rPr>
        <w:t>Introduction</w:t>
      </w:r>
      <w:r w:rsidRPr="00EE1372">
        <w:rPr>
          <w:sz w:val="24"/>
          <w:szCs w:val="24"/>
        </w:rPr>
        <w:t xml:space="preserve">, in S. Costa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Le portrait : formes, catégories et fonctions d’un genre, Actes du congrès du CTHS, Arles 2007</w:t>
      </w:r>
      <w:r w:rsidRPr="00EE1372">
        <w:rPr>
          <w:sz w:val="24"/>
          <w:szCs w:val="24"/>
        </w:rPr>
        <w:t xml:space="preserve">, </w:t>
      </w:r>
      <w:proofErr w:type="spellStart"/>
      <w:r w:rsidRPr="00EE1372">
        <w:rPr>
          <w:sz w:val="24"/>
          <w:szCs w:val="24"/>
        </w:rPr>
        <w:t>Parigi</w:t>
      </w:r>
      <w:proofErr w:type="spellEnd"/>
      <w:r w:rsidRPr="00EE1372">
        <w:rPr>
          <w:sz w:val="24"/>
          <w:szCs w:val="24"/>
        </w:rPr>
        <w:t>, CTHS, 2010.</w:t>
      </w:r>
    </w:p>
    <w:p w14:paraId="04AFC1A8" w14:textId="77777777" w:rsidR="000D3188" w:rsidRPr="004673A1" w:rsidRDefault="00000000" w:rsidP="000D3188">
      <w:pPr>
        <w:ind w:left="426" w:firstLine="708"/>
        <w:rPr>
          <w:lang w:val="fr-FR"/>
        </w:rPr>
      </w:pPr>
      <w:hyperlink r:id="rId41" w:history="1">
        <w:r w:rsidR="000D3188" w:rsidRPr="004673A1">
          <w:rPr>
            <w:rStyle w:val="Collegamentoipertestuale"/>
            <w:lang w:val="fr-FR"/>
          </w:rPr>
          <w:t>www.persee.fr/issue/acths_1764-7355_2010_act_132_6</w:t>
        </w:r>
      </w:hyperlink>
    </w:p>
    <w:p w14:paraId="65A50FDD"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085E7638" w14:textId="77777777" w:rsidR="000D3188" w:rsidRPr="00EE1372" w:rsidRDefault="000D3188" w:rsidP="000D3188">
      <w:pPr>
        <w:pStyle w:val="StyleGauche025cmSuspendu025cm"/>
        <w:spacing w:before="0"/>
        <w:ind w:left="1134" w:hanging="1134"/>
        <w:rPr>
          <w:sz w:val="24"/>
          <w:szCs w:val="24"/>
        </w:rPr>
      </w:pPr>
      <w:r w:rsidRPr="00EE1372">
        <w:rPr>
          <w:sz w:val="24"/>
          <w:szCs w:val="24"/>
        </w:rPr>
        <w:t>2009</w:t>
      </w:r>
      <w:r>
        <w:rPr>
          <w:sz w:val="24"/>
          <w:szCs w:val="24"/>
        </w:rPr>
        <w:tab/>
      </w:r>
      <w:r w:rsidRPr="00EE1372">
        <w:rPr>
          <w:sz w:val="24"/>
          <w:szCs w:val="24"/>
        </w:rPr>
        <w:t xml:space="preserve">S. Costa, </w:t>
      </w:r>
      <w:r w:rsidRPr="00EE1372">
        <w:rPr>
          <w:i/>
          <w:sz w:val="24"/>
          <w:szCs w:val="24"/>
        </w:rPr>
        <w:t>Correspondances et inventaires : goûts privés et exigences sociales au carrefour de l’histoire et de l’art au XVII</w:t>
      </w:r>
      <w:r w:rsidRPr="00EE1372">
        <w:rPr>
          <w:i/>
          <w:sz w:val="24"/>
          <w:szCs w:val="24"/>
          <w:vertAlign w:val="superscript"/>
        </w:rPr>
        <w:t>e</w:t>
      </w:r>
      <w:r w:rsidRPr="00EE1372">
        <w:rPr>
          <w:i/>
          <w:sz w:val="24"/>
          <w:szCs w:val="24"/>
        </w:rPr>
        <w:t xml:space="preserve"> siècle</w:t>
      </w:r>
      <w:r w:rsidRPr="00EE1372">
        <w:rPr>
          <w:sz w:val="24"/>
          <w:szCs w:val="24"/>
        </w:rPr>
        <w:t xml:space="preserve">, in L. </w:t>
      </w:r>
      <w:proofErr w:type="spellStart"/>
      <w:r w:rsidRPr="00EE1372">
        <w:rPr>
          <w:sz w:val="24"/>
          <w:szCs w:val="24"/>
        </w:rPr>
        <w:t>Faggion</w:t>
      </w:r>
      <w:proofErr w:type="spellEnd"/>
      <w:r w:rsidRPr="00EE1372">
        <w:rPr>
          <w:sz w:val="24"/>
          <w:szCs w:val="24"/>
        </w:rPr>
        <w:t xml:space="preserve">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Du lien politique au lien social : les élites</w:t>
      </w:r>
      <w:r w:rsidRPr="00EE1372">
        <w:rPr>
          <w:sz w:val="24"/>
          <w:szCs w:val="24"/>
        </w:rPr>
        <w:t>,</w:t>
      </w:r>
      <w:proofErr w:type="gramStart"/>
      <w:r w:rsidRPr="00EE1372">
        <w:rPr>
          <w:sz w:val="24"/>
          <w:szCs w:val="24"/>
        </w:rPr>
        <w:t xml:space="preserve"> </w:t>
      </w:r>
      <w:r>
        <w:rPr>
          <w:sz w:val="24"/>
          <w:szCs w:val="24"/>
        </w:rPr>
        <w:t>«</w:t>
      </w:r>
      <w:r w:rsidRPr="00EE1372">
        <w:rPr>
          <w:sz w:val="24"/>
          <w:szCs w:val="24"/>
        </w:rPr>
        <w:t>Rives</w:t>
      </w:r>
      <w:proofErr w:type="gramEnd"/>
      <w:r w:rsidRPr="00EE1372">
        <w:rPr>
          <w:sz w:val="24"/>
          <w:szCs w:val="24"/>
        </w:rPr>
        <w:t xml:space="preserve"> Méditerranéennes</w:t>
      </w:r>
      <w:r>
        <w:rPr>
          <w:sz w:val="24"/>
          <w:szCs w:val="24"/>
        </w:rPr>
        <w:t>»</w:t>
      </w:r>
      <w:r w:rsidRPr="00EE1372">
        <w:rPr>
          <w:sz w:val="24"/>
          <w:szCs w:val="24"/>
        </w:rPr>
        <w:t xml:space="preserve">, 32-33, 2009, pp. 25-44. </w:t>
      </w:r>
    </w:p>
    <w:p w14:paraId="2AE9E929" w14:textId="77777777" w:rsidR="000D3188" w:rsidRDefault="000D3188" w:rsidP="000D3188">
      <w:pPr>
        <w:pStyle w:val="StyleGauche025cmSuspendu025cm"/>
        <w:spacing w:before="0"/>
        <w:ind w:left="1134" w:firstLine="0"/>
        <w:rPr>
          <w:sz w:val="24"/>
          <w:szCs w:val="24"/>
        </w:rPr>
      </w:pPr>
      <w:r>
        <w:rPr>
          <w:sz w:val="24"/>
          <w:szCs w:val="24"/>
        </w:rPr>
        <w:t>ISSN : 2119-4696.</w:t>
      </w:r>
    </w:p>
    <w:p w14:paraId="6AA280D1" w14:textId="77777777" w:rsidR="000D3188" w:rsidRDefault="000D3188" w:rsidP="000D3188">
      <w:pPr>
        <w:pStyle w:val="StyleGauche025cmSuspendu025cm"/>
        <w:spacing w:before="0"/>
        <w:ind w:left="1134" w:hanging="1134"/>
        <w:rPr>
          <w:sz w:val="24"/>
          <w:szCs w:val="24"/>
        </w:rPr>
      </w:pPr>
      <w:r>
        <w:rPr>
          <w:sz w:val="24"/>
          <w:szCs w:val="24"/>
        </w:rPr>
        <w:tab/>
      </w:r>
    </w:p>
    <w:p w14:paraId="7734B13B" w14:textId="77777777" w:rsidR="000D3188" w:rsidRDefault="000D3188" w:rsidP="000D3188">
      <w:pPr>
        <w:pStyle w:val="StyleGauche025cmSuspendu025cm"/>
        <w:spacing w:before="0"/>
        <w:ind w:left="1134" w:firstLine="0"/>
        <w:rPr>
          <w:sz w:val="24"/>
          <w:szCs w:val="24"/>
        </w:rPr>
      </w:pPr>
      <w:r w:rsidRPr="00D20981">
        <w:rPr>
          <w:sz w:val="24"/>
          <w:szCs w:val="24"/>
        </w:rPr>
        <w:t xml:space="preserve">S. Costa, </w:t>
      </w:r>
      <w:r w:rsidRPr="00D20981">
        <w:rPr>
          <w:i/>
          <w:sz w:val="24"/>
          <w:szCs w:val="24"/>
        </w:rPr>
        <w:t>Entre tradition et innovation : le problème de la réception et de l’utilisation ambigüe des modèles</w:t>
      </w:r>
      <w:r w:rsidRPr="00D20981">
        <w:rPr>
          <w:sz w:val="24"/>
          <w:szCs w:val="24"/>
        </w:rPr>
        <w:t>, in J.-R. Gaborit (</w:t>
      </w:r>
      <w:proofErr w:type="spellStart"/>
      <w:r w:rsidRPr="00D20981">
        <w:rPr>
          <w:sz w:val="24"/>
          <w:szCs w:val="24"/>
        </w:rPr>
        <w:t>a</w:t>
      </w:r>
      <w:proofErr w:type="spellEnd"/>
      <w:r w:rsidRPr="00D20981">
        <w:rPr>
          <w:sz w:val="24"/>
          <w:szCs w:val="24"/>
        </w:rPr>
        <w:t xml:space="preserve"> cura di), </w:t>
      </w:r>
      <w:r w:rsidRPr="00D20981">
        <w:rPr>
          <w:i/>
          <w:sz w:val="24"/>
          <w:szCs w:val="24"/>
        </w:rPr>
        <w:t>Tradition et innovation en histoire de l’art</w:t>
      </w:r>
      <w:r w:rsidRPr="00D20981">
        <w:rPr>
          <w:sz w:val="24"/>
          <w:szCs w:val="24"/>
        </w:rPr>
        <w:t xml:space="preserve">, </w:t>
      </w:r>
      <w:proofErr w:type="spellStart"/>
      <w:r w:rsidRPr="00D20981">
        <w:rPr>
          <w:sz w:val="24"/>
          <w:szCs w:val="24"/>
        </w:rPr>
        <w:t>atti</w:t>
      </w:r>
      <w:proofErr w:type="spellEnd"/>
      <w:r w:rsidRPr="00D20981">
        <w:rPr>
          <w:sz w:val="24"/>
          <w:szCs w:val="24"/>
        </w:rPr>
        <w:t xml:space="preserve"> </w:t>
      </w:r>
      <w:proofErr w:type="spellStart"/>
      <w:r w:rsidRPr="00D20981">
        <w:rPr>
          <w:sz w:val="24"/>
          <w:szCs w:val="24"/>
        </w:rPr>
        <w:t>del</w:t>
      </w:r>
      <w:proofErr w:type="spellEnd"/>
      <w:r w:rsidRPr="00D20981">
        <w:rPr>
          <w:sz w:val="24"/>
          <w:szCs w:val="24"/>
        </w:rPr>
        <w:t xml:space="preserve"> 131</w:t>
      </w:r>
      <w:r w:rsidRPr="00D20981">
        <w:rPr>
          <w:sz w:val="24"/>
          <w:szCs w:val="24"/>
          <w:vertAlign w:val="superscript"/>
        </w:rPr>
        <w:t>o</w:t>
      </w:r>
      <w:r w:rsidRPr="00D20981">
        <w:rPr>
          <w:sz w:val="24"/>
          <w:szCs w:val="24"/>
        </w:rPr>
        <w:t xml:space="preserve"> </w:t>
      </w:r>
      <w:proofErr w:type="spellStart"/>
      <w:r w:rsidRPr="00D20981">
        <w:rPr>
          <w:sz w:val="24"/>
          <w:szCs w:val="24"/>
        </w:rPr>
        <w:t>congresso</w:t>
      </w:r>
      <w:proofErr w:type="spellEnd"/>
      <w:r w:rsidRPr="00D20981">
        <w:rPr>
          <w:sz w:val="24"/>
          <w:szCs w:val="24"/>
        </w:rPr>
        <w:t xml:space="preserve"> </w:t>
      </w:r>
      <w:proofErr w:type="spellStart"/>
      <w:r w:rsidRPr="00D20981">
        <w:rPr>
          <w:sz w:val="24"/>
          <w:szCs w:val="24"/>
        </w:rPr>
        <w:t>del</w:t>
      </w:r>
      <w:proofErr w:type="spellEnd"/>
      <w:r w:rsidRPr="00D20981">
        <w:rPr>
          <w:sz w:val="24"/>
          <w:szCs w:val="24"/>
        </w:rPr>
        <w:t xml:space="preserve"> CTHS, </w:t>
      </w:r>
      <w:proofErr w:type="spellStart"/>
      <w:r w:rsidRPr="00D20981">
        <w:rPr>
          <w:sz w:val="24"/>
          <w:szCs w:val="24"/>
        </w:rPr>
        <w:t>Parigi</w:t>
      </w:r>
      <w:proofErr w:type="spellEnd"/>
      <w:r w:rsidRPr="00D20981">
        <w:rPr>
          <w:sz w:val="24"/>
          <w:szCs w:val="24"/>
        </w:rPr>
        <w:t>,</w:t>
      </w:r>
      <w:r w:rsidRPr="00EE1372">
        <w:rPr>
          <w:sz w:val="24"/>
          <w:szCs w:val="24"/>
        </w:rPr>
        <w:t xml:space="preserve"> CTHS, 2009, pp. 152-171.</w:t>
      </w:r>
    </w:p>
    <w:p w14:paraId="3B80266F" w14:textId="77777777" w:rsidR="000D3188" w:rsidRDefault="00000000" w:rsidP="000D3188">
      <w:pPr>
        <w:pStyle w:val="StyleGauche025cmSuspendu025cm"/>
        <w:spacing w:before="0"/>
        <w:ind w:left="1134" w:firstLine="0"/>
        <w:rPr>
          <w:sz w:val="24"/>
          <w:szCs w:val="24"/>
        </w:rPr>
      </w:pPr>
      <w:hyperlink r:id="rId42" w:history="1">
        <w:r w:rsidR="000D3188" w:rsidRPr="00F1489D">
          <w:rPr>
            <w:rStyle w:val="Collegamentoipertestuale"/>
            <w:sz w:val="24"/>
            <w:szCs w:val="24"/>
          </w:rPr>
          <w:t>https://www.persee.fr/doc/acths_1764-7355_2009_act_131_3_1628</w:t>
        </w:r>
      </w:hyperlink>
      <w:r w:rsidR="000D3188">
        <w:rPr>
          <w:sz w:val="24"/>
          <w:szCs w:val="24"/>
        </w:rPr>
        <w:t xml:space="preserve"> </w:t>
      </w:r>
    </w:p>
    <w:p w14:paraId="3E4F4FDC" w14:textId="77777777" w:rsidR="000D3188" w:rsidRPr="00EE1372" w:rsidRDefault="000D3188" w:rsidP="000D3188">
      <w:pPr>
        <w:pStyle w:val="StyleGauche025cmSuspendu025cm"/>
        <w:spacing w:before="0"/>
        <w:ind w:left="1134" w:hanging="1134"/>
        <w:rPr>
          <w:sz w:val="24"/>
          <w:szCs w:val="24"/>
        </w:rPr>
      </w:pPr>
      <w:r>
        <w:rPr>
          <w:sz w:val="24"/>
          <w:szCs w:val="24"/>
        </w:rPr>
        <w:tab/>
      </w:r>
    </w:p>
    <w:p w14:paraId="03B7751B" w14:textId="77777777" w:rsidR="000D3188" w:rsidRPr="00EE1372" w:rsidRDefault="000D3188" w:rsidP="000D3188">
      <w:pPr>
        <w:pStyle w:val="StyleGauche025cmSuspendu025cm"/>
        <w:spacing w:before="0"/>
        <w:ind w:left="1134" w:firstLine="0"/>
        <w:rPr>
          <w:sz w:val="24"/>
          <w:szCs w:val="24"/>
        </w:rPr>
      </w:pPr>
      <w:r w:rsidRPr="00EE1372">
        <w:rPr>
          <w:sz w:val="24"/>
          <w:szCs w:val="24"/>
        </w:rPr>
        <w:t xml:space="preserve">S. Costa, </w:t>
      </w:r>
      <w:r w:rsidRPr="00EE1372">
        <w:rPr>
          <w:i/>
          <w:sz w:val="24"/>
          <w:szCs w:val="24"/>
        </w:rPr>
        <w:t>Les « voies » de l’art au XVII</w:t>
      </w:r>
      <w:r w:rsidRPr="00EE1372">
        <w:rPr>
          <w:i/>
          <w:sz w:val="24"/>
          <w:szCs w:val="24"/>
          <w:vertAlign w:val="superscript"/>
        </w:rPr>
        <w:t>e</w:t>
      </w:r>
      <w:r w:rsidRPr="00EE1372">
        <w:rPr>
          <w:i/>
          <w:sz w:val="24"/>
          <w:szCs w:val="24"/>
        </w:rPr>
        <w:t xml:space="preserve"> siècle : modèles de commande et de circulation d’œuvres et d’artistes flamands entre Roma, Venise et la Lombardie espagnole</w:t>
      </w:r>
      <w:r w:rsidRPr="00EE1372">
        <w:rPr>
          <w:sz w:val="24"/>
          <w:szCs w:val="24"/>
        </w:rPr>
        <w:t xml:space="preserve">, in S. Costa, C. </w:t>
      </w:r>
      <w:proofErr w:type="spellStart"/>
      <w:r w:rsidRPr="00EE1372">
        <w:rPr>
          <w:sz w:val="24"/>
          <w:szCs w:val="24"/>
        </w:rPr>
        <w:t>Poullain</w:t>
      </w:r>
      <w:proofErr w:type="spellEnd"/>
      <w:r w:rsidRPr="00EE1372">
        <w:rPr>
          <w:sz w:val="24"/>
          <w:szCs w:val="24"/>
        </w:rPr>
        <w:t xml:space="preserve">, M. </w:t>
      </w:r>
      <w:proofErr w:type="spellStart"/>
      <w:r w:rsidRPr="00EE1372">
        <w:rPr>
          <w:sz w:val="24"/>
          <w:szCs w:val="24"/>
        </w:rPr>
        <w:t>Tarpin</w:t>
      </w:r>
      <w:proofErr w:type="spellEnd"/>
      <w:r w:rsidRPr="00EE1372">
        <w:rPr>
          <w:sz w:val="24"/>
          <w:szCs w:val="24"/>
        </w:rPr>
        <w:t xml:space="preserve">, G. </w:t>
      </w:r>
      <w:proofErr w:type="spellStart"/>
      <w:r w:rsidRPr="00EE1372">
        <w:rPr>
          <w:sz w:val="24"/>
          <w:szCs w:val="24"/>
        </w:rPr>
        <w:t>Tosatto</w:t>
      </w:r>
      <w:proofErr w:type="spellEnd"/>
      <w:r w:rsidRPr="00EE1372">
        <w:rPr>
          <w:sz w:val="24"/>
          <w:szCs w:val="24"/>
        </w:rPr>
        <w:t xml:space="preserve">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L’Appel de l’Italie. Les échanges artistiques en Europe à l’époque moderne : les Français et les Flamands en Italie</w:t>
      </w:r>
      <w:r w:rsidRPr="00EE1372">
        <w:rPr>
          <w:sz w:val="24"/>
          <w:szCs w:val="24"/>
        </w:rPr>
        <w:t xml:space="preserve">,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w:t>
      </w:r>
      <w:proofErr w:type="spellEnd"/>
      <w:r w:rsidRPr="00EE1372">
        <w:rPr>
          <w:sz w:val="24"/>
          <w:szCs w:val="24"/>
        </w:rPr>
        <w:t xml:space="preserve"> </w:t>
      </w:r>
      <w:proofErr w:type="spellStart"/>
      <w:r w:rsidRPr="00EE1372">
        <w:rPr>
          <w:sz w:val="24"/>
          <w:szCs w:val="24"/>
        </w:rPr>
        <w:t>colloquio</w:t>
      </w:r>
      <w:proofErr w:type="spellEnd"/>
      <w:r w:rsidRPr="00EE1372">
        <w:rPr>
          <w:sz w:val="24"/>
          <w:szCs w:val="24"/>
        </w:rPr>
        <w:t xml:space="preserve"> </w:t>
      </w:r>
      <w:proofErr w:type="spellStart"/>
      <w:r w:rsidRPr="00EE1372">
        <w:rPr>
          <w:sz w:val="24"/>
          <w:szCs w:val="24"/>
        </w:rPr>
        <w:t>internazionale</w:t>
      </w:r>
      <w:proofErr w:type="spellEnd"/>
      <w:r w:rsidRPr="00EE1372">
        <w:rPr>
          <w:sz w:val="24"/>
          <w:szCs w:val="24"/>
        </w:rPr>
        <w:t xml:space="preserve"> Grenoble 2006, Grenoble, Cahiers du CRHIPA n</w:t>
      </w:r>
      <w:r w:rsidRPr="00EE1372">
        <w:rPr>
          <w:sz w:val="24"/>
          <w:szCs w:val="24"/>
          <w:vertAlign w:val="superscript"/>
        </w:rPr>
        <w:t>o</w:t>
      </w:r>
      <w:r w:rsidRPr="00EE1372">
        <w:rPr>
          <w:sz w:val="24"/>
          <w:szCs w:val="24"/>
        </w:rPr>
        <w:t xml:space="preserve"> 14, 2009, pp. 77-99.</w:t>
      </w:r>
    </w:p>
    <w:p w14:paraId="3014398B" w14:textId="77777777" w:rsidR="000D3188" w:rsidRDefault="000D3188" w:rsidP="000D3188">
      <w:pPr>
        <w:pStyle w:val="StyleGauche025cmSuspendu025cm"/>
        <w:spacing w:before="0"/>
        <w:ind w:left="1134" w:firstLine="0"/>
        <w:rPr>
          <w:sz w:val="24"/>
          <w:szCs w:val="24"/>
        </w:rPr>
      </w:pPr>
      <w:proofErr w:type="gramStart"/>
      <w:r w:rsidRPr="00EC4FDF">
        <w:rPr>
          <w:sz w:val="24"/>
          <w:szCs w:val="24"/>
        </w:rPr>
        <w:t>ISBN</w:t>
      </w:r>
      <w:r>
        <w:rPr>
          <w:sz w:val="24"/>
          <w:szCs w:val="24"/>
        </w:rPr>
        <w:t>:</w:t>
      </w:r>
      <w:proofErr w:type="gramEnd"/>
      <w:r>
        <w:rPr>
          <w:sz w:val="24"/>
          <w:szCs w:val="24"/>
        </w:rPr>
        <w:t xml:space="preserve"> 978-2-913905-14-6.</w:t>
      </w:r>
    </w:p>
    <w:p w14:paraId="12F04DD5" w14:textId="77777777" w:rsidR="000D3188" w:rsidRDefault="000D3188" w:rsidP="000D3188">
      <w:pPr>
        <w:pStyle w:val="StyleGauche025cmSuspendu025cm"/>
        <w:spacing w:before="0"/>
        <w:ind w:left="1134" w:hanging="1134"/>
        <w:rPr>
          <w:sz w:val="24"/>
          <w:szCs w:val="24"/>
        </w:rPr>
      </w:pPr>
      <w:r>
        <w:rPr>
          <w:sz w:val="24"/>
          <w:szCs w:val="24"/>
        </w:rPr>
        <w:tab/>
      </w:r>
    </w:p>
    <w:p w14:paraId="27E6B108" w14:textId="77777777" w:rsidR="000D3188" w:rsidRPr="00973ACD" w:rsidRDefault="000D3188" w:rsidP="000D3188">
      <w:pPr>
        <w:pStyle w:val="StyleGauche025cmSuspendu025cm"/>
        <w:spacing w:before="0"/>
        <w:ind w:left="1134" w:hanging="1134"/>
        <w:rPr>
          <w:sz w:val="24"/>
          <w:szCs w:val="24"/>
        </w:rPr>
      </w:pPr>
      <w:r w:rsidRPr="00EE1372">
        <w:rPr>
          <w:sz w:val="24"/>
          <w:szCs w:val="24"/>
        </w:rPr>
        <w:t>2005</w:t>
      </w:r>
      <w:r w:rsidRPr="00F20E0E">
        <w:rPr>
          <w:sz w:val="24"/>
          <w:szCs w:val="24"/>
        </w:rPr>
        <w:t xml:space="preserve"> </w:t>
      </w:r>
      <w:r>
        <w:rPr>
          <w:sz w:val="24"/>
          <w:szCs w:val="24"/>
        </w:rPr>
        <w:tab/>
      </w:r>
      <w:r w:rsidRPr="00EE1372">
        <w:rPr>
          <w:sz w:val="24"/>
          <w:szCs w:val="24"/>
        </w:rPr>
        <w:t xml:space="preserve">S. Costa, </w:t>
      </w:r>
      <w:r w:rsidRPr="00EE1372">
        <w:rPr>
          <w:i/>
          <w:sz w:val="24"/>
          <w:szCs w:val="24"/>
        </w:rPr>
        <w:t>Bologne et Paris : la réforme des études au XVIII</w:t>
      </w:r>
      <w:r w:rsidRPr="00EE1372">
        <w:rPr>
          <w:i/>
          <w:sz w:val="24"/>
          <w:szCs w:val="24"/>
          <w:vertAlign w:val="superscript"/>
        </w:rPr>
        <w:t>e</w:t>
      </w:r>
      <w:r w:rsidRPr="00EE1372">
        <w:rPr>
          <w:i/>
          <w:sz w:val="24"/>
          <w:szCs w:val="24"/>
        </w:rPr>
        <w:t xml:space="preserve"> siècle, l’exemple de l’Institut des sciences et des Arts de Bologne</w:t>
      </w:r>
      <w:r w:rsidRPr="00EE1372">
        <w:rPr>
          <w:sz w:val="24"/>
          <w:szCs w:val="24"/>
        </w:rPr>
        <w:t>, in S. Costa, M. L. </w:t>
      </w:r>
      <w:proofErr w:type="spellStart"/>
      <w:r w:rsidRPr="00EE1372">
        <w:rPr>
          <w:sz w:val="24"/>
          <w:szCs w:val="24"/>
        </w:rPr>
        <w:t>Pagliani</w:t>
      </w:r>
      <w:proofErr w:type="spellEnd"/>
      <w:r w:rsidRPr="00EE1372">
        <w:rPr>
          <w:sz w:val="24"/>
          <w:szCs w:val="24"/>
        </w:rPr>
        <w:t xml:space="preserve">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proofErr w:type="spellStart"/>
      <w:r w:rsidRPr="00EE1372">
        <w:rPr>
          <w:i/>
          <w:sz w:val="24"/>
          <w:szCs w:val="24"/>
        </w:rPr>
        <w:t>Conoscere</w:t>
      </w:r>
      <w:proofErr w:type="spellEnd"/>
      <w:r w:rsidRPr="00EE1372">
        <w:rPr>
          <w:i/>
          <w:sz w:val="24"/>
          <w:szCs w:val="24"/>
        </w:rPr>
        <w:t xml:space="preserve">, </w:t>
      </w:r>
      <w:proofErr w:type="spellStart"/>
      <w:r w:rsidRPr="00EE1372">
        <w:rPr>
          <w:i/>
          <w:sz w:val="24"/>
          <w:szCs w:val="24"/>
        </w:rPr>
        <w:t>conservare</w:t>
      </w:r>
      <w:proofErr w:type="spellEnd"/>
      <w:r w:rsidRPr="00EE1372">
        <w:rPr>
          <w:i/>
          <w:sz w:val="24"/>
          <w:szCs w:val="24"/>
        </w:rPr>
        <w:t xml:space="preserve">, </w:t>
      </w:r>
      <w:proofErr w:type="spellStart"/>
      <w:r>
        <w:rPr>
          <w:i/>
          <w:sz w:val="24"/>
          <w:szCs w:val="24"/>
        </w:rPr>
        <w:t>divulgare</w:t>
      </w:r>
      <w:proofErr w:type="spellEnd"/>
      <w:r w:rsidRPr="00EE1372">
        <w:rPr>
          <w:i/>
          <w:sz w:val="24"/>
          <w:szCs w:val="24"/>
        </w:rPr>
        <w:t xml:space="preserve">, il </w:t>
      </w:r>
      <w:proofErr w:type="spellStart"/>
      <w:r w:rsidRPr="00EE1372">
        <w:rPr>
          <w:i/>
          <w:sz w:val="24"/>
          <w:szCs w:val="24"/>
        </w:rPr>
        <w:t>patrimonio</w:t>
      </w:r>
      <w:proofErr w:type="spellEnd"/>
      <w:r w:rsidRPr="00EE1372">
        <w:rPr>
          <w:i/>
          <w:sz w:val="24"/>
          <w:szCs w:val="24"/>
        </w:rPr>
        <w:t xml:space="preserve"> artistico e </w:t>
      </w:r>
      <w:proofErr w:type="spellStart"/>
      <w:r w:rsidRPr="00EE1372">
        <w:rPr>
          <w:i/>
          <w:sz w:val="24"/>
          <w:szCs w:val="24"/>
        </w:rPr>
        <w:t>storico</w:t>
      </w:r>
      <w:proofErr w:type="spellEnd"/>
      <w:r>
        <w:rPr>
          <w:i/>
          <w:sz w:val="24"/>
          <w:szCs w:val="24"/>
        </w:rPr>
        <w:t xml:space="preserve"> </w:t>
      </w:r>
      <w:proofErr w:type="spellStart"/>
      <w:r>
        <w:rPr>
          <w:i/>
          <w:sz w:val="24"/>
          <w:szCs w:val="24"/>
        </w:rPr>
        <w:t>Aspetti</w:t>
      </w:r>
      <w:proofErr w:type="spellEnd"/>
      <w:r>
        <w:rPr>
          <w:i/>
          <w:sz w:val="24"/>
          <w:szCs w:val="24"/>
        </w:rPr>
        <w:t xml:space="preserve"> </w:t>
      </w:r>
      <w:proofErr w:type="spellStart"/>
      <w:r>
        <w:rPr>
          <w:i/>
          <w:sz w:val="24"/>
          <w:szCs w:val="24"/>
        </w:rPr>
        <w:t>istituzionali</w:t>
      </w:r>
      <w:proofErr w:type="spellEnd"/>
      <w:r>
        <w:rPr>
          <w:i/>
          <w:sz w:val="24"/>
          <w:szCs w:val="24"/>
        </w:rPr>
        <w:t xml:space="preserve"> e </w:t>
      </w:r>
      <w:proofErr w:type="spellStart"/>
      <w:r>
        <w:rPr>
          <w:i/>
          <w:sz w:val="24"/>
          <w:szCs w:val="24"/>
        </w:rPr>
        <w:t>dimensione</w:t>
      </w:r>
      <w:proofErr w:type="spellEnd"/>
      <w:r>
        <w:rPr>
          <w:i/>
          <w:sz w:val="24"/>
          <w:szCs w:val="24"/>
        </w:rPr>
        <w:t xml:space="preserve"> socio-</w:t>
      </w:r>
      <w:proofErr w:type="spellStart"/>
      <w:r>
        <w:rPr>
          <w:i/>
          <w:sz w:val="24"/>
          <w:szCs w:val="24"/>
        </w:rPr>
        <w:t>economiche</w:t>
      </w:r>
      <w:proofErr w:type="spellEnd"/>
      <w:r>
        <w:rPr>
          <w:i/>
          <w:sz w:val="24"/>
          <w:szCs w:val="24"/>
        </w:rPr>
        <w:t xml:space="preserve"> / </w:t>
      </w:r>
      <w:r w:rsidRPr="00EE1372">
        <w:rPr>
          <w:i/>
          <w:sz w:val="24"/>
          <w:szCs w:val="24"/>
        </w:rPr>
        <w:t xml:space="preserve">Connaître, conserver, diffuser le patrimoine artistique et historique </w:t>
      </w:r>
      <w:r w:rsidRPr="00973ACD">
        <w:rPr>
          <w:i/>
          <w:sz w:val="24"/>
          <w:szCs w:val="24"/>
        </w:rPr>
        <w:t>Aspects institutionnels et dimensions socio-économiques,</w:t>
      </w:r>
      <w:r w:rsidRPr="00973ACD">
        <w:rPr>
          <w:sz w:val="24"/>
          <w:szCs w:val="24"/>
        </w:rPr>
        <w:t xml:space="preserve"> </w:t>
      </w:r>
      <w:proofErr w:type="spellStart"/>
      <w:r w:rsidRPr="00973ACD">
        <w:rPr>
          <w:sz w:val="24"/>
          <w:szCs w:val="24"/>
        </w:rPr>
        <w:t>atti</w:t>
      </w:r>
      <w:proofErr w:type="spellEnd"/>
      <w:r w:rsidRPr="00973ACD">
        <w:rPr>
          <w:sz w:val="24"/>
          <w:szCs w:val="24"/>
        </w:rPr>
        <w:t xml:space="preserve"> delle </w:t>
      </w:r>
      <w:proofErr w:type="spellStart"/>
      <w:r w:rsidRPr="00973ACD">
        <w:rPr>
          <w:sz w:val="24"/>
          <w:szCs w:val="24"/>
        </w:rPr>
        <w:t>giornate</w:t>
      </w:r>
      <w:proofErr w:type="spellEnd"/>
      <w:r w:rsidRPr="00973ACD">
        <w:rPr>
          <w:sz w:val="24"/>
          <w:szCs w:val="24"/>
        </w:rPr>
        <w:t xml:space="preserve"> di studio, Grenoble, 6-7 </w:t>
      </w:r>
      <w:proofErr w:type="spellStart"/>
      <w:r w:rsidRPr="00973ACD">
        <w:rPr>
          <w:sz w:val="24"/>
          <w:szCs w:val="24"/>
        </w:rPr>
        <w:t>maggio</w:t>
      </w:r>
      <w:proofErr w:type="spellEnd"/>
      <w:r w:rsidRPr="00973ACD">
        <w:rPr>
          <w:sz w:val="24"/>
          <w:szCs w:val="24"/>
        </w:rPr>
        <w:t xml:space="preserve"> 2003, </w:t>
      </w:r>
      <w:proofErr w:type="spellStart"/>
      <w:r w:rsidRPr="00973ACD">
        <w:rPr>
          <w:sz w:val="24"/>
          <w:szCs w:val="24"/>
        </w:rPr>
        <w:t>Bologna</w:t>
      </w:r>
      <w:proofErr w:type="spellEnd"/>
      <w:r w:rsidRPr="00973ACD">
        <w:rPr>
          <w:sz w:val="24"/>
          <w:szCs w:val="24"/>
        </w:rPr>
        <w:t xml:space="preserve">-Grenoble, </w:t>
      </w:r>
      <w:proofErr w:type="spellStart"/>
      <w:r w:rsidRPr="00973ACD">
        <w:rPr>
          <w:sz w:val="24"/>
          <w:szCs w:val="24"/>
        </w:rPr>
        <w:t>Regione</w:t>
      </w:r>
      <w:proofErr w:type="spellEnd"/>
      <w:r w:rsidRPr="00973ACD">
        <w:rPr>
          <w:sz w:val="24"/>
          <w:szCs w:val="24"/>
        </w:rPr>
        <w:t xml:space="preserve"> Emilia-</w:t>
      </w:r>
      <w:proofErr w:type="spellStart"/>
      <w:r w:rsidRPr="00973ACD">
        <w:rPr>
          <w:sz w:val="24"/>
          <w:szCs w:val="24"/>
        </w:rPr>
        <w:t>Romagna</w:t>
      </w:r>
      <w:proofErr w:type="spellEnd"/>
      <w:r w:rsidRPr="00973ACD">
        <w:rPr>
          <w:sz w:val="24"/>
          <w:szCs w:val="24"/>
        </w:rPr>
        <w:t>/CRHIPA, 2005, pp. 105-120.</w:t>
      </w:r>
    </w:p>
    <w:p w14:paraId="582252C7" w14:textId="77777777" w:rsidR="000D3188" w:rsidRPr="00973ACD" w:rsidRDefault="000D3188" w:rsidP="000D3188">
      <w:pPr>
        <w:pStyle w:val="StyleGauche025cmSuspendu025cm"/>
        <w:spacing w:before="0"/>
        <w:ind w:left="1134" w:hanging="992"/>
        <w:rPr>
          <w:sz w:val="24"/>
          <w:szCs w:val="24"/>
        </w:rPr>
      </w:pPr>
      <w:r w:rsidRPr="00973ACD">
        <w:rPr>
          <w:sz w:val="24"/>
          <w:szCs w:val="24"/>
        </w:rPr>
        <w:tab/>
      </w:r>
      <w:proofErr w:type="gramStart"/>
      <w:r w:rsidRPr="00973ACD">
        <w:rPr>
          <w:sz w:val="24"/>
          <w:szCs w:val="24"/>
        </w:rPr>
        <w:t>ISBN:</w:t>
      </w:r>
      <w:proofErr w:type="gramEnd"/>
      <w:r w:rsidRPr="00973ACD">
        <w:rPr>
          <w:sz w:val="24"/>
          <w:szCs w:val="24"/>
        </w:rPr>
        <w:t xml:space="preserve"> 2-9519433-3-4</w:t>
      </w:r>
    </w:p>
    <w:p w14:paraId="37CE7216" w14:textId="77777777" w:rsidR="000D3188" w:rsidRPr="00973ACD" w:rsidRDefault="000D3188" w:rsidP="000D3188">
      <w:pPr>
        <w:pStyle w:val="StyleGauche025cmSuspendu025cm"/>
        <w:spacing w:before="0"/>
        <w:ind w:left="1134" w:hanging="992"/>
        <w:rPr>
          <w:sz w:val="24"/>
          <w:szCs w:val="24"/>
        </w:rPr>
      </w:pPr>
    </w:p>
    <w:p w14:paraId="05FB8F03" w14:textId="77777777" w:rsidR="000D3188" w:rsidRPr="00EE1372" w:rsidRDefault="000D3188" w:rsidP="000D3188">
      <w:pPr>
        <w:pStyle w:val="StyleGauche025cmSuspendu025cm"/>
        <w:spacing w:before="0"/>
        <w:ind w:left="1134" w:firstLine="0"/>
        <w:rPr>
          <w:sz w:val="24"/>
          <w:szCs w:val="24"/>
        </w:rPr>
      </w:pPr>
      <w:r w:rsidRPr="00EE1372">
        <w:rPr>
          <w:sz w:val="24"/>
          <w:szCs w:val="24"/>
        </w:rPr>
        <w:t xml:space="preserve">S. Costa, </w:t>
      </w:r>
      <w:r w:rsidRPr="00EE1372">
        <w:rPr>
          <w:i/>
          <w:sz w:val="24"/>
          <w:szCs w:val="24"/>
        </w:rPr>
        <w:t>De l’archétype symbolique à l’évocation de l’atmosphère : quelques considérations sur la ville de Bologne à l’époque des Carrache</w:t>
      </w:r>
      <w:r w:rsidRPr="00EE1372">
        <w:rPr>
          <w:sz w:val="24"/>
          <w:szCs w:val="24"/>
        </w:rPr>
        <w:t xml:space="preserve">, in S. Costa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Représentations et formes de la ville européenne : le patrimoine et la mémoire</w:t>
      </w:r>
      <w:r w:rsidRPr="00EE1372">
        <w:rPr>
          <w:sz w:val="24"/>
          <w:szCs w:val="24"/>
        </w:rPr>
        <w:t xml:space="preserve">,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w:t>
      </w:r>
      <w:proofErr w:type="spellEnd"/>
      <w:r w:rsidRPr="00EE1372">
        <w:rPr>
          <w:sz w:val="24"/>
          <w:szCs w:val="24"/>
        </w:rPr>
        <w:t xml:space="preserve"> </w:t>
      </w:r>
      <w:proofErr w:type="spellStart"/>
      <w:r w:rsidRPr="00EE1372">
        <w:rPr>
          <w:sz w:val="24"/>
          <w:szCs w:val="24"/>
        </w:rPr>
        <w:t>colloquio</w:t>
      </w:r>
      <w:proofErr w:type="spellEnd"/>
      <w:r w:rsidRPr="00EE1372">
        <w:rPr>
          <w:sz w:val="24"/>
          <w:szCs w:val="24"/>
        </w:rPr>
        <w:t xml:space="preserve">, Grenoble, 3-4 </w:t>
      </w:r>
      <w:proofErr w:type="spellStart"/>
      <w:r w:rsidRPr="00EE1372">
        <w:rPr>
          <w:sz w:val="24"/>
          <w:szCs w:val="24"/>
        </w:rPr>
        <w:t>maggio</w:t>
      </w:r>
      <w:proofErr w:type="spellEnd"/>
      <w:r w:rsidRPr="00EE1372">
        <w:rPr>
          <w:sz w:val="24"/>
          <w:szCs w:val="24"/>
        </w:rPr>
        <w:t xml:space="preserve"> 2001, </w:t>
      </w:r>
      <w:proofErr w:type="spellStart"/>
      <w:r w:rsidRPr="00EE1372">
        <w:rPr>
          <w:sz w:val="24"/>
          <w:szCs w:val="24"/>
        </w:rPr>
        <w:t>Parigi</w:t>
      </w:r>
      <w:proofErr w:type="spellEnd"/>
      <w:r w:rsidRPr="00EE1372">
        <w:rPr>
          <w:sz w:val="24"/>
          <w:szCs w:val="24"/>
        </w:rPr>
        <w:t>, Harmattan, 2005, pp. 85-96.</w:t>
      </w:r>
    </w:p>
    <w:p w14:paraId="1EAA117A" w14:textId="77777777" w:rsidR="000D3188" w:rsidRPr="00973ACD" w:rsidRDefault="000D3188" w:rsidP="000D3188">
      <w:pPr>
        <w:pStyle w:val="StyleGauche025cmSuspendu025cm"/>
        <w:spacing w:before="0"/>
        <w:ind w:left="1134" w:firstLine="0"/>
        <w:rPr>
          <w:sz w:val="24"/>
          <w:szCs w:val="24"/>
          <w:lang w:val="it-IT"/>
        </w:rPr>
      </w:pPr>
      <w:r w:rsidRPr="00AA305C">
        <w:rPr>
          <w:sz w:val="24"/>
          <w:szCs w:val="24"/>
          <w:lang w:val="it-IT"/>
        </w:rPr>
        <w:t>ISBN</w:t>
      </w:r>
      <w:r>
        <w:rPr>
          <w:sz w:val="24"/>
          <w:szCs w:val="24"/>
          <w:lang w:val="it-IT"/>
        </w:rPr>
        <w:t>: 2-7475-8812-2.</w:t>
      </w:r>
    </w:p>
    <w:p w14:paraId="7D6D2F50" w14:textId="77777777" w:rsidR="000D3188" w:rsidRPr="00973ACD" w:rsidRDefault="000D3188" w:rsidP="000D3188">
      <w:pPr>
        <w:pStyle w:val="StyleGauche025cmSuspendu025cm"/>
        <w:spacing w:before="0"/>
        <w:ind w:left="1134" w:hanging="1134"/>
        <w:rPr>
          <w:sz w:val="24"/>
          <w:szCs w:val="24"/>
          <w:lang w:val="it-IT"/>
        </w:rPr>
      </w:pPr>
    </w:p>
    <w:p w14:paraId="60BD0087" w14:textId="77777777" w:rsidR="000D3188" w:rsidRPr="00EE1372" w:rsidRDefault="000D3188" w:rsidP="000D3188">
      <w:pPr>
        <w:pStyle w:val="StyleGauche025cmSuspendu025cm"/>
        <w:spacing w:before="0"/>
        <w:ind w:left="1134" w:hanging="1134"/>
        <w:rPr>
          <w:sz w:val="24"/>
          <w:szCs w:val="24"/>
          <w:lang w:val="it-IT"/>
        </w:rPr>
      </w:pPr>
      <w:r w:rsidRPr="00973ACD">
        <w:rPr>
          <w:sz w:val="24"/>
          <w:szCs w:val="24"/>
          <w:lang w:val="it-IT"/>
        </w:rPr>
        <w:t>2003</w:t>
      </w:r>
      <w:r w:rsidRPr="00973ACD">
        <w:rPr>
          <w:sz w:val="24"/>
          <w:szCs w:val="24"/>
          <w:lang w:val="it-IT"/>
        </w:rPr>
        <w:tab/>
      </w:r>
      <w:r w:rsidRPr="00EE1372">
        <w:rPr>
          <w:sz w:val="24"/>
          <w:szCs w:val="24"/>
          <w:lang w:val="it-IT"/>
        </w:rPr>
        <w:t xml:space="preserve">S. Costa, </w:t>
      </w:r>
      <w:r w:rsidRPr="00EE1372">
        <w:rPr>
          <w:i/>
          <w:sz w:val="24"/>
          <w:szCs w:val="24"/>
          <w:lang w:val="it-IT"/>
        </w:rPr>
        <w:t>Tradurre e tradire qualche ipotesi sull’utilizzo di forme esemplari italiane nella pittura francese</w:t>
      </w:r>
      <w:r w:rsidRPr="00EE1372">
        <w:rPr>
          <w:sz w:val="24"/>
          <w:szCs w:val="24"/>
          <w:lang w:val="it-IT"/>
        </w:rPr>
        <w:t xml:space="preserve">, in S. Costa </w:t>
      </w:r>
      <w:r>
        <w:rPr>
          <w:sz w:val="24"/>
          <w:szCs w:val="24"/>
          <w:lang w:val="it-IT"/>
        </w:rPr>
        <w:t>(a cura di)</w:t>
      </w:r>
      <w:r w:rsidRPr="00EE1372">
        <w:rPr>
          <w:sz w:val="24"/>
          <w:szCs w:val="24"/>
          <w:lang w:val="it-IT"/>
        </w:rPr>
        <w:t xml:space="preserve">, </w:t>
      </w:r>
      <w:r w:rsidRPr="00EE1372">
        <w:rPr>
          <w:i/>
          <w:sz w:val="24"/>
          <w:szCs w:val="24"/>
          <w:lang w:val="it-IT"/>
        </w:rPr>
        <w:t xml:space="preserve">De l’art </w:t>
      </w:r>
      <w:proofErr w:type="spellStart"/>
      <w:r w:rsidRPr="00EE1372">
        <w:rPr>
          <w:i/>
          <w:sz w:val="24"/>
          <w:szCs w:val="24"/>
          <w:lang w:val="it-IT"/>
        </w:rPr>
        <w:t>au</w:t>
      </w:r>
      <w:proofErr w:type="spellEnd"/>
      <w:r w:rsidRPr="00EE1372">
        <w:rPr>
          <w:i/>
          <w:sz w:val="24"/>
          <w:szCs w:val="24"/>
          <w:lang w:val="it-IT"/>
        </w:rPr>
        <w:t xml:space="preserve"> </w:t>
      </w:r>
      <w:proofErr w:type="spellStart"/>
      <w:r w:rsidRPr="00EE1372">
        <w:rPr>
          <w:i/>
          <w:sz w:val="24"/>
          <w:szCs w:val="24"/>
          <w:lang w:val="it-IT"/>
        </w:rPr>
        <w:t>Patrimoine</w:t>
      </w:r>
      <w:proofErr w:type="spellEnd"/>
      <w:r w:rsidRPr="00EE1372">
        <w:rPr>
          <w:i/>
          <w:sz w:val="24"/>
          <w:szCs w:val="24"/>
          <w:lang w:val="it-IT"/>
        </w:rPr>
        <w:t xml:space="preserve">, France et </w:t>
      </w:r>
      <w:proofErr w:type="gramStart"/>
      <w:r w:rsidRPr="00EE1372">
        <w:rPr>
          <w:i/>
          <w:sz w:val="24"/>
          <w:szCs w:val="24"/>
          <w:lang w:val="it-IT"/>
        </w:rPr>
        <w:t>Italie :</w:t>
      </w:r>
      <w:proofErr w:type="gramEnd"/>
      <w:r w:rsidRPr="00EE1372">
        <w:rPr>
          <w:i/>
          <w:sz w:val="24"/>
          <w:szCs w:val="24"/>
          <w:lang w:val="it-IT"/>
        </w:rPr>
        <w:t xml:space="preserve"> le transfert de </w:t>
      </w:r>
      <w:proofErr w:type="spellStart"/>
      <w:r w:rsidRPr="00EE1372">
        <w:rPr>
          <w:i/>
          <w:sz w:val="24"/>
          <w:szCs w:val="24"/>
          <w:lang w:val="it-IT"/>
        </w:rPr>
        <w:t>modèles</w:t>
      </w:r>
      <w:proofErr w:type="spellEnd"/>
      <w:r w:rsidRPr="00EE1372">
        <w:rPr>
          <w:i/>
          <w:sz w:val="24"/>
          <w:szCs w:val="24"/>
          <w:lang w:val="it-IT"/>
        </w:rPr>
        <w:t xml:space="preserve"> </w:t>
      </w:r>
      <w:proofErr w:type="spellStart"/>
      <w:r w:rsidRPr="00EE1372">
        <w:rPr>
          <w:i/>
          <w:sz w:val="24"/>
          <w:szCs w:val="24"/>
          <w:lang w:val="it-IT"/>
        </w:rPr>
        <w:t>culturels</w:t>
      </w:r>
      <w:proofErr w:type="spellEnd"/>
      <w:r w:rsidRPr="00EE1372">
        <w:rPr>
          <w:i/>
          <w:sz w:val="24"/>
          <w:szCs w:val="24"/>
          <w:lang w:val="it-IT"/>
        </w:rPr>
        <w:t xml:space="preserve"> et </w:t>
      </w:r>
      <w:proofErr w:type="spellStart"/>
      <w:r w:rsidRPr="00EE1372">
        <w:rPr>
          <w:i/>
          <w:sz w:val="24"/>
          <w:szCs w:val="24"/>
          <w:lang w:val="it-IT"/>
        </w:rPr>
        <w:t>esthétiques</w:t>
      </w:r>
      <w:proofErr w:type="spellEnd"/>
      <w:r w:rsidRPr="00EE1372">
        <w:rPr>
          <w:i/>
          <w:sz w:val="24"/>
          <w:szCs w:val="24"/>
          <w:lang w:val="it-IT"/>
        </w:rPr>
        <w:t xml:space="preserve"> à l’époque moderne</w:t>
      </w:r>
      <w:r w:rsidRPr="00EE1372">
        <w:rPr>
          <w:sz w:val="24"/>
          <w:szCs w:val="24"/>
          <w:lang w:val="it-IT"/>
        </w:rPr>
        <w:t xml:space="preserve">, atti della giornata di studio, Grenoble, 6 aprile 2000, Grenoble, CRHIPA, 2003, </w:t>
      </w:r>
      <w:r>
        <w:rPr>
          <w:sz w:val="24"/>
          <w:szCs w:val="24"/>
          <w:lang w:val="it-IT"/>
        </w:rPr>
        <w:t>C</w:t>
      </w:r>
      <w:r w:rsidRPr="00EE1372">
        <w:rPr>
          <w:sz w:val="24"/>
          <w:szCs w:val="24"/>
          <w:lang w:val="it-IT"/>
        </w:rPr>
        <w:t xml:space="preserve">ahiers </w:t>
      </w:r>
      <w:proofErr w:type="spellStart"/>
      <w:r w:rsidRPr="00EE1372">
        <w:rPr>
          <w:sz w:val="24"/>
          <w:szCs w:val="24"/>
          <w:lang w:val="it-IT"/>
        </w:rPr>
        <w:t>du</w:t>
      </w:r>
      <w:proofErr w:type="spellEnd"/>
      <w:r w:rsidRPr="00EE1372">
        <w:rPr>
          <w:sz w:val="24"/>
          <w:szCs w:val="24"/>
          <w:lang w:val="it-IT"/>
        </w:rPr>
        <w:t xml:space="preserve"> CRHIPA n</w:t>
      </w:r>
      <w:r w:rsidRPr="00EE1372">
        <w:rPr>
          <w:sz w:val="24"/>
          <w:szCs w:val="24"/>
          <w:vertAlign w:val="superscript"/>
          <w:lang w:val="it-IT"/>
        </w:rPr>
        <w:t>o</w:t>
      </w:r>
      <w:r w:rsidRPr="00EE1372">
        <w:rPr>
          <w:sz w:val="24"/>
          <w:szCs w:val="24"/>
          <w:lang w:val="it-IT"/>
        </w:rPr>
        <w:t> 7, pp. 47</w:t>
      </w:r>
      <w:r>
        <w:rPr>
          <w:sz w:val="24"/>
          <w:szCs w:val="24"/>
          <w:lang w:val="it-IT"/>
        </w:rPr>
        <w:t>-</w:t>
      </w:r>
      <w:r w:rsidRPr="00EE1372">
        <w:rPr>
          <w:sz w:val="24"/>
          <w:szCs w:val="24"/>
          <w:lang w:val="it-IT"/>
        </w:rPr>
        <w:t>70.</w:t>
      </w:r>
    </w:p>
    <w:p w14:paraId="4DCA2D9C" w14:textId="77777777" w:rsidR="000D3188" w:rsidRPr="004E316A" w:rsidRDefault="000D3188" w:rsidP="000D3188">
      <w:pPr>
        <w:pStyle w:val="StyleGauche025cmSuspendu025cm"/>
        <w:spacing w:before="0"/>
        <w:ind w:left="1134" w:hanging="1134"/>
        <w:rPr>
          <w:sz w:val="24"/>
          <w:szCs w:val="24"/>
          <w:lang w:val="it-IT"/>
        </w:rPr>
      </w:pPr>
      <w:r>
        <w:rPr>
          <w:sz w:val="24"/>
          <w:szCs w:val="24"/>
          <w:lang w:val="it-IT"/>
        </w:rPr>
        <w:tab/>
      </w:r>
      <w:r w:rsidRPr="004E316A">
        <w:rPr>
          <w:sz w:val="24"/>
          <w:szCs w:val="24"/>
          <w:lang w:val="it-IT"/>
        </w:rPr>
        <w:t>ISBN: 2-913905-07-2.</w:t>
      </w:r>
    </w:p>
    <w:p w14:paraId="60448918" w14:textId="77777777" w:rsidR="000D3188" w:rsidRPr="00EE1372" w:rsidRDefault="000D3188" w:rsidP="000D3188">
      <w:pPr>
        <w:pStyle w:val="StyleGauche025cmSuspendu025cm"/>
        <w:spacing w:before="0"/>
        <w:ind w:left="0" w:firstLine="0"/>
        <w:rPr>
          <w:sz w:val="24"/>
          <w:szCs w:val="24"/>
          <w:lang w:val="it-IT"/>
        </w:rPr>
      </w:pPr>
    </w:p>
    <w:p w14:paraId="404C4C3D" w14:textId="77777777" w:rsidR="000D3188" w:rsidRPr="00EE1372" w:rsidRDefault="000D3188" w:rsidP="000D3188">
      <w:pPr>
        <w:pStyle w:val="StyleGauche025cmSuspendu025cm"/>
        <w:spacing w:before="0"/>
        <w:ind w:left="1134" w:hanging="1134"/>
        <w:rPr>
          <w:sz w:val="24"/>
          <w:szCs w:val="24"/>
          <w:lang w:val="it-IT"/>
        </w:rPr>
      </w:pPr>
      <w:r w:rsidRPr="00973ACD">
        <w:rPr>
          <w:sz w:val="24"/>
          <w:szCs w:val="24"/>
          <w:lang w:val="it-IT"/>
        </w:rPr>
        <w:t>2001</w:t>
      </w:r>
      <w:r w:rsidRPr="00973ACD">
        <w:rPr>
          <w:sz w:val="24"/>
          <w:szCs w:val="24"/>
          <w:lang w:val="it-IT"/>
        </w:rPr>
        <w:tab/>
      </w:r>
      <w:r w:rsidRPr="00EE1372">
        <w:rPr>
          <w:sz w:val="24"/>
          <w:szCs w:val="24"/>
          <w:lang w:val="it-IT"/>
        </w:rPr>
        <w:t xml:space="preserve">S. Costa, </w:t>
      </w:r>
      <w:r w:rsidRPr="00EE1372">
        <w:rPr>
          <w:i/>
          <w:sz w:val="24"/>
          <w:szCs w:val="24"/>
          <w:lang w:val="it-IT"/>
        </w:rPr>
        <w:t xml:space="preserve">L’artista in Italia </w:t>
      </w:r>
      <w:proofErr w:type="gramStart"/>
      <w:r w:rsidRPr="00EE1372">
        <w:rPr>
          <w:i/>
          <w:sz w:val="24"/>
          <w:szCs w:val="24"/>
          <w:lang w:val="it-IT"/>
        </w:rPr>
        <w:t>à se</w:t>
      </w:r>
      <w:proofErr w:type="gramEnd"/>
      <w:r w:rsidRPr="00EE1372">
        <w:rPr>
          <w:i/>
          <w:sz w:val="24"/>
          <w:szCs w:val="24"/>
          <w:lang w:val="it-IT"/>
        </w:rPr>
        <w:t xml:space="preserve"> </w:t>
      </w:r>
      <w:proofErr w:type="spellStart"/>
      <w:r w:rsidRPr="00EE1372">
        <w:rPr>
          <w:i/>
          <w:sz w:val="24"/>
          <w:szCs w:val="24"/>
          <w:lang w:val="it-IT"/>
        </w:rPr>
        <w:t>former</w:t>
      </w:r>
      <w:proofErr w:type="spellEnd"/>
      <w:r w:rsidRPr="00EE1372">
        <w:rPr>
          <w:i/>
          <w:sz w:val="24"/>
          <w:szCs w:val="24"/>
          <w:lang w:val="it-IT"/>
        </w:rPr>
        <w:t xml:space="preserve"> le </w:t>
      </w:r>
      <w:proofErr w:type="spellStart"/>
      <w:r w:rsidRPr="00EE1372">
        <w:rPr>
          <w:i/>
          <w:sz w:val="24"/>
          <w:szCs w:val="24"/>
          <w:lang w:val="it-IT"/>
        </w:rPr>
        <w:t>goût</w:t>
      </w:r>
      <w:proofErr w:type="spellEnd"/>
      <w:r w:rsidRPr="00EE1372">
        <w:rPr>
          <w:i/>
          <w:sz w:val="24"/>
          <w:szCs w:val="24"/>
          <w:lang w:val="it-IT"/>
        </w:rPr>
        <w:t xml:space="preserve"> et la </w:t>
      </w:r>
      <w:proofErr w:type="spellStart"/>
      <w:r w:rsidRPr="00EE1372">
        <w:rPr>
          <w:i/>
          <w:sz w:val="24"/>
          <w:szCs w:val="24"/>
          <w:lang w:val="it-IT"/>
        </w:rPr>
        <w:t>manière</w:t>
      </w:r>
      <w:proofErr w:type="spellEnd"/>
      <w:r w:rsidRPr="00EE1372">
        <w:rPr>
          <w:sz w:val="24"/>
          <w:szCs w:val="24"/>
          <w:lang w:val="it-IT"/>
        </w:rPr>
        <w:t xml:space="preserve">, in G. Bertrand, M. T. Pichetto </w:t>
      </w:r>
      <w:r>
        <w:rPr>
          <w:sz w:val="24"/>
          <w:szCs w:val="24"/>
          <w:lang w:val="it-IT"/>
        </w:rPr>
        <w:t>(a cura di)</w:t>
      </w:r>
      <w:r w:rsidRPr="00EE1372">
        <w:rPr>
          <w:sz w:val="24"/>
          <w:szCs w:val="24"/>
          <w:lang w:val="it-IT"/>
        </w:rPr>
        <w:t xml:space="preserve">, </w:t>
      </w:r>
      <w:r w:rsidRPr="00EE1372">
        <w:rPr>
          <w:i/>
          <w:sz w:val="24"/>
          <w:szCs w:val="24"/>
          <w:lang w:val="it-IT"/>
        </w:rPr>
        <w:t>Le vie delle Alpi: il reale e l’immaginario</w:t>
      </w:r>
      <w:r w:rsidRPr="00EE1372">
        <w:rPr>
          <w:sz w:val="24"/>
          <w:szCs w:val="24"/>
          <w:lang w:val="it-IT"/>
        </w:rPr>
        <w:t>, atti del colloquio, Aosta, 10-11 ottobre 1997, Aosta, Musumeci, 2001, pp. 163-179.</w:t>
      </w:r>
    </w:p>
    <w:p w14:paraId="4A1596ED" w14:textId="77777777" w:rsidR="000D3188" w:rsidRDefault="000D3188" w:rsidP="000D3188">
      <w:pPr>
        <w:pStyle w:val="StyleGauche025cmSuspendu025cm"/>
        <w:spacing w:before="0"/>
        <w:ind w:left="1134" w:hanging="1134"/>
        <w:rPr>
          <w:sz w:val="24"/>
          <w:szCs w:val="24"/>
          <w:lang w:val="it-IT"/>
        </w:rPr>
      </w:pPr>
      <w:r>
        <w:rPr>
          <w:sz w:val="24"/>
          <w:szCs w:val="24"/>
          <w:lang w:val="it-IT"/>
        </w:rPr>
        <w:tab/>
      </w:r>
      <w:r w:rsidRPr="0010483A">
        <w:rPr>
          <w:sz w:val="24"/>
          <w:szCs w:val="24"/>
          <w:lang w:val="it-IT"/>
        </w:rPr>
        <w:t>ISBN:</w:t>
      </w:r>
      <w:r>
        <w:rPr>
          <w:sz w:val="24"/>
          <w:szCs w:val="24"/>
          <w:lang w:val="it-IT"/>
        </w:rPr>
        <w:t xml:space="preserve"> 88-7032-645-4.</w:t>
      </w:r>
    </w:p>
    <w:p w14:paraId="394BE8FA" w14:textId="77777777" w:rsidR="000D3188" w:rsidRPr="00F20E0E" w:rsidRDefault="000D3188" w:rsidP="000D3188">
      <w:pPr>
        <w:pStyle w:val="StyleGauche025cmSuspendu025cm"/>
        <w:spacing w:before="0"/>
        <w:ind w:left="1134" w:hanging="1134"/>
        <w:rPr>
          <w:sz w:val="24"/>
          <w:szCs w:val="24"/>
          <w:lang w:val="it-IT"/>
        </w:rPr>
      </w:pPr>
    </w:p>
    <w:p w14:paraId="3035815C" w14:textId="77777777" w:rsidR="000D3188" w:rsidRPr="00973ACD" w:rsidRDefault="000D3188" w:rsidP="000D3188">
      <w:pPr>
        <w:pStyle w:val="StyleGauche025cmSuspendu025cm"/>
        <w:spacing w:before="0"/>
        <w:ind w:left="1134" w:hanging="1134"/>
        <w:rPr>
          <w:sz w:val="24"/>
          <w:szCs w:val="24"/>
          <w:lang w:val="it-IT"/>
        </w:rPr>
      </w:pPr>
      <w:r w:rsidRPr="00EE1372">
        <w:rPr>
          <w:sz w:val="24"/>
          <w:szCs w:val="24"/>
          <w:lang w:val="it-IT"/>
        </w:rPr>
        <w:t>2000</w:t>
      </w:r>
      <w:r>
        <w:rPr>
          <w:sz w:val="24"/>
          <w:szCs w:val="24"/>
          <w:lang w:val="it-IT"/>
        </w:rPr>
        <w:tab/>
      </w:r>
      <w:r w:rsidRPr="00973ACD">
        <w:rPr>
          <w:sz w:val="24"/>
          <w:szCs w:val="24"/>
          <w:lang w:val="it-IT"/>
        </w:rPr>
        <w:t xml:space="preserve">S. Costa, </w:t>
      </w:r>
      <w:proofErr w:type="spellStart"/>
      <w:r w:rsidRPr="00973ACD">
        <w:rPr>
          <w:i/>
          <w:sz w:val="24"/>
          <w:szCs w:val="24"/>
          <w:lang w:val="it-IT"/>
        </w:rPr>
        <w:t>L’Italie</w:t>
      </w:r>
      <w:proofErr w:type="spellEnd"/>
      <w:r w:rsidRPr="00973ACD">
        <w:rPr>
          <w:i/>
          <w:sz w:val="24"/>
          <w:szCs w:val="24"/>
          <w:lang w:val="it-IT"/>
        </w:rPr>
        <w:t xml:space="preserve"> et </w:t>
      </w:r>
      <w:proofErr w:type="spellStart"/>
      <w:r w:rsidRPr="00973ACD">
        <w:rPr>
          <w:i/>
          <w:sz w:val="24"/>
          <w:szCs w:val="24"/>
          <w:lang w:val="it-IT"/>
        </w:rPr>
        <w:t>les</w:t>
      </w:r>
      <w:proofErr w:type="spellEnd"/>
      <w:r w:rsidRPr="00973ACD">
        <w:rPr>
          <w:i/>
          <w:sz w:val="24"/>
          <w:szCs w:val="24"/>
          <w:lang w:val="it-IT"/>
        </w:rPr>
        <w:t xml:space="preserve"> </w:t>
      </w:r>
      <w:proofErr w:type="spellStart"/>
      <w:r w:rsidRPr="00973ACD">
        <w:rPr>
          <w:i/>
          <w:sz w:val="24"/>
          <w:szCs w:val="24"/>
          <w:lang w:val="it-IT"/>
        </w:rPr>
        <w:t>réquisitions</w:t>
      </w:r>
      <w:proofErr w:type="spellEnd"/>
      <w:r w:rsidRPr="00973ACD">
        <w:rPr>
          <w:i/>
          <w:sz w:val="24"/>
          <w:szCs w:val="24"/>
          <w:lang w:val="it-IT"/>
        </w:rPr>
        <w:t xml:space="preserve"> </w:t>
      </w:r>
      <w:proofErr w:type="spellStart"/>
      <w:r w:rsidRPr="00973ACD">
        <w:rPr>
          <w:i/>
          <w:sz w:val="24"/>
          <w:szCs w:val="24"/>
          <w:lang w:val="it-IT"/>
        </w:rPr>
        <w:t>napoléoniennes</w:t>
      </w:r>
      <w:proofErr w:type="spellEnd"/>
      <w:r w:rsidRPr="00973ACD">
        <w:rPr>
          <w:i/>
          <w:sz w:val="24"/>
          <w:szCs w:val="24"/>
          <w:lang w:val="it-IT"/>
        </w:rPr>
        <w:t xml:space="preserve">: </w:t>
      </w:r>
      <w:proofErr w:type="spellStart"/>
      <w:r w:rsidRPr="00973ACD">
        <w:rPr>
          <w:i/>
          <w:sz w:val="24"/>
          <w:szCs w:val="24"/>
          <w:lang w:val="it-IT"/>
        </w:rPr>
        <w:t>perte</w:t>
      </w:r>
      <w:proofErr w:type="spellEnd"/>
      <w:r w:rsidRPr="00973ACD">
        <w:rPr>
          <w:i/>
          <w:sz w:val="24"/>
          <w:szCs w:val="24"/>
          <w:lang w:val="it-IT"/>
        </w:rPr>
        <w:t xml:space="preserve"> de chefs d’</w:t>
      </w:r>
      <w:proofErr w:type="spellStart"/>
      <w:r w:rsidRPr="00973ACD">
        <w:rPr>
          <w:i/>
          <w:sz w:val="24"/>
          <w:szCs w:val="24"/>
          <w:lang w:val="it-IT"/>
        </w:rPr>
        <w:t>œuvre</w:t>
      </w:r>
      <w:proofErr w:type="spellEnd"/>
      <w:r w:rsidRPr="00973ACD">
        <w:rPr>
          <w:i/>
          <w:sz w:val="24"/>
          <w:szCs w:val="24"/>
          <w:lang w:val="it-IT"/>
        </w:rPr>
        <w:t xml:space="preserve"> </w:t>
      </w:r>
      <w:proofErr w:type="spellStart"/>
      <w:r w:rsidRPr="00973ACD">
        <w:rPr>
          <w:i/>
          <w:sz w:val="24"/>
          <w:szCs w:val="24"/>
          <w:lang w:val="it-IT"/>
        </w:rPr>
        <w:t>ou</w:t>
      </w:r>
      <w:proofErr w:type="spellEnd"/>
      <w:r w:rsidRPr="00973ACD">
        <w:rPr>
          <w:i/>
          <w:sz w:val="24"/>
          <w:szCs w:val="24"/>
          <w:lang w:val="it-IT"/>
        </w:rPr>
        <w:t xml:space="preserve"> </w:t>
      </w:r>
      <w:proofErr w:type="spellStart"/>
      <w:r w:rsidRPr="00973ACD">
        <w:rPr>
          <w:i/>
          <w:sz w:val="24"/>
          <w:szCs w:val="24"/>
          <w:lang w:val="it-IT"/>
        </w:rPr>
        <w:t>acquisition</w:t>
      </w:r>
      <w:proofErr w:type="spellEnd"/>
      <w:r w:rsidRPr="00973ACD">
        <w:rPr>
          <w:i/>
          <w:sz w:val="24"/>
          <w:szCs w:val="24"/>
          <w:lang w:val="it-IT"/>
        </w:rPr>
        <w:t xml:space="preserve"> d’une nouvelle </w:t>
      </w:r>
      <w:proofErr w:type="spellStart"/>
      <w:r w:rsidRPr="00973ACD">
        <w:rPr>
          <w:i/>
          <w:sz w:val="24"/>
          <w:szCs w:val="24"/>
          <w:lang w:val="it-IT"/>
        </w:rPr>
        <w:t>conscience</w:t>
      </w:r>
      <w:proofErr w:type="spellEnd"/>
      <w:r w:rsidRPr="00973ACD">
        <w:rPr>
          <w:i/>
          <w:sz w:val="24"/>
          <w:szCs w:val="24"/>
          <w:lang w:val="it-IT"/>
        </w:rPr>
        <w:t xml:space="preserve"> </w:t>
      </w:r>
      <w:proofErr w:type="spellStart"/>
      <w:r w:rsidRPr="00973ACD">
        <w:rPr>
          <w:i/>
          <w:sz w:val="24"/>
          <w:szCs w:val="24"/>
          <w:lang w:val="it-IT"/>
        </w:rPr>
        <w:t>du</w:t>
      </w:r>
      <w:proofErr w:type="spellEnd"/>
      <w:r w:rsidRPr="00973ACD">
        <w:rPr>
          <w:i/>
          <w:sz w:val="24"/>
          <w:szCs w:val="24"/>
          <w:lang w:val="it-IT"/>
        </w:rPr>
        <w:t xml:space="preserve"> </w:t>
      </w:r>
      <w:proofErr w:type="spellStart"/>
      <w:proofErr w:type="gramStart"/>
      <w:r w:rsidRPr="00973ACD">
        <w:rPr>
          <w:i/>
          <w:sz w:val="24"/>
          <w:szCs w:val="24"/>
          <w:lang w:val="it-IT"/>
        </w:rPr>
        <w:t>patrimoine</w:t>
      </w:r>
      <w:proofErr w:type="spellEnd"/>
      <w:r w:rsidRPr="00973ACD">
        <w:rPr>
          <w:i/>
          <w:sz w:val="24"/>
          <w:szCs w:val="24"/>
          <w:lang w:val="it-IT"/>
        </w:rPr>
        <w:t> ?</w:t>
      </w:r>
      <w:proofErr w:type="gramEnd"/>
      <w:r w:rsidRPr="00973ACD">
        <w:rPr>
          <w:sz w:val="24"/>
          <w:szCs w:val="24"/>
          <w:lang w:val="it-IT"/>
        </w:rPr>
        <w:t xml:space="preserve">, in S. Costa, M. L. Pagliani (a cura di), </w:t>
      </w:r>
      <w:r w:rsidRPr="00973ACD">
        <w:rPr>
          <w:i/>
          <w:sz w:val="24"/>
          <w:szCs w:val="24"/>
          <w:lang w:val="it-IT"/>
        </w:rPr>
        <w:t xml:space="preserve">Musées </w:t>
      </w:r>
      <w:proofErr w:type="spellStart"/>
      <w:r w:rsidRPr="00973ACD">
        <w:rPr>
          <w:i/>
          <w:sz w:val="24"/>
          <w:szCs w:val="24"/>
          <w:lang w:val="it-IT"/>
        </w:rPr>
        <w:t>perdus</w:t>
      </w:r>
      <w:proofErr w:type="spellEnd"/>
      <w:r w:rsidRPr="00973ACD">
        <w:rPr>
          <w:i/>
          <w:sz w:val="24"/>
          <w:szCs w:val="24"/>
          <w:lang w:val="it-IT"/>
        </w:rPr>
        <w:t xml:space="preserve"> Musées </w:t>
      </w:r>
      <w:proofErr w:type="spellStart"/>
      <w:r w:rsidRPr="00973ACD">
        <w:rPr>
          <w:i/>
          <w:sz w:val="24"/>
          <w:szCs w:val="24"/>
          <w:lang w:val="it-IT"/>
        </w:rPr>
        <w:t>retrouvés</w:t>
      </w:r>
      <w:proofErr w:type="spellEnd"/>
      <w:r w:rsidRPr="00973ACD">
        <w:rPr>
          <w:sz w:val="24"/>
          <w:szCs w:val="24"/>
          <w:lang w:val="it-IT"/>
        </w:rPr>
        <w:t xml:space="preserve">, atti della giornata di studio internazionale, Grenoble, 22 aprile 1999, Grenoble, CHRIPA, 2000, Cahiers </w:t>
      </w:r>
      <w:proofErr w:type="spellStart"/>
      <w:r w:rsidRPr="00973ACD">
        <w:rPr>
          <w:sz w:val="24"/>
          <w:szCs w:val="24"/>
          <w:lang w:val="it-IT"/>
        </w:rPr>
        <w:t>du</w:t>
      </w:r>
      <w:proofErr w:type="spellEnd"/>
      <w:r w:rsidRPr="00973ACD">
        <w:rPr>
          <w:sz w:val="24"/>
          <w:szCs w:val="24"/>
          <w:lang w:val="it-IT"/>
        </w:rPr>
        <w:t xml:space="preserve"> CRHIPA n</w:t>
      </w:r>
      <w:r w:rsidRPr="00973ACD">
        <w:rPr>
          <w:sz w:val="24"/>
          <w:szCs w:val="24"/>
          <w:vertAlign w:val="superscript"/>
          <w:lang w:val="it-IT"/>
        </w:rPr>
        <w:t>o </w:t>
      </w:r>
      <w:r w:rsidRPr="00973ACD">
        <w:rPr>
          <w:sz w:val="24"/>
          <w:szCs w:val="24"/>
          <w:lang w:val="it-IT"/>
        </w:rPr>
        <w:t>3, pp. 127-146.</w:t>
      </w:r>
    </w:p>
    <w:p w14:paraId="0FB0654A" w14:textId="77777777" w:rsidR="000D3188" w:rsidRPr="00973ACD" w:rsidRDefault="000D3188" w:rsidP="000D3188">
      <w:pPr>
        <w:pStyle w:val="StyleGauche025cmSuspendu025cm"/>
        <w:spacing w:before="0"/>
        <w:ind w:left="426" w:firstLine="708"/>
        <w:rPr>
          <w:sz w:val="24"/>
          <w:szCs w:val="24"/>
        </w:rPr>
      </w:pPr>
      <w:proofErr w:type="gramStart"/>
      <w:r w:rsidRPr="00973ACD">
        <w:rPr>
          <w:sz w:val="24"/>
          <w:szCs w:val="24"/>
        </w:rPr>
        <w:t>ISBN:</w:t>
      </w:r>
      <w:proofErr w:type="gramEnd"/>
      <w:r w:rsidRPr="00973ACD">
        <w:rPr>
          <w:sz w:val="24"/>
          <w:szCs w:val="24"/>
        </w:rPr>
        <w:t xml:space="preserve"> 2-913905-03-X.</w:t>
      </w:r>
    </w:p>
    <w:p w14:paraId="7D2A8A91" w14:textId="77777777" w:rsidR="000D3188" w:rsidRDefault="000D3188" w:rsidP="000D3188">
      <w:pPr>
        <w:pStyle w:val="StyleGauche025cmSuspendu025cm"/>
        <w:spacing w:before="0"/>
        <w:ind w:left="426" w:firstLine="708"/>
        <w:rPr>
          <w:sz w:val="24"/>
          <w:szCs w:val="24"/>
        </w:rPr>
      </w:pPr>
    </w:p>
    <w:p w14:paraId="6412CFD7" w14:textId="77777777" w:rsidR="000D3188" w:rsidRDefault="000D3188" w:rsidP="000D3188">
      <w:pPr>
        <w:pStyle w:val="StyleGauche025cmSuspendu025cm"/>
        <w:spacing w:before="0"/>
        <w:ind w:left="1134" w:hanging="1134"/>
        <w:rPr>
          <w:sz w:val="24"/>
          <w:szCs w:val="24"/>
        </w:rPr>
      </w:pPr>
      <w:r w:rsidRPr="00EE1372">
        <w:rPr>
          <w:sz w:val="24"/>
          <w:szCs w:val="24"/>
        </w:rPr>
        <w:t>1998</w:t>
      </w:r>
      <w:r>
        <w:rPr>
          <w:sz w:val="24"/>
          <w:szCs w:val="24"/>
        </w:rPr>
        <w:tab/>
      </w:r>
      <w:r w:rsidRPr="00EE1372">
        <w:rPr>
          <w:sz w:val="24"/>
          <w:szCs w:val="24"/>
        </w:rPr>
        <w:t xml:space="preserve">S. Costa, </w:t>
      </w:r>
      <w:r w:rsidRPr="00EE1372">
        <w:rPr>
          <w:i/>
          <w:sz w:val="24"/>
          <w:szCs w:val="24"/>
        </w:rPr>
        <w:t>Introduction : quelques suggestions pour une analyse comparée du droit du patrimoine en Italie et en France</w:t>
      </w:r>
      <w:r w:rsidRPr="00EE1372">
        <w:rPr>
          <w:sz w:val="24"/>
          <w:szCs w:val="24"/>
        </w:rPr>
        <w:t xml:space="preserve">, in S. Costa </w:t>
      </w:r>
      <w:r>
        <w:rPr>
          <w:sz w:val="24"/>
          <w:szCs w:val="24"/>
        </w:rPr>
        <w:t>(</w:t>
      </w:r>
      <w:proofErr w:type="spellStart"/>
      <w:r>
        <w:rPr>
          <w:sz w:val="24"/>
          <w:szCs w:val="24"/>
        </w:rPr>
        <w:t>a</w:t>
      </w:r>
      <w:proofErr w:type="spellEnd"/>
      <w:r>
        <w:rPr>
          <w:sz w:val="24"/>
          <w:szCs w:val="24"/>
        </w:rPr>
        <w:t xml:space="preserve"> cura di)</w:t>
      </w:r>
      <w:r w:rsidRPr="00EE1372">
        <w:rPr>
          <w:sz w:val="24"/>
          <w:szCs w:val="24"/>
        </w:rPr>
        <w:t xml:space="preserve">, </w:t>
      </w:r>
      <w:r w:rsidRPr="00EE1372">
        <w:rPr>
          <w:i/>
          <w:sz w:val="24"/>
          <w:szCs w:val="24"/>
        </w:rPr>
        <w:t>Patrimoine et Législation, l’expérience de l’Italie et de la France</w:t>
      </w:r>
      <w:r w:rsidRPr="00EE1372">
        <w:rPr>
          <w:sz w:val="24"/>
          <w:szCs w:val="24"/>
        </w:rPr>
        <w:t xml:space="preserve">, </w:t>
      </w:r>
      <w:proofErr w:type="spellStart"/>
      <w:r w:rsidRPr="00EE1372">
        <w:rPr>
          <w:sz w:val="24"/>
          <w:szCs w:val="24"/>
        </w:rPr>
        <w:t>atti</w:t>
      </w:r>
      <w:proofErr w:type="spellEnd"/>
      <w:r w:rsidRPr="00EE1372">
        <w:rPr>
          <w:sz w:val="24"/>
          <w:szCs w:val="24"/>
        </w:rPr>
        <w:t xml:space="preserve"> </w:t>
      </w:r>
      <w:proofErr w:type="spellStart"/>
      <w:r w:rsidRPr="00EE1372">
        <w:rPr>
          <w:sz w:val="24"/>
          <w:szCs w:val="24"/>
        </w:rPr>
        <w:t>della</w:t>
      </w:r>
      <w:proofErr w:type="spellEnd"/>
      <w:r w:rsidRPr="00EE1372">
        <w:rPr>
          <w:sz w:val="24"/>
          <w:szCs w:val="24"/>
        </w:rPr>
        <w:t xml:space="preserve"> </w:t>
      </w:r>
      <w:proofErr w:type="spellStart"/>
      <w:r w:rsidRPr="00EE1372">
        <w:rPr>
          <w:sz w:val="24"/>
          <w:szCs w:val="24"/>
        </w:rPr>
        <w:t>giornata</w:t>
      </w:r>
      <w:proofErr w:type="spellEnd"/>
      <w:r w:rsidRPr="00EE1372">
        <w:rPr>
          <w:sz w:val="24"/>
          <w:szCs w:val="24"/>
        </w:rPr>
        <w:t xml:space="preserve"> di studio </w:t>
      </w:r>
      <w:proofErr w:type="spellStart"/>
      <w:r w:rsidRPr="00EE1372">
        <w:rPr>
          <w:sz w:val="24"/>
          <w:szCs w:val="24"/>
        </w:rPr>
        <w:t>internazionale</w:t>
      </w:r>
      <w:proofErr w:type="spellEnd"/>
      <w:r w:rsidRPr="00EE1372">
        <w:rPr>
          <w:sz w:val="24"/>
          <w:szCs w:val="24"/>
        </w:rPr>
        <w:t xml:space="preserve">, Grenoble, 12 </w:t>
      </w:r>
      <w:proofErr w:type="spellStart"/>
      <w:r w:rsidRPr="00EE1372">
        <w:rPr>
          <w:sz w:val="24"/>
          <w:szCs w:val="24"/>
        </w:rPr>
        <w:t>marzo</w:t>
      </w:r>
      <w:proofErr w:type="spellEnd"/>
      <w:r w:rsidRPr="00EE1372">
        <w:rPr>
          <w:sz w:val="24"/>
          <w:szCs w:val="24"/>
        </w:rPr>
        <w:t xml:space="preserve"> 1998, Grenoble, CHRIPA, 1998, Les cahiers du CRHIPA n</w:t>
      </w:r>
      <w:r w:rsidRPr="00EE1372">
        <w:rPr>
          <w:sz w:val="24"/>
          <w:szCs w:val="24"/>
          <w:vertAlign w:val="superscript"/>
        </w:rPr>
        <w:t>o</w:t>
      </w:r>
      <w:r w:rsidRPr="00EE1372">
        <w:rPr>
          <w:sz w:val="24"/>
          <w:szCs w:val="24"/>
        </w:rPr>
        <w:t> 1, 1998, pp. 5-18.</w:t>
      </w:r>
    </w:p>
    <w:p w14:paraId="40BC4BFD" w14:textId="77777777" w:rsidR="000D3188" w:rsidRDefault="000D3188" w:rsidP="000D3188">
      <w:pPr>
        <w:pStyle w:val="StyleGauche025cmSuspendu025cm"/>
        <w:spacing w:before="0"/>
        <w:ind w:left="1134" w:hanging="1134"/>
        <w:rPr>
          <w:sz w:val="24"/>
          <w:szCs w:val="24"/>
          <w:lang w:val="it-IT"/>
        </w:rPr>
      </w:pPr>
      <w:r>
        <w:rPr>
          <w:sz w:val="24"/>
          <w:szCs w:val="24"/>
        </w:rPr>
        <w:tab/>
      </w:r>
      <w:r w:rsidRPr="00E81A6B">
        <w:rPr>
          <w:sz w:val="24"/>
          <w:szCs w:val="24"/>
          <w:lang w:val="it-IT"/>
        </w:rPr>
        <w:t>ISBN</w:t>
      </w:r>
      <w:r>
        <w:rPr>
          <w:sz w:val="24"/>
          <w:szCs w:val="24"/>
          <w:lang w:val="it-IT"/>
        </w:rPr>
        <w:t>: 2-913905-00-5.</w:t>
      </w:r>
    </w:p>
    <w:p w14:paraId="12BBFD6F" w14:textId="77777777" w:rsidR="000D3188" w:rsidRPr="00A74FAB" w:rsidRDefault="000D3188" w:rsidP="000D3188">
      <w:pPr>
        <w:pStyle w:val="StyleGauche025cmSuspendu025cm"/>
        <w:spacing w:before="0"/>
        <w:ind w:left="1134" w:firstLine="0"/>
        <w:rPr>
          <w:sz w:val="24"/>
          <w:szCs w:val="24"/>
          <w:lang w:val="it-IT"/>
        </w:rPr>
      </w:pPr>
    </w:p>
    <w:p w14:paraId="50F63A9A" w14:textId="77777777" w:rsidR="000D3188" w:rsidRPr="00EE1372" w:rsidRDefault="000D3188" w:rsidP="000D3188">
      <w:pPr>
        <w:pStyle w:val="StyleGauche025cmSuspendu025cm"/>
        <w:spacing w:before="0"/>
        <w:ind w:left="1134" w:firstLine="0"/>
        <w:rPr>
          <w:sz w:val="24"/>
          <w:szCs w:val="24"/>
          <w:lang w:val="it-IT"/>
        </w:rPr>
      </w:pPr>
      <w:r w:rsidRPr="00973ACD">
        <w:rPr>
          <w:sz w:val="24"/>
          <w:szCs w:val="24"/>
          <w:lang w:val="it-IT"/>
        </w:rPr>
        <w:t xml:space="preserve">S. Costa, </w:t>
      </w:r>
      <w:r w:rsidRPr="00973ACD">
        <w:rPr>
          <w:i/>
          <w:sz w:val="24"/>
          <w:szCs w:val="24"/>
          <w:lang w:val="it-IT"/>
        </w:rPr>
        <w:t xml:space="preserve">Il gusto dei bolognesi: l’arte emiliana in Francia dalle requisizioni al 1815, </w:t>
      </w:r>
      <w:r w:rsidRPr="00973ACD">
        <w:rPr>
          <w:sz w:val="24"/>
          <w:szCs w:val="24"/>
          <w:lang w:val="it-IT"/>
        </w:rPr>
        <w:t xml:space="preserve">in A. Emiliani (a cura di), </w:t>
      </w:r>
      <w:r w:rsidRPr="00973ACD">
        <w:rPr>
          <w:i/>
          <w:sz w:val="24"/>
          <w:szCs w:val="24"/>
          <w:lang w:val="it-IT"/>
        </w:rPr>
        <w:t xml:space="preserve">Pio VI Braschi e Pio VII Chiaramonti. </w:t>
      </w:r>
      <w:r w:rsidRPr="00EE1372">
        <w:rPr>
          <w:i/>
          <w:sz w:val="24"/>
          <w:szCs w:val="24"/>
          <w:lang w:val="it-IT"/>
        </w:rPr>
        <w:t>Due Pontefici cesenati nel bicentenario della Campagna d’Italia 1798-1997</w:t>
      </w:r>
      <w:r w:rsidRPr="00EE1372">
        <w:rPr>
          <w:sz w:val="24"/>
          <w:szCs w:val="24"/>
          <w:lang w:val="it-IT"/>
        </w:rPr>
        <w:t xml:space="preserve">, atti del colloquio internazionale, Cesena, maggio 1997, Bologna, </w:t>
      </w:r>
      <w:proofErr w:type="spellStart"/>
      <w:r w:rsidRPr="00EE1372">
        <w:rPr>
          <w:sz w:val="24"/>
          <w:szCs w:val="24"/>
          <w:lang w:val="it-IT"/>
        </w:rPr>
        <w:t>Clueb</w:t>
      </w:r>
      <w:proofErr w:type="spellEnd"/>
      <w:r w:rsidRPr="00EE1372">
        <w:rPr>
          <w:sz w:val="24"/>
          <w:szCs w:val="24"/>
          <w:lang w:val="it-IT"/>
        </w:rPr>
        <w:t>, 1998, pp. 77-154.</w:t>
      </w:r>
    </w:p>
    <w:p w14:paraId="11331764" w14:textId="77777777" w:rsidR="000D3188" w:rsidRPr="00451D67" w:rsidRDefault="000D3188" w:rsidP="000D3188">
      <w:pPr>
        <w:ind w:left="1134"/>
      </w:pPr>
      <w:r w:rsidRPr="00285681">
        <w:t>ISBN: 88-491-1068-5</w:t>
      </w:r>
      <w:r>
        <w:t>.</w:t>
      </w:r>
    </w:p>
    <w:p w14:paraId="53F905A0" w14:textId="77777777" w:rsidR="00D6599E" w:rsidRDefault="00D6599E" w:rsidP="000D3188">
      <w:pPr>
        <w:rPr>
          <w:b/>
          <w:bCs/>
          <w:smallCaps/>
        </w:rPr>
      </w:pPr>
    </w:p>
    <w:p w14:paraId="70150AF3" w14:textId="0C6E24CF" w:rsidR="000D3188" w:rsidRDefault="00D6599E" w:rsidP="000D3188">
      <w:pPr>
        <w:rPr>
          <w:b/>
          <w:bCs/>
          <w:smallCaps/>
        </w:rPr>
      </w:pPr>
      <w:r w:rsidRPr="008B24A8">
        <w:rPr>
          <w:b/>
          <w:bCs/>
          <w:smallCaps/>
        </w:rPr>
        <w:t xml:space="preserve">Contributi a pubblicazioni collettive </w:t>
      </w:r>
    </w:p>
    <w:p w14:paraId="7886D883" w14:textId="77777777" w:rsidR="008B24A8" w:rsidRPr="008B24A8" w:rsidRDefault="008B24A8" w:rsidP="000D3188">
      <w:pPr>
        <w:rPr>
          <w:b/>
          <w:bCs/>
          <w:smallCaps/>
        </w:rPr>
      </w:pPr>
    </w:p>
    <w:p w14:paraId="227F7246" w14:textId="35551473" w:rsidR="00D6599E" w:rsidRPr="008B24A8" w:rsidRDefault="00D6599E" w:rsidP="008B24A8">
      <w:pPr>
        <w:ind w:left="1134" w:hanging="1134"/>
      </w:pPr>
      <w:r w:rsidRPr="008B24A8">
        <w:t>2022</w:t>
      </w:r>
      <w:r w:rsidR="006D3115" w:rsidRPr="008B24A8">
        <w:t xml:space="preserve"> </w:t>
      </w:r>
      <w:r w:rsidR="008B24A8">
        <w:tab/>
      </w:r>
      <w:r w:rsidR="006D3115" w:rsidRPr="008B24A8">
        <w:t xml:space="preserve">S. Costa, Prefazione, in M. Danieli </w:t>
      </w:r>
      <w:r w:rsidR="008B24A8">
        <w:t xml:space="preserve">(a </w:t>
      </w:r>
      <w:r w:rsidR="006D3115" w:rsidRPr="008B24A8">
        <w:t xml:space="preserve">cura di), </w:t>
      </w:r>
      <w:r w:rsidR="006D3115" w:rsidRPr="008B24A8">
        <w:rPr>
          <w:i/>
          <w:iCs/>
        </w:rPr>
        <w:t>Memorie dell’Accademia degli indomiti</w:t>
      </w:r>
      <w:r w:rsidR="006D3115" w:rsidRPr="008B24A8">
        <w:t>, Bologna, Minerva, 2022, pp. 7-11.</w:t>
      </w:r>
    </w:p>
    <w:p w14:paraId="2B200700" w14:textId="77777777" w:rsidR="00D6599E" w:rsidRDefault="00D6599E" w:rsidP="000D3188">
      <w:pPr>
        <w:rPr>
          <w:b/>
          <w:bCs/>
          <w:smallCaps/>
        </w:rPr>
      </w:pPr>
    </w:p>
    <w:p w14:paraId="7252123F" w14:textId="49646268" w:rsidR="000D3188" w:rsidRPr="006C4A0A" w:rsidRDefault="000D3188" w:rsidP="000D3188">
      <w:pPr>
        <w:rPr>
          <w:b/>
          <w:bCs/>
          <w:smallCaps/>
        </w:rPr>
      </w:pPr>
      <w:r w:rsidRPr="006C4A0A">
        <w:rPr>
          <w:b/>
          <w:bCs/>
          <w:smallCaps/>
        </w:rPr>
        <w:t>Traduzioni</w:t>
      </w:r>
    </w:p>
    <w:p w14:paraId="5192F266" w14:textId="26052C99" w:rsidR="000D3188" w:rsidRDefault="000D3188" w:rsidP="000D3188">
      <w:pPr>
        <w:rPr>
          <w:b/>
          <w:bCs/>
        </w:rPr>
      </w:pPr>
    </w:p>
    <w:p w14:paraId="0A3424A4" w14:textId="14572BD9" w:rsidR="008B24A8" w:rsidRPr="008B24A8" w:rsidRDefault="006D3115" w:rsidP="008B24A8">
      <w:pPr>
        <w:pStyle w:val="StyleGauche025cmSuspendu025cm"/>
        <w:spacing w:before="0"/>
        <w:ind w:left="1134" w:hanging="1134"/>
        <w:rPr>
          <w:sz w:val="24"/>
          <w:szCs w:val="24"/>
          <w:lang w:val="it-IT"/>
        </w:rPr>
      </w:pPr>
      <w:r w:rsidRPr="008B24A8">
        <w:t>202</w:t>
      </w:r>
      <w:r w:rsidR="008B24A8">
        <w:t>1</w:t>
      </w:r>
      <w:r w:rsidRPr="008B24A8">
        <w:t xml:space="preserve"> </w:t>
      </w:r>
      <w:r w:rsidR="008B24A8">
        <w:tab/>
      </w:r>
      <w:r w:rsidR="008B24A8" w:rsidRPr="008B24A8">
        <w:rPr>
          <w:sz w:val="24"/>
          <w:szCs w:val="24"/>
        </w:rPr>
        <w:t xml:space="preserve">D. </w:t>
      </w:r>
      <w:r w:rsidRPr="008B24A8">
        <w:rPr>
          <w:sz w:val="24"/>
          <w:szCs w:val="24"/>
        </w:rPr>
        <w:t xml:space="preserve">Poulot </w:t>
      </w:r>
      <w:r w:rsidR="008B24A8" w:rsidRPr="008B24A8">
        <w:rPr>
          <w:sz w:val="24"/>
          <w:szCs w:val="24"/>
        </w:rPr>
        <w:t>(</w:t>
      </w:r>
      <w:proofErr w:type="spellStart"/>
      <w:r w:rsidR="008B24A8" w:rsidRPr="008B24A8">
        <w:rPr>
          <w:sz w:val="24"/>
          <w:szCs w:val="24"/>
        </w:rPr>
        <w:t>traduzione</w:t>
      </w:r>
      <w:proofErr w:type="spellEnd"/>
      <w:r w:rsidR="008B24A8" w:rsidRPr="008B24A8">
        <w:rPr>
          <w:sz w:val="24"/>
          <w:szCs w:val="24"/>
        </w:rPr>
        <w:t xml:space="preserve"> di S. Costa) </w:t>
      </w:r>
      <w:proofErr w:type="spellStart"/>
      <w:r w:rsidR="008B24A8" w:rsidRPr="008B24A8">
        <w:rPr>
          <w:i/>
          <w:iCs/>
          <w:sz w:val="24"/>
          <w:szCs w:val="24"/>
          <w:lang w:eastAsia="it-IT"/>
        </w:rPr>
        <w:t>Condividere</w:t>
      </w:r>
      <w:proofErr w:type="spellEnd"/>
      <w:r w:rsidR="008B24A8" w:rsidRPr="008B24A8">
        <w:rPr>
          <w:i/>
          <w:iCs/>
          <w:sz w:val="24"/>
          <w:szCs w:val="24"/>
          <w:lang w:eastAsia="it-IT"/>
        </w:rPr>
        <w:t xml:space="preserve"> l’</w:t>
      </w:r>
      <w:proofErr w:type="spellStart"/>
      <w:r w:rsidR="008B24A8" w:rsidRPr="008B24A8">
        <w:rPr>
          <w:i/>
          <w:iCs/>
          <w:sz w:val="24"/>
          <w:szCs w:val="24"/>
          <w:lang w:eastAsia="it-IT"/>
        </w:rPr>
        <w:t>atmosfera</w:t>
      </w:r>
      <w:proofErr w:type="spellEnd"/>
      <w:r w:rsidR="008B24A8" w:rsidRPr="008B24A8">
        <w:rPr>
          <w:i/>
          <w:iCs/>
          <w:sz w:val="24"/>
          <w:szCs w:val="24"/>
          <w:lang w:eastAsia="it-IT"/>
        </w:rPr>
        <w:t xml:space="preserve"> </w:t>
      </w:r>
      <w:proofErr w:type="spellStart"/>
      <w:r w:rsidR="008B24A8" w:rsidRPr="008B24A8">
        <w:rPr>
          <w:i/>
          <w:iCs/>
          <w:sz w:val="24"/>
          <w:szCs w:val="24"/>
          <w:lang w:eastAsia="it-IT"/>
        </w:rPr>
        <w:t>del</w:t>
      </w:r>
      <w:proofErr w:type="spellEnd"/>
      <w:r w:rsidR="008B24A8" w:rsidRPr="008B24A8">
        <w:rPr>
          <w:i/>
          <w:iCs/>
          <w:sz w:val="24"/>
          <w:szCs w:val="24"/>
          <w:lang w:eastAsia="it-IT"/>
        </w:rPr>
        <w:t xml:space="preserve"> </w:t>
      </w:r>
      <w:proofErr w:type="spellStart"/>
      <w:proofErr w:type="gramStart"/>
      <w:r w:rsidR="008B24A8" w:rsidRPr="008B24A8">
        <w:rPr>
          <w:i/>
          <w:iCs/>
          <w:sz w:val="24"/>
          <w:szCs w:val="24"/>
          <w:lang w:eastAsia="it-IT"/>
        </w:rPr>
        <w:t>museo</w:t>
      </w:r>
      <w:proofErr w:type="spellEnd"/>
      <w:r w:rsidR="008B24A8" w:rsidRPr="008B24A8">
        <w:rPr>
          <w:i/>
          <w:iCs/>
          <w:sz w:val="24"/>
          <w:szCs w:val="24"/>
          <w:lang w:eastAsia="it-IT"/>
        </w:rPr>
        <w:t>:</w:t>
      </w:r>
      <w:proofErr w:type="gramEnd"/>
      <w:r w:rsidR="008B24A8" w:rsidRPr="008B24A8">
        <w:rPr>
          <w:i/>
          <w:iCs/>
          <w:sz w:val="24"/>
          <w:szCs w:val="24"/>
          <w:lang w:eastAsia="it-IT"/>
        </w:rPr>
        <w:t xml:space="preserve"> </w:t>
      </w:r>
      <w:proofErr w:type="spellStart"/>
      <w:r w:rsidR="008B24A8" w:rsidRPr="008B24A8">
        <w:rPr>
          <w:i/>
          <w:iCs/>
          <w:sz w:val="24"/>
          <w:szCs w:val="24"/>
          <w:lang w:eastAsia="it-IT"/>
        </w:rPr>
        <w:t>impronte</w:t>
      </w:r>
      <w:proofErr w:type="spellEnd"/>
      <w:r w:rsidR="008B24A8" w:rsidRPr="008B24A8">
        <w:rPr>
          <w:i/>
          <w:iCs/>
          <w:sz w:val="24"/>
          <w:szCs w:val="24"/>
          <w:lang w:eastAsia="it-IT"/>
        </w:rPr>
        <w:t xml:space="preserve"> </w:t>
      </w:r>
      <w:proofErr w:type="spellStart"/>
      <w:r w:rsidR="008B24A8" w:rsidRPr="008B24A8">
        <w:rPr>
          <w:i/>
          <w:iCs/>
          <w:sz w:val="24"/>
          <w:szCs w:val="24"/>
          <w:lang w:eastAsia="it-IT"/>
        </w:rPr>
        <w:t>biografiche</w:t>
      </w:r>
      <w:proofErr w:type="spellEnd"/>
      <w:r w:rsidR="008B24A8" w:rsidRPr="008B24A8">
        <w:rPr>
          <w:i/>
          <w:iCs/>
          <w:sz w:val="24"/>
          <w:szCs w:val="24"/>
          <w:lang w:eastAsia="it-IT"/>
        </w:rPr>
        <w:t xml:space="preserve"> </w:t>
      </w:r>
      <w:proofErr w:type="spellStart"/>
      <w:r w:rsidR="008B24A8" w:rsidRPr="008B24A8">
        <w:rPr>
          <w:i/>
          <w:iCs/>
          <w:sz w:val="24"/>
          <w:szCs w:val="24"/>
          <w:lang w:eastAsia="it-IT"/>
        </w:rPr>
        <w:t>ed</w:t>
      </w:r>
      <w:proofErr w:type="spellEnd"/>
      <w:r w:rsidR="008B24A8" w:rsidRPr="008B24A8">
        <w:rPr>
          <w:i/>
          <w:iCs/>
          <w:sz w:val="24"/>
          <w:szCs w:val="24"/>
          <w:lang w:eastAsia="it-IT"/>
        </w:rPr>
        <w:t xml:space="preserve"> </w:t>
      </w:r>
      <w:proofErr w:type="spellStart"/>
      <w:r w:rsidR="008B24A8" w:rsidRPr="008B24A8">
        <w:rPr>
          <w:i/>
          <w:iCs/>
          <w:sz w:val="24"/>
          <w:szCs w:val="24"/>
          <w:lang w:eastAsia="it-IT"/>
        </w:rPr>
        <w:t>emozioni</w:t>
      </w:r>
      <w:proofErr w:type="spellEnd"/>
      <w:r w:rsidR="008B24A8" w:rsidRPr="008B24A8">
        <w:rPr>
          <w:i/>
          <w:iCs/>
          <w:sz w:val="24"/>
          <w:szCs w:val="24"/>
          <w:lang w:eastAsia="it-IT"/>
        </w:rPr>
        <w:t xml:space="preserve"> kitsch</w:t>
      </w:r>
      <w:r w:rsidR="008B24A8" w:rsidRPr="008B24A8">
        <w:rPr>
          <w:sz w:val="24"/>
          <w:szCs w:val="24"/>
        </w:rPr>
        <w:t xml:space="preserve">, in </w:t>
      </w:r>
      <w:r w:rsidR="008B24A8" w:rsidRPr="008B24A8">
        <w:rPr>
          <w:sz w:val="24"/>
          <w:szCs w:val="24"/>
          <w:lang w:val="it-IT"/>
        </w:rPr>
        <w:t xml:space="preserve">J. Arnaldo, S. Costa, D. </w:t>
      </w:r>
      <w:proofErr w:type="spellStart"/>
      <w:r w:rsidR="008B24A8" w:rsidRPr="008B24A8">
        <w:rPr>
          <w:sz w:val="24"/>
          <w:szCs w:val="24"/>
          <w:lang w:val="it-IT"/>
        </w:rPr>
        <w:t>Poulot</w:t>
      </w:r>
      <w:proofErr w:type="spellEnd"/>
      <w:r w:rsidR="008B24A8" w:rsidRPr="008B24A8">
        <w:rPr>
          <w:sz w:val="24"/>
          <w:szCs w:val="24"/>
          <w:lang w:val="it-IT"/>
        </w:rPr>
        <w:t xml:space="preserve">, A. Rosellini (a cura di), </w:t>
      </w:r>
      <w:r w:rsidR="008B24A8" w:rsidRPr="008B24A8">
        <w:rPr>
          <w:i/>
          <w:iCs/>
          <w:sz w:val="24"/>
          <w:szCs w:val="24"/>
          <w:lang w:val="it-IT"/>
        </w:rPr>
        <w:t>Atmosfere/ Esperienze immersive nell’Arte e al Museo</w:t>
      </w:r>
      <w:r w:rsidR="008B24A8" w:rsidRPr="008B24A8">
        <w:rPr>
          <w:sz w:val="24"/>
          <w:szCs w:val="24"/>
          <w:lang w:val="it-IT"/>
        </w:rPr>
        <w:t>, Bologna, BUP, Collana Arte, 2021</w:t>
      </w:r>
      <w:r w:rsidR="008B24A8">
        <w:rPr>
          <w:sz w:val="24"/>
          <w:szCs w:val="24"/>
          <w:lang w:val="it-IT"/>
        </w:rPr>
        <w:t>, pp. 19-44.</w:t>
      </w:r>
    </w:p>
    <w:p w14:paraId="0D6E592D" w14:textId="77777777" w:rsidR="008B24A8" w:rsidRPr="008B24A8" w:rsidRDefault="008B24A8" w:rsidP="008B24A8">
      <w:pPr>
        <w:autoSpaceDE w:val="0"/>
        <w:autoSpaceDN w:val="0"/>
        <w:adjustRightInd w:val="0"/>
        <w:ind w:left="426" w:firstLine="708"/>
      </w:pPr>
      <w:r w:rsidRPr="008B24A8">
        <w:t>ISSN 2465-0811</w:t>
      </w:r>
    </w:p>
    <w:p w14:paraId="5D5FC101" w14:textId="77777777" w:rsidR="008B24A8" w:rsidRPr="008B24A8" w:rsidRDefault="008B24A8" w:rsidP="008B24A8">
      <w:pPr>
        <w:autoSpaceDE w:val="0"/>
        <w:autoSpaceDN w:val="0"/>
        <w:adjustRightInd w:val="0"/>
        <w:ind w:left="426" w:firstLine="708"/>
      </w:pPr>
      <w:r w:rsidRPr="008B24A8">
        <w:t>ISBN 978-88-6923-783-6</w:t>
      </w:r>
    </w:p>
    <w:p w14:paraId="3D7C3C5F" w14:textId="77777777" w:rsidR="008B24A8" w:rsidRPr="008B24A8" w:rsidRDefault="008B24A8" w:rsidP="008B24A8">
      <w:pPr>
        <w:pStyle w:val="StyleGauche025cmSuspendu025cm"/>
        <w:spacing w:before="0"/>
        <w:ind w:left="1134" w:firstLine="0"/>
        <w:rPr>
          <w:sz w:val="24"/>
          <w:szCs w:val="24"/>
          <w:lang w:val="it-IT"/>
        </w:rPr>
      </w:pPr>
      <w:r w:rsidRPr="008B24A8">
        <w:rPr>
          <w:sz w:val="24"/>
          <w:szCs w:val="24"/>
          <w:lang w:val="it-IT"/>
        </w:rPr>
        <w:t>ISBN online 978-88-6923-784-3</w:t>
      </w:r>
    </w:p>
    <w:p w14:paraId="75A09708" w14:textId="77777777" w:rsidR="006D3115" w:rsidRPr="006D3115" w:rsidRDefault="006D3115" w:rsidP="000D3188"/>
    <w:p w14:paraId="0D6A021C" w14:textId="77777777" w:rsidR="000D3188" w:rsidRDefault="000D3188" w:rsidP="000D3188">
      <w:pPr>
        <w:ind w:left="1134" w:hanging="1134"/>
        <w:jc w:val="both"/>
      </w:pPr>
      <w:r>
        <w:t xml:space="preserve">2020 </w:t>
      </w:r>
      <w:r>
        <w:tab/>
      </w:r>
      <w:r w:rsidRPr="00EE1372">
        <w:t xml:space="preserve">F. Barbe (traduzione di S. Costa), </w:t>
      </w:r>
      <w:r w:rsidRPr="00EE1372">
        <w:rPr>
          <w:i/>
          <w:iCs/>
        </w:rPr>
        <w:t>La ceramica nel collezionismo bolognese ai Musei civici di Arte antica,</w:t>
      </w:r>
      <w:r w:rsidRPr="00EE1372">
        <w:t xml:space="preserve"> in S. Battistini, S. Costa, M.G. d’Apuzzo, M. Medica </w:t>
      </w:r>
      <w:r>
        <w:t>(a cura di)</w:t>
      </w:r>
      <w:r w:rsidRPr="00EE1372">
        <w:t xml:space="preserve">, </w:t>
      </w:r>
      <w:r>
        <w:rPr>
          <w:i/>
          <w:iCs/>
        </w:rPr>
        <w:t>“</w:t>
      </w:r>
      <w:r w:rsidRPr="00EE1372">
        <w:rPr>
          <w:i/>
          <w:iCs/>
        </w:rPr>
        <w:t>Di non comune artifizio…</w:t>
      </w:r>
      <w:r>
        <w:rPr>
          <w:i/>
          <w:iCs/>
        </w:rPr>
        <w:t>”</w:t>
      </w:r>
      <w:r w:rsidRPr="00EE1372">
        <w:t xml:space="preserve"> </w:t>
      </w:r>
      <w:r w:rsidRPr="00EE1372">
        <w:rPr>
          <w:i/>
          <w:iCs/>
        </w:rPr>
        <w:t xml:space="preserve">Collezioni di ceramiche dei Musei Civici di Arte antica di Bologna, </w:t>
      </w:r>
      <w:r w:rsidRPr="00EE1372">
        <w:t>Bologna,</w:t>
      </w:r>
      <w:r w:rsidRPr="00EE1372">
        <w:rPr>
          <w:i/>
          <w:iCs/>
        </w:rPr>
        <w:t xml:space="preserve"> </w:t>
      </w:r>
      <w:r w:rsidRPr="00EE1372">
        <w:t>BUP, 2020</w:t>
      </w:r>
      <w:r>
        <w:t>, pp. 11-14.</w:t>
      </w:r>
    </w:p>
    <w:p w14:paraId="36DF917D" w14:textId="77777777" w:rsidR="000D3188" w:rsidRDefault="000D3188" w:rsidP="000D3188">
      <w:pPr>
        <w:ind w:left="1134"/>
        <w:jc w:val="both"/>
      </w:pPr>
      <w:r w:rsidRPr="00285681">
        <w:t>ISBN: 978-88-6923-436-1</w:t>
      </w:r>
      <w:r>
        <w:t>;</w:t>
      </w:r>
      <w:r w:rsidRPr="00285681">
        <w:t xml:space="preserve"> ISSN 2465-0819</w:t>
      </w:r>
      <w:r>
        <w:t>.</w:t>
      </w:r>
    </w:p>
    <w:p w14:paraId="39DD2D6B" w14:textId="77777777" w:rsidR="000D3188" w:rsidRDefault="000D3188" w:rsidP="000D3188">
      <w:pPr>
        <w:jc w:val="both"/>
      </w:pPr>
    </w:p>
    <w:p w14:paraId="752446DF" w14:textId="77777777" w:rsidR="000D3188" w:rsidRDefault="000D3188" w:rsidP="000D3188">
      <w:pPr>
        <w:pStyle w:val="StyleGauche025cmSuspendu025cm"/>
        <w:spacing w:before="0"/>
        <w:ind w:left="1134" w:hanging="1134"/>
        <w:rPr>
          <w:sz w:val="24"/>
          <w:szCs w:val="24"/>
          <w:lang w:val="it-IT"/>
        </w:rPr>
      </w:pPr>
      <w:r>
        <w:rPr>
          <w:sz w:val="24"/>
          <w:szCs w:val="24"/>
          <w:lang w:val="it-IT"/>
        </w:rPr>
        <w:t xml:space="preserve">2018 </w:t>
      </w:r>
      <w:r>
        <w:rPr>
          <w:sz w:val="24"/>
          <w:szCs w:val="24"/>
          <w:lang w:val="it-IT"/>
        </w:rPr>
        <w:tab/>
      </w:r>
      <w:r w:rsidRPr="00EE1372">
        <w:rPr>
          <w:sz w:val="24"/>
          <w:szCs w:val="24"/>
          <w:lang w:val="it-IT"/>
        </w:rPr>
        <w:t>D. </w:t>
      </w:r>
      <w:proofErr w:type="spellStart"/>
      <w:r w:rsidRPr="00EE1372">
        <w:rPr>
          <w:sz w:val="24"/>
          <w:szCs w:val="24"/>
          <w:lang w:val="it-IT"/>
        </w:rPr>
        <w:t>Poulot</w:t>
      </w:r>
      <w:proofErr w:type="spellEnd"/>
      <w:r w:rsidRPr="00EE1372">
        <w:rPr>
          <w:sz w:val="24"/>
          <w:szCs w:val="24"/>
          <w:lang w:val="it-IT"/>
        </w:rPr>
        <w:t xml:space="preserve">, (traduzione di S. Costa) </w:t>
      </w:r>
      <w:r w:rsidRPr="00EE1372">
        <w:rPr>
          <w:i/>
          <w:sz w:val="24"/>
          <w:szCs w:val="24"/>
          <w:lang w:val="it-IT"/>
        </w:rPr>
        <w:t>Prefazione</w:t>
      </w:r>
      <w:r w:rsidRPr="00EE1372">
        <w:rPr>
          <w:sz w:val="24"/>
          <w:szCs w:val="24"/>
          <w:lang w:val="it-IT"/>
        </w:rPr>
        <w:t xml:space="preserve">, in S. Costa, P. Callegari, M. Pizzo </w:t>
      </w:r>
      <w:r>
        <w:rPr>
          <w:sz w:val="24"/>
          <w:szCs w:val="24"/>
          <w:lang w:val="it-IT"/>
        </w:rPr>
        <w:t>(a cura di)</w:t>
      </w:r>
      <w:r w:rsidRPr="00EE1372">
        <w:rPr>
          <w:sz w:val="24"/>
          <w:szCs w:val="24"/>
          <w:lang w:val="it-IT"/>
        </w:rPr>
        <w:t xml:space="preserve">, </w:t>
      </w:r>
      <w:r w:rsidRPr="00EE1372">
        <w:rPr>
          <w:i/>
          <w:sz w:val="24"/>
          <w:szCs w:val="24"/>
          <w:lang w:val="it-IT"/>
        </w:rPr>
        <w:t>L’Italia dei Musei 1860-1960. Collezioni, Contesti, Casi di studio</w:t>
      </w:r>
      <w:r w:rsidRPr="00EE1372">
        <w:rPr>
          <w:sz w:val="24"/>
          <w:szCs w:val="24"/>
          <w:lang w:val="it-IT"/>
        </w:rPr>
        <w:t>, Bologna, BUP, 2018, pp. 7-17.</w:t>
      </w:r>
    </w:p>
    <w:p w14:paraId="0BBFD386" w14:textId="77777777" w:rsidR="000D3188" w:rsidRPr="002231D3" w:rsidRDefault="000D3188" w:rsidP="000D3188">
      <w:pPr>
        <w:ind w:left="1134"/>
        <w:jc w:val="both"/>
      </w:pPr>
      <w:r w:rsidRPr="00285681">
        <w:t>ISBN</w:t>
      </w:r>
      <w:r>
        <w:t>:</w:t>
      </w:r>
      <w:r w:rsidRPr="00285681">
        <w:t xml:space="preserve"> 978-88-6923-356-2</w:t>
      </w:r>
      <w:r>
        <w:t>;</w:t>
      </w:r>
      <w:r w:rsidRPr="00285681">
        <w:t xml:space="preserve"> ISSN</w:t>
      </w:r>
      <w:r>
        <w:t>:</w:t>
      </w:r>
      <w:r w:rsidRPr="00285681">
        <w:t xml:space="preserve"> 2465-0811.</w:t>
      </w:r>
    </w:p>
    <w:p w14:paraId="59226E8E" w14:textId="77777777" w:rsidR="000D3188" w:rsidRPr="00EE1372" w:rsidRDefault="000D3188" w:rsidP="000D3188">
      <w:pPr>
        <w:pStyle w:val="StyleGauche025cmSuspendu025cm"/>
        <w:spacing w:before="0"/>
        <w:ind w:left="1134" w:hanging="1134"/>
        <w:rPr>
          <w:sz w:val="24"/>
          <w:szCs w:val="24"/>
          <w:lang w:val="it-IT"/>
        </w:rPr>
      </w:pPr>
      <w:r>
        <w:rPr>
          <w:sz w:val="24"/>
          <w:szCs w:val="24"/>
          <w:lang w:val="it-IT"/>
        </w:rPr>
        <w:t xml:space="preserve"> </w:t>
      </w:r>
    </w:p>
    <w:p w14:paraId="18F8243E" w14:textId="77777777" w:rsidR="000D3188" w:rsidRDefault="000D3188" w:rsidP="000D3188">
      <w:pPr>
        <w:pStyle w:val="StyleGauche025cmSuspendu025cm"/>
        <w:spacing w:before="0"/>
        <w:ind w:left="1134" w:hanging="1134"/>
        <w:rPr>
          <w:sz w:val="24"/>
          <w:szCs w:val="24"/>
          <w:lang w:val="it-IT"/>
        </w:rPr>
      </w:pPr>
      <w:r>
        <w:rPr>
          <w:sz w:val="24"/>
          <w:szCs w:val="24"/>
          <w:lang w:val="it-IT"/>
        </w:rPr>
        <w:t xml:space="preserve">1986 </w:t>
      </w:r>
      <w:r>
        <w:rPr>
          <w:sz w:val="24"/>
          <w:szCs w:val="24"/>
          <w:lang w:val="it-IT"/>
        </w:rPr>
        <w:tab/>
      </w:r>
      <w:r w:rsidRPr="00EE1372">
        <w:rPr>
          <w:sz w:val="24"/>
          <w:szCs w:val="24"/>
          <w:lang w:val="it-IT"/>
        </w:rPr>
        <w:t>S. </w:t>
      </w:r>
      <w:proofErr w:type="spellStart"/>
      <w:r w:rsidRPr="00EE1372">
        <w:rPr>
          <w:sz w:val="24"/>
          <w:szCs w:val="24"/>
          <w:lang w:val="it-IT"/>
        </w:rPr>
        <w:t>Béguin</w:t>
      </w:r>
      <w:proofErr w:type="spellEnd"/>
      <w:r w:rsidRPr="00EE1372">
        <w:rPr>
          <w:sz w:val="24"/>
          <w:szCs w:val="24"/>
          <w:lang w:val="it-IT"/>
        </w:rPr>
        <w:t xml:space="preserve"> (traduzione di S. Costa), </w:t>
      </w:r>
      <w:r w:rsidRPr="00EE1372">
        <w:rPr>
          <w:i/>
          <w:sz w:val="24"/>
          <w:szCs w:val="24"/>
          <w:lang w:val="it-IT"/>
        </w:rPr>
        <w:t>Bologna e Fontainebleau: vicende di un dialogo</w:t>
      </w:r>
      <w:r w:rsidRPr="00EE1372">
        <w:rPr>
          <w:sz w:val="24"/>
          <w:szCs w:val="24"/>
          <w:lang w:val="it-IT"/>
        </w:rPr>
        <w:t xml:space="preserve">, in </w:t>
      </w:r>
      <w:r w:rsidRPr="00EE1372">
        <w:rPr>
          <w:i/>
          <w:sz w:val="24"/>
          <w:szCs w:val="24"/>
          <w:lang w:val="it-IT"/>
        </w:rPr>
        <w:t>L’Età di Correggio e dei Carracci</w:t>
      </w:r>
      <w:r w:rsidRPr="00EE1372">
        <w:rPr>
          <w:sz w:val="24"/>
          <w:szCs w:val="24"/>
          <w:lang w:val="it-IT"/>
        </w:rPr>
        <w:t>, Bologna, Nuova Alfa editoriale, 1986, pp. 21-30.</w:t>
      </w:r>
      <w:r>
        <w:rPr>
          <w:sz w:val="24"/>
          <w:szCs w:val="24"/>
          <w:lang w:val="it-IT"/>
        </w:rPr>
        <w:t xml:space="preserve"> Nell’ambito della collaborazione tra il Musée </w:t>
      </w:r>
      <w:proofErr w:type="spellStart"/>
      <w:r>
        <w:rPr>
          <w:sz w:val="24"/>
          <w:szCs w:val="24"/>
          <w:lang w:val="it-IT"/>
        </w:rPr>
        <w:t>du</w:t>
      </w:r>
      <w:proofErr w:type="spellEnd"/>
      <w:r>
        <w:rPr>
          <w:sz w:val="24"/>
          <w:szCs w:val="24"/>
          <w:lang w:val="it-IT"/>
        </w:rPr>
        <w:t xml:space="preserve"> Louvre e la Pinacoteca Nazionale di Bologna.</w:t>
      </w:r>
    </w:p>
    <w:p w14:paraId="02930C29" w14:textId="77777777" w:rsidR="000D3188" w:rsidRPr="00EE1372" w:rsidRDefault="000D3188" w:rsidP="000D3188">
      <w:pPr>
        <w:pStyle w:val="StyleGauche025cmSuspendu025cm"/>
        <w:spacing w:before="0"/>
        <w:ind w:left="1134" w:firstLine="0"/>
        <w:rPr>
          <w:sz w:val="24"/>
          <w:szCs w:val="24"/>
          <w:lang w:val="it-IT"/>
        </w:rPr>
      </w:pPr>
      <w:r>
        <w:rPr>
          <w:sz w:val="24"/>
          <w:szCs w:val="24"/>
          <w:lang w:val="it-IT"/>
        </w:rPr>
        <w:lastRenderedPageBreak/>
        <w:t>EA</w:t>
      </w:r>
      <w:r w:rsidRPr="0010483A">
        <w:rPr>
          <w:sz w:val="24"/>
          <w:szCs w:val="24"/>
          <w:lang w:val="it-IT"/>
        </w:rPr>
        <w:t>N</w:t>
      </w:r>
      <w:r>
        <w:rPr>
          <w:sz w:val="24"/>
          <w:szCs w:val="24"/>
          <w:lang w:val="it-IT"/>
        </w:rPr>
        <w:t>: 2560620043118</w:t>
      </w:r>
    </w:p>
    <w:p w14:paraId="5E4625C2" w14:textId="77777777" w:rsidR="000D3188" w:rsidRDefault="000D3188" w:rsidP="000D3188">
      <w:pPr>
        <w:ind w:left="1134" w:hanging="1134"/>
      </w:pPr>
    </w:p>
    <w:p w14:paraId="44236B68" w14:textId="77777777" w:rsidR="000D3188" w:rsidRDefault="000D3188" w:rsidP="000D3188">
      <w:pPr>
        <w:pStyle w:val="StyleGauche025cmSuspendu025cm"/>
        <w:spacing w:before="0"/>
        <w:ind w:left="1134" w:hanging="1134"/>
        <w:rPr>
          <w:sz w:val="24"/>
          <w:szCs w:val="24"/>
          <w:lang w:val="it-IT"/>
        </w:rPr>
      </w:pPr>
      <w:r>
        <w:rPr>
          <w:sz w:val="24"/>
          <w:szCs w:val="24"/>
          <w:lang w:val="it-IT"/>
        </w:rPr>
        <w:t>1984</w:t>
      </w:r>
      <w:r>
        <w:rPr>
          <w:sz w:val="24"/>
          <w:szCs w:val="24"/>
          <w:lang w:val="it-IT"/>
        </w:rPr>
        <w:tab/>
      </w:r>
      <w:r w:rsidRPr="00EE1372">
        <w:rPr>
          <w:sz w:val="24"/>
          <w:szCs w:val="24"/>
          <w:lang w:val="it-IT"/>
        </w:rPr>
        <w:t>M. </w:t>
      </w:r>
      <w:proofErr w:type="spellStart"/>
      <w:r w:rsidRPr="00EE1372">
        <w:rPr>
          <w:sz w:val="24"/>
          <w:szCs w:val="24"/>
          <w:lang w:val="it-IT"/>
        </w:rPr>
        <w:t>Laclotte</w:t>
      </w:r>
      <w:proofErr w:type="spellEnd"/>
      <w:r w:rsidRPr="00EE1372">
        <w:rPr>
          <w:sz w:val="24"/>
          <w:szCs w:val="24"/>
          <w:lang w:val="it-IT"/>
        </w:rPr>
        <w:t xml:space="preserve"> (traduzione di S. Costa), </w:t>
      </w:r>
      <w:r w:rsidRPr="00EE1372">
        <w:rPr>
          <w:i/>
          <w:sz w:val="24"/>
          <w:szCs w:val="24"/>
          <w:lang w:val="it-IT"/>
        </w:rPr>
        <w:t>Il Ritratto di Sigismondo Malatesta di Piero della Francesca</w:t>
      </w:r>
      <w:r w:rsidRPr="00EE1372">
        <w:rPr>
          <w:sz w:val="24"/>
          <w:szCs w:val="24"/>
          <w:lang w:val="it-IT"/>
        </w:rPr>
        <w:t xml:space="preserve">, in </w:t>
      </w:r>
      <w:r w:rsidRPr="00EE1372">
        <w:rPr>
          <w:i/>
          <w:sz w:val="24"/>
          <w:szCs w:val="24"/>
          <w:lang w:val="it-IT"/>
        </w:rPr>
        <w:t>Piero della Francesca</w:t>
      </w:r>
      <w:r w:rsidRPr="00EE1372">
        <w:rPr>
          <w:sz w:val="24"/>
          <w:szCs w:val="24"/>
          <w:lang w:val="it-IT"/>
        </w:rPr>
        <w:t xml:space="preserve">, </w:t>
      </w:r>
      <w:r>
        <w:rPr>
          <w:sz w:val="24"/>
          <w:szCs w:val="24"/>
          <w:lang w:val="it-IT"/>
        </w:rPr>
        <w:t xml:space="preserve">(Rapporto della Soprintendenza per i Beni artistici e storici… n. 46) </w:t>
      </w:r>
      <w:r w:rsidRPr="00EE1372">
        <w:rPr>
          <w:sz w:val="24"/>
          <w:szCs w:val="24"/>
          <w:lang w:val="it-IT"/>
        </w:rPr>
        <w:t>Bologna, Nuova Alfa editoriale, 1984, pp. 77-102.</w:t>
      </w:r>
      <w:r>
        <w:rPr>
          <w:sz w:val="24"/>
          <w:szCs w:val="24"/>
          <w:lang w:val="it-IT"/>
        </w:rPr>
        <w:t xml:space="preserve"> Nell’ambito della collaborazione tra il Musée </w:t>
      </w:r>
      <w:proofErr w:type="spellStart"/>
      <w:r>
        <w:rPr>
          <w:sz w:val="24"/>
          <w:szCs w:val="24"/>
          <w:lang w:val="it-IT"/>
        </w:rPr>
        <w:t>du</w:t>
      </w:r>
      <w:proofErr w:type="spellEnd"/>
      <w:r>
        <w:rPr>
          <w:sz w:val="24"/>
          <w:szCs w:val="24"/>
          <w:lang w:val="it-IT"/>
        </w:rPr>
        <w:t xml:space="preserve"> Louvre e la Pinacoteca Nazionale di Bologna.</w:t>
      </w:r>
    </w:p>
    <w:p w14:paraId="1DDC3CCA" w14:textId="77777777" w:rsidR="000D3188" w:rsidRDefault="000D3188" w:rsidP="000D3188">
      <w:pPr>
        <w:pStyle w:val="StyleGauche025cmSuspendu025cm"/>
        <w:spacing w:before="0"/>
        <w:ind w:left="0" w:firstLine="0"/>
        <w:rPr>
          <w:sz w:val="24"/>
          <w:szCs w:val="24"/>
          <w:lang w:val="it-IT"/>
        </w:rPr>
      </w:pPr>
    </w:p>
    <w:p w14:paraId="2C0438BD" w14:textId="2CCF0E69" w:rsidR="000D3188" w:rsidRPr="006D3115" w:rsidRDefault="000D3188" w:rsidP="006D3115">
      <w:pPr>
        <w:pStyle w:val="StyleGauche025cmSuspendu025cm"/>
        <w:spacing w:before="0"/>
        <w:ind w:left="1134" w:hanging="1134"/>
        <w:rPr>
          <w:b/>
          <w:bCs/>
          <w:smallCaps/>
          <w:sz w:val="24"/>
          <w:szCs w:val="24"/>
          <w:lang w:val="it-IT"/>
        </w:rPr>
      </w:pPr>
      <w:r w:rsidRPr="006C4A0A">
        <w:rPr>
          <w:b/>
          <w:bCs/>
          <w:smallCaps/>
          <w:sz w:val="24"/>
          <w:szCs w:val="24"/>
          <w:lang w:val="it-IT"/>
        </w:rPr>
        <w:t xml:space="preserve">In corso di pubblicazione </w:t>
      </w:r>
    </w:p>
    <w:p w14:paraId="39016C73" w14:textId="77777777" w:rsidR="000D3188" w:rsidRDefault="000D3188" w:rsidP="000D3188">
      <w:pPr>
        <w:pStyle w:val="StyleGauche025cmSuspendu025cm"/>
        <w:spacing w:before="0"/>
        <w:ind w:left="1134" w:firstLine="0"/>
        <w:rPr>
          <w:sz w:val="24"/>
          <w:szCs w:val="24"/>
          <w:highlight w:val="yellow"/>
          <w:lang w:val="it-IT"/>
        </w:rPr>
      </w:pPr>
    </w:p>
    <w:p w14:paraId="4C0D4E78" w14:textId="77777777" w:rsidR="000D3188" w:rsidRPr="00435871" w:rsidRDefault="000D3188" w:rsidP="000D3188">
      <w:pPr>
        <w:pStyle w:val="StyleGauche025cmSuspendu025cm"/>
        <w:spacing w:before="0"/>
        <w:ind w:left="1134" w:firstLine="0"/>
        <w:rPr>
          <w:sz w:val="24"/>
          <w:szCs w:val="24"/>
          <w:lang w:val="it-IT"/>
        </w:rPr>
      </w:pPr>
    </w:p>
    <w:p w14:paraId="3729AFFB" w14:textId="204BB798" w:rsidR="001E0386" w:rsidRPr="000D3188" w:rsidRDefault="000D3188" w:rsidP="000D3188">
      <w:pPr>
        <w:pStyle w:val="StyleGauche025cmSuspendu025cm"/>
        <w:spacing w:before="0"/>
        <w:ind w:left="1134" w:firstLine="0"/>
        <w:rPr>
          <w:sz w:val="24"/>
          <w:szCs w:val="24"/>
        </w:rPr>
      </w:pPr>
      <w:r w:rsidRPr="00AD5305">
        <w:rPr>
          <w:sz w:val="24"/>
          <w:szCs w:val="24"/>
        </w:rPr>
        <w:t xml:space="preserve">S. Costa, </w:t>
      </w:r>
      <w:r w:rsidRPr="00AD5305">
        <w:rPr>
          <w:i/>
          <w:iCs/>
          <w:sz w:val="24"/>
          <w:szCs w:val="24"/>
        </w:rPr>
        <w:t>L’Europe des Arts et les pratiques de collection au XVIIe siècle</w:t>
      </w:r>
      <w:r w:rsidRPr="00AD5305">
        <w:rPr>
          <w:sz w:val="24"/>
          <w:szCs w:val="24"/>
        </w:rPr>
        <w:t xml:space="preserve"> in </w:t>
      </w:r>
      <w:r w:rsidRPr="00AD5305">
        <w:rPr>
          <w:i/>
          <w:iCs/>
          <w:sz w:val="24"/>
          <w:szCs w:val="24"/>
        </w:rPr>
        <w:t>L’esprit curieux. Collectionner en Europe de Vasari à nos jours</w:t>
      </w:r>
      <w:r w:rsidRPr="00AD5305">
        <w:rPr>
          <w:sz w:val="24"/>
          <w:szCs w:val="24"/>
        </w:rPr>
        <w:t xml:space="preserve">, </w:t>
      </w:r>
      <w:proofErr w:type="spellStart"/>
      <w:r w:rsidRPr="00AD5305">
        <w:rPr>
          <w:sz w:val="24"/>
          <w:szCs w:val="24"/>
        </w:rPr>
        <w:t>atti</w:t>
      </w:r>
      <w:proofErr w:type="spellEnd"/>
      <w:r w:rsidRPr="00AD5305">
        <w:rPr>
          <w:sz w:val="24"/>
          <w:szCs w:val="24"/>
        </w:rPr>
        <w:t xml:space="preserve"> </w:t>
      </w:r>
      <w:proofErr w:type="spellStart"/>
      <w:r w:rsidRPr="00AD5305">
        <w:rPr>
          <w:sz w:val="24"/>
          <w:szCs w:val="24"/>
        </w:rPr>
        <w:t>del</w:t>
      </w:r>
      <w:proofErr w:type="spellEnd"/>
      <w:r w:rsidRPr="00AD5305">
        <w:rPr>
          <w:sz w:val="24"/>
          <w:szCs w:val="24"/>
        </w:rPr>
        <w:t xml:space="preserve"> </w:t>
      </w:r>
      <w:proofErr w:type="spellStart"/>
      <w:r w:rsidRPr="00AD5305">
        <w:rPr>
          <w:sz w:val="24"/>
          <w:szCs w:val="24"/>
        </w:rPr>
        <w:t>colloquio</w:t>
      </w:r>
      <w:proofErr w:type="spellEnd"/>
      <w:r w:rsidRPr="00AD5305">
        <w:rPr>
          <w:sz w:val="24"/>
          <w:szCs w:val="24"/>
        </w:rPr>
        <w:t xml:space="preserve"> </w:t>
      </w:r>
      <w:proofErr w:type="spellStart"/>
      <w:r w:rsidRPr="00AD5305">
        <w:rPr>
          <w:sz w:val="24"/>
          <w:szCs w:val="24"/>
        </w:rPr>
        <w:t>internazionale</w:t>
      </w:r>
      <w:proofErr w:type="spellEnd"/>
      <w:r w:rsidRPr="00AD5305">
        <w:rPr>
          <w:sz w:val="24"/>
          <w:szCs w:val="24"/>
        </w:rPr>
        <w:t xml:space="preserve">, </w:t>
      </w:r>
      <w:proofErr w:type="spellStart"/>
      <w:r w:rsidRPr="00AD5305">
        <w:rPr>
          <w:sz w:val="24"/>
          <w:szCs w:val="24"/>
        </w:rPr>
        <w:t>Parigi</w:t>
      </w:r>
      <w:proofErr w:type="spellEnd"/>
      <w:r w:rsidRPr="00AD5305">
        <w:rPr>
          <w:sz w:val="24"/>
          <w:szCs w:val="24"/>
        </w:rPr>
        <w:t xml:space="preserve">, Société Historique et Littéraire Polonaise, 24 e 25 </w:t>
      </w:r>
      <w:proofErr w:type="spellStart"/>
      <w:r w:rsidRPr="00AD5305">
        <w:rPr>
          <w:sz w:val="24"/>
          <w:szCs w:val="24"/>
        </w:rPr>
        <w:t>ottobre</w:t>
      </w:r>
      <w:proofErr w:type="spellEnd"/>
      <w:r w:rsidRPr="00AD5305">
        <w:rPr>
          <w:sz w:val="24"/>
          <w:szCs w:val="24"/>
        </w:rPr>
        <w:t xml:space="preserve"> 2019.</w:t>
      </w:r>
      <w:r>
        <w:rPr>
          <w:sz w:val="24"/>
          <w:szCs w:val="24"/>
        </w:rPr>
        <w:t xml:space="preserve"> </w:t>
      </w:r>
    </w:p>
    <w:sectPr w:rsidR="001E0386" w:rsidRPr="000D3188" w:rsidSect="00435871">
      <w:footerReference w:type="even" r:id="rId43"/>
      <w:footerReference w:type="default" r:id="rId44"/>
      <w:headerReference w:type="first" r:id="rId45"/>
      <w:footerReference w:type="first" r:id="rId46"/>
      <w:pgSz w:w="11906" w:h="16838"/>
      <w:pgMar w:top="1418" w:right="1134" w:bottom="1134" w:left="1134" w:header="567"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EA44" w14:textId="77777777" w:rsidR="004E0B0D" w:rsidRDefault="004E0B0D">
      <w:r>
        <w:separator/>
      </w:r>
    </w:p>
  </w:endnote>
  <w:endnote w:type="continuationSeparator" w:id="0">
    <w:p w14:paraId="27216177" w14:textId="77777777" w:rsidR="004E0B0D" w:rsidRDefault="004E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9551" w14:textId="77777777" w:rsidR="00B82CE5" w:rsidRDefault="00B82CE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3C43A7" w14:textId="77777777" w:rsidR="00B82CE5" w:rsidRDefault="00B82C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EBB5" w14:textId="77777777" w:rsidR="00B82CE5" w:rsidRDefault="00B82CE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14:paraId="48CB481C" w14:textId="77777777" w:rsidR="00B82CE5" w:rsidRDefault="00B82CE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657982"/>
      <w:docPartObj>
        <w:docPartGallery w:val="Page Numbers (Bottom of Page)"/>
        <w:docPartUnique/>
      </w:docPartObj>
    </w:sdtPr>
    <w:sdtContent>
      <w:p w14:paraId="0F554EF1" w14:textId="7279BC8A" w:rsidR="00F05001" w:rsidRDefault="00F05001">
        <w:pPr>
          <w:pStyle w:val="Pidipagina"/>
          <w:jc w:val="center"/>
        </w:pPr>
        <w:r>
          <w:fldChar w:fldCharType="begin"/>
        </w:r>
        <w:r>
          <w:instrText>PAGE   \* MERGEFORMAT</w:instrText>
        </w:r>
        <w:r>
          <w:fldChar w:fldCharType="separate"/>
        </w:r>
        <w:r>
          <w:rPr>
            <w:lang w:val="it-IT"/>
          </w:rPr>
          <w:t>2</w:t>
        </w:r>
        <w:r>
          <w:fldChar w:fldCharType="end"/>
        </w:r>
      </w:p>
    </w:sdtContent>
  </w:sdt>
  <w:p w14:paraId="74C410CC" w14:textId="77777777" w:rsidR="00F05001" w:rsidRDefault="00F050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C937" w14:textId="77777777" w:rsidR="004E0B0D" w:rsidRDefault="004E0B0D">
      <w:r>
        <w:separator/>
      </w:r>
    </w:p>
  </w:footnote>
  <w:footnote w:type="continuationSeparator" w:id="0">
    <w:p w14:paraId="31564116" w14:textId="77777777" w:rsidR="004E0B0D" w:rsidRDefault="004E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2BDD" w14:textId="77777777" w:rsidR="00F05001" w:rsidRDefault="00F05001" w:rsidP="0043587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E7"/>
    <w:multiLevelType w:val="multilevel"/>
    <w:tmpl w:val="1F4CE8E0"/>
    <w:lvl w:ilvl="0">
      <w:start w:val="2013"/>
      <w:numFmt w:val="decimal"/>
      <w:lvlText w:val="%1"/>
      <w:lvlJc w:val="left"/>
      <w:pPr>
        <w:ind w:left="1035" w:hanging="1035"/>
      </w:pPr>
      <w:rPr>
        <w:rFonts w:hint="default"/>
      </w:rPr>
    </w:lvl>
    <w:lvl w:ilvl="1">
      <w:start w:val="201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D13A7"/>
    <w:multiLevelType w:val="hybridMultilevel"/>
    <w:tmpl w:val="59A6A54E"/>
    <w:lvl w:ilvl="0" w:tplc="BD7AA90E">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0FC94E96"/>
    <w:multiLevelType w:val="hybridMultilevel"/>
    <w:tmpl w:val="2A8C9EBA"/>
    <w:lvl w:ilvl="0" w:tplc="BD7AA90E">
      <w:start w:val="1"/>
      <w:numFmt w:val="bullet"/>
      <w:lvlText w:val=""/>
      <w:lvlJc w:val="left"/>
      <w:pPr>
        <w:ind w:left="2988" w:hanging="360"/>
      </w:pPr>
      <w:rPr>
        <w:rFonts w:ascii="Symbol" w:hAnsi="Symbol" w:hint="default"/>
      </w:rPr>
    </w:lvl>
    <w:lvl w:ilvl="1" w:tplc="04100001">
      <w:start w:val="1"/>
      <w:numFmt w:val="bullet"/>
      <w:lvlText w:val=""/>
      <w:lvlJc w:val="left"/>
      <w:pPr>
        <w:ind w:left="2574" w:hanging="360"/>
      </w:pPr>
      <w:rPr>
        <w:rFonts w:ascii="Symbol" w:hAnsi="Symbo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10C5787E"/>
    <w:multiLevelType w:val="hybridMultilevel"/>
    <w:tmpl w:val="E3EC8AC6"/>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 w15:restartNumberingAfterBreak="0">
    <w:nsid w:val="199C2734"/>
    <w:multiLevelType w:val="hybridMultilevel"/>
    <w:tmpl w:val="438E0E6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207D126C"/>
    <w:multiLevelType w:val="hybridMultilevel"/>
    <w:tmpl w:val="D9089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6C40DF"/>
    <w:multiLevelType w:val="hybridMultilevel"/>
    <w:tmpl w:val="4FF61CA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34DF192D"/>
    <w:multiLevelType w:val="hybridMultilevel"/>
    <w:tmpl w:val="FC8AC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564593"/>
    <w:multiLevelType w:val="hybridMultilevel"/>
    <w:tmpl w:val="B0203C34"/>
    <w:lvl w:ilvl="0" w:tplc="E20698D6">
      <w:start w:val="2008"/>
      <w:numFmt w:val="bullet"/>
      <w:lvlText w:val="-"/>
      <w:lvlJc w:val="left"/>
      <w:pPr>
        <w:ind w:left="1640" w:hanging="360"/>
      </w:pPr>
      <w:rPr>
        <w:rFonts w:ascii="Times New Roman" w:eastAsia="Times New Roman" w:hAnsi="Times New Roman" w:cs="Times New Roman" w:hint="default"/>
      </w:rPr>
    </w:lvl>
    <w:lvl w:ilvl="1" w:tplc="04100003" w:tentative="1">
      <w:start w:val="1"/>
      <w:numFmt w:val="bullet"/>
      <w:lvlText w:val="o"/>
      <w:lvlJc w:val="left"/>
      <w:pPr>
        <w:ind w:left="2360" w:hanging="360"/>
      </w:pPr>
      <w:rPr>
        <w:rFonts w:ascii="Courier New" w:hAnsi="Courier New" w:cs="Courier New" w:hint="default"/>
      </w:rPr>
    </w:lvl>
    <w:lvl w:ilvl="2" w:tplc="04100005" w:tentative="1">
      <w:start w:val="1"/>
      <w:numFmt w:val="bullet"/>
      <w:lvlText w:val=""/>
      <w:lvlJc w:val="left"/>
      <w:pPr>
        <w:ind w:left="3080" w:hanging="360"/>
      </w:pPr>
      <w:rPr>
        <w:rFonts w:ascii="Wingdings" w:hAnsi="Wingdings" w:hint="default"/>
      </w:rPr>
    </w:lvl>
    <w:lvl w:ilvl="3" w:tplc="04100001" w:tentative="1">
      <w:start w:val="1"/>
      <w:numFmt w:val="bullet"/>
      <w:lvlText w:val=""/>
      <w:lvlJc w:val="left"/>
      <w:pPr>
        <w:ind w:left="3800" w:hanging="360"/>
      </w:pPr>
      <w:rPr>
        <w:rFonts w:ascii="Symbol" w:hAnsi="Symbol" w:hint="default"/>
      </w:rPr>
    </w:lvl>
    <w:lvl w:ilvl="4" w:tplc="04100003" w:tentative="1">
      <w:start w:val="1"/>
      <w:numFmt w:val="bullet"/>
      <w:lvlText w:val="o"/>
      <w:lvlJc w:val="left"/>
      <w:pPr>
        <w:ind w:left="4520" w:hanging="360"/>
      </w:pPr>
      <w:rPr>
        <w:rFonts w:ascii="Courier New" w:hAnsi="Courier New" w:cs="Courier New" w:hint="default"/>
      </w:rPr>
    </w:lvl>
    <w:lvl w:ilvl="5" w:tplc="04100005" w:tentative="1">
      <w:start w:val="1"/>
      <w:numFmt w:val="bullet"/>
      <w:lvlText w:val=""/>
      <w:lvlJc w:val="left"/>
      <w:pPr>
        <w:ind w:left="5240" w:hanging="360"/>
      </w:pPr>
      <w:rPr>
        <w:rFonts w:ascii="Wingdings" w:hAnsi="Wingdings" w:hint="default"/>
      </w:rPr>
    </w:lvl>
    <w:lvl w:ilvl="6" w:tplc="04100001" w:tentative="1">
      <w:start w:val="1"/>
      <w:numFmt w:val="bullet"/>
      <w:lvlText w:val=""/>
      <w:lvlJc w:val="left"/>
      <w:pPr>
        <w:ind w:left="5960" w:hanging="360"/>
      </w:pPr>
      <w:rPr>
        <w:rFonts w:ascii="Symbol" w:hAnsi="Symbol" w:hint="default"/>
      </w:rPr>
    </w:lvl>
    <w:lvl w:ilvl="7" w:tplc="04100003" w:tentative="1">
      <w:start w:val="1"/>
      <w:numFmt w:val="bullet"/>
      <w:lvlText w:val="o"/>
      <w:lvlJc w:val="left"/>
      <w:pPr>
        <w:ind w:left="6680" w:hanging="360"/>
      </w:pPr>
      <w:rPr>
        <w:rFonts w:ascii="Courier New" w:hAnsi="Courier New" w:cs="Courier New" w:hint="default"/>
      </w:rPr>
    </w:lvl>
    <w:lvl w:ilvl="8" w:tplc="04100005" w:tentative="1">
      <w:start w:val="1"/>
      <w:numFmt w:val="bullet"/>
      <w:lvlText w:val=""/>
      <w:lvlJc w:val="left"/>
      <w:pPr>
        <w:ind w:left="7400" w:hanging="360"/>
      </w:pPr>
      <w:rPr>
        <w:rFonts w:ascii="Wingdings" w:hAnsi="Wingdings" w:hint="default"/>
      </w:rPr>
    </w:lvl>
  </w:abstractNum>
  <w:abstractNum w:abstractNumId="9" w15:restartNumberingAfterBreak="0">
    <w:nsid w:val="3CF134C0"/>
    <w:multiLevelType w:val="hybridMultilevel"/>
    <w:tmpl w:val="BE9AABD8"/>
    <w:lvl w:ilvl="0" w:tplc="6AAA96D2">
      <w:numFmt w:val="bullet"/>
      <w:lvlText w:val="-"/>
      <w:lvlJc w:val="left"/>
      <w:pPr>
        <w:ind w:left="1211" w:hanging="360"/>
      </w:pPr>
      <w:rPr>
        <w:rFonts w:ascii="Calibri" w:eastAsiaTheme="minorHAnsi" w:hAnsi="Calibri" w:cs="Calibri"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10" w15:restartNumberingAfterBreak="0">
    <w:nsid w:val="3FDA57E4"/>
    <w:multiLevelType w:val="hybridMultilevel"/>
    <w:tmpl w:val="DD90923E"/>
    <w:lvl w:ilvl="0" w:tplc="04100001">
      <w:start w:val="1"/>
      <w:numFmt w:val="bullet"/>
      <w:lvlText w:val=""/>
      <w:lvlJc w:val="left"/>
      <w:pPr>
        <w:ind w:left="1851" w:hanging="360"/>
      </w:pPr>
      <w:rPr>
        <w:rFonts w:ascii="Symbol" w:hAnsi="Symbol" w:hint="default"/>
      </w:rPr>
    </w:lvl>
    <w:lvl w:ilvl="1" w:tplc="04100003" w:tentative="1">
      <w:start w:val="1"/>
      <w:numFmt w:val="bullet"/>
      <w:lvlText w:val="o"/>
      <w:lvlJc w:val="left"/>
      <w:pPr>
        <w:ind w:left="2571" w:hanging="360"/>
      </w:pPr>
      <w:rPr>
        <w:rFonts w:ascii="Courier New" w:hAnsi="Courier New" w:cs="Courier New" w:hint="default"/>
      </w:rPr>
    </w:lvl>
    <w:lvl w:ilvl="2" w:tplc="04100005" w:tentative="1">
      <w:start w:val="1"/>
      <w:numFmt w:val="bullet"/>
      <w:lvlText w:val=""/>
      <w:lvlJc w:val="left"/>
      <w:pPr>
        <w:ind w:left="3291" w:hanging="360"/>
      </w:pPr>
      <w:rPr>
        <w:rFonts w:ascii="Wingdings" w:hAnsi="Wingdings" w:hint="default"/>
      </w:rPr>
    </w:lvl>
    <w:lvl w:ilvl="3" w:tplc="04100001" w:tentative="1">
      <w:start w:val="1"/>
      <w:numFmt w:val="bullet"/>
      <w:lvlText w:val=""/>
      <w:lvlJc w:val="left"/>
      <w:pPr>
        <w:ind w:left="4011" w:hanging="360"/>
      </w:pPr>
      <w:rPr>
        <w:rFonts w:ascii="Symbol" w:hAnsi="Symbol" w:hint="default"/>
      </w:rPr>
    </w:lvl>
    <w:lvl w:ilvl="4" w:tplc="04100003" w:tentative="1">
      <w:start w:val="1"/>
      <w:numFmt w:val="bullet"/>
      <w:lvlText w:val="o"/>
      <w:lvlJc w:val="left"/>
      <w:pPr>
        <w:ind w:left="4731" w:hanging="360"/>
      </w:pPr>
      <w:rPr>
        <w:rFonts w:ascii="Courier New" w:hAnsi="Courier New" w:cs="Courier New" w:hint="default"/>
      </w:rPr>
    </w:lvl>
    <w:lvl w:ilvl="5" w:tplc="04100005" w:tentative="1">
      <w:start w:val="1"/>
      <w:numFmt w:val="bullet"/>
      <w:lvlText w:val=""/>
      <w:lvlJc w:val="left"/>
      <w:pPr>
        <w:ind w:left="5451" w:hanging="360"/>
      </w:pPr>
      <w:rPr>
        <w:rFonts w:ascii="Wingdings" w:hAnsi="Wingdings" w:hint="default"/>
      </w:rPr>
    </w:lvl>
    <w:lvl w:ilvl="6" w:tplc="04100001" w:tentative="1">
      <w:start w:val="1"/>
      <w:numFmt w:val="bullet"/>
      <w:lvlText w:val=""/>
      <w:lvlJc w:val="left"/>
      <w:pPr>
        <w:ind w:left="6171" w:hanging="360"/>
      </w:pPr>
      <w:rPr>
        <w:rFonts w:ascii="Symbol" w:hAnsi="Symbol" w:hint="default"/>
      </w:rPr>
    </w:lvl>
    <w:lvl w:ilvl="7" w:tplc="04100003" w:tentative="1">
      <w:start w:val="1"/>
      <w:numFmt w:val="bullet"/>
      <w:lvlText w:val="o"/>
      <w:lvlJc w:val="left"/>
      <w:pPr>
        <w:ind w:left="6891" w:hanging="360"/>
      </w:pPr>
      <w:rPr>
        <w:rFonts w:ascii="Courier New" w:hAnsi="Courier New" w:cs="Courier New" w:hint="default"/>
      </w:rPr>
    </w:lvl>
    <w:lvl w:ilvl="8" w:tplc="04100005" w:tentative="1">
      <w:start w:val="1"/>
      <w:numFmt w:val="bullet"/>
      <w:lvlText w:val=""/>
      <w:lvlJc w:val="left"/>
      <w:pPr>
        <w:ind w:left="7611" w:hanging="360"/>
      </w:pPr>
      <w:rPr>
        <w:rFonts w:ascii="Wingdings" w:hAnsi="Wingdings" w:hint="default"/>
      </w:rPr>
    </w:lvl>
  </w:abstractNum>
  <w:abstractNum w:abstractNumId="11" w15:restartNumberingAfterBreak="0">
    <w:nsid w:val="429476C4"/>
    <w:multiLevelType w:val="hybridMultilevel"/>
    <w:tmpl w:val="DC68434E"/>
    <w:lvl w:ilvl="0" w:tplc="025030EA">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15:restartNumberingAfterBreak="0">
    <w:nsid w:val="44053293"/>
    <w:multiLevelType w:val="hybridMultilevel"/>
    <w:tmpl w:val="CAC68A70"/>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15:restartNumberingAfterBreak="0">
    <w:nsid w:val="4B7B6967"/>
    <w:multiLevelType w:val="hybridMultilevel"/>
    <w:tmpl w:val="E544EB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 w15:restartNumberingAfterBreak="0">
    <w:nsid w:val="4C284D25"/>
    <w:multiLevelType w:val="multilevel"/>
    <w:tmpl w:val="97DE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4455A"/>
    <w:multiLevelType w:val="hybridMultilevel"/>
    <w:tmpl w:val="B43CF0E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6" w15:restartNumberingAfterBreak="0">
    <w:nsid w:val="5316411C"/>
    <w:multiLevelType w:val="hybridMultilevel"/>
    <w:tmpl w:val="2F32018A"/>
    <w:lvl w:ilvl="0" w:tplc="04100001">
      <w:start w:val="1"/>
      <w:numFmt w:val="bullet"/>
      <w:lvlText w:val=""/>
      <w:lvlJc w:val="left"/>
      <w:pPr>
        <w:ind w:left="1853" w:hanging="360"/>
      </w:pPr>
      <w:rPr>
        <w:rFonts w:ascii="Symbol" w:hAnsi="Symbol" w:hint="default"/>
      </w:rPr>
    </w:lvl>
    <w:lvl w:ilvl="1" w:tplc="04100003" w:tentative="1">
      <w:start w:val="1"/>
      <w:numFmt w:val="bullet"/>
      <w:lvlText w:val="o"/>
      <w:lvlJc w:val="left"/>
      <w:pPr>
        <w:ind w:left="2573" w:hanging="360"/>
      </w:pPr>
      <w:rPr>
        <w:rFonts w:ascii="Courier New" w:hAnsi="Courier New" w:cs="Courier New" w:hint="default"/>
      </w:rPr>
    </w:lvl>
    <w:lvl w:ilvl="2" w:tplc="04100005" w:tentative="1">
      <w:start w:val="1"/>
      <w:numFmt w:val="bullet"/>
      <w:lvlText w:val=""/>
      <w:lvlJc w:val="left"/>
      <w:pPr>
        <w:ind w:left="3293" w:hanging="360"/>
      </w:pPr>
      <w:rPr>
        <w:rFonts w:ascii="Wingdings" w:hAnsi="Wingdings" w:hint="default"/>
      </w:rPr>
    </w:lvl>
    <w:lvl w:ilvl="3" w:tplc="04100001" w:tentative="1">
      <w:start w:val="1"/>
      <w:numFmt w:val="bullet"/>
      <w:lvlText w:val=""/>
      <w:lvlJc w:val="left"/>
      <w:pPr>
        <w:ind w:left="4013" w:hanging="360"/>
      </w:pPr>
      <w:rPr>
        <w:rFonts w:ascii="Symbol" w:hAnsi="Symbol" w:hint="default"/>
      </w:rPr>
    </w:lvl>
    <w:lvl w:ilvl="4" w:tplc="04100003" w:tentative="1">
      <w:start w:val="1"/>
      <w:numFmt w:val="bullet"/>
      <w:lvlText w:val="o"/>
      <w:lvlJc w:val="left"/>
      <w:pPr>
        <w:ind w:left="4733" w:hanging="360"/>
      </w:pPr>
      <w:rPr>
        <w:rFonts w:ascii="Courier New" w:hAnsi="Courier New" w:cs="Courier New" w:hint="default"/>
      </w:rPr>
    </w:lvl>
    <w:lvl w:ilvl="5" w:tplc="04100005" w:tentative="1">
      <w:start w:val="1"/>
      <w:numFmt w:val="bullet"/>
      <w:lvlText w:val=""/>
      <w:lvlJc w:val="left"/>
      <w:pPr>
        <w:ind w:left="5453" w:hanging="360"/>
      </w:pPr>
      <w:rPr>
        <w:rFonts w:ascii="Wingdings" w:hAnsi="Wingdings" w:hint="default"/>
      </w:rPr>
    </w:lvl>
    <w:lvl w:ilvl="6" w:tplc="04100001" w:tentative="1">
      <w:start w:val="1"/>
      <w:numFmt w:val="bullet"/>
      <w:lvlText w:val=""/>
      <w:lvlJc w:val="left"/>
      <w:pPr>
        <w:ind w:left="6173" w:hanging="360"/>
      </w:pPr>
      <w:rPr>
        <w:rFonts w:ascii="Symbol" w:hAnsi="Symbol" w:hint="default"/>
      </w:rPr>
    </w:lvl>
    <w:lvl w:ilvl="7" w:tplc="04100003" w:tentative="1">
      <w:start w:val="1"/>
      <w:numFmt w:val="bullet"/>
      <w:lvlText w:val="o"/>
      <w:lvlJc w:val="left"/>
      <w:pPr>
        <w:ind w:left="6893" w:hanging="360"/>
      </w:pPr>
      <w:rPr>
        <w:rFonts w:ascii="Courier New" w:hAnsi="Courier New" w:cs="Courier New" w:hint="default"/>
      </w:rPr>
    </w:lvl>
    <w:lvl w:ilvl="8" w:tplc="04100005" w:tentative="1">
      <w:start w:val="1"/>
      <w:numFmt w:val="bullet"/>
      <w:lvlText w:val=""/>
      <w:lvlJc w:val="left"/>
      <w:pPr>
        <w:ind w:left="7613" w:hanging="360"/>
      </w:pPr>
      <w:rPr>
        <w:rFonts w:ascii="Wingdings" w:hAnsi="Wingdings" w:hint="default"/>
      </w:rPr>
    </w:lvl>
  </w:abstractNum>
  <w:abstractNum w:abstractNumId="17" w15:restartNumberingAfterBreak="0">
    <w:nsid w:val="65BC27F1"/>
    <w:multiLevelType w:val="hybridMultilevel"/>
    <w:tmpl w:val="0506190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15:restartNumberingAfterBreak="0">
    <w:nsid w:val="6C554DC4"/>
    <w:multiLevelType w:val="hybridMultilevel"/>
    <w:tmpl w:val="F572A61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15:restartNumberingAfterBreak="0">
    <w:nsid w:val="7D9477AF"/>
    <w:multiLevelType w:val="hybridMultilevel"/>
    <w:tmpl w:val="9362B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3616D0"/>
    <w:multiLevelType w:val="hybridMultilevel"/>
    <w:tmpl w:val="ACAE3E54"/>
    <w:lvl w:ilvl="0" w:tplc="A7E8F3F6">
      <w:start w:val="2016"/>
      <w:numFmt w:val="decimal"/>
      <w:lvlText w:val="%1"/>
      <w:lvlJc w:val="left"/>
      <w:pPr>
        <w:tabs>
          <w:tab w:val="num" w:pos="3132"/>
        </w:tabs>
        <w:ind w:left="3132" w:hanging="1005"/>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num w:numId="1" w16cid:durableId="640228472">
    <w:abstractNumId w:val="20"/>
  </w:num>
  <w:num w:numId="2" w16cid:durableId="1394085106">
    <w:abstractNumId w:val="1"/>
  </w:num>
  <w:num w:numId="3" w16cid:durableId="166753772">
    <w:abstractNumId w:val="2"/>
  </w:num>
  <w:num w:numId="4" w16cid:durableId="1027831392">
    <w:abstractNumId w:val="13"/>
  </w:num>
  <w:num w:numId="5" w16cid:durableId="2072775474">
    <w:abstractNumId w:val="4"/>
  </w:num>
  <w:num w:numId="6" w16cid:durableId="514422921">
    <w:abstractNumId w:val="8"/>
  </w:num>
  <w:num w:numId="7" w16cid:durableId="954867844">
    <w:abstractNumId w:val="6"/>
  </w:num>
  <w:num w:numId="8" w16cid:durableId="990325443">
    <w:abstractNumId w:val="18"/>
  </w:num>
  <w:num w:numId="9" w16cid:durableId="674261390">
    <w:abstractNumId w:val="3"/>
  </w:num>
  <w:num w:numId="10" w16cid:durableId="1564753080">
    <w:abstractNumId w:val="15"/>
  </w:num>
  <w:num w:numId="11" w16cid:durableId="1886214873">
    <w:abstractNumId w:val="17"/>
  </w:num>
  <w:num w:numId="12" w16cid:durableId="1928925621">
    <w:abstractNumId w:val="12"/>
  </w:num>
  <w:num w:numId="13" w16cid:durableId="1990086529">
    <w:abstractNumId w:val="14"/>
  </w:num>
  <w:num w:numId="14" w16cid:durableId="285937628">
    <w:abstractNumId w:val="10"/>
  </w:num>
  <w:num w:numId="15" w16cid:durableId="1808820454">
    <w:abstractNumId w:val="19"/>
  </w:num>
  <w:num w:numId="16" w16cid:durableId="409231317">
    <w:abstractNumId w:val="7"/>
  </w:num>
  <w:num w:numId="17" w16cid:durableId="916595135">
    <w:abstractNumId w:val="5"/>
  </w:num>
  <w:num w:numId="18" w16cid:durableId="442309561">
    <w:abstractNumId w:val="11"/>
  </w:num>
  <w:num w:numId="19" w16cid:durableId="879324122">
    <w:abstractNumId w:val="16"/>
  </w:num>
  <w:num w:numId="20" w16cid:durableId="1015040008">
    <w:abstractNumId w:val="9"/>
  </w:num>
  <w:num w:numId="21" w16cid:durableId="10196283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FA"/>
    <w:rsid w:val="000025BD"/>
    <w:rsid w:val="00002F3B"/>
    <w:rsid w:val="00003B85"/>
    <w:rsid w:val="0001083D"/>
    <w:rsid w:val="000119DD"/>
    <w:rsid w:val="000125AB"/>
    <w:rsid w:val="00015197"/>
    <w:rsid w:val="000167FA"/>
    <w:rsid w:val="00020569"/>
    <w:rsid w:val="00021D9E"/>
    <w:rsid w:val="0002216F"/>
    <w:rsid w:val="000222D6"/>
    <w:rsid w:val="000268D4"/>
    <w:rsid w:val="00031154"/>
    <w:rsid w:val="00033457"/>
    <w:rsid w:val="00033539"/>
    <w:rsid w:val="000362F7"/>
    <w:rsid w:val="00037E3B"/>
    <w:rsid w:val="000410A5"/>
    <w:rsid w:val="00046673"/>
    <w:rsid w:val="00046A57"/>
    <w:rsid w:val="00050068"/>
    <w:rsid w:val="000506ED"/>
    <w:rsid w:val="00050C44"/>
    <w:rsid w:val="0005572C"/>
    <w:rsid w:val="000577F5"/>
    <w:rsid w:val="00061891"/>
    <w:rsid w:val="0006211E"/>
    <w:rsid w:val="00062C26"/>
    <w:rsid w:val="00062F5A"/>
    <w:rsid w:val="00063ADE"/>
    <w:rsid w:val="00064014"/>
    <w:rsid w:val="00065D42"/>
    <w:rsid w:val="000662A0"/>
    <w:rsid w:val="000675CB"/>
    <w:rsid w:val="00067707"/>
    <w:rsid w:val="00070478"/>
    <w:rsid w:val="000726B0"/>
    <w:rsid w:val="000728EA"/>
    <w:rsid w:val="0007356F"/>
    <w:rsid w:val="00073873"/>
    <w:rsid w:val="0007399C"/>
    <w:rsid w:val="00073B29"/>
    <w:rsid w:val="000749F7"/>
    <w:rsid w:val="0007570D"/>
    <w:rsid w:val="00081A03"/>
    <w:rsid w:val="00083E22"/>
    <w:rsid w:val="00083F6E"/>
    <w:rsid w:val="00085566"/>
    <w:rsid w:val="000859AA"/>
    <w:rsid w:val="00085F1A"/>
    <w:rsid w:val="0008651A"/>
    <w:rsid w:val="00090EB9"/>
    <w:rsid w:val="00092AC7"/>
    <w:rsid w:val="00092BC4"/>
    <w:rsid w:val="00093514"/>
    <w:rsid w:val="00094BE6"/>
    <w:rsid w:val="00095C4D"/>
    <w:rsid w:val="000970A7"/>
    <w:rsid w:val="000A74AC"/>
    <w:rsid w:val="000A7E0A"/>
    <w:rsid w:val="000B00F7"/>
    <w:rsid w:val="000B0F9C"/>
    <w:rsid w:val="000B2348"/>
    <w:rsid w:val="000B36E2"/>
    <w:rsid w:val="000B539F"/>
    <w:rsid w:val="000C0874"/>
    <w:rsid w:val="000C131B"/>
    <w:rsid w:val="000C39EA"/>
    <w:rsid w:val="000C47C8"/>
    <w:rsid w:val="000C56CA"/>
    <w:rsid w:val="000C582D"/>
    <w:rsid w:val="000C7D07"/>
    <w:rsid w:val="000D117A"/>
    <w:rsid w:val="000D18F2"/>
    <w:rsid w:val="000D2843"/>
    <w:rsid w:val="000D2AFD"/>
    <w:rsid w:val="000D3188"/>
    <w:rsid w:val="000D3E69"/>
    <w:rsid w:val="000D43C1"/>
    <w:rsid w:val="000D44EA"/>
    <w:rsid w:val="000E0FFB"/>
    <w:rsid w:val="000E1CED"/>
    <w:rsid w:val="000E237D"/>
    <w:rsid w:val="000E35AC"/>
    <w:rsid w:val="000E3615"/>
    <w:rsid w:val="000E6661"/>
    <w:rsid w:val="000E679B"/>
    <w:rsid w:val="000E7DC5"/>
    <w:rsid w:val="000F2247"/>
    <w:rsid w:val="000F2CC0"/>
    <w:rsid w:val="000F3E83"/>
    <w:rsid w:val="000F4D2C"/>
    <w:rsid w:val="000F686D"/>
    <w:rsid w:val="000F6913"/>
    <w:rsid w:val="000F7439"/>
    <w:rsid w:val="00100A95"/>
    <w:rsid w:val="00101085"/>
    <w:rsid w:val="00102B05"/>
    <w:rsid w:val="00102D2A"/>
    <w:rsid w:val="00104168"/>
    <w:rsid w:val="0010483A"/>
    <w:rsid w:val="001075BC"/>
    <w:rsid w:val="0011060B"/>
    <w:rsid w:val="001115A4"/>
    <w:rsid w:val="001116EC"/>
    <w:rsid w:val="00112D88"/>
    <w:rsid w:val="00113E19"/>
    <w:rsid w:val="00116B84"/>
    <w:rsid w:val="00117FE5"/>
    <w:rsid w:val="00121611"/>
    <w:rsid w:val="00122156"/>
    <w:rsid w:val="00122C0B"/>
    <w:rsid w:val="00122D5A"/>
    <w:rsid w:val="001231AD"/>
    <w:rsid w:val="001256C0"/>
    <w:rsid w:val="00127662"/>
    <w:rsid w:val="0013351D"/>
    <w:rsid w:val="0013571C"/>
    <w:rsid w:val="00136665"/>
    <w:rsid w:val="00137796"/>
    <w:rsid w:val="00141631"/>
    <w:rsid w:val="001432F6"/>
    <w:rsid w:val="00146EBE"/>
    <w:rsid w:val="00146FEC"/>
    <w:rsid w:val="00150687"/>
    <w:rsid w:val="00150821"/>
    <w:rsid w:val="0015211D"/>
    <w:rsid w:val="00152BD7"/>
    <w:rsid w:val="001563C3"/>
    <w:rsid w:val="001579BA"/>
    <w:rsid w:val="00157ED7"/>
    <w:rsid w:val="001613CF"/>
    <w:rsid w:val="00161692"/>
    <w:rsid w:val="00162BD0"/>
    <w:rsid w:val="00163EA4"/>
    <w:rsid w:val="00164075"/>
    <w:rsid w:val="001653EA"/>
    <w:rsid w:val="001654AF"/>
    <w:rsid w:val="0016693A"/>
    <w:rsid w:val="00171EB7"/>
    <w:rsid w:val="00172260"/>
    <w:rsid w:val="00173C75"/>
    <w:rsid w:val="00173FCA"/>
    <w:rsid w:val="001758F0"/>
    <w:rsid w:val="00181860"/>
    <w:rsid w:val="00183D6C"/>
    <w:rsid w:val="0018566A"/>
    <w:rsid w:val="00186A72"/>
    <w:rsid w:val="001878C9"/>
    <w:rsid w:val="00192F71"/>
    <w:rsid w:val="00195913"/>
    <w:rsid w:val="00195AD7"/>
    <w:rsid w:val="001A0B9B"/>
    <w:rsid w:val="001A1248"/>
    <w:rsid w:val="001A4EA7"/>
    <w:rsid w:val="001A6C34"/>
    <w:rsid w:val="001A7DF0"/>
    <w:rsid w:val="001B0AC7"/>
    <w:rsid w:val="001B2BAB"/>
    <w:rsid w:val="001B39C2"/>
    <w:rsid w:val="001B3CF7"/>
    <w:rsid w:val="001B577D"/>
    <w:rsid w:val="001B5950"/>
    <w:rsid w:val="001B5CF3"/>
    <w:rsid w:val="001C1211"/>
    <w:rsid w:val="001C4DE2"/>
    <w:rsid w:val="001C64E6"/>
    <w:rsid w:val="001C7F08"/>
    <w:rsid w:val="001D3DB7"/>
    <w:rsid w:val="001D5372"/>
    <w:rsid w:val="001D6D10"/>
    <w:rsid w:val="001E0386"/>
    <w:rsid w:val="001E2EBD"/>
    <w:rsid w:val="001E371C"/>
    <w:rsid w:val="001E5B0B"/>
    <w:rsid w:val="001E6638"/>
    <w:rsid w:val="001E7ECA"/>
    <w:rsid w:val="001F0FFE"/>
    <w:rsid w:val="001F788B"/>
    <w:rsid w:val="0020196B"/>
    <w:rsid w:val="00201DD8"/>
    <w:rsid w:val="00202104"/>
    <w:rsid w:val="0020293B"/>
    <w:rsid w:val="00202DF3"/>
    <w:rsid w:val="00204277"/>
    <w:rsid w:val="00204C2A"/>
    <w:rsid w:val="002052CF"/>
    <w:rsid w:val="00205C43"/>
    <w:rsid w:val="00205C90"/>
    <w:rsid w:val="00207471"/>
    <w:rsid w:val="00207E4D"/>
    <w:rsid w:val="002107D1"/>
    <w:rsid w:val="0021302B"/>
    <w:rsid w:val="002148F6"/>
    <w:rsid w:val="0021587F"/>
    <w:rsid w:val="00220501"/>
    <w:rsid w:val="00223565"/>
    <w:rsid w:val="00224A95"/>
    <w:rsid w:val="00224DC6"/>
    <w:rsid w:val="00227546"/>
    <w:rsid w:val="00231D46"/>
    <w:rsid w:val="0023208E"/>
    <w:rsid w:val="002344CF"/>
    <w:rsid w:val="00235100"/>
    <w:rsid w:val="00235493"/>
    <w:rsid w:val="00235E47"/>
    <w:rsid w:val="002362C6"/>
    <w:rsid w:val="0024321E"/>
    <w:rsid w:val="00251365"/>
    <w:rsid w:val="00251608"/>
    <w:rsid w:val="002543A3"/>
    <w:rsid w:val="002553F7"/>
    <w:rsid w:val="00256124"/>
    <w:rsid w:val="00257376"/>
    <w:rsid w:val="00260807"/>
    <w:rsid w:val="002639E2"/>
    <w:rsid w:val="0026574E"/>
    <w:rsid w:val="00265B8F"/>
    <w:rsid w:val="00265E23"/>
    <w:rsid w:val="00267674"/>
    <w:rsid w:val="00272D60"/>
    <w:rsid w:val="002752F5"/>
    <w:rsid w:val="00276998"/>
    <w:rsid w:val="00277948"/>
    <w:rsid w:val="00280C60"/>
    <w:rsid w:val="00282827"/>
    <w:rsid w:val="002839B3"/>
    <w:rsid w:val="002852E9"/>
    <w:rsid w:val="00286961"/>
    <w:rsid w:val="002871C0"/>
    <w:rsid w:val="0028787D"/>
    <w:rsid w:val="00287BC0"/>
    <w:rsid w:val="00291FEC"/>
    <w:rsid w:val="00292F6D"/>
    <w:rsid w:val="00293F04"/>
    <w:rsid w:val="00293FDD"/>
    <w:rsid w:val="00294F27"/>
    <w:rsid w:val="00294FDD"/>
    <w:rsid w:val="00296227"/>
    <w:rsid w:val="002A181F"/>
    <w:rsid w:val="002A22E8"/>
    <w:rsid w:val="002A2A67"/>
    <w:rsid w:val="002A3373"/>
    <w:rsid w:val="002A3D61"/>
    <w:rsid w:val="002A49A2"/>
    <w:rsid w:val="002A5425"/>
    <w:rsid w:val="002A5C6D"/>
    <w:rsid w:val="002A79AB"/>
    <w:rsid w:val="002A7E06"/>
    <w:rsid w:val="002B1686"/>
    <w:rsid w:val="002B1B64"/>
    <w:rsid w:val="002B3455"/>
    <w:rsid w:val="002B4BAB"/>
    <w:rsid w:val="002B4C6E"/>
    <w:rsid w:val="002B4E36"/>
    <w:rsid w:val="002B5416"/>
    <w:rsid w:val="002B7ACB"/>
    <w:rsid w:val="002C2866"/>
    <w:rsid w:val="002C34DB"/>
    <w:rsid w:val="002C3A13"/>
    <w:rsid w:val="002C43A7"/>
    <w:rsid w:val="002C482D"/>
    <w:rsid w:val="002C4FD2"/>
    <w:rsid w:val="002C54F5"/>
    <w:rsid w:val="002C6172"/>
    <w:rsid w:val="002C7A16"/>
    <w:rsid w:val="002D0F90"/>
    <w:rsid w:val="002D4B69"/>
    <w:rsid w:val="002E01E2"/>
    <w:rsid w:val="002E3D1E"/>
    <w:rsid w:val="002E541F"/>
    <w:rsid w:val="002E755A"/>
    <w:rsid w:val="002F0D92"/>
    <w:rsid w:val="002F1AC9"/>
    <w:rsid w:val="002F1E3B"/>
    <w:rsid w:val="002F26FC"/>
    <w:rsid w:val="002F34E6"/>
    <w:rsid w:val="002F3563"/>
    <w:rsid w:val="002F35E9"/>
    <w:rsid w:val="002F7F16"/>
    <w:rsid w:val="0030182D"/>
    <w:rsid w:val="00303CBF"/>
    <w:rsid w:val="00303EA7"/>
    <w:rsid w:val="00310BED"/>
    <w:rsid w:val="0031365F"/>
    <w:rsid w:val="00314D82"/>
    <w:rsid w:val="00315796"/>
    <w:rsid w:val="003163E2"/>
    <w:rsid w:val="00316982"/>
    <w:rsid w:val="003204F2"/>
    <w:rsid w:val="00321497"/>
    <w:rsid w:val="003245CD"/>
    <w:rsid w:val="00330DF9"/>
    <w:rsid w:val="00331F54"/>
    <w:rsid w:val="0033372A"/>
    <w:rsid w:val="00333CA0"/>
    <w:rsid w:val="00334B9B"/>
    <w:rsid w:val="00336424"/>
    <w:rsid w:val="00336ECD"/>
    <w:rsid w:val="003400E2"/>
    <w:rsid w:val="0034133A"/>
    <w:rsid w:val="00344EBB"/>
    <w:rsid w:val="00347C6D"/>
    <w:rsid w:val="00347F5B"/>
    <w:rsid w:val="00350BD1"/>
    <w:rsid w:val="00350FF9"/>
    <w:rsid w:val="00352167"/>
    <w:rsid w:val="00352222"/>
    <w:rsid w:val="00352E06"/>
    <w:rsid w:val="00354174"/>
    <w:rsid w:val="003543FD"/>
    <w:rsid w:val="003547B9"/>
    <w:rsid w:val="00355391"/>
    <w:rsid w:val="003575BE"/>
    <w:rsid w:val="003613F1"/>
    <w:rsid w:val="00361702"/>
    <w:rsid w:val="00362D6A"/>
    <w:rsid w:val="0036397F"/>
    <w:rsid w:val="0036431C"/>
    <w:rsid w:val="00364BF1"/>
    <w:rsid w:val="0036638B"/>
    <w:rsid w:val="00366AA7"/>
    <w:rsid w:val="003718F5"/>
    <w:rsid w:val="00371CA1"/>
    <w:rsid w:val="00373FFF"/>
    <w:rsid w:val="00374F01"/>
    <w:rsid w:val="003759A9"/>
    <w:rsid w:val="00377D2A"/>
    <w:rsid w:val="0038479A"/>
    <w:rsid w:val="00384947"/>
    <w:rsid w:val="003911E0"/>
    <w:rsid w:val="003912E3"/>
    <w:rsid w:val="00391EA3"/>
    <w:rsid w:val="003A1510"/>
    <w:rsid w:val="003A41DA"/>
    <w:rsid w:val="003A5383"/>
    <w:rsid w:val="003A63EF"/>
    <w:rsid w:val="003B062E"/>
    <w:rsid w:val="003B167B"/>
    <w:rsid w:val="003B4DA5"/>
    <w:rsid w:val="003B6AD0"/>
    <w:rsid w:val="003C016C"/>
    <w:rsid w:val="003C3DD9"/>
    <w:rsid w:val="003C46B6"/>
    <w:rsid w:val="003C4953"/>
    <w:rsid w:val="003C4B14"/>
    <w:rsid w:val="003C5013"/>
    <w:rsid w:val="003C568F"/>
    <w:rsid w:val="003C7FA6"/>
    <w:rsid w:val="003D148E"/>
    <w:rsid w:val="003D1694"/>
    <w:rsid w:val="003D1DD9"/>
    <w:rsid w:val="003D1EFE"/>
    <w:rsid w:val="003D2393"/>
    <w:rsid w:val="003D24ED"/>
    <w:rsid w:val="003D290D"/>
    <w:rsid w:val="003D3428"/>
    <w:rsid w:val="003D3B01"/>
    <w:rsid w:val="003D703C"/>
    <w:rsid w:val="003D7625"/>
    <w:rsid w:val="003D7654"/>
    <w:rsid w:val="003E04F6"/>
    <w:rsid w:val="003E0E6D"/>
    <w:rsid w:val="003E14D5"/>
    <w:rsid w:val="003E1FE7"/>
    <w:rsid w:val="003E3BD4"/>
    <w:rsid w:val="003E3E11"/>
    <w:rsid w:val="003E7AB5"/>
    <w:rsid w:val="003F0B58"/>
    <w:rsid w:val="003F323F"/>
    <w:rsid w:val="003F5B5B"/>
    <w:rsid w:val="003F620F"/>
    <w:rsid w:val="003F6B92"/>
    <w:rsid w:val="003F76CD"/>
    <w:rsid w:val="00400174"/>
    <w:rsid w:val="00406E1C"/>
    <w:rsid w:val="00411326"/>
    <w:rsid w:val="004157AE"/>
    <w:rsid w:val="00415B98"/>
    <w:rsid w:val="00416901"/>
    <w:rsid w:val="00416FDA"/>
    <w:rsid w:val="00420C63"/>
    <w:rsid w:val="00424271"/>
    <w:rsid w:val="004244F9"/>
    <w:rsid w:val="004263F3"/>
    <w:rsid w:val="0042754E"/>
    <w:rsid w:val="00427CE3"/>
    <w:rsid w:val="00431B7D"/>
    <w:rsid w:val="00435871"/>
    <w:rsid w:val="00435CB3"/>
    <w:rsid w:val="0043762D"/>
    <w:rsid w:val="00441171"/>
    <w:rsid w:val="0044167F"/>
    <w:rsid w:val="00445C67"/>
    <w:rsid w:val="00450063"/>
    <w:rsid w:val="004502C6"/>
    <w:rsid w:val="00450520"/>
    <w:rsid w:val="00451DC3"/>
    <w:rsid w:val="00451F1F"/>
    <w:rsid w:val="004546E0"/>
    <w:rsid w:val="00456B5C"/>
    <w:rsid w:val="00466972"/>
    <w:rsid w:val="00467392"/>
    <w:rsid w:val="004673A1"/>
    <w:rsid w:val="004675D6"/>
    <w:rsid w:val="0046792E"/>
    <w:rsid w:val="00473788"/>
    <w:rsid w:val="004740BF"/>
    <w:rsid w:val="00484190"/>
    <w:rsid w:val="004875D1"/>
    <w:rsid w:val="00487761"/>
    <w:rsid w:val="0049054C"/>
    <w:rsid w:val="00490839"/>
    <w:rsid w:val="00490EDF"/>
    <w:rsid w:val="004923CA"/>
    <w:rsid w:val="00492D8A"/>
    <w:rsid w:val="00493AE6"/>
    <w:rsid w:val="00493F3E"/>
    <w:rsid w:val="0049461A"/>
    <w:rsid w:val="00496B32"/>
    <w:rsid w:val="004A0990"/>
    <w:rsid w:val="004A22C3"/>
    <w:rsid w:val="004A42CB"/>
    <w:rsid w:val="004A4991"/>
    <w:rsid w:val="004A65CD"/>
    <w:rsid w:val="004B0F3F"/>
    <w:rsid w:val="004B1384"/>
    <w:rsid w:val="004B158E"/>
    <w:rsid w:val="004B1A42"/>
    <w:rsid w:val="004B2C9E"/>
    <w:rsid w:val="004B360C"/>
    <w:rsid w:val="004B57D3"/>
    <w:rsid w:val="004B6D4C"/>
    <w:rsid w:val="004B7629"/>
    <w:rsid w:val="004B7857"/>
    <w:rsid w:val="004C0E8F"/>
    <w:rsid w:val="004C1C06"/>
    <w:rsid w:val="004C63A7"/>
    <w:rsid w:val="004C6965"/>
    <w:rsid w:val="004C73A2"/>
    <w:rsid w:val="004D0B07"/>
    <w:rsid w:val="004D1CC6"/>
    <w:rsid w:val="004D2767"/>
    <w:rsid w:val="004D2D89"/>
    <w:rsid w:val="004E0A3B"/>
    <w:rsid w:val="004E0B0D"/>
    <w:rsid w:val="004E316A"/>
    <w:rsid w:val="004E3DF5"/>
    <w:rsid w:val="004E49DD"/>
    <w:rsid w:val="004E534A"/>
    <w:rsid w:val="004E6F71"/>
    <w:rsid w:val="004E7AF1"/>
    <w:rsid w:val="004E7E89"/>
    <w:rsid w:val="004F0C32"/>
    <w:rsid w:val="004F16B2"/>
    <w:rsid w:val="004F2307"/>
    <w:rsid w:val="004F43E2"/>
    <w:rsid w:val="004F48E0"/>
    <w:rsid w:val="004F68DB"/>
    <w:rsid w:val="004F781F"/>
    <w:rsid w:val="00500774"/>
    <w:rsid w:val="00503042"/>
    <w:rsid w:val="0050633A"/>
    <w:rsid w:val="00506B79"/>
    <w:rsid w:val="005073D6"/>
    <w:rsid w:val="00507BF1"/>
    <w:rsid w:val="005108CD"/>
    <w:rsid w:val="00511B35"/>
    <w:rsid w:val="00512CD0"/>
    <w:rsid w:val="00512E5A"/>
    <w:rsid w:val="00514F75"/>
    <w:rsid w:val="00516D1C"/>
    <w:rsid w:val="00517764"/>
    <w:rsid w:val="00521319"/>
    <w:rsid w:val="00522B83"/>
    <w:rsid w:val="005305B6"/>
    <w:rsid w:val="005322B5"/>
    <w:rsid w:val="0053345C"/>
    <w:rsid w:val="00533E28"/>
    <w:rsid w:val="005355B7"/>
    <w:rsid w:val="00536687"/>
    <w:rsid w:val="00542BC1"/>
    <w:rsid w:val="0054435D"/>
    <w:rsid w:val="00545632"/>
    <w:rsid w:val="0054795D"/>
    <w:rsid w:val="00550DAE"/>
    <w:rsid w:val="005510BE"/>
    <w:rsid w:val="00551922"/>
    <w:rsid w:val="00551D50"/>
    <w:rsid w:val="00555F1C"/>
    <w:rsid w:val="0055724A"/>
    <w:rsid w:val="00557DB5"/>
    <w:rsid w:val="00560A25"/>
    <w:rsid w:val="00560A65"/>
    <w:rsid w:val="00561C38"/>
    <w:rsid w:val="0056209E"/>
    <w:rsid w:val="00563FDF"/>
    <w:rsid w:val="00566D19"/>
    <w:rsid w:val="00571C0E"/>
    <w:rsid w:val="005725F8"/>
    <w:rsid w:val="00572E25"/>
    <w:rsid w:val="00575678"/>
    <w:rsid w:val="005829BE"/>
    <w:rsid w:val="00585028"/>
    <w:rsid w:val="00586169"/>
    <w:rsid w:val="00586E4F"/>
    <w:rsid w:val="00592E3C"/>
    <w:rsid w:val="005936FA"/>
    <w:rsid w:val="00594481"/>
    <w:rsid w:val="005952B9"/>
    <w:rsid w:val="00595A83"/>
    <w:rsid w:val="005962A9"/>
    <w:rsid w:val="005968C4"/>
    <w:rsid w:val="00596F84"/>
    <w:rsid w:val="005A0557"/>
    <w:rsid w:val="005A23BF"/>
    <w:rsid w:val="005A5FEB"/>
    <w:rsid w:val="005A7E16"/>
    <w:rsid w:val="005B1774"/>
    <w:rsid w:val="005B2176"/>
    <w:rsid w:val="005B3DD0"/>
    <w:rsid w:val="005B5A04"/>
    <w:rsid w:val="005C0E17"/>
    <w:rsid w:val="005C13E8"/>
    <w:rsid w:val="005C1548"/>
    <w:rsid w:val="005C1DBB"/>
    <w:rsid w:val="005C36F1"/>
    <w:rsid w:val="005C673D"/>
    <w:rsid w:val="005D052C"/>
    <w:rsid w:val="005D0821"/>
    <w:rsid w:val="005D0B96"/>
    <w:rsid w:val="005D367A"/>
    <w:rsid w:val="005D4B72"/>
    <w:rsid w:val="005D6802"/>
    <w:rsid w:val="005E01D8"/>
    <w:rsid w:val="005E151E"/>
    <w:rsid w:val="005E2FAD"/>
    <w:rsid w:val="005E545B"/>
    <w:rsid w:val="005E5D62"/>
    <w:rsid w:val="005E7415"/>
    <w:rsid w:val="005E7A91"/>
    <w:rsid w:val="005F04FB"/>
    <w:rsid w:val="005F1EB2"/>
    <w:rsid w:val="005F1FC2"/>
    <w:rsid w:val="005F2E11"/>
    <w:rsid w:val="005F4763"/>
    <w:rsid w:val="005F47EC"/>
    <w:rsid w:val="005F6F25"/>
    <w:rsid w:val="00602F4F"/>
    <w:rsid w:val="006039D2"/>
    <w:rsid w:val="00606816"/>
    <w:rsid w:val="00607674"/>
    <w:rsid w:val="006120B9"/>
    <w:rsid w:val="00614205"/>
    <w:rsid w:val="00615B7B"/>
    <w:rsid w:val="00616F08"/>
    <w:rsid w:val="00622300"/>
    <w:rsid w:val="00622B62"/>
    <w:rsid w:val="0062383F"/>
    <w:rsid w:val="00624937"/>
    <w:rsid w:val="00626DCF"/>
    <w:rsid w:val="00626F7D"/>
    <w:rsid w:val="00627640"/>
    <w:rsid w:val="00631133"/>
    <w:rsid w:val="0063161D"/>
    <w:rsid w:val="00631EF2"/>
    <w:rsid w:val="00632DB1"/>
    <w:rsid w:val="006334A2"/>
    <w:rsid w:val="0063363E"/>
    <w:rsid w:val="00633E7F"/>
    <w:rsid w:val="00634491"/>
    <w:rsid w:val="00634513"/>
    <w:rsid w:val="00635474"/>
    <w:rsid w:val="0064242B"/>
    <w:rsid w:val="006444CB"/>
    <w:rsid w:val="00646874"/>
    <w:rsid w:val="006473C2"/>
    <w:rsid w:val="00647846"/>
    <w:rsid w:val="00647C40"/>
    <w:rsid w:val="006507DB"/>
    <w:rsid w:val="00653D1E"/>
    <w:rsid w:val="00656E10"/>
    <w:rsid w:val="00656F5B"/>
    <w:rsid w:val="00660C60"/>
    <w:rsid w:val="00661061"/>
    <w:rsid w:val="00661B65"/>
    <w:rsid w:val="00663621"/>
    <w:rsid w:val="0066556D"/>
    <w:rsid w:val="006663B6"/>
    <w:rsid w:val="00670DE3"/>
    <w:rsid w:val="00672335"/>
    <w:rsid w:val="00673452"/>
    <w:rsid w:val="006742D6"/>
    <w:rsid w:val="006767A0"/>
    <w:rsid w:val="00676A12"/>
    <w:rsid w:val="0068004B"/>
    <w:rsid w:val="006800EF"/>
    <w:rsid w:val="00681D98"/>
    <w:rsid w:val="00683755"/>
    <w:rsid w:val="006864AB"/>
    <w:rsid w:val="00686C9D"/>
    <w:rsid w:val="00690001"/>
    <w:rsid w:val="0069178D"/>
    <w:rsid w:val="006960E9"/>
    <w:rsid w:val="0069752F"/>
    <w:rsid w:val="006A1DF6"/>
    <w:rsid w:val="006A229B"/>
    <w:rsid w:val="006A2F63"/>
    <w:rsid w:val="006A67D1"/>
    <w:rsid w:val="006A698B"/>
    <w:rsid w:val="006B0386"/>
    <w:rsid w:val="006B420A"/>
    <w:rsid w:val="006B422C"/>
    <w:rsid w:val="006B43FE"/>
    <w:rsid w:val="006B5E56"/>
    <w:rsid w:val="006B60C3"/>
    <w:rsid w:val="006B70C7"/>
    <w:rsid w:val="006B7ED9"/>
    <w:rsid w:val="006C04FC"/>
    <w:rsid w:val="006C082F"/>
    <w:rsid w:val="006C340E"/>
    <w:rsid w:val="006C3ADC"/>
    <w:rsid w:val="006C3DD9"/>
    <w:rsid w:val="006C4A0A"/>
    <w:rsid w:val="006C7700"/>
    <w:rsid w:val="006C7DBA"/>
    <w:rsid w:val="006D2EDC"/>
    <w:rsid w:val="006D3115"/>
    <w:rsid w:val="006D39C9"/>
    <w:rsid w:val="006D4135"/>
    <w:rsid w:val="006D5155"/>
    <w:rsid w:val="006D70CC"/>
    <w:rsid w:val="006E457C"/>
    <w:rsid w:val="006E5258"/>
    <w:rsid w:val="006F1065"/>
    <w:rsid w:val="006F6152"/>
    <w:rsid w:val="006F7BAB"/>
    <w:rsid w:val="007009CA"/>
    <w:rsid w:val="00700B79"/>
    <w:rsid w:val="0070182C"/>
    <w:rsid w:val="00704E4D"/>
    <w:rsid w:val="0070523A"/>
    <w:rsid w:val="00705949"/>
    <w:rsid w:val="00705E0D"/>
    <w:rsid w:val="00707502"/>
    <w:rsid w:val="00707FCC"/>
    <w:rsid w:val="0071161D"/>
    <w:rsid w:val="00712088"/>
    <w:rsid w:val="00712426"/>
    <w:rsid w:val="00712EC2"/>
    <w:rsid w:val="00713D1F"/>
    <w:rsid w:val="007157E9"/>
    <w:rsid w:val="00715AFF"/>
    <w:rsid w:val="00716C89"/>
    <w:rsid w:val="00720182"/>
    <w:rsid w:val="007248BF"/>
    <w:rsid w:val="007255FF"/>
    <w:rsid w:val="00725633"/>
    <w:rsid w:val="00726980"/>
    <w:rsid w:val="00737437"/>
    <w:rsid w:val="00741139"/>
    <w:rsid w:val="007432A1"/>
    <w:rsid w:val="00743950"/>
    <w:rsid w:val="0074404E"/>
    <w:rsid w:val="00745B45"/>
    <w:rsid w:val="0075227B"/>
    <w:rsid w:val="0075514F"/>
    <w:rsid w:val="007551BA"/>
    <w:rsid w:val="00756D87"/>
    <w:rsid w:val="00757D1C"/>
    <w:rsid w:val="00762497"/>
    <w:rsid w:val="00765797"/>
    <w:rsid w:val="00766437"/>
    <w:rsid w:val="0076688C"/>
    <w:rsid w:val="007677BA"/>
    <w:rsid w:val="00771F39"/>
    <w:rsid w:val="00774682"/>
    <w:rsid w:val="00776485"/>
    <w:rsid w:val="00776A66"/>
    <w:rsid w:val="00776FB6"/>
    <w:rsid w:val="00780FE3"/>
    <w:rsid w:val="00782651"/>
    <w:rsid w:val="0078326D"/>
    <w:rsid w:val="0078469E"/>
    <w:rsid w:val="00787AA9"/>
    <w:rsid w:val="0079015D"/>
    <w:rsid w:val="007916B0"/>
    <w:rsid w:val="0079531D"/>
    <w:rsid w:val="00795822"/>
    <w:rsid w:val="007961A6"/>
    <w:rsid w:val="007961FD"/>
    <w:rsid w:val="007A1A4B"/>
    <w:rsid w:val="007A52C3"/>
    <w:rsid w:val="007A659F"/>
    <w:rsid w:val="007A66F3"/>
    <w:rsid w:val="007B06BA"/>
    <w:rsid w:val="007B1730"/>
    <w:rsid w:val="007B32CE"/>
    <w:rsid w:val="007B54C5"/>
    <w:rsid w:val="007B7BFF"/>
    <w:rsid w:val="007C19CC"/>
    <w:rsid w:val="007C3A51"/>
    <w:rsid w:val="007C53A2"/>
    <w:rsid w:val="007D1A8F"/>
    <w:rsid w:val="007D2863"/>
    <w:rsid w:val="007D3554"/>
    <w:rsid w:val="007D530B"/>
    <w:rsid w:val="007E03CC"/>
    <w:rsid w:val="007E312F"/>
    <w:rsid w:val="007E69EF"/>
    <w:rsid w:val="007E6FCB"/>
    <w:rsid w:val="007E74B6"/>
    <w:rsid w:val="007E7B5F"/>
    <w:rsid w:val="007F0423"/>
    <w:rsid w:val="007F0D7F"/>
    <w:rsid w:val="007F15AA"/>
    <w:rsid w:val="007F2043"/>
    <w:rsid w:val="007F2EF5"/>
    <w:rsid w:val="007F35E0"/>
    <w:rsid w:val="007F44CC"/>
    <w:rsid w:val="007F5AED"/>
    <w:rsid w:val="007F5FB0"/>
    <w:rsid w:val="00800421"/>
    <w:rsid w:val="008006B9"/>
    <w:rsid w:val="00800C19"/>
    <w:rsid w:val="0080117F"/>
    <w:rsid w:val="00801959"/>
    <w:rsid w:val="00802521"/>
    <w:rsid w:val="00803D5A"/>
    <w:rsid w:val="008055C6"/>
    <w:rsid w:val="00805C12"/>
    <w:rsid w:val="008068EC"/>
    <w:rsid w:val="00815120"/>
    <w:rsid w:val="00817529"/>
    <w:rsid w:val="0082087C"/>
    <w:rsid w:val="00820947"/>
    <w:rsid w:val="00821D2A"/>
    <w:rsid w:val="00822154"/>
    <w:rsid w:val="00823318"/>
    <w:rsid w:val="00825C33"/>
    <w:rsid w:val="00826199"/>
    <w:rsid w:val="00827484"/>
    <w:rsid w:val="00831902"/>
    <w:rsid w:val="00833DDF"/>
    <w:rsid w:val="0083612E"/>
    <w:rsid w:val="0084081F"/>
    <w:rsid w:val="008434E1"/>
    <w:rsid w:val="008444E8"/>
    <w:rsid w:val="00846AE9"/>
    <w:rsid w:val="008476D3"/>
    <w:rsid w:val="00850F23"/>
    <w:rsid w:val="00851931"/>
    <w:rsid w:val="00853B47"/>
    <w:rsid w:val="008564EF"/>
    <w:rsid w:val="0085798A"/>
    <w:rsid w:val="00857B29"/>
    <w:rsid w:val="0086171B"/>
    <w:rsid w:val="0086180F"/>
    <w:rsid w:val="008625B6"/>
    <w:rsid w:val="0086312B"/>
    <w:rsid w:val="00863D25"/>
    <w:rsid w:val="00867C61"/>
    <w:rsid w:val="00872E0F"/>
    <w:rsid w:val="008732C2"/>
    <w:rsid w:val="00874F2C"/>
    <w:rsid w:val="0087532B"/>
    <w:rsid w:val="0087630A"/>
    <w:rsid w:val="008772A8"/>
    <w:rsid w:val="00877E4E"/>
    <w:rsid w:val="00877EA0"/>
    <w:rsid w:val="00882D90"/>
    <w:rsid w:val="008831C1"/>
    <w:rsid w:val="00884A80"/>
    <w:rsid w:val="0088713D"/>
    <w:rsid w:val="008873E4"/>
    <w:rsid w:val="0088768D"/>
    <w:rsid w:val="00894810"/>
    <w:rsid w:val="00895328"/>
    <w:rsid w:val="00895E60"/>
    <w:rsid w:val="00897420"/>
    <w:rsid w:val="00897A41"/>
    <w:rsid w:val="008A07E2"/>
    <w:rsid w:val="008A3197"/>
    <w:rsid w:val="008A41A7"/>
    <w:rsid w:val="008A4924"/>
    <w:rsid w:val="008A7B58"/>
    <w:rsid w:val="008B0C32"/>
    <w:rsid w:val="008B0D4E"/>
    <w:rsid w:val="008B24A8"/>
    <w:rsid w:val="008B3022"/>
    <w:rsid w:val="008B78F1"/>
    <w:rsid w:val="008C09F4"/>
    <w:rsid w:val="008C0FFE"/>
    <w:rsid w:val="008C1D0B"/>
    <w:rsid w:val="008C3473"/>
    <w:rsid w:val="008C366A"/>
    <w:rsid w:val="008C6F7A"/>
    <w:rsid w:val="008D0212"/>
    <w:rsid w:val="008D4159"/>
    <w:rsid w:val="008D45FC"/>
    <w:rsid w:val="008D52A6"/>
    <w:rsid w:val="008E033A"/>
    <w:rsid w:val="008E6450"/>
    <w:rsid w:val="008E6C18"/>
    <w:rsid w:val="008F00E1"/>
    <w:rsid w:val="008F0298"/>
    <w:rsid w:val="008F35F0"/>
    <w:rsid w:val="008F735A"/>
    <w:rsid w:val="008F7532"/>
    <w:rsid w:val="008F7966"/>
    <w:rsid w:val="0090059C"/>
    <w:rsid w:val="00906721"/>
    <w:rsid w:val="0091069B"/>
    <w:rsid w:val="00911C85"/>
    <w:rsid w:val="0091365F"/>
    <w:rsid w:val="00913DD4"/>
    <w:rsid w:val="00914D5A"/>
    <w:rsid w:val="0091510E"/>
    <w:rsid w:val="0091526F"/>
    <w:rsid w:val="00917C0E"/>
    <w:rsid w:val="00920212"/>
    <w:rsid w:val="00921C9D"/>
    <w:rsid w:val="00922376"/>
    <w:rsid w:val="00923006"/>
    <w:rsid w:val="009237C3"/>
    <w:rsid w:val="009239C2"/>
    <w:rsid w:val="00924ACC"/>
    <w:rsid w:val="00924FD7"/>
    <w:rsid w:val="0092586D"/>
    <w:rsid w:val="00927DDA"/>
    <w:rsid w:val="009300BB"/>
    <w:rsid w:val="009301FE"/>
    <w:rsid w:val="00930C6C"/>
    <w:rsid w:val="00930D0D"/>
    <w:rsid w:val="0093175F"/>
    <w:rsid w:val="00935EEA"/>
    <w:rsid w:val="0094223F"/>
    <w:rsid w:val="009464F8"/>
    <w:rsid w:val="00955258"/>
    <w:rsid w:val="00955739"/>
    <w:rsid w:val="009560F5"/>
    <w:rsid w:val="00956914"/>
    <w:rsid w:val="009609A1"/>
    <w:rsid w:val="00960E2F"/>
    <w:rsid w:val="00962A30"/>
    <w:rsid w:val="00962D8D"/>
    <w:rsid w:val="00964657"/>
    <w:rsid w:val="0096740D"/>
    <w:rsid w:val="00967ADA"/>
    <w:rsid w:val="00970327"/>
    <w:rsid w:val="0097367D"/>
    <w:rsid w:val="00973ACD"/>
    <w:rsid w:val="00973AE2"/>
    <w:rsid w:val="00974A3C"/>
    <w:rsid w:val="009772F7"/>
    <w:rsid w:val="00980BFE"/>
    <w:rsid w:val="00980E1C"/>
    <w:rsid w:val="009812CC"/>
    <w:rsid w:val="0098321A"/>
    <w:rsid w:val="00987854"/>
    <w:rsid w:val="00987AC8"/>
    <w:rsid w:val="009913FB"/>
    <w:rsid w:val="00991DAA"/>
    <w:rsid w:val="00994913"/>
    <w:rsid w:val="009A0D42"/>
    <w:rsid w:val="009A0FE6"/>
    <w:rsid w:val="009A2BC8"/>
    <w:rsid w:val="009A3E34"/>
    <w:rsid w:val="009A51E5"/>
    <w:rsid w:val="009A6417"/>
    <w:rsid w:val="009B6739"/>
    <w:rsid w:val="009B7FEA"/>
    <w:rsid w:val="009C1406"/>
    <w:rsid w:val="009C1607"/>
    <w:rsid w:val="009C2BDD"/>
    <w:rsid w:val="009C5278"/>
    <w:rsid w:val="009C68AA"/>
    <w:rsid w:val="009D0511"/>
    <w:rsid w:val="009D258B"/>
    <w:rsid w:val="009D26F0"/>
    <w:rsid w:val="009D4D23"/>
    <w:rsid w:val="009D5CC3"/>
    <w:rsid w:val="009D6896"/>
    <w:rsid w:val="009E0984"/>
    <w:rsid w:val="009E1A3E"/>
    <w:rsid w:val="009E2797"/>
    <w:rsid w:val="009E350F"/>
    <w:rsid w:val="009E3B26"/>
    <w:rsid w:val="009F0ACB"/>
    <w:rsid w:val="009F0E49"/>
    <w:rsid w:val="009F16A8"/>
    <w:rsid w:val="009F2950"/>
    <w:rsid w:val="009F2F13"/>
    <w:rsid w:val="009F3F68"/>
    <w:rsid w:val="009F747C"/>
    <w:rsid w:val="009F7D2A"/>
    <w:rsid w:val="00A00106"/>
    <w:rsid w:val="00A02025"/>
    <w:rsid w:val="00A02660"/>
    <w:rsid w:val="00A05BC4"/>
    <w:rsid w:val="00A0637D"/>
    <w:rsid w:val="00A06CE8"/>
    <w:rsid w:val="00A10157"/>
    <w:rsid w:val="00A103C5"/>
    <w:rsid w:val="00A1060E"/>
    <w:rsid w:val="00A10D32"/>
    <w:rsid w:val="00A12FCF"/>
    <w:rsid w:val="00A16843"/>
    <w:rsid w:val="00A17C14"/>
    <w:rsid w:val="00A17F83"/>
    <w:rsid w:val="00A21E00"/>
    <w:rsid w:val="00A23778"/>
    <w:rsid w:val="00A31A54"/>
    <w:rsid w:val="00A32F7E"/>
    <w:rsid w:val="00A34735"/>
    <w:rsid w:val="00A347FE"/>
    <w:rsid w:val="00A418D4"/>
    <w:rsid w:val="00A501A9"/>
    <w:rsid w:val="00A511B9"/>
    <w:rsid w:val="00A5209F"/>
    <w:rsid w:val="00A52940"/>
    <w:rsid w:val="00A5328B"/>
    <w:rsid w:val="00A53ACC"/>
    <w:rsid w:val="00A54457"/>
    <w:rsid w:val="00A56824"/>
    <w:rsid w:val="00A57441"/>
    <w:rsid w:val="00A575DC"/>
    <w:rsid w:val="00A626AE"/>
    <w:rsid w:val="00A63640"/>
    <w:rsid w:val="00A65722"/>
    <w:rsid w:val="00A657E6"/>
    <w:rsid w:val="00A6601D"/>
    <w:rsid w:val="00A66E9A"/>
    <w:rsid w:val="00A6744B"/>
    <w:rsid w:val="00A72F6F"/>
    <w:rsid w:val="00A731C5"/>
    <w:rsid w:val="00A73AC0"/>
    <w:rsid w:val="00A74350"/>
    <w:rsid w:val="00A74FAB"/>
    <w:rsid w:val="00A7516D"/>
    <w:rsid w:val="00A77B76"/>
    <w:rsid w:val="00A80926"/>
    <w:rsid w:val="00A8141C"/>
    <w:rsid w:val="00A847D5"/>
    <w:rsid w:val="00A848BE"/>
    <w:rsid w:val="00A859A3"/>
    <w:rsid w:val="00A86102"/>
    <w:rsid w:val="00A90761"/>
    <w:rsid w:val="00A91F2B"/>
    <w:rsid w:val="00A920C7"/>
    <w:rsid w:val="00A939CC"/>
    <w:rsid w:val="00A96402"/>
    <w:rsid w:val="00A96CC5"/>
    <w:rsid w:val="00AA1FE4"/>
    <w:rsid w:val="00AA23DF"/>
    <w:rsid w:val="00AA2888"/>
    <w:rsid w:val="00AA305C"/>
    <w:rsid w:val="00AA3A51"/>
    <w:rsid w:val="00AA69B6"/>
    <w:rsid w:val="00AB181D"/>
    <w:rsid w:val="00AB2550"/>
    <w:rsid w:val="00AB2ABF"/>
    <w:rsid w:val="00AB4E50"/>
    <w:rsid w:val="00AB67B3"/>
    <w:rsid w:val="00AB77F9"/>
    <w:rsid w:val="00AC189F"/>
    <w:rsid w:val="00AC243B"/>
    <w:rsid w:val="00AC2630"/>
    <w:rsid w:val="00AC2970"/>
    <w:rsid w:val="00AC3965"/>
    <w:rsid w:val="00AC4E48"/>
    <w:rsid w:val="00AC757A"/>
    <w:rsid w:val="00AD008F"/>
    <w:rsid w:val="00AD362C"/>
    <w:rsid w:val="00AD5305"/>
    <w:rsid w:val="00AD5AE9"/>
    <w:rsid w:val="00AD6628"/>
    <w:rsid w:val="00AD75D2"/>
    <w:rsid w:val="00AD78BA"/>
    <w:rsid w:val="00AD7943"/>
    <w:rsid w:val="00AE339B"/>
    <w:rsid w:val="00AE37AE"/>
    <w:rsid w:val="00AE458E"/>
    <w:rsid w:val="00AE51E0"/>
    <w:rsid w:val="00AE5864"/>
    <w:rsid w:val="00AE5E26"/>
    <w:rsid w:val="00AE610A"/>
    <w:rsid w:val="00AE75C7"/>
    <w:rsid w:val="00AF0C4E"/>
    <w:rsid w:val="00AF2E5D"/>
    <w:rsid w:val="00AF30FD"/>
    <w:rsid w:val="00AF341A"/>
    <w:rsid w:val="00AF346E"/>
    <w:rsid w:val="00AF4013"/>
    <w:rsid w:val="00AF49B7"/>
    <w:rsid w:val="00B0264A"/>
    <w:rsid w:val="00B065CE"/>
    <w:rsid w:val="00B10EFC"/>
    <w:rsid w:val="00B11197"/>
    <w:rsid w:val="00B11E2D"/>
    <w:rsid w:val="00B13B73"/>
    <w:rsid w:val="00B1504C"/>
    <w:rsid w:val="00B1613F"/>
    <w:rsid w:val="00B20C27"/>
    <w:rsid w:val="00B21A47"/>
    <w:rsid w:val="00B22558"/>
    <w:rsid w:val="00B22D41"/>
    <w:rsid w:val="00B2394A"/>
    <w:rsid w:val="00B2413B"/>
    <w:rsid w:val="00B25B7A"/>
    <w:rsid w:val="00B2665D"/>
    <w:rsid w:val="00B3373C"/>
    <w:rsid w:val="00B34724"/>
    <w:rsid w:val="00B34D8D"/>
    <w:rsid w:val="00B35BB9"/>
    <w:rsid w:val="00B36E69"/>
    <w:rsid w:val="00B37219"/>
    <w:rsid w:val="00B37D54"/>
    <w:rsid w:val="00B42431"/>
    <w:rsid w:val="00B438A2"/>
    <w:rsid w:val="00B4475D"/>
    <w:rsid w:val="00B44FB9"/>
    <w:rsid w:val="00B46A1D"/>
    <w:rsid w:val="00B47B8F"/>
    <w:rsid w:val="00B5077C"/>
    <w:rsid w:val="00B53619"/>
    <w:rsid w:val="00B54248"/>
    <w:rsid w:val="00B54A98"/>
    <w:rsid w:val="00B54E2C"/>
    <w:rsid w:val="00B54E52"/>
    <w:rsid w:val="00B5626B"/>
    <w:rsid w:val="00B5773F"/>
    <w:rsid w:val="00B63941"/>
    <w:rsid w:val="00B6492C"/>
    <w:rsid w:val="00B65E3D"/>
    <w:rsid w:val="00B70510"/>
    <w:rsid w:val="00B717A9"/>
    <w:rsid w:val="00B725C6"/>
    <w:rsid w:val="00B746AC"/>
    <w:rsid w:val="00B7471F"/>
    <w:rsid w:val="00B7693C"/>
    <w:rsid w:val="00B77E52"/>
    <w:rsid w:val="00B77F9B"/>
    <w:rsid w:val="00B8044A"/>
    <w:rsid w:val="00B80C61"/>
    <w:rsid w:val="00B818A3"/>
    <w:rsid w:val="00B81BAA"/>
    <w:rsid w:val="00B82CE5"/>
    <w:rsid w:val="00B83D4E"/>
    <w:rsid w:val="00B927FC"/>
    <w:rsid w:val="00B94956"/>
    <w:rsid w:val="00B96D09"/>
    <w:rsid w:val="00BA255F"/>
    <w:rsid w:val="00BA2BFC"/>
    <w:rsid w:val="00BA3007"/>
    <w:rsid w:val="00BA4AB1"/>
    <w:rsid w:val="00BA639D"/>
    <w:rsid w:val="00BA7377"/>
    <w:rsid w:val="00BA7A5A"/>
    <w:rsid w:val="00BB23C6"/>
    <w:rsid w:val="00BB25B8"/>
    <w:rsid w:val="00BB4FA5"/>
    <w:rsid w:val="00BB6A55"/>
    <w:rsid w:val="00BB6D16"/>
    <w:rsid w:val="00BB7337"/>
    <w:rsid w:val="00BC0406"/>
    <w:rsid w:val="00BC237C"/>
    <w:rsid w:val="00BC4846"/>
    <w:rsid w:val="00BC7C33"/>
    <w:rsid w:val="00BC7FBD"/>
    <w:rsid w:val="00BD2AD1"/>
    <w:rsid w:val="00BD4CCB"/>
    <w:rsid w:val="00BD6071"/>
    <w:rsid w:val="00BD6C07"/>
    <w:rsid w:val="00BE1475"/>
    <w:rsid w:val="00BE49B5"/>
    <w:rsid w:val="00BF2627"/>
    <w:rsid w:val="00BF2819"/>
    <w:rsid w:val="00BF2E99"/>
    <w:rsid w:val="00BF3283"/>
    <w:rsid w:val="00BF4539"/>
    <w:rsid w:val="00BF4D64"/>
    <w:rsid w:val="00BF4FBE"/>
    <w:rsid w:val="00BF630E"/>
    <w:rsid w:val="00BF739C"/>
    <w:rsid w:val="00C01D41"/>
    <w:rsid w:val="00C042E1"/>
    <w:rsid w:val="00C04475"/>
    <w:rsid w:val="00C04D46"/>
    <w:rsid w:val="00C05EB5"/>
    <w:rsid w:val="00C071E9"/>
    <w:rsid w:val="00C07725"/>
    <w:rsid w:val="00C12AE5"/>
    <w:rsid w:val="00C134BE"/>
    <w:rsid w:val="00C1472F"/>
    <w:rsid w:val="00C1664C"/>
    <w:rsid w:val="00C16817"/>
    <w:rsid w:val="00C202AA"/>
    <w:rsid w:val="00C20808"/>
    <w:rsid w:val="00C2166F"/>
    <w:rsid w:val="00C223D1"/>
    <w:rsid w:val="00C240C9"/>
    <w:rsid w:val="00C257C1"/>
    <w:rsid w:val="00C273B0"/>
    <w:rsid w:val="00C30BA2"/>
    <w:rsid w:val="00C34B37"/>
    <w:rsid w:val="00C3617D"/>
    <w:rsid w:val="00C36558"/>
    <w:rsid w:val="00C4020D"/>
    <w:rsid w:val="00C4364A"/>
    <w:rsid w:val="00C43FC6"/>
    <w:rsid w:val="00C4552C"/>
    <w:rsid w:val="00C47DBD"/>
    <w:rsid w:val="00C50B73"/>
    <w:rsid w:val="00C5145A"/>
    <w:rsid w:val="00C5499C"/>
    <w:rsid w:val="00C54BBD"/>
    <w:rsid w:val="00C55567"/>
    <w:rsid w:val="00C55BF1"/>
    <w:rsid w:val="00C60278"/>
    <w:rsid w:val="00C60802"/>
    <w:rsid w:val="00C61EA9"/>
    <w:rsid w:val="00C6308B"/>
    <w:rsid w:val="00C63CED"/>
    <w:rsid w:val="00C6444B"/>
    <w:rsid w:val="00C66DDC"/>
    <w:rsid w:val="00C7016D"/>
    <w:rsid w:val="00C7065B"/>
    <w:rsid w:val="00C706A6"/>
    <w:rsid w:val="00C70B3F"/>
    <w:rsid w:val="00C70F10"/>
    <w:rsid w:val="00C70FDB"/>
    <w:rsid w:val="00C73224"/>
    <w:rsid w:val="00C734E9"/>
    <w:rsid w:val="00C73F18"/>
    <w:rsid w:val="00C7405E"/>
    <w:rsid w:val="00C7446D"/>
    <w:rsid w:val="00C74A3A"/>
    <w:rsid w:val="00C74BD1"/>
    <w:rsid w:val="00C7661B"/>
    <w:rsid w:val="00C77739"/>
    <w:rsid w:val="00C779F2"/>
    <w:rsid w:val="00C82A70"/>
    <w:rsid w:val="00C83CDC"/>
    <w:rsid w:val="00C84C55"/>
    <w:rsid w:val="00C84F23"/>
    <w:rsid w:val="00C8610A"/>
    <w:rsid w:val="00C92809"/>
    <w:rsid w:val="00C92BBA"/>
    <w:rsid w:val="00C94383"/>
    <w:rsid w:val="00C954F8"/>
    <w:rsid w:val="00C9760A"/>
    <w:rsid w:val="00C97BF3"/>
    <w:rsid w:val="00CA1BB4"/>
    <w:rsid w:val="00CA2127"/>
    <w:rsid w:val="00CA3559"/>
    <w:rsid w:val="00CA65BD"/>
    <w:rsid w:val="00CA6970"/>
    <w:rsid w:val="00CA7CFD"/>
    <w:rsid w:val="00CB13F6"/>
    <w:rsid w:val="00CB43F4"/>
    <w:rsid w:val="00CB5982"/>
    <w:rsid w:val="00CC0727"/>
    <w:rsid w:val="00CC0AD0"/>
    <w:rsid w:val="00CC11E9"/>
    <w:rsid w:val="00CC48EF"/>
    <w:rsid w:val="00CC79FF"/>
    <w:rsid w:val="00CD2B58"/>
    <w:rsid w:val="00CD4F80"/>
    <w:rsid w:val="00CD53F3"/>
    <w:rsid w:val="00CD5D04"/>
    <w:rsid w:val="00CD68FA"/>
    <w:rsid w:val="00CD691D"/>
    <w:rsid w:val="00CE0C96"/>
    <w:rsid w:val="00CE157E"/>
    <w:rsid w:val="00CE158C"/>
    <w:rsid w:val="00CE15D4"/>
    <w:rsid w:val="00CE28C2"/>
    <w:rsid w:val="00CE28DE"/>
    <w:rsid w:val="00CE362E"/>
    <w:rsid w:val="00CE535C"/>
    <w:rsid w:val="00CE6197"/>
    <w:rsid w:val="00CE7223"/>
    <w:rsid w:val="00CF268F"/>
    <w:rsid w:val="00CF29F2"/>
    <w:rsid w:val="00CF2E7F"/>
    <w:rsid w:val="00CF6BA5"/>
    <w:rsid w:val="00D0345A"/>
    <w:rsid w:val="00D042D6"/>
    <w:rsid w:val="00D10458"/>
    <w:rsid w:val="00D1081A"/>
    <w:rsid w:val="00D11CE6"/>
    <w:rsid w:val="00D11D3C"/>
    <w:rsid w:val="00D11D4A"/>
    <w:rsid w:val="00D11D87"/>
    <w:rsid w:val="00D1530E"/>
    <w:rsid w:val="00D16D32"/>
    <w:rsid w:val="00D1723D"/>
    <w:rsid w:val="00D20981"/>
    <w:rsid w:val="00D21686"/>
    <w:rsid w:val="00D2221E"/>
    <w:rsid w:val="00D22286"/>
    <w:rsid w:val="00D236CB"/>
    <w:rsid w:val="00D24A5F"/>
    <w:rsid w:val="00D2766E"/>
    <w:rsid w:val="00D33D59"/>
    <w:rsid w:val="00D3569E"/>
    <w:rsid w:val="00D3606A"/>
    <w:rsid w:val="00D37CDF"/>
    <w:rsid w:val="00D405F6"/>
    <w:rsid w:val="00D40854"/>
    <w:rsid w:val="00D41ACF"/>
    <w:rsid w:val="00D41C0F"/>
    <w:rsid w:val="00D43F58"/>
    <w:rsid w:val="00D44A49"/>
    <w:rsid w:val="00D458DA"/>
    <w:rsid w:val="00D468C7"/>
    <w:rsid w:val="00D47D75"/>
    <w:rsid w:val="00D50909"/>
    <w:rsid w:val="00D5158F"/>
    <w:rsid w:val="00D51E41"/>
    <w:rsid w:val="00D52CE3"/>
    <w:rsid w:val="00D545AB"/>
    <w:rsid w:val="00D5475A"/>
    <w:rsid w:val="00D5496F"/>
    <w:rsid w:val="00D54EF7"/>
    <w:rsid w:val="00D56546"/>
    <w:rsid w:val="00D56670"/>
    <w:rsid w:val="00D5728A"/>
    <w:rsid w:val="00D605C4"/>
    <w:rsid w:val="00D650BB"/>
    <w:rsid w:val="00D6599E"/>
    <w:rsid w:val="00D65CDE"/>
    <w:rsid w:val="00D70FB8"/>
    <w:rsid w:val="00D71E83"/>
    <w:rsid w:val="00D72244"/>
    <w:rsid w:val="00D739C5"/>
    <w:rsid w:val="00D75FF6"/>
    <w:rsid w:val="00D8197D"/>
    <w:rsid w:val="00D8245B"/>
    <w:rsid w:val="00D848C6"/>
    <w:rsid w:val="00D86F25"/>
    <w:rsid w:val="00D930D5"/>
    <w:rsid w:val="00D93877"/>
    <w:rsid w:val="00D96AAC"/>
    <w:rsid w:val="00D96F0C"/>
    <w:rsid w:val="00D97FE6"/>
    <w:rsid w:val="00DA20F7"/>
    <w:rsid w:val="00DA4E97"/>
    <w:rsid w:val="00DA578C"/>
    <w:rsid w:val="00DA639C"/>
    <w:rsid w:val="00DA7CCA"/>
    <w:rsid w:val="00DB1A5D"/>
    <w:rsid w:val="00DB2424"/>
    <w:rsid w:val="00DB29EA"/>
    <w:rsid w:val="00DB3DAE"/>
    <w:rsid w:val="00DB5CA6"/>
    <w:rsid w:val="00DC20B8"/>
    <w:rsid w:val="00DC250A"/>
    <w:rsid w:val="00DC55D7"/>
    <w:rsid w:val="00DD2422"/>
    <w:rsid w:val="00DD4DB9"/>
    <w:rsid w:val="00DD5C1F"/>
    <w:rsid w:val="00DD6CC6"/>
    <w:rsid w:val="00DD731C"/>
    <w:rsid w:val="00DD7F25"/>
    <w:rsid w:val="00DD7FB7"/>
    <w:rsid w:val="00DE108E"/>
    <w:rsid w:val="00DE2996"/>
    <w:rsid w:val="00DE2E50"/>
    <w:rsid w:val="00DE3571"/>
    <w:rsid w:val="00DE35A2"/>
    <w:rsid w:val="00DE4C2B"/>
    <w:rsid w:val="00DE54A2"/>
    <w:rsid w:val="00DE6568"/>
    <w:rsid w:val="00DE7EE8"/>
    <w:rsid w:val="00DF13CC"/>
    <w:rsid w:val="00DF1599"/>
    <w:rsid w:val="00DF1619"/>
    <w:rsid w:val="00DF46B2"/>
    <w:rsid w:val="00DF4816"/>
    <w:rsid w:val="00DF6FC9"/>
    <w:rsid w:val="00E018FE"/>
    <w:rsid w:val="00E02163"/>
    <w:rsid w:val="00E0425D"/>
    <w:rsid w:val="00E04ED9"/>
    <w:rsid w:val="00E079AA"/>
    <w:rsid w:val="00E12B18"/>
    <w:rsid w:val="00E146A4"/>
    <w:rsid w:val="00E14CBA"/>
    <w:rsid w:val="00E15383"/>
    <w:rsid w:val="00E15E40"/>
    <w:rsid w:val="00E17ABB"/>
    <w:rsid w:val="00E2135F"/>
    <w:rsid w:val="00E21CB1"/>
    <w:rsid w:val="00E21DB8"/>
    <w:rsid w:val="00E23949"/>
    <w:rsid w:val="00E30CFC"/>
    <w:rsid w:val="00E31232"/>
    <w:rsid w:val="00E31CBF"/>
    <w:rsid w:val="00E34914"/>
    <w:rsid w:val="00E43C61"/>
    <w:rsid w:val="00E445BD"/>
    <w:rsid w:val="00E44C6A"/>
    <w:rsid w:val="00E45714"/>
    <w:rsid w:val="00E45F27"/>
    <w:rsid w:val="00E47B1A"/>
    <w:rsid w:val="00E563E9"/>
    <w:rsid w:val="00E61119"/>
    <w:rsid w:val="00E61B07"/>
    <w:rsid w:val="00E6346A"/>
    <w:rsid w:val="00E64133"/>
    <w:rsid w:val="00E66D4B"/>
    <w:rsid w:val="00E67CE8"/>
    <w:rsid w:val="00E70341"/>
    <w:rsid w:val="00E737AF"/>
    <w:rsid w:val="00E7398E"/>
    <w:rsid w:val="00E763F0"/>
    <w:rsid w:val="00E80BBD"/>
    <w:rsid w:val="00E8186D"/>
    <w:rsid w:val="00E81A6B"/>
    <w:rsid w:val="00E81D36"/>
    <w:rsid w:val="00E82835"/>
    <w:rsid w:val="00E86228"/>
    <w:rsid w:val="00E86443"/>
    <w:rsid w:val="00E909EC"/>
    <w:rsid w:val="00E90A84"/>
    <w:rsid w:val="00E91A73"/>
    <w:rsid w:val="00E9451C"/>
    <w:rsid w:val="00E95290"/>
    <w:rsid w:val="00EA12A1"/>
    <w:rsid w:val="00EA4E7B"/>
    <w:rsid w:val="00EA670F"/>
    <w:rsid w:val="00EB25FE"/>
    <w:rsid w:val="00EB44A5"/>
    <w:rsid w:val="00EB6028"/>
    <w:rsid w:val="00EC2FAB"/>
    <w:rsid w:val="00EC3202"/>
    <w:rsid w:val="00EC3A7D"/>
    <w:rsid w:val="00EC4FDF"/>
    <w:rsid w:val="00EC5012"/>
    <w:rsid w:val="00EC5C22"/>
    <w:rsid w:val="00EC76BD"/>
    <w:rsid w:val="00ED12A6"/>
    <w:rsid w:val="00ED24B2"/>
    <w:rsid w:val="00ED3CCF"/>
    <w:rsid w:val="00ED3F78"/>
    <w:rsid w:val="00ED53D3"/>
    <w:rsid w:val="00ED55F5"/>
    <w:rsid w:val="00ED5E99"/>
    <w:rsid w:val="00ED66E3"/>
    <w:rsid w:val="00EE1372"/>
    <w:rsid w:val="00EE2940"/>
    <w:rsid w:val="00EE394E"/>
    <w:rsid w:val="00EE3959"/>
    <w:rsid w:val="00EE3B9F"/>
    <w:rsid w:val="00EE4F65"/>
    <w:rsid w:val="00EF0B9E"/>
    <w:rsid w:val="00EF0DA4"/>
    <w:rsid w:val="00EF5367"/>
    <w:rsid w:val="00EF721B"/>
    <w:rsid w:val="00F01CAA"/>
    <w:rsid w:val="00F02541"/>
    <w:rsid w:val="00F04CDB"/>
    <w:rsid w:val="00F04E4B"/>
    <w:rsid w:val="00F05001"/>
    <w:rsid w:val="00F05803"/>
    <w:rsid w:val="00F0583C"/>
    <w:rsid w:val="00F06824"/>
    <w:rsid w:val="00F10073"/>
    <w:rsid w:val="00F10DE1"/>
    <w:rsid w:val="00F1210C"/>
    <w:rsid w:val="00F13373"/>
    <w:rsid w:val="00F1396D"/>
    <w:rsid w:val="00F15550"/>
    <w:rsid w:val="00F15BB2"/>
    <w:rsid w:val="00F166CF"/>
    <w:rsid w:val="00F20E0E"/>
    <w:rsid w:val="00F2119D"/>
    <w:rsid w:val="00F240D4"/>
    <w:rsid w:val="00F2647A"/>
    <w:rsid w:val="00F26B3E"/>
    <w:rsid w:val="00F26C1A"/>
    <w:rsid w:val="00F27B26"/>
    <w:rsid w:val="00F27D2E"/>
    <w:rsid w:val="00F31460"/>
    <w:rsid w:val="00F33CA8"/>
    <w:rsid w:val="00F34F21"/>
    <w:rsid w:val="00F361DC"/>
    <w:rsid w:val="00F36213"/>
    <w:rsid w:val="00F3689C"/>
    <w:rsid w:val="00F36F1F"/>
    <w:rsid w:val="00F404D4"/>
    <w:rsid w:val="00F419C5"/>
    <w:rsid w:val="00F41E10"/>
    <w:rsid w:val="00F432E8"/>
    <w:rsid w:val="00F43633"/>
    <w:rsid w:val="00F4388D"/>
    <w:rsid w:val="00F46524"/>
    <w:rsid w:val="00F46D8E"/>
    <w:rsid w:val="00F5205C"/>
    <w:rsid w:val="00F53B73"/>
    <w:rsid w:val="00F55EB2"/>
    <w:rsid w:val="00F56D62"/>
    <w:rsid w:val="00F570EB"/>
    <w:rsid w:val="00F57EA3"/>
    <w:rsid w:val="00F6007D"/>
    <w:rsid w:val="00F669EA"/>
    <w:rsid w:val="00F67480"/>
    <w:rsid w:val="00F7030E"/>
    <w:rsid w:val="00F73BD8"/>
    <w:rsid w:val="00F81FB9"/>
    <w:rsid w:val="00F83EB2"/>
    <w:rsid w:val="00F8415D"/>
    <w:rsid w:val="00F86387"/>
    <w:rsid w:val="00F86462"/>
    <w:rsid w:val="00F8775B"/>
    <w:rsid w:val="00F91838"/>
    <w:rsid w:val="00F932FF"/>
    <w:rsid w:val="00F94E5D"/>
    <w:rsid w:val="00F95124"/>
    <w:rsid w:val="00F959E9"/>
    <w:rsid w:val="00F962D1"/>
    <w:rsid w:val="00F97CB5"/>
    <w:rsid w:val="00FA1437"/>
    <w:rsid w:val="00FA198F"/>
    <w:rsid w:val="00FA19DB"/>
    <w:rsid w:val="00FA24DF"/>
    <w:rsid w:val="00FA7A8B"/>
    <w:rsid w:val="00FB18D2"/>
    <w:rsid w:val="00FB5A94"/>
    <w:rsid w:val="00FB5AC1"/>
    <w:rsid w:val="00FB6CFD"/>
    <w:rsid w:val="00FC0C63"/>
    <w:rsid w:val="00FC1E49"/>
    <w:rsid w:val="00FC5E52"/>
    <w:rsid w:val="00FD06C2"/>
    <w:rsid w:val="00FD070A"/>
    <w:rsid w:val="00FD0765"/>
    <w:rsid w:val="00FD120F"/>
    <w:rsid w:val="00FD16B8"/>
    <w:rsid w:val="00FD1D32"/>
    <w:rsid w:val="00FD2EAD"/>
    <w:rsid w:val="00FD5B2F"/>
    <w:rsid w:val="00FD5DAC"/>
    <w:rsid w:val="00FD5EDF"/>
    <w:rsid w:val="00FD6B5B"/>
    <w:rsid w:val="00FE0784"/>
    <w:rsid w:val="00FE0BC8"/>
    <w:rsid w:val="00FE1862"/>
    <w:rsid w:val="00FE1E12"/>
    <w:rsid w:val="00FE2554"/>
    <w:rsid w:val="00FE2C44"/>
    <w:rsid w:val="00FE5E60"/>
    <w:rsid w:val="00FE7B0D"/>
    <w:rsid w:val="00FF0479"/>
    <w:rsid w:val="00FF0ABD"/>
    <w:rsid w:val="00FF22D0"/>
    <w:rsid w:val="00FF2CE3"/>
    <w:rsid w:val="00FF330C"/>
    <w:rsid w:val="00FF37D7"/>
    <w:rsid w:val="00FF47C4"/>
    <w:rsid w:val="00FF4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C90B4"/>
  <w15:chartTrackingRefBased/>
  <w15:docId w15:val="{B0847B22-891F-AA4B-9964-19CCF2DB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25C33"/>
    <w:rPr>
      <w:sz w:val="24"/>
      <w:szCs w:val="24"/>
    </w:rPr>
  </w:style>
  <w:style w:type="paragraph" w:styleId="Titolo1">
    <w:name w:val="heading 1"/>
    <w:basedOn w:val="Normale"/>
    <w:next w:val="Normale"/>
    <w:link w:val="Titolo1Carattere"/>
    <w:qFormat/>
    <w:rsid w:val="00C61EA9"/>
    <w:pPr>
      <w:widowControl w:val="0"/>
      <w:spacing w:before="240" w:after="60"/>
      <w:jc w:val="center"/>
      <w:outlineLvl w:val="0"/>
    </w:pPr>
    <w:rPr>
      <w:b/>
      <w:bCs/>
      <w:smallCaps/>
      <w:kern w:val="28"/>
      <w:sz w:val="22"/>
      <w:lang w:val="fr-FR" w:eastAsia="fr-FR"/>
    </w:rPr>
  </w:style>
  <w:style w:type="paragraph" w:styleId="Titolo2">
    <w:name w:val="heading 2"/>
    <w:basedOn w:val="Normale"/>
    <w:next w:val="Normale"/>
    <w:link w:val="Titolo2Carattere"/>
    <w:qFormat/>
    <w:rsid w:val="000D117A"/>
    <w:pPr>
      <w:widowControl w:val="0"/>
      <w:tabs>
        <w:tab w:val="left" w:pos="4395"/>
      </w:tabs>
      <w:spacing w:before="60"/>
      <w:outlineLvl w:val="1"/>
    </w:pPr>
    <w:rPr>
      <w:b/>
      <w:bCs/>
      <w:sz w:val="20"/>
      <w:lang w:eastAsia="fr-FR"/>
    </w:rPr>
  </w:style>
  <w:style w:type="paragraph" w:styleId="Titolo3">
    <w:name w:val="heading 3"/>
    <w:basedOn w:val="Normale"/>
    <w:next w:val="Normale"/>
    <w:qFormat/>
    <w:pPr>
      <w:widowControl w:val="0"/>
      <w:spacing w:before="60"/>
      <w:outlineLvl w:val="2"/>
    </w:pPr>
    <w:rPr>
      <w:sz w:val="20"/>
      <w:lang w:val="fr-FR" w:eastAsia="fr-FR"/>
    </w:rPr>
  </w:style>
  <w:style w:type="paragraph" w:styleId="Titolo4">
    <w:name w:val="heading 4"/>
    <w:basedOn w:val="Normale"/>
    <w:next w:val="Normale"/>
    <w:qFormat/>
    <w:pPr>
      <w:keepNext/>
      <w:widowControl w:val="0"/>
      <w:spacing w:before="240" w:after="60"/>
      <w:jc w:val="both"/>
      <w:outlineLvl w:val="3"/>
    </w:pPr>
    <w:rPr>
      <w:b/>
      <w:bCs/>
      <w:sz w:val="28"/>
      <w:szCs w:val="28"/>
      <w:lang w:val="fr-FR" w:eastAsia="fr-FR"/>
    </w:rPr>
  </w:style>
  <w:style w:type="paragraph" w:styleId="Titolo5">
    <w:name w:val="heading 5"/>
    <w:basedOn w:val="Normale"/>
    <w:next w:val="Normale"/>
    <w:qFormat/>
    <w:pPr>
      <w:keepNext/>
      <w:widowControl w:val="0"/>
      <w:spacing w:before="60"/>
      <w:jc w:val="both"/>
      <w:outlineLvl w:val="4"/>
    </w:pPr>
    <w:rPr>
      <w:b/>
      <w:sz w:val="20"/>
      <w:lang w:val="fr-FR" w:eastAsia="fr-FR"/>
    </w:rPr>
  </w:style>
  <w:style w:type="paragraph" w:styleId="Titolo8">
    <w:name w:val="heading 8"/>
    <w:basedOn w:val="Normale"/>
    <w:next w:val="Normale"/>
    <w:qFormat/>
    <w:pPr>
      <w:keepNext/>
      <w:widowControl w:val="0"/>
      <w:spacing w:before="60"/>
      <w:jc w:val="center"/>
      <w:outlineLvl w:val="7"/>
    </w:pPr>
    <w:rPr>
      <w:b/>
      <w:bCs/>
      <w:sz w:val="20"/>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Pr>
      <w:sz w:val="24"/>
      <w:szCs w:val="24"/>
    </w:rPr>
  </w:style>
  <w:style w:type="character" w:styleId="Rimandonotaapidipagina">
    <w:name w:val="footnote reference"/>
    <w:semiHidden/>
    <w:rPr>
      <w:rFonts w:ascii="Times New Roman" w:hAnsi="Times New Roman"/>
      <w:sz w:val="24"/>
      <w:szCs w:val="24"/>
      <w:vertAlign w:val="superscript"/>
    </w:rPr>
  </w:style>
  <w:style w:type="paragraph" w:styleId="Testonotaapidipagina">
    <w:name w:val="footnote text"/>
    <w:basedOn w:val="Normale"/>
    <w:semiHidden/>
    <w:pPr>
      <w:widowControl w:val="0"/>
      <w:spacing w:before="60"/>
      <w:jc w:val="both"/>
    </w:pPr>
    <w:rPr>
      <w:sz w:val="20"/>
      <w:szCs w:val="20"/>
      <w:lang w:val="fr-FR" w:eastAsia="fr-FR"/>
    </w:rPr>
  </w:style>
  <w:style w:type="paragraph" w:styleId="Titolo">
    <w:name w:val="Title"/>
    <w:basedOn w:val="Normale"/>
    <w:qFormat/>
    <w:pPr>
      <w:widowControl w:val="0"/>
      <w:spacing w:before="60"/>
      <w:jc w:val="center"/>
      <w:outlineLvl w:val="0"/>
    </w:pPr>
    <w:rPr>
      <w:b/>
      <w:bCs/>
      <w:kern w:val="28"/>
      <w:sz w:val="32"/>
      <w:szCs w:val="32"/>
      <w:lang w:val="fr-FR" w:eastAsia="fr-FR"/>
    </w:rPr>
  </w:style>
  <w:style w:type="paragraph" w:styleId="Rientrocorpodeltesto2">
    <w:name w:val="Body Text Indent 2"/>
    <w:basedOn w:val="Normale"/>
    <w:pPr>
      <w:widowControl w:val="0"/>
      <w:spacing w:before="60"/>
      <w:ind w:firstLine="1134"/>
      <w:jc w:val="both"/>
    </w:pPr>
    <w:rPr>
      <w:sz w:val="20"/>
      <w:szCs w:val="20"/>
      <w:lang w:val="fr-FR" w:eastAsia="fr-FR"/>
    </w:rPr>
  </w:style>
  <w:style w:type="paragraph" w:styleId="Testodelblocco">
    <w:name w:val="Block Text"/>
    <w:basedOn w:val="Normale"/>
    <w:pPr>
      <w:widowControl w:val="0"/>
      <w:spacing w:before="60"/>
      <w:jc w:val="center"/>
    </w:pPr>
    <w:rPr>
      <w:b/>
      <w:bCs/>
      <w:sz w:val="20"/>
      <w:lang w:val="fr-FR" w:eastAsia="fr-FR"/>
    </w:rPr>
  </w:style>
  <w:style w:type="character" w:styleId="Collegamentoipertestuale">
    <w:name w:val="Hyperlink"/>
    <w:uiPriority w:val="99"/>
    <w:rPr>
      <w:color w:val="0000FF"/>
      <w:u w:val="single"/>
    </w:rPr>
  </w:style>
  <w:style w:type="paragraph" w:customStyle="1" w:styleId="Indirizzo">
    <w:name w:val="Indirizzo"/>
    <w:basedOn w:val="Normale"/>
    <w:pPr>
      <w:widowControl w:val="0"/>
      <w:ind w:firstLine="709"/>
      <w:jc w:val="both"/>
      <w:outlineLvl w:val="0"/>
    </w:pPr>
    <w:rPr>
      <w:b/>
      <w:sz w:val="20"/>
      <w:lang w:val="fr-FR" w:eastAsia="fr-FR"/>
    </w:rPr>
  </w:style>
  <w:style w:type="paragraph" w:styleId="Sommario1">
    <w:name w:val="toc 1"/>
    <w:basedOn w:val="Normale"/>
    <w:next w:val="Normale"/>
    <w:autoRedefine/>
    <w:semiHidden/>
    <w:pPr>
      <w:widowControl w:val="0"/>
      <w:tabs>
        <w:tab w:val="left" w:pos="567"/>
        <w:tab w:val="left" w:pos="9072"/>
      </w:tabs>
      <w:spacing w:before="360"/>
      <w:ind w:left="567" w:right="1134" w:hanging="567"/>
      <w:jc w:val="both"/>
    </w:pPr>
    <w:rPr>
      <w:b/>
      <w:smallCaps/>
      <w:noProof/>
      <w:sz w:val="20"/>
      <w:lang w:val="fr-FR" w:eastAsia="fr-FR"/>
    </w:rPr>
  </w:style>
  <w:style w:type="paragraph" w:customStyle="1" w:styleId="Special">
    <w:name w:val="Special"/>
    <w:basedOn w:val="Titolo2"/>
    <w:link w:val="SpecialCar"/>
    <w:pPr>
      <w:keepNext/>
      <w:keepLines/>
      <w:tabs>
        <w:tab w:val="left" w:pos="567"/>
        <w:tab w:val="left" w:pos="709"/>
      </w:tabs>
      <w:ind w:left="709" w:hanging="709"/>
      <w:jc w:val="both"/>
      <w:outlineLvl w:val="8"/>
    </w:pPr>
    <w:rPr>
      <w:smallCaps/>
    </w:rPr>
  </w:style>
  <w:style w:type="paragraph" w:styleId="Indice1">
    <w:name w:val="index 1"/>
    <w:basedOn w:val="Normale"/>
    <w:next w:val="Normale"/>
    <w:autoRedefine/>
    <w:semiHidden/>
    <w:pPr>
      <w:widowControl w:val="0"/>
      <w:spacing w:before="60"/>
      <w:ind w:left="240" w:hanging="240"/>
      <w:jc w:val="both"/>
    </w:pPr>
    <w:rPr>
      <w:sz w:val="20"/>
      <w:lang w:val="fr-FR" w:eastAsia="fr-FR"/>
    </w:rPr>
  </w:style>
  <w:style w:type="paragraph" w:styleId="Titoloindice">
    <w:name w:val="index heading"/>
    <w:basedOn w:val="Normale"/>
    <w:next w:val="Indice1"/>
    <w:semiHidden/>
  </w:style>
  <w:style w:type="paragraph" w:styleId="Rientrocorpodeltesto">
    <w:name w:val="Body Text Indent"/>
    <w:basedOn w:val="Normale"/>
    <w:link w:val="RientrocorpodeltestoCarattere"/>
    <w:pPr>
      <w:widowControl w:val="0"/>
      <w:tabs>
        <w:tab w:val="left" w:pos="4395"/>
      </w:tabs>
      <w:spacing w:before="60"/>
      <w:ind w:left="1701" w:hanging="1276"/>
      <w:jc w:val="both"/>
    </w:pPr>
    <w:rPr>
      <w:sz w:val="20"/>
      <w:lang w:val="fr-FR" w:eastAsia="fr-FR"/>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Pidipagina">
    <w:name w:val="footer"/>
    <w:basedOn w:val="Normale"/>
    <w:link w:val="PidipaginaCarattere"/>
    <w:uiPriority w:val="99"/>
    <w:pPr>
      <w:widowControl w:val="0"/>
      <w:tabs>
        <w:tab w:val="center" w:pos="4536"/>
        <w:tab w:val="right" w:pos="9072"/>
      </w:tabs>
      <w:spacing w:before="60"/>
      <w:jc w:val="both"/>
    </w:pPr>
    <w:rPr>
      <w:sz w:val="20"/>
      <w:lang w:val="fr-FR" w:eastAsia="fr-FR"/>
    </w:rPr>
  </w:style>
  <w:style w:type="paragraph" w:customStyle="1" w:styleId="Style1">
    <w:name w:val="Style1"/>
    <w:basedOn w:val="Normale"/>
    <w:pPr>
      <w:widowControl w:val="0"/>
      <w:jc w:val="both"/>
    </w:pPr>
    <w:rPr>
      <w:sz w:val="20"/>
      <w:lang w:val="fr-FR" w:eastAsia="fr-FR"/>
    </w:rPr>
  </w:style>
  <w:style w:type="paragraph" w:customStyle="1" w:styleId="Style10ptGauche075cmSuspendu0cm">
    <w:name w:val="Style 10 pt Gauche :  075 cm Suspendu : 0 cm"/>
    <w:basedOn w:val="Normale"/>
    <w:rsid w:val="00AD008F"/>
    <w:pPr>
      <w:widowControl w:val="0"/>
      <w:ind w:left="425"/>
      <w:jc w:val="both"/>
    </w:pPr>
    <w:rPr>
      <w:sz w:val="20"/>
      <w:szCs w:val="20"/>
      <w:lang w:val="fr-FR" w:eastAsia="fr-FR"/>
    </w:rPr>
  </w:style>
  <w:style w:type="paragraph" w:customStyle="1" w:styleId="StyleSpecialGauche0cmPremireligne0cm">
    <w:name w:val="Style Special + Gauche :  0 cm Première ligne : 0 cm"/>
    <w:basedOn w:val="Special"/>
    <w:rsid w:val="000D117A"/>
    <w:pPr>
      <w:ind w:left="0" w:firstLine="0"/>
    </w:pPr>
    <w:rPr>
      <w:szCs w:val="20"/>
    </w:rPr>
  </w:style>
  <w:style w:type="paragraph" w:customStyle="1" w:styleId="StyleTitre110ptPetitesmajuscules">
    <w:name w:val="Style Titre 1 + 10 pt Petites majuscules"/>
    <w:basedOn w:val="Titolo1"/>
    <w:link w:val="StyleTitre110ptPetitesmajusculesCar"/>
    <w:rsid w:val="002A5425"/>
    <w:rPr>
      <w:smallCaps w:val="0"/>
    </w:rPr>
  </w:style>
  <w:style w:type="character" w:customStyle="1" w:styleId="Titolo1Carattere">
    <w:name w:val="Titolo 1 Carattere"/>
    <w:link w:val="Titolo1"/>
    <w:rsid w:val="00C61EA9"/>
    <w:rPr>
      <w:b/>
      <w:bCs/>
      <w:smallCaps/>
      <w:kern w:val="28"/>
      <w:sz w:val="22"/>
      <w:szCs w:val="24"/>
      <w:lang w:val="fr-FR" w:eastAsia="fr-FR" w:bidi="ar-SA"/>
    </w:rPr>
  </w:style>
  <w:style w:type="character" w:customStyle="1" w:styleId="StyleTitre110ptPetitesmajusculesCar">
    <w:name w:val="Style Titre 1 + 10 pt Petites majuscules Car"/>
    <w:link w:val="StyleTitre110ptPetitesmajuscules"/>
    <w:rsid w:val="002A5425"/>
    <w:rPr>
      <w:b/>
      <w:bCs/>
      <w:smallCaps/>
      <w:kern w:val="28"/>
      <w:sz w:val="22"/>
      <w:szCs w:val="24"/>
      <w:lang w:val="fr-FR" w:eastAsia="fr-FR" w:bidi="ar-SA"/>
    </w:rPr>
  </w:style>
  <w:style w:type="character" w:customStyle="1" w:styleId="romain">
    <w:name w:val="romain"/>
    <w:basedOn w:val="Carpredefinitoparagrafo"/>
    <w:rsid w:val="00A5328B"/>
  </w:style>
  <w:style w:type="character" w:customStyle="1" w:styleId="st">
    <w:name w:val="st"/>
    <w:basedOn w:val="Carpredefinitoparagrafo"/>
    <w:rsid w:val="00A5328B"/>
  </w:style>
  <w:style w:type="paragraph" w:styleId="Intestazione">
    <w:name w:val="header"/>
    <w:basedOn w:val="Normale"/>
    <w:rsid w:val="00A02660"/>
    <w:pPr>
      <w:widowControl w:val="0"/>
      <w:tabs>
        <w:tab w:val="center" w:pos="4536"/>
        <w:tab w:val="right" w:pos="9072"/>
      </w:tabs>
      <w:spacing w:before="60"/>
      <w:jc w:val="both"/>
    </w:pPr>
    <w:rPr>
      <w:sz w:val="20"/>
      <w:lang w:val="fr-FR" w:eastAsia="fr-FR"/>
    </w:rPr>
  </w:style>
  <w:style w:type="character" w:customStyle="1" w:styleId="oored">
    <w:name w:val="oo red"/>
    <w:basedOn w:val="Carpredefinitoparagrafo"/>
    <w:rsid w:val="004E3DF5"/>
  </w:style>
  <w:style w:type="paragraph" w:customStyle="1" w:styleId="StyleSpecial9pt">
    <w:name w:val="Style Special + 9 pt"/>
    <w:basedOn w:val="Special"/>
    <w:link w:val="StyleSpecial9ptCar"/>
    <w:rsid w:val="00C61EA9"/>
    <w:pPr>
      <w:spacing w:before="180" w:after="60"/>
    </w:pPr>
    <w:rPr>
      <w:sz w:val="18"/>
    </w:rPr>
  </w:style>
  <w:style w:type="character" w:customStyle="1" w:styleId="Titolo2Carattere">
    <w:name w:val="Titolo 2 Carattere"/>
    <w:link w:val="Titolo2"/>
    <w:rsid w:val="00AF2E5D"/>
    <w:rPr>
      <w:b/>
      <w:bCs/>
      <w:szCs w:val="24"/>
      <w:lang w:val="it-IT" w:eastAsia="fr-FR" w:bidi="ar-SA"/>
    </w:rPr>
  </w:style>
  <w:style w:type="character" w:customStyle="1" w:styleId="SpecialCar">
    <w:name w:val="Special Car"/>
    <w:link w:val="Special"/>
    <w:rsid w:val="00AF2E5D"/>
    <w:rPr>
      <w:b/>
      <w:bCs/>
      <w:smallCaps/>
      <w:szCs w:val="24"/>
      <w:lang w:val="it-IT" w:eastAsia="fr-FR" w:bidi="ar-SA"/>
    </w:rPr>
  </w:style>
  <w:style w:type="character" w:customStyle="1" w:styleId="StyleSpecial9ptCar">
    <w:name w:val="Style Special + 9 pt Car"/>
    <w:link w:val="StyleSpecial9pt"/>
    <w:rsid w:val="00C61EA9"/>
    <w:rPr>
      <w:b/>
      <w:bCs/>
      <w:smallCaps/>
      <w:sz w:val="18"/>
      <w:szCs w:val="24"/>
      <w:lang w:val="it-IT" w:eastAsia="fr-FR" w:bidi="ar-SA"/>
    </w:rPr>
  </w:style>
  <w:style w:type="paragraph" w:customStyle="1" w:styleId="StyleTitre110pt">
    <w:name w:val="Style Titre 1 + 10 pt"/>
    <w:basedOn w:val="Titolo1"/>
    <w:link w:val="StyleTitre110ptCar"/>
    <w:rsid w:val="00AF2E5D"/>
    <w:pPr>
      <w:spacing w:before="180"/>
    </w:pPr>
    <w:rPr>
      <w:sz w:val="20"/>
    </w:rPr>
  </w:style>
  <w:style w:type="character" w:customStyle="1" w:styleId="StyleTitre110ptCar">
    <w:name w:val="Style Titre 1 + 10 pt Car"/>
    <w:basedOn w:val="Titolo1Carattere"/>
    <w:link w:val="StyleTitre110pt"/>
    <w:rsid w:val="00AF2E5D"/>
    <w:rPr>
      <w:b/>
      <w:bCs/>
      <w:smallCaps/>
      <w:kern w:val="28"/>
      <w:sz w:val="22"/>
      <w:szCs w:val="24"/>
      <w:lang w:val="fr-FR" w:eastAsia="fr-FR" w:bidi="ar-SA"/>
    </w:rPr>
  </w:style>
  <w:style w:type="paragraph" w:customStyle="1" w:styleId="StyleGauche025cmSuspendu025cm">
    <w:name w:val="Style Gauche :  025 cm Suspendu : 025 cm"/>
    <w:basedOn w:val="Normale"/>
    <w:rsid w:val="00C61EA9"/>
    <w:pPr>
      <w:widowControl w:val="0"/>
      <w:spacing w:before="60"/>
      <w:ind w:left="284" w:hanging="142"/>
      <w:jc w:val="both"/>
    </w:pPr>
    <w:rPr>
      <w:sz w:val="20"/>
      <w:szCs w:val="20"/>
      <w:lang w:val="fr-FR" w:eastAsia="fr-FR"/>
    </w:rPr>
  </w:style>
  <w:style w:type="paragraph" w:styleId="Mappadocumento">
    <w:name w:val="Document Map"/>
    <w:basedOn w:val="Normale"/>
    <w:semiHidden/>
    <w:rsid w:val="00C7016D"/>
    <w:pPr>
      <w:shd w:val="clear" w:color="auto" w:fill="000080"/>
    </w:pPr>
    <w:rPr>
      <w:rFonts w:ascii="Tahoma" w:hAnsi="Tahoma" w:cs="Tahoma"/>
      <w:szCs w:val="20"/>
    </w:rPr>
  </w:style>
  <w:style w:type="paragraph" w:customStyle="1" w:styleId="Default">
    <w:name w:val="Default"/>
    <w:rsid w:val="00D739C5"/>
    <w:pPr>
      <w:autoSpaceDE w:val="0"/>
      <w:autoSpaceDN w:val="0"/>
      <w:adjustRightInd w:val="0"/>
    </w:pPr>
    <w:rPr>
      <w:rFonts w:ascii="Verdana" w:eastAsia="MS Mincho" w:hAnsi="Verdana" w:cs="Verdana"/>
      <w:color w:val="000000"/>
      <w:sz w:val="24"/>
      <w:szCs w:val="24"/>
      <w:lang w:val="fr-FR" w:eastAsia="ja-JP"/>
    </w:rPr>
  </w:style>
  <w:style w:type="paragraph" w:styleId="NormaleWeb">
    <w:name w:val="Normal (Web)"/>
    <w:basedOn w:val="Normale"/>
    <w:uiPriority w:val="99"/>
    <w:rsid w:val="00F46524"/>
    <w:pPr>
      <w:spacing w:before="100" w:beforeAutospacing="1" w:after="100" w:afterAutospacing="1"/>
    </w:pPr>
    <w:rPr>
      <w:lang w:val="fr-FR" w:eastAsia="fr-FR"/>
    </w:rPr>
  </w:style>
  <w:style w:type="paragraph" w:styleId="Testofumetto">
    <w:name w:val="Balloon Text"/>
    <w:basedOn w:val="Normale"/>
    <w:link w:val="TestofumettoCarattere"/>
    <w:rsid w:val="00F669EA"/>
    <w:pPr>
      <w:widowControl w:val="0"/>
      <w:jc w:val="both"/>
    </w:pPr>
    <w:rPr>
      <w:rFonts w:ascii="Segoe UI" w:hAnsi="Segoe UI" w:cs="Segoe UI"/>
      <w:sz w:val="18"/>
      <w:szCs w:val="18"/>
      <w:lang w:val="fr-FR" w:eastAsia="fr-FR"/>
    </w:rPr>
  </w:style>
  <w:style w:type="character" w:customStyle="1" w:styleId="TestofumettoCarattere">
    <w:name w:val="Testo fumetto Carattere"/>
    <w:link w:val="Testofumetto"/>
    <w:rsid w:val="00F669EA"/>
    <w:rPr>
      <w:rFonts w:ascii="Segoe UI" w:hAnsi="Segoe UI" w:cs="Segoe UI"/>
      <w:sz w:val="18"/>
      <w:szCs w:val="18"/>
      <w:lang w:val="fr-FR" w:eastAsia="fr-FR"/>
    </w:rPr>
  </w:style>
  <w:style w:type="character" w:customStyle="1" w:styleId="A3">
    <w:name w:val="A3"/>
    <w:uiPriority w:val="99"/>
    <w:rsid w:val="002344CF"/>
    <w:rPr>
      <w:rFonts w:cs="Baskerville"/>
      <w:color w:val="000000"/>
      <w:sz w:val="36"/>
      <w:szCs w:val="36"/>
    </w:rPr>
  </w:style>
  <w:style w:type="paragraph" w:customStyle="1" w:styleId="parag">
    <w:name w:val="parag"/>
    <w:basedOn w:val="Normale"/>
    <w:rsid w:val="0050633A"/>
    <w:pPr>
      <w:spacing w:before="100" w:beforeAutospacing="1" w:after="100" w:afterAutospacing="1"/>
    </w:pPr>
  </w:style>
  <w:style w:type="character" w:styleId="Enfasicorsivo">
    <w:name w:val="Emphasis"/>
    <w:basedOn w:val="Carpredefinitoparagrafo"/>
    <w:uiPriority w:val="20"/>
    <w:qFormat/>
    <w:rsid w:val="0050633A"/>
    <w:rPr>
      <w:i/>
      <w:iCs/>
    </w:rPr>
  </w:style>
  <w:style w:type="paragraph" w:styleId="Paragrafoelenco">
    <w:name w:val="List Paragraph"/>
    <w:basedOn w:val="Normale"/>
    <w:uiPriority w:val="34"/>
    <w:qFormat/>
    <w:rsid w:val="00CA7CFD"/>
    <w:pPr>
      <w:spacing w:after="160" w:line="259" w:lineRule="auto"/>
      <w:ind w:left="720"/>
      <w:contextualSpacing/>
    </w:pPr>
    <w:rPr>
      <w:rFonts w:asciiTheme="minorHAnsi" w:eastAsiaTheme="minorHAnsi" w:hAnsiTheme="minorHAnsi" w:cstheme="minorBidi"/>
      <w:sz w:val="22"/>
      <w:szCs w:val="22"/>
      <w:lang w:eastAsia="en-US"/>
    </w:rPr>
  </w:style>
  <w:style w:type="character" w:styleId="Collegamentovisitato">
    <w:name w:val="FollowedHyperlink"/>
    <w:basedOn w:val="Carpredefinitoparagrafo"/>
    <w:rsid w:val="00C34B37"/>
    <w:rPr>
      <w:color w:val="954F72" w:themeColor="followedHyperlink"/>
      <w:u w:val="single"/>
    </w:rPr>
  </w:style>
  <w:style w:type="character" w:styleId="Menzionenonrisolta">
    <w:name w:val="Unresolved Mention"/>
    <w:basedOn w:val="Carpredefinitoparagrafo"/>
    <w:uiPriority w:val="99"/>
    <w:semiHidden/>
    <w:unhideWhenUsed/>
    <w:rsid w:val="004B158E"/>
    <w:rPr>
      <w:color w:val="605E5C"/>
      <w:shd w:val="clear" w:color="auto" w:fill="E1DFDD"/>
    </w:rPr>
  </w:style>
  <w:style w:type="character" w:customStyle="1" w:styleId="RientrocorpodeltestoCarattere">
    <w:name w:val="Rientro corpo del testo Carattere"/>
    <w:basedOn w:val="Carpredefinitoparagrafo"/>
    <w:link w:val="Rientrocorpodeltesto"/>
    <w:rsid w:val="002107D1"/>
    <w:rPr>
      <w:szCs w:val="24"/>
      <w:lang w:val="fr-FR" w:eastAsia="fr-FR"/>
    </w:rPr>
  </w:style>
  <w:style w:type="paragraph" w:styleId="Revisione">
    <w:name w:val="Revision"/>
    <w:hidden/>
    <w:uiPriority w:val="99"/>
    <w:semiHidden/>
    <w:rsid w:val="004923CA"/>
    <w:rPr>
      <w:sz w:val="24"/>
      <w:szCs w:val="24"/>
    </w:rPr>
  </w:style>
  <w:style w:type="character" w:customStyle="1" w:styleId="acopre">
    <w:name w:val="acopre"/>
    <w:basedOn w:val="Carpredefinitoparagrafo"/>
    <w:rsid w:val="00825C33"/>
  </w:style>
  <w:style w:type="character" w:customStyle="1" w:styleId="PidipaginaCarattere">
    <w:name w:val="Piè di pagina Carattere"/>
    <w:basedOn w:val="Carpredefinitoparagrafo"/>
    <w:link w:val="Pidipagina"/>
    <w:uiPriority w:val="99"/>
    <w:rsid w:val="00F05001"/>
    <w:rPr>
      <w:szCs w:val="24"/>
      <w:lang w:val="fr-FR" w:eastAsia="fr-FR"/>
    </w:rPr>
  </w:style>
  <w:style w:type="character" w:customStyle="1" w:styleId="contentpasted0">
    <w:name w:val="contentpasted0"/>
    <w:basedOn w:val="Carpredefinitoparagrafo"/>
    <w:rsid w:val="00F8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4636">
      <w:bodyDiv w:val="1"/>
      <w:marLeft w:val="0"/>
      <w:marRight w:val="0"/>
      <w:marTop w:val="0"/>
      <w:marBottom w:val="0"/>
      <w:divBdr>
        <w:top w:val="none" w:sz="0" w:space="0" w:color="auto"/>
        <w:left w:val="none" w:sz="0" w:space="0" w:color="auto"/>
        <w:bottom w:val="none" w:sz="0" w:space="0" w:color="auto"/>
        <w:right w:val="none" w:sz="0" w:space="0" w:color="auto"/>
      </w:divBdr>
    </w:div>
    <w:div w:id="73017971">
      <w:bodyDiv w:val="1"/>
      <w:marLeft w:val="0"/>
      <w:marRight w:val="0"/>
      <w:marTop w:val="0"/>
      <w:marBottom w:val="0"/>
      <w:divBdr>
        <w:top w:val="none" w:sz="0" w:space="0" w:color="auto"/>
        <w:left w:val="none" w:sz="0" w:space="0" w:color="auto"/>
        <w:bottom w:val="none" w:sz="0" w:space="0" w:color="auto"/>
        <w:right w:val="none" w:sz="0" w:space="0" w:color="auto"/>
      </w:divBdr>
    </w:div>
    <w:div w:id="85998776">
      <w:bodyDiv w:val="1"/>
      <w:marLeft w:val="0"/>
      <w:marRight w:val="0"/>
      <w:marTop w:val="0"/>
      <w:marBottom w:val="0"/>
      <w:divBdr>
        <w:top w:val="none" w:sz="0" w:space="0" w:color="auto"/>
        <w:left w:val="none" w:sz="0" w:space="0" w:color="auto"/>
        <w:bottom w:val="none" w:sz="0" w:space="0" w:color="auto"/>
        <w:right w:val="none" w:sz="0" w:space="0" w:color="auto"/>
      </w:divBdr>
    </w:div>
    <w:div w:id="118300548">
      <w:bodyDiv w:val="1"/>
      <w:marLeft w:val="0"/>
      <w:marRight w:val="0"/>
      <w:marTop w:val="0"/>
      <w:marBottom w:val="0"/>
      <w:divBdr>
        <w:top w:val="none" w:sz="0" w:space="0" w:color="auto"/>
        <w:left w:val="none" w:sz="0" w:space="0" w:color="auto"/>
        <w:bottom w:val="none" w:sz="0" w:space="0" w:color="auto"/>
        <w:right w:val="none" w:sz="0" w:space="0" w:color="auto"/>
      </w:divBdr>
    </w:div>
    <w:div w:id="200091141">
      <w:bodyDiv w:val="1"/>
      <w:marLeft w:val="0"/>
      <w:marRight w:val="0"/>
      <w:marTop w:val="0"/>
      <w:marBottom w:val="0"/>
      <w:divBdr>
        <w:top w:val="none" w:sz="0" w:space="0" w:color="auto"/>
        <w:left w:val="none" w:sz="0" w:space="0" w:color="auto"/>
        <w:bottom w:val="none" w:sz="0" w:space="0" w:color="auto"/>
        <w:right w:val="none" w:sz="0" w:space="0" w:color="auto"/>
      </w:divBdr>
    </w:div>
    <w:div w:id="277567511">
      <w:bodyDiv w:val="1"/>
      <w:marLeft w:val="0"/>
      <w:marRight w:val="0"/>
      <w:marTop w:val="0"/>
      <w:marBottom w:val="0"/>
      <w:divBdr>
        <w:top w:val="none" w:sz="0" w:space="0" w:color="auto"/>
        <w:left w:val="none" w:sz="0" w:space="0" w:color="auto"/>
        <w:bottom w:val="none" w:sz="0" w:space="0" w:color="auto"/>
        <w:right w:val="none" w:sz="0" w:space="0" w:color="auto"/>
      </w:divBdr>
    </w:div>
    <w:div w:id="282158357">
      <w:bodyDiv w:val="1"/>
      <w:marLeft w:val="0"/>
      <w:marRight w:val="0"/>
      <w:marTop w:val="0"/>
      <w:marBottom w:val="0"/>
      <w:divBdr>
        <w:top w:val="none" w:sz="0" w:space="0" w:color="auto"/>
        <w:left w:val="none" w:sz="0" w:space="0" w:color="auto"/>
        <w:bottom w:val="none" w:sz="0" w:space="0" w:color="auto"/>
        <w:right w:val="none" w:sz="0" w:space="0" w:color="auto"/>
      </w:divBdr>
      <w:divsChild>
        <w:div w:id="1401516998">
          <w:marLeft w:val="0"/>
          <w:marRight w:val="0"/>
          <w:marTop w:val="0"/>
          <w:marBottom w:val="0"/>
          <w:divBdr>
            <w:top w:val="none" w:sz="0" w:space="0" w:color="auto"/>
            <w:left w:val="none" w:sz="0" w:space="0" w:color="auto"/>
            <w:bottom w:val="none" w:sz="0" w:space="0" w:color="auto"/>
            <w:right w:val="none" w:sz="0" w:space="0" w:color="auto"/>
          </w:divBdr>
          <w:divsChild>
            <w:div w:id="963390779">
              <w:marLeft w:val="0"/>
              <w:marRight w:val="0"/>
              <w:marTop w:val="0"/>
              <w:marBottom w:val="0"/>
              <w:divBdr>
                <w:top w:val="none" w:sz="0" w:space="0" w:color="auto"/>
                <w:left w:val="none" w:sz="0" w:space="0" w:color="auto"/>
                <w:bottom w:val="none" w:sz="0" w:space="0" w:color="auto"/>
                <w:right w:val="none" w:sz="0" w:space="0" w:color="auto"/>
              </w:divBdr>
              <w:divsChild>
                <w:div w:id="3799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5211">
      <w:bodyDiv w:val="1"/>
      <w:marLeft w:val="0"/>
      <w:marRight w:val="0"/>
      <w:marTop w:val="0"/>
      <w:marBottom w:val="0"/>
      <w:divBdr>
        <w:top w:val="none" w:sz="0" w:space="0" w:color="auto"/>
        <w:left w:val="none" w:sz="0" w:space="0" w:color="auto"/>
        <w:bottom w:val="none" w:sz="0" w:space="0" w:color="auto"/>
        <w:right w:val="none" w:sz="0" w:space="0" w:color="auto"/>
      </w:divBdr>
      <w:divsChild>
        <w:div w:id="52435890">
          <w:marLeft w:val="0"/>
          <w:marRight w:val="0"/>
          <w:marTop w:val="0"/>
          <w:marBottom w:val="0"/>
          <w:divBdr>
            <w:top w:val="none" w:sz="0" w:space="0" w:color="auto"/>
            <w:left w:val="none" w:sz="0" w:space="0" w:color="auto"/>
            <w:bottom w:val="none" w:sz="0" w:space="0" w:color="auto"/>
            <w:right w:val="none" w:sz="0" w:space="0" w:color="auto"/>
          </w:divBdr>
          <w:divsChild>
            <w:div w:id="1544633819">
              <w:marLeft w:val="0"/>
              <w:marRight w:val="0"/>
              <w:marTop w:val="0"/>
              <w:marBottom w:val="0"/>
              <w:divBdr>
                <w:top w:val="none" w:sz="0" w:space="0" w:color="auto"/>
                <w:left w:val="none" w:sz="0" w:space="0" w:color="auto"/>
                <w:bottom w:val="none" w:sz="0" w:space="0" w:color="auto"/>
                <w:right w:val="none" w:sz="0" w:space="0" w:color="auto"/>
              </w:divBdr>
              <w:divsChild>
                <w:div w:id="364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38354">
      <w:bodyDiv w:val="1"/>
      <w:marLeft w:val="0"/>
      <w:marRight w:val="0"/>
      <w:marTop w:val="0"/>
      <w:marBottom w:val="0"/>
      <w:divBdr>
        <w:top w:val="none" w:sz="0" w:space="0" w:color="auto"/>
        <w:left w:val="none" w:sz="0" w:space="0" w:color="auto"/>
        <w:bottom w:val="none" w:sz="0" w:space="0" w:color="auto"/>
        <w:right w:val="none" w:sz="0" w:space="0" w:color="auto"/>
      </w:divBdr>
    </w:div>
    <w:div w:id="463736348">
      <w:bodyDiv w:val="1"/>
      <w:marLeft w:val="0"/>
      <w:marRight w:val="0"/>
      <w:marTop w:val="0"/>
      <w:marBottom w:val="0"/>
      <w:divBdr>
        <w:top w:val="none" w:sz="0" w:space="0" w:color="auto"/>
        <w:left w:val="none" w:sz="0" w:space="0" w:color="auto"/>
        <w:bottom w:val="none" w:sz="0" w:space="0" w:color="auto"/>
        <w:right w:val="none" w:sz="0" w:space="0" w:color="auto"/>
      </w:divBdr>
    </w:div>
    <w:div w:id="475955055">
      <w:bodyDiv w:val="1"/>
      <w:marLeft w:val="0"/>
      <w:marRight w:val="0"/>
      <w:marTop w:val="0"/>
      <w:marBottom w:val="0"/>
      <w:divBdr>
        <w:top w:val="none" w:sz="0" w:space="0" w:color="auto"/>
        <w:left w:val="none" w:sz="0" w:space="0" w:color="auto"/>
        <w:bottom w:val="none" w:sz="0" w:space="0" w:color="auto"/>
        <w:right w:val="none" w:sz="0" w:space="0" w:color="auto"/>
      </w:divBdr>
    </w:div>
    <w:div w:id="615868435">
      <w:bodyDiv w:val="1"/>
      <w:marLeft w:val="0"/>
      <w:marRight w:val="0"/>
      <w:marTop w:val="0"/>
      <w:marBottom w:val="0"/>
      <w:divBdr>
        <w:top w:val="none" w:sz="0" w:space="0" w:color="auto"/>
        <w:left w:val="none" w:sz="0" w:space="0" w:color="auto"/>
        <w:bottom w:val="none" w:sz="0" w:space="0" w:color="auto"/>
        <w:right w:val="none" w:sz="0" w:space="0" w:color="auto"/>
      </w:divBdr>
    </w:div>
    <w:div w:id="618488528">
      <w:bodyDiv w:val="1"/>
      <w:marLeft w:val="0"/>
      <w:marRight w:val="0"/>
      <w:marTop w:val="0"/>
      <w:marBottom w:val="0"/>
      <w:divBdr>
        <w:top w:val="none" w:sz="0" w:space="0" w:color="auto"/>
        <w:left w:val="none" w:sz="0" w:space="0" w:color="auto"/>
        <w:bottom w:val="none" w:sz="0" w:space="0" w:color="auto"/>
        <w:right w:val="none" w:sz="0" w:space="0" w:color="auto"/>
      </w:divBdr>
    </w:div>
    <w:div w:id="646471070">
      <w:bodyDiv w:val="1"/>
      <w:marLeft w:val="0"/>
      <w:marRight w:val="0"/>
      <w:marTop w:val="0"/>
      <w:marBottom w:val="0"/>
      <w:divBdr>
        <w:top w:val="none" w:sz="0" w:space="0" w:color="auto"/>
        <w:left w:val="none" w:sz="0" w:space="0" w:color="auto"/>
        <w:bottom w:val="none" w:sz="0" w:space="0" w:color="auto"/>
        <w:right w:val="none" w:sz="0" w:space="0" w:color="auto"/>
      </w:divBdr>
      <w:divsChild>
        <w:div w:id="548421916">
          <w:marLeft w:val="0"/>
          <w:marRight w:val="0"/>
          <w:marTop w:val="0"/>
          <w:marBottom w:val="0"/>
          <w:divBdr>
            <w:top w:val="none" w:sz="0" w:space="0" w:color="auto"/>
            <w:left w:val="none" w:sz="0" w:space="0" w:color="auto"/>
            <w:bottom w:val="none" w:sz="0" w:space="0" w:color="auto"/>
            <w:right w:val="none" w:sz="0" w:space="0" w:color="auto"/>
          </w:divBdr>
          <w:divsChild>
            <w:div w:id="1020859184">
              <w:marLeft w:val="0"/>
              <w:marRight w:val="0"/>
              <w:marTop w:val="0"/>
              <w:marBottom w:val="0"/>
              <w:divBdr>
                <w:top w:val="none" w:sz="0" w:space="0" w:color="auto"/>
                <w:left w:val="none" w:sz="0" w:space="0" w:color="auto"/>
                <w:bottom w:val="none" w:sz="0" w:space="0" w:color="auto"/>
                <w:right w:val="none" w:sz="0" w:space="0" w:color="auto"/>
              </w:divBdr>
            </w:div>
          </w:divsChild>
        </w:div>
        <w:div w:id="841091644">
          <w:marLeft w:val="0"/>
          <w:marRight w:val="0"/>
          <w:marTop w:val="0"/>
          <w:marBottom w:val="0"/>
          <w:divBdr>
            <w:top w:val="none" w:sz="0" w:space="0" w:color="auto"/>
            <w:left w:val="none" w:sz="0" w:space="0" w:color="auto"/>
            <w:bottom w:val="none" w:sz="0" w:space="0" w:color="auto"/>
            <w:right w:val="none" w:sz="0" w:space="0" w:color="auto"/>
          </w:divBdr>
          <w:divsChild>
            <w:div w:id="623971994">
              <w:marLeft w:val="0"/>
              <w:marRight w:val="0"/>
              <w:marTop w:val="0"/>
              <w:marBottom w:val="0"/>
              <w:divBdr>
                <w:top w:val="none" w:sz="0" w:space="0" w:color="auto"/>
                <w:left w:val="none" w:sz="0" w:space="0" w:color="auto"/>
                <w:bottom w:val="none" w:sz="0" w:space="0" w:color="auto"/>
                <w:right w:val="none" w:sz="0" w:space="0" w:color="auto"/>
              </w:divBdr>
            </w:div>
          </w:divsChild>
        </w:div>
        <w:div w:id="1908150704">
          <w:marLeft w:val="0"/>
          <w:marRight w:val="0"/>
          <w:marTop w:val="0"/>
          <w:marBottom w:val="0"/>
          <w:divBdr>
            <w:top w:val="none" w:sz="0" w:space="0" w:color="auto"/>
            <w:left w:val="none" w:sz="0" w:space="0" w:color="auto"/>
            <w:bottom w:val="none" w:sz="0" w:space="0" w:color="auto"/>
            <w:right w:val="none" w:sz="0" w:space="0" w:color="auto"/>
          </w:divBdr>
          <w:divsChild>
            <w:div w:id="1935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3002">
      <w:bodyDiv w:val="1"/>
      <w:marLeft w:val="0"/>
      <w:marRight w:val="0"/>
      <w:marTop w:val="0"/>
      <w:marBottom w:val="0"/>
      <w:divBdr>
        <w:top w:val="none" w:sz="0" w:space="0" w:color="auto"/>
        <w:left w:val="none" w:sz="0" w:space="0" w:color="auto"/>
        <w:bottom w:val="none" w:sz="0" w:space="0" w:color="auto"/>
        <w:right w:val="none" w:sz="0" w:space="0" w:color="auto"/>
      </w:divBdr>
    </w:div>
    <w:div w:id="668950675">
      <w:bodyDiv w:val="1"/>
      <w:marLeft w:val="0"/>
      <w:marRight w:val="0"/>
      <w:marTop w:val="0"/>
      <w:marBottom w:val="0"/>
      <w:divBdr>
        <w:top w:val="none" w:sz="0" w:space="0" w:color="auto"/>
        <w:left w:val="none" w:sz="0" w:space="0" w:color="auto"/>
        <w:bottom w:val="none" w:sz="0" w:space="0" w:color="auto"/>
        <w:right w:val="none" w:sz="0" w:space="0" w:color="auto"/>
      </w:divBdr>
    </w:div>
    <w:div w:id="671420443">
      <w:bodyDiv w:val="1"/>
      <w:marLeft w:val="0"/>
      <w:marRight w:val="0"/>
      <w:marTop w:val="0"/>
      <w:marBottom w:val="0"/>
      <w:divBdr>
        <w:top w:val="none" w:sz="0" w:space="0" w:color="auto"/>
        <w:left w:val="none" w:sz="0" w:space="0" w:color="auto"/>
        <w:bottom w:val="none" w:sz="0" w:space="0" w:color="auto"/>
        <w:right w:val="none" w:sz="0" w:space="0" w:color="auto"/>
      </w:divBdr>
    </w:div>
    <w:div w:id="699932928">
      <w:bodyDiv w:val="1"/>
      <w:marLeft w:val="0"/>
      <w:marRight w:val="0"/>
      <w:marTop w:val="0"/>
      <w:marBottom w:val="0"/>
      <w:divBdr>
        <w:top w:val="none" w:sz="0" w:space="0" w:color="auto"/>
        <w:left w:val="none" w:sz="0" w:space="0" w:color="auto"/>
        <w:bottom w:val="none" w:sz="0" w:space="0" w:color="auto"/>
        <w:right w:val="none" w:sz="0" w:space="0" w:color="auto"/>
      </w:divBdr>
    </w:div>
    <w:div w:id="731660726">
      <w:bodyDiv w:val="1"/>
      <w:marLeft w:val="0"/>
      <w:marRight w:val="0"/>
      <w:marTop w:val="0"/>
      <w:marBottom w:val="0"/>
      <w:divBdr>
        <w:top w:val="none" w:sz="0" w:space="0" w:color="auto"/>
        <w:left w:val="none" w:sz="0" w:space="0" w:color="auto"/>
        <w:bottom w:val="none" w:sz="0" w:space="0" w:color="auto"/>
        <w:right w:val="none" w:sz="0" w:space="0" w:color="auto"/>
      </w:divBdr>
    </w:div>
    <w:div w:id="753209252">
      <w:bodyDiv w:val="1"/>
      <w:marLeft w:val="0"/>
      <w:marRight w:val="0"/>
      <w:marTop w:val="0"/>
      <w:marBottom w:val="0"/>
      <w:divBdr>
        <w:top w:val="none" w:sz="0" w:space="0" w:color="auto"/>
        <w:left w:val="none" w:sz="0" w:space="0" w:color="auto"/>
        <w:bottom w:val="none" w:sz="0" w:space="0" w:color="auto"/>
        <w:right w:val="none" w:sz="0" w:space="0" w:color="auto"/>
      </w:divBdr>
    </w:div>
    <w:div w:id="764226252">
      <w:bodyDiv w:val="1"/>
      <w:marLeft w:val="0"/>
      <w:marRight w:val="0"/>
      <w:marTop w:val="0"/>
      <w:marBottom w:val="0"/>
      <w:divBdr>
        <w:top w:val="none" w:sz="0" w:space="0" w:color="auto"/>
        <w:left w:val="none" w:sz="0" w:space="0" w:color="auto"/>
        <w:bottom w:val="none" w:sz="0" w:space="0" w:color="auto"/>
        <w:right w:val="none" w:sz="0" w:space="0" w:color="auto"/>
      </w:divBdr>
      <w:divsChild>
        <w:div w:id="1916628147">
          <w:marLeft w:val="0"/>
          <w:marRight w:val="0"/>
          <w:marTop w:val="0"/>
          <w:marBottom w:val="0"/>
          <w:divBdr>
            <w:top w:val="none" w:sz="0" w:space="0" w:color="auto"/>
            <w:left w:val="none" w:sz="0" w:space="0" w:color="auto"/>
            <w:bottom w:val="none" w:sz="0" w:space="0" w:color="auto"/>
            <w:right w:val="none" w:sz="0" w:space="0" w:color="auto"/>
          </w:divBdr>
        </w:div>
      </w:divsChild>
    </w:div>
    <w:div w:id="858733981">
      <w:bodyDiv w:val="1"/>
      <w:marLeft w:val="0"/>
      <w:marRight w:val="0"/>
      <w:marTop w:val="0"/>
      <w:marBottom w:val="0"/>
      <w:divBdr>
        <w:top w:val="none" w:sz="0" w:space="0" w:color="auto"/>
        <w:left w:val="none" w:sz="0" w:space="0" w:color="auto"/>
        <w:bottom w:val="none" w:sz="0" w:space="0" w:color="auto"/>
        <w:right w:val="none" w:sz="0" w:space="0" w:color="auto"/>
      </w:divBdr>
      <w:divsChild>
        <w:div w:id="577449368">
          <w:marLeft w:val="0"/>
          <w:marRight w:val="0"/>
          <w:marTop w:val="0"/>
          <w:marBottom w:val="0"/>
          <w:divBdr>
            <w:top w:val="none" w:sz="0" w:space="0" w:color="auto"/>
            <w:left w:val="none" w:sz="0" w:space="0" w:color="auto"/>
            <w:bottom w:val="none" w:sz="0" w:space="0" w:color="auto"/>
            <w:right w:val="none" w:sz="0" w:space="0" w:color="auto"/>
          </w:divBdr>
          <w:divsChild>
            <w:div w:id="911548135">
              <w:marLeft w:val="0"/>
              <w:marRight w:val="0"/>
              <w:marTop w:val="0"/>
              <w:marBottom w:val="0"/>
              <w:divBdr>
                <w:top w:val="none" w:sz="0" w:space="0" w:color="auto"/>
                <w:left w:val="none" w:sz="0" w:space="0" w:color="auto"/>
                <w:bottom w:val="none" w:sz="0" w:space="0" w:color="auto"/>
                <w:right w:val="none" w:sz="0" w:space="0" w:color="auto"/>
              </w:divBdr>
              <w:divsChild>
                <w:div w:id="552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7045">
      <w:bodyDiv w:val="1"/>
      <w:marLeft w:val="0"/>
      <w:marRight w:val="0"/>
      <w:marTop w:val="0"/>
      <w:marBottom w:val="0"/>
      <w:divBdr>
        <w:top w:val="none" w:sz="0" w:space="0" w:color="auto"/>
        <w:left w:val="none" w:sz="0" w:space="0" w:color="auto"/>
        <w:bottom w:val="none" w:sz="0" w:space="0" w:color="auto"/>
        <w:right w:val="none" w:sz="0" w:space="0" w:color="auto"/>
      </w:divBdr>
      <w:divsChild>
        <w:div w:id="1969431682">
          <w:marLeft w:val="0"/>
          <w:marRight w:val="0"/>
          <w:marTop w:val="0"/>
          <w:marBottom w:val="0"/>
          <w:divBdr>
            <w:top w:val="none" w:sz="0" w:space="0" w:color="auto"/>
            <w:left w:val="none" w:sz="0" w:space="0" w:color="auto"/>
            <w:bottom w:val="none" w:sz="0" w:space="0" w:color="auto"/>
            <w:right w:val="none" w:sz="0" w:space="0" w:color="auto"/>
          </w:divBdr>
          <w:divsChild>
            <w:div w:id="1292245727">
              <w:marLeft w:val="0"/>
              <w:marRight w:val="0"/>
              <w:marTop w:val="0"/>
              <w:marBottom w:val="0"/>
              <w:divBdr>
                <w:top w:val="none" w:sz="0" w:space="0" w:color="auto"/>
                <w:left w:val="none" w:sz="0" w:space="0" w:color="auto"/>
                <w:bottom w:val="none" w:sz="0" w:space="0" w:color="auto"/>
                <w:right w:val="none" w:sz="0" w:space="0" w:color="auto"/>
              </w:divBdr>
              <w:divsChild>
                <w:div w:id="17552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412">
      <w:bodyDiv w:val="1"/>
      <w:marLeft w:val="0"/>
      <w:marRight w:val="0"/>
      <w:marTop w:val="0"/>
      <w:marBottom w:val="0"/>
      <w:divBdr>
        <w:top w:val="none" w:sz="0" w:space="0" w:color="auto"/>
        <w:left w:val="none" w:sz="0" w:space="0" w:color="auto"/>
        <w:bottom w:val="none" w:sz="0" w:space="0" w:color="auto"/>
        <w:right w:val="none" w:sz="0" w:space="0" w:color="auto"/>
      </w:divBdr>
    </w:div>
    <w:div w:id="1039352585">
      <w:bodyDiv w:val="1"/>
      <w:marLeft w:val="0"/>
      <w:marRight w:val="0"/>
      <w:marTop w:val="0"/>
      <w:marBottom w:val="0"/>
      <w:divBdr>
        <w:top w:val="none" w:sz="0" w:space="0" w:color="auto"/>
        <w:left w:val="none" w:sz="0" w:space="0" w:color="auto"/>
        <w:bottom w:val="none" w:sz="0" w:space="0" w:color="auto"/>
        <w:right w:val="none" w:sz="0" w:space="0" w:color="auto"/>
      </w:divBdr>
      <w:divsChild>
        <w:div w:id="32734558">
          <w:marLeft w:val="0"/>
          <w:marRight w:val="0"/>
          <w:marTop w:val="0"/>
          <w:marBottom w:val="0"/>
          <w:divBdr>
            <w:top w:val="none" w:sz="0" w:space="0" w:color="auto"/>
            <w:left w:val="none" w:sz="0" w:space="0" w:color="auto"/>
            <w:bottom w:val="none" w:sz="0" w:space="0" w:color="auto"/>
            <w:right w:val="none" w:sz="0" w:space="0" w:color="auto"/>
          </w:divBdr>
        </w:div>
        <w:div w:id="1483890781">
          <w:marLeft w:val="0"/>
          <w:marRight w:val="0"/>
          <w:marTop w:val="0"/>
          <w:marBottom w:val="0"/>
          <w:divBdr>
            <w:top w:val="none" w:sz="0" w:space="0" w:color="auto"/>
            <w:left w:val="none" w:sz="0" w:space="0" w:color="auto"/>
            <w:bottom w:val="none" w:sz="0" w:space="0" w:color="auto"/>
            <w:right w:val="none" w:sz="0" w:space="0" w:color="auto"/>
          </w:divBdr>
          <w:divsChild>
            <w:div w:id="18998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2504">
      <w:bodyDiv w:val="1"/>
      <w:marLeft w:val="0"/>
      <w:marRight w:val="0"/>
      <w:marTop w:val="0"/>
      <w:marBottom w:val="0"/>
      <w:divBdr>
        <w:top w:val="none" w:sz="0" w:space="0" w:color="auto"/>
        <w:left w:val="none" w:sz="0" w:space="0" w:color="auto"/>
        <w:bottom w:val="none" w:sz="0" w:space="0" w:color="auto"/>
        <w:right w:val="none" w:sz="0" w:space="0" w:color="auto"/>
      </w:divBdr>
    </w:div>
    <w:div w:id="1265649368">
      <w:bodyDiv w:val="1"/>
      <w:marLeft w:val="0"/>
      <w:marRight w:val="0"/>
      <w:marTop w:val="0"/>
      <w:marBottom w:val="0"/>
      <w:divBdr>
        <w:top w:val="none" w:sz="0" w:space="0" w:color="auto"/>
        <w:left w:val="none" w:sz="0" w:space="0" w:color="auto"/>
        <w:bottom w:val="none" w:sz="0" w:space="0" w:color="auto"/>
        <w:right w:val="none" w:sz="0" w:space="0" w:color="auto"/>
      </w:divBdr>
    </w:div>
    <w:div w:id="1287665938">
      <w:bodyDiv w:val="1"/>
      <w:marLeft w:val="0"/>
      <w:marRight w:val="0"/>
      <w:marTop w:val="0"/>
      <w:marBottom w:val="0"/>
      <w:divBdr>
        <w:top w:val="none" w:sz="0" w:space="0" w:color="auto"/>
        <w:left w:val="none" w:sz="0" w:space="0" w:color="auto"/>
        <w:bottom w:val="none" w:sz="0" w:space="0" w:color="auto"/>
        <w:right w:val="none" w:sz="0" w:space="0" w:color="auto"/>
      </w:divBdr>
    </w:div>
    <w:div w:id="1336228104">
      <w:bodyDiv w:val="1"/>
      <w:marLeft w:val="0"/>
      <w:marRight w:val="0"/>
      <w:marTop w:val="0"/>
      <w:marBottom w:val="0"/>
      <w:divBdr>
        <w:top w:val="none" w:sz="0" w:space="0" w:color="auto"/>
        <w:left w:val="none" w:sz="0" w:space="0" w:color="auto"/>
        <w:bottom w:val="none" w:sz="0" w:space="0" w:color="auto"/>
        <w:right w:val="none" w:sz="0" w:space="0" w:color="auto"/>
      </w:divBdr>
    </w:div>
    <w:div w:id="1352996851">
      <w:bodyDiv w:val="1"/>
      <w:marLeft w:val="0"/>
      <w:marRight w:val="0"/>
      <w:marTop w:val="0"/>
      <w:marBottom w:val="0"/>
      <w:divBdr>
        <w:top w:val="none" w:sz="0" w:space="0" w:color="auto"/>
        <w:left w:val="none" w:sz="0" w:space="0" w:color="auto"/>
        <w:bottom w:val="none" w:sz="0" w:space="0" w:color="auto"/>
        <w:right w:val="none" w:sz="0" w:space="0" w:color="auto"/>
      </w:divBdr>
    </w:div>
    <w:div w:id="1372610964">
      <w:bodyDiv w:val="1"/>
      <w:marLeft w:val="0"/>
      <w:marRight w:val="0"/>
      <w:marTop w:val="0"/>
      <w:marBottom w:val="0"/>
      <w:divBdr>
        <w:top w:val="none" w:sz="0" w:space="0" w:color="auto"/>
        <w:left w:val="none" w:sz="0" w:space="0" w:color="auto"/>
        <w:bottom w:val="none" w:sz="0" w:space="0" w:color="auto"/>
        <w:right w:val="none" w:sz="0" w:space="0" w:color="auto"/>
      </w:divBdr>
    </w:div>
    <w:div w:id="1428116748">
      <w:bodyDiv w:val="1"/>
      <w:marLeft w:val="0"/>
      <w:marRight w:val="0"/>
      <w:marTop w:val="0"/>
      <w:marBottom w:val="0"/>
      <w:divBdr>
        <w:top w:val="none" w:sz="0" w:space="0" w:color="auto"/>
        <w:left w:val="none" w:sz="0" w:space="0" w:color="auto"/>
        <w:bottom w:val="none" w:sz="0" w:space="0" w:color="auto"/>
        <w:right w:val="none" w:sz="0" w:space="0" w:color="auto"/>
      </w:divBdr>
    </w:div>
    <w:div w:id="1429347573">
      <w:bodyDiv w:val="1"/>
      <w:marLeft w:val="0"/>
      <w:marRight w:val="0"/>
      <w:marTop w:val="0"/>
      <w:marBottom w:val="0"/>
      <w:divBdr>
        <w:top w:val="none" w:sz="0" w:space="0" w:color="auto"/>
        <w:left w:val="none" w:sz="0" w:space="0" w:color="auto"/>
        <w:bottom w:val="none" w:sz="0" w:space="0" w:color="auto"/>
        <w:right w:val="none" w:sz="0" w:space="0" w:color="auto"/>
      </w:divBdr>
    </w:div>
    <w:div w:id="1434743731">
      <w:bodyDiv w:val="1"/>
      <w:marLeft w:val="0"/>
      <w:marRight w:val="0"/>
      <w:marTop w:val="0"/>
      <w:marBottom w:val="0"/>
      <w:divBdr>
        <w:top w:val="none" w:sz="0" w:space="0" w:color="auto"/>
        <w:left w:val="none" w:sz="0" w:space="0" w:color="auto"/>
        <w:bottom w:val="none" w:sz="0" w:space="0" w:color="auto"/>
        <w:right w:val="none" w:sz="0" w:space="0" w:color="auto"/>
      </w:divBdr>
    </w:div>
    <w:div w:id="1440565864">
      <w:bodyDiv w:val="1"/>
      <w:marLeft w:val="0"/>
      <w:marRight w:val="0"/>
      <w:marTop w:val="0"/>
      <w:marBottom w:val="0"/>
      <w:divBdr>
        <w:top w:val="none" w:sz="0" w:space="0" w:color="auto"/>
        <w:left w:val="none" w:sz="0" w:space="0" w:color="auto"/>
        <w:bottom w:val="none" w:sz="0" w:space="0" w:color="auto"/>
        <w:right w:val="none" w:sz="0" w:space="0" w:color="auto"/>
      </w:divBdr>
      <w:divsChild>
        <w:div w:id="511843285">
          <w:marLeft w:val="0"/>
          <w:marRight w:val="0"/>
          <w:marTop w:val="0"/>
          <w:marBottom w:val="0"/>
          <w:divBdr>
            <w:top w:val="none" w:sz="0" w:space="0" w:color="auto"/>
            <w:left w:val="none" w:sz="0" w:space="0" w:color="auto"/>
            <w:bottom w:val="none" w:sz="0" w:space="0" w:color="auto"/>
            <w:right w:val="none" w:sz="0" w:space="0" w:color="auto"/>
          </w:divBdr>
          <w:divsChild>
            <w:div w:id="105462466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495416058">
      <w:bodyDiv w:val="1"/>
      <w:marLeft w:val="0"/>
      <w:marRight w:val="0"/>
      <w:marTop w:val="0"/>
      <w:marBottom w:val="0"/>
      <w:divBdr>
        <w:top w:val="none" w:sz="0" w:space="0" w:color="auto"/>
        <w:left w:val="none" w:sz="0" w:space="0" w:color="auto"/>
        <w:bottom w:val="none" w:sz="0" w:space="0" w:color="auto"/>
        <w:right w:val="none" w:sz="0" w:space="0" w:color="auto"/>
      </w:divBdr>
    </w:div>
    <w:div w:id="1506940555">
      <w:bodyDiv w:val="1"/>
      <w:marLeft w:val="0"/>
      <w:marRight w:val="0"/>
      <w:marTop w:val="0"/>
      <w:marBottom w:val="0"/>
      <w:divBdr>
        <w:top w:val="none" w:sz="0" w:space="0" w:color="auto"/>
        <w:left w:val="none" w:sz="0" w:space="0" w:color="auto"/>
        <w:bottom w:val="none" w:sz="0" w:space="0" w:color="auto"/>
        <w:right w:val="none" w:sz="0" w:space="0" w:color="auto"/>
      </w:divBdr>
    </w:div>
    <w:div w:id="1568489384">
      <w:bodyDiv w:val="1"/>
      <w:marLeft w:val="0"/>
      <w:marRight w:val="0"/>
      <w:marTop w:val="0"/>
      <w:marBottom w:val="0"/>
      <w:divBdr>
        <w:top w:val="none" w:sz="0" w:space="0" w:color="auto"/>
        <w:left w:val="none" w:sz="0" w:space="0" w:color="auto"/>
        <w:bottom w:val="none" w:sz="0" w:space="0" w:color="auto"/>
        <w:right w:val="none" w:sz="0" w:space="0" w:color="auto"/>
      </w:divBdr>
    </w:div>
    <w:div w:id="1594632566">
      <w:bodyDiv w:val="1"/>
      <w:marLeft w:val="0"/>
      <w:marRight w:val="0"/>
      <w:marTop w:val="0"/>
      <w:marBottom w:val="0"/>
      <w:divBdr>
        <w:top w:val="none" w:sz="0" w:space="0" w:color="auto"/>
        <w:left w:val="none" w:sz="0" w:space="0" w:color="auto"/>
        <w:bottom w:val="none" w:sz="0" w:space="0" w:color="auto"/>
        <w:right w:val="none" w:sz="0" w:space="0" w:color="auto"/>
      </w:divBdr>
    </w:div>
    <w:div w:id="1611278873">
      <w:bodyDiv w:val="1"/>
      <w:marLeft w:val="0"/>
      <w:marRight w:val="0"/>
      <w:marTop w:val="0"/>
      <w:marBottom w:val="0"/>
      <w:divBdr>
        <w:top w:val="none" w:sz="0" w:space="0" w:color="auto"/>
        <w:left w:val="none" w:sz="0" w:space="0" w:color="auto"/>
        <w:bottom w:val="none" w:sz="0" w:space="0" w:color="auto"/>
        <w:right w:val="none" w:sz="0" w:space="0" w:color="auto"/>
      </w:divBdr>
    </w:div>
    <w:div w:id="1616790824">
      <w:bodyDiv w:val="1"/>
      <w:marLeft w:val="0"/>
      <w:marRight w:val="0"/>
      <w:marTop w:val="0"/>
      <w:marBottom w:val="0"/>
      <w:divBdr>
        <w:top w:val="none" w:sz="0" w:space="0" w:color="auto"/>
        <w:left w:val="none" w:sz="0" w:space="0" w:color="auto"/>
        <w:bottom w:val="none" w:sz="0" w:space="0" w:color="auto"/>
        <w:right w:val="none" w:sz="0" w:space="0" w:color="auto"/>
      </w:divBdr>
    </w:div>
    <w:div w:id="1641422536">
      <w:bodyDiv w:val="1"/>
      <w:marLeft w:val="0"/>
      <w:marRight w:val="0"/>
      <w:marTop w:val="0"/>
      <w:marBottom w:val="0"/>
      <w:divBdr>
        <w:top w:val="none" w:sz="0" w:space="0" w:color="auto"/>
        <w:left w:val="none" w:sz="0" w:space="0" w:color="auto"/>
        <w:bottom w:val="none" w:sz="0" w:space="0" w:color="auto"/>
        <w:right w:val="none" w:sz="0" w:space="0" w:color="auto"/>
      </w:divBdr>
      <w:divsChild>
        <w:div w:id="1198785318">
          <w:marLeft w:val="0"/>
          <w:marRight w:val="0"/>
          <w:marTop w:val="0"/>
          <w:marBottom w:val="0"/>
          <w:divBdr>
            <w:top w:val="none" w:sz="0" w:space="0" w:color="auto"/>
            <w:left w:val="none" w:sz="0" w:space="0" w:color="auto"/>
            <w:bottom w:val="none" w:sz="0" w:space="0" w:color="auto"/>
            <w:right w:val="none" w:sz="0" w:space="0" w:color="auto"/>
          </w:divBdr>
          <w:divsChild>
            <w:div w:id="2071223901">
              <w:marLeft w:val="0"/>
              <w:marRight w:val="0"/>
              <w:marTop w:val="0"/>
              <w:marBottom w:val="0"/>
              <w:divBdr>
                <w:top w:val="none" w:sz="0" w:space="0" w:color="auto"/>
                <w:left w:val="none" w:sz="0" w:space="0" w:color="auto"/>
                <w:bottom w:val="none" w:sz="0" w:space="0" w:color="auto"/>
                <w:right w:val="none" w:sz="0" w:space="0" w:color="auto"/>
              </w:divBdr>
              <w:divsChild>
                <w:div w:id="2034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5744">
      <w:bodyDiv w:val="1"/>
      <w:marLeft w:val="0"/>
      <w:marRight w:val="0"/>
      <w:marTop w:val="0"/>
      <w:marBottom w:val="0"/>
      <w:divBdr>
        <w:top w:val="none" w:sz="0" w:space="0" w:color="auto"/>
        <w:left w:val="none" w:sz="0" w:space="0" w:color="auto"/>
        <w:bottom w:val="none" w:sz="0" w:space="0" w:color="auto"/>
        <w:right w:val="none" w:sz="0" w:space="0" w:color="auto"/>
      </w:divBdr>
    </w:div>
    <w:div w:id="2117479878">
      <w:bodyDiv w:val="1"/>
      <w:marLeft w:val="0"/>
      <w:marRight w:val="0"/>
      <w:marTop w:val="0"/>
      <w:marBottom w:val="0"/>
      <w:divBdr>
        <w:top w:val="none" w:sz="0" w:space="0" w:color="auto"/>
        <w:left w:val="none" w:sz="0" w:space="0" w:color="auto"/>
        <w:bottom w:val="none" w:sz="0" w:space="0" w:color="auto"/>
        <w:right w:val="none" w:sz="0" w:space="0" w:color="auto"/>
      </w:divBdr>
    </w:div>
    <w:div w:id="21218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0682/9791254770993" TargetMode="External"/><Relationship Id="rId18" Type="http://schemas.openxmlformats.org/officeDocument/2006/relationships/hyperlink" Target="http://mini-site.louvre.fr/trimestriel/2018/Agenda_mars_mai_2018/files/assets/common/downloads/publication.pdf" TargetMode="External"/><Relationship Id="rId26" Type="http://schemas.openxmlformats.org/officeDocument/2006/relationships/hyperlink" Target="https://www.unibo.it/sitoweb/sandra.costa/didattica" TargetMode="External"/><Relationship Id="rId39" Type="http://schemas.openxmlformats.org/officeDocument/2006/relationships/hyperlink" Target="https://books.openedition.org/cths/759?lang=it" TargetMode="External"/><Relationship Id="rId21" Type="http://schemas.openxmlformats.org/officeDocument/2006/relationships/hyperlink" Target="https://www.athenaplus.eu/index.php?en/153/partners-and-contributors" TargetMode="External"/><Relationship Id="rId34" Type="http://schemas.openxmlformats.org/officeDocument/2006/relationships/hyperlink" Target="http://rivista.ibc.regione.emilia-romagna.it/xw-201704/xw-201704-a0018" TargetMode="External"/><Relationship Id="rId42" Type="http://schemas.openxmlformats.org/officeDocument/2006/relationships/hyperlink" Target="https://www.persee.fr/doc/acths_1764-7355_2009_act_131_3_162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ersee.fr/issue/acths_1764-7355_2010_act_132_6" TargetMode="External"/><Relationship Id="rId29" Type="http://schemas.openxmlformats.org/officeDocument/2006/relationships/hyperlink" Target="http://rivista.ibc.regione.emilia-romagna.it/xw-201904/xw-201904-a0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theque-diderot.fr/unite-du-savoir-art-et-science-a-l-age-classique-247748.kjsp" TargetMode="External"/><Relationship Id="rId24" Type="http://schemas.openxmlformats.org/officeDocument/2006/relationships/hyperlink" Target="http://www.ciha-italia.it/florence2019/consiglio-direttivo-2/" TargetMode="External"/><Relationship Id="rId32" Type="http://schemas.openxmlformats.org/officeDocument/2006/relationships/hyperlink" Target="https://www.arthistoricum.net/kunstform/rezension/ausgabe/2011/4/" TargetMode="External"/><Relationship Id="rId37" Type="http://schemas.openxmlformats.org/officeDocument/2006/relationships/hyperlink" Target="https://letteraturaartistica.blogspot.com/2017/03/roger-de-piles25.html?view=classic" TargetMode="External"/><Relationship Id="rId40" Type="http://schemas.openxmlformats.org/officeDocument/2006/relationships/hyperlink" Target="https://www.persee.fr/doc/acths_1764-7355_2012_act_134_11_226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dmi.net/jo/20041230/MENR0402302A.html" TargetMode="External"/><Relationship Id="rId23" Type="http://schemas.openxmlformats.org/officeDocument/2006/relationships/hyperlink" Target="https://www.universite-franco-italienne.org/menu-principal/bandi/programma-visiting-professor/bandi-e-risultati/" TargetMode="External"/><Relationship Id="rId28" Type="http://schemas.openxmlformats.org/officeDocument/2006/relationships/hyperlink" Target="https://doi.org/10.4000/culturemusees.5971" TargetMode="External"/><Relationship Id="rId36" Type="http://schemas.openxmlformats.org/officeDocument/2006/relationships/hyperlink" Target="https://letteraturaartistica.blogspot.com/2017/03/roger-de-piles.html?view=classic" TargetMode="External"/><Relationship Id="rId10" Type="http://schemas.openxmlformats.org/officeDocument/2006/relationships/hyperlink" Target="https://www.athenaplus.eu/index.php?en/153/partners-and-contributors" TargetMode="External"/><Relationship Id="rId19" Type="http://schemas.openxmlformats.org/officeDocument/2006/relationships/hyperlink" Target="https://www.institutfrancais.it/fr/node/6705" TargetMode="External"/><Relationship Id="rId31" Type="http://schemas.openxmlformats.org/officeDocument/2006/relationships/hyperlink" Target="http://dx.doi.org/10.15463/rec.1189727756"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te.unibo.it/spazi-attori-collezionismo-connoisseurship/it" TargetMode="External"/><Relationship Id="rId14" Type="http://schemas.openxmlformats.org/officeDocument/2006/relationships/hyperlink" Target="http://amsacta.unibo.it/5836/" TargetMode="External"/><Relationship Id="rId22" Type="http://schemas.openxmlformats.org/officeDocument/2006/relationships/hyperlink" Target="https://www.collexpersee.eu/presentation-de-la-nouvelle-version-de-fonte-gaia-le-18-06-a-grenoble/" TargetMode="External"/><Relationship Id="rId27" Type="http://schemas.openxmlformats.org/officeDocument/2006/relationships/hyperlink" Target="http://amsacta.unibo.it/view/series/collegArti.html" TargetMode="External"/><Relationship Id="rId30" Type="http://schemas.openxmlformats.org/officeDocument/2006/relationships/hyperlink" Target="https://www.giornaledistoria.net/rubriche/recensioni/sandra-costa-dans-lintimite-dun-collectionneur-livio-odescalchi-et-le-faste-baroque-cths-2009/" TargetMode="External"/><Relationship Id="rId35" Type="http://schemas.openxmlformats.org/officeDocument/2006/relationships/hyperlink" Target="https://letteraturaartistica.blogspot.com/2017/09/sandra-costa12.html"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sandra.costa@unibo.it" TargetMode="External"/><Relationship Id="rId3" Type="http://schemas.openxmlformats.org/officeDocument/2006/relationships/styles" Target="styles.xml"/><Relationship Id="rId12" Type="http://schemas.openxmlformats.org/officeDocument/2006/relationships/hyperlink" Target="https://site.unibo.it/spazi-attori-collezionismo-connoisseurship/it/agenda" TargetMode="External"/><Relationship Id="rId17" Type="http://schemas.openxmlformats.org/officeDocument/2006/relationships/hyperlink" Target="https://paris.pan.pl/wp-content/uploads/2020/04/L%E2%80%99esprit-curieux.-Collectionner-en-Europe_compressed.pdf" TargetMode="External"/><Relationship Id="rId25" Type="http://schemas.openxmlformats.org/officeDocument/2006/relationships/hyperlink" Target="http://www.isa.unibo.it/en/events/the-european-museums-between-unity-and-diversity-lecture-by-dominique-poulot-universite-paris-1-pantheon-sorbonne-france" TargetMode="External"/><Relationship Id="rId33" Type="http://schemas.openxmlformats.org/officeDocument/2006/relationships/hyperlink" Target="http://rivista.ibc.regione.emilia-romagna.it/xw-201901/xw-201901-a0014" TargetMode="External"/><Relationship Id="rId38" Type="http://schemas.openxmlformats.org/officeDocument/2006/relationships/hyperlink" Target="https://doi.org/10.4000/books.cths.759" TargetMode="External"/><Relationship Id="rId46" Type="http://schemas.openxmlformats.org/officeDocument/2006/relationships/footer" Target="footer3.xml"/><Relationship Id="rId20" Type="http://schemas.openxmlformats.org/officeDocument/2006/relationships/hyperlink" Target="http://www.bibliotheque-diderot.fr/unite-du-savoir-art-et-science-a-l-age-classique-247748.kjsp" TargetMode="External"/><Relationship Id="rId41" Type="http://schemas.openxmlformats.org/officeDocument/2006/relationships/hyperlink" Target="http://www.persee.fr/issue/acths_1764-7355_2010_act_132_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19B7-F80D-4B60-BA8C-7BE579CE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49</Pages>
  <Words>20601</Words>
  <Characters>117432</Characters>
  <Application>Microsoft Office Word</Application>
  <DocSecurity>0</DocSecurity>
  <Lines>978</Lines>
  <Paragraphs>275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SANDRA COSTA</vt:lpstr>
      <vt:lpstr>SANDRA COSTA</vt:lpstr>
    </vt:vector>
  </TitlesOfParts>
  <Company/>
  <LinksUpToDate>false</LinksUpToDate>
  <CharactersWithSpaces>137758</CharactersWithSpaces>
  <SharedDoc>false</SharedDoc>
  <HLinks>
    <vt:vector size="6" baseType="variant">
      <vt:variant>
        <vt:i4>8061034</vt:i4>
      </vt:variant>
      <vt:variant>
        <vt:i4>0</vt:i4>
      </vt:variant>
      <vt:variant>
        <vt:i4>0</vt:i4>
      </vt:variant>
      <vt:variant>
        <vt:i4>5</vt:i4>
      </vt:variant>
      <vt:variant>
        <vt:lpwstr>https://site.unibo.it/spazi-attori-collezionismo-connoisseurship/it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COSTA</dc:title>
  <dc:subject/>
  <dc:creator>Sandra Costa</dc:creator>
  <cp:keywords/>
  <dc:description/>
  <cp:lastModifiedBy>Sandra Costa</cp:lastModifiedBy>
  <cp:revision>9</cp:revision>
  <cp:lastPrinted>2021-04-30T13:50:00Z</cp:lastPrinted>
  <dcterms:created xsi:type="dcterms:W3CDTF">2023-01-30T16:59:00Z</dcterms:created>
  <dcterms:modified xsi:type="dcterms:W3CDTF">2023-07-28T21:43:00Z</dcterms:modified>
</cp:coreProperties>
</file>