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3CCB" w14:textId="432F8CE6" w:rsidR="009C2268" w:rsidRPr="00C160CE" w:rsidRDefault="005471CE">
      <w:pPr>
        <w:tabs>
          <w:tab w:val="center" w:pos="5226"/>
        </w:tabs>
        <w:spacing w:after="0" w:line="259" w:lineRule="auto"/>
        <w:ind w:left="0" w:firstLine="0"/>
      </w:pPr>
      <w:r w:rsidRPr="00AB0106">
        <w:rPr>
          <w:sz w:val="20"/>
        </w:rPr>
        <w:t xml:space="preserve"> </w:t>
      </w:r>
      <w:r w:rsidRPr="00AB0106">
        <w:rPr>
          <w:sz w:val="20"/>
        </w:rPr>
        <w:tab/>
      </w:r>
      <w:r w:rsidR="00BB04D1" w:rsidRPr="00C160CE">
        <w:rPr>
          <w:b/>
          <w:sz w:val="40"/>
        </w:rPr>
        <w:t>NATALIA PANCHIERI</w:t>
      </w:r>
      <w:r w:rsidRPr="00C160CE">
        <w:rPr>
          <w:b/>
          <w:sz w:val="40"/>
        </w:rPr>
        <w:t xml:space="preserve"> </w:t>
      </w:r>
    </w:p>
    <w:p w14:paraId="20B2400B" w14:textId="77777777" w:rsidR="009C2268" w:rsidRPr="00C160CE" w:rsidRDefault="005471CE">
      <w:pPr>
        <w:spacing w:after="16" w:line="259" w:lineRule="auto"/>
        <w:ind w:left="0" w:firstLine="0"/>
      </w:pPr>
      <w:r w:rsidRPr="00C160CE">
        <w:rPr>
          <w:i/>
          <w:sz w:val="20"/>
        </w:rPr>
        <w:t xml:space="preserve"> </w:t>
      </w:r>
    </w:p>
    <w:p w14:paraId="714FA90E" w14:textId="6C406EC6" w:rsidR="009C2268" w:rsidRPr="00C160CE" w:rsidRDefault="00BB04D1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9909"/>
        </w:tabs>
        <w:spacing w:after="70"/>
        <w:ind w:left="0" w:firstLine="0"/>
      </w:pPr>
      <w:r w:rsidRPr="00C160CE">
        <w:t xml:space="preserve">Department of Management, University of Bologna </w:t>
      </w:r>
      <w:r w:rsidRPr="00C160CE">
        <w:tab/>
        <w:t xml:space="preserve"> </w:t>
      </w:r>
      <w:r w:rsidRPr="00C160CE">
        <w:tab/>
        <w:t xml:space="preserve"> </w:t>
      </w:r>
      <w:r w:rsidRPr="00C160CE">
        <w:tab/>
        <w:t xml:space="preserve"> </w:t>
      </w:r>
      <w:r w:rsidRPr="00C160CE">
        <w:tab/>
        <w:t xml:space="preserve"> </w:t>
      </w:r>
      <w:r w:rsidRPr="00C160CE">
        <w:tab/>
        <w:t xml:space="preserve"> </w:t>
      </w:r>
      <w:r w:rsidRPr="00C160CE">
        <w:tab/>
        <w:t xml:space="preserve"> </w:t>
      </w:r>
    </w:p>
    <w:p w14:paraId="18156DBB" w14:textId="62B7ECAB" w:rsidR="009C2268" w:rsidRPr="005247FC" w:rsidRDefault="00BB04D1">
      <w:pPr>
        <w:tabs>
          <w:tab w:val="center" w:pos="9919"/>
        </w:tabs>
        <w:spacing w:after="47"/>
        <w:ind w:left="0" w:firstLine="0"/>
        <w:rPr>
          <w:lang w:val="it-IT"/>
        </w:rPr>
      </w:pPr>
      <w:r w:rsidRPr="005247FC">
        <w:rPr>
          <w:lang w:val="it-IT"/>
        </w:rPr>
        <w:t>Via Capo di Lucca 34</w:t>
      </w:r>
      <w:r w:rsidRPr="005247FC">
        <w:rPr>
          <w:lang w:val="it-IT"/>
        </w:rPr>
        <w:tab/>
        <w:t xml:space="preserve"> </w:t>
      </w:r>
    </w:p>
    <w:p w14:paraId="091F6B24" w14:textId="52200AFA" w:rsidR="009C2268" w:rsidRPr="005247FC" w:rsidRDefault="00BB04D1">
      <w:pPr>
        <w:tabs>
          <w:tab w:val="center" w:pos="6354"/>
        </w:tabs>
        <w:spacing w:after="49"/>
        <w:ind w:left="0" w:firstLine="0"/>
        <w:rPr>
          <w:lang w:val="it-IT"/>
        </w:rPr>
      </w:pPr>
      <w:r w:rsidRPr="005247FC">
        <w:rPr>
          <w:lang w:val="it-IT"/>
        </w:rPr>
        <w:t xml:space="preserve">Bologna, 40126 BO IT </w:t>
      </w:r>
      <w:r w:rsidRPr="005247FC">
        <w:rPr>
          <w:lang w:val="it-IT"/>
        </w:rPr>
        <w:tab/>
        <w:t xml:space="preserve"> </w:t>
      </w:r>
    </w:p>
    <w:p w14:paraId="4F5F463C" w14:textId="66B95FF2" w:rsidR="009C2268" w:rsidRPr="005247FC" w:rsidRDefault="00BB04D1">
      <w:pPr>
        <w:spacing w:after="0" w:line="259" w:lineRule="auto"/>
        <w:ind w:left="0" w:firstLine="0"/>
        <w:rPr>
          <w:lang w:val="it-IT"/>
        </w:rPr>
      </w:pPr>
      <w:hyperlink r:id="rId7" w:history="1">
        <w:r w:rsidRPr="005247FC">
          <w:rPr>
            <w:rStyle w:val="Hyperlink"/>
            <w:lang w:val="it-IT"/>
          </w:rPr>
          <w:t>natalia.panchieri2@unibo.it</w:t>
        </w:r>
      </w:hyperlink>
    </w:p>
    <w:p w14:paraId="5FF0FE29" w14:textId="4EE6D383" w:rsidR="00BB04D1" w:rsidRPr="005247FC" w:rsidRDefault="00BB04D1">
      <w:pPr>
        <w:spacing w:after="32" w:line="259" w:lineRule="auto"/>
        <w:ind w:left="0" w:firstLine="0"/>
        <w:rPr>
          <w:rFonts w:eastAsia="Calibri"/>
          <w:lang w:val="it-IT"/>
        </w:rPr>
      </w:pPr>
      <w:hyperlink r:id="rId8" w:history="1">
        <w:r w:rsidRPr="005247FC">
          <w:rPr>
            <w:rStyle w:val="Hyperlink"/>
            <w:rFonts w:eastAsia="Calibri"/>
            <w:lang w:val="it-IT"/>
          </w:rPr>
          <w:t>https://www.unibo.it/sitoweb/natalia.panchieri2/en</w:t>
        </w:r>
      </w:hyperlink>
    </w:p>
    <w:p w14:paraId="15164291" w14:textId="0D6E6A4F" w:rsidR="009C2268" w:rsidRPr="005247FC" w:rsidRDefault="005471CE">
      <w:pPr>
        <w:spacing w:after="32" w:line="259" w:lineRule="auto"/>
        <w:ind w:left="0" w:firstLine="0"/>
        <w:rPr>
          <w:lang w:val="it-IT"/>
        </w:rPr>
      </w:pPr>
      <w:r w:rsidRPr="005247FC">
        <w:rPr>
          <w:b/>
          <w:lang w:val="it-IT"/>
        </w:rPr>
        <w:t xml:space="preserve"> </w:t>
      </w:r>
    </w:p>
    <w:p w14:paraId="12047531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E</w:t>
      </w:r>
      <w:r w:rsidRPr="00C160CE">
        <w:rPr>
          <w:sz w:val="18"/>
          <w:lang w:val="en-US"/>
        </w:rPr>
        <w:t>DUCATION</w:t>
      </w:r>
      <w:r w:rsidRPr="00C160CE">
        <w:rPr>
          <w:sz w:val="24"/>
          <w:lang w:val="en-US"/>
        </w:rPr>
        <w:t xml:space="preserve"> </w:t>
      </w:r>
    </w:p>
    <w:p w14:paraId="50109B56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4B869F44" wp14:editId="0698D2F1">
                <wp:extent cx="6804407" cy="6096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41" name="Shape 6541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6" style="width:535.78pt;height:0.47998pt;mso-position-horizontal-relative:char;mso-position-vertical-relative:line" coordsize="68044,60">
                <v:shape id="Shape 6542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241779" w14:textId="5C942D7B" w:rsidR="009C2268" w:rsidRPr="00C160CE" w:rsidRDefault="005471CE" w:rsidP="00AB0106">
      <w:pPr>
        <w:ind w:right="1266"/>
      </w:pPr>
      <w:r w:rsidRPr="00C160CE">
        <w:rPr>
          <w:b/>
        </w:rPr>
        <w:t xml:space="preserve">University of </w:t>
      </w:r>
      <w:r w:rsidR="00BB04D1" w:rsidRPr="00C160CE">
        <w:rPr>
          <w:b/>
        </w:rPr>
        <w:t>Bologna</w:t>
      </w:r>
      <w:r w:rsidRPr="00C160CE">
        <w:t xml:space="preserve">, </w:t>
      </w:r>
      <w:r w:rsidR="00BB04D1" w:rsidRPr="00C160CE">
        <w:t>Bologna</w:t>
      </w:r>
      <w:r w:rsidRPr="00C160CE">
        <w:t xml:space="preserve">, </w:t>
      </w:r>
      <w:r w:rsidR="00BB04D1" w:rsidRPr="00C160CE">
        <w:t>Italy</w:t>
      </w:r>
      <w:r w:rsidRPr="00C160CE">
        <w:t xml:space="preserve"> Ph.D. </w:t>
      </w:r>
      <w:r w:rsidR="00BB04D1" w:rsidRPr="00C160CE">
        <w:t>Management</w:t>
      </w:r>
      <w:r w:rsidR="009841F3">
        <w:t xml:space="preserve">. </w:t>
      </w:r>
      <w:r w:rsidR="009841F3">
        <w:rPr>
          <w:i/>
        </w:rPr>
        <w:t>E</w:t>
      </w:r>
      <w:r w:rsidRPr="00C160CE">
        <w:rPr>
          <w:i/>
        </w:rPr>
        <w:t>xpected</w:t>
      </w:r>
      <w:r w:rsidR="009841F3">
        <w:rPr>
          <w:i/>
        </w:rPr>
        <w:t xml:space="preserve"> Graduation, </w:t>
      </w:r>
      <w:r w:rsidRPr="00C160CE">
        <w:t>20</w:t>
      </w:r>
      <w:r w:rsidR="00BB04D1" w:rsidRPr="00C160CE">
        <w:t>27</w:t>
      </w:r>
      <w:r w:rsidRPr="00C160CE">
        <w:t xml:space="preserve">. </w:t>
      </w:r>
    </w:p>
    <w:p w14:paraId="5D8769BE" w14:textId="124A174F" w:rsidR="009C2268" w:rsidRPr="00C160CE" w:rsidRDefault="009C2268">
      <w:pPr>
        <w:spacing w:after="0" w:line="259" w:lineRule="auto"/>
        <w:ind w:left="720" w:firstLine="0"/>
      </w:pPr>
    </w:p>
    <w:p w14:paraId="2EF07ED5" w14:textId="089F7C3D" w:rsidR="009C2268" w:rsidRPr="005247FC" w:rsidRDefault="00BB04D1" w:rsidP="00AB0106">
      <w:pPr>
        <w:spacing w:after="0" w:line="259" w:lineRule="auto"/>
        <w:rPr>
          <w:lang w:val="it-IT"/>
        </w:rPr>
      </w:pPr>
      <w:r w:rsidRPr="005247FC">
        <w:rPr>
          <w:b/>
          <w:lang w:val="it-IT"/>
        </w:rPr>
        <w:t>Politecnico di Milano</w:t>
      </w:r>
      <w:r w:rsidRPr="005247FC">
        <w:rPr>
          <w:lang w:val="it-IT"/>
        </w:rPr>
        <w:t xml:space="preserve">, Milano, </w:t>
      </w:r>
      <w:proofErr w:type="spellStart"/>
      <w:r w:rsidRPr="005247FC">
        <w:rPr>
          <w:lang w:val="it-IT"/>
        </w:rPr>
        <w:t>Italy</w:t>
      </w:r>
      <w:proofErr w:type="spellEnd"/>
      <w:r w:rsidRPr="005247FC">
        <w:rPr>
          <w:b/>
          <w:lang w:val="it-IT"/>
        </w:rPr>
        <w:t xml:space="preserve"> </w:t>
      </w:r>
    </w:p>
    <w:p w14:paraId="5B3E7EEE" w14:textId="672C621C" w:rsidR="009C2268" w:rsidRPr="005247FC" w:rsidRDefault="00C160CE" w:rsidP="00AB0106">
      <w:pPr>
        <w:rPr>
          <w:lang w:val="it-IT"/>
        </w:rPr>
      </w:pPr>
      <w:proofErr w:type="spellStart"/>
      <w:r w:rsidRPr="005247FC">
        <w:rPr>
          <w:lang w:val="it-IT"/>
        </w:rPr>
        <w:t>M.Sc</w:t>
      </w:r>
      <w:proofErr w:type="spellEnd"/>
      <w:r w:rsidRPr="005247FC">
        <w:rPr>
          <w:lang w:val="it-IT"/>
        </w:rPr>
        <w:t xml:space="preserve">. in </w:t>
      </w:r>
      <w:r w:rsidR="00BB04D1" w:rsidRPr="005247FC">
        <w:rPr>
          <w:lang w:val="it-IT"/>
        </w:rPr>
        <w:t>Management Engineering</w:t>
      </w:r>
      <w:r w:rsidRPr="005247FC">
        <w:rPr>
          <w:lang w:val="it-IT"/>
        </w:rPr>
        <w:t xml:space="preserve">, </w:t>
      </w:r>
      <w:proofErr w:type="spellStart"/>
      <w:r w:rsidR="00BB04D1" w:rsidRPr="005247FC">
        <w:rPr>
          <w:lang w:val="it-IT"/>
        </w:rPr>
        <w:t>December</w:t>
      </w:r>
      <w:proofErr w:type="spellEnd"/>
      <w:r w:rsidRPr="005247FC">
        <w:rPr>
          <w:lang w:val="it-IT"/>
        </w:rPr>
        <w:t xml:space="preserve"> </w:t>
      </w:r>
      <w:r w:rsidR="00BB04D1" w:rsidRPr="005247FC">
        <w:rPr>
          <w:lang w:val="it-IT"/>
        </w:rPr>
        <w:t>2020</w:t>
      </w:r>
      <w:r w:rsidRPr="005247FC">
        <w:rPr>
          <w:lang w:val="it-IT"/>
        </w:rPr>
        <w:t>.</w:t>
      </w:r>
      <w:r w:rsidRPr="005247FC">
        <w:rPr>
          <w:b/>
          <w:lang w:val="it-IT"/>
        </w:rPr>
        <w:t xml:space="preserve"> </w:t>
      </w:r>
    </w:p>
    <w:p w14:paraId="07984A3B" w14:textId="77777777" w:rsidR="009C2268" w:rsidRPr="005247FC" w:rsidRDefault="005471CE">
      <w:pPr>
        <w:spacing w:after="0" w:line="259" w:lineRule="auto"/>
        <w:ind w:left="720" w:firstLine="0"/>
        <w:rPr>
          <w:lang w:val="it-IT"/>
        </w:rPr>
      </w:pPr>
      <w:r w:rsidRPr="005247FC">
        <w:rPr>
          <w:lang w:val="it-IT"/>
        </w:rPr>
        <w:t xml:space="preserve"> </w:t>
      </w:r>
    </w:p>
    <w:p w14:paraId="3D19F9C5" w14:textId="77777777" w:rsidR="00BB04D1" w:rsidRPr="005247FC" w:rsidRDefault="00BB04D1" w:rsidP="00AB0106">
      <w:pPr>
        <w:spacing w:after="0" w:line="259" w:lineRule="auto"/>
        <w:rPr>
          <w:lang w:val="it-IT"/>
        </w:rPr>
      </w:pPr>
      <w:r w:rsidRPr="005247FC">
        <w:rPr>
          <w:b/>
          <w:lang w:val="it-IT"/>
        </w:rPr>
        <w:t>Politecnico di Milano</w:t>
      </w:r>
      <w:r w:rsidRPr="005247FC">
        <w:rPr>
          <w:lang w:val="it-IT"/>
        </w:rPr>
        <w:t xml:space="preserve">, Milano, </w:t>
      </w:r>
      <w:proofErr w:type="spellStart"/>
      <w:r w:rsidRPr="005247FC">
        <w:rPr>
          <w:lang w:val="it-IT"/>
        </w:rPr>
        <w:t>Italy</w:t>
      </w:r>
      <w:proofErr w:type="spellEnd"/>
      <w:r w:rsidRPr="005247FC">
        <w:rPr>
          <w:b/>
          <w:lang w:val="it-IT"/>
        </w:rPr>
        <w:t xml:space="preserve"> </w:t>
      </w:r>
    </w:p>
    <w:p w14:paraId="3D6E5271" w14:textId="2234B6E6" w:rsidR="009C2268" w:rsidRPr="00C160CE" w:rsidRDefault="00C160CE" w:rsidP="00AB0106">
      <w:r w:rsidRPr="00C160CE">
        <w:t xml:space="preserve">B.Sc. in </w:t>
      </w:r>
      <w:r w:rsidR="00BB04D1" w:rsidRPr="00C160CE">
        <w:t>Management Engineering</w:t>
      </w:r>
      <w:r w:rsidRPr="00C160CE">
        <w:t xml:space="preserve">, </w:t>
      </w:r>
      <w:r w:rsidR="00BB04D1" w:rsidRPr="00C160CE">
        <w:t>July</w:t>
      </w:r>
      <w:r w:rsidRPr="00C160CE">
        <w:t xml:space="preserve"> </w:t>
      </w:r>
      <w:r w:rsidR="00BB04D1" w:rsidRPr="00C160CE">
        <w:t>2018</w:t>
      </w:r>
      <w:r w:rsidRPr="00C160CE">
        <w:t xml:space="preserve">. </w:t>
      </w:r>
    </w:p>
    <w:p w14:paraId="4C5D86E7" w14:textId="77777777" w:rsidR="009C2268" w:rsidRPr="00C160CE" w:rsidRDefault="005471CE">
      <w:pPr>
        <w:spacing w:after="38" w:line="259" w:lineRule="auto"/>
        <w:ind w:left="1440" w:firstLine="0"/>
      </w:pPr>
      <w:r w:rsidRPr="00C160CE">
        <w:t xml:space="preserve"> </w:t>
      </w:r>
    </w:p>
    <w:p w14:paraId="3B0D1B31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R</w:t>
      </w:r>
      <w:r w:rsidRPr="00C160CE">
        <w:rPr>
          <w:sz w:val="18"/>
          <w:lang w:val="en-US"/>
        </w:rPr>
        <w:t xml:space="preserve">ESEARCH </w:t>
      </w:r>
      <w:r w:rsidRPr="00C160CE">
        <w:rPr>
          <w:sz w:val="24"/>
          <w:lang w:val="en-US"/>
        </w:rPr>
        <w:t>I</w:t>
      </w:r>
      <w:r w:rsidRPr="00C160CE">
        <w:rPr>
          <w:sz w:val="18"/>
          <w:lang w:val="en-US"/>
        </w:rPr>
        <w:t>NTERESTS</w:t>
      </w:r>
      <w:r w:rsidRPr="00C160CE">
        <w:rPr>
          <w:sz w:val="24"/>
          <w:lang w:val="en-US"/>
        </w:rPr>
        <w:t xml:space="preserve"> </w:t>
      </w:r>
    </w:p>
    <w:p w14:paraId="00D90763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2FE115DC" wp14:editId="69105623">
                <wp:extent cx="6804407" cy="6096"/>
                <wp:effectExtent l="0" t="0" r="0" b="0"/>
                <wp:docPr id="5647" name="Group 5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43" name="Shape 6543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7" style="width:535.78pt;height:0.480011pt;mso-position-horizontal-relative:char;mso-position-vertical-relative:line" coordsize="68044,60">
                <v:shape id="Shape 6544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83F2DB" w14:textId="42662493" w:rsidR="00BB04D1" w:rsidRPr="00C160CE" w:rsidRDefault="00BB04D1">
      <w:pPr>
        <w:pStyle w:val="Heading1"/>
        <w:ind w:left="-5"/>
        <w:rPr>
          <w:b w:val="0"/>
          <w:sz w:val="22"/>
          <w:lang w:val="en-US" w:eastAsia="en-US" w:bidi="en-US"/>
        </w:rPr>
      </w:pPr>
      <w:r w:rsidRPr="00C160CE">
        <w:rPr>
          <w:b w:val="0"/>
          <w:sz w:val="22"/>
          <w:lang w:val="en-US" w:eastAsia="en-US" w:bidi="en-US"/>
        </w:rPr>
        <w:t xml:space="preserve">Novelty </w:t>
      </w:r>
      <w:r w:rsidR="009F7A40">
        <w:rPr>
          <w:b w:val="0"/>
          <w:sz w:val="22"/>
          <w:lang w:val="en-US" w:eastAsia="en-US" w:bidi="en-US"/>
        </w:rPr>
        <w:t>evaluation</w:t>
      </w:r>
      <w:r w:rsidRPr="00C160CE">
        <w:rPr>
          <w:b w:val="0"/>
          <w:sz w:val="22"/>
          <w:lang w:val="en-US" w:eastAsia="en-US" w:bidi="en-US"/>
        </w:rPr>
        <w:t>; strategic framing and audience reception; language and meaning-making processes</w:t>
      </w:r>
      <w:r w:rsidR="00937EF2" w:rsidRPr="00C160CE">
        <w:rPr>
          <w:b w:val="0"/>
          <w:sz w:val="22"/>
          <w:lang w:val="en-US" w:eastAsia="en-US" w:bidi="en-US"/>
        </w:rPr>
        <w:t>; Computational Text Analysis and NLP Applications</w:t>
      </w:r>
    </w:p>
    <w:p w14:paraId="71296E18" w14:textId="77777777" w:rsidR="00BB04D1" w:rsidRPr="00C160CE" w:rsidRDefault="00BB04D1">
      <w:pPr>
        <w:pStyle w:val="Heading1"/>
        <w:ind w:left="-5"/>
        <w:rPr>
          <w:b w:val="0"/>
          <w:sz w:val="22"/>
          <w:lang w:val="en-US" w:eastAsia="en-US" w:bidi="en-US"/>
        </w:rPr>
      </w:pPr>
    </w:p>
    <w:p w14:paraId="28CC5BCD" w14:textId="0D2575EB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W</w:t>
      </w:r>
      <w:r w:rsidRPr="00C160CE">
        <w:rPr>
          <w:sz w:val="18"/>
          <w:lang w:val="en-US"/>
        </w:rPr>
        <w:t xml:space="preserve">ORKING </w:t>
      </w:r>
      <w:r w:rsidRPr="00C160CE">
        <w:rPr>
          <w:sz w:val="24"/>
          <w:lang w:val="en-US"/>
        </w:rPr>
        <w:t>P</w:t>
      </w:r>
      <w:r w:rsidRPr="00C160CE">
        <w:rPr>
          <w:sz w:val="18"/>
          <w:lang w:val="en-US"/>
        </w:rPr>
        <w:t>APERS</w:t>
      </w:r>
      <w:r w:rsidRPr="00C160CE">
        <w:rPr>
          <w:sz w:val="24"/>
          <w:lang w:val="en-US"/>
        </w:rPr>
        <w:t xml:space="preserve"> </w:t>
      </w:r>
    </w:p>
    <w:p w14:paraId="164C6D3A" w14:textId="251BD11A" w:rsidR="009C2268" w:rsidRPr="00C160CE" w:rsidRDefault="005471CE" w:rsidP="0089159B">
      <w:pPr>
        <w:spacing w:after="289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32C565EA" wp14:editId="59E39CBF">
                <wp:extent cx="6804407" cy="6096"/>
                <wp:effectExtent l="0" t="0" r="0" b="0"/>
                <wp:docPr id="5648" name="Group 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45" name="Shape 6545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8" style="width:535.78pt;height:0.480011pt;mso-position-horizontal-relative:char;mso-position-vertical-relative:line" coordsize="68044,60">
                <v:shape id="Shape 6546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8C2D20" w14:textId="5E6ABD16" w:rsidR="00E83B92" w:rsidRPr="00E83B92" w:rsidRDefault="005471CE" w:rsidP="00AB0106">
      <w:pPr>
        <w:rPr>
          <w:b/>
          <w:iCs/>
        </w:rPr>
      </w:pPr>
      <w:r w:rsidRPr="00C160CE">
        <w:rPr>
          <w:b/>
        </w:rPr>
        <w:t>“</w:t>
      </w:r>
      <w:r w:rsidR="0089159B" w:rsidRPr="00C160CE">
        <w:rPr>
          <w:b/>
        </w:rPr>
        <w:t>Exploring the Role of Specificity and Concreteness in Patent Approvals</w:t>
      </w:r>
      <w:r w:rsidRPr="00C160CE">
        <w:rPr>
          <w:b/>
        </w:rPr>
        <w:t>”</w:t>
      </w:r>
      <w:r w:rsidR="0089159B" w:rsidRPr="00C160CE">
        <w:t xml:space="preserve"> </w:t>
      </w:r>
      <w:r w:rsidR="0089159B" w:rsidRPr="00C160CE">
        <w:rPr>
          <w:i/>
        </w:rPr>
        <w:t xml:space="preserve">- </w:t>
      </w:r>
      <w:r w:rsidR="009F7A40">
        <w:rPr>
          <w:iCs/>
        </w:rPr>
        <w:t>Presented</w:t>
      </w:r>
      <w:r w:rsidRPr="00E83B92">
        <w:rPr>
          <w:iCs/>
        </w:rPr>
        <w:t xml:space="preserve"> at</w:t>
      </w:r>
      <w:r w:rsidR="00937EF2" w:rsidRPr="00E83B92">
        <w:rPr>
          <w:iCs/>
        </w:rPr>
        <w:t xml:space="preserve"> 85th</w:t>
      </w:r>
      <w:r w:rsidRPr="00E83B92">
        <w:rPr>
          <w:iCs/>
        </w:rPr>
        <w:t xml:space="preserve"> </w:t>
      </w:r>
      <w:r w:rsidR="00937EF2" w:rsidRPr="00E83B92">
        <w:rPr>
          <w:iCs/>
        </w:rPr>
        <w:t>Academy of Management</w:t>
      </w:r>
      <w:r w:rsidRPr="00E83B92">
        <w:rPr>
          <w:iCs/>
        </w:rPr>
        <w:t xml:space="preserve"> Annual Meeting, </w:t>
      </w:r>
      <w:r w:rsidR="00937EF2" w:rsidRPr="00E83B92">
        <w:rPr>
          <w:iCs/>
        </w:rPr>
        <w:t>Copenhagen, Denmark</w:t>
      </w:r>
      <w:r w:rsidR="0089159B" w:rsidRPr="00E83B92">
        <w:rPr>
          <w:iCs/>
        </w:rPr>
        <w:t>. Selected to be published in the Proceedings.</w:t>
      </w:r>
      <w:r w:rsidRPr="00E83B92">
        <w:rPr>
          <w:b/>
          <w:iCs/>
        </w:rPr>
        <w:t xml:space="preserve"> </w:t>
      </w:r>
    </w:p>
    <w:p w14:paraId="5FB29B9C" w14:textId="57B9C5C8" w:rsidR="009C2268" w:rsidRPr="007812C9" w:rsidRDefault="00E83B92" w:rsidP="00AB0106">
      <w:pPr>
        <w:rPr>
          <w:bCs/>
          <w:i/>
          <w:iCs/>
        </w:rPr>
      </w:pPr>
      <w:r w:rsidRPr="00E83B92">
        <w:rPr>
          <w:bCs/>
          <w:i/>
          <w:iCs/>
        </w:rPr>
        <w:t xml:space="preserve">Reference: </w:t>
      </w:r>
      <w:r w:rsidR="007812C9" w:rsidRPr="007812C9">
        <w:rPr>
          <w:rStyle w:val="nlmstring-name"/>
          <w:i/>
          <w:iCs/>
          <w:shd w:val="clear" w:color="auto" w:fill="FFFFFF"/>
        </w:rPr>
        <w:t>Natalia Panchieri</w:t>
      </w:r>
      <w:r w:rsidR="007812C9" w:rsidRPr="007812C9">
        <w:rPr>
          <w:i/>
          <w:iCs/>
          <w:shd w:val="clear" w:color="auto" w:fill="FFFFFF"/>
        </w:rPr>
        <w:t>, </w:t>
      </w:r>
      <w:r w:rsidR="007812C9" w:rsidRPr="007812C9">
        <w:rPr>
          <w:rStyle w:val="year"/>
          <w:rFonts w:eastAsiaTheme="majorEastAsia"/>
          <w:i/>
          <w:iCs/>
          <w:shd w:val="clear" w:color="auto" w:fill="FFFFFF"/>
        </w:rPr>
        <w:t>2025</w:t>
      </w:r>
      <w:r w:rsidR="007812C9" w:rsidRPr="007812C9">
        <w:rPr>
          <w:i/>
          <w:iCs/>
          <w:shd w:val="clear" w:color="auto" w:fill="FFFFFF"/>
        </w:rPr>
        <w:t>: </w:t>
      </w:r>
      <w:hyperlink r:id="rId9" w:history="1">
        <w:r w:rsidR="007812C9" w:rsidRPr="007812C9">
          <w:rPr>
            <w:rStyle w:val="Hyperlink"/>
            <w:i/>
            <w:iCs/>
          </w:rPr>
          <w:t>Exploring the Role of Specificity and Concreteness in Patent Approvals</w:t>
        </w:r>
      </w:hyperlink>
      <w:r w:rsidR="007812C9" w:rsidRPr="007812C9">
        <w:rPr>
          <w:i/>
          <w:iCs/>
          <w:shd w:val="clear" w:color="auto" w:fill="FFFFFF"/>
        </w:rPr>
        <w:t>. </w:t>
      </w:r>
      <w:r w:rsidR="007812C9" w:rsidRPr="007812C9">
        <w:rPr>
          <w:rStyle w:val="journalname"/>
          <w:i/>
          <w:iCs/>
          <w:shd w:val="clear" w:color="auto" w:fill="FFFFFF"/>
        </w:rPr>
        <w:t>Proceedings,</w:t>
      </w:r>
      <w:r w:rsidR="007812C9" w:rsidRPr="007812C9">
        <w:rPr>
          <w:i/>
          <w:iCs/>
          <w:shd w:val="clear" w:color="auto" w:fill="FFFFFF"/>
        </w:rPr>
        <w:t> </w:t>
      </w:r>
      <w:r w:rsidR="007812C9" w:rsidRPr="007812C9">
        <w:rPr>
          <w:rStyle w:val="Strong"/>
          <w:b w:val="0"/>
          <w:bCs w:val="0"/>
          <w:i/>
          <w:iCs/>
          <w:shd w:val="clear" w:color="auto" w:fill="FFFFFF"/>
        </w:rPr>
        <w:t>2025</w:t>
      </w:r>
      <w:r w:rsidR="007812C9" w:rsidRPr="007812C9">
        <w:rPr>
          <w:i/>
          <w:iCs/>
          <w:shd w:val="clear" w:color="auto" w:fill="FFFFFF"/>
        </w:rPr>
        <w:t>, </w:t>
      </w:r>
      <w:hyperlink r:id="rId10" w:history="1">
        <w:r w:rsidR="007812C9" w:rsidRPr="007812C9">
          <w:rPr>
            <w:rStyle w:val="Hyperlink"/>
            <w:i/>
            <w:iCs/>
          </w:rPr>
          <w:t>https://doi.org/10.5465/AMPROC.2025.198bp</w:t>
        </w:r>
      </w:hyperlink>
    </w:p>
    <w:p w14:paraId="7CC6D5CD" w14:textId="3BA1C0EB" w:rsidR="009C2268" w:rsidRPr="00C160CE" w:rsidRDefault="0089159B" w:rsidP="00AB0106">
      <w:pPr>
        <w:spacing w:after="0" w:line="259" w:lineRule="auto"/>
        <w:rPr>
          <w:bCs/>
          <w:u w:val="single"/>
        </w:rPr>
      </w:pPr>
      <w:r w:rsidRPr="00C160CE">
        <w:t>This study examines how linguistic characteristics of patent descriptions influence the diffusion and creative impact of technological innovations. Using natural language processing techniques to analyze patent texts in blockchain technology, I investigate how language specificity and concreteness affects grant likelihood.</w:t>
      </w:r>
      <w:r w:rsidRPr="00C160CE">
        <w:rPr>
          <w:b/>
        </w:rPr>
        <w:t xml:space="preserve"> </w:t>
      </w:r>
      <w:r w:rsidRPr="00C160CE">
        <w:rPr>
          <w:bCs/>
          <w:u w:val="single"/>
        </w:rPr>
        <w:t xml:space="preserve">Target Journal: </w:t>
      </w:r>
      <w:r w:rsidR="00A5156C">
        <w:rPr>
          <w:bCs/>
          <w:u w:val="single"/>
        </w:rPr>
        <w:t>Strategic Management Jour</w:t>
      </w:r>
      <w:r w:rsidR="005247FC">
        <w:rPr>
          <w:bCs/>
          <w:u w:val="single"/>
        </w:rPr>
        <w:t>n</w:t>
      </w:r>
      <w:r w:rsidR="00A5156C">
        <w:rPr>
          <w:bCs/>
          <w:u w:val="single"/>
        </w:rPr>
        <w:t>al.</w:t>
      </w:r>
    </w:p>
    <w:p w14:paraId="4A60C96B" w14:textId="66EDCB0A" w:rsidR="009C2268" w:rsidRPr="00C160CE" w:rsidRDefault="009C2268" w:rsidP="0089159B">
      <w:pPr>
        <w:spacing w:after="0" w:line="259" w:lineRule="auto"/>
        <w:ind w:left="0" w:firstLine="0"/>
      </w:pPr>
    </w:p>
    <w:p w14:paraId="7E1BEA08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R</w:t>
      </w:r>
      <w:r w:rsidRPr="00C160CE">
        <w:rPr>
          <w:sz w:val="18"/>
          <w:lang w:val="en-US"/>
        </w:rPr>
        <w:t xml:space="preserve">ESEARCH IN </w:t>
      </w:r>
      <w:r w:rsidRPr="00C160CE">
        <w:rPr>
          <w:sz w:val="24"/>
          <w:lang w:val="en-US"/>
        </w:rPr>
        <w:t>P</w:t>
      </w:r>
      <w:r w:rsidRPr="00C160CE">
        <w:rPr>
          <w:sz w:val="18"/>
          <w:lang w:val="en-US"/>
        </w:rPr>
        <w:t>ROGRESS</w:t>
      </w:r>
      <w:r w:rsidRPr="00C160CE">
        <w:rPr>
          <w:sz w:val="24"/>
          <w:lang w:val="en-US"/>
        </w:rPr>
        <w:t xml:space="preserve"> </w:t>
      </w:r>
    </w:p>
    <w:p w14:paraId="0FEE1EC8" w14:textId="77777777" w:rsidR="009C2268" w:rsidRPr="00C160CE" w:rsidRDefault="005471CE">
      <w:pPr>
        <w:spacing w:after="285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0C0123F5" wp14:editId="22CD15F1">
                <wp:extent cx="6804407" cy="6096"/>
                <wp:effectExtent l="0" t="0" r="0" b="0"/>
                <wp:docPr id="5528" name="Group 5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47" name="Shape 6547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8" style="width:535.78pt;height:0.47998pt;mso-position-horizontal-relative:char;mso-position-vertical-relative:line" coordsize="68044,60">
                <v:shape id="Shape 6548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8A4DF6" w14:textId="7790481D" w:rsidR="00AB0106" w:rsidRPr="00A5156C" w:rsidRDefault="0089159B" w:rsidP="00A5156C">
      <w:pPr>
        <w:pStyle w:val="NoSpacing"/>
        <w:rPr>
          <w:b/>
          <w:bCs/>
          <w:i/>
          <w:iCs/>
        </w:rPr>
      </w:pPr>
      <w:r w:rsidRPr="00C160CE">
        <w:rPr>
          <w:b/>
        </w:rPr>
        <w:t xml:space="preserve">Dissertation Project: </w:t>
      </w:r>
      <w:r w:rsidR="00A5156C" w:rsidRPr="00A5156C">
        <w:rPr>
          <w:b/>
          <w:bCs/>
          <w:i/>
          <w:iCs/>
        </w:rPr>
        <w:t>“I Contain Multitudes”: The Strategic Value of Multivocally Resonant Frames. Antecedents, Contingencies and Outcomes</w:t>
      </w:r>
      <w:r w:rsidRPr="00C160CE">
        <w:rPr>
          <w:i/>
          <w:iCs/>
        </w:rPr>
        <w:br/>
      </w:r>
    </w:p>
    <w:p w14:paraId="5334A5E1" w14:textId="76FE2D8D" w:rsidR="0089159B" w:rsidRPr="00C160CE" w:rsidRDefault="0089159B" w:rsidP="00AB0106">
      <w:pPr>
        <w:pStyle w:val="NoSpacing"/>
      </w:pPr>
      <w:r w:rsidRPr="00BF172A">
        <w:rPr>
          <w:b/>
          <w:bCs/>
        </w:rPr>
        <w:t>Supervisor</w:t>
      </w:r>
      <w:r w:rsidR="00BF172A">
        <w:rPr>
          <w:b/>
          <w:bCs/>
        </w:rPr>
        <w:t>s</w:t>
      </w:r>
      <w:r w:rsidRPr="00C160CE">
        <w:t xml:space="preserve">: Prof. Simone </w:t>
      </w:r>
      <w:proofErr w:type="spellStart"/>
      <w:r w:rsidRPr="00C160CE">
        <w:t>Ferriani</w:t>
      </w:r>
      <w:proofErr w:type="spellEnd"/>
      <w:r w:rsidRPr="00C160CE">
        <w:t xml:space="preserve"> (main)</w:t>
      </w:r>
      <w:r w:rsidR="00AB0106" w:rsidRPr="00C160CE">
        <w:t xml:space="preserve">, </w:t>
      </w:r>
      <w:r w:rsidRPr="00C160CE">
        <w:t>Department of Management, University of Bologna</w:t>
      </w:r>
      <w:r w:rsidR="00BF172A">
        <w:t xml:space="preserve">; Prof. </w:t>
      </w:r>
      <w:r w:rsidR="00D24187" w:rsidRPr="00D24187">
        <w:t>Francisco Javier Villarroel Ordenes</w:t>
      </w:r>
      <w:r w:rsidR="00D24187">
        <w:t xml:space="preserve">, </w:t>
      </w:r>
      <w:r w:rsidR="00D24187" w:rsidRPr="00C160CE">
        <w:t>Department of Management, University of Bologna</w:t>
      </w:r>
      <w:r w:rsidR="003A5F0B">
        <w:t>.</w:t>
      </w:r>
    </w:p>
    <w:p w14:paraId="67FE1B7A" w14:textId="77777777" w:rsidR="0089159B" w:rsidRPr="00C160CE" w:rsidRDefault="0089159B" w:rsidP="00AB0106">
      <w:pPr>
        <w:spacing w:after="3" w:line="252" w:lineRule="auto"/>
        <w:ind w:left="715" w:hanging="730"/>
        <w:rPr>
          <w:b/>
          <w:color w:val="222222"/>
        </w:rPr>
      </w:pPr>
    </w:p>
    <w:p w14:paraId="31552536" w14:textId="77777777" w:rsidR="004231E1" w:rsidRDefault="004231E1" w:rsidP="00AB0106">
      <w:pPr>
        <w:spacing w:after="3" w:line="252" w:lineRule="auto"/>
        <w:rPr>
          <w:b/>
          <w:bCs/>
          <w:color w:val="222222"/>
        </w:rPr>
      </w:pPr>
    </w:p>
    <w:p w14:paraId="25CC8CEB" w14:textId="354EF68C" w:rsidR="0089159B" w:rsidRPr="00C160CE" w:rsidRDefault="0089159B" w:rsidP="00AB0106">
      <w:pPr>
        <w:spacing w:after="3" w:line="252" w:lineRule="auto"/>
        <w:rPr>
          <w:b/>
          <w:bCs/>
          <w:color w:val="222222"/>
        </w:rPr>
      </w:pPr>
      <w:r w:rsidRPr="00C160CE">
        <w:rPr>
          <w:b/>
          <w:bCs/>
          <w:color w:val="222222"/>
        </w:rPr>
        <w:t>Papers Arising from the Dissertation:</w:t>
      </w:r>
    </w:p>
    <w:p w14:paraId="7530E92A" w14:textId="77777777" w:rsidR="00AB0106" w:rsidRPr="00C160CE" w:rsidRDefault="00AB0106" w:rsidP="00AB0106">
      <w:pPr>
        <w:spacing w:after="3" w:line="252" w:lineRule="auto"/>
        <w:rPr>
          <w:b/>
          <w:color w:val="222222"/>
        </w:rPr>
      </w:pPr>
    </w:p>
    <w:p w14:paraId="3346E797" w14:textId="7D7916B8" w:rsidR="0089159B" w:rsidRPr="00C160CE" w:rsidRDefault="0089159B" w:rsidP="00AB0106">
      <w:pPr>
        <w:numPr>
          <w:ilvl w:val="0"/>
          <w:numId w:val="1"/>
        </w:numPr>
        <w:spacing w:after="3" w:line="252" w:lineRule="auto"/>
        <w:rPr>
          <w:bCs/>
          <w:i/>
          <w:iCs/>
          <w:color w:val="222222"/>
        </w:rPr>
      </w:pPr>
      <w:r w:rsidRPr="00C160CE">
        <w:rPr>
          <w:bCs/>
          <w:i/>
          <w:iCs/>
          <w:color w:val="222222"/>
        </w:rPr>
        <w:t xml:space="preserve">Study 1: </w:t>
      </w:r>
      <w:r w:rsidR="00762A17">
        <w:rPr>
          <w:bCs/>
          <w:i/>
          <w:iCs/>
          <w:color w:val="222222"/>
        </w:rPr>
        <w:t>Conceptualizing</w:t>
      </w:r>
      <w:r w:rsidRPr="00C160CE">
        <w:rPr>
          <w:bCs/>
          <w:i/>
          <w:iCs/>
          <w:color w:val="222222"/>
        </w:rPr>
        <w:t xml:space="preserve"> Multivocal Resonance</w:t>
      </w:r>
      <w:r w:rsidRPr="00C160CE">
        <w:rPr>
          <w:bCs/>
          <w:i/>
          <w:iCs/>
          <w:color w:val="222222"/>
        </w:rPr>
        <w:br/>
        <w:t xml:space="preserve">(Target Journal: </w:t>
      </w:r>
      <w:r w:rsidR="00762A17" w:rsidRPr="00C160CE">
        <w:rPr>
          <w:bCs/>
          <w:i/>
          <w:iCs/>
          <w:color w:val="222222"/>
        </w:rPr>
        <w:t xml:space="preserve">Academy of Management </w:t>
      </w:r>
      <w:r w:rsidR="00A5156C">
        <w:rPr>
          <w:bCs/>
          <w:i/>
          <w:iCs/>
          <w:color w:val="222222"/>
        </w:rPr>
        <w:t>Review</w:t>
      </w:r>
      <w:r w:rsidRPr="00C160CE">
        <w:rPr>
          <w:bCs/>
          <w:i/>
          <w:iCs/>
          <w:color w:val="222222"/>
        </w:rPr>
        <w:t>)</w:t>
      </w:r>
    </w:p>
    <w:p w14:paraId="2A1D0B27" w14:textId="2D192811" w:rsidR="009C2268" w:rsidRDefault="0089159B" w:rsidP="00762A17">
      <w:pPr>
        <w:numPr>
          <w:ilvl w:val="0"/>
          <w:numId w:val="1"/>
        </w:numPr>
        <w:spacing w:after="3" w:line="252" w:lineRule="auto"/>
        <w:rPr>
          <w:bCs/>
          <w:i/>
          <w:iCs/>
          <w:color w:val="222222"/>
        </w:rPr>
      </w:pPr>
      <w:r w:rsidRPr="00C160CE">
        <w:rPr>
          <w:bCs/>
          <w:i/>
          <w:iCs/>
          <w:color w:val="222222"/>
        </w:rPr>
        <w:t xml:space="preserve">Study 2: </w:t>
      </w:r>
      <w:r w:rsidR="00A5156C">
        <w:rPr>
          <w:bCs/>
          <w:i/>
          <w:iCs/>
          <w:color w:val="222222"/>
        </w:rPr>
        <w:t>Validating Multivocal Resonance</w:t>
      </w:r>
      <w:r w:rsidRPr="00C160CE">
        <w:rPr>
          <w:bCs/>
          <w:i/>
          <w:iCs/>
          <w:color w:val="222222"/>
        </w:rPr>
        <w:br/>
        <w:t xml:space="preserve">(Target Journal: </w:t>
      </w:r>
      <w:r w:rsidR="00A5156C">
        <w:rPr>
          <w:bCs/>
          <w:i/>
          <w:iCs/>
          <w:color w:val="222222"/>
        </w:rPr>
        <w:t>Management Science</w:t>
      </w:r>
      <w:r w:rsidRPr="00C160CE">
        <w:rPr>
          <w:bCs/>
          <w:i/>
          <w:iCs/>
          <w:color w:val="222222"/>
        </w:rPr>
        <w:t>)</w:t>
      </w:r>
    </w:p>
    <w:p w14:paraId="0AAA914B" w14:textId="3D53D522" w:rsidR="00A5156C" w:rsidRDefault="00A5156C" w:rsidP="00762A17">
      <w:pPr>
        <w:numPr>
          <w:ilvl w:val="0"/>
          <w:numId w:val="1"/>
        </w:numPr>
        <w:spacing w:after="3" w:line="252" w:lineRule="auto"/>
        <w:rPr>
          <w:bCs/>
          <w:i/>
          <w:iCs/>
          <w:color w:val="222222"/>
        </w:rPr>
      </w:pPr>
      <w:r>
        <w:rPr>
          <w:bCs/>
          <w:i/>
          <w:iCs/>
          <w:color w:val="222222"/>
        </w:rPr>
        <w:t xml:space="preserve">Study 3: Multivocal Resonance and Novelty Evaluation in </w:t>
      </w:r>
      <w:r w:rsidR="002C670B">
        <w:rPr>
          <w:bCs/>
          <w:i/>
          <w:iCs/>
          <w:color w:val="222222"/>
        </w:rPr>
        <w:t>crowdfunding</w:t>
      </w:r>
    </w:p>
    <w:p w14:paraId="10961CBA" w14:textId="1A0FA21C" w:rsidR="00A5156C" w:rsidRPr="00762A17" w:rsidRDefault="00A5156C" w:rsidP="00A5156C">
      <w:pPr>
        <w:spacing w:after="3" w:line="252" w:lineRule="auto"/>
        <w:ind w:left="720" w:firstLine="0"/>
        <w:rPr>
          <w:bCs/>
          <w:i/>
          <w:iCs/>
          <w:color w:val="222222"/>
        </w:rPr>
      </w:pPr>
      <w:r>
        <w:rPr>
          <w:bCs/>
          <w:i/>
          <w:iCs/>
          <w:color w:val="222222"/>
        </w:rPr>
        <w:t>(</w:t>
      </w:r>
      <w:r w:rsidRPr="00C160CE">
        <w:rPr>
          <w:bCs/>
          <w:i/>
          <w:iCs/>
          <w:color w:val="222222"/>
        </w:rPr>
        <w:t xml:space="preserve">Target Journal: </w:t>
      </w:r>
      <w:r>
        <w:rPr>
          <w:bCs/>
          <w:i/>
          <w:iCs/>
          <w:color w:val="222222"/>
        </w:rPr>
        <w:t>Strategic Entrepreneurship Journal)</w:t>
      </w:r>
    </w:p>
    <w:p w14:paraId="374193C9" w14:textId="77777777" w:rsidR="009C2268" w:rsidRPr="00C160CE" w:rsidRDefault="005471CE">
      <w:pPr>
        <w:spacing w:after="0" w:line="259" w:lineRule="auto"/>
        <w:ind w:left="0" w:firstLine="0"/>
      </w:pPr>
      <w:r w:rsidRPr="00C160CE">
        <w:t xml:space="preserve"> </w:t>
      </w:r>
    </w:p>
    <w:p w14:paraId="7444FE57" w14:textId="0239DF5B" w:rsidR="00AC6C5A" w:rsidRPr="00AC6C5A" w:rsidRDefault="00AC6C5A" w:rsidP="00AC6C5A">
      <w:pPr>
        <w:pStyle w:val="Heading1"/>
        <w:ind w:left="-5"/>
        <w:rPr>
          <w:sz w:val="20"/>
          <w:szCs w:val="20"/>
          <w:lang w:val="en-US"/>
        </w:rPr>
      </w:pPr>
      <w:r w:rsidRPr="00AC6C5A">
        <w:rPr>
          <w:sz w:val="20"/>
          <w:szCs w:val="20"/>
          <w:lang w:val="en-US"/>
        </w:rPr>
        <w:t>CONFERENCE PRESENTATIONS</w:t>
      </w:r>
    </w:p>
    <w:p w14:paraId="15DE355C" w14:textId="77777777" w:rsidR="00AC6C5A" w:rsidRPr="00C160CE" w:rsidRDefault="00AC6C5A" w:rsidP="00AC6C5A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6140EB11" wp14:editId="1286C671">
                <wp:extent cx="6804407" cy="6096"/>
                <wp:effectExtent l="0" t="0" r="0" b="0"/>
                <wp:docPr id="932769174" name="Group 5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1612137553" name="Shape 6551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0C3BA" id="Group 5832" o:spid="_x0000_s1026" style="width:535.8pt;height:.5pt;mso-position-horizontal-relative:char;mso-position-vertical-relative:line" coordsize="68044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">
                <v:shape id="Shape 6551" o:spid="_x0000_s1027" style="position:absolute;width:68044;height:91;visibility:visible;mso-wrap-style:square;v-text-anchor:top" coordsize="680440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" path="m,l6804407,r,9144l,9144,,e" fillcolor="black" stroked="f" strokeweight="0">
                  <v:stroke miterlimit="83231f" joinstyle="miter"/>
                  <v:path arrowok="t" textboxrect="0,0,6804407,9144"/>
                </v:shape>
                <w10:anchorlock/>
              </v:group>
            </w:pict>
          </mc:Fallback>
        </mc:AlternateContent>
      </w:r>
    </w:p>
    <w:p w14:paraId="5E59D060" w14:textId="3B06CF3F" w:rsidR="00F93248" w:rsidRPr="006C7254" w:rsidRDefault="00F93248" w:rsidP="00F93248">
      <w:pPr>
        <w:pStyle w:val="Heading1"/>
        <w:ind w:left="-5"/>
        <w:rPr>
          <w:b w:val="0"/>
          <w:bCs/>
          <w:sz w:val="22"/>
          <w:szCs w:val="22"/>
          <w:lang w:val="en-US"/>
        </w:rPr>
      </w:pPr>
      <w:r w:rsidRPr="006C7254">
        <w:rPr>
          <w:b w:val="0"/>
          <w:bCs/>
          <w:i/>
          <w:iCs/>
          <w:sz w:val="22"/>
          <w:szCs w:val="22"/>
          <w:lang w:val="en-US"/>
        </w:rPr>
        <w:t>“I Contain Multitudes”: Conceptualizing Multivocal Resonance</w:t>
      </w:r>
      <w:r w:rsidRPr="006C7254">
        <w:rPr>
          <w:b w:val="0"/>
          <w:bCs/>
          <w:sz w:val="22"/>
          <w:szCs w:val="22"/>
          <w:lang w:val="en-US"/>
        </w:rPr>
        <w:t>, presented at EGOS PDW on</w:t>
      </w:r>
      <w:r w:rsidR="00197FC2">
        <w:rPr>
          <w:b w:val="0"/>
          <w:bCs/>
          <w:sz w:val="22"/>
          <w:szCs w:val="22"/>
          <w:lang w:val="en-US"/>
        </w:rPr>
        <w:t xml:space="preserve"> “Organizing for (Un)Desirable Futures”</w:t>
      </w:r>
      <w:r w:rsidR="00411086">
        <w:rPr>
          <w:b w:val="0"/>
          <w:bCs/>
          <w:sz w:val="22"/>
          <w:szCs w:val="22"/>
          <w:lang w:val="en-US"/>
        </w:rPr>
        <w:t>,</w:t>
      </w:r>
      <w:r w:rsidRPr="006C7254">
        <w:rPr>
          <w:b w:val="0"/>
          <w:bCs/>
          <w:sz w:val="22"/>
          <w:szCs w:val="22"/>
          <w:lang w:val="en-US"/>
        </w:rPr>
        <w:t xml:space="preserve"> Athens, 2025.</w:t>
      </w:r>
    </w:p>
    <w:p w14:paraId="369BE7C4" w14:textId="77777777" w:rsidR="00F93248" w:rsidRPr="006C7254" w:rsidRDefault="00F93248" w:rsidP="00F93248">
      <w:pPr>
        <w:pStyle w:val="Heading1"/>
        <w:ind w:left="-5"/>
        <w:rPr>
          <w:b w:val="0"/>
          <w:bCs/>
          <w:sz w:val="22"/>
          <w:szCs w:val="22"/>
          <w:lang w:val="en-US"/>
        </w:rPr>
      </w:pPr>
    </w:p>
    <w:p w14:paraId="16172279" w14:textId="1F3E82EE" w:rsidR="00F93248" w:rsidRPr="006C7254" w:rsidRDefault="00F93248" w:rsidP="00F93248">
      <w:pPr>
        <w:pStyle w:val="Heading1"/>
        <w:ind w:left="-5"/>
        <w:rPr>
          <w:b w:val="0"/>
          <w:bCs/>
          <w:sz w:val="22"/>
          <w:szCs w:val="22"/>
          <w:lang w:val="en-US"/>
        </w:rPr>
      </w:pPr>
      <w:r w:rsidRPr="006C7254">
        <w:rPr>
          <w:b w:val="0"/>
          <w:bCs/>
          <w:i/>
          <w:iCs/>
          <w:sz w:val="22"/>
          <w:szCs w:val="22"/>
          <w:lang w:val="en-US"/>
        </w:rPr>
        <w:t xml:space="preserve">“I Contain Multitudes”: </w:t>
      </w:r>
      <w:r w:rsidR="006C7254" w:rsidRPr="006C7254">
        <w:rPr>
          <w:b w:val="0"/>
          <w:bCs/>
          <w:i/>
          <w:iCs/>
          <w:sz w:val="22"/>
          <w:szCs w:val="22"/>
          <w:lang w:val="en-US"/>
        </w:rPr>
        <w:t>Conceptualizing Multivocal Resonance</w:t>
      </w:r>
      <w:r w:rsidRPr="006C7254">
        <w:rPr>
          <w:b w:val="0"/>
          <w:bCs/>
          <w:sz w:val="22"/>
          <w:szCs w:val="22"/>
          <w:lang w:val="en-US"/>
        </w:rPr>
        <w:t>, presented at Strategy, Entrepreneurship &amp; Innovation Consortium (SEI), Stockholm, 2025.</w:t>
      </w:r>
    </w:p>
    <w:p w14:paraId="10922E63" w14:textId="77777777" w:rsidR="00F93248" w:rsidRPr="006C7254" w:rsidRDefault="00F93248" w:rsidP="00F93248">
      <w:pPr>
        <w:pStyle w:val="Heading1"/>
        <w:ind w:left="-5"/>
        <w:rPr>
          <w:b w:val="0"/>
          <w:bCs/>
          <w:sz w:val="22"/>
          <w:szCs w:val="22"/>
          <w:lang w:val="en-US"/>
        </w:rPr>
      </w:pPr>
    </w:p>
    <w:p w14:paraId="121B5C91" w14:textId="19F8AECC" w:rsidR="00F93248" w:rsidRPr="006C7254" w:rsidRDefault="00F93248" w:rsidP="00F93248">
      <w:pPr>
        <w:pStyle w:val="Heading1"/>
        <w:ind w:left="-5"/>
        <w:rPr>
          <w:b w:val="0"/>
          <w:bCs/>
          <w:sz w:val="22"/>
          <w:szCs w:val="22"/>
          <w:lang w:val="en-US"/>
        </w:rPr>
      </w:pPr>
      <w:r w:rsidRPr="00033917">
        <w:rPr>
          <w:b w:val="0"/>
          <w:bCs/>
          <w:i/>
          <w:iCs/>
          <w:sz w:val="22"/>
          <w:szCs w:val="22"/>
          <w:lang w:val="en-US"/>
        </w:rPr>
        <w:t>Exploring the Role of Specificity and Concreteness in Patent Approvals</w:t>
      </w:r>
      <w:r w:rsidRPr="006C7254">
        <w:rPr>
          <w:b w:val="0"/>
          <w:bCs/>
          <w:sz w:val="22"/>
          <w:szCs w:val="22"/>
          <w:lang w:val="en-US"/>
        </w:rPr>
        <w:t>, presented at Academy of Management Annual Meeting, Copenhagen, 2025.</w:t>
      </w:r>
    </w:p>
    <w:p w14:paraId="0BB42F8F" w14:textId="77777777" w:rsidR="00F93248" w:rsidRDefault="00F93248">
      <w:pPr>
        <w:pStyle w:val="Heading1"/>
        <w:ind w:left="-5"/>
        <w:rPr>
          <w:sz w:val="24"/>
          <w:lang w:val="en-US"/>
        </w:rPr>
      </w:pPr>
    </w:p>
    <w:p w14:paraId="69CF5DD5" w14:textId="094A8A9C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P</w:t>
      </w:r>
      <w:r w:rsidRPr="00C160CE">
        <w:rPr>
          <w:sz w:val="18"/>
          <w:lang w:val="en-US"/>
        </w:rPr>
        <w:t xml:space="preserve">ROFESSIONAL AND </w:t>
      </w:r>
      <w:r w:rsidRPr="00C160CE">
        <w:rPr>
          <w:sz w:val="24"/>
          <w:lang w:val="en-US"/>
        </w:rPr>
        <w:t>U</w:t>
      </w:r>
      <w:r w:rsidRPr="00C160CE">
        <w:rPr>
          <w:sz w:val="18"/>
          <w:lang w:val="en-US"/>
        </w:rPr>
        <w:t xml:space="preserve">NIVERSITY </w:t>
      </w:r>
      <w:r w:rsidRPr="00C160CE">
        <w:rPr>
          <w:sz w:val="24"/>
          <w:lang w:val="en-US"/>
        </w:rPr>
        <w:t>S</w:t>
      </w:r>
      <w:r w:rsidRPr="00C160CE">
        <w:rPr>
          <w:sz w:val="18"/>
          <w:lang w:val="en-US"/>
        </w:rPr>
        <w:t>ERVICES</w:t>
      </w:r>
      <w:r w:rsidRPr="00C160CE">
        <w:rPr>
          <w:sz w:val="24"/>
          <w:lang w:val="en-US"/>
        </w:rPr>
        <w:t xml:space="preserve"> </w:t>
      </w:r>
    </w:p>
    <w:p w14:paraId="534FB016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26CFBBC7" wp14:editId="0A63924B">
                <wp:extent cx="6804407" cy="6096"/>
                <wp:effectExtent l="0" t="0" r="0" b="0"/>
                <wp:docPr id="5832" name="Group 5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51" name="Shape 6551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2" style="width:535.78pt;height:0.47998pt;mso-position-horizontal-relative:char;mso-position-vertical-relative:line" coordsize="68044,60">
                <v:shape id="Shape 6552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231190" w14:textId="4A5CDA16" w:rsidR="009C2268" w:rsidRPr="00C160CE" w:rsidRDefault="005471CE" w:rsidP="00AB0106">
      <w:pPr>
        <w:tabs>
          <w:tab w:val="center" w:pos="4664"/>
        </w:tabs>
        <w:spacing w:after="0" w:line="240" w:lineRule="auto"/>
        <w:ind w:left="-17" w:firstLine="0"/>
      </w:pPr>
      <w:r w:rsidRPr="00C160CE">
        <w:rPr>
          <w:b/>
          <w:bCs/>
        </w:rPr>
        <w:t>Referee for</w:t>
      </w:r>
      <w:r w:rsidRPr="00C160CE">
        <w:t xml:space="preserve">: </w:t>
      </w:r>
      <w:r w:rsidR="0089159B" w:rsidRPr="00C160CE">
        <w:rPr>
          <w:i/>
          <w:iCs/>
        </w:rPr>
        <w:t>Academy of Management</w:t>
      </w:r>
      <w:r w:rsidR="00F93248">
        <w:rPr>
          <w:i/>
          <w:iCs/>
        </w:rPr>
        <w:t xml:space="preserve"> Conference</w:t>
      </w:r>
      <w:r w:rsidR="0089159B" w:rsidRPr="00C160CE">
        <w:t>, 2025-present</w:t>
      </w:r>
    </w:p>
    <w:p w14:paraId="37C9B8E5" w14:textId="77777777" w:rsidR="008A3443" w:rsidRDefault="008A3443" w:rsidP="00AB0106">
      <w:pPr>
        <w:spacing w:line="240" w:lineRule="auto"/>
        <w:ind w:left="-17" w:hanging="11"/>
        <w:rPr>
          <w:b/>
          <w:bCs/>
        </w:rPr>
      </w:pPr>
    </w:p>
    <w:p w14:paraId="6365856C" w14:textId="74568F70" w:rsidR="009C2268" w:rsidRPr="00C160CE" w:rsidRDefault="0089159B" w:rsidP="00AB0106">
      <w:pPr>
        <w:spacing w:line="240" w:lineRule="auto"/>
        <w:ind w:left="-17" w:hanging="11"/>
      </w:pPr>
      <w:r w:rsidRPr="00C160CE">
        <w:rPr>
          <w:b/>
          <w:bCs/>
        </w:rPr>
        <w:t>Co-founder</w:t>
      </w:r>
      <w:r w:rsidRPr="00C160CE">
        <w:t xml:space="preserve"> “</w:t>
      </w:r>
      <w:proofErr w:type="spellStart"/>
      <w:r w:rsidRPr="00C160CE">
        <w:t>DoCommunity</w:t>
      </w:r>
      <w:proofErr w:type="spellEnd"/>
      <w:r w:rsidRPr="00C160CE">
        <w:t xml:space="preserve"> PhD Group” within the Department of Management, University of Bologna.</w:t>
      </w:r>
      <w:r w:rsidR="00502CEB">
        <w:t xml:space="preserve"> We describe ourselves as a “group of PhDs, for PhDs, by PhDs”. We noticed our department lacked informal </w:t>
      </w:r>
      <w:r w:rsidR="008A298A">
        <w:t>settings</w:t>
      </w:r>
      <w:r w:rsidR="00502CEB">
        <w:t xml:space="preserve"> to</w:t>
      </w:r>
      <w:r w:rsidR="001843B2">
        <w:t xml:space="preserve"> present our work and receive friendly feedback,</w:t>
      </w:r>
      <w:r w:rsidR="00502CEB">
        <w:t xml:space="preserve"> facilitate serendipitous collaboration and advice (e.g. </w:t>
      </w:r>
      <w:r w:rsidR="00612059">
        <w:t>sharing methodological insights, fostering cross-contamination)</w:t>
      </w:r>
      <w:r w:rsidR="00502CEB">
        <w:t xml:space="preserve">, </w:t>
      </w:r>
      <w:r w:rsidR="00612059">
        <w:t xml:space="preserve">as well as frequent </w:t>
      </w:r>
      <w:r w:rsidR="00502CEB">
        <w:t>professional development</w:t>
      </w:r>
      <w:r w:rsidR="00612059">
        <w:t xml:space="preserve"> meetings</w:t>
      </w:r>
      <w:r w:rsidR="00502CEB">
        <w:t xml:space="preserve"> </w:t>
      </w:r>
      <w:r w:rsidR="00FE1FD1">
        <w:t xml:space="preserve">in which we could more freely share insights and share our experience without </w:t>
      </w:r>
      <w:r w:rsidR="008A298A">
        <w:t xml:space="preserve">“institutional filters”. That’s why we co-founded </w:t>
      </w:r>
      <w:proofErr w:type="spellStart"/>
      <w:r w:rsidR="008A298A">
        <w:t>DoCommunity</w:t>
      </w:r>
      <w:proofErr w:type="spellEnd"/>
      <w:r w:rsidR="008A298A">
        <w:t xml:space="preserve">. Personally, I took care of </w:t>
      </w:r>
      <w:r w:rsidR="001843B2">
        <w:t>organizing several meetings with junior facu</w:t>
      </w:r>
      <w:r w:rsidR="00FF2511">
        <w:t>l</w:t>
      </w:r>
      <w:r w:rsidR="001843B2">
        <w:t xml:space="preserve">ty and more senior PhDs </w:t>
      </w:r>
      <w:r w:rsidR="00FF2511">
        <w:t xml:space="preserve">on topics ranging from approaching the job market, to making the most of conferences, </w:t>
      </w:r>
      <w:r w:rsidR="00E8745C">
        <w:t xml:space="preserve">to </w:t>
      </w:r>
      <w:r w:rsidR="002C670B">
        <w:t>managing</w:t>
      </w:r>
      <w:r w:rsidR="00E8745C">
        <w:t xml:space="preserve"> the review process.</w:t>
      </w:r>
    </w:p>
    <w:p w14:paraId="45E0B187" w14:textId="10B11178" w:rsidR="009C2268" w:rsidRPr="00C160CE" w:rsidRDefault="009C2268" w:rsidP="0089159B">
      <w:pPr>
        <w:spacing w:after="38" w:line="259" w:lineRule="auto"/>
      </w:pPr>
    </w:p>
    <w:p w14:paraId="5807713E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T</w:t>
      </w:r>
      <w:r w:rsidRPr="00C160CE">
        <w:rPr>
          <w:sz w:val="18"/>
          <w:lang w:val="en-US"/>
        </w:rPr>
        <w:t xml:space="preserve">EACHING </w:t>
      </w:r>
      <w:r w:rsidRPr="00C160CE">
        <w:rPr>
          <w:sz w:val="24"/>
          <w:lang w:val="en-US"/>
        </w:rPr>
        <w:t>A</w:t>
      </w:r>
      <w:r w:rsidRPr="00C160CE">
        <w:rPr>
          <w:sz w:val="18"/>
          <w:lang w:val="en-US"/>
        </w:rPr>
        <w:t xml:space="preserve">SSISTANT </w:t>
      </w:r>
      <w:r w:rsidRPr="00C160CE">
        <w:rPr>
          <w:sz w:val="24"/>
          <w:lang w:val="en-US"/>
        </w:rPr>
        <w:t>E</w:t>
      </w:r>
      <w:r w:rsidRPr="00C160CE">
        <w:rPr>
          <w:sz w:val="18"/>
          <w:lang w:val="en-US"/>
        </w:rPr>
        <w:t>XPERIENCE</w:t>
      </w:r>
      <w:r w:rsidRPr="00C160CE">
        <w:rPr>
          <w:sz w:val="24"/>
          <w:lang w:val="en-US"/>
        </w:rPr>
        <w:t xml:space="preserve"> </w:t>
      </w:r>
    </w:p>
    <w:p w14:paraId="30903243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28F00849" wp14:editId="1B7AA579">
                <wp:extent cx="6804407" cy="6096"/>
                <wp:effectExtent l="0" t="0" r="0" b="0"/>
                <wp:docPr id="5833" name="Group 5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53" name="Shape 6553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3" style="width:535.78pt;height:0.47998pt;mso-position-horizontal-relative:char;mso-position-vertical-relative:line" coordsize="68044,60">
                <v:shape id="Shape 6554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B8AF24" w14:textId="77777777" w:rsidR="00BA0D12" w:rsidRDefault="005471CE" w:rsidP="0083020A">
      <w:pPr>
        <w:spacing w:line="247" w:lineRule="auto"/>
        <w:ind w:left="0" w:firstLine="0"/>
      </w:pPr>
      <w:r w:rsidRPr="00C160CE">
        <w:rPr>
          <w:b/>
        </w:rPr>
        <w:t>Undergraduate</w:t>
      </w:r>
      <w:r w:rsidR="006020ED">
        <w:rPr>
          <w:b/>
        </w:rPr>
        <w:t xml:space="preserve"> (University of Bologna)</w:t>
      </w:r>
      <w:r w:rsidRPr="00C160CE">
        <w:rPr>
          <w:b/>
        </w:rPr>
        <w:t>:</w:t>
      </w:r>
      <w:r w:rsidRPr="00C160CE">
        <w:t xml:space="preserve"> </w:t>
      </w:r>
    </w:p>
    <w:p w14:paraId="754DC32D" w14:textId="61F04026" w:rsidR="00BA0D12" w:rsidRDefault="00AB0106" w:rsidP="0083020A">
      <w:pPr>
        <w:spacing w:line="247" w:lineRule="auto"/>
        <w:ind w:left="0" w:firstLine="0"/>
      </w:pPr>
      <w:r w:rsidRPr="00C160CE">
        <w:t>Laboratory of Business Planning</w:t>
      </w:r>
      <w:r w:rsidR="006020ED">
        <w:t xml:space="preserve"> (Prof. Riccardo Fini)</w:t>
      </w:r>
      <w:r w:rsidR="00FB6A91">
        <w:t xml:space="preserve"> – Sept. 2024 – present.</w:t>
      </w:r>
    </w:p>
    <w:p w14:paraId="436FF7D0" w14:textId="11F3BC6D" w:rsidR="00BA0D12" w:rsidRDefault="00AB0106" w:rsidP="0083020A">
      <w:pPr>
        <w:spacing w:line="247" w:lineRule="auto"/>
        <w:ind w:left="0" w:firstLine="0"/>
      </w:pPr>
      <w:r w:rsidRPr="00C160CE">
        <w:t>Economics and Business Organization</w:t>
      </w:r>
      <w:r w:rsidR="006020ED">
        <w:t xml:space="preserve"> (prof. Federico Munari</w:t>
      </w:r>
      <w:r w:rsidR="00BA0D12">
        <w:t>)</w:t>
      </w:r>
      <w:r w:rsidR="00FB6A91">
        <w:t xml:space="preserve"> </w:t>
      </w:r>
      <w:r w:rsidR="00FB6A91">
        <w:t>– Sept. 2024 – present.</w:t>
      </w:r>
    </w:p>
    <w:p w14:paraId="4C531873" w14:textId="2ED6F7C6" w:rsidR="00AB0106" w:rsidRDefault="00AB0106" w:rsidP="0083020A">
      <w:pPr>
        <w:spacing w:line="247" w:lineRule="auto"/>
        <w:ind w:left="0" w:firstLine="0"/>
      </w:pPr>
      <w:r w:rsidRPr="00C160CE">
        <w:t>Entrepreneurship &amp;</w:t>
      </w:r>
      <w:r w:rsidR="0083020A">
        <w:t xml:space="preserve"> </w:t>
      </w:r>
      <w:r w:rsidRPr="00C160CE">
        <w:t>Creativity (</w:t>
      </w:r>
      <w:r w:rsidR="006020ED">
        <w:t>Prof. Simone Ferriani</w:t>
      </w:r>
      <w:r w:rsidRPr="00C160CE">
        <w:t>)</w:t>
      </w:r>
      <w:r w:rsidR="00FB6A91">
        <w:t xml:space="preserve"> – March 2025 – present. </w:t>
      </w:r>
    </w:p>
    <w:p w14:paraId="78CCE880" w14:textId="77777777" w:rsidR="00BA0D12" w:rsidRDefault="00BA0D12" w:rsidP="0083020A">
      <w:pPr>
        <w:spacing w:line="247" w:lineRule="auto"/>
        <w:ind w:left="0" w:firstLine="0"/>
      </w:pPr>
    </w:p>
    <w:p w14:paraId="2C83F151" w14:textId="52867EAA" w:rsidR="00BA0D12" w:rsidRDefault="00BA0D12" w:rsidP="0083020A">
      <w:pPr>
        <w:spacing w:line="247" w:lineRule="auto"/>
        <w:ind w:left="0" w:firstLine="0"/>
      </w:pPr>
      <w:r>
        <w:t xml:space="preserve">I also supervise master students during their dissertation work. As of now, I have co-supervised two International Management students with Prof. </w:t>
      </w:r>
      <w:proofErr w:type="spellStart"/>
      <w:r>
        <w:t>Ferriani</w:t>
      </w:r>
      <w:proofErr w:type="spellEnd"/>
      <w:r>
        <w:t>.</w:t>
      </w:r>
    </w:p>
    <w:p w14:paraId="7D9B22DE" w14:textId="77777777" w:rsidR="00BA0D12" w:rsidRPr="00C160CE" w:rsidRDefault="00BA0D12" w:rsidP="0083020A">
      <w:pPr>
        <w:spacing w:line="247" w:lineRule="auto"/>
        <w:ind w:left="0" w:firstLine="0"/>
      </w:pPr>
    </w:p>
    <w:p w14:paraId="1A25FF4F" w14:textId="77777777" w:rsidR="00BA0D12" w:rsidRDefault="005471CE" w:rsidP="0083020A">
      <w:pPr>
        <w:spacing w:line="247" w:lineRule="auto"/>
        <w:ind w:left="0" w:firstLine="0"/>
      </w:pPr>
      <w:r w:rsidRPr="00C160CE">
        <w:rPr>
          <w:b/>
        </w:rPr>
        <w:t>MBA</w:t>
      </w:r>
      <w:r w:rsidR="006020ED">
        <w:rPr>
          <w:b/>
        </w:rPr>
        <w:t xml:space="preserve"> (Bologna Business School)</w:t>
      </w:r>
      <w:r w:rsidRPr="00C160CE">
        <w:rPr>
          <w:b/>
        </w:rPr>
        <w:t>:</w:t>
      </w:r>
      <w:r w:rsidRPr="00C160CE">
        <w:t xml:space="preserve"> </w:t>
      </w:r>
    </w:p>
    <w:p w14:paraId="2B931F0E" w14:textId="57EFC731" w:rsidR="009C2268" w:rsidRDefault="00AB0106" w:rsidP="0083020A">
      <w:pPr>
        <w:spacing w:line="247" w:lineRule="auto"/>
        <w:ind w:left="0" w:firstLine="0"/>
      </w:pPr>
      <w:r w:rsidRPr="00C160CE">
        <w:t>Business Planning</w:t>
      </w:r>
      <w:r w:rsidR="006020ED">
        <w:t xml:space="preserve"> (Prof. Laura Toschi)</w:t>
      </w:r>
      <w:r w:rsidR="00FB6A91">
        <w:t xml:space="preserve"> – January 2025 – present.</w:t>
      </w:r>
    </w:p>
    <w:p w14:paraId="461B16FB" w14:textId="02A6DC2C" w:rsidR="009C2268" w:rsidRPr="00C160CE" w:rsidRDefault="009C2268" w:rsidP="00BA0D12">
      <w:pPr>
        <w:spacing w:after="40" w:line="259" w:lineRule="auto"/>
      </w:pPr>
    </w:p>
    <w:p w14:paraId="184D6C2F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R</w:t>
      </w:r>
      <w:r w:rsidRPr="00C160CE">
        <w:rPr>
          <w:sz w:val="18"/>
          <w:lang w:val="en-US"/>
        </w:rPr>
        <w:t xml:space="preserve">ESEARCH </w:t>
      </w:r>
      <w:r w:rsidRPr="00C160CE">
        <w:rPr>
          <w:sz w:val="24"/>
          <w:lang w:val="en-US"/>
        </w:rPr>
        <w:t>A</w:t>
      </w:r>
      <w:r w:rsidRPr="00C160CE">
        <w:rPr>
          <w:sz w:val="18"/>
          <w:lang w:val="en-US"/>
        </w:rPr>
        <w:t xml:space="preserve">SSISTANT </w:t>
      </w:r>
      <w:r w:rsidRPr="00C160CE">
        <w:rPr>
          <w:sz w:val="24"/>
          <w:lang w:val="en-US"/>
        </w:rPr>
        <w:t>E</w:t>
      </w:r>
      <w:r w:rsidRPr="00C160CE">
        <w:rPr>
          <w:sz w:val="18"/>
          <w:lang w:val="en-US"/>
        </w:rPr>
        <w:t>XPERIENCE</w:t>
      </w:r>
      <w:r w:rsidRPr="00C160CE">
        <w:rPr>
          <w:sz w:val="24"/>
          <w:lang w:val="en-US"/>
        </w:rPr>
        <w:t xml:space="preserve"> </w:t>
      </w:r>
    </w:p>
    <w:p w14:paraId="6D3C081C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4B2ADB56" wp14:editId="462D5DEA">
                <wp:extent cx="6804407" cy="6096"/>
                <wp:effectExtent l="0" t="0" r="0" b="0"/>
                <wp:docPr id="5834" name="Group 5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55" name="Shape 6555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4" style="width:535.78pt;height:0.480011pt;mso-position-horizontal-relative:char;mso-position-vertical-relative:line" coordsize="68044,60">
                <v:shape id="Shape 6556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E23CDF" w14:textId="50920041" w:rsidR="009C2268" w:rsidRPr="00C160CE" w:rsidRDefault="005471CE" w:rsidP="00AB0106">
      <w:r w:rsidRPr="00C160CE">
        <w:rPr>
          <w:b/>
        </w:rPr>
        <w:t xml:space="preserve">Research Assistant for Professors: </w:t>
      </w:r>
      <w:r w:rsidR="00AB0106" w:rsidRPr="00C160CE">
        <w:t xml:space="preserve">Simone </w:t>
      </w:r>
      <w:proofErr w:type="spellStart"/>
      <w:r w:rsidR="00AB0106" w:rsidRPr="00C160CE">
        <w:t>Ferriani</w:t>
      </w:r>
      <w:proofErr w:type="spellEnd"/>
      <w:r w:rsidR="00AB0106" w:rsidRPr="00C160CE">
        <w:t>. PRIN 2022 “The Language of Innovation” project (financed by the Italian Ministry of Education/University, as part of the PRIN 2022 framework. PI: Prof. Simone Ferriani, project code 2022MCWT4Y): This project investigates how innovators use language to gain support for novel ideas, particularly in contexts where physical products or established reputations aren</w:t>
      </w:r>
      <w:r>
        <w:t>’t</w:t>
      </w:r>
      <w:r w:rsidR="00AB0106" w:rsidRPr="00C160CE">
        <w:t xml:space="preserve"> yet available. I supported the project through a review of the relevant literature in Cognitive Linguistics.</w:t>
      </w:r>
    </w:p>
    <w:p w14:paraId="4745DCED" w14:textId="77777777" w:rsidR="009C2268" w:rsidRPr="00C160CE" w:rsidRDefault="005471CE">
      <w:pPr>
        <w:spacing w:after="39" w:line="259" w:lineRule="auto"/>
        <w:ind w:left="14" w:firstLine="0"/>
      </w:pPr>
      <w:r w:rsidRPr="00C160CE">
        <w:rPr>
          <w:b/>
        </w:rPr>
        <w:t xml:space="preserve"> </w:t>
      </w:r>
    </w:p>
    <w:p w14:paraId="5E39467D" w14:textId="77777777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P</w:t>
      </w:r>
      <w:r w:rsidRPr="00C160CE">
        <w:rPr>
          <w:sz w:val="18"/>
          <w:lang w:val="en-US"/>
        </w:rPr>
        <w:t xml:space="preserve">ROFESSIONAL </w:t>
      </w:r>
      <w:r w:rsidRPr="00C160CE">
        <w:rPr>
          <w:sz w:val="24"/>
          <w:lang w:val="en-US"/>
        </w:rPr>
        <w:t>E</w:t>
      </w:r>
      <w:r w:rsidRPr="00C160CE">
        <w:rPr>
          <w:sz w:val="18"/>
          <w:lang w:val="en-US"/>
        </w:rPr>
        <w:t>XPERIENCE</w:t>
      </w:r>
      <w:r w:rsidRPr="00C160CE">
        <w:rPr>
          <w:sz w:val="24"/>
          <w:lang w:val="en-US"/>
        </w:rPr>
        <w:t xml:space="preserve"> </w:t>
      </w:r>
    </w:p>
    <w:p w14:paraId="565213CF" w14:textId="77777777" w:rsidR="009C2268" w:rsidRPr="00C160CE" w:rsidRDefault="005471CE">
      <w:pPr>
        <w:spacing w:after="285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5578B485" wp14:editId="12B23C58">
                <wp:extent cx="6804407" cy="6096"/>
                <wp:effectExtent l="0" t="0" r="0" b="0"/>
                <wp:docPr id="5835" name="Group 5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57" name="Shape 6557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5" style="width:535.78pt;height:0.480011pt;mso-position-horizontal-relative:char;mso-position-vertical-relative:line" coordsize="68044,60">
                <v:shape id="Shape 6558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198E97" w14:textId="5922B187" w:rsidR="00AB0106" w:rsidRPr="00C160CE" w:rsidRDefault="00AB0106" w:rsidP="00AB0106">
      <w:pPr>
        <w:spacing w:after="0" w:line="259" w:lineRule="auto"/>
      </w:pPr>
      <w:r w:rsidRPr="00C160CE">
        <w:rPr>
          <w:b/>
          <w:bCs/>
        </w:rPr>
        <w:t>March 2023 - September 2023, Consultant at Business Integration Partners, Italy</w:t>
      </w:r>
      <w:r w:rsidRPr="00C160CE">
        <w:t xml:space="preserve">. I was part of the digital transition team for a digital transformation project for an Italian Energy &amp; Utilities </w:t>
      </w:r>
      <w:r w:rsidR="005471CE">
        <w:t>c</w:t>
      </w:r>
      <w:r w:rsidRPr="00C160CE">
        <w:t xml:space="preserve">ompany. </w:t>
      </w:r>
    </w:p>
    <w:p w14:paraId="75F40098" w14:textId="77777777" w:rsidR="00AB0106" w:rsidRPr="00C160CE" w:rsidRDefault="00AB0106" w:rsidP="00AB0106">
      <w:pPr>
        <w:spacing w:after="0" w:line="259" w:lineRule="auto"/>
      </w:pPr>
    </w:p>
    <w:p w14:paraId="0080133F" w14:textId="6DEC5194" w:rsidR="00AB0106" w:rsidRPr="00C160CE" w:rsidRDefault="00AB0106" w:rsidP="00AB0106">
      <w:pPr>
        <w:spacing w:after="0" w:line="259" w:lineRule="auto"/>
      </w:pPr>
      <w:r w:rsidRPr="00C160CE">
        <w:rPr>
          <w:b/>
          <w:bCs/>
        </w:rPr>
        <w:t>January 2021 - March 2023, Business Analyst at Cognizant Technology Solutions, Italy</w:t>
      </w:r>
      <w:r w:rsidRPr="00C160CE">
        <w:t xml:space="preserve">.  I was part of the Business Analysis team of a CRM transformation project for a major Media &amp; Telecommunications company. </w:t>
      </w:r>
    </w:p>
    <w:p w14:paraId="1A35AEE3" w14:textId="77777777" w:rsidR="00AB0106" w:rsidRPr="00C160CE" w:rsidRDefault="00AB0106" w:rsidP="00AB0106">
      <w:pPr>
        <w:spacing w:after="0" w:line="259" w:lineRule="auto"/>
      </w:pPr>
    </w:p>
    <w:p w14:paraId="228EA92F" w14:textId="1E027A87" w:rsidR="009C2268" w:rsidRPr="00C160CE" w:rsidRDefault="00AB0106" w:rsidP="00AB0106">
      <w:pPr>
        <w:spacing w:after="0" w:line="259" w:lineRule="auto"/>
      </w:pPr>
      <w:r w:rsidRPr="00C160CE">
        <w:rPr>
          <w:b/>
          <w:bCs/>
        </w:rPr>
        <w:t>October 2020 - January 2021, Management Consulting Intern at Accenture, Italy.</w:t>
      </w:r>
      <w:r w:rsidRPr="00C160CE">
        <w:t xml:space="preserve"> I was part of a project focused on a Financial Services client. </w:t>
      </w:r>
    </w:p>
    <w:p w14:paraId="55FD3AA0" w14:textId="77777777" w:rsidR="009C2268" w:rsidRPr="00C160CE" w:rsidRDefault="005471CE">
      <w:pPr>
        <w:spacing w:after="0" w:line="259" w:lineRule="auto"/>
        <w:ind w:left="720" w:firstLine="0"/>
      </w:pPr>
      <w:r w:rsidRPr="00C160CE">
        <w:t xml:space="preserve"> </w:t>
      </w:r>
    </w:p>
    <w:p w14:paraId="6EBF020F" w14:textId="2EAED2FA" w:rsidR="009C2268" w:rsidRPr="00C160CE" w:rsidRDefault="005471CE">
      <w:pPr>
        <w:pStyle w:val="Heading1"/>
        <w:ind w:left="-5"/>
        <w:rPr>
          <w:sz w:val="18"/>
          <w:lang w:val="en-US"/>
        </w:rPr>
      </w:pPr>
      <w:r w:rsidRPr="00C160CE">
        <w:rPr>
          <w:sz w:val="24"/>
          <w:lang w:val="en-US"/>
        </w:rPr>
        <w:t>D</w:t>
      </w:r>
      <w:r w:rsidRPr="00C160CE">
        <w:rPr>
          <w:sz w:val="18"/>
          <w:lang w:val="en-US"/>
        </w:rPr>
        <w:t xml:space="preserve">ISSERTATION </w:t>
      </w:r>
      <w:r w:rsidRPr="00C160CE">
        <w:rPr>
          <w:sz w:val="24"/>
          <w:lang w:val="en-US"/>
        </w:rPr>
        <w:t>C</w:t>
      </w:r>
      <w:r w:rsidRPr="00C160CE">
        <w:rPr>
          <w:sz w:val="18"/>
          <w:lang w:val="en-US"/>
        </w:rPr>
        <w:t>OMMITTEE</w:t>
      </w:r>
      <w:r w:rsidRPr="00C160CE">
        <w:rPr>
          <w:sz w:val="24"/>
          <w:lang w:val="en-US"/>
        </w:rPr>
        <w:t xml:space="preserve"> </w:t>
      </w:r>
    </w:p>
    <w:p w14:paraId="30BEF5E8" w14:textId="77777777" w:rsidR="009C2268" w:rsidRPr="00C160CE" w:rsidRDefault="005471CE">
      <w:pPr>
        <w:spacing w:after="283" w:line="259" w:lineRule="auto"/>
        <w:ind w:left="-29" w:right="-39" w:firstLine="0"/>
      </w:pPr>
      <w:r w:rsidRPr="00C160CE">
        <w:rPr>
          <w:rFonts w:eastAsia="Calibri"/>
          <w:noProof/>
        </w:rPr>
        <mc:AlternateContent>
          <mc:Choice Requires="wpg">
            <w:drawing>
              <wp:inline distT="0" distB="0" distL="0" distR="0" wp14:anchorId="5AC1B044" wp14:editId="539418AA">
                <wp:extent cx="6804407" cy="6096"/>
                <wp:effectExtent l="0" t="0" r="0" b="0"/>
                <wp:docPr id="5404" name="Group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407" cy="6096"/>
                          <a:chOff x="0" y="0"/>
                          <a:chExt cx="6804407" cy="6096"/>
                        </a:xfrm>
                      </wpg:grpSpPr>
                      <wps:wsp>
                        <wps:cNvPr id="6559" name="Shape 6559"/>
                        <wps:cNvSpPr/>
                        <wps:spPr>
                          <a:xfrm>
                            <a:off x="0" y="0"/>
                            <a:ext cx="6804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407" h="9144">
                                <a:moveTo>
                                  <a:pt x="0" y="0"/>
                                </a:moveTo>
                                <a:lnTo>
                                  <a:pt x="6804407" y="0"/>
                                </a:lnTo>
                                <a:lnTo>
                                  <a:pt x="6804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4" style="width:535.78pt;height:0.47998pt;mso-position-horizontal-relative:char;mso-position-vertical-relative:line" coordsize="68044,60">
                <v:shape id="Shape 6560" style="position:absolute;width:68044;height:91;left:0;top:0;" coordsize="6804407,9144" path="m0,0l6804407,0l68044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EC93E2" w14:textId="030E248F" w:rsidR="009C2268" w:rsidRPr="00C160CE" w:rsidRDefault="00AB0106" w:rsidP="00AB0106">
      <w:r w:rsidRPr="00C160CE">
        <w:t xml:space="preserve">Simone </w:t>
      </w:r>
      <w:proofErr w:type="spellStart"/>
      <w:r w:rsidRPr="00C160CE">
        <w:t>Ferriani</w:t>
      </w:r>
      <w:proofErr w:type="spellEnd"/>
      <w:r w:rsidRPr="00C160CE">
        <w:t xml:space="preserve"> (</w:t>
      </w:r>
      <w:r w:rsidR="003A5F0B">
        <w:t>Main</w:t>
      </w:r>
      <w:r w:rsidRPr="00C160CE">
        <w:t xml:space="preserve">) </w:t>
      </w:r>
    </w:p>
    <w:p w14:paraId="16F20D56" w14:textId="5F1F7CD4" w:rsidR="009C2268" w:rsidRPr="00C160CE" w:rsidRDefault="00D946C5" w:rsidP="00AB0106">
      <w:r>
        <w:t xml:space="preserve">Full </w:t>
      </w:r>
      <w:r w:rsidR="005471CE" w:rsidRPr="00C160CE">
        <w:t xml:space="preserve">Professor of </w:t>
      </w:r>
      <w:r w:rsidR="00AB0106" w:rsidRPr="00C160CE">
        <w:t>Entrepreneurship</w:t>
      </w:r>
      <w:r w:rsidR="005471CE" w:rsidRPr="00C160CE">
        <w:t xml:space="preserve">  </w:t>
      </w:r>
    </w:p>
    <w:p w14:paraId="5EF6539D" w14:textId="35D87630" w:rsidR="009C2268" w:rsidRPr="00C160CE" w:rsidRDefault="005471CE" w:rsidP="00AB0106">
      <w:r w:rsidRPr="00C160CE">
        <w:t xml:space="preserve">Department </w:t>
      </w:r>
      <w:r w:rsidR="00AB0106" w:rsidRPr="00C160CE">
        <w:t>Of Management</w:t>
      </w:r>
      <w:r w:rsidR="00A9686A">
        <w:t>,</w:t>
      </w:r>
      <w:r w:rsidR="00AB0106" w:rsidRPr="00C160CE">
        <w:t xml:space="preserve"> University of Bologna</w:t>
      </w:r>
      <w:r w:rsidRPr="00C160CE">
        <w:t xml:space="preserve"> </w:t>
      </w:r>
    </w:p>
    <w:p w14:paraId="2AF290CB" w14:textId="79C963B0" w:rsidR="009C2268" w:rsidRPr="00C160CE" w:rsidRDefault="00AB0106" w:rsidP="00AB0106">
      <w:r w:rsidRPr="00C160CE">
        <w:t>Bayes Business School, London</w:t>
      </w:r>
    </w:p>
    <w:p w14:paraId="3C6D6348" w14:textId="0CA1786D" w:rsidR="009C2268" w:rsidRDefault="005471CE" w:rsidP="00C160CE">
      <w:pPr>
        <w:ind w:right="2778"/>
      </w:pPr>
      <w:r w:rsidRPr="00C160CE">
        <w:t xml:space="preserve">Email: </w:t>
      </w:r>
      <w:hyperlink r:id="rId11" w:history="1">
        <w:r w:rsidR="003A5F0B" w:rsidRPr="00E475D5">
          <w:rPr>
            <w:rStyle w:val="Hyperlink"/>
          </w:rPr>
          <w:t>simone.ferriani@unibo.it</w:t>
        </w:r>
      </w:hyperlink>
    </w:p>
    <w:p w14:paraId="2A2141C9" w14:textId="77777777" w:rsidR="003A5F0B" w:rsidRDefault="003A5F0B" w:rsidP="00C160CE">
      <w:pPr>
        <w:ind w:right="2778"/>
      </w:pPr>
    </w:p>
    <w:p w14:paraId="615B402A" w14:textId="04B982B3" w:rsidR="003A5F0B" w:rsidRDefault="003A5F0B" w:rsidP="003A5F0B">
      <w:r w:rsidRPr="00D24187">
        <w:t>Francisco Javier Villarroel Ordenes</w:t>
      </w:r>
    </w:p>
    <w:p w14:paraId="3BDAF140" w14:textId="7F85C593" w:rsidR="003A5F0B" w:rsidRPr="00C160CE" w:rsidRDefault="00D946C5" w:rsidP="003A5F0B">
      <w:r>
        <w:t xml:space="preserve">Full </w:t>
      </w:r>
      <w:r w:rsidR="003A5F0B" w:rsidRPr="00C160CE">
        <w:t xml:space="preserve">Professor of </w:t>
      </w:r>
      <w:r w:rsidR="00CA0807">
        <w:t>Marketing</w:t>
      </w:r>
      <w:r w:rsidR="003A5F0B" w:rsidRPr="00C160CE">
        <w:t xml:space="preserve">  </w:t>
      </w:r>
    </w:p>
    <w:p w14:paraId="5965FE03" w14:textId="55D70B47" w:rsidR="003A5F0B" w:rsidRPr="00C160CE" w:rsidRDefault="003A5F0B" w:rsidP="003A5F0B">
      <w:r w:rsidRPr="00C160CE">
        <w:t>Department Of Management</w:t>
      </w:r>
      <w:r w:rsidR="00A9686A">
        <w:t>,</w:t>
      </w:r>
      <w:r w:rsidRPr="00C160CE">
        <w:t xml:space="preserve"> University of Bologna </w:t>
      </w:r>
    </w:p>
    <w:p w14:paraId="78071990" w14:textId="4E5C7AD8" w:rsidR="003A5F0B" w:rsidRPr="005247FC" w:rsidRDefault="003A5F0B" w:rsidP="003A5F0B">
      <w:pPr>
        <w:ind w:right="2778"/>
        <w:rPr>
          <w:lang w:val="it-IT"/>
        </w:rPr>
      </w:pPr>
      <w:proofErr w:type="gramStart"/>
      <w:r w:rsidRPr="005247FC">
        <w:rPr>
          <w:lang w:val="it-IT"/>
        </w:rPr>
        <w:t>Email</w:t>
      </w:r>
      <w:proofErr w:type="gramEnd"/>
      <w:r w:rsidRPr="005247FC">
        <w:rPr>
          <w:lang w:val="it-IT"/>
        </w:rPr>
        <w:t xml:space="preserve">: </w:t>
      </w:r>
      <w:hyperlink r:id="rId12" w:history="1">
        <w:r w:rsidR="00EF39DB" w:rsidRPr="005247FC">
          <w:rPr>
            <w:rStyle w:val="Hyperlink"/>
            <w:lang w:val="it-IT"/>
          </w:rPr>
          <w:t>francisco.villarroel@unibo.it</w:t>
        </w:r>
      </w:hyperlink>
    </w:p>
    <w:p w14:paraId="70B47FBC" w14:textId="77777777" w:rsidR="00D946C5" w:rsidRPr="005247FC" w:rsidRDefault="00D946C5" w:rsidP="003A5F0B">
      <w:pPr>
        <w:ind w:right="2778"/>
        <w:rPr>
          <w:lang w:val="it-IT"/>
        </w:rPr>
      </w:pPr>
    </w:p>
    <w:p w14:paraId="137151C5" w14:textId="375A2E79" w:rsidR="00D946C5" w:rsidRPr="005247FC" w:rsidRDefault="00D946C5" w:rsidP="003A5F0B">
      <w:pPr>
        <w:ind w:right="2778"/>
        <w:rPr>
          <w:lang w:val="it-IT"/>
        </w:rPr>
      </w:pPr>
      <w:r w:rsidRPr="005247FC">
        <w:rPr>
          <w:lang w:val="it-IT"/>
        </w:rPr>
        <w:t>Stefano Li Pira</w:t>
      </w:r>
    </w:p>
    <w:p w14:paraId="692AFF86" w14:textId="61157D3F" w:rsidR="00D946C5" w:rsidRDefault="00D946C5" w:rsidP="003A5F0B">
      <w:pPr>
        <w:ind w:right="2778"/>
      </w:pPr>
      <w:r>
        <w:t xml:space="preserve">Associate Professor </w:t>
      </w:r>
      <w:r w:rsidR="009D6F53">
        <w:t>of Strategy and International Business</w:t>
      </w:r>
    </w:p>
    <w:p w14:paraId="2036E0C3" w14:textId="4C3AEFA5" w:rsidR="009D6F53" w:rsidRDefault="00A9686A" w:rsidP="003A5F0B">
      <w:pPr>
        <w:ind w:right="2778"/>
      </w:pPr>
      <w:r>
        <w:t>Warwick Business School, University of Warwick</w:t>
      </w:r>
    </w:p>
    <w:p w14:paraId="3AA94954" w14:textId="49837081" w:rsidR="00A9686A" w:rsidRDefault="00A9686A" w:rsidP="003A5F0B">
      <w:pPr>
        <w:ind w:right="2778"/>
      </w:pPr>
      <w:r>
        <w:t xml:space="preserve">Email: </w:t>
      </w:r>
      <w:hyperlink r:id="rId13" w:history="1">
        <w:r w:rsidR="005F042E" w:rsidRPr="00615ED2">
          <w:rPr>
            <w:rStyle w:val="Hyperlink"/>
          </w:rPr>
          <w:t>Stefano.Li-Pira@wbs.ac.uk</w:t>
        </w:r>
      </w:hyperlink>
    </w:p>
    <w:p w14:paraId="75AA03B1" w14:textId="77777777" w:rsidR="005F042E" w:rsidRDefault="005F042E" w:rsidP="003A5F0B">
      <w:pPr>
        <w:ind w:right="2778"/>
      </w:pPr>
    </w:p>
    <w:p w14:paraId="4EB98F68" w14:textId="77777777" w:rsidR="005F042E" w:rsidRPr="00C160CE" w:rsidRDefault="005F042E" w:rsidP="003A5F0B">
      <w:pPr>
        <w:ind w:right="2778"/>
      </w:pPr>
    </w:p>
    <w:sectPr w:rsidR="005F042E" w:rsidRPr="00C160CE">
      <w:footerReference w:type="even" r:id="rId14"/>
      <w:footerReference w:type="default" r:id="rId15"/>
      <w:footerReference w:type="first" r:id="rId16"/>
      <w:pgSz w:w="12240" w:h="15840"/>
      <w:pgMar w:top="1369" w:right="729" w:bottom="1350" w:left="864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5508" w14:textId="77777777" w:rsidR="009F7F0F" w:rsidRDefault="009F7F0F">
      <w:pPr>
        <w:spacing w:after="0" w:line="240" w:lineRule="auto"/>
      </w:pPr>
      <w:r>
        <w:separator/>
      </w:r>
    </w:p>
  </w:endnote>
  <w:endnote w:type="continuationSeparator" w:id="0">
    <w:p w14:paraId="1BAD44A3" w14:textId="77777777" w:rsidR="009F7F0F" w:rsidRDefault="009F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479D" w14:textId="77777777" w:rsidR="009C2268" w:rsidRDefault="005471CE">
    <w:pPr>
      <w:spacing w:after="0" w:line="259" w:lineRule="auto"/>
      <w:ind w:left="0" w:firstLine="0"/>
    </w:pPr>
    <w:r>
      <w:t xml:space="preserve">Name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B2504B0" w14:textId="77777777" w:rsidR="009C2268" w:rsidRDefault="005471C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0AEE" w14:textId="5D049C51" w:rsidR="009C2268" w:rsidRDefault="00937EF2">
    <w:pPr>
      <w:spacing w:after="0" w:line="259" w:lineRule="auto"/>
      <w:ind w:left="0" w:firstLine="0"/>
    </w:pPr>
    <w:r>
      <w:t xml:space="preserve">Natalia Panchieri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4E63CED" w14:textId="77777777" w:rsidR="009C2268" w:rsidRDefault="005471C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6350" w14:textId="77777777" w:rsidR="009C2268" w:rsidRDefault="005471CE">
    <w:pPr>
      <w:spacing w:after="0" w:line="259" w:lineRule="auto"/>
      <w:ind w:left="0" w:firstLine="0"/>
    </w:pPr>
    <w:r>
      <w:t xml:space="preserve">Name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E15C057" w14:textId="77777777" w:rsidR="009C2268" w:rsidRDefault="005471C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7262" w14:textId="77777777" w:rsidR="009F7F0F" w:rsidRDefault="009F7F0F">
      <w:pPr>
        <w:spacing w:after="0" w:line="240" w:lineRule="auto"/>
      </w:pPr>
      <w:r>
        <w:separator/>
      </w:r>
    </w:p>
  </w:footnote>
  <w:footnote w:type="continuationSeparator" w:id="0">
    <w:p w14:paraId="5473FD60" w14:textId="77777777" w:rsidR="009F7F0F" w:rsidRDefault="009F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2293"/>
    <w:multiLevelType w:val="multilevel"/>
    <w:tmpl w:val="128A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8"/>
    <w:rsid w:val="00033917"/>
    <w:rsid w:val="000E7AEC"/>
    <w:rsid w:val="001843B2"/>
    <w:rsid w:val="00197FC2"/>
    <w:rsid w:val="002C670B"/>
    <w:rsid w:val="003A5F0B"/>
    <w:rsid w:val="003F25D1"/>
    <w:rsid w:val="00411086"/>
    <w:rsid w:val="004231E1"/>
    <w:rsid w:val="004459F2"/>
    <w:rsid w:val="0047312A"/>
    <w:rsid w:val="00500AA6"/>
    <w:rsid w:val="00502CEB"/>
    <w:rsid w:val="005247FC"/>
    <w:rsid w:val="005471CE"/>
    <w:rsid w:val="005E0D7B"/>
    <w:rsid w:val="005F042E"/>
    <w:rsid w:val="006020ED"/>
    <w:rsid w:val="00612059"/>
    <w:rsid w:val="006A2226"/>
    <w:rsid w:val="006C7254"/>
    <w:rsid w:val="00762A17"/>
    <w:rsid w:val="007812C9"/>
    <w:rsid w:val="0083020A"/>
    <w:rsid w:val="0089159B"/>
    <w:rsid w:val="008A298A"/>
    <w:rsid w:val="008A3443"/>
    <w:rsid w:val="00937EF2"/>
    <w:rsid w:val="009841F3"/>
    <w:rsid w:val="009915A3"/>
    <w:rsid w:val="009C2268"/>
    <w:rsid w:val="009D6F53"/>
    <w:rsid w:val="009F7A40"/>
    <w:rsid w:val="009F7F0F"/>
    <w:rsid w:val="00A5156C"/>
    <w:rsid w:val="00A9686A"/>
    <w:rsid w:val="00AB0106"/>
    <w:rsid w:val="00AC6C5A"/>
    <w:rsid w:val="00BA0D12"/>
    <w:rsid w:val="00BB04D1"/>
    <w:rsid w:val="00BF172A"/>
    <w:rsid w:val="00C160CE"/>
    <w:rsid w:val="00C85B05"/>
    <w:rsid w:val="00CA0807"/>
    <w:rsid w:val="00D24187"/>
    <w:rsid w:val="00D3401F"/>
    <w:rsid w:val="00D946C5"/>
    <w:rsid w:val="00E574B8"/>
    <w:rsid w:val="00E83B92"/>
    <w:rsid w:val="00E8745C"/>
    <w:rsid w:val="00EF39DB"/>
    <w:rsid w:val="00F22510"/>
    <w:rsid w:val="00F55B96"/>
    <w:rsid w:val="00F93248"/>
    <w:rsid w:val="00FB6A91"/>
    <w:rsid w:val="00FC6374"/>
    <w:rsid w:val="00FE1FD1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A11393"/>
  <w15:docId w15:val="{65E2F9CC-444B-4843-88CF-C8624BB9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D1"/>
    <w:pPr>
      <w:spacing w:after="6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E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9"/>
    </w:rPr>
  </w:style>
  <w:style w:type="character" w:styleId="Hyperlink">
    <w:name w:val="Hyperlink"/>
    <w:basedOn w:val="DefaultParagraphFont"/>
    <w:uiPriority w:val="99"/>
    <w:unhideWhenUsed/>
    <w:rsid w:val="00BB0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D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EF2"/>
    <w:rPr>
      <w:rFonts w:asciiTheme="majorHAnsi" w:eastAsiaTheme="majorEastAsia" w:hAnsiTheme="majorHAnsi" w:cstheme="majorBidi"/>
      <w:i/>
      <w:iCs/>
      <w:color w:val="0F4761" w:themeColor="accent1" w:themeShade="BF"/>
      <w:sz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37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F2"/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NoSpacing">
    <w:name w:val="No Spacing"/>
    <w:uiPriority w:val="1"/>
    <w:qFormat/>
    <w:rsid w:val="00AB010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character" w:customStyle="1" w:styleId="nlmstring-name">
    <w:name w:val="nlm_string-name"/>
    <w:basedOn w:val="DefaultParagraphFont"/>
    <w:rsid w:val="007812C9"/>
  </w:style>
  <w:style w:type="character" w:customStyle="1" w:styleId="year">
    <w:name w:val="year"/>
    <w:basedOn w:val="DefaultParagraphFont"/>
    <w:rsid w:val="007812C9"/>
  </w:style>
  <w:style w:type="character" w:customStyle="1" w:styleId="arttitle">
    <w:name w:val="art_title"/>
    <w:basedOn w:val="DefaultParagraphFont"/>
    <w:rsid w:val="007812C9"/>
  </w:style>
  <w:style w:type="character" w:customStyle="1" w:styleId="journalname">
    <w:name w:val="journalname"/>
    <w:basedOn w:val="DefaultParagraphFont"/>
    <w:rsid w:val="007812C9"/>
  </w:style>
  <w:style w:type="character" w:styleId="Strong">
    <w:name w:val="Strong"/>
    <w:basedOn w:val="DefaultParagraphFont"/>
    <w:uiPriority w:val="22"/>
    <w:qFormat/>
    <w:rsid w:val="007812C9"/>
    <w:rPr>
      <w:b/>
      <w:bCs/>
    </w:rPr>
  </w:style>
  <w:style w:type="character" w:customStyle="1" w:styleId="doilink">
    <w:name w:val="doilink"/>
    <w:basedOn w:val="DefaultParagraphFont"/>
    <w:rsid w:val="007812C9"/>
  </w:style>
  <w:style w:type="character" w:styleId="FollowedHyperlink">
    <w:name w:val="FollowedHyperlink"/>
    <w:basedOn w:val="DefaultParagraphFont"/>
    <w:uiPriority w:val="99"/>
    <w:semiHidden/>
    <w:unhideWhenUsed/>
    <w:rsid w:val="007812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o.it/sitoweb/natalia.panchieri2/en" TargetMode="External"/><Relationship Id="rId13" Type="http://schemas.openxmlformats.org/officeDocument/2006/relationships/hyperlink" Target="mailto:Stefano.Li-Pira@wbs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a.panchieri2@unibo.it" TargetMode="External"/><Relationship Id="rId12" Type="http://schemas.openxmlformats.org/officeDocument/2006/relationships/hyperlink" Target="mailto:francisco.villarroel@unib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e.ferriani@unib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ournals.aom.org/doi/abs/10.5465/AMPROC.2025.198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aom.org/doi/abs/10.5465/AMPROC.2025.198b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Sonia Berlin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Sonia Berlin</dc:title>
  <dc:subject/>
  <dc:creator>Sonia</dc:creator>
  <cp:keywords/>
  <cp:lastModifiedBy>Natalia Panchieri</cp:lastModifiedBy>
  <cp:revision>44</cp:revision>
  <dcterms:created xsi:type="dcterms:W3CDTF">2025-04-28T11:22:00Z</dcterms:created>
  <dcterms:modified xsi:type="dcterms:W3CDTF">2026-02-12T13:22:00Z</dcterms:modified>
</cp:coreProperties>
</file>