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XSpec="center" w:tblpY="-139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8011"/>
      </w:tblGrid>
      <w:tr w:rsidR="009801D4" w:rsidRPr="00E13E25" w14:paraId="4281BB64" w14:textId="77777777" w:rsidTr="009B6D43">
        <w:trPr>
          <w:trHeight w:val="2156"/>
        </w:trPr>
        <w:tc>
          <w:tcPr>
            <w:tcW w:w="2541" w:type="dxa"/>
          </w:tcPr>
          <w:p w14:paraId="13F3BBF0" w14:textId="77777777" w:rsidR="009801D4" w:rsidRPr="00E13E25" w:rsidRDefault="009801D4" w:rsidP="009801D4">
            <w:pPr>
              <w:rPr>
                <w:rFonts w:ascii="Arial" w:hAnsi="Arial" w:cs="Arial"/>
                <w:sz w:val="19"/>
                <w:szCs w:val="19"/>
              </w:rPr>
            </w:pPr>
            <w:r w:rsidRPr="00E13E2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E304478" wp14:editId="55091640">
                  <wp:extent cx="1192716" cy="1192716"/>
                  <wp:effectExtent l="0" t="0" r="762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16" cy="119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</w:tcPr>
          <w:p w14:paraId="087D8F40" w14:textId="77777777" w:rsidR="009801D4" w:rsidRPr="00B13D99" w:rsidRDefault="009801D4" w:rsidP="00F77282">
            <w:pPr>
              <w:spacing w:line="0" w:lineRule="atLeast"/>
              <w:ind w:left="-11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>Indirizzo: Via Zucchi 14, 21100, Varese (VA), Italia.</w:t>
            </w:r>
          </w:p>
          <w:p w14:paraId="53ED5268" w14:textId="77777777" w:rsidR="009801D4" w:rsidRPr="00B13D99" w:rsidRDefault="009801D4" w:rsidP="00A37B86">
            <w:pPr>
              <w:spacing w:line="0" w:lineRule="atLeast"/>
              <w:ind w:left="-104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>Telefono: +39 0332 - 320195</w:t>
            </w:r>
          </w:p>
          <w:p w14:paraId="527F368C" w14:textId="77777777" w:rsidR="009801D4" w:rsidRPr="00B13D99" w:rsidRDefault="009801D4" w:rsidP="00A37B86">
            <w:pPr>
              <w:spacing w:line="237" w:lineRule="auto"/>
              <w:ind w:left="-104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>Cellulare: +39 346 330 9313</w:t>
            </w:r>
          </w:p>
          <w:p w14:paraId="755C7FBC" w14:textId="77777777" w:rsidR="009801D4" w:rsidRPr="00B13D99" w:rsidRDefault="009801D4" w:rsidP="00A37B86">
            <w:pPr>
              <w:spacing w:line="0" w:lineRule="atLeast"/>
              <w:ind w:left="-104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E-mail 1: </w:t>
            </w:r>
            <w:hyperlink r:id="rId7" w:history="1">
              <w:r w:rsidRPr="00E13E25">
                <w:rPr>
                  <w:rFonts w:ascii="Arial" w:eastAsia="Arial" w:hAnsi="Arial" w:cs="Arial"/>
                  <w:color w:val="0563C1"/>
                  <w:sz w:val="19"/>
                  <w:szCs w:val="19"/>
                  <w:u w:val="single"/>
                </w:rPr>
                <w:t>giuliotosi91@gmail.com</w:t>
              </w:r>
            </w:hyperlink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11D51E41" w14:textId="77777777" w:rsidR="009801D4" w:rsidRDefault="009801D4" w:rsidP="00A37B86">
            <w:pPr>
              <w:ind w:left="-104"/>
              <w:rPr>
                <w:rFonts w:ascii="Arial" w:eastAsia="Arial" w:hAnsi="Arial" w:cs="Arial"/>
                <w:color w:val="0563C1"/>
                <w:sz w:val="19"/>
                <w:szCs w:val="19"/>
                <w:u w:val="single"/>
              </w:rPr>
            </w:pPr>
            <w:r w:rsidRPr="00E13E25">
              <w:rPr>
                <w:rFonts w:ascii="Arial" w:eastAsia="Arial" w:hAnsi="Arial" w:cs="Arial"/>
                <w:sz w:val="19"/>
                <w:szCs w:val="19"/>
              </w:rPr>
              <w:t xml:space="preserve">E-mail 2: </w:t>
            </w:r>
            <w:hyperlink r:id="rId8" w:history="1">
              <w:r w:rsidRPr="00E13E25">
                <w:rPr>
                  <w:rFonts w:ascii="Arial" w:eastAsia="Arial" w:hAnsi="Arial" w:cs="Arial"/>
                  <w:color w:val="0563C1"/>
                  <w:sz w:val="19"/>
                  <w:szCs w:val="19"/>
                  <w:u w:val="single"/>
                </w:rPr>
                <w:t>843277@stud.unive.it</w:t>
              </w:r>
            </w:hyperlink>
          </w:p>
          <w:p w14:paraId="789D3831" w14:textId="2959EBCE" w:rsidR="00B67692" w:rsidRPr="00E13E25" w:rsidRDefault="00B67692" w:rsidP="00A37B86">
            <w:pPr>
              <w:ind w:left="-10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Skype: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tosi.giulio</w:t>
            </w:r>
            <w:proofErr w:type="spellEnd"/>
          </w:p>
        </w:tc>
      </w:tr>
      <w:tr w:rsidR="00F46FBD" w:rsidRPr="00E13E25" w14:paraId="04223E81" w14:textId="77777777" w:rsidTr="009B6D43">
        <w:trPr>
          <w:trHeight w:val="890"/>
        </w:trPr>
        <w:tc>
          <w:tcPr>
            <w:tcW w:w="2541" w:type="dxa"/>
          </w:tcPr>
          <w:p w14:paraId="1C2939EA" w14:textId="77777777" w:rsidR="009801D4" w:rsidRPr="00B13D99" w:rsidRDefault="009801D4" w:rsidP="009801D4">
            <w:pPr>
              <w:spacing w:line="238" w:lineRule="auto"/>
              <w:ind w:right="-634"/>
              <w:rPr>
                <w:rFonts w:ascii="Arial" w:eastAsia="Arial Black" w:hAnsi="Arial" w:cs="Arial"/>
                <w:b/>
                <w:sz w:val="19"/>
                <w:szCs w:val="19"/>
              </w:rPr>
            </w:pPr>
            <w:r w:rsidRPr="00B13D99">
              <w:rPr>
                <w:rFonts w:ascii="Arial" w:eastAsia="Arial Black" w:hAnsi="Arial" w:cs="Arial"/>
                <w:b/>
                <w:sz w:val="19"/>
                <w:szCs w:val="19"/>
              </w:rPr>
              <w:t>Informazioni</w:t>
            </w:r>
          </w:p>
          <w:p w14:paraId="749F7C54" w14:textId="77777777" w:rsidR="009801D4" w:rsidRPr="00B13D99" w:rsidRDefault="009801D4" w:rsidP="009801D4">
            <w:pPr>
              <w:spacing w:line="238" w:lineRule="auto"/>
              <w:ind w:right="-634"/>
              <w:rPr>
                <w:rFonts w:ascii="Arial" w:eastAsia="Arial Black" w:hAnsi="Arial" w:cs="Arial"/>
                <w:b/>
                <w:sz w:val="19"/>
                <w:szCs w:val="19"/>
              </w:rPr>
            </w:pPr>
            <w:r w:rsidRPr="00B13D99">
              <w:rPr>
                <w:rFonts w:ascii="Arial" w:eastAsia="Arial Black" w:hAnsi="Arial" w:cs="Arial"/>
                <w:b/>
                <w:sz w:val="19"/>
                <w:szCs w:val="19"/>
              </w:rPr>
              <w:t>personali</w:t>
            </w:r>
          </w:p>
          <w:p w14:paraId="257196CE" w14:textId="77777777" w:rsidR="009801D4" w:rsidRPr="00B13D99" w:rsidRDefault="009801D4" w:rsidP="009801D4">
            <w:pPr>
              <w:spacing w:line="200" w:lineRule="exact"/>
              <w:rPr>
                <w:rFonts w:ascii="Arial" w:eastAsia="Times New Roman" w:hAnsi="Arial" w:cs="Arial"/>
                <w:sz w:val="19"/>
                <w:szCs w:val="19"/>
              </w:rPr>
            </w:pPr>
          </w:p>
          <w:p w14:paraId="11B33315" w14:textId="77777777" w:rsidR="009801D4" w:rsidRPr="00E13E25" w:rsidRDefault="009801D4" w:rsidP="009801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1" w:type="dxa"/>
          </w:tcPr>
          <w:p w14:paraId="09C758F5" w14:textId="77777777" w:rsidR="009801D4" w:rsidRPr="00B13D99" w:rsidRDefault="009801D4" w:rsidP="007E717F">
            <w:pPr>
              <w:tabs>
                <w:tab w:val="left" w:pos="364"/>
              </w:tabs>
              <w:spacing w:line="0" w:lineRule="atLeast"/>
              <w:ind w:hanging="104"/>
              <w:jc w:val="both"/>
              <w:rPr>
                <w:rFonts w:ascii="Arial" w:eastAsia="Wingdings" w:hAnsi="Arial" w:cs="Arial"/>
                <w:sz w:val="19"/>
                <w:szCs w:val="19"/>
                <w:vertAlign w:val="superscript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>Nazionalità: italiana</w:t>
            </w:r>
          </w:p>
          <w:p w14:paraId="3FAC6B3F" w14:textId="77777777" w:rsidR="009801D4" w:rsidRPr="00B13D99" w:rsidRDefault="009801D4" w:rsidP="00A37B86">
            <w:pPr>
              <w:spacing w:line="76" w:lineRule="exact"/>
              <w:ind w:left="-104"/>
              <w:jc w:val="both"/>
              <w:rPr>
                <w:rFonts w:ascii="Arial" w:eastAsia="Wingdings" w:hAnsi="Arial" w:cs="Arial"/>
                <w:sz w:val="19"/>
                <w:szCs w:val="19"/>
                <w:vertAlign w:val="superscript"/>
              </w:rPr>
            </w:pPr>
          </w:p>
          <w:p w14:paraId="32BCE7BA" w14:textId="6E23FB05" w:rsidR="009801D4" w:rsidRPr="00B13D99" w:rsidRDefault="009801D4" w:rsidP="00B60825">
            <w:pPr>
              <w:tabs>
                <w:tab w:val="left" w:pos="364"/>
              </w:tabs>
              <w:spacing w:line="184" w:lineRule="auto"/>
              <w:ind w:left="-10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Data 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 xml:space="preserve">e luogo 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di nascita: 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 xml:space="preserve">nato il 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>18/01/1991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 xml:space="preserve"> a 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>Milano (MI), Italia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412A04B" w14:textId="77777777" w:rsidR="009801D4" w:rsidRPr="00B13D99" w:rsidRDefault="009801D4" w:rsidP="00A37B86">
            <w:pPr>
              <w:spacing w:line="78" w:lineRule="exact"/>
              <w:ind w:left="-104"/>
              <w:jc w:val="both"/>
              <w:rPr>
                <w:rFonts w:ascii="Arial" w:eastAsia="Wingdings" w:hAnsi="Arial" w:cs="Arial"/>
                <w:sz w:val="19"/>
                <w:szCs w:val="19"/>
                <w:vertAlign w:val="superscript"/>
              </w:rPr>
            </w:pPr>
          </w:p>
          <w:p w14:paraId="299C08EE" w14:textId="77777777" w:rsidR="009801D4" w:rsidRDefault="009801D4" w:rsidP="00A37B86">
            <w:pPr>
              <w:tabs>
                <w:tab w:val="left" w:pos="364"/>
              </w:tabs>
              <w:spacing w:line="184" w:lineRule="auto"/>
              <w:ind w:left="-10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In possesso di patente B, automunito. </w:t>
            </w:r>
          </w:p>
          <w:p w14:paraId="620F6854" w14:textId="77777777" w:rsidR="009801D4" w:rsidRPr="00E13E25" w:rsidRDefault="009801D4" w:rsidP="00251E67">
            <w:pPr>
              <w:tabs>
                <w:tab w:val="left" w:pos="364"/>
              </w:tabs>
              <w:spacing w:line="184" w:lineRule="auto"/>
              <w:ind w:left="34" w:right="45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6FBD" w:rsidRPr="00E13E25" w14:paraId="67D770ED" w14:textId="77777777" w:rsidTr="009B6D43">
        <w:trPr>
          <w:trHeight w:val="2770"/>
        </w:trPr>
        <w:tc>
          <w:tcPr>
            <w:tcW w:w="2541" w:type="dxa"/>
          </w:tcPr>
          <w:p w14:paraId="30C48221" w14:textId="31927EEA" w:rsidR="009801D4" w:rsidRPr="00B13D99" w:rsidRDefault="000E3E5E" w:rsidP="009801D4">
            <w:pPr>
              <w:spacing w:line="194" w:lineRule="auto"/>
              <w:ind w:right="-184"/>
              <w:rPr>
                <w:rFonts w:ascii="Arial" w:eastAsia="Arial Black" w:hAnsi="Arial" w:cs="Arial"/>
                <w:b/>
                <w:sz w:val="19"/>
                <w:szCs w:val="19"/>
              </w:rPr>
            </w:pPr>
            <w:r>
              <w:rPr>
                <w:rFonts w:ascii="Arial" w:eastAsia="Arial Black" w:hAnsi="Arial" w:cs="Arial"/>
                <w:b/>
                <w:sz w:val="19"/>
                <w:szCs w:val="19"/>
              </w:rPr>
              <w:t>Istruzione</w:t>
            </w:r>
            <w:r w:rsidR="00131EAE">
              <w:rPr>
                <w:rFonts w:ascii="Arial" w:eastAsia="Arial Black" w:hAnsi="Arial" w:cs="Arial"/>
                <w:b/>
                <w:sz w:val="19"/>
                <w:szCs w:val="19"/>
              </w:rPr>
              <w:t xml:space="preserve"> e formazione</w:t>
            </w:r>
          </w:p>
          <w:p w14:paraId="7DC0E65B" w14:textId="77777777" w:rsidR="009801D4" w:rsidRPr="00E13E25" w:rsidRDefault="009801D4" w:rsidP="009801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1" w:type="dxa"/>
          </w:tcPr>
          <w:p w14:paraId="2E423C29" w14:textId="4B8C3478" w:rsidR="00131EAE" w:rsidRPr="00131EAE" w:rsidRDefault="00131EAE" w:rsidP="00A37B86">
            <w:pPr>
              <w:spacing w:line="230" w:lineRule="auto"/>
              <w:ind w:left="-104" w:right="-105"/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131EAE">
              <w:rPr>
                <w:rFonts w:ascii="Arial" w:hAnsi="Arial" w:cs="Arial"/>
                <w:b/>
                <w:bCs/>
                <w:sz w:val="19"/>
                <w:szCs w:val="19"/>
              </w:rPr>
              <w:t>22-27 giugno 2019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31EAE">
              <w:rPr>
                <w:rFonts w:ascii="Arial" w:hAnsi="Arial" w:cs="Arial"/>
                <w:sz w:val="19"/>
                <w:szCs w:val="19"/>
              </w:rPr>
              <w:t xml:space="preserve">Partecipazione alla </w:t>
            </w:r>
            <w:proofErr w:type="spellStart"/>
            <w:r w:rsidRPr="00131EAE">
              <w:rPr>
                <w:rFonts w:ascii="Arial" w:hAnsi="Arial" w:cs="Arial"/>
                <w:sz w:val="19"/>
                <w:szCs w:val="19"/>
              </w:rPr>
              <w:t>Summer</w:t>
            </w:r>
            <w:proofErr w:type="spellEnd"/>
            <w:r w:rsidRPr="00131EAE">
              <w:rPr>
                <w:rFonts w:ascii="Arial" w:hAnsi="Arial" w:cs="Arial"/>
                <w:sz w:val="19"/>
                <w:szCs w:val="19"/>
              </w:rPr>
              <w:t xml:space="preserve"> School </w:t>
            </w:r>
            <w:proofErr w:type="spellStart"/>
            <w:r w:rsidRPr="00131EAE">
              <w:rPr>
                <w:rFonts w:ascii="Arial" w:hAnsi="Arial" w:cs="Arial"/>
                <w:i/>
                <w:iCs/>
                <w:sz w:val="19"/>
                <w:szCs w:val="19"/>
              </w:rPr>
              <w:t>Mediating</w:t>
            </w:r>
            <w:proofErr w:type="spellEnd"/>
            <w:r w:rsidRPr="00131EA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131EAE">
              <w:rPr>
                <w:rFonts w:ascii="Arial" w:hAnsi="Arial" w:cs="Arial"/>
                <w:i/>
                <w:iCs/>
                <w:sz w:val="19"/>
                <w:szCs w:val="19"/>
              </w:rPr>
              <w:t>Italy</w:t>
            </w:r>
            <w:proofErr w:type="spellEnd"/>
            <w:r w:rsidRPr="00131EA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in Global Culture</w:t>
            </w:r>
            <w:r w:rsidRPr="00131EAE">
              <w:rPr>
                <w:rFonts w:ascii="Arial" w:hAnsi="Arial" w:cs="Arial"/>
                <w:sz w:val="19"/>
                <w:szCs w:val="19"/>
              </w:rPr>
              <w:t xml:space="preserve"> dell’Università di Bologna.</w:t>
            </w:r>
          </w:p>
          <w:p w14:paraId="6C521E01" w14:textId="5C1BB6D7" w:rsidR="000E3E5E" w:rsidRPr="00B13D99" w:rsidRDefault="000E3E5E" w:rsidP="00A37B86">
            <w:pPr>
              <w:spacing w:line="230" w:lineRule="auto"/>
              <w:ind w:left="-104" w:right="-105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>Settembre 2016 – Novembre 2018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>: Laurea magistrale (110 e Lode) in Lingue e civiltà dell’Asia e dell’Africa Mediterranea presso l’Università Ca’ Foscari di Venezia con tesi: “Quasi come a occhio nudo: Il realismo nelle teorie cinematografiche nel Giappone del dopoguerra”.</w:t>
            </w:r>
            <w:r w:rsidR="00F015FB">
              <w:rPr>
                <w:rFonts w:ascii="Arial" w:eastAsia="Calibri" w:hAnsi="Arial" w:cs="Arial"/>
                <w:sz w:val="19"/>
                <w:szCs w:val="19"/>
              </w:rPr>
              <w:t xml:space="preserve"> La tesi ha vinto il “Premio Giulio Cesare Castello – Migliore tesi di laurea magistrale” (201</w:t>
            </w:r>
            <w:r w:rsidR="00232E12">
              <w:rPr>
                <w:rFonts w:ascii="Arial" w:eastAsia="Calibri" w:hAnsi="Arial" w:cs="Arial"/>
                <w:sz w:val="19"/>
                <w:szCs w:val="19"/>
              </w:rPr>
              <w:t>9</w:t>
            </w:r>
            <w:r w:rsidR="00F015FB">
              <w:rPr>
                <w:rFonts w:ascii="Arial" w:eastAsia="Calibri" w:hAnsi="Arial" w:cs="Arial"/>
                <w:sz w:val="19"/>
                <w:szCs w:val="19"/>
              </w:rPr>
              <w:t>).</w:t>
            </w:r>
          </w:p>
          <w:p w14:paraId="2555EA66" w14:textId="41E3F94D" w:rsidR="000E3E5E" w:rsidRPr="00B13D99" w:rsidRDefault="000E3E5E" w:rsidP="00A37B86">
            <w:pPr>
              <w:spacing w:line="230" w:lineRule="auto"/>
              <w:ind w:left="-104" w:right="-105"/>
              <w:jc w:val="both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 xml:space="preserve">Settembre 2017 – </w:t>
            </w:r>
            <w:r w:rsidR="00232E12">
              <w:rPr>
                <w:rFonts w:ascii="Arial" w:eastAsia="Calibri" w:hAnsi="Arial" w:cs="Arial"/>
                <w:b/>
                <w:sz w:val="19"/>
                <w:szCs w:val="19"/>
              </w:rPr>
              <w:t>Febbraio</w:t>
            </w: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 xml:space="preserve"> 2018 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Vittoria bando di studio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Overseas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per</w:t>
            </w: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soggiorno di studio e ricerca in Giappone presso la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Waseda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University di Tokyo. Completamento del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Japanese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Language Program presso il Center for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Japanese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Language.</w:t>
            </w:r>
          </w:p>
          <w:p w14:paraId="6C0E2365" w14:textId="77777777" w:rsidR="000E3E5E" w:rsidRPr="00B13D99" w:rsidRDefault="000E3E5E" w:rsidP="00A37B86">
            <w:pPr>
              <w:spacing w:line="230" w:lineRule="auto"/>
              <w:ind w:left="-104" w:right="-105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 xml:space="preserve">Marzo – Giugno 2016 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Soggiorno di studio in Giappone presso il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Bunka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Institute of Language della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Bunka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Gakuen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University di Tokyo.</w:t>
            </w:r>
          </w:p>
          <w:p w14:paraId="7570B972" w14:textId="337ECBE4" w:rsidR="000E3E5E" w:rsidRPr="00B13D99" w:rsidRDefault="000E3E5E" w:rsidP="00A37B86">
            <w:pPr>
              <w:spacing w:line="230" w:lineRule="auto"/>
              <w:ind w:left="-104" w:right="-105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>Settembre 2012 – Ottobre 2016: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Laurea Triennale (110 e Lode) in Lingue, culture e società dell’Asia e dell’Africa mediterranea presso l’Università Ca’ Foscari di Venezia</w:t>
            </w:r>
            <w:r w:rsidR="00F015FB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  <w:p w14:paraId="00875004" w14:textId="77777777" w:rsidR="009801D4" w:rsidRDefault="000E3E5E" w:rsidP="00A37B86">
            <w:pPr>
              <w:ind w:left="-104" w:right="-105"/>
              <w:rPr>
                <w:rFonts w:ascii="Arial" w:eastAsia="Calibri" w:hAnsi="Arial" w:cs="Arial"/>
                <w:sz w:val="19"/>
                <w:szCs w:val="19"/>
              </w:rPr>
            </w:pPr>
            <w:r w:rsidRPr="00B13D99">
              <w:rPr>
                <w:rFonts w:ascii="Arial" w:eastAsia="Calibri" w:hAnsi="Arial" w:cs="Arial"/>
                <w:b/>
                <w:sz w:val="19"/>
                <w:szCs w:val="19"/>
              </w:rPr>
              <w:t>Luglio 2010: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Diploma di maturità classica presso il Liceo Classico “Ernesto Cairoli” di Varese.</w:t>
            </w:r>
          </w:p>
          <w:p w14:paraId="621557D5" w14:textId="77777777" w:rsidR="000E3E5E" w:rsidRPr="00E13E25" w:rsidRDefault="000E3E5E" w:rsidP="00A37B86">
            <w:pPr>
              <w:ind w:left="-104" w:right="-105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6FBD" w:rsidRPr="00E13E25" w14:paraId="115E2B23" w14:textId="77777777" w:rsidTr="009B6D43">
        <w:trPr>
          <w:trHeight w:val="3079"/>
        </w:trPr>
        <w:tc>
          <w:tcPr>
            <w:tcW w:w="2541" w:type="dxa"/>
          </w:tcPr>
          <w:p w14:paraId="4F1424A4" w14:textId="77777777" w:rsidR="000E3E5E" w:rsidRPr="00B13D99" w:rsidRDefault="000E3E5E" w:rsidP="000E3E5E">
            <w:pPr>
              <w:spacing w:line="194" w:lineRule="auto"/>
              <w:ind w:right="-184"/>
              <w:rPr>
                <w:rFonts w:ascii="Arial" w:eastAsia="Arial Black" w:hAnsi="Arial" w:cs="Arial"/>
                <w:b/>
                <w:sz w:val="19"/>
                <w:szCs w:val="19"/>
              </w:rPr>
            </w:pPr>
            <w:r w:rsidRPr="00B13D99">
              <w:rPr>
                <w:rFonts w:ascii="Arial" w:eastAsia="Arial Black" w:hAnsi="Arial" w:cs="Arial"/>
                <w:b/>
                <w:sz w:val="19"/>
                <w:szCs w:val="19"/>
              </w:rPr>
              <w:t>Esperienze di</w:t>
            </w:r>
          </w:p>
          <w:p w14:paraId="52CE7AAC" w14:textId="77777777" w:rsidR="000E3E5E" w:rsidRPr="00B13D99" w:rsidRDefault="000E3E5E" w:rsidP="000E3E5E">
            <w:pPr>
              <w:spacing w:line="194" w:lineRule="auto"/>
              <w:ind w:right="-184"/>
              <w:rPr>
                <w:rFonts w:ascii="Arial" w:eastAsia="Arial Black" w:hAnsi="Arial" w:cs="Arial"/>
                <w:b/>
                <w:sz w:val="19"/>
                <w:szCs w:val="19"/>
              </w:rPr>
            </w:pPr>
            <w:r w:rsidRPr="00B13D99">
              <w:rPr>
                <w:rFonts w:ascii="Arial" w:eastAsia="Arial Black" w:hAnsi="Arial" w:cs="Arial"/>
                <w:b/>
                <w:sz w:val="19"/>
                <w:szCs w:val="19"/>
              </w:rPr>
              <w:t>lavoro</w:t>
            </w:r>
          </w:p>
          <w:p w14:paraId="5645032E" w14:textId="77777777" w:rsidR="009801D4" w:rsidRPr="00E13E25" w:rsidRDefault="009801D4" w:rsidP="009801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1" w:type="dxa"/>
          </w:tcPr>
          <w:p w14:paraId="39EAF499" w14:textId="77777777" w:rsidR="00EB772B" w:rsidRDefault="00EB772B" w:rsidP="00EB772B">
            <w:pPr>
              <w:spacing w:line="0" w:lineRule="atLeast"/>
              <w:ind w:left="-103" w:right="31"/>
              <w:jc w:val="both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>Presentazione</w:t>
            </w:r>
            <w:proofErr w:type="spellEnd"/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67B0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twilight of the </w:t>
            </w:r>
            <w:proofErr w:type="spellStart"/>
            <w:r w:rsidRPr="00667B0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rondan</w:t>
            </w:r>
            <w:proofErr w:type="spellEnd"/>
            <w:r w:rsidRPr="00667B0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: The transformation of post-war Japanese criticism observed in the reviews of Italian films</w:t>
            </w:r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 xml:space="preserve">, al </w:t>
            </w:r>
            <w:proofErr w:type="spellStart"/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>convegno</w:t>
            </w:r>
            <w:proofErr w:type="spellEnd"/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>internazionale</w:t>
            </w:r>
            <w:proofErr w:type="spellEnd"/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67B0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Book Reviews and Beyond</w:t>
            </w:r>
            <w:r w:rsidRPr="00667B0E">
              <w:rPr>
                <w:rFonts w:ascii="Arial" w:hAnsi="Arial" w:cs="Arial"/>
                <w:sz w:val="20"/>
                <w:szCs w:val="20"/>
                <w:lang w:val="en-US"/>
              </w:rPr>
              <w:t xml:space="preserve">, IULM, Milano, </w:t>
            </w:r>
            <w:r w:rsidRPr="00D315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3-5 </w:t>
            </w:r>
            <w:proofErr w:type="spellStart"/>
            <w:r w:rsidRPr="00D315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giugno</w:t>
            </w:r>
            <w:proofErr w:type="spellEnd"/>
            <w:r w:rsidRPr="00D315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2020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315AE277" w14:textId="17978CF5" w:rsidR="00D64332" w:rsidRPr="00EB772B" w:rsidRDefault="00D64332" w:rsidP="00D64332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b/>
                <w:sz w:val="19"/>
                <w:szCs w:val="19"/>
                <w:lang w:val="en-US"/>
              </w:rPr>
            </w:pPr>
            <w:proofErr w:type="spellStart"/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>Presentazione</w:t>
            </w:r>
            <w:proofErr w:type="spellEnd"/>
            <w:r w:rsid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>:</w:t>
            </w:r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</w:t>
            </w:r>
            <w:r w:rsidRPr="00EB772B">
              <w:rPr>
                <w:rFonts w:ascii="Arial" w:eastAsia="Arial" w:hAnsi="Arial" w:cs="Arial"/>
                <w:i/>
                <w:iCs/>
                <w:sz w:val="19"/>
                <w:szCs w:val="19"/>
                <w:lang w:val="en-US"/>
              </w:rPr>
              <w:t>Distant Matsuri: Theory and Criticism of Film Festivals in Postwar Japanese Specialized Press</w:t>
            </w:r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</w:t>
            </w:r>
            <w:r w:rsidR="00B3087A"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>al</w:t>
            </w:r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>convegno</w:t>
            </w:r>
            <w:proofErr w:type="spellEnd"/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>internazionale</w:t>
            </w:r>
            <w:proofErr w:type="spellEnd"/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Reframing Film Festivals: Histories, Economies, Cultures, Venezia, </w:t>
            </w:r>
            <w:r w:rsidRPr="00EB772B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 xml:space="preserve">11-12 </w:t>
            </w:r>
            <w:proofErr w:type="spellStart"/>
            <w:r w:rsidRPr="00EB772B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>febbraio</w:t>
            </w:r>
            <w:proofErr w:type="spellEnd"/>
            <w:r w:rsidRPr="00EB772B">
              <w:rPr>
                <w:rFonts w:ascii="Arial" w:eastAsia="Arial" w:hAnsi="Arial" w:cs="Arial"/>
                <w:b/>
                <w:bCs/>
                <w:sz w:val="19"/>
                <w:szCs w:val="19"/>
                <w:lang w:val="en-US"/>
              </w:rPr>
              <w:t xml:space="preserve"> 2020</w:t>
            </w:r>
            <w:r w:rsidRPr="00EB772B">
              <w:rPr>
                <w:rFonts w:ascii="Arial" w:eastAsia="Arial" w:hAnsi="Arial" w:cs="Arial"/>
                <w:sz w:val="19"/>
                <w:szCs w:val="19"/>
                <w:lang w:val="en-US"/>
              </w:rPr>
              <w:t>.</w:t>
            </w:r>
          </w:p>
          <w:p w14:paraId="09694072" w14:textId="0BBECA13" w:rsidR="00D64332" w:rsidRPr="00D64332" w:rsidRDefault="00D64332" w:rsidP="00D64332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Relatore per </w:t>
            </w:r>
            <w:r w:rsidRPr="00B51DB0">
              <w:rPr>
                <w:rFonts w:ascii="Arial" w:eastAsia="Arial" w:hAnsi="Arial" w:cs="Arial"/>
                <w:i/>
                <w:iCs/>
                <w:sz w:val="19"/>
                <w:szCs w:val="19"/>
              </w:rPr>
              <w:t>Incontri con il cinema asiatico XX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all’Asiatica Film Festival, Roma, </w:t>
            </w:r>
            <w:r w:rsidRPr="00B51DB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5 ottobre 2019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0829F691" w14:textId="0C6F27F8" w:rsidR="00B60825" w:rsidRDefault="000E3E5E" w:rsidP="00A37B86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 xml:space="preserve">Ottobre </w:t>
            </w:r>
            <w:r w:rsidR="005D0F6F" w:rsidRPr="00B13D99">
              <w:rPr>
                <w:rFonts w:ascii="Arial" w:eastAsia="Arial" w:hAnsi="Arial" w:cs="Arial"/>
                <w:b/>
                <w:sz w:val="19"/>
                <w:szCs w:val="19"/>
              </w:rPr>
              <w:t>2018</w:t>
            </w:r>
            <w:r w:rsidR="005D0F6F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 xml:space="preserve">– </w:t>
            </w:r>
            <w:r w:rsidR="005D0F6F">
              <w:rPr>
                <w:rFonts w:ascii="Arial" w:eastAsia="Arial" w:hAnsi="Arial" w:cs="Arial"/>
                <w:b/>
                <w:sz w:val="19"/>
                <w:szCs w:val="19"/>
              </w:rPr>
              <w:t>Marzo 2020</w:t>
            </w: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 xml:space="preserve">: 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>insegnante per “Varese Corsi” con i cors</w:t>
            </w:r>
            <w:r w:rsidR="005D0F6F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5D0F6F">
              <w:rPr>
                <w:rFonts w:ascii="Arial" w:eastAsia="Arial" w:hAnsi="Arial" w:cs="Arial"/>
                <w:sz w:val="19"/>
                <w:szCs w:val="19"/>
              </w:rPr>
              <w:t>“Lingua Giapponese I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>”,</w:t>
            </w:r>
            <w:r w:rsidR="005D0F6F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 xml:space="preserve">“Lingua Giapponese </w:t>
            </w:r>
            <w:r w:rsidR="005D0F6F">
              <w:rPr>
                <w:rFonts w:ascii="Arial" w:eastAsia="Arial" w:hAnsi="Arial" w:cs="Arial"/>
                <w:sz w:val="19"/>
                <w:szCs w:val="19"/>
              </w:rPr>
              <w:t>II”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5D0F6F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>“Introduzione alla cultura giapponese”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 xml:space="preserve"> e “Il Giappone contem</w:t>
            </w:r>
            <w:r w:rsidR="00F75916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>oraneo”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B6082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4CE4C808" w14:textId="77777777" w:rsidR="00B60825" w:rsidRPr="00B13D99" w:rsidRDefault="00B60825" w:rsidP="00B60825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>Autunno 2018: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organizzatore del ciclo di incontri “Cultura visuale giapponese” presso il centro culturale “Civico 3” di Gallarate.</w:t>
            </w:r>
          </w:p>
          <w:p w14:paraId="67524CD7" w14:textId="0329E283" w:rsidR="000E3E5E" w:rsidRPr="00B13D99" w:rsidRDefault="000E3E5E" w:rsidP="00B60825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>Gennaio – Marzo 2017: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membro della giuria selezionatrice del Concorso internazionale e</w:t>
            </w: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capo della giuria giovanile Concorso Veneto presso il </w:t>
            </w:r>
            <w:r w:rsidRPr="00B13D99">
              <w:rPr>
                <w:rFonts w:ascii="Arial" w:eastAsia="Arial" w:hAnsi="Arial" w:cs="Arial"/>
                <w:i/>
                <w:sz w:val="19"/>
                <w:szCs w:val="19"/>
              </w:rPr>
              <w:t>Ca’ Foscari Short Film Festival.</w:t>
            </w:r>
          </w:p>
          <w:p w14:paraId="5B5AD37B" w14:textId="77777777" w:rsidR="000E3E5E" w:rsidRPr="00B13D99" w:rsidRDefault="000E3E5E" w:rsidP="00A37B86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>2016: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Pubblicazione saggio per Edizioni Simple. “</w:t>
            </w:r>
            <w:r w:rsidRPr="00CF59F2">
              <w:rPr>
                <w:rFonts w:ascii="Arial" w:eastAsia="Calibri" w:hAnsi="Arial" w:cs="Arial"/>
                <w:sz w:val="19"/>
                <w:szCs w:val="19"/>
              </w:rPr>
              <w:t xml:space="preserve">Space </w:t>
            </w:r>
            <w:proofErr w:type="spellStart"/>
            <w:r w:rsidRPr="00CF59F2">
              <w:rPr>
                <w:rFonts w:ascii="Arial" w:eastAsia="Calibri" w:hAnsi="Arial" w:cs="Arial"/>
                <w:sz w:val="19"/>
                <w:szCs w:val="19"/>
              </w:rPr>
              <w:t>is</w:t>
            </w:r>
            <w:proofErr w:type="spellEnd"/>
            <w:r w:rsidRPr="00CF59F2">
              <w:rPr>
                <w:rFonts w:ascii="Arial" w:eastAsia="Calibri" w:hAnsi="Arial" w:cs="Arial"/>
                <w:sz w:val="19"/>
                <w:szCs w:val="19"/>
              </w:rPr>
              <w:t xml:space="preserve"> the Place di </w:t>
            </w:r>
            <w:proofErr w:type="spellStart"/>
            <w:r w:rsidRPr="00CF59F2">
              <w:rPr>
                <w:rFonts w:ascii="Arial" w:eastAsia="Calibri" w:hAnsi="Arial" w:cs="Arial"/>
                <w:sz w:val="19"/>
                <w:szCs w:val="19"/>
              </w:rPr>
              <w:t>Sonoda</w:t>
            </w:r>
            <w:proofErr w:type="spellEnd"/>
            <w:r w:rsidRPr="00CF59F2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proofErr w:type="spellStart"/>
            <w:r w:rsidRPr="00CF59F2">
              <w:rPr>
                <w:rFonts w:ascii="Arial" w:eastAsia="Calibri" w:hAnsi="Arial" w:cs="Arial"/>
                <w:sz w:val="19"/>
                <w:szCs w:val="19"/>
              </w:rPr>
              <w:t>Eriko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>”</w:t>
            </w:r>
            <w:r w:rsidRPr="00B13D99">
              <w:rPr>
                <w:rFonts w:ascii="Arial" w:eastAsia="Calibri" w:hAnsi="Arial" w:cs="Arial"/>
                <w:i/>
                <w:sz w:val="19"/>
                <w:szCs w:val="19"/>
              </w:rPr>
              <w:t xml:space="preserve">, 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>in</w:t>
            </w:r>
            <w:r w:rsidRPr="00B13D99">
              <w:rPr>
                <w:rFonts w:ascii="Arial" w:eastAsia="Calibri" w:hAnsi="Arial" w:cs="Arial"/>
                <w:i/>
                <w:sz w:val="19"/>
                <w:szCs w:val="19"/>
              </w:rPr>
              <w:t xml:space="preserve"> 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Maria Roberta </w:t>
            </w:r>
            <w:proofErr w:type="spellStart"/>
            <w:r w:rsidRPr="00B13D99">
              <w:rPr>
                <w:rFonts w:ascii="Arial" w:eastAsia="Calibri" w:hAnsi="Arial" w:cs="Arial"/>
                <w:sz w:val="19"/>
                <w:szCs w:val="19"/>
              </w:rPr>
              <w:t>Novielli</w:t>
            </w:r>
            <w:proofErr w:type="spellEnd"/>
            <w:r w:rsidRPr="00B13D99">
              <w:rPr>
                <w:rFonts w:ascii="Arial" w:eastAsia="Calibri" w:hAnsi="Arial" w:cs="Arial"/>
                <w:sz w:val="19"/>
                <w:szCs w:val="19"/>
              </w:rPr>
              <w:t xml:space="preserve"> e Eugenio De Angelis (a cura di),</w:t>
            </w:r>
            <w:r w:rsidRPr="00B13D99">
              <w:rPr>
                <w:rFonts w:ascii="Arial" w:eastAsia="Calibri" w:hAnsi="Arial" w:cs="Arial"/>
                <w:i/>
                <w:sz w:val="19"/>
                <w:szCs w:val="19"/>
              </w:rPr>
              <w:t xml:space="preserve"> J-Movie: il cinema giapponese dal 2005 al 2015, </w:t>
            </w:r>
            <w:r w:rsidRPr="00B13D99">
              <w:rPr>
                <w:rFonts w:ascii="Arial" w:eastAsia="Calibri" w:hAnsi="Arial" w:cs="Arial"/>
                <w:sz w:val="19"/>
                <w:szCs w:val="19"/>
              </w:rPr>
              <w:t>Macerata, Edizioni Simple, 2016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53CE051A" w14:textId="77777777" w:rsidR="009801D4" w:rsidRPr="000E3E5E" w:rsidRDefault="000E3E5E" w:rsidP="00A37B86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B13D99">
              <w:rPr>
                <w:rFonts w:ascii="Arial" w:eastAsia="Arial" w:hAnsi="Arial" w:cs="Arial"/>
                <w:b/>
                <w:sz w:val="19"/>
                <w:szCs w:val="19"/>
              </w:rPr>
              <w:t>Ottobre 2014: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Organizzazione della rassegna cinematografica di film dell’Asia orientale durante </w:t>
            </w:r>
            <w:r w:rsidRPr="00B13D99">
              <w:rPr>
                <w:rFonts w:ascii="Arial" w:eastAsia="Arial" w:hAnsi="Arial" w:cs="Arial"/>
                <w:i/>
                <w:sz w:val="19"/>
                <w:szCs w:val="19"/>
              </w:rPr>
              <w:t>l’</w:t>
            </w:r>
            <w:proofErr w:type="spellStart"/>
            <w:r w:rsidRPr="00B13D99">
              <w:rPr>
                <w:rFonts w:ascii="Arial" w:eastAsia="Arial" w:hAnsi="Arial" w:cs="Arial"/>
                <w:i/>
                <w:sz w:val="19"/>
                <w:szCs w:val="19"/>
              </w:rPr>
              <w:t>Oriental</w:t>
            </w:r>
            <w:proofErr w:type="spellEnd"/>
            <w:r w:rsidRPr="00B13D99">
              <w:rPr>
                <w:rFonts w:ascii="Arial" w:eastAsia="Arial" w:hAnsi="Arial" w:cs="Arial"/>
                <w:i/>
                <w:sz w:val="19"/>
                <w:szCs w:val="19"/>
              </w:rPr>
              <w:t xml:space="preserve"> Design Week</w:t>
            </w:r>
            <w:r w:rsidRPr="00B13D99">
              <w:rPr>
                <w:rFonts w:ascii="Arial" w:eastAsia="Arial" w:hAnsi="Arial" w:cs="Arial"/>
                <w:sz w:val="19"/>
                <w:szCs w:val="19"/>
              </w:rPr>
              <w:t xml:space="preserve"> di Torino con presentazione critica di lungometraggi presso la Cavallerizza Reale</w:t>
            </w:r>
            <w:r w:rsidR="009801D4" w:rsidRPr="00B13D99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  <w:p w14:paraId="21A6A6EA" w14:textId="77777777" w:rsidR="009801D4" w:rsidRPr="00E13E25" w:rsidRDefault="009801D4" w:rsidP="00A37B86">
            <w:pPr>
              <w:ind w:left="-104" w:right="-105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6FBD" w:rsidRPr="00E13E25" w14:paraId="5F813147" w14:textId="77777777" w:rsidTr="009B6D43">
        <w:trPr>
          <w:trHeight w:val="1108"/>
        </w:trPr>
        <w:tc>
          <w:tcPr>
            <w:tcW w:w="2541" w:type="dxa"/>
          </w:tcPr>
          <w:p w14:paraId="64A9A62B" w14:textId="77777777" w:rsidR="009801D4" w:rsidRPr="009801D4" w:rsidRDefault="009801D4" w:rsidP="009801D4">
            <w:pPr>
              <w:spacing w:line="200" w:lineRule="exact"/>
              <w:rPr>
                <w:rFonts w:ascii="Arial" w:eastAsia="Arial Black" w:hAnsi="Arial" w:cs="Arial"/>
                <w:b/>
                <w:sz w:val="19"/>
                <w:szCs w:val="19"/>
              </w:rPr>
            </w:pPr>
            <w:r w:rsidRPr="009801D4">
              <w:rPr>
                <w:rFonts w:ascii="Arial" w:eastAsia="Arial Black" w:hAnsi="Arial" w:cs="Arial"/>
                <w:b/>
                <w:sz w:val="19"/>
                <w:szCs w:val="19"/>
              </w:rPr>
              <w:t>Lingue straniere</w:t>
            </w:r>
          </w:p>
          <w:p w14:paraId="5B58B243" w14:textId="77777777" w:rsidR="009801D4" w:rsidRPr="00E13E25" w:rsidRDefault="009801D4" w:rsidP="009801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1" w:type="dxa"/>
          </w:tcPr>
          <w:p w14:paraId="74BB8ABB" w14:textId="77777777" w:rsidR="00A40CB8" w:rsidRPr="00791DCD" w:rsidRDefault="00A40CB8" w:rsidP="00A37B86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 w:rsidRPr="00791DCD">
              <w:rPr>
                <w:rFonts w:ascii="Arial" w:eastAsia="Arial" w:hAnsi="Arial" w:cs="Arial"/>
                <w:b/>
                <w:sz w:val="19"/>
                <w:szCs w:val="19"/>
                <w:lang w:val="en-US"/>
              </w:rPr>
              <w:t>Giapponese</w:t>
            </w:r>
            <w:proofErr w:type="spellEnd"/>
            <w:r w:rsidRPr="00791DCD">
              <w:rPr>
                <w:rFonts w:ascii="Arial" w:eastAsia="Arial" w:hAnsi="Arial" w:cs="Arial"/>
                <w:b/>
                <w:sz w:val="19"/>
                <w:szCs w:val="19"/>
                <w:lang w:val="en-US"/>
              </w:rPr>
              <w:t>:</w:t>
            </w:r>
            <w:r w:rsidRPr="00791DCD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Japanese Language Proficiency Test (JLPT) </w:t>
            </w:r>
            <w:proofErr w:type="spellStart"/>
            <w:r w:rsidRPr="00791DCD">
              <w:rPr>
                <w:rFonts w:ascii="Arial" w:eastAsia="Arial" w:hAnsi="Arial" w:cs="Arial"/>
                <w:sz w:val="19"/>
                <w:szCs w:val="19"/>
                <w:lang w:val="en-US"/>
              </w:rPr>
              <w:t>livello</w:t>
            </w:r>
            <w:proofErr w:type="spellEnd"/>
            <w:r w:rsidRPr="00791DCD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  <w:lang w:val="en-US"/>
              </w:rPr>
              <w:t>2</w:t>
            </w:r>
            <w:r w:rsidRPr="00791DCD">
              <w:rPr>
                <w:rFonts w:ascii="Arial" w:eastAsia="Arial" w:hAnsi="Arial" w:cs="Arial"/>
                <w:sz w:val="19"/>
                <w:szCs w:val="19"/>
                <w:lang w:val="en-US"/>
              </w:rPr>
              <w:t>. 201</w:t>
            </w:r>
            <w:r>
              <w:rPr>
                <w:rFonts w:ascii="Arial" w:eastAsia="Arial" w:hAnsi="Arial" w:cs="Arial"/>
                <w:sz w:val="19"/>
                <w:szCs w:val="19"/>
                <w:lang w:val="en-US"/>
              </w:rPr>
              <w:t>9</w:t>
            </w:r>
            <w:r w:rsidRPr="00791DCD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. </w:t>
            </w:r>
          </w:p>
          <w:p w14:paraId="59C61255" w14:textId="77777777" w:rsidR="00A40CB8" w:rsidRPr="009801D4" w:rsidRDefault="00A40CB8" w:rsidP="00A37B86">
            <w:pPr>
              <w:spacing w:line="0" w:lineRule="atLeast"/>
              <w:ind w:left="-104" w:right="-105" w:hanging="3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01D4">
              <w:rPr>
                <w:rFonts w:ascii="Arial" w:eastAsia="Arial" w:hAnsi="Arial" w:cs="Arial"/>
                <w:sz w:val="19"/>
                <w:szCs w:val="19"/>
              </w:rPr>
              <w:t>Competenze di lettura e conversazione a livello intermedio-avanzato.</w:t>
            </w:r>
          </w:p>
          <w:p w14:paraId="1EBA1E06" w14:textId="40EE64A3" w:rsidR="009801D4" w:rsidRPr="009801D4" w:rsidRDefault="009801D4" w:rsidP="00A37B86">
            <w:pPr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01D4">
              <w:rPr>
                <w:rFonts w:ascii="Arial" w:eastAsia="Arial" w:hAnsi="Arial" w:cs="Arial"/>
                <w:b/>
                <w:sz w:val="19"/>
                <w:szCs w:val="19"/>
              </w:rPr>
              <w:t>Inglese:</w:t>
            </w:r>
            <w:r w:rsidRPr="009801D4">
              <w:rPr>
                <w:rFonts w:ascii="Arial" w:eastAsia="Arial" w:hAnsi="Arial" w:cs="Arial"/>
                <w:sz w:val="19"/>
                <w:szCs w:val="19"/>
              </w:rPr>
              <w:t xml:space="preserve"> First Certificate in English (FCE) livello B2. 2010.</w:t>
            </w:r>
            <w:r w:rsidR="00F46FBD">
              <w:rPr>
                <w:rFonts w:ascii="Arial" w:eastAsia="Arial" w:hAnsi="Arial" w:cs="Arial"/>
                <w:sz w:val="19"/>
                <w:szCs w:val="19"/>
              </w:rPr>
              <w:t xml:space="preserve"> Corso di perfezionamento </w:t>
            </w:r>
            <w:r w:rsidR="005E16EF">
              <w:rPr>
                <w:rFonts w:ascii="Arial" w:eastAsia="Arial" w:hAnsi="Arial" w:cs="Arial"/>
                <w:sz w:val="19"/>
                <w:szCs w:val="19"/>
              </w:rPr>
              <w:t xml:space="preserve">per </w:t>
            </w:r>
            <w:r w:rsidR="00F46FBD">
              <w:rPr>
                <w:rFonts w:ascii="Arial" w:eastAsia="Arial" w:hAnsi="Arial" w:cs="Arial"/>
                <w:sz w:val="19"/>
                <w:szCs w:val="19"/>
              </w:rPr>
              <w:t>conversazione</w:t>
            </w:r>
            <w:r w:rsidR="005E16EF">
              <w:rPr>
                <w:rFonts w:ascii="Arial" w:eastAsia="Arial" w:hAnsi="Arial" w:cs="Arial"/>
                <w:sz w:val="19"/>
                <w:szCs w:val="19"/>
              </w:rPr>
              <w:t xml:space="preserve"> di</w:t>
            </w:r>
            <w:r w:rsidR="005E16EF" w:rsidRPr="009801D4">
              <w:rPr>
                <w:rFonts w:ascii="Arial" w:eastAsia="Arial" w:hAnsi="Arial" w:cs="Arial"/>
                <w:sz w:val="19"/>
                <w:szCs w:val="19"/>
              </w:rPr>
              <w:t xml:space="preserve"> livello intermedio-avanzato</w:t>
            </w:r>
            <w:r w:rsidR="005E16EF">
              <w:rPr>
                <w:rFonts w:ascii="Arial" w:eastAsia="Arial" w:hAnsi="Arial" w:cs="Arial"/>
                <w:sz w:val="19"/>
                <w:szCs w:val="19"/>
              </w:rPr>
              <w:t xml:space="preserve"> (2019)</w:t>
            </w:r>
            <w:r w:rsidR="00F46FBD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651E892B" w14:textId="77777777" w:rsidR="009801D4" w:rsidRPr="00E13E25" w:rsidRDefault="009801D4" w:rsidP="00A37B86">
            <w:pPr>
              <w:spacing w:line="0" w:lineRule="atLeast"/>
              <w:ind w:left="-104" w:right="-105" w:hanging="2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6FBD" w:rsidRPr="00E13E25" w14:paraId="37459486" w14:textId="77777777" w:rsidTr="009B6D43">
        <w:trPr>
          <w:trHeight w:val="438"/>
        </w:trPr>
        <w:tc>
          <w:tcPr>
            <w:tcW w:w="2541" w:type="dxa"/>
          </w:tcPr>
          <w:p w14:paraId="7A4C57E4" w14:textId="77777777" w:rsidR="009801D4" w:rsidRPr="00E13E25" w:rsidRDefault="009801D4" w:rsidP="00E13E25">
            <w:pPr>
              <w:spacing w:line="216" w:lineRule="auto"/>
              <w:ind w:right="480"/>
              <w:rPr>
                <w:rFonts w:ascii="Arial" w:eastAsia="Arial Black" w:hAnsi="Arial" w:cs="Arial"/>
                <w:b/>
                <w:sz w:val="19"/>
                <w:szCs w:val="19"/>
              </w:rPr>
            </w:pPr>
            <w:r w:rsidRPr="009801D4">
              <w:rPr>
                <w:rFonts w:ascii="Arial" w:eastAsia="Arial Black" w:hAnsi="Arial" w:cs="Arial"/>
                <w:b/>
                <w:sz w:val="19"/>
                <w:szCs w:val="19"/>
              </w:rPr>
              <w:t>Conoscenze             informatiche</w:t>
            </w:r>
          </w:p>
        </w:tc>
        <w:tc>
          <w:tcPr>
            <w:tcW w:w="8011" w:type="dxa"/>
          </w:tcPr>
          <w:p w14:paraId="5DD4C3A2" w14:textId="77777777" w:rsidR="009801D4" w:rsidRPr="009801D4" w:rsidRDefault="009801D4" w:rsidP="00A37B86">
            <w:pPr>
              <w:spacing w:line="232" w:lineRule="auto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01D4">
              <w:rPr>
                <w:rFonts w:ascii="Arial" w:eastAsia="Arial" w:hAnsi="Arial" w:cs="Arial"/>
                <w:sz w:val="19"/>
                <w:szCs w:val="19"/>
              </w:rPr>
              <w:t xml:space="preserve">Buona conoscenza del pacchetto </w:t>
            </w:r>
            <w:r w:rsidRPr="009801D4">
              <w:rPr>
                <w:rFonts w:ascii="Arial" w:eastAsia="Arial" w:hAnsi="Arial" w:cs="Arial"/>
                <w:b/>
                <w:sz w:val="19"/>
                <w:szCs w:val="19"/>
              </w:rPr>
              <w:t>Microsoft Office</w:t>
            </w:r>
            <w:r w:rsidRPr="009801D4">
              <w:rPr>
                <w:rFonts w:ascii="Arial" w:eastAsia="Arial" w:hAnsi="Arial" w:cs="Arial"/>
                <w:sz w:val="19"/>
                <w:szCs w:val="19"/>
              </w:rPr>
              <w:t xml:space="preserve"> (eccellente Word, buona Power Point</w:t>
            </w:r>
            <w:r w:rsidR="00F46FBD">
              <w:rPr>
                <w:rFonts w:ascii="Arial" w:eastAsia="Arial" w:hAnsi="Arial" w:cs="Arial"/>
                <w:sz w:val="19"/>
                <w:szCs w:val="19"/>
              </w:rPr>
              <w:t>; sufficiente Excel</w:t>
            </w:r>
            <w:r w:rsidRPr="009801D4">
              <w:rPr>
                <w:rFonts w:ascii="Arial" w:eastAsia="Arial" w:hAnsi="Arial" w:cs="Arial"/>
                <w:sz w:val="19"/>
                <w:szCs w:val="19"/>
              </w:rPr>
              <w:t xml:space="preserve">), ottima dimestichezza con </w:t>
            </w:r>
            <w:bookmarkStart w:id="0" w:name="page2"/>
            <w:bookmarkEnd w:id="0"/>
            <w:r w:rsidRPr="009801D4">
              <w:rPr>
                <w:rFonts w:ascii="Arial" w:eastAsia="Arial" w:hAnsi="Arial" w:cs="Arial"/>
                <w:sz w:val="19"/>
                <w:szCs w:val="19"/>
              </w:rPr>
              <w:t>browser Internet ed e-mail.</w:t>
            </w:r>
          </w:p>
          <w:p w14:paraId="4661F6CB" w14:textId="77777777" w:rsidR="009801D4" w:rsidRPr="00E13E25" w:rsidRDefault="009801D4" w:rsidP="00A37B86">
            <w:pPr>
              <w:ind w:left="-104" w:right="-105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46FBD" w:rsidRPr="00E13E25" w14:paraId="57B53A4F" w14:textId="77777777" w:rsidTr="009B6D43">
        <w:trPr>
          <w:trHeight w:val="1238"/>
        </w:trPr>
        <w:tc>
          <w:tcPr>
            <w:tcW w:w="2541" w:type="dxa"/>
          </w:tcPr>
          <w:p w14:paraId="035FBD2A" w14:textId="61001BCD" w:rsidR="009801D4" w:rsidRPr="009801D4" w:rsidRDefault="00131EAE" w:rsidP="0090662D">
            <w:pPr>
              <w:spacing w:after="120" w:line="216" w:lineRule="auto"/>
              <w:ind w:right="480"/>
              <w:rPr>
                <w:rFonts w:ascii="Arial" w:eastAsia="Arial Black" w:hAnsi="Arial" w:cs="Arial"/>
                <w:b/>
                <w:sz w:val="19"/>
                <w:szCs w:val="19"/>
              </w:rPr>
            </w:pPr>
            <w:r>
              <w:rPr>
                <w:rFonts w:ascii="Arial" w:eastAsia="Arial Black" w:hAnsi="Arial" w:cs="Arial"/>
                <w:b/>
                <w:sz w:val="19"/>
                <w:szCs w:val="19"/>
              </w:rPr>
              <w:t>I</w:t>
            </w:r>
            <w:r w:rsidR="009801D4" w:rsidRPr="009801D4">
              <w:rPr>
                <w:rFonts w:ascii="Arial" w:eastAsia="Arial Black" w:hAnsi="Arial" w:cs="Arial"/>
                <w:b/>
                <w:sz w:val="19"/>
                <w:szCs w:val="19"/>
              </w:rPr>
              <w:t>nteressi personali</w:t>
            </w:r>
            <w:r w:rsidR="002E2B18">
              <w:rPr>
                <w:rFonts w:ascii="Arial" w:eastAsia="Arial Black" w:hAnsi="Arial" w:cs="Arial"/>
                <w:b/>
                <w:sz w:val="19"/>
                <w:szCs w:val="19"/>
              </w:rPr>
              <w:t xml:space="preserve"> e competenze</w:t>
            </w:r>
          </w:p>
          <w:p w14:paraId="0AE897A1" w14:textId="77777777" w:rsidR="009801D4" w:rsidRDefault="009801D4" w:rsidP="0090662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  <w:p w14:paraId="7AA38B0C" w14:textId="77777777" w:rsidR="0020543C" w:rsidRDefault="0020543C" w:rsidP="0090662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  <w:p w14:paraId="71A9F5DE" w14:textId="77777777" w:rsidR="00A349DB" w:rsidRDefault="00A349DB" w:rsidP="0090662D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7CB0CE2" w14:textId="012132E4" w:rsidR="0090662D" w:rsidRDefault="0090662D" w:rsidP="0090662D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90662D">
              <w:rPr>
                <w:rFonts w:ascii="Arial" w:hAnsi="Arial" w:cs="Arial"/>
                <w:b/>
                <w:sz w:val="19"/>
                <w:szCs w:val="19"/>
              </w:rPr>
              <w:t>Capacità e competenze</w:t>
            </w:r>
          </w:p>
          <w:p w14:paraId="5EA57AE5" w14:textId="77777777" w:rsidR="009B6D43" w:rsidRDefault="009B6D43" w:rsidP="009B6D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A006AE" w14:textId="13B9EC28" w:rsidR="009B6D43" w:rsidRPr="009B6D43" w:rsidRDefault="009B6D43" w:rsidP="009B6D4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1" w:type="dxa"/>
          </w:tcPr>
          <w:p w14:paraId="41D31D2B" w14:textId="5ADE9E61" w:rsidR="009801D4" w:rsidRPr="00E13E25" w:rsidRDefault="009801D4" w:rsidP="00EC4A75">
            <w:pPr>
              <w:tabs>
                <w:tab w:val="left" w:pos="3240"/>
              </w:tabs>
              <w:spacing w:line="0" w:lineRule="atLeast"/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9801D4">
              <w:rPr>
                <w:rFonts w:ascii="Arial" w:eastAsia="Arial" w:hAnsi="Arial" w:cs="Arial"/>
                <w:b/>
                <w:sz w:val="19"/>
                <w:szCs w:val="19"/>
              </w:rPr>
              <w:t>Cultura e società</w:t>
            </w:r>
            <w:r w:rsidRPr="009801D4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  <w:r w:rsidRPr="009801D4">
              <w:rPr>
                <w:rFonts w:ascii="Arial" w:eastAsia="Arial" w:hAnsi="Arial" w:cs="Arial"/>
                <w:b/>
                <w:sz w:val="19"/>
                <w:szCs w:val="19"/>
              </w:rPr>
              <w:t>giapponese</w:t>
            </w:r>
            <w:r w:rsidRPr="009801D4">
              <w:rPr>
                <w:rFonts w:ascii="Arial" w:eastAsia="Arial" w:hAnsi="Arial" w:cs="Arial"/>
                <w:sz w:val="19"/>
                <w:szCs w:val="19"/>
              </w:rPr>
              <w:t xml:space="preserve"> classica e moderna</w:t>
            </w:r>
            <w:r w:rsidR="00EC4A75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Pr="00E13E25">
              <w:rPr>
                <w:rFonts w:ascii="Arial" w:eastAsia="Arial" w:hAnsi="Arial" w:cs="Arial"/>
                <w:sz w:val="19"/>
                <w:szCs w:val="19"/>
              </w:rPr>
              <w:t>approfondite nel corso di Laurea Triennale e Magistrale. Traduzione letteraria dal giapponese a fini di ricerca.</w:t>
            </w:r>
            <w:r w:rsidR="0020543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5B12C865" w14:textId="7548B3A8" w:rsidR="009801D4" w:rsidRDefault="009801D4" w:rsidP="00F519F9">
            <w:pPr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E13E25"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Film </w:t>
            </w:r>
            <w:r w:rsidR="0020543C">
              <w:rPr>
                <w:rFonts w:ascii="Arial" w:eastAsia="Arial" w:hAnsi="Arial" w:cs="Arial"/>
                <w:b/>
                <w:i/>
                <w:sz w:val="19"/>
                <w:szCs w:val="19"/>
              </w:rPr>
              <w:t>S</w:t>
            </w:r>
            <w:r w:rsidRPr="00E13E25">
              <w:rPr>
                <w:rFonts w:ascii="Arial" w:eastAsia="Arial" w:hAnsi="Arial" w:cs="Arial"/>
                <w:b/>
                <w:i/>
                <w:sz w:val="19"/>
                <w:szCs w:val="19"/>
              </w:rPr>
              <w:t>tudies</w:t>
            </w:r>
            <w:r w:rsidR="00A349DB">
              <w:rPr>
                <w:rFonts w:ascii="Arial" w:eastAsia="Arial" w:hAnsi="Arial" w:cs="Arial"/>
                <w:sz w:val="19"/>
                <w:szCs w:val="19"/>
              </w:rPr>
              <w:t>;</w:t>
            </w:r>
            <w:r w:rsidR="0020543C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E13E25">
              <w:rPr>
                <w:rFonts w:ascii="Arial" w:eastAsia="Arial" w:hAnsi="Arial" w:cs="Arial"/>
                <w:sz w:val="19"/>
                <w:szCs w:val="19"/>
              </w:rPr>
              <w:t>Cultura visuale e teorie dell’immagine; storia e teoria del cinema</w:t>
            </w:r>
            <w:r w:rsidR="00A349DB">
              <w:rPr>
                <w:rFonts w:ascii="Arial" w:eastAsia="Arial" w:hAnsi="Arial" w:cs="Arial"/>
                <w:sz w:val="19"/>
                <w:szCs w:val="19"/>
              </w:rPr>
              <w:t xml:space="preserve"> e della fotografia in Giappone</w:t>
            </w:r>
            <w:r w:rsidRPr="00E13E25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EC4A7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59A49A46" w14:textId="18A1BC8B" w:rsidR="0020543C" w:rsidRPr="00E13E25" w:rsidRDefault="0020543C" w:rsidP="00F519F9">
            <w:pPr>
              <w:ind w:left="-10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Periodical</w:t>
            </w:r>
            <w:proofErr w:type="spellEnd"/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Studies</w:t>
            </w:r>
            <w:r w:rsidRPr="0020543C">
              <w:rPr>
                <w:rFonts w:ascii="Arial" w:eastAsia="Arial" w:hAnsi="Arial" w:cs="Arial"/>
                <w:bCs/>
                <w:iCs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Cs/>
                <w:iCs/>
                <w:sz w:val="19"/>
                <w:szCs w:val="19"/>
              </w:rPr>
              <w:t xml:space="preserve"> storia </w:t>
            </w:r>
            <w:r w:rsidR="0044470B">
              <w:rPr>
                <w:rFonts w:ascii="Arial" w:eastAsia="Arial" w:hAnsi="Arial" w:cs="Arial"/>
                <w:bCs/>
                <w:iCs/>
                <w:sz w:val="19"/>
                <w:szCs w:val="19"/>
              </w:rPr>
              <w:t xml:space="preserve">dell’editoria e analisi </w:t>
            </w:r>
            <w:r>
              <w:rPr>
                <w:rFonts w:ascii="Arial" w:eastAsia="Arial" w:hAnsi="Arial" w:cs="Arial"/>
                <w:bCs/>
                <w:iCs/>
                <w:sz w:val="19"/>
                <w:szCs w:val="19"/>
              </w:rPr>
              <w:t xml:space="preserve">dei periodici </w:t>
            </w:r>
            <w:r w:rsidR="0044470B">
              <w:rPr>
                <w:rFonts w:ascii="Arial" w:eastAsia="Arial" w:hAnsi="Arial" w:cs="Arial"/>
                <w:bCs/>
                <w:i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Cs/>
                <w:iCs/>
                <w:sz w:val="19"/>
                <w:szCs w:val="19"/>
              </w:rPr>
              <w:t xml:space="preserve">ei periodi </w:t>
            </w:r>
            <w:proofErr w:type="spellStart"/>
            <w:r>
              <w:rPr>
                <w:rFonts w:ascii="Arial" w:eastAsia="Arial" w:hAnsi="Arial" w:cs="Arial"/>
                <w:bCs/>
                <w:iCs/>
                <w:sz w:val="19"/>
                <w:szCs w:val="19"/>
              </w:rPr>
              <w:t>Taishō</w:t>
            </w:r>
            <w:proofErr w:type="spellEnd"/>
            <w:r>
              <w:rPr>
                <w:rFonts w:ascii="Arial" w:eastAsia="Arial" w:hAnsi="Arial" w:cs="Arial"/>
                <w:bCs/>
                <w:iCs/>
                <w:sz w:val="19"/>
                <w:szCs w:val="19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Cs/>
                <w:iCs/>
                <w:sz w:val="19"/>
                <w:szCs w:val="19"/>
              </w:rPr>
              <w:t>Shōwa</w:t>
            </w:r>
            <w:proofErr w:type="spellEnd"/>
            <w:r w:rsidR="0044470B">
              <w:rPr>
                <w:rFonts w:ascii="Arial" w:eastAsia="Arial" w:hAnsi="Arial" w:cs="Arial"/>
                <w:bCs/>
                <w:iCs/>
                <w:sz w:val="19"/>
                <w:szCs w:val="19"/>
              </w:rPr>
              <w:t xml:space="preserve"> (1912-1989).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 xml:space="preserve"> </w:t>
            </w:r>
          </w:p>
          <w:p w14:paraId="77A2360B" w14:textId="77777777" w:rsidR="0044470B" w:rsidRDefault="0044470B" w:rsidP="0044470B">
            <w:pPr>
              <w:tabs>
                <w:tab w:val="left" w:pos="3240"/>
              </w:tabs>
              <w:spacing w:line="0" w:lineRule="atLeast"/>
              <w:ind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CC7CAA0" w14:textId="0FCAF192" w:rsidR="002E2B18" w:rsidRPr="00E13E25" w:rsidRDefault="002E2B18" w:rsidP="0044470B">
            <w:pPr>
              <w:tabs>
                <w:tab w:val="left" w:pos="3240"/>
              </w:tabs>
              <w:spacing w:line="0" w:lineRule="atLeast"/>
              <w:ind w:left="-94" w:right="-10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E2B18">
              <w:rPr>
                <w:rFonts w:ascii="Arial" w:eastAsia="Arial" w:hAnsi="Arial" w:cs="Arial"/>
                <w:sz w:val="19"/>
                <w:szCs w:val="19"/>
              </w:rPr>
              <w:t xml:space="preserve">Lo studio universitario e l’organizzazione di corsi e conferenze, con presentazioni, seminari e lavori di gruppo, mi hanno permesso di affinare le capacità organizzative e comunicative. Grazie a lunghi soggiorni di studio all’estero ho acquisito un’ottima capacità di adattamento ad ambienti </w:t>
            </w:r>
            <w:r w:rsidRPr="002E2B18">
              <w:rPr>
                <w:rFonts w:ascii="Arial" w:eastAsia="Arial" w:hAnsi="Arial" w:cs="Arial"/>
                <w:sz w:val="19"/>
                <w:szCs w:val="19"/>
              </w:rPr>
              <w:lastRenderedPageBreak/>
              <w:t>multiculturali e la capacità di gestire il mio tempo in modo produttivo e di lavorare in autonomia anche sotto stress</w:t>
            </w:r>
            <w:r w:rsidR="002C3A74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="00D6433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E8ACEE6" w14:textId="77777777" w:rsidR="009801D4" w:rsidRPr="00E13E25" w:rsidRDefault="009801D4" w:rsidP="00D64332">
      <w:pPr>
        <w:rPr>
          <w:rFonts w:ascii="Arial" w:hAnsi="Arial" w:cs="Arial"/>
          <w:sz w:val="19"/>
          <w:szCs w:val="19"/>
        </w:rPr>
      </w:pPr>
    </w:p>
    <w:sectPr w:rsidR="009801D4" w:rsidRPr="00E13E25" w:rsidSect="009B6D43">
      <w:headerReference w:type="default" r:id="rId9"/>
      <w:footerReference w:type="default" r:id="rId10"/>
      <w:pgSz w:w="11906" w:h="16838"/>
      <w:pgMar w:top="567" w:right="567" w:bottom="567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3D8D" w14:textId="77777777" w:rsidR="00E12BEE" w:rsidRDefault="00E12BEE" w:rsidP="00B13D99">
      <w:pPr>
        <w:spacing w:after="0" w:line="240" w:lineRule="auto"/>
      </w:pPr>
      <w:r>
        <w:separator/>
      </w:r>
    </w:p>
  </w:endnote>
  <w:endnote w:type="continuationSeparator" w:id="0">
    <w:p w14:paraId="7A3C9413" w14:textId="77777777" w:rsidR="00E12BEE" w:rsidRDefault="00E12BEE" w:rsidP="00B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4D9E" w14:textId="77777777" w:rsidR="009801D4" w:rsidRDefault="009801D4" w:rsidP="009B70C4">
    <w:pPr>
      <w:pStyle w:val="Pidipagina"/>
      <w:jc w:val="center"/>
    </w:pPr>
    <w:r w:rsidRPr="009801D4">
      <w:t>Autorizzo la società al trattamento dei miei dati personali ai sensi della Legge 196/2003.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10C5" w14:textId="77777777" w:rsidR="00E12BEE" w:rsidRDefault="00E12BEE" w:rsidP="00B13D99">
      <w:pPr>
        <w:spacing w:after="0" w:line="240" w:lineRule="auto"/>
      </w:pPr>
      <w:r>
        <w:separator/>
      </w:r>
    </w:p>
  </w:footnote>
  <w:footnote w:type="continuationSeparator" w:id="0">
    <w:p w14:paraId="0C73A8F5" w14:textId="77777777" w:rsidR="00E12BEE" w:rsidRDefault="00E12BEE" w:rsidP="00B1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85FA" w14:textId="77777777" w:rsidR="00B13D99" w:rsidRPr="00470A23" w:rsidRDefault="00B13D99" w:rsidP="00B13D99">
    <w:pPr>
      <w:spacing w:line="0" w:lineRule="atLeast"/>
      <w:ind w:left="360"/>
      <w:jc w:val="center"/>
      <w:rPr>
        <w:rFonts w:ascii="Arial" w:eastAsia="Arial Black" w:hAnsi="Arial"/>
        <w:b/>
        <w:sz w:val="52"/>
      </w:rPr>
    </w:pPr>
    <w:r>
      <w:rPr>
        <w:rFonts w:ascii="Arial" w:eastAsia="Arial Black" w:hAnsi="Arial"/>
        <w:b/>
        <w:sz w:val="52"/>
      </w:rPr>
      <w:t>Giulio Tosi</w:t>
    </w:r>
  </w:p>
  <w:p w14:paraId="248F8796" w14:textId="77777777" w:rsidR="00B13D99" w:rsidRDefault="00B13D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99"/>
    <w:rsid w:val="00041D56"/>
    <w:rsid w:val="000813AD"/>
    <w:rsid w:val="000C2FC9"/>
    <w:rsid w:val="000E3E5E"/>
    <w:rsid w:val="0010365E"/>
    <w:rsid w:val="00110A9E"/>
    <w:rsid w:val="00131EAE"/>
    <w:rsid w:val="00174F81"/>
    <w:rsid w:val="0020543C"/>
    <w:rsid w:val="00232E12"/>
    <w:rsid w:val="002464E5"/>
    <w:rsid w:val="00251E67"/>
    <w:rsid w:val="002C3A74"/>
    <w:rsid w:val="002D2C6B"/>
    <w:rsid w:val="002E2B18"/>
    <w:rsid w:val="003C4030"/>
    <w:rsid w:val="003C42BC"/>
    <w:rsid w:val="003D6168"/>
    <w:rsid w:val="0044470B"/>
    <w:rsid w:val="0058353E"/>
    <w:rsid w:val="00584F1D"/>
    <w:rsid w:val="005D0F6F"/>
    <w:rsid w:val="005E16EF"/>
    <w:rsid w:val="005E704A"/>
    <w:rsid w:val="00631473"/>
    <w:rsid w:val="00632264"/>
    <w:rsid w:val="00666804"/>
    <w:rsid w:val="00682E3C"/>
    <w:rsid w:val="007223DD"/>
    <w:rsid w:val="00791DCD"/>
    <w:rsid w:val="007E717F"/>
    <w:rsid w:val="008124CA"/>
    <w:rsid w:val="00823182"/>
    <w:rsid w:val="0087538E"/>
    <w:rsid w:val="0090662D"/>
    <w:rsid w:val="00933E18"/>
    <w:rsid w:val="00971F6F"/>
    <w:rsid w:val="009801D4"/>
    <w:rsid w:val="009B6D43"/>
    <w:rsid w:val="009B70C4"/>
    <w:rsid w:val="009C4812"/>
    <w:rsid w:val="00A32F65"/>
    <w:rsid w:val="00A349DB"/>
    <w:rsid w:val="00A37B86"/>
    <w:rsid w:val="00A40CB8"/>
    <w:rsid w:val="00AA3D08"/>
    <w:rsid w:val="00AD35B5"/>
    <w:rsid w:val="00B034A0"/>
    <w:rsid w:val="00B13D99"/>
    <w:rsid w:val="00B264F7"/>
    <w:rsid w:val="00B3087A"/>
    <w:rsid w:val="00B51DB0"/>
    <w:rsid w:val="00B60825"/>
    <w:rsid w:val="00B67692"/>
    <w:rsid w:val="00C24AA3"/>
    <w:rsid w:val="00C24EC1"/>
    <w:rsid w:val="00C63FBC"/>
    <w:rsid w:val="00CF59F2"/>
    <w:rsid w:val="00D27759"/>
    <w:rsid w:val="00D37FFC"/>
    <w:rsid w:val="00D64332"/>
    <w:rsid w:val="00D90804"/>
    <w:rsid w:val="00DE463C"/>
    <w:rsid w:val="00E077D7"/>
    <w:rsid w:val="00E1270D"/>
    <w:rsid w:val="00E12BEE"/>
    <w:rsid w:val="00E13E25"/>
    <w:rsid w:val="00E2541C"/>
    <w:rsid w:val="00E85E98"/>
    <w:rsid w:val="00EA37A8"/>
    <w:rsid w:val="00EA6524"/>
    <w:rsid w:val="00EB772B"/>
    <w:rsid w:val="00EC4A75"/>
    <w:rsid w:val="00ED3490"/>
    <w:rsid w:val="00F015FB"/>
    <w:rsid w:val="00F422FD"/>
    <w:rsid w:val="00F46FBD"/>
    <w:rsid w:val="00F519F9"/>
    <w:rsid w:val="00F75916"/>
    <w:rsid w:val="00F77282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CBDE"/>
  <w15:docId w15:val="{7FB8C40A-E476-47A5-92A9-7F6E616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D99"/>
  </w:style>
  <w:style w:type="paragraph" w:styleId="Pidipagina">
    <w:name w:val="footer"/>
    <w:basedOn w:val="Normale"/>
    <w:link w:val="PidipaginaCarattere"/>
    <w:uiPriority w:val="99"/>
    <w:unhideWhenUsed/>
    <w:rsid w:val="00B1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D99"/>
  </w:style>
  <w:style w:type="table" w:styleId="Grigliatabella">
    <w:name w:val="Table Grid"/>
    <w:basedOn w:val="Tabellanormale"/>
    <w:uiPriority w:val="59"/>
    <w:rsid w:val="00B1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53112@stud.univ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liotosi9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Giulio Tosi</cp:lastModifiedBy>
  <cp:revision>9</cp:revision>
  <cp:lastPrinted>2019-01-12T11:15:00Z</cp:lastPrinted>
  <dcterms:created xsi:type="dcterms:W3CDTF">2020-05-20T21:44:00Z</dcterms:created>
  <dcterms:modified xsi:type="dcterms:W3CDTF">2020-06-08T20:12:00Z</dcterms:modified>
</cp:coreProperties>
</file>