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4C87" w14:textId="75A589FA" w:rsidR="00311408" w:rsidRDefault="00857673">
      <w:pPr>
        <w:pStyle w:val="Aaoeeu"/>
        <w:widowControl/>
        <w:rPr>
          <w:rFonts w:ascii="Arial Narrow" w:hAnsi="Arial Narrow"/>
          <w:lang w:val="it-I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EDE946" wp14:editId="5D611C43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390650" cy="2088515"/>
            <wp:effectExtent l="0" t="0" r="0" b="6985"/>
            <wp:wrapSquare wrapText="bothSides"/>
            <wp:docPr id="5" name="Immagine 5" descr="Immagine che contiene uomo, persona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uomo, persona, cie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473"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2DD54DC" wp14:editId="7521D54D">
                <wp:simplePos x="0" y="0"/>
                <wp:positionH relativeFrom="column">
                  <wp:posOffset>1886760</wp:posOffset>
                </wp:positionH>
                <wp:positionV relativeFrom="paragraph">
                  <wp:posOffset>140400</wp:posOffset>
                </wp:positionV>
                <wp:extent cx="0" cy="9255240"/>
                <wp:effectExtent l="0" t="0" r="19050" b="2211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52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4F1B23A" id="Connettore diritto 4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5pt,11.05pt" to="148.55pt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" strokeweight=".26mm">
                <v:stroke joinstyle="miter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2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311408" w14:paraId="00543B31" w14:textId="77777777" w:rsidTr="0052092D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A33F" w14:textId="7977C3B1" w:rsidR="00311408" w:rsidRDefault="007E0473" w:rsidP="0052092D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curriculum vitae</w:t>
            </w:r>
            <w:r w:rsidR="00711FFC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european format</w:t>
            </w:r>
          </w:p>
          <w:p w14:paraId="7901774F" w14:textId="77777777" w:rsidR="00311408" w:rsidRDefault="00311408" w:rsidP="0052092D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484B0038" w14:textId="77777777" w:rsidR="00311408" w:rsidRDefault="007E0473" w:rsidP="0052092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54CE99F6" wp14:editId="14F54564">
                  <wp:extent cx="361440" cy="251640"/>
                  <wp:effectExtent l="0" t="0" r="510" b="0"/>
                  <wp:docPr id="6" name="immagini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0" cy="25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F67EB" w14:textId="639F69AA" w:rsidR="00311408" w:rsidRDefault="0052092D">
      <w:pPr>
        <w:pStyle w:val="Aaoeeu"/>
        <w:widowControl/>
      </w:pPr>
      <w:r>
        <w:br w:type="textWrapping" w:clear="all"/>
      </w:r>
    </w:p>
    <w:p w14:paraId="5EF28726" w14:textId="77777777" w:rsidR="00311408" w:rsidRDefault="0031140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311408" w14:paraId="08863C7B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B0CC" w14:textId="0027CFB1" w:rsidR="00311408" w:rsidRDefault="009D4FB7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PERSONAL INFORMATION</w:t>
            </w:r>
          </w:p>
        </w:tc>
      </w:tr>
    </w:tbl>
    <w:p w14:paraId="20CB0145" w14:textId="77777777" w:rsidR="00311408" w:rsidRDefault="00311408">
      <w:pPr>
        <w:pStyle w:val="Aaoeeu"/>
        <w:widowControl/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1408" w14:paraId="57A9C443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6B97" w14:textId="4AF117C2" w:rsidR="00311408" w:rsidRDefault="007E047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</w:t>
            </w:r>
            <w:r w:rsidR="009D4FB7">
              <w:rPr>
                <w:rFonts w:ascii="Arial Narrow" w:hAnsi="Arial Narrow"/>
                <w:b w:val="0"/>
                <w:lang w:val="it-IT"/>
              </w:rPr>
              <w:t>a</w:t>
            </w:r>
            <w:r>
              <w:rPr>
                <w:rFonts w:ascii="Arial Narrow" w:hAnsi="Arial Narrow"/>
                <w:b w:val="0"/>
                <w:lang w:val="it-IT"/>
              </w:rPr>
              <w:t>me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4A2F" w14:textId="77777777" w:rsidR="00311408" w:rsidRDefault="00311408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CE1C" w14:textId="1F034C64" w:rsidR="00311408" w:rsidRDefault="00787DD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FILIPPO MARIA DINI </w:t>
            </w:r>
          </w:p>
        </w:tc>
      </w:tr>
      <w:tr w:rsidR="00311408" w14:paraId="4E670AA8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321B" w14:textId="57570837" w:rsidR="00311408" w:rsidRDefault="00F744F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Addr</w:t>
            </w:r>
            <w:r w:rsidR="009D4FB7">
              <w:rPr>
                <w:rFonts w:ascii="Arial Narrow" w:hAnsi="Arial Narrow"/>
                <w:b w:val="0"/>
                <w:lang w:val="it-IT"/>
              </w:rPr>
              <w:t>e</w:t>
            </w:r>
            <w:r>
              <w:rPr>
                <w:rFonts w:ascii="Arial Narrow" w:hAnsi="Arial Narrow"/>
                <w:b w:val="0"/>
                <w:lang w:val="it-IT"/>
              </w:rPr>
              <w:t>ss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01A3" w14:textId="77777777" w:rsidR="00311408" w:rsidRDefault="00311408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9D2A" w14:textId="78C460BA" w:rsidR="00311408" w:rsidRPr="00675635" w:rsidRDefault="00787DD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Loc. Chiassa Vecchia 45, 52100</w:t>
            </w:r>
            <w:r w:rsidR="007E0473" w:rsidRPr="00675635">
              <w:rPr>
                <w:rFonts w:ascii="Arial Narrow" w:hAnsi="Arial Narrow"/>
                <w:sz w:val="24"/>
                <w:lang w:val="it-IT"/>
              </w:rPr>
              <w:t xml:space="preserve">, </w:t>
            </w:r>
            <w:r>
              <w:rPr>
                <w:rFonts w:ascii="Arial Narrow" w:hAnsi="Arial Narrow"/>
                <w:sz w:val="24"/>
                <w:lang w:val="it-IT"/>
              </w:rPr>
              <w:t>Arezzo</w:t>
            </w:r>
            <w:r w:rsidR="007E0473" w:rsidRPr="00675635">
              <w:rPr>
                <w:rFonts w:ascii="Arial Narrow" w:hAnsi="Arial Narrow"/>
                <w:sz w:val="24"/>
                <w:lang w:val="it-IT"/>
              </w:rPr>
              <w:t>,</w:t>
            </w:r>
            <w:r>
              <w:rPr>
                <w:rFonts w:ascii="Arial Narrow" w:hAnsi="Arial Narrow"/>
                <w:sz w:val="24"/>
                <w:lang w:val="it-IT"/>
              </w:rPr>
              <w:t xml:space="preserve"> AR</w:t>
            </w:r>
            <w:r w:rsidR="007E0473" w:rsidRPr="00675635">
              <w:rPr>
                <w:rFonts w:ascii="Arial Narrow" w:hAnsi="Arial Narrow"/>
                <w:sz w:val="24"/>
                <w:lang w:val="it-IT"/>
              </w:rPr>
              <w:t>, Italia</w:t>
            </w:r>
          </w:p>
        </w:tc>
      </w:tr>
      <w:tr w:rsidR="00311408" w14:paraId="0E8F1294" w14:textId="77777777" w:rsidTr="00005D36">
        <w:trPr>
          <w:trHeight w:val="263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A3EC" w14:textId="2C5C8F35" w:rsidR="00311408" w:rsidRDefault="00311408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8D38" w14:textId="77777777" w:rsidR="00311408" w:rsidRDefault="00311408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7A2F" w14:textId="4C200A9B" w:rsidR="00311408" w:rsidRPr="00675635" w:rsidRDefault="0031140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311408" w14:paraId="55E043C6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5F68" w14:textId="45F679A6" w:rsidR="00311408" w:rsidRDefault="007E0473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</w:t>
            </w:r>
            <w:r w:rsidR="009D4FB7">
              <w:rPr>
                <w:rFonts w:ascii="Arial Narrow" w:hAnsi="Arial Narrow"/>
                <w:b w:val="0"/>
                <w:lang w:val="it-IT"/>
              </w:rPr>
              <w:t>phone</w:t>
            </w:r>
            <w:r>
              <w:rPr>
                <w:rFonts w:ascii="Arial Narrow" w:hAnsi="Arial Narrow"/>
                <w:b w:val="0"/>
                <w:lang w:val="it-IT"/>
              </w:rPr>
              <w:t xml:space="preserve"> - E-mail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CFA2" w14:textId="77777777" w:rsidR="00311408" w:rsidRDefault="00311408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2BD3" w14:textId="5B94D849" w:rsidR="00311408" w:rsidRPr="00675635" w:rsidRDefault="0052092D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 xml:space="preserve">+39 </w:t>
            </w:r>
            <w:r w:rsidR="00787DD2">
              <w:rPr>
                <w:rFonts w:ascii="Arial Narrow" w:hAnsi="Arial Narrow"/>
                <w:sz w:val="24"/>
                <w:lang w:val="it-IT"/>
              </w:rPr>
              <w:t>3926428832</w:t>
            </w:r>
            <w:r w:rsidR="007E0473" w:rsidRPr="00675635">
              <w:rPr>
                <w:rFonts w:ascii="Arial Narrow" w:hAnsi="Arial Narrow"/>
                <w:sz w:val="24"/>
                <w:lang w:val="it-IT"/>
              </w:rPr>
              <w:t xml:space="preserve">- </w:t>
            </w:r>
            <w:r w:rsidR="00787DD2">
              <w:rPr>
                <w:rFonts w:ascii="Arial Narrow" w:hAnsi="Arial Narrow"/>
                <w:sz w:val="24"/>
                <w:lang w:val="it-IT"/>
              </w:rPr>
              <w:t>filippodini14@gmail.com</w:t>
            </w:r>
          </w:p>
        </w:tc>
      </w:tr>
      <w:tr w:rsidR="00311408" w14:paraId="3865020C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E22B" w14:textId="1E2948BE" w:rsidR="00311408" w:rsidRDefault="00311408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39ED" w14:textId="77777777" w:rsidR="00311408" w:rsidRDefault="00311408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C1CAD" w14:textId="7B171BC3" w:rsidR="00311408" w:rsidRDefault="0031140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311408" w14:paraId="452FB71B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611A" w14:textId="19918ED7" w:rsidR="00311408" w:rsidRDefault="00311408" w:rsidP="00165734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D4A5" w14:textId="77777777" w:rsidR="00311408" w:rsidRDefault="00311408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B29B" w14:textId="5FEE2DD7" w:rsidR="00311408" w:rsidRDefault="00311408" w:rsidP="00005D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311408" w14:paraId="4A80C109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78F7" w14:textId="77777777" w:rsidR="009D4FB7" w:rsidRDefault="009D4FB7" w:rsidP="009D4FB7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Arial Narrow" w:hAnsi="Arial Narrow"/>
                <w:b w:val="0"/>
                <w:lang w:val="it-IT"/>
              </w:rPr>
            </w:pPr>
          </w:p>
          <w:p w14:paraId="3719A39E" w14:textId="77777777" w:rsidR="009D4FB7" w:rsidRDefault="009D4FB7" w:rsidP="009D4FB7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Arial Narrow" w:hAnsi="Arial Narrow"/>
                <w:b w:val="0"/>
                <w:lang w:val="it-IT"/>
              </w:rPr>
            </w:pPr>
          </w:p>
          <w:p w14:paraId="529055A2" w14:textId="37E969F3" w:rsidR="00311408" w:rsidRDefault="009D4FB7" w:rsidP="009D4FB7">
            <w:pPr>
              <w:pStyle w:val="Aeeaoaeaa1"/>
              <w:widowControl/>
              <w:snapToGrid w:val="0"/>
              <w:spacing w:before="40" w:after="40"/>
              <w:jc w:val="left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                                        </w:t>
            </w:r>
            <w:r w:rsidR="007E0473">
              <w:rPr>
                <w:rFonts w:ascii="Arial Narrow" w:hAnsi="Arial Narrow"/>
                <w:b w:val="0"/>
                <w:lang w:val="it-IT"/>
              </w:rPr>
              <w:t>Na</w:t>
            </w:r>
            <w:r>
              <w:rPr>
                <w:rFonts w:ascii="Arial Narrow" w:hAnsi="Arial Narrow"/>
                <w:b w:val="0"/>
                <w:lang w:val="it-IT"/>
              </w:rPr>
              <w:t>ti</w:t>
            </w:r>
            <w:r w:rsidR="007E0473">
              <w:rPr>
                <w:rFonts w:ascii="Arial Narrow" w:hAnsi="Arial Narrow"/>
                <w:b w:val="0"/>
                <w:lang w:val="it-IT"/>
              </w:rPr>
              <w:t>onalit</w:t>
            </w:r>
            <w:r>
              <w:rPr>
                <w:rFonts w:ascii="Arial Narrow" w:hAnsi="Arial Narrow"/>
                <w:b w:val="0"/>
                <w:lang w:val="it-IT"/>
              </w:rPr>
              <w:t>y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50E83" w14:textId="77777777" w:rsidR="00311408" w:rsidRDefault="00311408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063204FE" w14:textId="595853A1" w:rsidR="009D4FB7" w:rsidRDefault="009D4FB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814E" w14:textId="27DF2AEA" w:rsidR="00005D36" w:rsidRPr="00005D36" w:rsidRDefault="00005D36" w:rsidP="00005D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  <w:p w14:paraId="7A07EED6" w14:textId="77777777" w:rsidR="009D4FB7" w:rsidRDefault="009D4FB7" w:rsidP="00005D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  <w:p w14:paraId="47F62F48" w14:textId="109269A5" w:rsidR="00311408" w:rsidRPr="00005D36" w:rsidRDefault="007E0473" w:rsidP="00005D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005D36">
              <w:rPr>
                <w:rFonts w:ascii="Arial Narrow" w:hAnsi="Arial Narrow"/>
                <w:sz w:val="24"/>
                <w:lang w:val="it-IT"/>
              </w:rPr>
              <w:t>Italian</w:t>
            </w:r>
          </w:p>
        </w:tc>
      </w:tr>
      <w:tr w:rsidR="00311408" w14:paraId="7C9B0953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54FB" w14:textId="3D252015" w:rsidR="00311408" w:rsidRDefault="009D4FB7" w:rsidP="00005D36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Date of birth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EB71" w14:textId="77777777" w:rsidR="00311408" w:rsidRDefault="00311408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01C0" w14:textId="3DFB1F4F" w:rsidR="00311408" w:rsidRPr="00005D36" w:rsidRDefault="007E0473" w:rsidP="00005D3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005D36">
              <w:rPr>
                <w:rFonts w:ascii="Arial Narrow" w:hAnsi="Arial Narrow"/>
                <w:sz w:val="24"/>
                <w:lang w:val="it-IT"/>
              </w:rPr>
              <w:t>1</w:t>
            </w:r>
            <w:r w:rsidR="00165734">
              <w:rPr>
                <w:rFonts w:ascii="Arial Narrow" w:hAnsi="Arial Narrow"/>
                <w:sz w:val="24"/>
                <w:lang w:val="it-IT"/>
              </w:rPr>
              <w:t>4-06-1995</w:t>
            </w:r>
          </w:p>
        </w:tc>
      </w:tr>
    </w:tbl>
    <w:p w14:paraId="62C1A88A" w14:textId="77777777" w:rsidR="00311408" w:rsidRDefault="00311408">
      <w:pPr>
        <w:pStyle w:val="Aaoeeu"/>
        <w:widowControl/>
        <w:spacing w:before="20" w:after="20"/>
      </w:pPr>
    </w:p>
    <w:p w14:paraId="3A6BABD9" w14:textId="77777777" w:rsidR="00311408" w:rsidRDefault="00311408">
      <w:pPr>
        <w:pStyle w:val="Aaoeeu"/>
        <w:widowControl/>
        <w:spacing w:before="20" w:after="20"/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311408" w14:paraId="23AC4BB5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6505" w14:textId="74505FC2" w:rsidR="00311408" w:rsidRDefault="005852EE" w:rsidP="00712C7C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professional</w:t>
            </w:r>
            <w:r w:rsidR="00712C7C">
              <w:rPr>
                <w:rFonts w:ascii="Arial Narrow" w:hAnsi="Arial Narrow"/>
                <w:smallCaps/>
                <w:sz w:val="24"/>
                <w:lang w:val="it-IT"/>
              </w:rPr>
              <w:t xml:space="preserve"> experience</w:t>
            </w:r>
          </w:p>
        </w:tc>
      </w:tr>
    </w:tbl>
    <w:p w14:paraId="23E11EE5" w14:textId="77777777" w:rsidR="00311408" w:rsidRDefault="007E0473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p w14:paraId="0E6AFD41" w14:textId="77777777" w:rsidR="00311408" w:rsidRDefault="00311408">
      <w:pPr>
        <w:pStyle w:val="Aaoeeu"/>
        <w:widowControl/>
        <w:jc w:val="both"/>
        <w:rPr>
          <w:rFonts w:ascii="Arial Narrow" w:hAnsi="Arial Narrow"/>
          <w:b/>
          <w:lang w:val="it-IT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1408" w:rsidRPr="005E30FB" w14:paraId="2F32DC8C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253B9" w14:textId="37BB6AF1" w:rsidR="00311408" w:rsidRDefault="007E0473" w:rsidP="00601EF0">
            <w:pPr>
              <w:pStyle w:val="OiaeaeiYiio2"/>
              <w:widowControl/>
              <w:snapToGrid w:val="0"/>
              <w:spacing w:before="20" w:after="20"/>
              <w:ind w:left="720"/>
              <w:jc w:val="center"/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</w:t>
            </w:r>
            <w:r w:rsidR="00712C7C">
              <w:rPr>
                <w:rFonts w:ascii="Arial Narrow" w:hAnsi="Arial Narrow"/>
                <w:i w:val="0"/>
                <w:sz w:val="20"/>
                <w:lang w:val="it-IT"/>
              </w:rPr>
              <w:t>from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– </w:t>
            </w:r>
            <w:r w:rsidR="00712C7C">
              <w:rPr>
                <w:rFonts w:ascii="Arial Narrow" w:hAnsi="Arial Narrow"/>
                <w:i w:val="0"/>
                <w:sz w:val="20"/>
                <w:lang w:val="it-IT"/>
              </w:rPr>
              <w:t>to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A105" w14:textId="77777777" w:rsidR="00311408" w:rsidRDefault="00311408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5C30" w14:textId="6BA67E60" w:rsidR="00311408" w:rsidRPr="0087693A" w:rsidRDefault="00712C7C" w:rsidP="000020F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87693A">
              <w:rPr>
                <w:rFonts w:ascii="Arial Narrow" w:hAnsi="Arial Narrow"/>
                <w:i w:val="0"/>
                <w:sz w:val="20"/>
                <w:lang w:val="en-GB"/>
              </w:rPr>
              <w:t>from</w:t>
            </w:r>
            <w:r w:rsidR="000020FC" w:rsidRPr="0087693A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87693A">
              <w:rPr>
                <w:rFonts w:ascii="Arial Narrow" w:hAnsi="Arial Narrow"/>
                <w:i w:val="0"/>
                <w:sz w:val="20"/>
                <w:lang w:val="en-GB"/>
              </w:rPr>
              <w:t>Nov</w:t>
            </w:r>
            <w:r w:rsidR="000020FC" w:rsidRPr="0087693A">
              <w:rPr>
                <w:rFonts w:ascii="Arial Narrow" w:hAnsi="Arial Narrow"/>
                <w:i w:val="0"/>
                <w:sz w:val="20"/>
                <w:lang w:val="en-GB"/>
              </w:rPr>
              <w:t xml:space="preserve"> 2020 </w:t>
            </w:r>
            <w:r w:rsidRPr="0087693A">
              <w:rPr>
                <w:rFonts w:ascii="Arial Narrow" w:hAnsi="Arial Narrow"/>
                <w:i w:val="0"/>
                <w:sz w:val="20"/>
                <w:lang w:val="en-GB"/>
              </w:rPr>
              <w:t xml:space="preserve">support to practice lessons of the teaching Veterinary Parasitology and Mycology, and Parasitic Diseases, </w:t>
            </w:r>
            <w:r w:rsidR="0048293D">
              <w:rPr>
                <w:rFonts w:ascii="Arial Narrow" w:hAnsi="Arial Narrow"/>
                <w:i w:val="0"/>
                <w:sz w:val="20"/>
                <w:lang w:val="en-GB"/>
              </w:rPr>
              <w:t>single cycle</w:t>
            </w:r>
            <w:r w:rsidRPr="0087693A">
              <w:rPr>
                <w:rFonts w:ascii="Arial Narrow" w:hAnsi="Arial Narrow"/>
                <w:i w:val="0"/>
                <w:sz w:val="20"/>
                <w:lang w:val="en-GB"/>
              </w:rPr>
              <w:t xml:space="preserve"> degree</w:t>
            </w:r>
            <w:r w:rsid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 program</w:t>
            </w:r>
            <w:r w:rsidRPr="0087693A">
              <w:rPr>
                <w:rFonts w:ascii="Arial Narrow" w:hAnsi="Arial Narrow"/>
                <w:i w:val="0"/>
                <w:sz w:val="20"/>
                <w:lang w:val="en-GB"/>
              </w:rPr>
              <w:t xml:space="preserve"> in Veterinary Medicine, University of Bologna </w:t>
            </w:r>
          </w:p>
          <w:p w14:paraId="798ABA0A" w14:textId="403E059E" w:rsidR="000020FC" w:rsidRPr="0048293D" w:rsidRDefault="00712C7C" w:rsidP="000020F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from</w:t>
            </w:r>
            <w:r w:rsid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 Nov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0020FC"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2020 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support to diagnostic activities of the Unit of Parasitology and Mycology of the Transmissible Diseases and Vet</w:t>
            </w:r>
            <w:r w:rsidR="000C5476">
              <w:rPr>
                <w:rFonts w:ascii="Arial Narrow" w:hAnsi="Arial Narrow"/>
                <w:i w:val="0"/>
                <w:sz w:val="20"/>
                <w:lang w:val="en-GB"/>
              </w:rPr>
              <w:t>e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rinary Public Health Service, Department of Veterinary Medical Sciences</w:t>
            </w:r>
            <w:r w:rsid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, University of Bologna </w:t>
            </w:r>
          </w:p>
          <w:p w14:paraId="5A4BFC5F" w14:textId="54E57330" w:rsidR="000C5476" w:rsidRDefault="00712C7C" w:rsidP="000020F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from</w:t>
            </w:r>
            <w:r w:rsidR="000020FC"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 Feb 2022</w:t>
            </w:r>
            <w:r w:rsidR="00A24CD1">
              <w:rPr>
                <w:rFonts w:ascii="Arial Narrow" w:hAnsi="Arial Narrow"/>
                <w:i w:val="0"/>
                <w:sz w:val="20"/>
                <w:lang w:val="en-GB"/>
              </w:rPr>
              <w:t xml:space="preserve"> to Sept 2022</w:t>
            </w:r>
            <w:r w:rsidR="000020FC"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Teaching </w:t>
            </w:r>
            <w:r w:rsidR="000020FC" w:rsidRPr="0048293D">
              <w:rPr>
                <w:rFonts w:ascii="Arial Narrow" w:hAnsi="Arial Narrow"/>
                <w:i w:val="0"/>
                <w:sz w:val="20"/>
                <w:lang w:val="en-GB"/>
              </w:rPr>
              <w:t>Tutor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 of the internship </w:t>
            </w:r>
            <w:r w:rsidR="0087693A" w:rsidRPr="0048293D">
              <w:rPr>
                <w:rFonts w:ascii="Arial Narrow" w:hAnsi="Arial Narrow"/>
                <w:i w:val="0"/>
                <w:sz w:val="20"/>
                <w:lang w:val="en-GB"/>
              </w:rPr>
              <w:t>of Transmissible Diseases and Conditionality</w:t>
            </w:r>
            <w:r w:rsidR="0048293D">
              <w:rPr>
                <w:rFonts w:ascii="Arial Narrow" w:hAnsi="Arial Narrow"/>
                <w:i w:val="0"/>
                <w:sz w:val="20"/>
                <w:lang w:val="en-GB"/>
              </w:rPr>
              <w:t>, single cycle degree program in Veterinary Medicine</w:t>
            </w:r>
          </w:p>
          <w:p w14:paraId="0180D5E1" w14:textId="25302ACD" w:rsidR="00A24CD1" w:rsidRPr="005E30FB" w:rsidRDefault="00A24CD1" w:rsidP="005E30FB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>Oct 2022</w:t>
            </w:r>
            <w:r w:rsidR="007970E0">
              <w:rPr>
                <w:rFonts w:ascii="Arial Narrow" w:hAnsi="Arial Narrow"/>
                <w:i w:val="0"/>
                <w:sz w:val="20"/>
                <w:lang w:val="en-GB"/>
              </w:rPr>
              <w:t>: Cooperation project:” Reducing</w:t>
            </w:r>
            <w:r w:rsidR="007970E0" w:rsidRPr="005E30FB">
              <w:rPr>
                <w:rFonts w:ascii="Arial Narrow" w:hAnsi="Arial Narrow"/>
                <w:i w:val="0"/>
                <w:sz w:val="20"/>
                <w:lang w:val="en-GB"/>
              </w:rPr>
              <w:t xml:space="preserve"> the burden of neglected parasitic disease</w:t>
            </w:r>
            <w:r w:rsidR="007970E0">
              <w:rPr>
                <w:rFonts w:ascii="Arial Narrow" w:hAnsi="Arial Narrow"/>
                <w:i w:val="0"/>
                <w:sz w:val="20"/>
                <w:lang w:val="en-GB"/>
              </w:rPr>
              <w:t>s</w:t>
            </w:r>
            <w:r w:rsidR="007970E0" w:rsidRPr="005E30FB">
              <w:rPr>
                <w:rFonts w:ascii="Arial Narrow" w:hAnsi="Arial Narrow"/>
                <w:i w:val="0"/>
                <w:sz w:val="20"/>
                <w:lang w:val="en-GB"/>
              </w:rPr>
              <w:t xml:space="preserve"> in disadvantaged settings</w:t>
            </w:r>
            <w:r w:rsidR="005E30FB" w:rsidRPr="005E30FB">
              <w:rPr>
                <w:rFonts w:ascii="Arial Narrow" w:hAnsi="Arial Narrow"/>
                <w:i w:val="0"/>
                <w:sz w:val="20"/>
                <w:lang w:val="en-GB"/>
              </w:rPr>
              <w:t xml:space="preserve">: Improvement of diagnostic capabilities for Parasitic Diseases in Hopitaly Vezo, Andavadoaka (Madagascar), through a on site </w:t>
            </w:r>
            <w:r w:rsidR="007970E0">
              <w:rPr>
                <w:rFonts w:ascii="Arial Narrow" w:hAnsi="Arial Narrow"/>
                <w:i w:val="0"/>
                <w:sz w:val="20"/>
                <w:lang w:val="en-GB"/>
              </w:rPr>
              <w:t>t</w:t>
            </w:r>
            <w:r w:rsidR="005E30FB" w:rsidRPr="005E30FB">
              <w:rPr>
                <w:rFonts w:ascii="Arial Narrow" w:hAnsi="Arial Narrow"/>
                <w:i w:val="0"/>
                <w:sz w:val="20"/>
                <w:lang w:val="en-GB"/>
              </w:rPr>
              <w:t>raining of</w:t>
            </w:r>
            <w:r w:rsidR="005E30FB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5E30FB" w:rsidRPr="005E30FB">
              <w:rPr>
                <w:rFonts w:ascii="Arial Narrow" w:hAnsi="Arial Narrow"/>
                <w:i w:val="0"/>
                <w:sz w:val="20"/>
                <w:lang w:val="en-GB"/>
              </w:rPr>
              <w:t>local technician personnel</w:t>
            </w:r>
            <w:r w:rsidR="007970E0">
              <w:rPr>
                <w:rFonts w:ascii="Arial Narrow" w:hAnsi="Arial Narrow"/>
                <w:i w:val="0"/>
                <w:sz w:val="20"/>
                <w:lang w:val="en-GB"/>
              </w:rPr>
              <w:t>”</w:t>
            </w:r>
            <w:r w:rsidR="005E30FB" w:rsidRPr="005E30FB">
              <w:rPr>
                <w:rFonts w:ascii="Arial Narrow" w:hAnsi="Arial Narrow"/>
                <w:i w:val="0"/>
                <w:sz w:val="20"/>
                <w:lang w:val="en-GB"/>
              </w:rPr>
              <w:t xml:space="preserve">. </w:t>
            </w:r>
            <w:r w:rsidR="007970E0">
              <w:rPr>
                <w:rFonts w:ascii="Arial Narrow" w:hAnsi="Arial Narrow"/>
                <w:i w:val="0"/>
                <w:sz w:val="20"/>
                <w:lang w:val="en-GB"/>
              </w:rPr>
              <w:t>Funded by Vet for Africa.</w:t>
            </w:r>
            <w:r w:rsidR="005E30FB">
              <w:rPr>
                <w:rFonts w:ascii="Arial Narrow" w:hAnsi="Arial Narrow"/>
                <w:i w:val="0"/>
                <w:sz w:val="20"/>
                <w:lang w:val="en-GB"/>
              </w:rPr>
              <w:t xml:space="preserve"> Main activity: O</w:t>
            </w:r>
            <w:r w:rsidR="005E30FB" w:rsidRPr="005E30FB">
              <w:rPr>
                <w:rFonts w:ascii="Arial Narrow" w:hAnsi="Arial Narrow"/>
                <w:i w:val="0"/>
                <w:sz w:val="20"/>
                <w:lang w:val="en-GB"/>
              </w:rPr>
              <w:t>n-site consultancy for the training of the technician of the Hospital laboratory in the main techqniques of parasitology diagnostics, mainly of gastrointestinal parasitoses.</w:t>
            </w:r>
          </w:p>
          <w:p w14:paraId="68739F2B" w14:textId="79C57C82" w:rsidR="00A24CD1" w:rsidRDefault="00A24CD1" w:rsidP="000020F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Oct 2022 </w:t>
            </w:r>
            <w:r w:rsidR="00456FB3">
              <w:rPr>
                <w:rFonts w:ascii="Arial Narrow" w:hAnsi="Arial Narrow"/>
                <w:i w:val="0"/>
                <w:sz w:val="20"/>
                <w:lang w:val="en-GB"/>
              </w:rPr>
              <w:t>T</w:t>
            </w:r>
            <w:r w:rsidR="008164A2">
              <w:rPr>
                <w:rFonts w:ascii="Arial Narrow" w:hAnsi="Arial Narrow"/>
                <w:i w:val="0"/>
                <w:sz w:val="20"/>
                <w:lang w:val="en-GB"/>
              </w:rPr>
              <w:t>eaching activity in the frame of one week</w:t>
            </w:r>
            <w:r w:rsidRPr="00A24CD1">
              <w:rPr>
                <w:rFonts w:ascii="Arial Narrow" w:hAnsi="Arial Narrow"/>
                <w:i w:val="0"/>
                <w:sz w:val="20"/>
                <w:lang w:val="en-GB"/>
              </w:rPr>
              <w:t xml:space="preserve"> course in "Veterinary parasitology"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at Wollo University (Dessiè, Ethiopia), in the context of the project “</w:t>
            </w:r>
            <w:r w:rsidRPr="00A24CD1">
              <w:rPr>
                <w:rFonts w:ascii="Arial Narrow" w:hAnsi="Arial Narrow"/>
                <w:i w:val="0"/>
                <w:sz w:val="20"/>
                <w:lang w:val="en-GB"/>
              </w:rPr>
              <w:t>VETERINARY CAPACITY BUILDING in the contest of the One Health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” funded by Emilia-Romagna Region and Vet for Africa</w:t>
            </w:r>
            <w:r w:rsidR="00D3398D">
              <w:rPr>
                <w:rFonts w:ascii="Arial Narrow" w:hAnsi="Arial Narrow"/>
                <w:i w:val="0"/>
                <w:sz w:val="20"/>
                <w:lang w:val="en-GB"/>
              </w:rPr>
              <w:t xml:space="preserve">: Main activity: </w:t>
            </w:r>
            <w:r w:rsidR="005E30FB">
              <w:rPr>
                <w:rFonts w:ascii="Arial Narrow" w:hAnsi="Arial Narrow"/>
                <w:i w:val="0"/>
                <w:sz w:val="20"/>
                <w:lang w:val="en-GB"/>
              </w:rPr>
              <w:t>practical course about diagnosis an</w:t>
            </w:r>
            <w:r w:rsidR="00740143">
              <w:rPr>
                <w:rFonts w:ascii="Arial Narrow" w:hAnsi="Arial Narrow"/>
                <w:i w:val="0"/>
                <w:sz w:val="20"/>
                <w:lang w:val="en-GB"/>
              </w:rPr>
              <w:t>d</w:t>
            </w:r>
            <w:r w:rsidR="005E30FB">
              <w:rPr>
                <w:rFonts w:ascii="Arial Narrow" w:hAnsi="Arial Narrow"/>
                <w:i w:val="0"/>
                <w:sz w:val="20"/>
                <w:lang w:val="en-GB"/>
              </w:rPr>
              <w:t xml:space="preserve"> management of livestock parasitic diseases and zoonotic implications.</w:t>
            </w:r>
            <w:r w:rsidR="00740143" w:rsidRPr="00740143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14:paraId="187F8ECB" w14:textId="0C3F6B0C" w:rsidR="00D3398D" w:rsidRDefault="00D3398D" w:rsidP="000020F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Feb-June 2023: abroad period at SALUVET (Complutense University, Madrid), focused on </w:t>
            </w:r>
            <w:r w:rsidRPr="00D3398D">
              <w:rPr>
                <w:rFonts w:ascii="Arial Narrow" w:hAnsi="Arial Narrow"/>
                <w:iCs/>
                <w:sz w:val="20"/>
                <w:lang w:val="en-GB"/>
              </w:rPr>
              <w:t>Toxoplasma gondii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genotyping techniques and in vivo characterization of </w:t>
            </w:r>
            <w:r w:rsidR="00700A55" w:rsidRPr="00700A55">
              <w:rPr>
                <w:rFonts w:ascii="Arial Narrow" w:hAnsi="Arial Narrow"/>
                <w:iCs/>
                <w:sz w:val="20"/>
                <w:lang w:val="en-GB"/>
              </w:rPr>
              <w:t>T. gondii</w:t>
            </w:r>
            <w:r w:rsidR="00700A55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isolates. </w:t>
            </w:r>
          </w:p>
          <w:p w14:paraId="5BCACA88" w14:textId="63823D32" w:rsidR="00740143" w:rsidRPr="00740143" w:rsidRDefault="005E30FB" w:rsidP="00740143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lastRenderedPageBreak/>
              <w:t>From August 2023: Research fellow at Department of Veterinary Medical Sciences (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Transmissible Diseases and Vet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e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rinary Public Health Service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). Research project: </w:t>
            </w:r>
            <w:r w:rsidRPr="005E30FB">
              <w:rPr>
                <w:rFonts w:ascii="Arial Narrow" w:hAnsi="Arial Narrow"/>
                <w:i w:val="0"/>
                <w:sz w:val="20"/>
                <w:lang w:val="en-GB"/>
              </w:rPr>
              <w:t>Influence of management and feeding on intestinal Apicomplexa infections in cattle breeding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. Main activity: diagnosis, risk factor evaluation and management of intestinal protozoan infection in cattle </w:t>
            </w:r>
            <w:r w:rsidR="00740143">
              <w:rPr>
                <w:rFonts w:ascii="Arial Narrow" w:hAnsi="Arial Narrow"/>
                <w:i w:val="0"/>
                <w:sz w:val="20"/>
                <w:lang w:val="en-GB"/>
              </w:rPr>
              <w:t xml:space="preserve">from different production systems. </w:t>
            </w:r>
          </w:p>
          <w:p w14:paraId="031A9E2D" w14:textId="2E9C5C27" w:rsidR="007970E0" w:rsidRPr="007970E0" w:rsidRDefault="007970E0" w:rsidP="007970E0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7970E0">
              <w:rPr>
                <w:rFonts w:ascii="Arial Narrow" w:hAnsi="Arial Narrow"/>
                <w:i w:val="0"/>
                <w:sz w:val="20"/>
                <w:lang w:val="en-GB"/>
              </w:rPr>
              <w:t>5th-9th February 2024</w:t>
            </w:r>
            <w:r w:rsidRPr="007970E0">
              <w:rPr>
                <w:rFonts w:ascii="Arial Narrow" w:hAnsi="Arial Narrow"/>
                <w:i w:val="0"/>
                <w:sz w:val="20"/>
                <w:lang w:val="en-GB"/>
              </w:rPr>
              <w:t xml:space="preserve">: </w:t>
            </w:r>
            <w:r w:rsidRPr="007970E0">
              <w:rPr>
                <w:rFonts w:ascii="Arial Narrow" w:hAnsi="Arial Narrow"/>
                <w:i w:val="0"/>
                <w:sz w:val="20"/>
                <w:lang w:val="en-GB"/>
              </w:rPr>
              <w:t>Teaching activity in the frame of one week course in "Veterinary parasitology"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at </w:t>
            </w:r>
            <w:r w:rsidRPr="007970E0">
              <w:rPr>
                <w:rFonts w:ascii="Arial Narrow" w:hAnsi="Arial Narrow"/>
                <w:i w:val="0"/>
                <w:sz w:val="20"/>
                <w:lang w:val="en-GB"/>
              </w:rPr>
              <w:t>School of Veterinary Medicine – Wolaita Sodo University (SVM-WSU)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.</w:t>
            </w:r>
            <w:r w:rsidR="00740143">
              <w:rPr>
                <w:rFonts w:ascii="Arial Narrow" w:hAnsi="Arial Narrow"/>
                <w:i w:val="0"/>
                <w:sz w:val="20"/>
                <w:lang w:val="en-GB"/>
              </w:rPr>
              <w:t xml:space="preserve"> Global South</w:t>
            </w:r>
            <w:r w:rsidR="00D94C09">
              <w:rPr>
                <w:rFonts w:ascii="Arial Narrow" w:hAnsi="Arial Narrow"/>
                <w:i w:val="0"/>
                <w:sz w:val="20"/>
                <w:lang w:val="en-GB"/>
              </w:rPr>
              <w:t xml:space="preserve"> project</w:t>
            </w:r>
            <w:r w:rsidR="00740143">
              <w:rPr>
                <w:rFonts w:ascii="Arial Narrow" w:hAnsi="Arial Narrow"/>
                <w:i w:val="0"/>
                <w:sz w:val="20"/>
                <w:lang w:val="en-GB"/>
              </w:rPr>
              <w:t xml:space="preserve">. </w:t>
            </w:r>
            <w:r w:rsidRPr="007970E0">
              <w:rPr>
                <w:rFonts w:ascii="Arial Narrow" w:hAnsi="Arial Narrow"/>
                <w:i w:val="0"/>
                <w:sz w:val="20"/>
                <w:lang w:val="en-GB"/>
              </w:rPr>
              <w:t xml:space="preserve"> Main activity: practical course about</w:t>
            </w:r>
            <w:r w:rsidR="00740143">
              <w:rPr>
                <w:rFonts w:ascii="Arial Narrow" w:hAnsi="Arial Narrow"/>
                <w:i w:val="0"/>
                <w:sz w:val="20"/>
                <w:lang w:val="en-GB"/>
              </w:rPr>
              <w:t xml:space="preserve"> food-borne parasitoses,</w:t>
            </w:r>
            <w:r w:rsidRPr="007970E0">
              <w:rPr>
                <w:rFonts w:ascii="Arial Narrow" w:hAnsi="Arial Narrow"/>
                <w:i w:val="0"/>
                <w:sz w:val="20"/>
                <w:lang w:val="en-GB"/>
              </w:rPr>
              <w:t xml:space="preserve"> diagnosis an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d </w:t>
            </w:r>
            <w:r w:rsidRPr="007970E0">
              <w:rPr>
                <w:rFonts w:ascii="Arial Narrow" w:hAnsi="Arial Narrow"/>
                <w:i w:val="0"/>
                <w:sz w:val="20"/>
                <w:lang w:val="en-GB"/>
              </w:rPr>
              <w:t>management of livestock parasitic diseases</w:t>
            </w:r>
            <w:r w:rsidR="00740143">
              <w:rPr>
                <w:rFonts w:ascii="Arial Narrow" w:hAnsi="Arial Narrow"/>
                <w:i w:val="0"/>
                <w:sz w:val="20"/>
                <w:lang w:val="en-GB"/>
              </w:rPr>
              <w:t>.</w:t>
            </w:r>
          </w:p>
        </w:tc>
      </w:tr>
    </w:tbl>
    <w:p w14:paraId="4D43A32E" w14:textId="77777777" w:rsidR="00311408" w:rsidRPr="0048293D" w:rsidRDefault="00311408">
      <w:pPr>
        <w:pStyle w:val="Aaoeeu"/>
        <w:widowControl/>
        <w:rPr>
          <w:lang w:val="en-GB"/>
        </w:rPr>
      </w:pPr>
    </w:p>
    <w:tbl>
      <w:tblPr>
        <w:tblW w:w="294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311408" w14:paraId="14EB7FCC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EEA8" w14:textId="62588D02" w:rsidR="00311408" w:rsidRDefault="0087693A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Education and training</w:t>
            </w:r>
          </w:p>
        </w:tc>
      </w:tr>
    </w:tbl>
    <w:p w14:paraId="299263A4" w14:textId="658EC7CC" w:rsidR="00311408" w:rsidRDefault="00311408">
      <w:pPr>
        <w:pStyle w:val="Aaoeeu"/>
        <w:widowControl/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25"/>
        <w:gridCol w:w="7229"/>
      </w:tblGrid>
      <w:tr w:rsidR="00AF336A" w:rsidRPr="005E30FB" w14:paraId="7A107ED8" w14:textId="77777777" w:rsidTr="0022555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5CB2" w14:textId="14DCAC3A" w:rsidR="00AF336A" w:rsidRDefault="00AF336A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1BDE" w14:textId="77777777" w:rsidR="00AF336A" w:rsidRDefault="00AF336A" w:rsidP="00AF336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EB99" w14:textId="7FFD02CC" w:rsidR="00EF47E5" w:rsidRDefault="00EF47E5" w:rsidP="00EF47E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3843649A" w14:textId="732A7C8C" w:rsidR="00EF47E5" w:rsidRPr="00EF47E5" w:rsidRDefault="0087693A" w:rsidP="00EF47E5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from</w:t>
            </w:r>
            <w:r w:rsidR="00057EE8"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 Nov 2020</w:t>
            </w:r>
            <w:r w:rsidR="00740143">
              <w:rPr>
                <w:rFonts w:ascii="Arial Narrow" w:hAnsi="Arial Narrow"/>
                <w:i w:val="0"/>
                <w:sz w:val="20"/>
                <w:lang w:val="en-GB"/>
              </w:rPr>
              <w:t xml:space="preserve"> to Nov 2023</w:t>
            </w:r>
            <w:r w:rsidR="00057EE8"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48293D" w:rsidRPr="0048293D">
              <w:rPr>
                <w:rFonts w:ascii="Arial Narrow" w:hAnsi="Arial Narrow"/>
                <w:i w:val="0"/>
                <w:sz w:val="20"/>
                <w:lang w:val="en-GB"/>
              </w:rPr>
              <w:t>doctoral student i</w:t>
            </w:r>
            <w:r w:rsid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n Veterinary Medical Sciences (Curriculum Animal Health) at Transmissible Diseases and Veterinary Public Health Service, </w:t>
            </w:r>
            <w:r w:rsidR="0048293D" w:rsidRPr="0048293D">
              <w:rPr>
                <w:rFonts w:ascii="Arial Narrow" w:hAnsi="Arial Narrow"/>
                <w:i w:val="0"/>
                <w:sz w:val="20"/>
                <w:lang w:val="en-GB"/>
              </w:rPr>
              <w:t>Department of Veterinary Medical Sciences, University of Bologna</w:t>
            </w:r>
            <w:r w:rsidR="00200E76">
              <w:rPr>
                <w:rFonts w:ascii="Arial Narrow" w:hAnsi="Arial Narrow"/>
                <w:i w:val="0"/>
                <w:sz w:val="20"/>
                <w:lang w:val="en-GB"/>
              </w:rPr>
              <w:t xml:space="preserve">. </w:t>
            </w:r>
            <w:r w:rsidR="00200E76" w:rsidRPr="00200E76">
              <w:rPr>
                <w:rFonts w:ascii="Arial Narrow" w:hAnsi="Arial Narrow"/>
                <w:i w:val="0"/>
                <w:sz w:val="20"/>
                <w:lang w:val="en-GB"/>
              </w:rPr>
              <w:t xml:space="preserve">Project title: </w:t>
            </w:r>
            <w:r w:rsidR="00200E76">
              <w:rPr>
                <w:rFonts w:ascii="Arial Narrow" w:hAnsi="Arial Narrow"/>
                <w:i w:val="0"/>
                <w:sz w:val="20"/>
                <w:lang w:val="en-GB"/>
              </w:rPr>
              <w:t>“</w:t>
            </w:r>
            <w:r w:rsidR="00200E76" w:rsidRPr="00200E76">
              <w:rPr>
                <w:rFonts w:ascii="Arial Narrow" w:hAnsi="Arial Narrow"/>
                <w:iCs/>
                <w:sz w:val="20"/>
                <w:lang w:val="en-GB"/>
              </w:rPr>
              <w:t>Toxoplasma gondii</w:t>
            </w:r>
            <w:r w:rsidR="00200E76" w:rsidRPr="00200E76">
              <w:rPr>
                <w:rFonts w:ascii="Arial Narrow" w:hAnsi="Arial Narrow"/>
                <w:i w:val="0"/>
                <w:sz w:val="20"/>
                <w:lang w:val="en-GB"/>
              </w:rPr>
              <w:t xml:space="preserve">: epidemiological studies conducted with a One Helath </w:t>
            </w:r>
            <w:r w:rsidR="00200E76">
              <w:rPr>
                <w:rFonts w:ascii="Arial Narrow" w:hAnsi="Arial Narrow"/>
                <w:i w:val="0"/>
                <w:sz w:val="20"/>
                <w:lang w:val="en-GB"/>
              </w:rPr>
              <w:t>approach to clarify the transmission dynamics”</w:t>
            </w:r>
            <w:r w:rsidR="00EF47E5">
              <w:rPr>
                <w:rFonts w:ascii="Arial Narrow" w:hAnsi="Arial Narrow"/>
                <w:i w:val="0"/>
                <w:sz w:val="20"/>
                <w:lang w:val="en-GB"/>
              </w:rPr>
              <w:t xml:space="preserve"> Ongoing externship at SALUVET (Complutense University of Madrid) on “</w:t>
            </w:r>
            <w:r w:rsidR="00EF47E5" w:rsidRPr="00EF47E5">
              <w:rPr>
                <w:rFonts w:ascii="Arial Narrow" w:hAnsi="Arial Narrow"/>
                <w:iCs/>
                <w:sz w:val="20"/>
                <w:lang w:val="en-GB"/>
              </w:rPr>
              <w:t>Toxoplasma gondii</w:t>
            </w:r>
            <w:r w:rsidR="00EF47E5">
              <w:rPr>
                <w:rFonts w:ascii="Arial Narrow" w:hAnsi="Arial Narrow"/>
                <w:i w:val="0"/>
                <w:sz w:val="20"/>
                <w:lang w:val="en-GB"/>
              </w:rPr>
              <w:t xml:space="preserve"> genotyping methodologies” </w:t>
            </w:r>
          </w:p>
          <w:p w14:paraId="717126F4" w14:textId="4A147503" w:rsidR="00057EE8" w:rsidRPr="0048293D" w:rsidRDefault="00057EE8" w:rsidP="00C1049E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23 O</w:t>
            </w:r>
            <w:r w:rsidR="0048293D" w:rsidRPr="0048293D">
              <w:rPr>
                <w:rFonts w:ascii="Arial Narrow" w:hAnsi="Arial Narrow"/>
                <w:i w:val="0"/>
                <w:sz w:val="20"/>
                <w:lang w:val="en-GB"/>
              </w:rPr>
              <w:t>c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t 2020 </w:t>
            </w:r>
            <w:r w:rsidR="0048293D" w:rsidRPr="0048293D">
              <w:rPr>
                <w:rFonts w:ascii="Arial Narrow" w:hAnsi="Arial Narrow"/>
                <w:i w:val="0"/>
                <w:sz w:val="20"/>
                <w:lang w:val="en-GB"/>
              </w:rPr>
              <w:t>master’s degree in veterinary medicine, Department of Veterinary Medical Sciences, University of Bologna</w:t>
            </w:r>
            <w:r w:rsidR="00200E76">
              <w:rPr>
                <w:rFonts w:ascii="Arial Narrow" w:hAnsi="Arial Narrow"/>
                <w:i w:val="0"/>
                <w:sz w:val="20"/>
                <w:lang w:val="en-GB"/>
              </w:rPr>
              <w:t>. Degree thesis entitled “</w:t>
            </w:r>
            <w:r w:rsidR="00200E76" w:rsidRPr="00571C0D">
              <w:rPr>
                <w:rFonts w:ascii="Arial Narrow" w:hAnsi="Arial Narrow"/>
                <w:i w:val="0"/>
                <w:sz w:val="20"/>
                <w:lang w:val="en-GB"/>
              </w:rPr>
              <w:t>Songea’s Slaughterhouse (Tanzania): Epidemiologic Observatory for Cattle Parasitoses</w:t>
            </w:r>
            <w:r w:rsidR="00200E76">
              <w:rPr>
                <w:rFonts w:ascii="Arial Narrow" w:hAnsi="Arial Narrow"/>
                <w:i w:val="0"/>
                <w:sz w:val="20"/>
                <w:lang w:val="en-GB"/>
              </w:rPr>
              <w:t>”</w:t>
            </w:r>
          </w:p>
          <w:p w14:paraId="2F9116A3" w14:textId="402D7BE7" w:rsidR="00C1049E" w:rsidRPr="0048293D" w:rsidRDefault="0048293D" w:rsidP="00C1049E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From</w:t>
            </w:r>
            <w:r w:rsidR="00C1049E"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Ja</w:t>
            </w:r>
            <w:r w:rsidR="00C1049E" w:rsidRPr="0048293D">
              <w:rPr>
                <w:rFonts w:ascii="Arial Narrow" w:hAnsi="Arial Narrow"/>
                <w:i w:val="0"/>
                <w:sz w:val="20"/>
                <w:lang w:val="en-GB"/>
              </w:rPr>
              <w:t xml:space="preserve">n 2019 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to Oct 2020 I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ntern Student at </w:t>
            </w:r>
            <w:r w:rsidR="00F27909">
              <w:rPr>
                <w:rFonts w:ascii="Arial Narrow" w:hAnsi="Arial Narrow"/>
                <w:i w:val="0"/>
                <w:sz w:val="20"/>
                <w:lang w:val="en-GB"/>
              </w:rPr>
              <w:t>Buiatric and Small Ruminants Service, Department of Veterinary Medical Sciences, University of Bologna</w:t>
            </w:r>
          </w:p>
          <w:p w14:paraId="148A6A92" w14:textId="3C3E7CF1" w:rsidR="00355C83" w:rsidRPr="00F27909" w:rsidRDefault="00F27909" w:rsidP="00355C83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F27909">
              <w:rPr>
                <w:rFonts w:ascii="Arial Narrow" w:hAnsi="Arial Narrow"/>
                <w:i w:val="0"/>
                <w:sz w:val="20"/>
                <w:lang w:val="en-GB"/>
              </w:rPr>
              <w:t>From</w:t>
            </w:r>
            <w:r w:rsidR="00355C83" w:rsidRPr="00F27909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F27909">
              <w:rPr>
                <w:rFonts w:ascii="Arial Narrow" w:hAnsi="Arial Narrow"/>
                <w:i w:val="0"/>
                <w:sz w:val="20"/>
                <w:lang w:val="en-GB"/>
              </w:rPr>
              <w:t xml:space="preserve">June </w:t>
            </w:r>
            <w:r w:rsidR="00355C83" w:rsidRPr="00F27909">
              <w:rPr>
                <w:rFonts w:ascii="Arial Narrow" w:hAnsi="Arial Narrow"/>
                <w:i w:val="0"/>
                <w:sz w:val="20"/>
                <w:lang w:val="en-GB"/>
              </w:rPr>
              <w:t xml:space="preserve">2018 </w:t>
            </w:r>
            <w:r w:rsidRPr="00F27909">
              <w:rPr>
                <w:rFonts w:ascii="Arial Narrow" w:hAnsi="Arial Narrow"/>
                <w:i w:val="0"/>
                <w:sz w:val="20"/>
                <w:lang w:val="en-GB"/>
              </w:rPr>
              <w:t>to Oct 2020 In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tern Student at Transmissible Diseases and Veterinary Public Health Service, </w:t>
            </w:r>
            <w:r w:rsidRPr="0048293D">
              <w:rPr>
                <w:rFonts w:ascii="Arial Narrow" w:hAnsi="Arial Narrow"/>
                <w:i w:val="0"/>
                <w:sz w:val="20"/>
                <w:lang w:val="en-GB"/>
              </w:rPr>
              <w:t>Department of Veterinary Medical Sciences, University of Bologna</w:t>
            </w:r>
          </w:p>
          <w:p w14:paraId="6C73E82E" w14:textId="74DA953E" w:rsidR="00857673" w:rsidRPr="00F27909" w:rsidRDefault="00F27909" w:rsidP="00C1049E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F27909">
              <w:rPr>
                <w:rFonts w:ascii="Arial Narrow" w:hAnsi="Arial Narrow"/>
                <w:i w:val="0"/>
                <w:sz w:val="20"/>
                <w:lang w:val="en-GB"/>
              </w:rPr>
              <w:t>July</w:t>
            </w:r>
            <w:r w:rsidR="00C1049E" w:rsidRPr="00F27909">
              <w:rPr>
                <w:rFonts w:ascii="Arial Narrow" w:hAnsi="Arial Narrow"/>
                <w:i w:val="0"/>
                <w:sz w:val="20"/>
                <w:lang w:val="en-GB"/>
              </w:rPr>
              <w:t xml:space="preserve"> 2015 </w:t>
            </w:r>
            <w:r w:rsidRPr="00F27909">
              <w:rPr>
                <w:rFonts w:ascii="Arial Narrow" w:hAnsi="Arial Narrow"/>
                <w:i w:val="0"/>
                <w:sz w:val="20"/>
                <w:lang w:val="en-GB"/>
              </w:rPr>
              <w:t xml:space="preserve"> High School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Graduation at </w:t>
            </w:r>
            <w:r w:rsidR="00C1049E" w:rsidRPr="00F27909">
              <w:rPr>
                <w:rFonts w:ascii="Arial Narrow" w:hAnsi="Arial Narrow"/>
                <w:i w:val="0"/>
                <w:sz w:val="20"/>
                <w:lang w:val="en-GB"/>
              </w:rPr>
              <w:t>“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Liceo Scientifico </w:t>
            </w:r>
            <w:r w:rsidR="00C1049E" w:rsidRPr="00F27909">
              <w:rPr>
                <w:rFonts w:ascii="Arial Narrow" w:hAnsi="Arial Narrow"/>
                <w:i w:val="0"/>
                <w:sz w:val="20"/>
                <w:lang w:val="en-GB"/>
              </w:rPr>
              <w:t>Francesco Redi”</w:t>
            </w:r>
            <w:r w:rsidRPr="00F27909">
              <w:rPr>
                <w:rFonts w:ascii="Arial Narrow" w:hAnsi="Arial Narrow"/>
                <w:i w:val="0"/>
                <w:sz w:val="20"/>
                <w:lang w:val="en-GB"/>
              </w:rPr>
              <w:t xml:space="preserve">, </w:t>
            </w:r>
            <w:r w:rsidR="00C1049E" w:rsidRPr="00F27909">
              <w:rPr>
                <w:rFonts w:ascii="Arial Narrow" w:hAnsi="Arial Narrow"/>
                <w:i w:val="0"/>
                <w:sz w:val="20"/>
                <w:lang w:val="en-GB"/>
              </w:rPr>
              <w:t>Arezzo</w:t>
            </w:r>
            <w:r w:rsidRPr="00F27909">
              <w:rPr>
                <w:rFonts w:ascii="Arial Narrow" w:hAnsi="Arial Narrow"/>
                <w:i w:val="0"/>
                <w:sz w:val="20"/>
                <w:lang w:val="en-GB"/>
              </w:rPr>
              <w:t xml:space="preserve"> (Tuscany, Italy) </w:t>
            </w:r>
          </w:p>
          <w:p w14:paraId="33A6B005" w14:textId="77777777" w:rsidR="00857673" w:rsidRPr="00F27909" w:rsidRDefault="00857673" w:rsidP="00857673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5976FB4D" w14:textId="77777777" w:rsidR="00857673" w:rsidRPr="00F27909" w:rsidRDefault="00857673" w:rsidP="00857673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70289C8E" w14:textId="77777777" w:rsidR="00857673" w:rsidRPr="00F27909" w:rsidRDefault="00857673" w:rsidP="00857673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7990FCA6" w14:textId="77777777" w:rsidR="00857673" w:rsidRPr="00F27909" w:rsidRDefault="00857673" w:rsidP="00857673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154448BC" w14:textId="77777777" w:rsidR="00857673" w:rsidRPr="00F27909" w:rsidRDefault="00857673" w:rsidP="00857673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21F61F03" w14:textId="1490D1F3" w:rsidR="00AF336A" w:rsidRPr="00F27909" w:rsidRDefault="00857673" w:rsidP="00454D8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BA7F9" wp14:editId="3D82A3C4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-126365</wp:posOffset>
                      </wp:positionV>
                      <wp:extent cx="0" cy="9255125"/>
                      <wp:effectExtent l="0" t="0" r="19050" b="2211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2551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B4E0212" id="Connettore dirit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-9.95pt" to="-8.45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" strokeweight=".26mm">
                      <v:stroke joinstyle="miter"/>
                    </v:line>
                  </w:pict>
                </mc:Fallback>
              </mc:AlternateContent>
            </w:r>
          </w:p>
        </w:tc>
      </w:tr>
      <w:tr w:rsidR="00AF336A" w:rsidRPr="005E30FB" w14:paraId="62FC4C43" w14:textId="77777777" w:rsidTr="0022555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1903" w14:textId="77777777" w:rsidR="00AF336A" w:rsidRPr="00F27909" w:rsidRDefault="00AF336A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F27909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14:paraId="48FF6992" w14:textId="77777777" w:rsidR="00AF336A" w:rsidRPr="00F27909" w:rsidRDefault="00AF336A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0981EBF2" w14:textId="77777777" w:rsidR="00AF336A" w:rsidRPr="00F27909" w:rsidRDefault="00AF336A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58455796" w14:textId="77777777" w:rsidR="00AF336A" w:rsidRPr="00F27909" w:rsidRDefault="00AF336A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18C7601C" w14:textId="0D6BC5FF" w:rsidR="00AF336A" w:rsidRPr="00D3398D" w:rsidRDefault="00D3398D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  <w:r w:rsidRPr="00D3398D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 xml:space="preserve"> QUALIFICATION AND COURSES </w:t>
            </w:r>
          </w:p>
          <w:p w14:paraId="3D34CEFD" w14:textId="77777777" w:rsidR="005852EE" w:rsidRPr="001D7799" w:rsidRDefault="005852EE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40F8B95B" w14:textId="77777777" w:rsidR="005852EE" w:rsidRPr="001D7799" w:rsidRDefault="005852EE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0B87E814" w14:textId="7703654A" w:rsidR="005852EE" w:rsidRPr="001D7799" w:rsidRDefault="005852EE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3F32291C" w14:textId="77777777" w:rsidR="005852EE" w:rsidRPr="001D7799" w:rsidRDefault="005852EE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376E3D96" w14:textId="77777777" w:rsidR="005852EE" w:rsidRPr="001D7799" w:rsidRDefault="005852EE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22513F4C" w14:textId="77777777" w:rsidR="005852EE" w:rsidRPr="001D7799" w:rsidRDefault="005852EE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74F80A9E" w14:textId="77777777" w:rsidR="005852EE" w:rsidRPr="001D7799" w:rsidRDefault="005852EE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541E85F0" w14:textId="77777777" w:rsidR="005852EE" w:rsidRPr="001D7799" w:rsidRDefault="005852EE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0A44D4BA" w14:textId="77777777" w:rsidR="005852EE" w:rsidRPr="001D7799" w:rsidRDefault="005852EE" w:rsidP="00AF336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1258447B" w14:textId="77777777" w:rsidR="009D4FB7" w:rsidRPr="001D7799" w:rsidRDefault="009D4FB7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611DDE01" w14:textId="77777777" w:rsidR="009D4FB7" w:rsidRPr="001D7799" w:rsidRDefault="009D4FB7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50EC9399" w14:textId="77777777" w:rsidR="009D4FB7" w:rsidRPr="001D7799" w:rsidRDefault="009D4FB7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27D840CB" w14:textId="77777777" w:rsidR="009D4FB7" w:rsidRPr="001D7799" w:rsidRDefault="009D4FB7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13F31663" w14:textId="77777777" w:rsidR="009D4FB7" w:rsidRPr="001D7799" w:rsidRDefault="009D4FB7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152FEFFE" w14:textId="77777777" w:rsidR="009D4FB7" w:rsidRPr="001D7799" w:rsidRDefault="009D4FB7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5FB5B1FC" w14:textId="77777777" w:rsidR="009D4FB7" w:rsidRPr="001D7799" w:rsidRDefault="009D4FB7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0DBA543B" w14:textId="77777777" w:rsidR="000C5476" w:rsidRDefault="000C5476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23FAD6C3" w14:textId="77777777" w:rsidR="00A24CD1" w:rsidRDefault="00A24CD1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4E3FE098" w14:textId="77777777" w:rsidR="00A24CD1" w:rsidRDefault="00A24CD1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7B225A76" w14:textId="77777777" w:rsidR="00A24CD1" w:rsidRDefault="00A24CD1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0C6DAFEE" w14:textId="66BE593C" w:rsidR="005852EE" w:rsidRPr="001D7799" w:rsidRDefault="00D3398D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  <w:r w:rsidRPr="001D7799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>AW</w:t>
            </w:r>
            <w:r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>ARDS AND A</w:t>
            </w:r>
            <w:r w:rsidRPr="001D7799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>CKNOWLEDGMENTS</w:t>
            </w:r>
          </w:p>
          <w:p w14:paraId="77A57010" w14:textId="77777777" w:rsidR="005852EE" w:rsidRPr="001D7799" w:rsidRDefault="005852EE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5B8CBE26" w14:textId="77777777" w:rsidR="005852EE" w:rsidRPr="001D7799" w:rsidRDefault="005852EE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409572B9" w14:textId="77777777" w:rsidR="005852EE" w:rsidRPr="001D7799" w:rsidRDefault="005852EE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1452C73D" w14:textId="77777777" w:rsidR="005852EE" w:rsidRPr="001D7799" w:rsidRDefault="005852EE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39638A59" w14:textId="77777777" w:rsidR="005852EE" w:rsidRPr="001D7799" w:rsidRDefault="005852EE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55D1F569" w14:textId="77777777" w:rsidR="005852EE" w:rsidRPr="001D7799" w:rsidRDefault="005852EE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5B5204E8" w14:textId="77777777" w:rsidR="009D4FB7" w:rsidRPr="001D7799" w:rsidRDefault="009D4FB7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4BEE211E" w14:textId="77777777" w:rsidR="009D4FB7" w:rsidRPr="001D7799" w:rsidRDefault="009D4FB7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59A519F7" w14:textId="77777777" w:rsidR="00700A55" w:rsidRDefault="00700A55" w:rsidP="00D3398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529CE45D" w14:textId="77FA553E" w:rsidR="00D3398D" w:rsidRPr="001D7799" w:rsidRDefault="00225550" w:rsidP="00D3398D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 xml:space="preserve">SCIENTIFIC SOCIETIES </w:t>
            </w:r>
          </w:p>
          <w:p w14:paraId="440E6E45" w14:textId="77777777" w:rsidR="00454D83" w:rsidRDefault="00454D83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5EA47AC0" w14:textId="77777777" w:rsidR="00454D83" w:rsidRDefault="00454D83" w:rsidP="00A24CD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49458990" w14:textId="77777777" w:rsidR="00225550" w:rsidRDefault="00225550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28BFE42B" w14:textId="77777777" w:rsidR="00225550" w:rsidRDefault="00225550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1127673C" w14:textId="77777777" w:rsidR="00225550" w:rsidRDefault="00225550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2778797C" w14:textId="64A10AC7" w:rsidR="005852EE" w:rsidRPr="001D7799" w:rsidRDefault="005852EE" w:rsidP="005852E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  <w:r w:rsidRPr="001D7799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>PUBBLICA</w:t>
            </w:r>
            <w:r w:rsidR="003B50F6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>TIONS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550D" w14:textId="1F5C3149" w:rsidR="00AF336A" w:rsidRPr="001D7799" w:rsidRDefault="00AF336A" w:rsidP="00AF336A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en-GB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4DA4" w14:textId="77777777" w:rsidR="0087693A" w:rsidRDefault="0087693A" w:rsidP="0074608C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3B1E3048" w14:textId="7C8EFD1A" w:rsidR="00454D83" w:rsidRPr="00454D83" w:rsidRDefault="00454D83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54D83">
              <w:rPr>
                <w:rFonts w:ascii="Arial Narrow" w:hAnsi="Arial Narrow"/>
                <w:i w:val="0"/>
                <w:sz w:val="20"/>
                <w:lang w:val="it-IT"/>
              </w:rPr>
              <w:t>September 2022 XV National Congress FIMUA 2022 (Federazione Italiana Micopatologia Umana e Animale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) 30th Sept- 1st Oct 2022 </w:t>
            </w:r>
          </w:p>
          <w:p w14:paraId="19645E86" w14:textId="6ED34C2C" w:rsidR="004D5E5E" w:rsidRPr="004D5E5E" w:rsidRDefault="004D5E5E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August 2022 </w:t>
            </w:r>
            <w:r w:rsidRPr="004D5E5E">
              <w:rPr>
                <w:rFonts w:ascii="Arial Narrow" w:hAnsi="Arial Narrow"/>
                <w:i w:val="0"/>
                <w:sz w:val="20"/>
                <w:lang w:val="en-GB"/>
              </w:rPr>
              <w:t>15th International Congress of Parasitology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4D5E5E">
              <w:rPr>
                <w:rFonts w:ascii="Arial Narrow" w:hAnsi="Arial Narrow"/>
                <w:i w:val="0"/>
                <w:sz w:val="20"/>
                <w:lang w:val="en-GB"/>
              </w:rPr>
              <w:t>Copenhagen, Denmark | August 21-26, 2022</w:t>
            </w:r>
          </w:p>
          <w:p w14:paraId="01F8A34C" w14:textId="57CE1E11" w:rsidR="00F27909" w:rsidRPr="00B10760" w:rsidRDefault="00F27909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10760">
              <w:rPr>
                <w:rFonts w:ascii="Arial Narrow" w:hAnsi="Arial Narrow"/>
                <w:i w:val="0"/>
                <w:sz w:val="20"/>
                <w:lang w:val="it-IT"/>
              </w:rPr>
              <w:t xml:space="preserve">June 2022 </w:t>
            </w:r>
            <w:r w:rsidR="00B10760" w:rsidRPr="00B10760">
              <w:rPr>
                <w:rFonts w:ascii="Arial Narrow" w:hAnsi="Arial Narrow"/>
                <w:i w:val="0"/>
                <w:sz w:val="20"/>
                <w:lang w:val="it-IT"/>
              </w:rPr>
              <w:t xml:space="preserve">XXXII </w:t>
            </w:r>
            <w:r w:rsidR="00AC31EA">
              <w:rPr>
                <w:rFonts w:ascii="Arial Narrow" w:hAnsi="Arial Narrow"/>
                <w:i w:val="0"/>
                <w:sz w:val="20"/>
                <w:lang w:val="it-IT"/>
              </w:rPr>
              <w:t xml:space="preserve">National </w:t>
            </w:r>
            <w:r w:rsidR="00B10760" w:rsidRPr="00B10760">
              <w:rPr>
                <w:rFonts w:ascii="Arial Narrow" w:hAnsi="Arial Narrow"/>
                <w:i w:val="0"/>
                <w:sz w:val="20"/>
                <w:lang w:val="it-IT"/>
              </w:rPr>
              <w:t>Congress of the Italian Society of Parasitology (SoIPa) “Transizioni Parassitologiche</w:t>
            </w:r>
            <w:r w:rsidR="00B10760">
              <w:rPr>
                <w:rFonts w:ascii="Arial Narrow" w:hAnsi="Arial Narrow"/>
                <w:i w:val="0"/>
                <w:sz w:val="20"/>
                <w:lang w:val="it-IT"/>
              </w:rPr>
              <w:t xml:space="preserve">” </w:t>
            </w:r>
            <w:r w:rsidR="00B10760" w:rsidRPr="00B10760">
              <w:rPr>
                <w:rFonts w:ascii="Arial Narrow" w:hAnsi="Arial Narrow"/>
                <w:i w:val="0"/>
                <w:sz w:val="20"/>
                <w:lang w:val="it-IT"/>
              </w:rPr>
              <w:t>- Napoli, 27-30 giugno 2022</w:t>
            </w:r>
          </w:p>
          <w:p w14:paraId="410DB09A" w14:textId="558C7859" w:rsidR="0087693A" w:rsidRDefault="00B10760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B10760">
              <w:rPr>
                <w:rFonts w:ascii="Arial Narrow" w:hAnsi="Arial Narrow"/>
                <w:i w:val="0"/>
                <w:sz w:val="20"/>
                <w:lang w:val="en-GB"/>
              </w:rPr>
              <w:t>Ju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ne </w:t>
            </w:r>
            <w:r w:rsidR="0074608C">
              <w:rPr>
                <w:rFonts w:ascii="Arial Narrow" w:hAnsi="Arial Narrow"/>
                <w:i w:val="0"/>
                <w:sz w:val="20"/>
                <w:lang w:val="en-GB"/>
              </w:rPr>
              <w:t>2022  Parasitology Summer Course (VIII ParSCo) Residency Course on Parasites, Arthropod Vectors and Transmitted Pathogens in the Mediterranean Area. Aeolian Islands, Italy- June 4</w:t>
            </w:r>
            <w:r w:rsidR="0074608C" w:rsidRPr="0074608C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 w:rsidR="0074608C">
              <w:rPr>
                <w:rFonts w:ascii="Arial Narrow" w:hAnsi="Arial Narrow"/>
                <w:i w:val="0"/>
                <w:sz w:val="20"/>
                <w:lang w:val="en-GB"/>
              </w:rPr>
              <w:t>-11</w:t>
            </w:r>
            <w:r w:rsidR="0074608C" w:rsidRPr="0074608C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 w:rsidR="0074608C">
              <w:rPr>
                <w:rFonts w:ascii="Arial Narrow" w:hAnsi="Arial Narrow"/>
                <w:i w:val="0"/>
                <w:sz w:val="20"/>
                <w:lang w:val="en-GB"/>
              </w:rPr>
              <w:t xml:space="preserve"> 2022 </w:t>
            </w:r>
          </w:p>
          <w:p w14:paraId="39095CF3" w14:textId="77777777" w:rsidR="00D3398D" w:rsidRDefault="00AC31EA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From </w:t>
            </w:r>
            <w:r w:rsidR="00857673" w:rsidRPr="0087693A">
              <w:rPr>
                <w:rFonts w:ascii="Arial Narrow" w:hAnsi="Arial Narrow"/>
                <w:i w:val="0"/>
                <w:sz w:val="20"/>
                <w:lang w:val="en-GB"/>
              </w:rPr>
              <w:t>O</w:t>
            </w:r>
            <w:r w:rsidR="00B10760">
              <w:rPr>
                <w:rFonts w:ascii="Arial Narrow" w:hAnsi="Arial Narrow"/>
                <w:i w:val="0"/>
                <w:sz w:val="20"/>
                <w:lang w:val="en-GB"/>
              </w:rPr>
              <w:t>ct</w:t>
            </w:r>
            <w:r w:rsidR="00857673" w:rsidRPr="0087693A">
              <w:rPr>
                <w:rFonts w:ascii="Arial Narrow" w:hAnsi="Arial Narrow"/>
                <w:i w:val="0"/>
                <w:sz w:val="20"/>
                <w:lang w:val="en-GB"/>
              </w:rPr>
              <w:t xml:space="preserve"> 2021-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to Ja</w:t>
            </w:r>
            <w:r w:rsidR="00857673" w:rsidRPr="0087693A">
              <w:rPr>
                <w:rFonts w:ascii="Arial Narrow" w:hAnsi="Arial Narrow"/>
                <w:i w:val="0"/>
                <w:sz w:val="20"/>
                <w:lang w:val="en-GB"/>
              </w:rPr>
              <w:t>n 2022 48-hour Academic English Skills - AcES - course at</w:t>
            </w:r>
            <w:r w:rsidR="00D3398D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857673" w:rsidRPr="00D3398D">
              <w:rPr>
                <w:rFonts w:ascii="Arial Narrow" w:hAnsi="Arial Narrow"/>
                <w:i w:val="0"/>
                <w:sz w:val="20"/>
                <w:lang w:val="en-GB"/>
              </w:rPr>
              <w:t xml:space="preserve">level Upper-Intermediate </w:t>
            </w:r>
            <w:r w:rsidRPr="00D3398D">
              <w:rPr>
                <w:rFonts w:ascii="Arial Narrow" w:hAnsi="Arial Narrow"/>
                <w:i w:val="0"/>
                <w:sz w:val="20"/>
                <w:lang w:val="en-GB"/>
              </w:rPr>
              <w:t xml:space="preserve">at </w:t>
            </w:r>
            <w:r w:rsidR="00857673" w:rsidRPr="00D3398D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D3398D">
              <w:rPr>
                <w:rFonts w:ascii="Arial Narrow" w:hAnsi="Arial Narrow"/>
                <w:i w:val="0"/>
                <w:sz w:val="20"/>
                <w:lang w:val="en-GB"/>
              </w:rPr>
              <w:t>“</w:t>
            </w:r>
            <w:r w:rsidR="00857673" w:rsidRPr="00D3398D">
              <w:rPr>
                <w:rFonts w:ascii="Arial Narrow" w:hAnsi="Arial Narrow"/>
                <w:i w:val="0"/>
                <w:sz w:val="20"/>
                <w:lang w:val="en-GB"/>
              </w:rPr>
              <w:t>Centro Linguistico di Ateneo</w:t>
            </w:r>
            <w:r w:rsidRPr="00D3398D">
              <w:rPr>
                <w:rFonts w:ascii="Arial Narrow" w:hAnsi="Arial Narrow"/>
                <w:i w:val="0"/>
                <w:sz w:val="20"/>
                <w:lang w:val="en-GB"/>
              </w:rPr>
              <w:t>” of</w:t>
            </w:r>
            <w:r w:rsidR="00857673" w:rsidRPr="00D3398D">
              <w:rPr>
                <w:rFonts w:ascii="Arial Narrow" w:hAnsi="Arial Narrow"/>
                <w:i w:val="0"/>
                <w:sz w:val="20"/>
                <w:lang w:val="en-GB"/>
              </w:rPr>
              <w:t xml:space="preserve"> Bologna (the University Language Centre)</w:t>
            </w:r>
          </w:p>
          <w:p w14:paraId="0B14E8DE" w14:textId="19F076C7" w:rsidR="000020FC" w:rsidRPr="00D3398D" w:rsidRDefault="000020FC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D3398D">
              <w:rPr>
                <w:rFonts w:ascii="Arial Narrow" w:hAnsi="Arial Narrow"/>
                <w:i w:val="0"/>
                <w:sz w:val="20"/>
                <w:lang w:val="en-GB"/>
              </w:rPr>
              <w:t xml:space="preserve">Giu 2021 XXI </w:t>
            </w:r>
            <w:r w:rsidR="00AC31EA" w:rsidRPr="00D3398D">
              <w:rPr>
                <w:rFonts w:ascii="Arial Narrow" w:hAnsi="Arial Narrow"/>
                <w:i w:val="0"/>
                <w:sz w:val="20"/>
                <w:lang w:val="en-GB"/>
              </w:rPr>
              <w:t xml:space="preserve"> National Congress of the Italian Society of Parasitology (</w:t>
            </w:r>
            <w:r w:rsidRPr="00D3398D">
              <w:rPr>
                <w:rFonts w:ascii="Arial Narrow" w:hAnsi="Arial Narrow"/>
                <w:i w:val="0"/>
                <w:sz w:val="20"/>
                <w:lang w:val="en-GB"/>
              </w:rPr>
              <w:t>S</w:t>
            </w:r>
            <w:r w:rsidR="00B10760" w:rsidRPr="00D3398D">
              <w:rPr>
                <w:rFonts w:ascii="Arial Narrow" w:hAnsi="Arial Narrow"/>
                <w:i w:val="0"/>
                <w:sz w:val="20"/>
                <w:lang w:val="en-GB"/>
              </w:rPr>
              <w:t>o</w:t>
            </w:r>
            <w:r w:rsidRPr="00D3398D">
              <w:rPr>
                <w:rFonts w:ascii="Arial Narrow" w:hAnsi="Arial Narrow"/>
                <w:i w:val="0"/>
                <w:sz w:val="20"/>
                <w:lang w:val="en-GB"/>
              </w:rPr>
              <w:t>IP</w:t>
            </w:r>
            <w:r w:rsidR="00B10760" w:rsidRPr="00D3398D">
              <w:rPr>
                <w:rFonts w:ascii="Arial Narrow" w:hAnsi="Arial Narrow"/>
                <w:i w:val="0"/>
                <w:sz w:val="20"/>
                <w:lang w:val="en-GB"/>
              </w:rPr>
              <w:t>a</w:t>
            </w:r>
            <w:r w:rsidR="00AC31EA" w:rsidRPr="00D3398D">
              <w:rPr>
                <w:rFonts w:ascii="Arial Narrow" w:hAnsi="Arial Narrow"/>
                <w:i w:val="0"/>
                <w:sz w:val="20"/>
                <w:lang w:val="en-GB"/>
              </w:rPr>
              <w:t xml:space="preserve">) </w:t>
            </w:r>
            <w:r w:rsidRPr="00D3398D">
              <w:rPr>
                <w:rFonts w:ascii="Arial Narrow" w:hAnsi="Arial Narrow"/>
                <w:i w:val="0"/>
                <w:sz w:val="20"/>
                <w:lang w:val="en-GB"/>
              </w:rPr>
              <w:t>(Parasites of the Third Millennium) 16-19 giu 2021</w:t>
            </w:r>
          </w:p>
          <w:p w14:paraId="37ED1224" w14:textId="046BBE09" w:rsidR="00355C83" w:rsidRPr="00CF049D" w:rsidRDefault="00057EE8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CF049D">
              <w:rPr>
                <w:rFonts w:ascii="Arial Narrow" w:hAnsi="Arial Narrow"/>
                <w:i w:val="0"/>
                <w:sz w:val="20"/>
                <w:lang w:val="en-GB"/>
              </w:rPr>
              <w:t xml:space="preserve">Nov 2019 </w:t>
            </w:r>
            <w:r w:rsidRPr="00CF049D">
              <w:rPr>
                <w:rFonts w:ascii="Arial Narrow" w:hAnsi="Arial Narrow"/>
                <w:i w:val="0"/>
                <w:sz w:val="20"/>
                <w:lang w:val="en-GB"/>
              </w:rPr>
              <w:softHyphen/>
              <w:t xml:space="preserve">– </w:t>
            </w:r>
            <w:r w:rsidR="00CF049D" w:rsidRPr="00CF049D">
              <w:rPr>
                <w:rFonts w:ascii="Arial Narrow" w:hAnsi="Arial Narrow"/>
                <w:i w:val="0"/>
                <w:sz w:val="20"/>
                <w:lang w:val="en-GB"/>
              </w:rPr>
              <w:t xml:space="preserve">Workshop </w:t>
            </w:r>
            <w:r w:rsid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on </w:t>
            </w:r>
            <w:r w:rsidR="00CF049D" w:rsidRPr="00CF049D">
              <w:rPr>
                <w:rFonts w:ascii="Arial Narrow" w:hAnsi="Arial Narrow"/>
                <w:i w:val="0"/>
                <w:sz w:val="20"/>
                <w:lang w:val="en-GB"/>
              </w:rPr>
              <w:t>South American C</w:t>
            </w:r>
            <w:r w:rsidR="00CF049D">
              <w:rPr>
                <w:rFonts w:ascii="Arial Narrow" w:hAnsi="Arial Narrow"/>
                <w:i w:val="0"/>
                <w:sz w:val="20"/>
                <w:lang w:val="en-GB"/>
              </w:rPr>
              <w:t>amelids</w:t>
            </w:r>
            <w:r w:rsid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 Medicine</w:t>
            </w:r>
            <w:r w:rsidR="00CF049D">
              <w:rPr>
                <w:rFonts w:ascii="Arial Narrow" w:hAnsi="Arial Narrow"/>
                <w:i w:val="0"/>
                <w:sz w:val="20"/>
                <w:lang w:val="en-GB"/>
              </w:rPr>
              <w:t xml:space="preserve">, Bolzano </w:t>
            </w:r>
          </w:p>
          <w:p w14:paraId="5D6D4ABC" w14:textId="0349ADBB" w:rsidR="00057EE8" w:rsidRPr="00AC31EA" w:rsidRDefault="00057EE8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AC31EA">
              <w:rPr>
                <w:rFonts w:ascii="Arial Narrow" w:hAnsi="Arial Narrow"/>
                <w:i w:val="0"/>
                <w:sz w:val="20"/>
                <w:lang w:val="en-GB"/>
              </w:rPr>
              <w:t>Nov 2019 –</w:t>
            </w:r>
            <w:r w:rsidR="00AC31EA" w:rsidRP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National Congress of the Italian Society of Buiatrics </w:t>
            </w:r>
            <w:r w:rsid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(Parma) </w:t>
            </w:r>
          </w:p>
          <w:p w14:paraId="1CDDC8FF" w14:textId="76006B09" w:rsidR="00355C83" w:rsidRPr="00AC31EA" w:rsidRDefault="00355C83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AC31EA">
              <w:rPr>
                <w:rFonts w:ascii="Arial Narrow" w:hAnsi="Arial Narrow"/>
                <w:i w:val="0"/>
                <w:sz w:val="20"/>
                <w:lang w:val="en-GB"/>
              </w:rPr>
              <w:t>O</w:t>
            </w:r>
            <w:r w:rsidR="00AC31EA" w:rsidRPr="00AC31EA">
              <w:rPr>
                <w:rFonts w:ascii="Arial Narrow" w:hAnsi="Arial Narrow"/>
                <w:i w:val="0"/>
                <w:sz w:val="20"/>
                <w:lang w:val="en-GB"/>
              </w:rPr>
              <w:t>c</w:t>
            </w:r>
            <w:r w:rsidRP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t 2019 – </w:t>
            </w:r>
            <w:r w:rsid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Inter-Faculty Buiatric Workshop at Lisboa, Oral Presentation: </w:t>
            </w:r>
            <w:r w:rsidRPr="00AC31EA">
              <w:rPr>
                <w:rFonts w:ascii="Arial Narrow" w:hAnsi="Arial Narrow"/>
                <w:i w:val="0"/>
                <w:sz w:val="20"/>
                <w:lang w:val="en-GB"/>
              </w:rPr>
              <w:t>“Personal experience of African Cattle Parasitology”</w:t>
            </w:r>
          </w:p>
          <w:p w14:paraId="68AFEB1C" w14:textId="6F1D2BD8" w:rsidR="00F8158D" w:rsidRPr="00AC31EA" w:rsidRDefault="00AC31EA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From Aug to  </w:t>
            </w:r>
            <w:r w:rsidR="00355C83" w:rsidRPr="00AC31EA">
              <w:rPr>
                <w:rFonts w:ascii="Arial Narrow" w:hAnsi="Arial Narrow"/>
                <w:i w:val="0"/>
                <w:sz w:val="20"/>
                <w:lang w:val="en-GB"/>
              </w:rPr>
              <w:t>Se</w:t>
            </w:r>
            <w:r w:rsidRP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pt </w:t>
            </w:r>
            <w:r w:rsidR="00355C83" w:rsidRPr="00AC31EA">
              <w:rPr>
                <w:rFonts w:ascii="Arial Narrow" w:hAnsi="Arial Narrow"/>
                <w:i w:val="0"/>
                <w:sz w:val="20"/>
                <w:lang w:val="en-GB"/>
              </w:rPr>
              <w:t>2019 –</w:t>
            </w:r>
            <w:r w:rsidRP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Volunteering trip at </w:t>
            </w:r>
            <w:r w:rsidR="00355C83" w:rsidRPr="00AC31EA">
              <w:rPr>
                <w:rFonts w:ascii="Arial Narrow" w:hAnsi="Arial Narrow"/>
                <w:i w:val="0"/>
                <w:sz w:val="20"/>
                <w:lang w:val="en-GB"/>
              </w:rPr>
              <w:t>Ru</w:t>
            </w:r>
            <w:r w:rsidR="00057EE8" w:rsidRPr="00AC31EA">
              <w:rPr>
                <w:rFonts w:ascii="Arial Narrow" w:hAnsi="Arial Narrow"/>
                <w:i w:val="0"/>
                <w:sz w:val="20"/>
                <w:lang w:val="en-GB"/>
              </w:rPr>
              <w:t>v</w:t>
            </w:r>
            <w:r w:rsidR="00355C83" w:rsidRPr="00AC31EA">
              <w:rPr>
                <w:rFonts w:ascii="Arial Narrow" w:hAnsi="Arial Narrow"/>
                <w:i w:val="0"/>
                <w:sz w:val="20"/>
                <w:lang w:val="en-GB"/>
              </w:rPr>
              <w:t>uma</w:t>
            </w:r>
            <w:r w:rsidRP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 Region</w:t>
            </w:r>
            <w:r w:rsidR="00355C83" w:rsidRPr="00AC31EA">
              <w:rPr>
                <w:rFonts w:ascii="Arial Narrow" w:hAnsi="Arial Narrow"/>
                <w:i w:val="0"/>
                <w:sz w:val="20"/>
                <w:lang w:val="en-GB"/>
              </w:rPr>
              <w:t xml:space="preserve"> (Tanzania)</w:t>
            </w:r>
            <w:r w:rsidRPr="00AC31EA">
              <w:rPr>
                <w:rFonts w:ascii="Arial Narrow" w:hAnsi="Arial Narrow"/>
                <w:i w:val="0"/>
                <w:sz w:val="20"/>
                <w:lang w:val="en-GB"/>
              </w:rPr>
              <w:t>,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and Research Activities at Songea’s Slaughterhouse for </w:t>
            </w:r>
            <w:r w:rsid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Master’s Degree Thesis </w:t>
            </w:r>
          </w:p>
          <w:p w14:paraId="5AFF3042" w14:textId="61FAD757" w:rsidR="00AF336A" w:rsidRPr="001D7799" w:rsidRDefault="00F8158D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Apr 2019 - </w:t>
            </w:r>
            <w:r w:rsidR="00AF336A" w:rsidRPr="001D7799">
              <w:rPr>
                <w:rFonts w:ascii="Arial Narrow" w:hAnsi="Arial Narrow"/>
                <w:i w:val="0"/>
                <w:sz w:val="20"/>
                <w:lang w:val="en-GB"/>
              </w:rPr>
              <w:t>Certifica</w:t>
            </w:r>
            <w:r w:rsidR="001D7799" w:rsidRPr="001D7799">
              <w:rPr>
                <w:rFonts w:ascii="Arial Narrow" w:hAnsi="Arial Narrow"/>
                <w:i w:val="0"/>
                <w:sz w:val="20"/>
                <w:lang w:val="en-GB"/>
              </w:rPr>
              <w:t>tion</w:t>
            </w:r>
            <w:r w:rsidR="00AF336A" w:rsidRP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 Full-D IRC</w:t>
            </w:r>
            <w:r w:rsidR="001D7799" w:rsidRP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 Italian Red Cross </w:t>
            </w:r>
            <w:r w:rsidRPr="001D7799">
              <w:rPr>
                <w:rFonts w:ascii="Arial Narrow" w:hAnsi="Arial Narrow"/>
                <w:i w:val="0"/>
                <w:sz w:val="20"/>
                <w:lang w:val="en-GB"/>
              </w:rPr>
              <w:t>.</w:t>
            </w:r>
          </w:p>
          <w:p w14:paraId="4B91768C" w14:textId="4512307E" w:rsidR="005852EE" w:rsidRPr="001D7799" w:rsidRDefault="00F8158D" w:rsidP="00D3398D">
            <w:pPr>
              <w:pStyle w:val="OiaeaeiYiio2"/>
              <w:widowControl/>
              <w:numPr>
                <w:ilvl w:val="0"/>
                <w:numId w:val="17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1D7799">
              <w:rPr>
                <w:rFonts w:ascii="Arial Narrow" w:hAnsi="Arial Narrow"/>
                <w:i w:val="0"/>
                <w:sz w:val="20"/>
                <w:lang w:val="en-GB"/>
              </w:rPr>
              <w:t>O</w:t>
            </w:r>
            <w:r w:rsidR="001D7799" w:rsidRPr="001D7799">
              <w:rPr>
                <w:rFonts w:ascii="Arial Narrow" w:hAnsi="Arial Narrow"/>
                <w:i w:val="0"/>
                <w:sz w:val="20"/>
                <w:lang w:val="en-GB"/>
              </w:rPr>
              <w:t>c</w:t>
            </w:r>
            <w:r w:rsidRPr="001D7799">
              <w:rPr>
                <w:rFonts w:ascii="Arial Narrow" w:hAnsi="Arial Narrow"/>
                <w:i w:val="0"/>
                <w:sz w:val="20"/>
                <w:lang w:val="en-GB"/>
              </w:rPr>
              <w:t>t 2018 –</w:t>
            </w:r>
            <w:r w:rsidR="001D7799" w:rsidRP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 National Congress of the Italian Society of Buiatrics</w:t>
            </w:r>
            <w:r w:rsid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 (Bologna)</w:t>
            </w:r>
            <w:r w:rsidR="00355C83" w:rsidRPr="001D7799">
              <w:rPr>
                <w:rFonts w:ascii="Arial Narrow" w:hAnsi="Arial Narrow"/>
                <w:i w:val="0"/>
                <w:sz w:val="20"/>
                <w:lang w:val="en-GB"/>
              </w:rPr>
              <w:t>.</w:t>
            </w:r>
          </w:p>
          <w:p w14:paraId="751C8F16" w14:textId="63AA2B43" w:rsidR="005852EE" w:rsidRPr="001D7799" w:rsidRDefault="005852EE" w:rsidP="005852EE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124A9551" w14:textId="77777777" w:rsidR="005852EE" w:rsidRPr="001D7799" w:rsidRDefault="005852EE" w:rsidP="005852EE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127F69BB" w14:textId="2DF0C40C" w:rsidR="005852EE" w:rsidRDefault="001D7799" w:rsidP="005852EE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1D7799">
              <w:rPr>
                <w:rFonts w:ascii="Arial Narrow" w:hAnsi="Arial Narrow"/>
                <w:i w:val="0"/>
                <w:sz w:val="20"/>
                <w:lang w:val="en-GB"/>
              </w:rPr>
              <w:lastRenderedPageBreak/>
              <w:t>June</w:t>
            </w:r>
            <w:r w:rsidR="005852EE" w:rsidRP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 2021 </w:t>
            </w:r>
            <w:r w:rsidRPr="001D7799">
              <w:rPr>
                <w:rFonts w:ascii="Arial Narrow" w:hAnsi="Arial Narrow"/>
                <w:i w:val="0"/>
                <w:sz w:val="20"/>
                <w:lang w:val="en-GB"/>
              </w:rPr>
              <w:t>winner of the SoIPa Award</w:t>
            </w:r>
            <w:r w:rsidR="005852EE" w:rsidRP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 “Prof. Vezio Puccini” </w:t>
            </w:r>
            <w:r w:rsidRPr="001D7799">
              <w:rPr>
                <w:rFonts w:ascii="Arial Narrow" w:hAnsi="Arial Narrow"/>
                <w:i w:val="0"/>
                <w:sz w:val="20"/>
                <w:lang w:val="en-GB"/>
              </w:rPr>
              <w:t>f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or the </w:t>
            </w:r>
            <w:r w:rsidR="005852EE" w:rsidRPr="001D7799">
              <w:rPr>
                <w:rFonts w:ascii="Arial Narrow" w:hAnsi="Arial Narrow"/>
                <w:i w:val="0"/>
                <w:sz w:val="20"/>
                <w:lang w:val="en-GB"/>
              </w:rPr>
              <w:t>poster “Microscopic and histological investigations show that Onchocerca dukei is widespread in Tanzanian cattle”, presen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ted at</w:t>
            </w:r>
            <w:r w:rsidR="005852EE" w:rsidRP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 XXI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National Congress of Italian Society of Parasitology </w:t>
            </w:r>
            <w:r w:rsidR="005852EE" w:rsidRPr="001D7799">
              <w:rPr>
                <w:rFonts w:ascii="Arial Narrow" w:hAnsi="Arial Narrow"/>
                <w:i w:val="0"/>
                <w:sz w:val="20"/>
                <w:lang w:val="en-GB"/>
              </w:rPr>
              <w:t>S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o</w:t>
            </w:r>
            <w:r w:rsidR="005852EE" w:rsidRPr="001D7799">
              <w:rPr>
                <w:rFonts w:ascii="Arial Narrow" w:hAnsi="Arial Narrow"/>
                <w:i w:val="0"/>
                <w:sz w:val="20"/>
                <w:lang w:val="en-GB"/>
              </w:rPr>
              <w:t>IP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a</w:t>
            </w:r>
            <w:r w:rsidR="005852EE" w:rsidRPr="001D7799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0D1774">
              <w:rPr>
                <w:rFonts w:ascii="Arial Narrow" w:hAnsi="Arial Narrow"/>
                <w:i w:val="0"/>
                <w:sz w:val="20"/>
                <w:lang w:val="en-GB"/>
              </w:rPr>
              <w:t xml:space="preserve">for the best contribution on Parasitoses of Ruminants </w:t>
            </w:r>
          </w:p>
          <w:p w14:paraId="089DC226" w14:textId="77777777" w:rsidR="00264B5F" w:rsidRPr="001D7799" w:rsidRDefault="00264B5F" w:rsidP="00264B5F">
            <w:pPr>
              <w:pStyle w:val="OiaeaeiYiio2"/>
              <w:widowControl/>
              <w:snapToGrid w:val="0"/>
              <w:spacing w:before="20" w:after="20"/>
              <w:ind w:left="36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76522E95" w14:textId="042D0175" w:rsidR="000020FC" w:rsidRDefault="000020FC" w:rsidP="00575D09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Feb 2022 </w:t>
            </w:r>
            <w:r w:rsidR="000D1774" w:rsidRP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winner of the Award </w:t>
            </w:r>
            <w:r w:rsidR="00857673" w:rsidRP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“Rosario Russo”, </w:t>
            </w:r>
            <w:r w:rsidR="000D1774" w:rsidRP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for the Master degree Thesis </w:t>
            </w:r>
            <w:r w:rsidR="00857673" w:rsidRP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“Il macello di Songea (Tanzania): osservatorio epidemiologico per le parassitosi bovine”, </w:t>
            </w:r>
            <w:r w:rsidR="000D1774" w:rsidRPr="00571C0D">
              <w:rPr>
                <w:rFonts w:ascii="Arial Narrow" w:hAnsi="Arial Narrow"/>
                <w:i w:val="0"/>
                <w:sz w:val="20"/>
                <w:lang w:val="en-GB"/>
              </w:rPr>
              <w:t>(Songea’s Slaughterhouse (Tanzania)</w:t>
            </w:r>
            <w:r w:rsidR="00571C0D" w:rsidRPr="00571C0D">
              <w:rPr>
                <w:rFonts w:ascii="Arial Narrow" w:hAnsi="Arial Narrow"/>
                <w:i w:val="0"/>
                <w:sz w:val="20"/>
                <w:lang w:val="en-GB"/>
              </w:rPr>
              <w:t>:</w:t>
            </w:r>
            <w:r w:rsidR="000D1774" w:rsidRP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 Epidemiologic Observatory for Cattle Parasitoses) </w:t>
            </w:r>
            <w:r w:rsidR="00571C0D" w:rsidRPr="00571C0D">
              <w:rPr>
                <w:rFonts w:ascii="Arial Narrow" w:hAnsi="Arial Narrow"/>
                <w:i w:val="0"/>
                <w:sz w:val="20"/>
                <w:lang w:val="en-GB"/>
              </w:rPr>
              <w:t>launched by the Italian Society o</w:t>
            </w:r>
            <w:r w:rsidR="009B6C4F">
              <w:rPr>
                <w:rFonts w:ascii="Arial Narrow" w:hAnsi="Arial Narrow"/>
                <w:i w:val="0"/>
                <w:sz w:val="20"/>
                <w:lang w:val="en-GB"/>
              </w:rPr>
              <w:t>f</w:t>
            </w:r>
            <w:r w:rsidR="00571C0D" w:rsidRP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 Tropical Medicine and Global Health (SIMET)</w:t>
            </w:r>
            <w:r w:rsidR="00857673" w:rsidRP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14:paraId="47DA91DF" w14:textId="77777777" w:rsidR="00225550" w:rsidRDefault="00225550" w:rsidP="00225550">
            <w:pPr>
              <w:pStyle w:val="Paragrafoelenco"/>
              <w:rPr>
                <w:rFonts w:ascii="Arial Narrow" w:hAnsi="Arial Narrow"/>
                <w:i/>
                <w:sz w:val="20"/>
                <w:lang w:val="en-GB"/>
              </w:rPr>
            </w:pPr>
          </w:p>
          <w:p w14:paraId="55340617" w14:textId="4D9C7D09" w:rsidR="00225550" w:rsidRPr="00225550" w:rsidRDefault="00225550" w:rsidP="00575D09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25550">
              <w:rPr>
                <w:rFonts w:ascii="Arial Narrow" w:hAnsi="Arial Narrow"/>
                <w:i w:val="0"/>
                <w:sz w:val="20"/>
                <w:lang w:val="en-GB"/>
              </w:rPr>
              <w:t xml:space="preserve">From 2021: Italian Society of Parasitology (SoIPa) </w:t>
            </w:r>
          </w:p>
          <w:p w14:paraId="385568C4" w14:textId="77777777" w:rsidR="00225550" w:rsidRPr="00225550" w:rsidRDefault="00225550" w:rsidP="00225550">
            <w:pPr>
              <w:pStyle w:val="Paragrafoelenco"/>
              <w:rPr>
                <w:rFonts w:ascii="Arial Narrow" w:hAnsi="Arial Narrow"/>
                <w:i/>
                <w:sz w:val="20"/>
                <w:lang w:val="en-GB"/>
              </w:rPr>
            </w:pPr>
          </w:p>
          <w:p w14:paraId="47B65130" w14:textId="5EEEAD22" w:rsidR="00225550" w:rsidRPr="00225550" w:rsidRDefault="00225550" w:rsidP="00575D09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25550">
              <w:rPr>
                <w:rFonts w:ascii="Arial Narrow" w:hAnsi="Arial Narrow"/>
                <w:i w:val="0"/>
                <w:sz w:val="20"/>
                <w:lang w:val="en-GB"/>
              </w:rPr>
              <w:t>From 2022: Society of Tropical M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edicine and Global Health (SIMET)</w:t>
            </w:r>
          </w:p>
          <w:p w14:paraId="69BDB839" w14:textId="77777777" w:rsidR="00D3398D" w:rsidRPr="00225550" w:rsidRDefault="00D3398D" w:rsidP="00D3398D">
            <w:pPr>
              <w:pStyle w:val="Paragrafoelenco"/>
              <w:rPr>
                <w:rFonts w:ascii="Arial Narrow" w:hAnsi="Arial Narrow"/>
                <w:i/>
                <w:sz w:val="20"/>
                <w:lang w:val="en-GB"/>
              </w:rPr>
            </w:pPr>
          </w:p>
          <w:p w14:paraId="47357B08" w14:textId="77777777" w:rsidR="00D3398D" w:rsidRPr="00225550" w:rsidRDefault="00D3398D" w:rsidP="00D3398D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193F5813" w14:textId="4A7805AF" w:rsidR="000020FC" w:rsidRPr="00225550" w:rsidRDefault="000020FC" w:rsidP="000020FC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797EE84E" w14:textId="51A6527C" w:rsidR="00FD5713" w:rsidRPr="00782C41" w:rsidRDefault="00FD5713" w:rsidP="000020FC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  <w:r w:rsidRPr="00782C41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 xml:space="preserve">Journal articles </w:t>
            </w:r>
          </w:p>
          <w:p w14:paraId="08EA46DD" w14:textId="77777777" w:rsidR="007052CF" w:rsidRDefault="007052CF" w:rsidP="00854456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0C279BFF" w14:textId="3D4B8F5A" w:rsidR="007E70CC" w:rsidRPr="007E70CC" w:rsidRDefault="007E70CC" w:rsidP="007E70C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E70CC">
              <w:rPr>
                <w:rFonts w:ascii="Arial Narrow" w:hAnsi="Arial Narrow"/>
                <w:i w:val="0"/>
                <w:sz w:val="20"/>
                <w:lang w:val="it-IT"/>
              </w:rPr>
              <w:t>Dini FM, Musto C, De Nigris VM, Bellinello E, Sampieri M, Merialdi G, Barca L, Delogu M, Galuppi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7E70CC">
              <w:rPr>
                <w:rFonts w:ascii="Arial Narrow" w:hAnsi="Arial Narrow"/>
                <w:i w:val="0"/>
                <w:sz w:val="20"/>
                <w:lang w:val="it-IT"/>
              </w:rPr>
              <w:t xml:space="preserve">R (2024). </w:t>
            </w:r>
            <w:r w:rsidRPr="007E70CC">
              <w:rPr>
                <w:rFonts w:ascii="Arial Narrow" w:hAnsi="Arial Narrow"/>
                <w:i w:val="0"/>
                <w:sz w:val="20"/>
                <w:lang w:val="en-GB"/>
              </w:rPr>
              <w:t>Sero-epidemiological investigation on Toxoplasma gondii infection in Apennine</w:t>
            </w:r>
            <w:r w:rsidRPr="007E70CC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7E70CC">
              <w:rPr>
                <w:rFonts w:ascii="Arial Narrow" w:hAnsi="Arial Narrow"/>
                <w:i w:val="0"/>
                <w:sz w:val="20"/>
                <w:lang w:val="en-GB"/>
              </w:rPr>
              <w:t>wolf (Canis lupus italicus) and wild boar (Sus scrofa) in Italy. BMC Veterinar</w:t>
            </w:r>
            <w:r w:rsidRPr="007E70CC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7E70CC">
              <w:rPr>
                <w:rFonts w:ascii="Arial Narrow" w:hAnsi="Arial Narrow"/>
                <w:i w:val="0"/>
                <w:sz w:val="20"/>
                <w:lang w:val="en-GB"/>
              </w:rPr>
              <w:t>Sciences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. In press </w:t>
            </w:r>
          </w:p>
          <w:p w14:paraId="5971CF7F" w14:textId="6A6E1A1E" w:rsidR="007052CF" w:rsidRPr="007052CF" w:rsidRDefault="007052CF" w:rsidP="007052CF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  <w:r w:rsidRPr="007E70CC">
              <w:rPr>
                <w:rFonts w:ascii="Arial Narrow" w:hAnsi="Arial Narrow"/>
                <w:i w:val="0"/>
                <w:sz w:val="20"/>
                <w:lang w:val="it-IT"/>
              </w:rPr>
              <w:t xml:space="preserve">Dini FM, Caffara M, Galliani M, Cotignoli C, Capasso M, Tedesco P, Galuppi R. Unveiling a novel parasitosis: Trichostrongylus colubriformis infection in captive ring-tailed lemurs (Lemur catta). </w:t>
            </w:r>
            <w:r w:rsidRPr="00740143">
              <w:rPr>
                <w:rFonts w:ascii="Arial Narrow" w:hAnsi="Arial Narrow"/>
                <w:i w:val="0"/>
                <w:sz w:val="20"/>
                <w:lang w:val="en-GB"/>
              </w:rPr>
              <w:t xml:space="preserve">Int J Parasitol Parasites Wildl. 2023 Nov 28;22:300-304. doi: 10.1016/j.ijppaw.2023.11.003. </w:t>
            </w:r>
          </w:p>
          <w:p w14:paraId="0EF052E9" w14:textId="77777777" w:rsidR="007E70CC" w:rsidRDefault="007E70CC" w:rsidP="007E70C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225550">
              <w:rPr>
                <w:rFonts w:ascii="Arial Narrow" w:hAnsi="Arial Narrow"/>
                <w:i w:val="0"/>
                <w:sz w:val="20"/>
                <w:lang w:val="it-IT"/>
              </w:rPr>
              <w:t xml:space="preserve">Dini, F. M., Morselli, S., Marangoni, A., Taddei, R., Maioli, G., Roncarati, G., Balboni, A., Dondi, F., Lunetta, F., &amp; Galuppi, R. (2023). </w:t>
            </w:r>
            <w:r w:rsidRPr="00225550">
              <w:rPr>
                <w:rFonts w:ascii="Arial Narrow" w:hAnsi="Arial Narrow"/>
                <w:i w:val="0"/>
                <w:sz w:val="20"/>
                <w:lang w:val="en-GB"/>
              </w:rPr>
              <w:t xml:space="preserve">Spread of Toxoplasma gondii among animals and humans in Northern Italy: A retrospective analysis in a One-Health framework. Food and waterborne parasitology, 32, e00197. </w:t>
            </w:r>
            <w:hyperlink r:id="rId9" w:history="1">
              <w:r w:rsidRPr="001E1ACF">
                <w:rPr>
                  <w:rStyle w:val="Collegamentoipertestuale"/>
                  <w:rFonts w:ascii="Arial Narrow" w:hAnsi="Arial Narrow"/>
                  <w:i w:val="0"/>
                  <w:sz w:val="20"/>
                  <w:lang w:val="en-GB"/>
                </w:rPr>
                <w:t>https://doi.org/10.1016/j.fawpar.2023.e00197</w:t>
              </w:r>
            </w:hyperlink>
          </w:p>
          <w:p w14:paraId="6EE4C54B" w14:textId="30D6B0D5" w:rsidR="007052CF" w:rsidRPr="007E70CC" w:rsidRDefault="007E70CC" w:rsidP="007E70C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336011">
              <w:rPr>
                <w:rFonts w:ascii="Arial Narrow" w:hAnsi="Arial Narrow"/>
                <w:i w:val="0"/>
                <w:sz w:val="20"/>
                <w:lang w:val="it-IT"/>
              </w:rPr>
              <w:t xml:space="preserve">Dini, F. M., Graziosi, G., Lupini, C., Catelli, E., &amp; Galuppi, R. (2023). </w:t>
            </w:r>
            <w:r w:rsidRPr="00336011">
              <w:rPr>
                <w:rFonts w:ascii="Arial Narrow" w:hAnsi="Arial Narrow"/>
                <w:i w:val="0"/>
                <w:sz w:val="20"/>
                <w:lang w:val="en-GB"/>
              </w:rPr>
              <w:t xml:space="preserve">Migratory Wild Birds as Potential Long-Distance Transmitters of Toxoplasma gondii Infection. Pathogens (Basel, Switzerland), 12(3), 478. </w:t>
            </w:r>
            <w:hyperlink r:id="rId10" w:history="1">
              <w:r w:rsidRPr="00DE2394">
                <w:rPr>
                  <w:rStyle w:val="Collegamentoipertestuale"/>
                  <w:rFonts w:ascii="Arial Narrow" w:hAnsi="Arial Narrow"/>
                  <w:i w:val="0"/>
                  <w:sz w:val="20"/>
                  <w:lang w:val="en-GB"/>
                </w:rPr>
                <w:t>https://doi-org.ezproxy.unibo.it/10.3390/pathogens12030478</w:t>
              </w:r>
            </w:hyperlink>
          </w:p>
          <w:p w14:paraId="31A597CA" w14:textId="641DB9D5" w:rsidR="00A24CD1" w:rsidRDefault="0099225A" w:rsidP="00AF136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9225A">
              <w:rPr>
                <w:rFonts w:ascii="Arial Narrow" w:hAnsi="Arial Narrow"/>
                <w:i w:val="0"/>
                <w:sz w:val="20"/>
                <w:lang w:val="it-IT"/>
              </w:rPr>
              <w:t xml:space="preserve">Dini, F. M., Caffara, M., Jacinto, J. G. P., Benazzi, C., Gentile, A., &amp; Galuppi, R. (2023). </w:t>
            </w:r>
            <w:r w:rsidRPr="0099225A">
              <w:rPr>
                <w:rFonts w:ascii="Arial Narrow" w:hAnsi="Arial Narrow"/>
                <w:i w:val="0"/>
                <w:sz w:val="20"/>
                <w:lang w:val="en-GB"/>
              </w:rPr>
              <w:t xml:space="preserve">A Case of Bovine Eosinophilic Myositis (BEM) Associated with Co-Infection by Sarcocystis hominis and Toxoplasma gondii. Animals : an open access journal from MDPI, 13(2), 311. </w:t>
            </w:r>
            <w:hyperlink r:id="rId11" w:history="1">
              <w:r w:rsidR="00EF47E5" w:rsidRPr="005B358B">
                <w:rPr>
                  <w:rStyle w:val="Collegamentoipertestuale"/>
                  <w:rFonts w:ascii="Arial Narrow" w:hAnsi="Arial Narrow"/>
                  <w:i w:val="0"/>
                  <w:sz w:val="20"/>
                  <w:lang w:val="en-GB"/>
                </w:rPr>
                <w:t>https://doi.org/10.3390/ani13020311</w:t>
              </w:r>
            </w:hyperlink>
          </w:p>
          <w:p w14:paraId="63103CB7" w14:textId="4BD77F48" w:rsidR="007052CF" w:rsidRPr="007052CF" w:rsidRDefault="007052CF" w:rsidP="007052CF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4D5E5E">
              <w:rPr>
                <w:rFonts w:ascii="Arial Narrow" w:hAnsi="Arial Narrow"/>
                <w:i w:val="0"/>
                <w:sz w:val="20"/>
                <w:lang w:val="en-GB"/>
              </w:rPr>
              <w:t xml:space="preserve">A. Guerrini, B. Morandi, P. Roncada, G. Brambilla, F.M. Dini, R. Galuppi (2022): Evaluation of the Acaricidal Effectiveness of Fipronil and Phoxim in Field Populations of Dermanyssus gallinae (De Geer, 1778) from Ornamental Poultry Farms in Italy. Veterinary Sciences. 9, 486. . https://doi.org/10.3390/vetsci9090486 </w:t>
            </w:r>
          </w:p>
          <w:p w14:paraId="0B2DEA12" w14:textId="77777777" w:rsidR="007052CF" w:rsidRPr="00854456" w:rsidRDefault="007052CF" w:rsidP="007052CF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54456">
              <w:rPr>
                <w:rFonts w:ascii="Arial Narrow" w:hAnsi="Arial Narrow"/>
                <w:i w:val="0"/>
                <w:sz w:val="20"/>
                <w:lang w:val="it-IT"/>
              </w:rPr>
              <w:t>F.M. Dini, G. Poglayen, B. Benazzi, A. Gentile, B. Morandi, N.T. Mwinuka, A.L. Mbata,</w:t>
            </w:r>
          </w:p>
          <w:p w14:paraId="7B7958E0" w14:textId="77777777" w:rsidR="007052CF" w:rsidRDefault="007052CF" w:rsidP="007052CF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>R. Galuppi (202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2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>):</w:t>
            </w:r>
            <w:r>
              <w:t xml:space="preserve"> </w:t>
            </w:r>
            <w:r w:rsidRPr="00854456">
              <w:rPr>
                <w:rFonts w:ascii="Arial Narrow" w:hAnsi="Arial Narrow"/>
                <w:i w:val="0"/>
                <w:sz w:val="20"/>
                <w:lang w:val="en-GB"/>
              </w:rPr>
              <w:t>Laboratory analysis as support to slaughterhouse inspection in Songea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854456">
              <w:rPr>
                <w:rFonts w:ascii="Arial Narrow" w:hAnsi="Arial Narrow"/>
                <w:i w:val="0"/>
                <w:sz w:val="20"/>
                <w:lang w:val="en-GB"/>
              </w:rPr>
              <w:t>cattle abattoir (Tanzania): A public health perspective. Veterinary Parasitology</w:t>
            </w:r>
          </w:p>
          <w:p w14:paraId="79538D3F" w14:textId="77777777" w:rsidR="007052CF" w:rsidRPr="00854456" w:rsidRDefault="007052CF" w:rsidP="007052CF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854456">
              <w:rPr>
                <w:rFonts w:ascii="Arial Narrow" w:hAnsi="Arial Narrow"/>
                <w:i w:val="0"/>
                <w:sz w:val="20"/>
                <w:lang w:val="en-GB"/>
              </w:rPr>
              <w:t>Regional Studies and Reports. 27 (2022) 100672. 8pp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hyperlink r:id="rId12" w:history="1">
              <w:r w:rsidRPr="00572640">
                <w:rPr>
                  <w:rStyle w:val="Collegamentoipertestuale"/>
                  <w:rFonts w:ascii="Arial Narrow" w:hAnsi="Arial Narrow"/>
                  <w:i w:val="0"/>
                  <w:sz w:val="20"/>
                  <w:lang w:val="en-GB"/>
                </w:rPr>
                <w:t>https://doi.org/10.1016/j.vprsr.2021.100672</w:t>
              </w:r>
            </w:hyperlink>
          </w:p>
          <w:p w14:paraId="7E2922ED" w14:textId="77777777" w:rsidR="007052CF" w:rsidRPr="00740143" w:rsidRDefault="007052CF" w:rsidP="00740143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</w:p>
          <w:p w14:paraId="22E17345" w14:textId="77777777" w:rsidR="00740143" w:rsidRDefault="00740143" w:rsidP="00740143">
            <w:pPr>
              <w:pStyle w:val="OiaeaeiYiio2"/>
              <w:widowControl/>
              <w:snapToGrid w:val="0"/>
              <w:spacing w:before="20" w:after="20"/>
              <w:ind w:left="36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4C7BA890" w14:textId="16144681" w:rsidR="00FD5713" w:rsidRPr="00782C41" w:rsidRDefault="00FD5713" w:rsidP="00740143">
            <w:pPr>
              <w:pStyle w:val="OiaeaeiYiio2"/>
              <w:widowControl/>
              <w:snapToGrid w:val="0"/>
              <w:spacing w:before="20" w:after="20"/>
              <w:ind w:left="360"/>
              <w:jc w:val="left"/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</w:pPr>
            <w:r w:rsidRPr="00782C41">
              <w:rPr>
                <w:rFonts w:ascii="Arial Narrow" w:hAnsi="Arial Narrow"/>
                <w:b/>
                <w:bCs/>
                <w:i w:val="0"/>
                <w:sz w:val="20"/>
                <w:lang w:val="en-GB"/>
              </w:rPr>
              <w:t xml:space="preserve">Proceeding papers </w:t>
            </w:r>
          </w:p>
          <w:p w14:paraId="7506D70B" w14:textId="3FF8EE56" w:rsidR="004D5E5E" w:rsidRPr="00740143" w:rsidRDefault="001879B0" w:rsidP="00740143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740143">
              <w:rPr>
                <w:rFonts w:ascii="Arial Narrow" w:hAnsi="Arial Narrow"/>
                <w:i w:val="0"/>
                <w:sz w:val="20"/>
                <w:lang w:val="en-GB"/>
              </w:rPr>
              <w:t xml:space="preserve">F.M. Dini, M. Caffara, C.Benazzi, J. Jacinto, A. Gentile, R. Galuppi (2022): A peculiar case of bovine eosinophilic myositis. Proceedings of 15th International Congress of Parasitology Copenhagen, Denmark | August 21-26, 2022. </w:t>
            </w:r>
          </w:p>
          <w:p w14:paraId="4B0C010B" w14:textId="77777777" w:rsidR="00CC4FD6" w:rsidRDefault="00CC4FD6" w:rsidP="00D3398D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445089D6" w14:textId="004DFDBE" w:rsidR="00AA27ED" w:rsidRDefault="00AA27ED" w:rsidP="009257DF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257DF">
              <w:rPr>
                <w:rFonts w:ascii="Arial Narrow" w:hAnsi="Arial Narrow"/>
                <w:i w:val="0"/>
                <w:sz w:val="20"/>
                <w:lang w:val="en-GB"/>
              </w:rPr>
              <w:t xml:space="preserve">Dini </w:t>
            </w:r>
            <w:r w:rsidR="009257DF" w:rsidRPr="009257DF">
              <w:rPr>
                <w:rFonts w:ascii="Arial Narrow" w:hAnsi="Arial Narrow"/>
                <w:i w:val="0"/>
                <w:sz w:val="20"/>
                <w:lang w:val="en-GB"/>
              </w:rPr>
              <w:t>F.M</w:t>
            </w:r>
            <w:r w:rsidRPr="009257DF">
              <w:rPr>
                <w:rFonts w:ascii="Arial Narrow" w:hAnsi="Arial Narrow"/>
                <w:i w:val="0"/>
                <w:sz w:val="20"/>
                <w:lang w:val="en-GB"/>
              </w:rPr>
              <w:t xml:space="preserve">., Stancampiano </w:t>
            </w:r>
            <w:r w:rsidR="009257DF" w:rsidRPr="009257DF">
              <w:rPr>
                <w:rFonts w:ascii="Arial Narrow" w:hAnsi="Arial Narrow"/>
                <w:i w:val="0"/>
                <w:sz w:val="20"/>
                <w:lang w:val="en-GB"/>
              </w:rPr>
              <w:t>L</w:t>
            </w:r>
            <w:r w:rsidRPr="009257DF">
              <w:rPr>
                <w:rFonts w:ascii="Arial Narrow" w:hAnsi="Arial Narrow"/>
                <w:i w:val="0"/>
                <w:sz w:val="20"/>
                <w:lang w:val="en-GB"/>
              </w:rPr>
              <w:t xml:space="preserve">., Caffara </w:t>
            </w:r>
            <w:r w:rsidR="009257DF" w:rsidRPr="009257DF">
              <w:rPr>
                <w:rFonts w:ascii="Arial Narrow" w:hAnsi="Arial Narrow"/>
                <w:i w:val="0"/>
                <w:sz w:val="20"/>
                <w:lang w:val="en-GB"/>
              </w:rPr>
              <w:t>M</w:t>
            </w:r>
            <w:r w:rsidRPr="009257DF">
              <w:rPr>
                <w:rFonts w:ascii="Arial Narrow" w:hAnsi="Arial Narrow"/>
                <w:i w:val="0"/>
                <w:sz w:val="20"/>
                <w:lang w:val="en-GB"/>
              </w:rPr>
              <w:t xml:space="preserve">., Poglayen G., Galuppi </w:t>
            </w:r>
            <w:r w:rsidR="009257DF" w:rsidRPr="009257DF">
              <w:rPr>
                <w:rFonts w:ascii="Arial Narrow" w:hAnsi="Arial Narrow"/>
                <w:i w:val="0"/>
                <w:sz w:val="20"/>
                <w:lang w:val="en-GB"/>
              </w:rPr>
              <w:t>R</w:t>
            </w:r>
            <w:r w:rsidRPr="009257DF">
              <w:rPr>
                <w:rFonts w:ascii="Arial Narrow" w:hAnsi="Arial Narrow"/>
                <w:i w:val="0"/>
                <w:sz w:val="20"/>
                <w:lang w:val="en-GB"/>
              </w:rPr>
              <w:t>.</w:t>
            </w:r>
            <w:r w:rsidR="009257DF" w:rsidRPr="009257DF">
              <w:rPr>
                <w:rFonts w:ascii="Arial Narrow" w:hAnsi="Arial Narrow"/>
                <w:i w:val="0"/>
                <w:sz w:val="20"/>
                <w:lang w:val="en-GB"/>
              </w:rPr>
              <w:t xml:space="preserve"> (2022) Seroepidemiological Investigation On Toxoplasma gondii Infection In Dogs</w:t>
            </w:r>
            <w:r w:rsidR="009257DF">
              <w:rPr>
                <w:rFonts w:ascii="Arial Narrow" w:hAnsi="Arial Narrow"/>
                <w:i w:val="0"/>
                <w:sz w:val="20"/>
                <w:lang w:val="en-GB"/>
              </w:rPr>
              <w:t>. Proceedings</w:t>
            </w:r>
            <w:r w:rsidR="009257DF" w:rsidRPr="000020FC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9257DF">
              <w:rPr>
                <w:rFonts w:ascii="Arial Narrow" w:hAnsi="Arial Narrow"/>
                <w:i w:val="0"/>
                <w:sz w:val="20"/>
                <w:lang w:val="en-GB"/>
              </w:rPr>
              <w:t>of the XXXII National Congress of Italian Society of Parasitology (</w:t>
            </w:r>
            <w:r w:rsidR="009257DF" w:rsidRPr="000020FC">
              <w:rPr>
                <w:rFonts w:ascii="Arial Narrow" w:hAnsi="Arial Narrow"/>
                <w:i w:val="0"/>
                <w:sz w:val="20"/>
                <w:lang w:val="en-GB"/>
              </w:rPr>
              <w:t>SoIPA</w:t>
            </w:r>
            <w:r w:rsidR="009257DF">
              <w:rPr>
                <w:rFonts w:ascii="Arial Narrow" w:hAnsi="Arial Narrow"/>
                <w:i w:val="0"/>
                <w:sz w:val="20"/>
                <w:lang w:val="en-GB"/>
              </w:rPr>
              <w:t xml:space="preserve">) </w:t>
            </w:r>
            <w:r w:rsidR="009257DF">
              <w:rPr>
                <w:rFonts w:ascii="Arial Narrow" w:hAnsi="Arial Narrow"/>
                <w:i w:val="0"/>
                <w:sz w:val="20"/>
                <w:lang w:val="en-GB"/>
              </w:rPr>
              <w:lastRenderedPageBreak/>
              <w:t>“Transizioni Parassitologiche” Napoli, June 26-30</w:t>
            </w:r>
            <w:r w:rsidR="009257DF" w:rsidRPr="009257DF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 w:rsidR="009257DF">
              <w:rPr>
                <w:rFonts w:ascii="Arial Narrow" w:hAnsi="Arial Narrow"/>
                <w:i w:val="0"/>
                <w:sz w:val="20"/>
                <w:lang w:val="en-GB"/>
              </w:rPr>
              <w:t xml:space="preserve">  2022. </w:t>
            </w:r>
            <w:r w:rsidR="00A626D4">
              <w:rPr>
                <w:rFonts w:ascii="Arial Narrow" w:hAnsi="Arial Narrow"/>
                <w:i w:val="0"/>
                <w:sz w:val="20"/>
                <w:lang w:val="en-GB"/>
              </w:rPr>
              <w:t xml:space="preserve">p 144 </w:t>
            </w:r>
            <w:r w:rsidR="00A626D4" w:rsidRPr="00A626D4">
              <w:rPr>
                <w:rFonts w:ascii="Arial Narrow" w:hAnsi="Arial Narrow"/>
                <w:i w:val="0"/>
                <w:sz w:val="20"/>
                <w:lang w:val="en-GB"/>
              </w:rPr>
              <w:t>ISBN 978-88-943575-2-3</w:t>
            </w:r>
            <w:r w:rsidR="006760B8">
              <w:rPr>
                <w:rFonts w:ascii="Arial Narrow" w:hAnsi="Arial Narrow"/>
                <w:i w:val="0"/>
                <w:sz w:val="20"/>
                <w:lang w:val="en-GB"/>
              </w:rPr>
              <w:t xml:space="preserve"> Oral Communication. </w:t>
            </w:r>
          </w:p>
          <w:p w14:paraId="1CE40EBE" w14:textId="77777777" w:rsidR="005F4CC3" w:rsidRDefault="005F4CC3" w:rsidP="005F4CC3">
            <w:pPr>
              <w:pStyle w:val="Paragrafoelenco"/>
              <w:rPr>
                <w:rFonts w:ascii="Arial Narrow" w:hAnsi="Arial Narrow"/>
                <w:i/>
                <w:sz w:val="20"/>
                <w:lang w:val="en-GB"/>
              </w:rPr>
            </w:pPr>
          </w:p>
          <w:p w14:paraId="08DC1AA3" w14:textId="5B8F1717" w:rsidR="00A73416" w:rsidRPr="006760B8" w:rsidRDefault="005F4CC3" w:rsidP="006760B8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711FFC">
              <w:rPr>
                <w:rFonts w:ascii="Arial Narrow" w:hAnsi="Arial Narrow"/>
                <w:i w:val="0"/>
                <w:sz w:val="20"/>
                <w:lang w:val="it-IT"/>
              </w:rPr>
              <w:t>Dini F.M., Mazzoni Tondi C., Magri A., Galuppi R</w:t>
            </w:r>
            <w:r w:rsidRPr="00291C90">
              <w:rPr>
                <w:rFonts w:ascii="Arial Narrow" w:hAnsi="Arial Narrow"/>
                <w:i w:val="0"/>
                <w:sz w:val="20"/>
                <w:lang w:val="it-IT"/>
              </w:rPr>
              <w:t xml:space="preserve">. </w:t>
            </w:r>
            <w:r w:rsidRPr="00711FFC">
              <w:rPr>
                <w:rFonts w:ascii="Arial Narrow" w:hAnsi="Arial Narrow"/>
                <w:i w:val="0"/>
                <w:sz w:val="20"/>
                <w:lang w:val="it-IT"/>
              </w:rPr>
              <w:t xml:space="preserve">(2022). </w:t>
            </w:r>
            <w:r w:rsidRPr="005F4CC3">
              <w:rPr>
                <w:rFonts w:ascii="Arial Narrow" w:hAnsi="Arial Narrow"/>
                <w:i w:val="0"/>
                <w:sz w:val="20"/>
                <w:lang w:val="en-GB"/>
              </w:rPr>
              <w:t xml:space="preserve">Gastrointestinal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Helminth Fauna of </w:t>
            </w:r>
            <w:r w:rsidRPr="005F4CC3">
              <w:rPr>
                <w:rFonts w:ascii="Arial Narrow" w:hAnsi="Arial Narrow"/>
                <w:i w:val="0"/>
                <w:sz w:val="20"/>
                <w:lang w:val="en-GB"/>
              </w:rPr>
              <w:t>Synanthropic R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odents in </w:t>
            </w:r>
            <w:r w:rsidRPr="005F4CC3">
              <w:rPr>
                <w:rFonts w:ascii="Arial Narrow" w:hAnsi="Arial Narrow"/>
                <w:i w:val="0"/>
                <w:sz w:val="20"/>
                <w:lang w:val="en-GB"/>
              </w:rPr>
              <w:t>Emilia-Romagna Region, Italy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. </w:t>
            </w:r>
            <w:r w:rsidR="006760B8" w:rsidRPr="006760B8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6760B8">
              <w:rPr>
                <w:rFonts w:ascii="Arial Narrow" w:hAnsi="Arial Narrow"/>
                <w:i w:val="0"/>
                <w:sz w:val="20"/>
                <w:lang w:val="en-GB"/>
              </w:rPr>
              <w:t>Proceedings of the XXXII National Congress of Italian Society of Parasitology (SoIPA) “Transizioni Parassitologiche” Napoli, June 26-30</w:t>
            </w:r>
            <w:r w:rsidRPr="006760B8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 w:rsidRPr="006760B8">
              <w:rPr>
                <w:rFonts w:ascii="Arial Narrow" w:hAnsi="Arial Narrow"/>
                <w:i w:val="0"/>
                <w:sz w:val="20"/>
                <w:lang w:val="en-GB"/>
              </w:rPr>
              <w:t xml:space="preserve">  2022.</w:t>
            </w:r>
            <w:r w:rsidR="006760B8" w:rsidRPr="006760B8">
              <w:rPr>
                <w:rFonts w:ascii="Arial Narrow" w:hAnsi="Arial Narrow"/>
                <w:i w:val="0"/>
                <w:sz w:val="20"/>
                <w:lang w:val="en-GB"/>
              </w:rPr>
              <w:t xml:space="preserve"> p 322</w:t>
            </w:r>
            <w:r w:rsidRPr="006760B8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A626D4" w:rsidRPr="006760B8">
              <w:rPr>
                <w:rFonts w:ascii="Arial Narrow" w:hAnsi="Arial Narrow"/>
                <w:i w:val="0"/>
                <w:sz w:val="20"/>
                <w:lang w:val="en-GB"/>
              </w:rPr>
              <w:t>ISBN 978-88-943575-2-3</w:t>
            </w:r>
            <w:r w:rsidR="006760B8">
              <w:rPr>
                <w:rFonts w:ascii="Arial Narrow" w:hAnsi="Arial Narrow"/>
                <w:i w:val="0"/>
                <w:sz w:val="20"/>
                <w:lang w:val="en-GB"/>
              </w:rPr>
              <w:t xml:space="preserve"> Oral communication. </w:t>
            </w:r>
          </w:p>
          <w:p w14:paraId="7EF69024" w14:textId="77777777" w:rsidR="00A73416" w:rsidRPr="00711FFC" w:rsidRDefault="00A73416" w:rsidP="00A73416">
            <w:pPr>
              <w:pStyle w:val="Paragrafoelenco"/>
              <w:rPr>
                <w:rFonts w:ascii="Arial Narrow" w:hAnsi="Arial Narrow"/>
                <w:i/>
                <w:sz w:val="20"/>
                <w:lang w:val="en-GB"/>
              </w:rPr>
            </w:pPr>
          </w:p>
          <w:p w14:paraId="53D33BC2" w14:textId="44AC2161" w:rsidR="00A626D4" w:rsidRPr="00FC7B6B" w:rsidRDefault="005F4CC3" w:rsidP="00FC7B6B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A73416">
              <w:rPr>
                <w:rFonts w:ascii="Arial Narrow" w:hAnsi="Arial Narrow"/>
                <w:i w:val="0"/>
                <w:sz w:val="20"/>
                <w:lang w:val="it-IT"/>
              </w:rPr>
              <w:t>Morandi B., Alessi S., Conquista M., Dini F.M</w:t>
            </w:r>
            <w:r w:rsidRPr="00FC7B6B">
              <w:rPr>
                <w:rFonts w:ascii="Arial Narrow" w:hAnsi="Arial Narrow"/>
                <w:i w:val="0"/>
                <w:sz w:val="20"/>
                <w:lang w:val="it-IT"/>
              </w:rPr>
              <w:t xml:space="preserve">, Stancampiano L., Morandi F., Gauvadan S., Gobbi M., Galuppi R. (2022): </w:t>
            </w:r>
            <w:r w:rsidR="00A73416" w:rsidRPr="00FC7B6B">
              <w:rPr>
                <w:rFonts w:ascii="Arial Narrow" w:hAnsi="Arial Narrow"/>
                <w:i w:val="0"/>
                <w:sz w:val="20"/>
                <w:lang w:val="it-IT"/>
              </w:rPr>
              <w:t xml:space="preserve">Intestinal Parasites Suggest Wild Preys Preference In Canis Lupus Italicus From The Monti Sibillini National Park. </w:t>
            </w:r>
            <w:r w:rsidR="00A73416" w:rsidRPr="00FC7B6B">
              <w:rPr>
                <w:rFonts w:ascii="Arial Narrow" w:hAnsi="Arial Narrow"/>
                <w:i w:val="0"/>
                <w:sz w:val="20"/>
                <w:lang w:val="en-GB"/>
              </w:rPr>
              <w:t>Proceedings of the XXXII National Congress of Italian Society of Parasitology (SoIPA) “Transizioni Parassitologiche” Napoli, June 26-30</w:t>
            </w:r>
            <w:r w:rsidR="00A73416" w:rsidRPr="00FC7B6B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 w:rsidR="00A73416" w:rsidRPr="00FC7B6B">
              <w:rPr>
                <w:rFonts w:ascii="Arial Narrow" w:hAnsi="Arial Narrow"/>
                <w:i w:val="0"/>
                <w:sz w:val="20"/>
                <w:lang w:val="en-GB"/>
              </w:rPr>
              <w:t xml:space="preserve">  2022. </w:t>
            </w:r>
            <w:r w:rsidR="006760B8" w:rsidRPr="00FC7B6B">
              <w:rPr>
                <w:rFonts w:ascii="Arial Narrow" w:hAnsi="Arial Narrow"/>
                <w:i w:val="0"/>
                <w:sz w:val="20"/>
                <w:lang w:val="en-GB"/>
              </w:rPr>
              <w:t xml:space="preserve">p 227 </w:t>
            </w:r>
            <w:r w:rsidR="00A626D4" w:rsidRPr="00FC7B6B">
              <w:rPr>
                <w:rFonts w:ascii="Arial Narrow" w:hAnsi="Arial Narrow"/>
                <w:i w:val="0"/>
                <w:sz w:val="20"/>
                <w:lang w:val="en-GB"/>
              </w:rPr>
              <w:t>ISBN 978-88-943575-2-3</w:t>
            </w:r>
          </w:p>
          <w:p w14:paraId="7F693C17" w14:textId="77777777" w:rsidR="00A626D4" w:rsidRDefault="00A626D4" w:rsidP="00A626D4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36457B5D" w14:textId="79CE42E5" w:rsidR="00A73416" w:rsidRPr="006760B8" w:rsidRDefault="00A73416" w:rsidP="006760B8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A73416">
              <w:rPr>
                <w:rFonts w:ascii="Arial Narrow" w:hAnsi="Arial Narrow"/>
                <w:i w:val="0"/>
                <w:sz w:val="20"/>
                <w:lang w:val="en-GB"/>
              </w:rPr>
              <w:t xml:space="preserve">Dini F.M., Caffara M., Galliani M., Magri A., Cotignoli C., Capasso M., Morandi B., Galuppi R. (2022): First Description of Trichostrongylus colubriformis in captive Lemur catta.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Proceedings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of the XXXII National Congress of Italian Society of Parasitology (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>SoIPA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) “Transizioni Parassitologiche” Napoli, June 26-30</w:t>
            </w:r>
            <w:r w:rsidRPr="009257DF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 2022. </w:t>
            </w:r>
            <w:r w:rsidR="006760B8">
              <w:rPr>
                <w:rFonts w:ascii="Arial Narrow" w:hAnsi="Arial Narrow"/>
                <w:i w:val="0"/>
                <w:sz w:val="20"/>
                <w:lang w:val="en-GB"/>
              </w:rPr>
              <w:t xml:space="preserve">p 224 </w:t>
            </w:r>
            <w:r w:rsidR="006760B8" w:rsidRPr="00A626D4">
              <w:rPr>
                <w:rFonts w:ascii="Arial Narrow" w:hAnsi="Arial Narrow"/>
                <w:i w:val="0"/>
                <w:sz w:val="20"/>
                <w:lang w:val="en-GB"/>
              </w:rPr>
              <w:t>ISBN 978-88-943575-2-3</w:t>
            </w:r>
          </w:p>
          <w:p w14:paraId="4D811383" w14:textId="77777777" w:rsidR="00A626D4" w:rsidRDefault="00A626D4" w:rsidP="00A626D4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7C529C85" w14:textId="3D94FDC8" w:rsidR="00A626D4" w:rsidRDefault="003B50F6" w:rsidP="00A626D4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3B50F6">
              <w:rPr>
                <w:rFonts w:ascii="Arial Narrow" w:hAnsi="Arial Narrow"/>
                <w:i w:val="0"/>
                <w:sz w:val="20"/>
                <w:lang w:val="en-GB"/>
              </w:rPr>
              <w:t>Capitani O., Dini F.M., Tinto D., Morini M., Mandrioli L., Galuppi R. (2022): Repeated Ultrasound Checks As Contribute To Effective Surgery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o</w:t>
            </w:r>
            <w:r w:rsidRPr="003B50F6">
              <w:rPr>
                <w:rFonts w:ascii="Arial Narrow" w:hAnsi="Arial Narrow"/>
                <w:i w:val="0"/>
                <w:sz w:val="20"/>
                <w:lang w:val="en-GB"/>
              </w:rPr>
              <w:t>f Feline Pseudomycetoma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. Proceedings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of the XXXII National Congress of Italian Society of Parasitology (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>SoIPA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) “Transizioni Parassitologiche” Napoli, June 26-30</w:t>
            </w:r>
            <w:r w:rsidRPr="009257DF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 2022. </w:t>
            </w:r>
            <w:r w:rsidR="006760B8">
              <w:rPr>
                <w:rFonts w:ascii="Arial Narrow" w:hAnsi="Arial Narrow"/>
                <w:i w:val="0"/>
                <w:sz w:val="20"/>
                <w:lang w:val="en-GB"/>
              </w:rPr>
              <w:t xml:space="preserve">p 199 </w:t>
            </w:r>
            <w:r w:rsidR="00A626D4" w:rsidRPr="00A626D4">
              <w:rPr>
                <w:rFonts w:ascii="Arial Narrow" w:hAnsi="Arial Narrow"/>
                <w:i w:val="0"/>
                <w:sz w:val="20"/>
                <w:lang w:val="en-GB"/>
              </w:rPr>
              <w:t>ISBN 978-88-943575-2-3</w:t>
            </w:r>
          </w:p>
          <w:p w14:paraId="0694F539" w14:textId="77777777" w:rsidR="003B50F6" w:rsidRPr="00711FFC" w:rsidRDefault="003B50F6" w:rsidP="00FD571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5BE1ED55" w14:textId="031E7645" w:rsidR="00264B5F" w:rsidRPr="0014353B" w:rsidRDefault="003B50F6" w:rsidP="0014353B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3B50F6">
              <w:rPr>
                <w:rFonts w:ascii="Arial Narrow" w:hAnsi="Arial Narrow"/>
                <w:i w:val="0"/>
                <w:sz w:val="20"/>
                <w:lang w:val="en-GB"/>
              </w:rPr>
              <w:t>Dini F.M., Massmann J.A., Morandi B., Galuppi R. (2022): Preliminary Survey On Bovine Ectoparasites In Northern-Central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3B50F6">
              <w:rPr>
                <w:rFonts w:ascii="Arial Narrow" w:hAnsi="Arial Narrow"/>
                <w:i w:val="0"/>
                <w:sz w:val="20"/>
                <w:lang w:val="en-GB"/>
              </w:rPr>
              <w:t>Italy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. Proceedings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of the XXXII National Congress of Italian Society of Parasitology (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>SoIPA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) “Transizioni Parassitologiche” Napoli, June 26-30</w:t>
            </w:r>
            <w:r w:rsidRPr="009257DF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 2022. </w:t>
            </w:r>
            <w:r w:rsidR="00A626D4">
              <w:rPr>
                <w:rFonts w:ascii="Arial Narrow" w:hAnsi="Arial Narrow"/>
                <w:i w:val="0"/>
                <w:sz w:val="20"/>
                <w:lang w:val="en-GB"/>
              </w:rPr>
              <w:t xml:space="preserve">P 160 </w:t>
            </w:r>
            <w:r w:rsidR="00A626D4" w:rsidRPr="00A626D4">
              <w:rPr>
                <w:rFonts w:ascii="Arial Narrow" w:hAnsi="Arial Narrow"/>
                <w:i w:val="0"/>
                <w:sz w:val="20"/>
                <w:lang w:val="en-GB"/>
              </w:rPr>
              <w:t>ISBN 978-88-943575-2-3</w:t>
            </w:r>
          </w:p>
          <w:p w14:paraId="3A8A6B55" w14:textId="77777777" w:rsidR="00A73416" w:rsidRPr="000020FC" w:rsidRDefault="00A73416" w:rsidP="00264B5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0FA45E55" w14:textId="773B5DDC" w:rsidR="000020FC" w:rsidRDefault="000020FC" w:rsidP="000020F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 xml:space="preserve">F.M. Dini, G. Poglayen, C. Benazzi, A. Gentile, B. Morandi, R. Galuppi (2021): Microscopic and histological inve stigations show that Onchocerca dukei is widespread in Tanzanian cattle. </w:t>
            </w:r>
            <w:r w:rsidR="00571C0D">
              <w:rPr>
                <w:rFonts w:ascii="Arial Narrow" w:hAnsi="Arial Narrow"/>
                <w:i w:val="0"/>
                <w:sz w:val="20"/>
                <w:lang w:val="en-GB"/>
              </w:rPr>
              <w:t>Proceedings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571C0D">
              <w:rPr>
                <w:rFonts w:ascii="Arial Narrow" w:hAnsi="Arial Narrow"/>
                <w:i w:val="0"/>
                <w:sz w:val="20"/>
                <w:lang w:val="en-GB"/>
              </w:rPr>
              <w:t>of the XXXI National Congress of Italian Society of Parasitology (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>SoIPA</w:t>
            </w:r>
            <w:r w:rsid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) Parasites of the Third Millennium 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>16</w:t>
            </w:r>
            <w:r w:rsidR="00571C0D">
              <w:rPr>
                <w:rFonts w:ascii="Arial Narrow" w:hAnsi="Arial Narrow"/>
                <w:i w:val="0"/>
                <w:sz w:val="20"/>
                <w:lang w:val="en-GB"/>
              </w:rPr>
              <w:t>-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>19</w:t>
            </w:r>
            <w:r w:rsidR="00571C0D" w:rsidRPr="00571C0D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 w:rsid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 June</w:t>
            </w:r>
            <w:r w:rsidRPr="000020FC">
              <w:rPr>
                <w:rFonts w:ascii="Arial Narrow" w:hAnsi="Arial Narrow"/>
                <w:i w:val="0"/>
                <w:sz w:val="20"/>
                <w:lang w:val="en-GB"/>
              </w:rPr>
              <w:t xml:space="preserve"> 2021</w:t>
            </w:r>
            <w:r w:rsid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 (</w:t>
            </w:r>
            <w:r w:rsidR="006760B8">
              <w:rPr>
                <w:rFonts w:ascii="Arial Narrow" w:hAnsi="Arial Narrow"/>
                <w:i w:val="0"/>
                <w:sz w:val="20"/>
                <w:lang w:val="en-GB"/>
              </w:rPr>
              <w:t>Teramo</w:t>
            </w:r>
            <w:r w:rsid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) </w:t>
            </w:r>
            <w:r w:rsidR="00FD5713">
              <w:rPr>
                <w:rFonts w:ascii="Arial Narrow" w:hAnsi="Arial Narrow"/>
                <w:i w:val="0"/>
                <w:sz w:val="20"/>
                <w:lang w:val="en-GB"/>
              </w:rPr>
              <w:t xml:space="preserve">p 146 </w:t>
            </w:r>
            <w:r w:rsidR="006760B8">
              <w:rPr>
                <w:rFonts w:ascii="Arial Narrow" w:hAnsi="Arial Narrow"/>
                <w:i w:val="0"/>
                <w:sz w:val="20"/>
                <w:lang w:val="en-GB"/>
              </w:rPr>
              <w:t xml:space="preserve">ISBN </w:t>
            </w:r>
          </w:p>
          <w:p w14:paraId="39EF61D7" w14:textId="77777777" w:rsidR="00A73416" w:rsidRPr="000020FC" w:rsidRDefault="00A73416" w:rsidP="00A7341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0C5881C0" w14:textId="58CCD5A9" w:rsidR="000020FC" w:rsidRPr="00AA27ED" w:rsidRDefault="000020FC" w:rsidP="000020FC">
            <w:pPr>
              <w:pStyle w:val="OiaeaeiYiio2"/>
              <w:widowControl/>
              <w:numPr>
                <w:ilvl w:val="0"/>
                <w:numId w:val="12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571C0D">
              <w:rPr>
                <w:rFonts w:ascii="Arial Narrow" w:hAnsi="Arial Narrow"/>
                <w:i w:val="0"/>
                <w:sz w:val="20"/>
                <w:lang w:val="en-GB"/>
              </w:rPr>
              <w:t>R. Galuppi, A. Bosco, F.M. Dini, G. Mangeri, P. Pepe, L. Rinaldi, G. Cringoli (2021): Survey on dermatophytoses in ruminant farm</w:t>
            </w:r>
            <w:r w:rsidR="00AA27ED">
              <w:rPr>
                <w:rFonts w:ascii="Arial Narrow" w:hAnsi="Arial Narrow"/>
                <w:i w:val="0"/>
                <w:sz w:val="20"/>
                <w:lang w:val="en-GB"/>
              </w:rPr>
              <w:t>s</w:t>
            </w:r>
            <w:r w:rsidRP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 of Basilicata region.</w:t>
            </w:r>
            <w:r w:rsidR="00571C0D">
              <w:rPr>
                <w:rFonts w:ascii="Arial Narrow" w:hAnsi="Arial Narrow"/>
                <w:i w:val="0"/>
                <w:sz w:val="20"/>
                <w:lang w:val="en-GB"/>
              </w:rPr>
              <w:t xml:space="preserve"> Proceedings of </w:t>
            </w:r>
            <w:r w:rsidRPr="00AA27ED">
              <w:rPr>
                <w:rFonts w:ascii="Arial Narrow" w:hAnsi="Arial Narrow"/>
                <w:i w:val="0"/>
                <w:sz w:val="20"/>
                <w:lang w:val="en-GB"/>
              </w:rPr>
              <w:t>SISVET 2021</w:t>
            </w:r>
            <w:r w:rsidR="00A626D4">
              <w:rPr>
                <w:rFonts w:ascii="Arial Narrow" w:hAnsi="Arial Narrow"/>
                <w:i w:val="0"/>
                <w:sz w:val="20"/>
                <w:lang w:val="en-GB"/>
              </w:rPr>
              <w:t>.  23-26</w:t>
            </w:r>
            <w:r w:rsidR="00A626D4" w:rsidRPr="00A626D4">
              <w:rPr>
                <w:rFonts w:ascii="Arial Narrow" w:hAnsi="Arial Narrow"/>
                <w:i w:val="0"/>
                <w:sz w:val="20"/>
                <w:vertAlign w:val="superscript"/>
                <w:lang w:val="en-GB"/>
              </w:rPr>
              <w:t>th</w:t>
            </w:r>
            <w:r w:rsidR="00A626D4">
              <w:rPr>
                <w:rFonts w:ascii="Arial Narrow" w:hAnsi="Arial Narrow"/>
                <w:i w:val="0"/>
                <w:sz w:val="20"/>
                <w:lang w:val="en-GB"/>
              </w:rPr>
              <w:t xml:space="preserve"> June 2021. ISBN 9788890909290 </w:t>
            </w:r>
            <w:r w:rsidR="00A626D4" w:rsidRPr="00A626D4">
              <w:rPr>
                <w:rFonts w:ascii="Arial Narrow" w:hAnsi="Arial Narrow"/>
                <w:i w:val="0"/>
                <w:sz w:val="20"/>
                <w:lang w:val="en-GB"/>
              </w:rPr>
              <w:t>https://www.sisvet.it/joomla30/images/pdf/Atti_Convegno/atti_sisvet_2021.pdf</w:t>
            </w:r>
          </w:p>
          <w:p w14:paraId="3EFB31AD" w14:textId="4085FBC5" w:rsidR="005852EE" w:rsidRPr="00AA27ED" w:rsidRDefault="005852EE" w:rsidP="005852E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6F1895E5" w14:textId="77777777" w:rsidR="000020FC" w:rsidRPr="00AA27ED" w:rsidRDefault="000020FC" w:rsidP="005852E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2BEB5C6F" w14:textId="77777777" w:rsidR="005852EE" w:rsidRPr="00AA27ED" w:rsidRDefault="005852EE" w:rsidP="005852E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  <w:p w14:paraId="4CCCAC56" w14:textId="45AD7EEE" w:rsidR="005852EE" w:rsidRPr="00AA27ED" w:rsidRDefault="005852EE" w:rsidP="005852E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</w:tbl>
    <w:p w14:paraId="04068B33" w14:textId="77777777" w:rsidR="00311408" w:rsidRPr="00AA27ED" w:rsidRDefault="00311408">
      <w:pPr>
        <w:pStyle w:val="Standard"/>
        <w:pageBreakBefore/>
        <w:rPr>
          <w:lang w:val="en-GB"/>
        </w:rPr>
      </w:pPr>
    </w:p>
    <w:p w14:paraId="0A16C360" w14:textId="77777777" w:rsidR="00311408" w:rsidRPr="00AA27ED" w:rsidRDefault="007E0473">
      <w:pPr>
        <w:pStyle w:val="Standard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073CAB2" wp14:editId="1533DF71">
                <wp:simplePos x="0" y="0"/>
                <wp:positionH relativeFrom="column">
                  <wp:posOffset>1882080</wp:posOffset>
                </wp:positionH>
                <wp:positionV relativeFrom="paragraph">
                  <wp:posOffset>0</wp:posOffset>
                </wp:positionV>
                <wp:extent cx="4320" cy="8321760"/>
                <wp:effectExtent l="0" t="0" r="33780" b="2214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0" cy="83217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E1DEA1E" id="Connettore diritto 7" o:spid="_x0000_s1026" style="position:absolute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0" to="148.55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" strokeweight=".26mm">
                <v:stroke joinstyle="miter"/>
              </v:line>
            </w:pict>
          </mc:Fallback>
        </mc:AlternateConten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1408" w14:paraId="3F072EE0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0D4A" w14:textId="7AE87C4F" w:rsidR="00B65EC5" w:rsidRDefault="00B65EC5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personal skills </w:t>
            </w:r>
          </w:p>
          <w:p w14:paraId="312DBA4E" w14:textId="3DC8F559" w:rsidR="00311408" w:rsidRPr="00787DD2" w:rsidRDefault="00311408">
            <w:pPr>
              <w:pStyle w:val="Aeeaoaeaa1"/>
              <w:widowControl/>
              <w:rPr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217F" w14:textId="77777777" w:rsidR="00311408" w:rsidRDefault="00311408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4371" w14:textId="61793F41" w:rsidR="00C1049E" w:rsidRDefault="008E419A" w:rsidP="00AD7A1B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</w:p>
        </w:tc>
      </w:tr>
    </w:tbl>
    <w:p w14:paraId="119E25A3" w14:textId="77777777" w:rsidR="00311408" w:rsidRDefault="00311408">
      <w:pPr>
        <w:pStyle w:val="Standard"/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1408" w14:paraId="133C3060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A505" w14:textId="5975E2F6" w:rsidR="00311408" w:rsidRDefault="007E0473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</w:t>
            </w:r>
            <w:r w:rsidR="00AD7A1B">
              <w:rPr>
                <w:rFonts w:ascii="Arial Narrow" w:hAnsi="Arial Narrow"/>
                <w:smallCaps/>
                <w:sz w:val="22"/>
                <w:lang w:val="it-IT"/>
              </w:rPr>
              <w:t xml:space="preserve">other tongue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A39C" w14:textId="77777777" w:rsidR="00311408" w:rsidRDefault="0031140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55A3" w14:textId="631BCB13" w:rsidR="00AD7A1B" w:rsidRDefault="007E047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</w:t>
            </w:r>
          </w:p>
        </w:tc>
      </w:tr>
    </w:tbl>
    <w:p w14:paraId="0718848E" w14:textId="77777777" w:rsidR="00311408" w:rsidRDefault="00311408">
      <w:pPr>
        <w:pStyle w:val="Aaoeeu"/>
        <w:spacing w:before="20" w:after="20"/>
      </w:pPr>
    </w:p>
    <w:tbl>
      <w:tblPr>
        <w:tblpPr w:leftFromText="141" w:rightFromText="141" w:vertAnchor="text" w:tblpY="1"/>
        <w:tblOverlap w:val="never"/>
        <w:tblW w:w="29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311408" w14:paraId="2BD28E2A" w14:textId="77777777" w:rsidTr="00AD7A1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FF78" w14:textId="68B71982" w:rsidR="00311408" w:rsidRDefault="00AD7A1B" w:rsidP="00AD7A1B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OTHER</w:t>
            </w:r>
            <w:r w:rsidR="00904A2B"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languages </w:t>
            </w: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</w:t>
            </w:r>
          </w:p>
        </w:tc>
      </w:tr>
      <w:tr w:rsidR="00AD7A1B" w14:paraId="6BD88D3B" w14:textId="77777777" w:rsidTr="00AD7A1B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E29E" w14:textId="77777777" w:rsidR="00AD7A1B" w:rsidRDefault="00AD7A1B" w:rsidP="00AD7A1B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</w:p>
        </w:tc>
      </w:tr>
    </w:tbl>
    <w:p w14:paraId="47A4A67E" w14:textId="16EDDCE3" w:rsidR="00311408" w:rsidRDefault="00AD7A1B" w:rsidP="00AD7A1B">
      <w:pPr>
        <w:pStyle w:val="Aaoeeu"/>
        <w:tabs>
          <w:tab w:val="left" w:pos="1100"/>
        </w:tabs>
        <w:spacing w:before="20" w:after="20"/>
      </w:pPr>
      <w:r>
        <w:tab/>
      </w:r>
      <w:r>
        <w:br w:type="textWrapping" w:clear="all"/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1408" w14:paraId="0DF0C2A3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0352" w14:textId="77777777" w:rsidR="00311408" w:rsidRDefault="00311408" w:rsidP="00AD7A1B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left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2892" w14:textId="77777777" w:rsidR="00311408" w:rsidRDefault="00311408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4354" w14:textId="74A340B2" w:rsidR="00AD7A1B" w:rsidRPr="00AD7A1B" w:rsidRDefault="007E0473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       </w:t>
            </w:r>
            <w:r w:rsidR="00AD7A1B">
              <w:rPr>
                <w:rFonts w:ascii="Arial Narrow" w:hAnsi="Arial Narrow"/>
                <w:b/>
                <w:smallCaps/>
                <w:lang w:val="it-IT"/>
              </w:rPr>
              <w:t xml:space="preserve">   </w:t>
            </w:r>
            <w:r w:rsidR="006348AD">
              <w:rPr>
                <w:rFonts w:ascii="Arial Narrow" w:hAnsi="Arial Narrow"/>
                <w:b/>
                <w:smallCaps/>
                <w:lang w:val="it-IT"/>
              </w:rPr>
              <w:t>ENGLISH</w:t>
            </w:r>
            <w:r>
              <w:rPr>
                <w:rFonts w:ascii="Arial Narrow" w:hAnsi="Arial Narrow"/>
                <w:b/>
                <w:smallCaps/>
                <w:lang w:val="it-IT"/>
              </w:rPr>
              <w:t xml:space="preserve"> </w:t>
            </w:r>
            <w:r w:rsidR="00225550">
              <w:rPr>
                <w:rFonts w:ascii="Arial Narrow" w:hAnsi="Arial Narrow"/>
                <w:b/>
                <w:smallCaps/>
                <w:lang w:val="it-IT"/>
              </w:rPr>
              <w:t xml:space="preserve">   </w:t>
            </w:r>
            <w:r>
              <w:rPr>
                <w:rFonts w:ascii="Arial Narrow" w:hAnsi="Arial Narrow"/>
                <w:b/>
                <w:smallCaps/>
                <w:lang w:val="it-IT"/>
              </w:rPr>
              <w:t xml:space="preserve">        </w:t>
            </w:r>
            <w:r w:rsidR="00225550">
              <w:rPr>
                <w:rFonts w:ascii="Arial Narrow" w:hAnsi="Arial Narrow"/>
                <w:b/>
                <w:smallCaps/>
                <w:lang w:val="it-IT"/>
              </w:rPr>
              <w:t xml:space="preserve">          SPANISH</w:t>
            </w:r>
            <w:r>
              <w:rPr>
                <w:rFonts w:ascii="Arial Narrow" w:hAnsi="Arial Narrow"/>
                <w:b/>
                <w:smallCaps/>
                <w:lang w:val="it-IT"/>
              </w:rPr>
              <w:t xml:space="preserve">       </w:t>
            </w:r>
          </w:p>
        </w:tc>
      </w:tr>
      <w:tr w:rsidR="00225550" w14:paraId="6167ACD1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A7E0" w14:textId="5006B40A" w:rsidR="00225550" w:rsidRPr="006348AD" w:rsidRDefault="00225550" w:rsidP="00225550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bCs/>
              </w:rPr>
            </w:pPr>
            <w:r w:rsidRPr="006348AD">
              <w:rPr>
                <w:rFonts w:ascii="Arial Narrow" w:hAnsi="Arial Narrow"/>
                <w:bCs/>
                <w:i w:val="0"/>
                <w:lang w:val="it-IT"/>
              </w:rPr>
              <w:t xml:space="preserve">•READING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3335" w14:textId="77777777" w:rsidR="00225550" w:rsidRDefault="00225550" w:rsidP="0022555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7B9A" w14:textId="330035F3" w:rsidR="00700A55" w:rsidRDefault="00225550" w:rsidP="00225550">
            <w:pPr>
              <w:pStyle w:val="Eaoaeaa"/>
              <w:widowControl/>
              <w:tabs>
                <w:tab w:val="clear" w:pos="4153"/>
                <w:tab w:val="clear" w:pos="8306"/>
                <w:tab w:val="left" w:pos="2000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good                      </w:t>
            </w:r>
            <w:r w:rsidR="00700A55">
              <w:rPr>
                <w:rFonts w:ascii="Arial Narrow" w:hAnsi="Arial Narrow"/>
                <w:smallCaps/>
                <w:lang w:val="it-IT"/>
              </w:rPr>
              <w:t xml:space="preserve">      </w:t>
            </w:r>
            <w:r>
              <w:rPr>
                <w:rFonts w:ascii="Arial Narrow" w:hAnsi="Arial Narrow"/>
                <w:smallCaps/>
                <w:lang w:val="it-IT"/>
              </w:rPr>
              <w:t xml:space="preserve">  </w:t>
            </w:r>
            <w:r w:rsidR="00700A55">
              <w:rPr>
                <w:rFonts w:ascii="Arial Narrow" w:hAnsi="Arial Narrow"/>
                <w:smallCaps/>
                <w:lang w:val="it-IT"/>
              </w:rPr>
              <w:t>good</w:t>
            </w:r>
          </w:p>
        </w:tc>
      </w:tr>
      <w:tr w:rsidR="00225550" w14:paraId="396086F7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C117" w14:textId="41328637" w:rsidR="00225550" w:rsidRDefault="00225550" w:rsidP="00225550">
            <w:pPr>
              <w:pStyle w:val="Aeeaoaeaa2"/>
              <w:widowControl/>
              <w:snapToGrid w:val="0"/>
              <w:spacing w:before="20" w:after="20"/>
              <w:ind w:right="33"/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 xml:space="preserve">WRITING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7029" w14:textId="77777777" w:rsidR="00225550" w:rsidRDefault="00225550" w:rsidP="0022555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C8D0" w14:textId="4387276C" w:rsidR="00225550" w:rsidRDefault="00225550" w:rsidP="00225550">
            <w:pPr>
              <w:pStyle w:val="Eaoaeaa"/>
              <w:widowControl/>
              <w:tabs>
                <w:tab w:val="clear" w:pos="4153"/>
                <w:tab w:val="clear" w:pos="8306"/>
                <w:tab w:val="left" w:pos="1990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good </w:t>
            </w:r>
            <w:r w:rsidR="00700A55">
              <w:rPr>
                <w:rFonts w:ascii="Arial Narrow" w:hAnsi="Arial Narrow"/>
                <w:smallCaps/>
                <w:lang w:val="it-IT"/>
              </w:rPr>
              <w:t xml:space="preserve">                             good</w:t>
            </w:r>
          </w:p>
        </w:tc>
      </w:tr>
      <w:tr w:rsidR="00225550" w14:paraId="1E16BC7F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7C6F" w14:textId="257A822E" w:rsidR="00225550" w:rsidRDefault="00225550" w:rsidP="00225550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SPEAKING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8BD6" w14:textId="77777777" w:rsidR="00225550" w:rsidRDefault="00225550" w:rsidP="0022555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5E98" w14:textId="675C747C" w:rsidR="00225550" w:rsidRDefault="00225550" w:rsidP="00225550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              good </w:t>
            </w:r>
            <w:r w:rsidR="00700A55">
              <w:rPr>
                <w:rFonts w:ascii="Arial Narrow" w:hAnsi="Arial Narrow"/>
                <w:smallCaps/>
                <w:lang w:val="it-IT"/>
              </w:rPr>
              <w:t xml:space="preserve">                             good</w:t>
            </w:r>
          </w:p>
        </w:tc>
      </w:tr>
      <w:tr w:rsidR="00700A55" w14:paraId="265B325D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0D51" w14:textId="77777777" w:rsidR="00700A55" w:rsidRDefault="00700A55" w:rsidP="00700A55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9BA50" w14:textId="77777777" w:rsidR="00700A55" w:rsidRDefault="00700A55" w:rsidP="00225550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5965" w14:textId="77777777" w:rsidR="00700A55" w:rsidRDefault="00700A55" w:rsidP="00225550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14:paraId="694A0E5B" w14:textId="77777777" w:rsidR="00311408" w:rsidRDefault="00311408">
      <w:pPr>
        <w:pStyle w:val="Aaoeeu"/>
        <w:widowControl/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1408" w:rsidRPr="005E30FB" w14:paraId="3225D2EF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0DE6" w14:textId="77777777" w:rsidR="006348AD" w:rsidRPr="006348AD" w:rsidRDefault="006348AD" w:rsidP="00634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Cs/>
                <w:sz w:val="18"/>
                <w:lang w:val="it-IT"/>
              </w:rPr>
            </w:pPr>
            <w:r w:rsidRPr="006348AD">
              <w:rPr>
                <w:rFonts w:ascii="Arial Narrow" w:hAnsi="Arial Narrow"/>
                <w:iCs/>
                <w:sz w:val="18"/>
                <w:lang w:val="it-IT"/>
              </w:rPr>
              <w:t>SOCIAL SKILLS</w:t>
            </w:r>
          </w:p>
          <w:p w14:paraId="2C77AA4E" w14:textId="46AB9C75" w:rsidR="00311408" w:rsidRDefault="006348AD" w:rsidP="00634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 w:rsidRPr="006348AD">
              <w:rPr>
                <w:rFonts w:ascii="Arial Narrow" w:hAnsi="Arial Narrow"/>
                <w:iCs/>
                <w:sz w:val="18"/>
                <w:lang w:val="it-IT"/>
              </w:rPr>
              <w:t>AND COMPETENCES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3BEB" w14:textId="77777777" w:rsidR="00311408" w:rsidRDefault="0031140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0BAC" w14:textId="60BB47E5" w:rsidR="00FD08C2" w:rsidRPr="00B65EC5" w:rsidRDefault="00D03521" w:rsidP="00D03521">
            <w:pPr>
              <w:pStyle w:val="Eaoaeaa"/>
              <w:snapToGrid w:val="0"/>
              <w:jc w:val="both"/>
              <w:rPr>
                <w:rFonts w:ascii="Arial Narrow" w:hAnsi="Arial Narrow"/>
                <w:lang w:val="en-GB"/>
              </w:rPr>
            </w:pPr>
            <w:r w:rsidRPr="00D03521">
              <w:rPr>
                <w:rFonts w:ascii="Arial Narrow" w:hAnsi="Arial Narrow"/>
                <w:lang w:val="en-GB"/>
              </w:rPr>
              <w:t>Good interpersonal skills, ability to adapt to any situation, ability to work in a team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D03521">
              <w:rPr>
                <w:rFonts w:ascii="Arial Narrow" w:hAnsi="Arial Narrow"/>
                <w:lang w:val="en-GB"/>
              </w:rPr>
              <w:t>and to interact with people, ability to work independently, education and personal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D03521">
              <w:rPr>
                <w:rFonts w:ascii="Arial Narrow" w:hAnsi="Arial Narrow"/>
                <w:lang w:val="en-GB"/>
              </w:rPr>
              <w:t>training of undergraduate students in the lab</w:t>
            </w:r>
            <w:r>
              <w:rPr>
                <w:rFonts w:ascii="Arial Narrow" w:hAnsi="Arial Narrow"/>
                <w:lang w:val="en-GB"/>
              </w:rPr>
              <w:t xml:space="preserve">. </w:t>
            </w:r>
            <w:r w:rsidR="00B65EC5" w:rsidRPr="00B65EC5">
              <w:rPr>
                <w:rFonts w:ascii="Arial Narrow" w:hAnsi="Arial Narrow"/>
                <w:lang w:val="en-GB"/>
              </w:rPr>
              <w:t>As a member of a larger group of researchers, I am perfectly comfortable working in a team, therefore I am always willing to help colleagues and particular graduating students</w:t>
            </w:r>
          </w:p>
          <w:p w14:paraId="46E1F773" w14:textId="77777777" w:rsidR="00523193" w:rsidRPr="00B65EC5" w:rsidRDefault="00523193">
            <w:pPr>
              <w:pStyle w:val="Eaoaeaa"/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  <w:p w14:paraId="2D806816" w14:textId="77170785" w:rsidR="00523193" w:rsidRPr="00B65EC5" w:rsidRDefault="00523193">
            <w:pPr>
              <w:pStyle w:val="Eaoaeaa"/>
              <w:snapToGrid w:val="0"/>
              <w:jc w:val="both"/>
              <w:rPr>
                <w:rFonts w:ascii="Arial Narrow" w:hAnsi="Arial Narrow"/>
                <w:lang w:val="en-GB"/>
              </w:rPr>
            </w:pPr>
          </w:p>
        </w:tc>
      </w:tr>
    </w:tbl>
    <w:p w14:paraId="7019E47A" w14:textId="77777777" w:rsidR="00311408" w:rsidRPr="00B65EC5" w:rsidRDefault="00311408">
      <w:pPr>
        <w:pStyle w:val="Aaoeeu"/>
        <w:widowControl/>
        <w:rPr>
          <w:lang w:val="en-GB"/>
        </w:rPr>
      </w:pPr>
    </w:p>
    <w:tbl>
      <w:tblPr>
        <w:tblpPr w:leftFromText="141" w:rightFromText="141" w:vertAnchor="text" w:tblpY="1"/>
        <w:tblOverlap w:val="never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C1049E" w:rsidRPr="005E30FB" w14:paraId="2677AADC" w14:textId="77777777" w:rsidTr="008E419A"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3F49" w14:textId="77777777" w:rsidR="00D03521" w:rsidRPr="00711FFC" w:rsidRDefault="00D03521" w:rsidP="00D03521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Cs/>
                <w:sz w:val="18"/>
                <w:lang w:val="en-GB"/>
              </w:rPr>
            </w:pPr>
            <w:r w:rsidRPr="00711FFC">
              <w:rPr>
                <w:rFonts w:ascii="Arial Narrow" w:hAnsi="Arial Narrow"/>
                <w:iCs/>
                <w:sz w:val="18"/>
                <w:lang w:val="en-GB"/>
              </w:rPr>
              <w:t>ORGANIZATIONAL SKILLS</w:t>
            </w:r>
          </w:p>
          <w:p w14:paraId="431DC7D6" w14:textId="77777777" w:rsidR="00C1049E" w:rsidRPr="00711FFC" w:rsidRDefault="00D03521" w:rsidP="00D03521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Cs/>
                <w:sz w:val="18"/>
                <w:lang w:val="en-GB"/>
              </w:rPr>
            </w:pPr>
            <w:r w:rsidRPr="00711FFC">
              <w:rPr>
                <w:rFonts w:ascii="Arial Narrow" w:hAnsi="Arial Narrow"/>
                <w:iCs/>
                <w:sz w:val="18"/>
                <w:lang w:val="en-GB"/>
              </w:rPr>
              <w:t>AND COMPETENCES</w:t>
            </w:r>
          </w:p>
          <w:p w14:paraId="4C974451" w14:textId="77777777" w:rsidR="00D03521" w:rsidRPr="00711FFC" w:rsidRDefault="00D03521" w:rsidP="00D03521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Cs/>
                <w:sz w:val="18"/>
                <w:lang w:val="en-GB"/>
              </w:rPr>
            </w:pPr>
          </w:p>
          <w:p w14:paraId="371873B3" w14:textId="77777777" w:rsidR="00D03521" w:rsidRPr="00711FFC" w:rsidRDefault="00D03521" w:rsidP="00D03521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Cs/>
                <w:sz w:val="18"/>
                <w:lang w:val="en-GB"/>
              </w:rPr>
            </w:pPr>
          </w:p>
          <w:p w14:paraId="7838DD51" w14:textId="77777777" w:rsidR="00D03521" w:rsidRPr="00711FFC" w:rsidRDefault="00D03521" w:rsidP="00D03521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Cs/>
                <w:sz w:val="18"/>
                <w:lang w:val="en-GB"/>
              </w:rPr>
            </w:pPr>
          </w:p>
          <w:p w14:paraId="1CEC0BDA" w14:textId="77777777" w:rsidR="00F744FD" w:rsidRPr="00711FFC" w:rsidRDefault="00F744FD" w:rsidP="00D03521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Cs/>
                <w:sz w:val="18"/>
                <w:lang w:val="en-GB"/>
              </w:rPr>
            </w:pPr>
          </w:p>
          <w:p w14:paraId="6CB93BCE" w14:textId="268F6F6E" w:rsidR="00F744FD" w:rsidRPr="00711FFC" w:rsidRDefault="00D03521" w:rsidP="00F744FD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Cs/>
                <w:sz w:val="18"/>
                <w:lang w:val="en-GB"/>
              </w:rPr>
            </w:pPr>
            <w:r w:rsidRPr="00711FFC">
              <w:rPr>
                <w:rFonts w:ascii="Arial Narrow" w:hAnsi="Arial Narrow"/>
                <w:iCs/>
                <w:sz w:val="18"/>
                <w:lang w:val="en-GB"/>
              </w:rPr>
              <w:t>TECHNICAL SKILLS</w:t>
            </w:r>
          </w:p>
          <w:p w14:paraId="5543D01E" w14:textId="7868C573" w:rsidR="00D03521" w:rsidRDefault="00D03521" w:rsidP="00D03521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 w:rsidRPr="00D03521">
              <w:rPr>
                <w:rFonts w:ascii="Arial Narrow" w:hAnsi="Arial Narrow"/>
                <w:iCs/>
                <w:sz w:val="18"/>
                <w:lang w:val="it-IT"/>
              </w:rPr>
              <w:t>AND COMPETENCES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C55" w14:textId="77777777" w:rsidR="00D03521" w:rsidRPr="00D03521" w:rsidRDefault="00D03521" w:rsidP="00D03521">
            <w:pPr>
              <w:pStyle w:val="Eaoaeaa"/>
              <w:snapToGrid w:val="0"/>
              <w:ind w:left="397"/>
              <w:jc w:val="both"/>
              <w:rPr>
                <w:rFonts w:ascii="Arial Narrow" w:hAnsi="Arial Narrow"/>
                <w:lang w:val="en-GB"/>
              </w:rPr>
            </w:pPr>
            <w:r w:rsidRPr="00D03521">
              <w:rPr>
                <w:rFonts w:ascii="Arial Narrow" w:hAnsi="Arial Narrow"/>
                <w:lang w:val="en-GB"/>
              </w:rPr>
              <w:t>Sense of organization, ability to work under stress, ability to prepare scientific paper,</w:t>
            </w:r>
          </w:p>
          <w:p w14:paraId="59C27EF5" w14:textId="77777777" w:rsidR="008E419A" w:rsidRDefault="00D03521" w:rsidP="00D03521">
            <w:pPr>
              <w:pStyle w:val="Eaoaeaa"/>
              <w:snapToGrid w:val="0"/>
              <w:ind w:left="397"/>
              <w:jc w:val="both"/>
              <w:rPr>
                <w:rFonts w:ascii="Arial Narrow" w:hAnsi="Arial Narrow"/>
                <w:lang w:val="en-GB"/>
              </w:rPr>
            </w:pPr>
            <w:r w:rsidRPr="00D03521">
              <w:rPr>
                <w:rFonts w:ascii="Arial Narrow" w:hAnsi="Arial Narrow"/>
                <w:lang w:val="en-GB"/>
              </w:rPr>
              <w:t>presentations and posters for scientific audiences</w:t>
            </w:r>
            <w:r>
              <w:rPr>
                <w:rFonts w:ascii="Arial Narrow" w:hAnsi="Arial Narrow"/>
                <w:lang w:val="en-GB"/>
              </w:rPr>
              <w:t xml:space="preserve">. </w:t>
            </w:r>
            <w:r w:rsidRPr="00B65EC5">
              <w:rPr>
                <w:rFonts w:ascii="Arial Narrow" w:hAnsi="Arial Narrow"/>
                <w:lang w:val="en-GB"/>
              </w:rPr>
              <w:t>I currently handle the routine diagnostic activities of the Laboratory of Parasitology and Mycology of DIMEVET, and contextually I conduct my research project on the epidemiology of Toxoplasmosis, managing to organize the various commitments that these assignments require.</w:t>
            </w:r>
          </w:p>
          <w:p w14:paraId="6C77150D" w14:textId="77777777" w:rsidR="00D03521" w:rsidRDefault="00D03521" w:rsidP="00D03521">
            <w:pPr>
              <w:pStyle w:val="Eaoaeaa"/>
              <w:snapToGrid w:val="0"/>
              <w:ind w:left="397"/>
              <w:jc w:val="both"/>
              <w:rPr>
                <w:rFonts w:ascii="Arial Narrow" w:hAnsi="Arial Narrow"/>
                <w:lang w:val="en-GB"/>
              </w:rPr>
            </w:pPr>
          </w:p>
          <w:p w14:paraId="2593E6DE" w14:textId="173DD54F" w:rsidR="00D03521" w:rsidRPr="00D03521" w:rsidRDefault="00D03521" w:rsidP="00D03521">
            <w:pPr>
              <w:pStyle w:val="Eaoaeaa"/>
              <w:snapToGrid w:val="0"/>
              <w:ind w:left="397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Experiences in terrestrial animal parasitic diseases diagnosis and </w:t>
            </w:r>
            <w:r w:rsidR="00F744FD">
              <w:rPr>
                <w:rFonts w:ascii="Arial Narrow" w:hAnsi="Arial Narrow"/>
                <w:lang w:val="en-GB"/>
              </w:rPr>
              <w:t xml:space="preserve">management, identification of parasites using both traditional and molecular tools. </w:t>
            </w:r>
          </w:p>
        </w:tc>
      </w:tr>
    </w:tbl>
    <w:p w14:paraId="57E28A52" w14:textId="5701F409" w:rsidR="00311408" w:rsidRPr="00D03521" w:rsidRDefault="00523193">
      <w:pPr>
        <w:pStyle w:val="Aaoeeu"/>
        <w:widowControl/>
        <w:rPr>
          <w:lang w:val="en-GB"/>
        </w:rPr>
      </w:pPr>
      <w:r w:rsidRPr="00D03521">
        <w:rPr>
          <w:lang w:val="en-GB"/>
        </w:rPr>
        <w:br w:type="textWrapping" w:clear="all"/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11408" w:rsidRPr="005E30FB" w14:paraId="6DD70651" w14:textId="777777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41CF" w14:textId="26CA1BDA" w:rsidR="00311408" w:rsidRDefault="00F744FD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other skills and competences 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69C1" w14:textId="77777777" w:rsidR="00311408" w:rsidRDefault="00311408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3FCDC" w14:textId="5F7CA21D" w:rsidR="00311408" w:rsidRPr="00D03521" w:rsidRDefault="00D03521">
            <w:pPr>
              <w:pStyle w:val="Eaoaeaa"/>
              <w:rPr>
                <w:rFonts w:ascii="Arial Narrow" w:hAnsi="Arial Narrow"/>
                <w:lang w:val="en-GB"/>
              </w:rPr>
            </w:pPr>
            <w:r w:rsidRPr="00D03521">
              <w:rPr>
                <w:rFonts w:ascii="Arial Narrow" w:hAnsi="Arial Narrow"/>
                <w:lang w:val="en-GB"/>
              </w:rPr>
              <w:t>Good knowledge of Microsoft Office tools, such as Word, Excel, PowerPoint</w:t>
            </w:r>
          </w:p>
          <w:p w14:paraId="68786567" w14:textId="77777777" w:rsidR="00311408" w:rsidRPr="00D03521" w:rsidRDefault="00311408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</w:p>
        </w:tc>
      </w:tr>
    </w:tbl>
    <w:p w14:paraId="6D1A52D3" w14:textId="77777777" w:rsidR="00311408" w:rsidRPr="00D03521" w:rsidRDefault="00311408">
      <w:pPr>
        <w:pStyle w:val="Aaoeeu"/>
        <w:widowControl/>
        <w:rPr>
          <w:lang w:val="en-GB"/>
        </w:rPr>
      </w:pPr>
    </w:p>
    <w:p w14:paraId="15EDF661" w14:textId="623EA73B" w:rsidR="00311408" w:rsidRPr="00711FFC" w:rsidRDefault="00311408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18A26E2F" w14:textId="2A69BC32" w:rsidR="00355C83" w:rsidRPr="00711FFC" w:rsidRDefault="00355C83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356589B4" w14:textId="1360996E" w:rsidR="00355C83" w:rsidRPr="00711FFC" w:rsidRDefault="00355C83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7BEADF08" w14:textId="77777777" w:rsidR="00355C83" w:rsidRPr="00711FFC" w:rsidRDefault="00355C83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1C6C9E03" w14:textId="77777777" w:rsidR="008E419A" w:rsidRPr="00711FFC" w:rsidRDefault="008E419A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490ACADC" w14:textId="77777777" w:rsidR="008E419A" w:rsidRPr="00711FFC" w:rsidRDefault="008E419A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5149B0AA" w14:textId="77777777" w:rsidR="008E419A" w:rsidRPr="00711FFC" w:rsidRDefault="008E419A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307829EA" w14:textId="77777777" w:rsidR="008E419A" w:rsidRPr="00711FFC" w:rsidRDefault="008E419A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700076C4" w14:textId="77777777" w:rsidR="008E419A" w:rsidRPr="00711FFC" w:rsidRDefault="008E419A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12B42BF3" w14:textId="77777777" w:rsidR="008E419A" w:rsidRPr="00711FFC" w:rsidRDefault="008E419A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0E30AD8A" w14:textId="77777777" w:rsidR="008E419A" w:rsidRPr="00711FFC" w:rsidRDefault="008E419A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12339D7E" w14:textId="77777777" w:rsidR="008E419A" w:rsidRPr="00711FFC" w:rsidRDefault="008E419A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2FD1BB44" w14:textId="77777777" w:rsidR="008E419A" w:rsidRPr="00711FFC" w:rsidRDefault="008E419A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4B111D02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18775E93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1880D2A7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180A8BAF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200460D7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281DF155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24C04E37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14A2DEB6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7EF1BE86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42EF27ED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5E46E632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721596B3" w14:textId="77777777" w:rsidR="00F744FD" w:rsidRPr="00711FFC" w:rsidRDefault="00F744FD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p w14:paraId="6511B0BE" w14:textId="414344A4" w:rsidR="00311408" w:rsidRPr="00711FFC" w:rsidRDefault="00311408">
      <w:pPr>
        <w:pStyle w:val="Aaoeeu"/>
        <w:widowControl/>
        <w:jc w:val="center"/>
        <w:rPr>
          <w:rFonts w:ascii="Arial Narrow" w:hAnsi="Arial Narrow"/>
          <w:color w:val="000000"/>
          <w:sz w:val="18"/>
          <w:szCs w:val="18"/>
          <w:lang w:val="en-GB"/>
        </w:rPr>
      </w:pPr>
    </w:p>
    <w:sectPr w:rsidR="00311408" w:rsidRPr="00711FFC">
      <w:footerReference w:type="default" r:id="rId13"/>
      <w:pgSz w:w="11906" w:h="16838"/>
      <w:pgMar w:top="851" w:right="1797" w:bottom="851" w:left="851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1DE8" w14:textId="77777777" w:rsidR="00B720EA" w:rsidRDefault="00B720EA">
      <w:r>
        <w:separator/>
      </w:r>
    </w:p>
  </w:endnote>
  <w:endnote w:type="continuationSeparator" w:id="0">
    <w:p w14:paraId="2E0C9FCF" w14:textId="77777777" w:rsidR="00B720EA" w:rsidRDefault="00B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E1EF" w14:textId="77777777" w:rsidR="00000000" w:rsidRDefault="007E0473">
    <w:pPr>
      <w:pStyle w:val="Pidipagina"/>
      <w:rPr>
        <w:sz w:val="2"/>
      </w:rPr>
    </w:pPr>
    <w:r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D9A5C" wp14:editId="60679F60">
              <wp:simplePos x="0" y="0"/>
              <wp:positionH relativeFrom="page">
                <wp:posOffset>540360</wp:posOffset>
              </wp:positionH>
              <wp:positionV relativeFrom="paragraph">
                <wp:posOffset>720</wp:posOffset>
              </wp:positionV>
              <wp:extent cx="14760" cy="149400"/>
              <wp:effectExtent l="0" t="0" r="4290" b="300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25A0BB5" w14:textId="77777777" w:rsidR="00000000" w:rsidRDefault="00000000">
                          <w:pPr>
                            <w:pStyle w:val="Pidipagina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8D9A5C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42.55pt;margin-top:.05pt;width:1.15pt;height:11.7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" stroked="f">
              <v:textbox inset="0,0,0,0">
                <w:txbxContent>
                  <w:p w14:paraId="025A0BB5" w14:textId="77777777" w:rsidR="00000000" w:rsidRDefault="00000000">
                    <w:pPr>
                      <w:pStyle w:val="Pidipagin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tbl>
    <w:tblPr>
      <w:tblW w:w="9322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E875A3" w14:paraId="5B96E635" w14:textId="77777777">
      <w:tc>
        <w:tcPr>
          <w:tcW w:w="2943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3417B24" w14:textId="77777777" w:rsidR="00000000" w:rsidRPr="00787DD2" w:rsidRDefault="007E0473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787DD2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6A2A92" w:rsidRPr="00787DD2">
            <w:rPr>
              <w:i/>
              <w:noProof/>
              <w:sz w:val="16"/>
              <w:lang w:val="it-IT"/>
            </w:rPr>
            <w:t>3</w:t>
          </w:r>
          <w:r>
            <w:rPr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14:paraId="321E14CE" w14:textId="37488B60" w:rsidR="00000000" w:rsidRDefault="00355C83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Filippo Maria Dini</w:t>
          </w:r>
        </w:p>
      </w:tc>
      <w:tc>
        <w:tcPr>
          <w:tcW w:w="28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710FF13" w14:textId="77777777" w:rsidR="00000000" w:rsidRDefault="00000000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2164661" w14:textId="77777777" w:rsidR="00000000" w:rsidRDefault="00000000">
          <w:pPr>
            <w:pStyle w:val="OiaeaeiYiio2"/>
            <w:widowControl/>
            <w:snapToGrid w:val="0"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14:paraId="470A598B" w14:textId="77777777" w:rsidR="00000000" w:rsidRDefault="00000000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21D9" w14:textId="77777777" w:rsidR="00B720EA" w:rsidRDefault="00B720EA">
      <w:r>
        <w:rPr>
          <w:color w:val="000000"/>
        </w:rPr>
        <w:ptab w:relativeTo="margin" w:alignment="center" w:leader="none"/>
      </w:r>
    </w:p>
  </w:footnote>
  <w:footnote w:type="continuationSeparator" w:id="0">
    <w:p w14:paraId="1B6FEDAE" w14:textId="77777777" w:rsidR="00B720EA" w:rsidRDefault="00B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1D8"/>
    <w:multiLevelType w:val="multilevel"/>
    <w:tmpl w:val="F88CB516"/>
    <w:styleLink w:val="WW8Num3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hAnsi="Arial Narro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752D8B"/>
    <w:multiLevelType w:val="hybridMultilevel"/>
    <w:tmpl w:val="DEC02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4A6"/>
    <w:multiLevelType w:val="multilevel"/>
    <w:tmpl w:val="84BA31A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EA6601"/>
    <w:multiLevelType w:val="multilevel"/>
    <w:tmpl w:val="1E7E3AAC"/>
    <w:lvl w:ilvl="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1DA033F2"/>
    <w:multiLevelType w:val="multilevel"/>
    <w:tmpl w:val="EF7E34F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36620956"/>
    <w:multiLevelType w:val="multilevel"/>
    <w:tmpl w:val="BF1C4CC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404E21C0"/>
    <w:multiLevelType w:val="multilevel"/>
    <w:tmpl w:val="EF3694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hAnsi="Arial Narro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814621C"/>
    <w:multiLevelType w:val="hybridMultilevel"/>
    <w:tmpl w:val="1B8063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E8308E"/>
    <w:multiLevelType w:val="hybridMultilevel"/>
    <w:tmpl w:val="0ECE67F4"/>
    <w:lvl w:ilvl="0" w:tplc="9BD01B2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591F"/>
    <w:multiLevelType w:val="multilevel"/>
    <w:tmpl w:val="AB009BB2"/>
    <w:styleLink w:val="WW8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5EF47DBF"/>
    <w:multiLevelType w:val="hybridMultilevel"/>
    <w:tmpl w:val="A4BC54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348CC"/>
    <w:multiLevelType w:val="multilevel"/>
    <w:tmpl w:val="16F87E84"/>
    <w:styleLink w:val="WW8Num1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B903E5D"/>
    <w:multiLevelType w:val="multilevel"/>
    <w:tmpl w:val="67B894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E04336E"/>
    <w:multiLevelType w:val="hybridMultilevel"/>
    <w:tmpl w:val="3CA86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57D6D"/>
    <w:multiLevelType w:val="hybridMultilevel"/>
    <w:tmpl w:val="0F4C5480"/>
    <w:lvl w:ilvl="0" w:tplc="9BD01B2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102673">
    <w:abstractNumId w:val="11"/>
  </w:num>
  <w:num w:numId="2" w16cid:durableId="1701517213">
    <w:abstractNumId w:val="2"/>
  </w:num>
  <w:num w:numId="3" w16cid:durableId="414280682">
    <w:abstractNumId w:val="0"/>
  </w:num>
  <w:num w:numId="4" w16cid:durableId="2131121461">
    <w:abstractNumId w:val="9"/>
  </w:num>
  <w:num w:numId="5" w16cid:durableId="1374773296">
    <w:abstractNumId w:val="5"/>
  </w:num>
  <w:num w:numId="6" w16cid:durableId="981890565">
    <w:abstractNumId w:val="11"/>
  </w:num>
  <w:num w:numId="7" w16cid:durableId="1105032631">
    <w:abstractNumId w:val="12"/>
  </w:num>
  <w:num w:numId="8" w16cid:durableId="1739743561">
    <w:abstractNumId w:val="0"/>
  </w:num>
  <w:num w:numId="9" w16cid:durableId="1788961760">
    <w:abstractNumId w:val="4"/>
  </w:num>
  <w:num w:numId="10" w16cid:durableId="1585722041">
    <w:abstractNumId w:val="3"/>
  </w:num>
  <w:num w:numId="11" w16cid:durableId="211961026">
    <w:abstractNumId w:val="1"/>
  </w:num>
  <w:num w:numId="12" w16cid:durableId="631248800">
    <w:abstractNumId w:val="8"/>
  </w:num>
  <w:num w:numId="13" w16cid:durableId="737552403">
    <w:abstractNumId w:val="6"/>
  </w:num>
  <w:num w:numId="14" w16cid:durableId="1929732574">
    <w:abstractNumId w:val="7"/>
  </w:num>
  <w:num w:numId="15" w16cid:durableId="1635988682">
    <w:abstractNumId w:val="10"/>
  </w:num>
  <w:num w:numId="16" w16cid:durableId="926157273">
    <w:abstractNumId w:val="13"/>
  </w:num>
  <w:num w:numId="17" w16cid:durableId="15407011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08"/>
    <w:rsid w:val="000020FC"/>
    <w:rsid w:val="00003B2A"/>
    <w:rsid w:val="00005D36"/>
    <w:rsid w:val="00013039"/>
    <w:rsid w:val="00016E83"/>
    <w:rsid w:val="00057EE8"/>
    <w:rsid w:val="000659FF"/>
    <w:rsid w:val="000C5476"/>
    <w:rsid w:val="000D1774"/>
    <w:rsid w:val="000D27C6"/>
    <w:rsid w:val="000E367B"/>
    <w:rsid w:val="000F47FD"/>
    <w:rsid w:val="0014353B"/>
    <w:rsid w:val="00165734"/>
    <w:rsid w:val="001879B0"/>
    <w:rsid w:val="001C225C"/>
    <w:rsid w:val="001D7799"/>
    <w:rsid w:val="00200E76"/>
    <w:rsid w:val="00225550"/>
    <w:rsid w:val="002639EA"/>
    <w:rsid w:val="00264B5F"/>
    <w:rsid w:val="00291C90"/>
    <w:rsid w:val="002C5EE3"/>
    <w:rsid w:val="00311408"/>
    <w:rsid w:val="00336011"/>
    <w:rsid w:val="003440D5"/>
    <w:rsid w:val="00355C83"/>
    <w:rsid w:val="0038653D"/>
    <w:rsid w:val="003B1097"/>
    <w:rsid w:val="003B50F6"/>
    <w:rsid w:val="00454D83"/>
    <w:rsid w:val="00456FB3"/>
    <w:rsid w:val="0048293D"/>
    <w:rsid w:val="004D5E5E"/>
    <w:rsid w:val="0052092D"/>
    <w:rsid w:val="00523193"/>
    <w:rsid w:val="0054088E"/>
    <w:rsid w:val="00540B24"/>
    <w:rsid w:val="00571C0D"/>
    <w:rsid w:val="005852EE"/>
    <w:rsid w:val="00586754"/>
    <w:rsid w:val="00594D86"/>
    <w:rsid w:val="005E30FB"/>
    <w:rsid w:val="005F4CC3"/>
    <w:rsid w:val="00601EF0"/>
    <w:rsid w:val="0062327D"/>
    <w:rsid w:val="006348AD"/>
    <w:rsid w:val="00675635"/>
    <w:rsid w:val="006760B8"/>
    <w:rsid w:val="006A2A92"/>
    <w:rsid w:val="006F2A37"/>
    <w:rsid w:val="00700A55"/>
    <w:rsid w:val="007052CF"/>
    <w:rsid w:val="00711FFC"/>
    <w:rsid w:val="00712C7C"/>
    <w:rsid w:val="00740143"/>
    <w:rsid w:val="0074608C"/>
    <w:rsid w:val="0074629F"/>
    <w:rsid w:val="00782C41"/>
    <w:rsid w:val="00787DD2"/>
    <w:rsid w:val="007970E0"/>
    <w:rsid w:val="007C0B2A"/>
    <w:rsid w:val="007E0473"/>
    <w:rsid w:val="007E70CC"/>
    <w:rsid w:val="008164A2"/>
    <w:rsid w:val="00837A2E"/>
    <w:rsid w:val="00854456"/>
    <w:rsid w:val="00857673"/>
    <w:rsid w:val="0087693A"/>
    <w:rsid w:val="00896FC1"/>
    <w:rsid w:val="008B5EE3"/>
    <w:rsid w:val="008E419A"/>
    <w:rsid w:val="00904A2B"/>
    <w:rsid w:val="00911B0A"/>
    <w:rsid w:val="009257DF"/>
    <w:rsid w:val="009466CF"/>
    <w:rsid w:val="00956E3F"/>
    <w:rsid w:val="0099225A"/>
    <w:rsid w:val="009B6C4F"/>
    <w:rsid w:val="009D4FB7"/>
    <w:rsid w:val="00A21253"/>
    <w:rsid w:val="00A24CD1"/>
    <w:rsid w:val="00A626D4"/>
    <w:rsid w:val="00A66F47"/>
    <w:rsid w:val="00A73416"/>
    <w:rsid w:val="00A80962"/>
    <w:rsid w:val="00AA27ED"/>
    <w:rsid w:val="00AC31EA"/>
    <w:rsid w:val="00AD7A1B"/>
    <w:rsid w:val="00AF336A"/>
    <w:rsid w:val="00B10760"/>
    <w:rsid w:val="00B21F49"/>
    <w:rsid w:val="00B34139"/>
    <w:rsid w:val="00B65EC5"/>
    <w:rsid w:val="00B720EA"/>
    <w:rsid w:val="00B77E2B"/>
    <w:rsid w:val="00BB3FA3"/>
    <w:rsid w:val="00C1049E"/>
    <w:rsid w:val="00CC4FD6"/>
    <w:rsid w:val="00CF049D"/>
    <w:rsid w:val="00D03521"/>
    <w:rsid w:val="00D15132"/>
    <w:rsid w:val="00D3398D"/>
    <w:rsid w:val="00D94C09"/>
    <w:rsid w:val="00E8076C"/>
    <w:rsid w:val="00ED449A"/>
    <w:rsid w:val="00EF3D1F"/>
    <w:rsid w:val="00EF47E5"/>
    <w:rsid w:val="00F010CB"/>
    <w:rsid w:val="00F21DC8"/>
    <w:rsid w:val="00F27909"/>
    <w:rsid w:val="00F413B4"/>
    <w:rsid w:val="00F479A4"/>
    <w:rsid w:val="00F744FD"/>
    <w:rsid w:val="00F8158D"/>
    <w:rsid w:val="00FC7B6B"/>
    <w:rsid w:val="00FD08C2"/>
    <w:rsid w:val="00FD5713"/>
    <w:rsid w:val="00FD6F0E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C76F"/>
  <w15:docId w15:val="{F5984733-574A-482F-AEAE-A3025D08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 w:val="20"/>
      <w:szCs w:val="20"/>
      <w:lang w:eastAsia="ko-K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aoeeu">
    <w:name w:val="Aaoeeu"/>
    <w:rPr>
      <w:rFonts w:eastAsia="Arial" w:cs="Times New Roman"/>
      <w:sz w:val="20"/>
      <w:szCs w:val="20"/>
      <w:lang w:val="en-US" w:eastAsia="ko-KR" w:bidi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Standard"/>
    <w:pPr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a">
    <w:name w:val="Êåöáëßäá"/>
    <w:basedOn w:val="Standard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Standard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Âáóéêü"/>
    <w:rPr>
      <w:rFonts w:eastAsia="Arial" w:cs="Times New Roman"/>
      <w:sz w:val="20"/>
      <w:szCs w:val="20"/>
      <w:lang w:val="el-GR" w:eastAsia="ko-KR" w:bidi="ar-SA"/>
    </w:rPr>
  </w:style>
  <w:style w:type="paragraph" w:customStyle="1" w:styleId="Textbodyindent">
    <w:name w:val="Text body indent"/>
    <w:basedOn w:val="Standard"/>
    <w:pPr>
      <w:ind w:left="34"/>
    </w:pPr>
    <w:rPr>
      <w:rFonts w:ascii="Arial" w:eastAsia="Arial" w:hAnsi="Arial" w:cs="Arial"/>
      <w:sz w:val="16"/>
    </w:rPr>
  </w:style>
  <w:style w:type="paragraph" w:customStyle="1" w:styleId="2">
    <w:name w:val="Åðéêåöáëßäá 2"/>
    <w:basedOn w:val="a1"/>
    <w:next w:val="a1"/>
    <w:pPr>
      <w:keepNext/>
      <w:jc w:val="right"/>
    </w:pPr>
    <w:rPr>
      <w:i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4">
    <w:name w:val="WW8Num3z4"/>
    <w:rPr>
      <w:rFonts w:ascii="Courier New" w:eastAsia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Arial Narrow" w:eastAsia="Times New Roman" w:hAnsi="Arial Narrow" w:cs="Times New Roman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customStyle="1" w:styleId="Internetlink">
    <w:name w:val="Internet link"/>
    <w:basedOn w:val="Carpredefinitoparagrafo"/>
    <w:rPr>
      <w:color w:val="0000FF"/>
      <w:sz w:val="20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sz w:val="20"/>
      <w:u w:val="single"/>
    </w:rPr>
  </w:style>
  <w:style w:type="character" w:customStyle="1" w:styleId="a2">
    <w:name w:val="Áñéèìüò óåëßäáò"/>
    <w:basedOn w:val="Carpredefinitoparagrafo"/>
    <w:rPr>
      <w:sz w:val="20"/>
    </w:rPr>
  </w:style>
  <w:style w:type="character" w:styleId="Numeropagina">
    <w:name w:val="page number"/>
    <w:basedOn w:val="Car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571C0D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264B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16/j.vprsr.2021.100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3390/ani130203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-org.ezproxy.unibo.it/10.3390/pathogens12030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fawpar.2023.e001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vitae,invito alla manifestazione d’interesse,registrazione,valutazione e analisi,mercato interno,unione europea,ue</cp:keywords>
  <cp:lastModifiedBy>Filippo Maria Dini</cp:lastModifiedBy>
  <cp:revision>3</cp:revision>
  <cp:lastPrinted>2023-06-27T12:31:00Z</cp:lastPrinted>
  <dcterms:created xsi:type="dcterms:W3CDTF">2024-02-20T14:37:00Z</dcterms:created>
  <dcterms:modified xsi:type="dcterms:W3CDTF">2024-02-20T14:38:00Z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