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82" w:rsidRPr="009B36A6" w:rsidRDefault="00C90B20" w:rsidP="00466D10">
      <w:pPr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-871855</wp:posOffset>
            </wp:positionV>
            <wp:extent cx="1461770" cy="1724660"/>
            <wp:effectExtent l="19050" t="0" r="5080" b="0"/>
            <wp:wrapNone/>
            <wp:docPr id="2" name="Immagine 2" descr="Foto Fede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Feder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DB1" w:rsidRPr="009B36A6">
        <w:rPr>
          <w:b/>
          <w:caps/>
          <w:sz w:val="28"/>
          <w:szCs w:val="28"/>
        </w:rPr>
        <w:t>Curriculum Vitae</w:t>
      </w:r>
    </w:p>
    <w:p w:rsidR="00A13DB1" w:rsidRPr="009B36A6" w:rsidRDefault="00A13DB1" w:rsidP="00466D10">
      <w:pPr>
        <w:jc w:val="both"/>
        <w:rPr>
          <w:caps/>
        </w:rPr>
      </w:pPr>
    </w:p>
    <w:p w:rsidR="00A13DB1" w:rsidRPr="009B36A6" w:rsidRDefault="00A13DB1" w:rsidP="00466D10">
      <w:pPr>
        <w:jc w:val="center"/>
        <w:rPr>
          <w:b/>
          <w:caps/>
          <w:sz w:val="28"/>
          <w:szCs w:val="28"/>
        </w:rPr>
      </w:pPr>
      <w:r w:rsidRPr="009B36A6">
        <w:rPr>
          <w:b/>
          <w:caps/>
          <w:sz w:val="28"/>
          <w:szCs w:val="28"/>
        </w:rPr>
        <w:t>Federico Ferioli</w:t>
      </w:r>
    </w:p>
    <w:p w:rsidR="00A13DB1" w:rsidRPr="009B36A6" w:rsidRDefault="00A13DB1" w:rsidP="00466D10">
      <w:pPr>
        <w:jc w:val="both"/>
      </w:pPr>
    </w:p>
    <w:p w:rsidR="00A13DB1" w:rsidRPr="00B141BE" w:rsidRDefault="003D15C3" w:rsidP="007463DC">
      <w:pPr>
        <w:jc w:val="both"/>
      </w:pPr>
      <w:r>
        <w:rPr>
          <w:b/>
        </w:rPr>
        <w:t>Luogo</w:t>
      </w:r>
      <w:r w:rsidR="00B141BE">
        <w:rPr>
          <w:b/>
        </w:rPr>
        <w:t xml:space="preserve"> e data </w:t>
      </w:r>
      <w:r w:rsidR="00B141BE" w:rsidRPr="00B141BE">
        <w:rPr>
          <w:b/>
        </w:rPr>
        <w:t>di nascita</w:t>
      </w:r>
      <w:r w:rsidR="00A13DB1" w:rsidRPr="00B141BE">
        <w:t>:</w:t>
      </w:r>
      <w:r w:rsidR="00A13DB1" w:rsidRPr="00B141BE">
        <w:tab/>
      </w:r>
      <w:r w:rsidR="00B141BE">
        <w:t xml:space="preserve">Bologna (BO), 3 </w:t>
      </w:r>
      <w:r w:rsidR="00A13DB1" w:rsidRPr="00B141BE">
        <w:t>Se</w:t>
      </w:r>
      <w:r w:rsidR="00B141BE">
        <w:t>ttembre 1976</w:t>
      </w:r>
    </w:p>
    <w:p w:rsidR="007463DC" w:rsidRPr="009B36A6" w:rsidRDefault="00B141BE" w:rsidP="00466D10">
      <w:pPr>
        <w:jc w:val="both"/>
        <w:rPr>
          <w:bCs/>
        </w:rPr>
      </w:pPr>
      <w:r>
        <w:rPr>
          <w:b/>
        </w:rPr>
        <w:t>Stato civile</w:t>
      </w:r>
      <w:r w:rsidR="007463DC" w:rsidRPr="009B36A6">
        <w:rPr>
          <w:bCs/>
        </w:rPr>
        <w:t>:</w:t>
      </w:r>
      <w:r>
        <w:rPr>
          <w:bCs/>
        </w:rPr>
        <w:tab/>
      </w:r>
      <w:r w:rsidR="007463DC" w:rsidRPr="009B36A6">
        <w:rPr>
          <w:b/>
        </w:rPr>
        <w:tab/>
      </w:r>
      <w:r w:rsidR="007463DC" w:rsidRPr="009B36A6">
        <w:rPr>
          <w:b/>
        </w:rPr>
        <w:tab/>
      </w:r>
      <w:r w:rsidR="003D15C3" w:rsidRPr="003D15C3">
        <w:t>Stato libero</w:t>
      </w:r>
    </w:p>
    <w:p w:rsidR="003D15C3" w:rsidRPr="003D15C3" w:rsidRDefault="003D15C3" w:rsidP="003D15C3">
      <w:pPr>
        <w:jc w:val="both"/>
      </w:pPr>
      <w:r w:rsidRPr="003D15C3">
        <w:rPr>
          <w:b/>
        </w:rPr>
        <w:t>Posizione militare:</w:t>
      </w:r>
      <w:r w:rsidRPr="003D15C3">
        <w:rPr>
          <w:b/>
        </w:rPr>
        <w:tab/>
      </w:r>
      <w:r w:rsidRPr="003D15C3">
        <w:rPr>
          <w:b/>
        </w:rPr>
        <w:tab/>
      </w:r>
      <w:r w:rsidRPr="003D15C3">
        <w:t>Militesente</w:t>
      </w:r>
    </w:p>
    <w:p w:rsidR="007463DC" w:rsidRPr="009B36A6" w:rsidRDefault="007463DC" w:rsidP="00466D10">
      <w:pPr>
        <w:jc w:val="both"/>
        <w:rPr>
          <w:bCs/>
        </w:rPr>
      </w:pPr>
      <w:r w:rsidRPr="009B36A6">
        <w:rPr>
          <w:b/>
        </w:rPr>
        <w:t>Na</w:t>
      </w:r>
      <w:r w:rsidR="00B141BE">
        <w:rPr>
          <w:b/>
        </w:rPr>
        <w:t>zionalità</w:t>
      </w:r>
      <w:r w:rsidRPr="009B36A6">
        <w:rPr>
          <w:bCs/>
        </w:rPr>
        <w:t>:</w:t>
      </w:r>
      <w:r w:rsidRPr="009B36A6">
        <w:rPr>
          <w:b/>
        </w:rPr>
        <w:tab/>
      </w:r>
      <w:r w:rsidRPr="009B36A6">
        <w:rPr>
          <w:b/>
        </w:rPr>
        <w:tab/>
      </w:r>
      <w:r w:rsidRPr="009B36A6">
        <w:rPr>
          <w:b/>
        </w:rPr>
        <w:tab/>
      </w:r>
      <w:r w:rsidRPr="009B36A6">
        <w:rPr>
          <w:bCs/>
        </w:rPr>
        <w:t>Italian</w:t>
      </w:r>
      <w:r w:rsidR="00B141BE">
        <w:rPr>
          <w:bCs/>
        </w:rPr>
        <w:t>a</w:t>
      </w:r>
    </w:p>
    <w:p w:rsidR="00A13DB1" w:rsidRPr="009B36A6" w:rsidRDefault="003D15C3" w:rsidP="003D15C3">
      <w:pPr>
        <w:jc w:val="both"/>
      </w:pPr>
      <w:r>
        <w:rPr>
          <w:b/>
        </w:rPr>
        <w:t>Re</w:t>
      </w:r>
      <w:r w:rsidR="009E559F">
        <w:rPr>
          <w:b/>
        </w:rPr>
        <w:t>sidenza</w:t>
      </w:r>
      <w:r w:rsidR="00A13DB1" w:rsidRPr="00941C4D">
        <w:t>:</w:t>
      </w:r>
      <w:r w:rsidR="00A13DB1" w:rsidRPr="00941C4D">
        <w:tab/>
      </w:r>
      <w:r w:rsidR="00A13DB1" w:rsidRPr="00941C4D">
        <w:tab/>
      </w:r>
      <w:r>
        <w:tab/>
        <w:t xml:space="preserve">Via Chiesa 130/4 – 44042 – </w:t>
      </w:r>
      <w:proofErr w:type="spellStart"/>
      <w:r>
        <w:t>Alberone</w:t>
      </w:r>
      <w:proofErr w:type="spellEnd"/>
      <w:r>
        <w:t xml:space="preserve"> di Cento (FE)</w:t>
      </w:r>
    </w:p>
    <w:p w:rsidR="009E559F" w:rsidRPr="00941C4D" w:rsidRDefault="009E559F" w:rsidP="009E559F">
      <w:pPr>
        <w:jc w:val="both"/>
      </w:pPr>
      <w:r>
        <w:rPr>
          <w:b/>
        </w:rPr>
        <w:t>Recapito</w:t>
      </w:r>
      <w:r w:rsidRPr="00941C4D">
        <w:t>:</w:t>
      </w:r>
      <w:r w:rsidRPr="00941C4D">
        <w:tab/>
      </w:r>
      <w:r w:rsidRPr="00941C4D">
        <w:tab/>
      </w:r>
      <w:r>
        <w:tab/>
      </w:r>
      <w:r w:rsidRPr="00941C4D">
        <w:t xml:space="preserve">c/o </w:t>
      </w:r>
      <w:r>
        <w:t>Campus di Scienze degli Alimenti, Università di Bologna</w:t>
      </w:r>
    </w:p>
    <w:p w:rsidR="009E559F" w:rsidRPr="009B36A6" w:rsidRDefault="009E559F" w:rsidP="009E559F">
      <w:pPr>
        <w:ind w:left="2124" w:firstLine="708"/>
        <w:jc w:val="both"/>
      </w:pPr>
      <w:proofErr w:type="spellStart"/>
      <w:r w:rsidRPr="009B36A6">
        <w:t>P.zza</w:t>
      </w:r>
      <w:proofErr w:type="spellEnd"/>
      <w:r w:rsidRPr="009B36A6">
        <w:t xml:space="preserve"> </w:t>
      </w:r>
      <w:proofErr w:type="spellStart"/>
      <w:r w:rsidRPr="009B36A6">
        <w:t>Goidanich</w:t>
      </w:r>
      <w:proofErr w:type="spellEnd"/>
      <w:r w:rsidRPr="009B36A6">
        <w:t>, 60 – 47521 – Cesena (FC)</w:t>
      </w:r>
    </w:p>
    <w:p w:rsidR="00A13DB1" w:rsidRPr="009B36A6" w:rsidRDefault="009E559F" w:rsidP="00C15608">
      <w:pPr>
        <w:ind w:left="2832" w:hanging="2832"/>
        <w:jc w:val="both"/>
      </w:pPr>
      <w:r>
        <w:rPr>
          <w:b/>
        </w:rPr>
        <w:t>T</w:t>
      </w:r>
      <w:r w:rsidR="00A13DB1" w:rsidRPr="009B36A6">
        <w:rPr>
          <w:b/>
        </w:rPr>
        <w:t>ele</w:t>
      </w:r>
      <w:r w:rsidR="00941C4D">
        <w:rPr>
          <w:b/>
        </w:rPr>
        <w:t>fono</w:t>
      </w:r>
      <w:r w:rsidR="00A13DB1" w:rsidRPr="009B36A6">
        <w:t>:</w:t>
      </w:r>
      <w:r w:rsidR="00A13DB1" w:rsidRPr="009B36A6">
        <w:tab/>
      </w:r>
      <w:r w:rsidR="00C15608">
        <w:t>349-0737234 (</w:t>
      </w:r>
      <w:proofErr w:type="spellStart"/>
      <w:r w:rsidR="00C15608">
        <w:t>cell</w:t>
      </w:r>
      <w:proofErr w:type="spellEnd"/>
      <w:r w:rsidR="00C15608">
        <w:t xml:space="preserve">.); </w:t>
      </w:r>
      <w:r w:rsidR="00A13DB1" w:rsidRPr="009B36A6">
        <w:t>0547-3381</w:t>
      </w:r>
      <w:r w:rsidR="00CC505C">
        <w:t>54/126 (laboratorio/ufficio)</w:t>
      </w:r>
    </w:p>
    <w:p w:rsidR="00A13DB1" w:rsidRPr="00941C4D" w:rsidRDefault="00A13DB1" w:rsidP="00466D10">
      <w:pPr>
        <w:jc w:val="both"/>
      </w:pPr>
      <w:r w:rsidRPr="00941C4D">
        <w:rPr>
          <w:b/>
        </w:rPr>
        <w:t>Fax</w:t>
      </w:r>
      <w:r w:rsidRPr="00941C4D">
        <w:t>:</w:t>
      </w:r>
      <w:r w:rsidRPr="00941C4D">
        <w:tab/>
      </w:r>
      <w:r w:rsidRPr="00941C4D">
        <w:tab/>
      </w:r>
      <w:r w:rsidRPr="00941C4D">
        <w:tab/>
      </w:r>
      <w:r w:rsidRPr="00941C4D">
        <w:tab/>
      </w:r>
      <w:r w:rsidR="000D3414" w:rsidRPr="00941C4D">
        <w:t>0547-382348</w:t>
      </w:r>
    </w:p>
    <w:p w:rsidR="00A13DB1" w:rsidRPr="00C15608" w:rsidRDefault="000D3414" w:rsidP="00466D10">
      <w:pPr>
        <w:tabs>
          <w:tab w:val="left" w:pos="2694"/>
        </w:tabs>
        <w:jc w:val="both"/>
      </w:pPr>
      <w:r w:rsidRPr="00C15608">
        <w:rPr>
          <w:b/>
        </w:rPr>
        <w:t>E-mail</w:t>
      </w:r>
      <w:r w:rsidRPr="00C15608">
        <w:t>:</w:t>
      </w:r>
      <w:r w:rsidRPr="00C15608">
        <w:tab/>
      </w:r>
      <w:r w:rsidRPr="00C15608">
        <w:tab/>
      </w:r>
      <w:r w:rsidR="002574B3" w:rsidRPr="00C15608">
        <w:t>federico.ferioli@unibo.it</w:t>
      </w:r>
    </w:p>
    <w:p w:rsidR="00A13DB1" w:rsidRPr="00C15608" w:rsidRDefault="00A13DB1" w:rsidP="00466D10">
      <w:pPr>
        <w:jc w:val="both"/>
      </w:pPr>
    </w:p>
    <w:p w:rsidR="002574B3" w:rsidRPr="00C15608" w:rsidRDefault="002574B3" w:rsidP="00466D10">
      <w:pPr>
        <w:jc w:val="both"/>
      </w:pPr>
    </w:p>
    <w:p w:rsidR="00A10512" w:rsidRPr="00C15608" w:rsidRDefault="003D15C3" w:rsidP="00D051FC">
      <w:pPr>
        <w:spacing w:after="120"/>
        <w:jc w:val="both"/>
        <w:rPr>
          <w:b/>
        </w:rPr>
      </w:pPr>
      <w:r w:rsidRPr="00C15608">
        <w:rPr>
          <w:b/>
        </w:rPr>
        <w:t>Titoli di studio</w:t>
      </w:r>
    </w:p>
    <w:p w:rsidR="0090701F" w:rsidRPr="0090701F" w:rsidRDefault="0090701F" w:rsidP="0090701F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u w:val="single"/>
          <w:lang w:val="it-IT"/>
        </w:rPr>
      </w:pPr>
      <w:r w:rsidRPr="0090701F">
        <w:rPr>
          <w:b w:val="0"/>
          <w:iCs/>
          <w:caps w:val="0"/>
          <w:u w:val="single"/>
          <w:lang w:val="it-IT"/>
        </w:rPr>
        <w:t>Dottorato di Ricerca in Scienze degli Alimenti</w:t>
      </w:r>
    </w:p>
    <w:p w:rsidR="0090701F" w:rsidRPr="0090701F" w:rsidRDefault="0090701F" w:rsidP="0090701F">
      <w:pPr>
        <w:pStyle w:val="Corpodeltesto3"/>
        <w:spacing w:line="240" w:lineRule="auto"/>
        <w:ind w:left="284"/>
        <w:rPr>
          <w:b w:val="0"/>
          <w:iCs/>
          <w:caps w:val="0"/>
          <w:lang w:val="en-GB"/>
        </w:rPr>
      </w:pPr>
      <w:proofErr w:type="spellStart"/>
      <w:r w:rsidRPr="0090701F">
        <w:rPr>
          <w:b w:val="0"/>
          <w:iCs/>
          <w:caps w:val="0"/>
          <w:lang w:val="en-GB"/>
        </w:rPr>
        <w:t>Università</w:t>
      </w:r>
      <w:proofErr w:type="spellEnd"/>
      <w:r w:rsidRPr="0090701F">
        <w:rPr>
          <w:b w:val="0"/>
          <w:iCs/>
          <w:caps w:val="0"/>
          <w:lang w:val="en-GB"/>
        </w:rPr>
        <w:t xml:space="preserve"> </w:t>
      </w:r>
      <w:proofErr w:type="spellStart"/>
      <w:r w:rsidRPr="0090701F">
        <w:rPr>
          <w:b w:val="0"/>
          <w:iCs/>
          <w:caps w:val="0"/>
          <w:lang w:val="en-GB"/>
        </w:rPr>
        <w:t>di</w:t>
      </w:r>
      <w:proofErr w:type="spellEnd"/>
      <w:r w:rsidRPr="0090701F">
        <w:rPr>
          <w:b w:val="0"/>
          <w:iCs/>
          <w:caps w:val="0"/>
          <w:lang w:val="en-GB"/>
        </w:rPr>
        <w:t xml:space="preserve"> Bologna, </w:t>
      </w:r>
      <w:proofErr w:type="spellStart"/>
      <w:r w:rsidRPr="0090701F">
        <w:rPr>
          <w:b w:val="0"/>
          <w:iCs/>
          <w:caps w:val="0"/>
          <w:lang w:val="en-GB"/>
        </w:rPr>
        <w:t>Maggio</w:t>
      </w:r>
      <w:proofErr w:type="spellEnd"/>
      <w:r w:rsidRPr="0090701F">
        <w:rPr>
          <w:b w:val="0"/>
          <w:iCs/>
          <w:caps w:val="0"/>
          <w:lang w:val="en-GB"/>
        </w:rPr>
        <w:t xml:space="preserve"> 2007</w:t>
      </w:r>
    </w:p>
    <w:p w:rsidR="0090701F" w:rsidRPr="0090701F" w:rsidRDefault="0090701F" w:rsidP="0090701F">
      <w:pPr>
        <w:pStyle w:val="Corpodeltesto3"/>
        <w:spacing w:line="240" w:lineRule="auto"/>
        <w:ind w:left="284"/>
        <w:rPr>
          <w:b w:val="0"/>
          <w:iCs/>
          <w:caps w:val="0"/>
          <w:lang w:val="en-GB"/>
        </w:rPr>
      </w:pPr>
      <w:proofErr w:type="spellStart"/>
      <w:r w:rsidRPr="0090701F">
        <w:rPr>
          <w:b w:val="0"/>
          <w:iCs/>
          <w:caps w:val="0"/>
          <w:lang w:val="en-GB"/>
        </w:rPr>
        <w:t>Titolo</w:t>
      </w:r>
      <w:proofErr w:type="spellEnd"/>
      <w:r w:rsidRPr="0090701F">
        <w:rPr>
          <w:b w:val="0"/>
          <w:iCs/>
          <w:caps w:val="0"/>
          <w:lang w:val="en-GB"/>
        </w:rPr>
        <w:t xml:space="preserve"> </w:t>
      </w:r>
      <w:proofErr w:type="spellStart"/>
      <w:r w:rsidRPr="0090701F">
        <w:rPr>
          <w:b w:val="0"/>
          <w:iCs/>
          <w:caps w:val="0"/>
          <w:lang w:val="en-GB"/>
        </w:rPr>
        <w:t>della</w:t>
      </w:r>
      <w:proofErr w:type="spellEnd"/>
      <w:r w:rsidRPr="0090701F">
        <w:rPr>
          <w:b w:val="0"/>
          <w:iCs/>
          <w:caps w:val="0"/>
          <w:lang w:val="en-GB"/>
        </w:rPr>
        <w:t xml:space="preserve"> </w:t>
      </w:r>
      <w:proofErr w:type="spellStart"/>
      <w:r w:rsidRPr="0090701F">
        <w:rPr>
          <w:b w:val="0"/>
          <w:iCs/>
          <w:caps w:val="0"/>
          <w:lang w:val="en-GB"/>
        </w:rPr>
        <w:t>tesi</w:t>
      </w:r>
      <w:proofErr w:type="spellEnd"/>
      <w:r w:rsidRPr="0090701F">
        <w:rPr>
          <w:b w:val="0"/>
          <w:iCs/>
          <w:caps w:val="0"/>
          <w:lang w:val="en-GB"/>
        </w:rPr>
        <w:t xml:space="preserve"> </w:t>
      </w:r>
      <w:proofErr w:type="spellStart"/>
      <w:r w:rsidRPr="0090701F">
        <w:rPr>
          <w:b w:val="0"/>
          <w:iCs/>
          <w:caps w:val="0"/>
          <w:lang w:val="en-GB"/>
        </w:rPr>
        <w:t>di</w:t>
      </w:r>
      <w:proofErr w:type="spellEnd"/>
      <w:r w:rsidRPr="0090701F">
        <w:rPr>
          <w:b w:val="0"/>
          <w:iCs/>
          <w:caps w:val="0"/>
          <w:lang w:val="en-GB"/>
        </w:rPr>
        <w:t xml:space="preserve"> </w:t>
      </w:r>
      <w:proofErr w:type="spellStart"/>
      <w:r w:rsidRPr="0090701F">
        <w:rPr>
          <w:b w:val="0"/>
          <w:iCs/>
          <w:caps w:val="0"/>
          <w:lang w:val="en-GB"/>
        </w:rPr>
        <w:t>dottorato</w:t>
      </w:r>
      <w:proofErr w:type="spellEnd"/>
      <w:r w:rsidRPr="0090701F">
        <w:rPr>
          <w:b w:val="0"/>
          <w:iCs/>
          <w:caps w:val="0"/>
          <w:lang w:val="en-GB"/>
        </w:rPr>
        <w:t>: Application of chromatographic and spectroscopic techniques in the evaluation of the lipid fraction of animal products</w:t>
      </w:r>
    </w:p>
    <w:p w:rsidR="0090701F" w:rsidRPr="0090701F" w:rsidRDefault="0090701F" w:rsidP="0090701F">
      <w:pPr>
        <w:pStyle w:val="Corpodeltesto3"/>
        <w:spacing w:line="240" w:lineRule="auto"/>
        <w:ind w:left="284"/>
        <w:rPr>
          <w:b w:val="0"/>
          <w:iCs/>
          <w:caps w:val="0"/>
          <w:lang w:val="it-IT"/>
        </w:rPr>
      </w:pPr>
      <w:r w:rsidRPr="0090701F">
        <w:rPr>
          <w:b w:val="0"/>
          <w:iCs/>
          <w:caps w:val="0"/>
          <w:lang w:val="it-IT"/>
        </w:rPr>
        <w:t xml:space="preserve">Tutor: Dr. Tullia Gallina Toschi, </w:t>
      </w:r>
      <w:proofErr w:type="spellStart"/>
      <w:r w:rsidRPr="0090701F">
        <w:rPr>
          <w:b w:val="0"/>
          <w:iCs/>
          <w:caps w:val="0"/>
          <w:lang w:val="it-IT"/>
        </w:rPr>
        <w:t>co-tutor</w:t>
      </w:r>
      <w:proofErr w:type="spellEnd"/>
      <w:r w:rsidRPr="0090701F">
        <w:rPr>
          <w:b w:val="0"/>
          <w:iCs/>
          <w:caps w:val="0"/>
          <w:lang w:val="it-IT"/>
        </w:rPr>
        <w:t xml:space="preserve">: Prof. Maria Fiorenza </w:t>
      </w:r>
      <w:proofErr w:type="spellStart"/>
      <w:r w:rsidRPr="0090701F">
        <w:rPr>
          <w:b w:val="0"/>
          <w:iCs/>
          <w:caps w:val="0"/>
          <w:lang w:val="it-IT"/>
        </w:rPr>
        <w:t>Caboni</w:t>
      </w:r>
      <w:proofErr w:type="spellEnd"/>
    </w:p>
    <w:p w:rsidR="0090701F" w:rsidRPr="00697220" w:rsidRDefault="0090701F" w:rsidP="0090701F">
      <w:pPr>
        <w:jc w:val="both"/>
      </w:pPr>
    </w:p>
    <w:p w:rsidR="0090701F" w:rsidRPr="0090701F" w:rsidRDefault="0090701F" w:rsidP="0090701F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u w:val="single"/>
          <w:lang w:val="en-GB"/>
        </w:rPr>
      </w:pPr>
      <w:r w:rsidRPr="0090701F">
        <w:rPr>
          <w:b w:val="0"/>
          <w:iCs/>
          <w:caps w:val="0"/>
          <w:u w:val="single"/>
          <w:lang w:val="en-GB"/>
        </w:rPr>
        <w:t>Laurea in Chimica</w:t>
      </w:r>
    </w:p>
    <w:p w:rsidR="0090701F" w:rsidRPr="0090701F" w:rsidRDefault="0090701F" w:rsidP="0090701F">
      <w:pPr>
        <w:pStyle w:val="Corpodeltesto3"/>
        <w:spacing w:line="240" w:lineRule="auto"/>
        <w:ind w:left="284"/>
        <w:rPr>
          <w:b w:val="0"/>
          <w:iCs/>
          <w:caps w:val="0"/>
          <w:lang w:val="it-IT"/>
        </w:rPr>
      </w:pPr>
      <w:r w:rsidRPr="0090701F">
        <w:rPr>
          <w:b w:val="0"/>
          <w:iCs/>
          <w:caps w:val="0"/>
          <w:lang w:val="it-IT"/>
        </w:rPr>
        <w:t>Università di Bologna, Dicembre 2001, Specializzazione in Chimica Organica</w:t>
      </w:r>
    </w:p>
    <w:p w:rsidR="0090701F" w:rsidRPr="0090701F" w:rsidRDefault="0090701F" w:rsidP="0090701F">
      <w:pPr>
        <w:pStyle w:val="Corpodeltesto3"/>
        <w:spacing w:line="240" w:lineRule="auto"/>
        <w:ind w:left="284"/>
        <w:rPr>
          <w:b w:val="0"/>
          <w:iCs/>
          <w:caps w:val="0"/>
          <w:lang w:val="it-IT"/>
        </w:rPr>
      </w:pPr>
      <w:r w:rsidRPr="0090701F">
        <w:rPr>
          <w:b w:val="0"/>
          <w:iCs/>
          <w:caps w:val="0"/>
          <w:lang w:val="it-IT"/>
        </w:rPr>
        <w:t xml:space="preserve">Titolo della tesi di laurea: Sintesi </w:t>
      </w:r>
      <w:proofErr w:type="spellStart"/>
      <w:r w:rsidRPr="0090701F">
        <w:rPr>
          <w:b w:val="0"/>
          <w:iCs/>
          <w:caps w:val="0"/>
          <w:lang w:val="it-IT"/>
        </w:rPr>
        <w:t>stereoselettiva</w:t>
      </w:r>
      <w:proofErr w:type="spellEnd"/>
      <w:r w:rsidRPr="0090701F">
        <w:rPr>
          <w:b w:val="0"/>
          <w:iCs/>
          <w:caps w:val="0"/>
          <w:lang w:val="it-IT"/>
        </w:rPr>
        <w:t xml:space="preserve"> di acidi </w:t>
      </w:r>
      <w:r w:rsidRPr="0090701F">
        <w:rPr>
          <w:b w:val="0"/>
          <w:iCs/>
          <w:caps w:val="0"/>
          <w:lang w:val="en-GB"/>
        </w:rPr>
        <w:t>α</w:t>
      </w:r>
      <w:r w:rsidRPr="0090701F">
        <w:rPr>
          <w:b w:val="0"/>
          <w:iCs/>
          <w:caps w:val="0"/>
          <w:lang w:val="it-IT"/>
        </w:rPr>
        <w:t xml:space="preserve">, </w:t>
      </w:r>
      <w:r w:rsidRPr="0090701F">
        <w:rPr>
          <w:b w:val="0"/>
          <w:iCs/>
          <w:caps w:val="0"/>
          <w:lang w:val="en-GB"/>
        </w:rPr>
        <w:t>α</w:t>
      </w:r>
      <w:r w:rsidRPr="0090701F">
        <w:rPr>
          <w:b w:val="0"/>
          <w:iCs/>
          <w:caps w:val="0"/>
          <w:lang w:val="it-IT"/>
        </w:rPr>
        <w:t>'</w:t>
      </w:r>
      <w:proofErr w:type="spellStart"/>
      <w:r w:rsidRPr="0090701F">
        <w:rPr>
          <w:b w:val="0"/>
          <w:iCs/>
          <w:caps w:val="0"/>
          <w:lang w:val="it-IT"/>
        </w:rPr>
        <w:t>-diamminodicarbossilici</w:t>
      </w:r>
      <w:proofErr w:type="spellEnd"/>
    </w:p>
    <w:p w:rsidR="0090701F" w:rsidRPr="0090701F" w:rsidRDefault="0090701F" w:rsidP="0090701F">
      <w:pPr>
        <w:pStyle w:val="Corpodeltesto3"/>
        <w:spacing w:line="240" w:lineRule="auto"/>
        <w:ind w:left="284"/>
        <w:rPr>
          <w:b w:val="0"/>
          <w:iCs/>
          <w:caps w:val="0"/>
          <w:lang w:val="it-IT"/>
        </w:rPr>
      </w:pPr>
      <w:r w:rsidRPr="0090701F">
        <w:rPr>
          <w:b w:val="0"/>
          <w:iCs/>
          <w:caps w:val="0"/>
          <w:lang w:val="it-IT"/>
        </w:rPr>
        <w:t xml:space="preserve">Relatore: Prof. Gianni </w:t>
      </w:r>
      <w:proofErr w:type="spellStart"/>
      <w:r w:rsidRPr="0090701F">
        <w:rPr>
          <w:b w:val="0"/>
          <w:iCs/>
          <w:caps w:val="0"/>
          <w:lang w:val="it-IT"/>
        </w:rPr>
        <w:t>Porzi</w:t>
      </w:r>
      <w:proofErr w:type="spellEnd"/>
      <w:r w:rsidRPr="0090701F">
        <w:rPr>
          <w:b w:val="0"/>
          <w:iCs/>
          <w:caps w:val="0"/>
          <w:lang w:val="it-IT"/>
        </w:rPr>
        <w:t xml:space="preserve">, correlatore: Prof. Sergio </w:t>
      </w:r>
      <w:proofErr w:type="spellStart"/>
      <w:r w:rsidRPr="0090701F">
        <w:rPr>
          <w:b w:val="0"/>
          <w:iCs/>
          <w:caps w:val="0"/>
          <w:lang w:val="it-IT"/>
        </w:rPr>
        <w:t>Sandri</w:t>
      </w:r>
      <w:proofErr w:type="spellEnd"/>
    </w:p>
    <w:p w:rsidR="0090701F" w:rsidRPr="0090701F" w:rsidRDefault="0090701F" w:rsidP="00C06AD2">
      <w:pPr>
        <w:jc w:val="both"/>
      </w:pPr>
    </w:p>
    <w:p w:rsidR="0090701F" w:rsidRPr="0090701F" w:rsidRDefault="0090701F" w:rsidP="00C06AD2">
      <w:pPr>
        <w:jc w:val="both"/>
      </w:pPr>
    </w:p>
    <w:p w:rsidR="0090701F" w:rsidRPr="0090701F" w:rsidRDefault="0090701F" w:rsidP="00D051FC">
      <w:pPr>
        <w:spacing w:after="120"/>
        <w:jc w:val="both"/>
        <w:rPr>
          <w:b/>
        </w:rPr>
      </w:pPr>
      <w:r w:rsidRPr="0090701F">
        <w:rPr>
          <w:b/>
        </w:rPr>
        <w:t>Profilo</w:t>
      </w:r>
    </w:p>
    <w:p w:rsidR="0090701F" w:rsidRPr="00697220" w:rsidRDefault="0090701F" w:rsidP="0090701F">
      <w:pPr>
        <w:jc w:val="both"/>
      </w:pPr>
      <w:r w:rsidRPr="00697220">
        <w:t xml:space="preserve">Chimico specializzato nella valutazione della </w:t>
      </w:r>
      <w:r>
        <w:t xml:space="preserve">composizione e </w:t>
      </w:r>
      <w:r w:rsidRPr="00697220">
        <w:t xml:space="preserve">qualità della frazione lipidica di alimenti di origine animale e nella determinazione di composti bioattivi </w:t>
      </w:r>
      <w:r w:rsidR="00C23DD6">
        <w:t xml:space="preserve">e aromatici </w:t>
      </w:r>
      <w:r w:rsidRPr="00697220">
        <w:t xml:space="preserve">in </w:t>
      </w:r>
      <w:r>
        <w:t xml:space="preserve">alimenti </w:t>
      </w:r>
      <w:r w:rsidRPr="00697220">
        <w:t xml:space="preserve">vegetali mediante l’utilizzo di tecniche analitiche </w:t>
      </w:r>
      <w:r w:rsidR="00CC505C">
        <w:t xml:space="preserve">cromatografiche e </w:t>
      </w:r>
      <w:r w:rsidRPr="00697220">
        <w:t>spettroscopiche.</w:t>
      </w:r>
    </w:p>
    <w:p w:rsidR="0090701F" w:rsidRPr="0090701F" w:rsidRDefault="0090701F" w:rsidP="00C06AD2">
      <w:pPr>
        <w:jc w:val="both"/>
      </w:pPr>
    </w:p>
    <w:p w:rsidR="00A61E64" w:rsidRPr="00C23DD6" w:rsidRDefault="00A61E64" w:rsidP="00A37D7A">
      <w:pPr>
        <w:jc w:val="both"/>
      </w:pPr>
    </w:p>
    <w:p w:rsidR="003D424D" w:rsidRPr="00DC5824" w:rsidRDefault="003D424D" w:rsidP="00D051FC">
      <w:pPr>
        <w:spacing w:after="120"/>
        <w:jc w:val="both"/>
        <w:rPr>
          <w:b/>
        </w:rPr>
      </w:pPr>
      <w:r w:rsidRPr="00DC5824">
        <w:rPr>
          <w:b/>
        </w:rPr>
        <w:t>Procedure e tecniche analitiche utilizzate</w:t>
      </w:r>
    </w:p>
    <w:p w:rsidR="00CC505C" w:rsidRPr="003D424D" w:rsidRDefault="00CC505C" w:rsidP="003D424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3D424D">
        <w:rPr>
          <w:b w:val="0"/>
          <w:iCs/>
          <w:caps w:val="0"/>
          <w:lang w:val="it-IT"/>
        </w:rPr>
        <w:t>Cromatografia liquida ad elevate prestazioni (HPLC) accoppiata con rivelator</w:t>
      </w:r>
      <w:r>
        <w:rPr>
          <w:b w:val="0"/>
          <w:iCs/>
          <w:caps w:val="0"/>
          <w:lang w:val="it-IT"/>
        </w:rPr>
        <w:t xml:space="preserve">e </w:t>
      </w:r>
      <w:r w:rsidRPr="003D424D">
        <w:rPr>
          <w:b w:val="0"/>
          <w:iCs/>
          <w:caps w:val="0"/>
          <w:lang w:val="it-IT"/>
        </w:rPr>
        <w:t>a serie di fotodiodi (DAD)</w:t>
      </w:r>
    </w:p>
    <w:p w:rsidR="00CC505C" w:rsidRPr="000A134D" w:rsidRDefault="00CC505C" w:rsidP="000A134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0A134D">
        <w:rPr>
          <w:b w:val="0"/>
          <w:iCs/>
          <w:caps w:val="0"/>
          <w:lang w:val="it-IT"/>
        </w:rPr>
        <w:t>Cromatografia su strato sottile (TLC)</w:t>
      </w:r>
    </w:p>
    <w:p w:rsidR="00CC505C" w:rsidRPr="00BF2D59" w:rsidRDefault="00CC505C" w:rsidP="00BF2D59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>
        <w:rPr>
          <w:b w:val="0"/>
          <w:iCs/>
          <w:caps w:val="0"/>
          <w:lang w:val="it-IT"/>
        </w:rPr>
        <w:t xml:space="preserve">Estrazione dei composti volatili da matrici vegetali mediante </w:t>
      </w:r>
      <w:proofErr w:type="spellStart"/>
      <w:r>
        <w:rPr>
          <w:b w:val="0"/>
          <w:iCs/>
          <w:caps w:val="0"/>
          <w:lang w:val="it-IT"/>
        </w:rPr>
        <w:t>idrodistillazione</w:t>
      </w:r>
      <w:proofErr w:type="spellEnd"/>
      <w:r>
        <w:rPr>
          <w:b w:val="0"/>
          <w:iCs/>
          <w:caps w:val="0"/>
          <w:lang w:val="it-IT"/>
        </w:rPr>
        <w:t xml:space="preserve">/estrazione con solvente organico (SDE) con apparato di </w:t>
      </w:r>
      <w:proofErr w:type="spellStart"/>
      <w:r>
        <w:rPr>
          <w:b w:val="0"/>
          <w:iCs/>
          <w:caps w:val="0"/>
          <w:lang w:val="it-IT"/>
        </w:rPr>
        <w:t>Likens-Nickerson</w:t>
      </w:r>
      <w:proofErr w:type="spellEnd"/>
    </w:p>
    <w:p w:rsidR="00CC505C" w:rsidRPr="003D424D" w:rsidRDefault="00CC505C" w:rsidP="003D424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3D424D">
        <w:rPr>
          <w:b w:val="0"/>
          <w:iCs/>
          <w:caps w:val="0"/>
          <w:lang w:val="it-IT"/>
        </w:rPr>
        <w:t xml:space="preserve">Estrazione della sostanza grassa da matrici </w:t>
      </w:r>
      <w:r>
        <w:rPr>
          <w:b w:val="0"/>
          <w:iCs/>
          <w:caps w:val="0"/>
          <w:lang w:val="it-IT"/>
        </w:rPr>
        <w:t>animali</w:t>
      </w:r>
    </w:p>
    <w:p w:rsidR="00CC505C" w:rsidRPr="003D424D" w:rsidRDefault="00CC505C" w:rsidP="003D424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3D424D">
        <w:rPr>
          <w:b w:val="0"/>
          <w:iCs/>
          <w:caps w:val="0"/>
          <w:lang w:val="it-IT"/>
        </w:rPr>
        <w:t>Estrazione di composti bioattivi da matrici vegetali alimentari</w:t>
      </w:r>
    </w:p>
    <w:p w:rsidR="00CC505C" w:rsidRPr="00B931B6" w:rsidRDefault="00CC505C" w:rsidP="00B931B6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B931B6">
        <w:rPr>
          <w:b w:val="0"/>
          <w:iCs/>
          <w:caps w:val="0"/>
          <w:lang w:val="it-IT"/>
        </w:rPr>
        <w:t>Estrazione su fase solida (SPE)</w:t>
      </w:r>
    </w:p>
    <w:p w:rsidR="00CC505C" w:rsidRPr="00B931B6" w:rsidRDefault="00CC505C" w:rsidP="00B931B6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B931B6">
        <w:rPr>
          <w:b w:val="0"/>
          <w:iCs/>
          <w:caps w:val="0"/>
          <w:lang w:val="it-IT"/>
        </w:rPr>
        <w:t>Gascromatografia capillare (CGC) accoppiata con rivelatore a ionizzazione di fiamma (FID)</w:t>
      </w:r>
      <w:r>
        <w:rPr>
          <w:b w:val="0"/>
          <w:iCs/>
          <w:caps w:val="0"/>
          <w:lang w:val="it-IT"/>
        </w:rPr>
        <w:t xml:space="preserve"> e spettrometro di massa (MSD)</w:t>
      </w:r>
    </w:p>
    <w:p w:rsidR="00CC505C" w:rsidRDefault="00CC505C" w:rsidP="00BF2D59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>
        <w:rPr>
          <w:b w:val="0"/>
          <w:iCs/>
          <w:caps w:val="0"/>
          <w:lang w:val="it-IT"/>
        </w:rPr>
        <w:t>Microestrazione su fase solida (SPME)</w:t>
      </w:r>
    </w:p>
    <w:p w:rsidR="00CC505C" w:rsidRPr="00433C76" w:rsidRDefault="00CC505C" w:rsidP="00433C76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433C76">
        <w:rPr>
          <w:b w:val="0"/>
          <w:iCs/>
          <w:caps w:val="0"/>
          <w:lang w:val="it-IT"/>
        </w:rPr>
        <w:t>Spettrofotometria di assorbimento UV/VIS</w:t>
      </w:r>
    </w:p>
    <w:p w:rsidR="00CC505C" w:rsidRDefault="00CC505C" w:rsidP="00BF2D59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433C76">
        <w:rPr>
          <w:b w:val="0"/>
          <w:iCs/>
          <w:caps w:val="0"/>
          <w:lang w:val="it-IT"/>
        </w:rPr>
        <w:lastRenderedPageBreak/>
        <w:t xml:space="preserve">Tecniche di </w:t>
      </w:r>
      <w:proofErr w:type="spellStart"/>
      <w:r w:rsidRPr="00433C76">
        <w:rPr>
          <w:b w:val="0"/>
          <w:iCs/>
          <w:caps w:val="0"/>
          <w:lang w:val="it-IT"/>
        </w:rPr>
        <w:t>derivatizzazione</w:t>
      </w:r>
      <w:proofErr w:type="spellEnd"/>
      <w:r>
        <w:rPr>
          <w:b w:val="0"/>
          <w:iCs/>
          <w:caps w:val="0"/>
          <w:lang w:val="it-IT"/>
        </w:rPr>
        <w:t xml:space="preserve"> </w:t>
      </w:r>
      <w:proofErr w:type="spellStart"/>
      <w:r>
        <w:rPr>
          <w:b w:val="0"/>
          <w:iCs/>
          <w:caps w:val="0"/>
          <w:lang w:val="it-IT"/>
        </w:rPr>
        <w:t>pre-analisi</w:t>
      </w:r>
      <w:proofErr w:type="spellEnd"/>
      <w:r>
        <w:rPr>
          <w:b w:val="0"/>
          <w:iCs/>
          <w:caps w:val="0"/>
          <w:lang w:val="it-IT"/>
        </w:rPr>
        <w:t xml:space="preserve"> cromatografica (metilazione con diazometano, </w:t>
      </w:r>
      <w:proofErr w:type="spellStart"/>
      <w:r>
        <w:rPr>
          <w:b w:val="0"/>
          <w:iCs/>
          <w:caps w:val="0"/>
          <w:lang w:val="it-IT"/>
        </w:rPr>
        <w:t>silanizzazione</w:t>
      </w:r>
      <w:proofErr w:type="spellEnd"/>
      <w:r>
        <w:rPr>
          <w:b w:val="0"/>
          <w:iCs/>
          <w:caps w:val="0"/>
          <w:lang w:val="it-IT"/>
        </w:rPr>
        <w:t xml:space="preserve">, </w:t>
      </w:r>
      <w:proofErr w:type="spellStart"/>
      <w:r>
        <w:rPr>
          <w:b w:val="0"/>
          <w:iCs/>
          <w:caps w:val="0"/>
          <w:lang w:val="it-IT"/>
        </w:rPr>
        <w:t>derivatizzazione</w:t>
      </w:r>
      <w:proofErr w:type="spellEnd"/>
      <w:r>
        <w:rPr>
          <w:b w:val="0"/>
          <w:iCs/>
          <w:caps w:val="0"/>
          <w:lang w:val="it-IT"/>
        </w:rPr>
        <w:t xml:space="preserve"> di composti amminici mediante </w:t>
      </w:r>
      <w:proofErr w:type="spellStart"/>
      <w:r w:rsidRPr="00A95AE4">
        <w:rPr>
          <w:b w:val="0"/>
          <w:i/>
          <w:iCs/>
          <w:caps w:val="0"/>
          <w:lang w:val="it-IT"/>
        </w:rPr>
        <w:t>o</w:t>
      </w:r>
      <w:r>
        <w:rPr>
          <w:b w:val="0"/>
          <w:iCs/>
          <w:caps w:val="0"/>
          <w:lang w:val="it-IT"/>
        </w:rPr>
        <w:t>-dialdeide</w:t>
      </w:r>
      <w:proofErr w:type="spellEnd"/>
      <w:r>
        <w:rPr>
          <w:b w:val="0"/>
          <w:iCs/>
          <w:caps w:val="0"/>
          <w:lang w:val="it-IT"/>
        </w:rPr>
        <w:t xml:space="preserve"> ftalica)</w:t>
      </w:r>
    </w:p>
    <w:p w:rsidR="003D424D" w:rsidRDefault="003D424D" w:rsidP="00A37D7A">
      <w:pPr>
        <w:jc w:val="both"/>
      </w:pPr>
    </w:p>
    <w:p w:rsidR="00BF2D59" w:rsidRDefault="00BF2D59" w:rsidP="00A37D7A">
      <w:pPr>
        <w:jc w:val="both"/>
      </w:pPr>
    </w:p>
    <w:p w:rsidR="008A7F8D" w:rsidRPr="008A7F8D" w:rsidRDefault="008A7F8D" w:rsidP="00D051FC">
      <w:pPr>
        <w:spacing w:after="120"/>
        <w:jc w:val="both"/>
        <w:rPr>
          <w:b/>
        </w:rPr>
      </w:pPr>
      <w:r w:rsidRPr="008A7F8D">
        <w:rPr>
          <w:b/>
        </w:rPr>
        <w:t>Applicazioni specifiche</w:t>
      </w:r>
    </w:p>
    <w:p w:rsidR="00CC505C" w:rsidRPr="008A7F8D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8A7F8D">
        <w:rPr>
          <w:b w:val="0"/>
          <w:iCs/>
          <w:caps w:val="0"/>
          <w:lang w:val="en-GB"/>
        </w:rPr>
        <w:t>Acidi</w:t>
      </w:r>
      <w:proofErr w:type="spellEnd"/>
      <w:r w:rsidRPr="008A7F8D">
        <w:rPr>
          <w:b w:val="0"/>
          <w:iCs/>
          <w:caps w:val="0"/>
          <w:lang w:val="en-GB"/>
        </w:rPr>
        <w:t xml:space="preserve"> </w:t>
      </w:r>
      <w:proofErr w:type="spellStart"/>
      <w:r w:rsidRPr="008A7F8D">
        <w:rPr>
          <w:b w:val="0"/>
          <w:iCs/>
          <w:caps w:val="0"/>
          <w:lang w:val="en-GB"/>
        </w:rPr>
        <w:t>grassi</w:t>
      </w:r>
      <w:proofErr w:type="spellEnd"/>
      <w:r w:rsidRPr="008A7F8D">
        <w:rPr>
          <w:b w:val="0"/>
          <w:iCs/>
          <w:caps w:val="0"/>
          <w:lang w:val="en-GB"/>
        </w:rPr>
        <w:t xml:space="preserve"> </w:t>
      </w:r>
      <w:proofErr w:type="spellStart"/>
      <w:r w:rsidRPr="008A7F8D">
        <w:rPr>
          <w:b w:val="0"/>
          <w:iCs/>
          <w:caps w:val="0"/>
          <w:lang w:val="en-GB"/>
        </w:rPr>
        <w:t>ossidati</w:t>
      </w:r>
      <w:proofErr w:type="spellEnd"/>
    </w:p>
    <w:p w:rsidR="00CC505C" w:rsidRPr="00CC505C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CC505C">
        <w:rPr>
          <w:b w:val="0"/>
          <w:iCs/>
          <w:caps w:val="0"/>
          <w:lang w:val="it-IT"/>
        </w:rPr>
        <w:t>Acidi grassi totali e liberi</w:t>
      </w:r>
    </w:p>
    <w:p w:rsidR="00CC505C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8A7F8D">
        <w:rPr>
          <w:b w:val="0"/>
          <w:iCs/>
          <w:caps w:val="0"/>
          <w:lang w:val="en-GB"/>
        </w:rPr>
        <w:t>Carotenoidi</w:t>
      </w:r>
      <w:proofErr w:type="spellEnd"/>
      <w:r w:rsidRPr="008A7F8D">
        <w:rPr>
          <w:b w:val="0"/>
          <w:iCs/>
          <w:caps w:val="0"/>
          <w:lang w:val="en-GB"/>
        </w:rPr>
        <w:t xml:space="preserve"> e </w:t>
      </w:r>
      <w:proofErr w:type="spellStart"/>
      <w:r w:rsidRPr="008A7F8D">
        <w:rPr>
          <w:b w:val="0"/>
          <w:iCs/>
          <w:caps w:val="0"/>
          <w:lang w:val="en-GB"/>
        </w:rPr>
        <w:t>clorofill</w:t>
      </w:r>
      <w:r>
        <w:rPr>
          <w:b w:val="0"/>
          <w:iCs/>
          <w:caps w:val="0"/>
          <w:lang w:val="en-GB"/>
        </w:rPr>
        <w:t>e</w:t>
      </w:r>
      <w:proofErr w:type="spellEnd"/>
    </w:p>
    <w:p w:rsidR="00CC505C" w:rsidRPr="008A7F8D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8A7F8D">
        <w:rPr>
          <w:b w:val="0"/>
          <w:iCs/>
          <w:caps w:val="0"/>
          <w:lang w:val="it-IT"/>
        </w:rPr>
        <w:t>Colesterolo, steroli vegetali e relativ</w:t>
      </w:r>
      <w:r>
        <w:rPr>
          <w:b w:val="0"/>
          <w:iCs/>
          <w:caps w:val="0"/>
          <w:lang w:val="it-IT"/>
        </w:rPr>
        <w:t>i</w:t>
      </w:r>
      <w:r w:rsidRPr="008A7F8D">
        <w:rPr>
          <w:b w:val="0"/>
          <w:iCs/>
          <w:caps w:val="0"/>
          <w:lang w:val="it-IT"/>
        </w:rPr>
        <w:t xml:space="preserve"> prodotti di ossidazione</w:t>
      </w:r>
    </w:p>
    <w:p w:rsidR="00CC505C" w:rsidRPr="00CC505C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CC505C">
        <w:rPr>
          <w:b w:val="0"/>
          <w:iCs/>
          <w:caps w:val="0"/>
          <w:lang w:val="it-IT"/>
        </w:rPr>
        <w:t>Composti aromatici (aldeidi, chetoni, alcoli, esteri)</w:t>
      </w:r>
    </w:p>
    <w:p w:rsidR="00CC505C" w:rsidRPr="006D320C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6D320C">
        <w:rPr>
          <w:b w:val="0"/>
          <w:iCs/>
          <w:caps w:val="0"/>
          <w:lang w:val="it-IT"/>
        </w:rPr>
        <w:t>Composti fenolici (</w:t>
      </w:r>
      <w:proofErr w:type="spellStart"/>
      <w:r w:rsidRPr="006D320C">
        <w:rPr>
          <w:b w:val="0"/>
          <w:iCs/>
          <w:caps w:val="0"/>
          <w:lang w:val="it-IT"/>
        </w:rPr>
        <w:t>flavonoli</w:t>
      </w:r>
      <w:proofErr w:type="spellEnd"/>
      <w:r w:rsidRPr="006D320C">
        <w:rPr>
          <w:b w:val="0"/>
          <w:iCs/>
          <w:caps w:val="0"/>
          <w:lang w:val="it-IT"/>
        </w:rPr>
        <w:t xml:space="preserve">, acidi </w:t>
      </w:r>
      <w:proofErr w:type="spellStart"/>
      <w:r w:rsidRPr="006D320C">
        <w:rPr>
          <w:b w:val="0"/>
          <w:iCs/>
          <w:caps w:val="0"/>
          <w:lang w:val="it-IT"/>
        </w:rPr>
        <w:t>idrossicinnamici</w:t>
      </w:r>
      <w:proofErr w:type="spellEnd"/>
      <w:r w:rsidRPr="006D320C">
        <w:rPr>
          <w:b w:val="0"/>
          <w:iCs/>
          <w:caps w:val="0"/>
          <w:lang w:val="it-IT"/>
        </w:rPr>
        <w:t>, antocianine)</w:t>
      </w:r>
    </w:p>
    <w:p w:rsidR="00255CF0" w:rsidRPr="00255CF0" w:rsidRDefault="00255CF0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255CF0">
        <w:rPr>
          <w:b w:val="0"/>
          <w:iCs/>
          <w:caps w:val="0"/>
          <w:lang w:val="it-IT"/>
        </w:rPr>
        <w:t xml:space="preserve">Composti solforati </w:t>
      </w:r>
      <w:proofErr w:type="spellStart"/>
      <w:r w:rsidR="00383172">
        <w:rPr>
          <w:b w:val="0"/>
          <w:iCs/>
          <w:caps w:val="0"/>
          <w:lang w:val="it-IT"/>
        </w:rPr>
        <w:t>altobollenti</w:t>
      </w:r>
      <w:proofErr w:type="spellEnd"/>
      <w:r w:rsidR="00383172">
        <w:rPr>
          <w:b w:val="0"/>
          <w:iCs/>
          <w:caps w:val="0"/>
          <w:lang w:val="it-IT"/>
        </w:rPr>
        <w:t xml:space="preserve"> </w:t>
      </w:r>
      <w:r w:rsidRPr="00255CF0">
        <w:rPr>
          <w:b w:val="0"/>
          <w:iCs/>
          <w:caps w:val="0"/>
          <w:lang w:val="it-IT"/>
        </w:rPr>
        <w:t>(</w:t>
      </w:r>
      <w:proofErr w:type="spellStart"/>
      <w:r w:rsidRPr="00255CF0">
        <w:rPr>
          <w:b w:val="0"/>
          <w:iCs/>
          <w:caps w:val="0"/>
          <w:lang w:val="it-IT"/>
        </w:rPr>
        <w:t>solfossidi</w:t>
      </w:r>
      <w:proofErr w:type="spellEnd"/>
      <w:r w:rsidRPr="00255CF0">
        <w:rPr>
          <w:b w:val="0"/>
          <w:iCs/>
          <w:caps w:val="0"/>
          <w:lang w:val="it-IT"/>
        </w:rPr>
        <w:t xml:space="preserve"> della cisteina</w:t>
      </w:r>
      <w:r w:rsidR="00383172">
        <w:rPr>
          <w:b w:val="0"/>
          <w:iCs/>
          <w:caps w:val="0"/>
          <w:lang w:val="it-IT"/>
        </w:rPr>
        <w:t>) e volatili (</w:t>
      </w:r>
      <w:r w:rsidRPr="00255CF0">
        <w:rPr>
          <w:b w:val="0"/>
          <w:iCs/>
          <w:caps w:val="0"/>
          <w:lang w:val="it-IT"/>
        </w:rPr>
        <w:t>solfuri)</w:t>
      </w:r>
    </w:p>
    <w:p w:rsidR="00CC505C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8A7F8D">
        <w:rPr>
          <w:b w:val="0"/>
          <w:iCs/>
          <w:caps w:val="0"/>
          <w:lang w:val="en-GB"/>
        </w:rPr>
        <w:t>Digliceridi</w:t>
      </w:r>
      <w:proofErr w:type="spellEnd"/>
    </w:p>
    <w:p w:rsidR="00CC505C" w:rsidRPr="008A7F8D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>
        <w:rPr>
          <w:b w:val="0"/>
          <w:iCs/>
          <w:caps w:val="0"/>
          <w:lang w:val="en-GB"/>
        </w:rPr>
        <w:t>Fosfolipidi</w:t>
      </w:r>
      <w:proofErr w:type="spellEnd"/>
    </w:p>
    <w:p w:rsidR="00CC505C" w:rsidRPr="008A7F8D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>
        <w:rPr>
          <w:b w:val="0"/>
          <w:iCs/>
          <w:caps w:val="0"/>
          <w:lang w:val="en-GB"/>
        </w:rPr>
        <w:t>Glucosinolati</w:t>
      </w:r>
      <w:proofErr w:type="spellEnd"/>
    </w:p>
    <w:p w:rsidR="00CC505C" w:rsidRPr="008A7F8D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8A7F8D">
        <w:rPr>
          <w:b w:val="0"/>
          <w:iCs/>
          <w:caps w:val="0"/>
          <w:lang w:val="en-GB"/>
        </w:rPr>
        <w:t>Lattoni</w:t>
      </w:r>
      <w:proofErr w:type="spellEnd"/>
      <w:r w:rsidRPr="008A7F8D">
        <w:rPr>
          <w:b w:val="0"/>
          <w:iCs/>
          <w:caps w:val="0"/>
          <w:lang w:val="en-GB"/>
        </w:rPr>
        <w:t xml:space="preserve"> </w:t>
      </w:r>
      <w:proofErr w:type="spellStart"/>
      <w:r w:rsidRPr="008A7F8D">
        <w:rPr>
          <w:b w:val="0"/>
          <w:iCs/>
          <w:caps w:val="0"/>
          <w:lang w:val="en-GB"/>
        </w:rPr>
        <w:t>sesquiterpenici</w:t>
      </w:r>
      <w:proofErr w:type="spellEnd"/>
    </w:p>
    <w:p w:rsidR="00CC505C" w:rsidRPr="008A7F8D" w:rsidRDefault="00CC505C" w:rsidP="008A7F8D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8A7F8D">
        <w:rPr>
          <w:b w:val="0"/>
          <w:iCs/>
          <w:caps w:val="0"/>
          <w:lang w:val="it-IT"/>
        </w:rPr>
        <w:t xml:space="preserve">Prodotti primari e secondari </w:t>
      </w:r>
      <w:r>
        <w:rPr>
          <w:b w:val="0"/>
          <w:iCs/>
          <w:caps w:val="0"/>
          <w:lang w:val="it-IT"/>
        </w:rPr>
        <w:t>dell’ossidazione lipidica</w:t>
      </w:r>
      <w:r w:rsidR="00AB66BB">
        <w:rPr>
          <w:b w:val="0"/>
          <w:iCs/>
          <w:caps w:val="0"/>
          <w:lang w:val="it-IT"/>
        </w:rPr>
        <w:t xml:space="preserve"> (perossidi, TBARS)</w:t>
      </w:r>
    </w:p>
    <w:p w:rsidR="00A703EC" w:rsidRPr="008A7F8D" w:rsidRDefault="00A703EC" w:rsidP="00373157">
      <w:pPr>
        <w:jc w:val="both"/>
      </w:pPr>
    </w:p>
    <w:p w:rsidR="008A7F8D" w:rsidRPr="008A7F8D" w:rsidRDefault="008A7F8D" w:rsidP="00373157">
      <w:pPr>
        <w:jc w:val="both"/>
      </w:pPr>
    </w:p>
    <w:p w:rsidR="00B16587" w:rsidRPr="007A6EF0" w:rsidRDefault="00B16587" w:rsidP="00D051FC">
      <w:pPr>
        <w:spacing w:after="120"/>
        <w:jc w:val="both"/>
        <w:rPr>
          <w:b/>
        </w:rPr>
      </w:pPr>
      <w:r w:rsidRPr="007A6EF0">
        <w:rPr>
          <w:b/>
        </w:rPr>
        <w:t>Altre tecniche analitiche utilizzate</w:t>
      </w:r>
    </w:p>
    <w:p w:rsidR="00BF2D59" w:rsidRPr="00BF2D59" w:rsidRDefault="00BF2D59" w:rsidP="00E04EF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proofErr w:type="spellStart"/>
      <w:r>
        <w:rPr>
          <w:b w:val="0"/>
          <w:iCs/>
          <w:caps w:val="0"/>
          <w:lang w:val="en-GB"/>
        </w:rPr>
        <w:t>Elettroforesi</w:t>
      </w:r>
      <w:proofErr w:type="spellEnd"/>
      <w:r>
        <w:rPr>
          <w:b w:val="0"/>
          <w:iCs/>
          <w:caps w:val="0"/>
          <w:lang w:val="en-GB"/>
        </w:rPr>
        <w:t xml:space="preserve"> </w:t>
      </w:r>
      <w:proofErr w:type="spellStart"/>
      <w:r>
        <w:rPr>
          <w:b w:val="0"/>
          <w:iCs/>
          <w:caps w:val="0"/>
          <w:lang w:val="en-GB"/>
        </w:rPr>
        <w:t>capillare</w:t>
      </w:r>
      <w:proofErr w:type="spellEnd"/>
    </w:p>
    <w:p w:rsidR="00A606C8" w:rsidRPr="00BF2D59" w:rsidRDefault="00A606C8" w:rsidP="00E04EF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BF2D59">
        <w:rPr>
          <w:b w:val="0"/>
          <w:iCs/>
          <w:caps w:val="0"/>
          <w:lang w:val="it-IT"/>
        </w:rPr>
        <w:t>HPLC</w:t>
      </w:r>
      <w:r w:rsidR="00A95AE4">
        <w:rPr>
          <w:b w:val="0"/>
          <w:iCs/>
          <w:caps w:val="0"/>
          <w:lang w:val="it-IT"/>
        </w:rPr>
        <w:t xml:space="preserve"> accoppiat</w:t>
      </w:r>
      <w:r w:rsidR="004E222A">
        <w:rPr>
          <w:b w:val="0"/>
          <w:iCs/>
          <w:caps w:val="0"/>
          <w:lang w:val="it-IT"/>
        </w:rPr>
        <w:t>a</w:t>
      </w:r>
      <w:r w:rsidR="00A95AE4">
        <w:rPr>
          <w:b w:val="0"/>
          <w:iCs/>
          <w:caps w:val="0"/>
          <w:lang w:val="it-IT"/>
        </w:rPr>
        <w:t xml:space="preserve"> con spettrometro di massa </w:t>
      </w:r>
      <w:r w:rsidR="00E04EF2" w:rsidRPr="00BF2D59">
        <w:rPr>
          <w:b w:val="0"/>
          <w:iCs/>
          <w:caps w:val="0"/>
          <w:lang w:val="it-IT"/>
        </w:rPr>
        <w:t>(HPLC-MS</w:t>
      </w:r>
      <w:r w:rsidR="00A95AE4">
        <w:rPr>
          <w:b w:val="0"/>
          <w:iCs/>
          <w:caps w:val="0"/>
          <w:lang w:val="it-IT"/>
        </w:rPr>
        <w:t>D</w:t>
      </w:r>
      <w:r w:rsidR="00E04EF2" w:rsidRPr="00BF2D59">
        <w:rPr>
          <w:b w:val="0"/>
          <w:iCs/>
          <w:caps w:val="0"/>
          <w:lang w:val="it-IT"/>
        </w:rPr>
        <w:t>)</w:t>
      </w:r>
      <w:r w:rsidR="00A95AE4">
        <w:rPr>
          <w:b w:val="0"/>
          <w:iCs/>
          <w:caps w:val="0"/>
          <w:lang w:val="it-IT"/>
        </w:rPr>
        <w:t xml:space="preserve"> e rivelatore a luce diffusa (HPLC-ELSD)</w:t>
      </w:r>
    </w:p>
    <w:p w:rsidR="00E04EF2" w:rsidRPr="00E04EF2" w:rsidRDefault="00E04EF2" w:rsidP="00E04EF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E04EF2">
        <w:rPr>
          <w:b w:val="0"/>
          <w:iCs/>
          <w:caps w:val="0"/>
          <w:lang w:val="it-IT"/>
        </w:rPr>
        <w:t>Spettroscopia di risonanza magnetica nucleare (NMR)</w:t>
      </w:r>
    </w:p>
    <w:p w:rsidR="00B16587" w:rsidRPr="00E04EF2" w:rsidRDefault="00E04EF2" w:rsidP="00E04EF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E04EF2">
        <w:rPr>
          <w:b w:val="0"/>
          <w:iCs/>
          <w:caps w:val="0"/>
          <w:lang w:val="it-IT"/>
        </w:rPr>
        <w:t>Titolazione Karl Fisher</w:t>
      </w:r>
    </w:p>
    <w:p w:rsidR="00B16587" w:rsidRPr="00A606C8" w:rsidRDefault="00B16587" w:rsidP="00A37D7A">
      <w:pPr>
        <w:jc w:val="both"/>
      </w:pPr>
    </w:p>
    <w:p w:rsidR="00B16587" w:rsidRPr="00A606C8" w:rsidRDefault="00B16587" w:rsidP="00A37D7A">
      <w:pPr>
        <w:jc w:val="both"/>
      </w:pPr>
    </w:p>
    <w:p w:rsidR="006A46CE" w:rsidRPr="00D051FC" w:rsidRDefault="00BE3896" w:rsidP="00D051FC">
      <w:pPr>
        <w:spacing w:after="120"/>
        <w:jc w:val="both"/>
        <w:rPr>
          <w:b/>
        </w:rPr>
      </w:pPr>
      <w:r w:rsidRPr="00D051FC">
        <w:rPr>
          <w:b/>
        </w:rPr>
        <w:t>I</w:t>
      </w:r>
      <w:r w:rsidR="006A46CE" w:rsidRPr="00D051FC">
        <w:rPr>
          <w:b/>
        </w:rPr>
        <w:t>nteressi scientifici</w:t>
      </w:r>
    </w:p>
    <w:p w:rsidR="00A02B55" w:rsidRPr="00E076DF" w:rsidRDefault="00A02B55" w:rsidP="00F32B8A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E076DF">
        <w:rPr>
          <w:b w:val="0"/>
          <w:iCs/>
          <w:caps w:val="0"/>
          <w:lang w:val="it-IT"/>
        </w:rPr>
        <w:t>Applicazione e sviluppo di metodici analitici cromatografici</w:t>
      </w:r>
      <w:r>
        <w:rPr>
          <w:b w:val="0"/>
          <w:iCs/>
          <w:caps w:val="0"/>
          <w:lang w:val="it-IT"/>
        </w:rPr>
        <w:t>.</w:t>
      </w:r>
    </w:p>
    <w:p w:rsidR="00A02B55" w:rsidRPr="00F32B8A" w:rsidRDefault="00A02B55" w:rsidP="000433D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F32B8A">
        <w:rPr>
          <w:b w:val="0"/>
          <w:iCs/>
          <w:caps w:val="0"/>
          <w:lang w:val="it-IT"/>
        </w:rPr>
        <w:t>Determinazione quali/quantitativa dei principali composti bioattivi (</w:t>
      </w:r>
      <w:proofErr w:type="spellStart"/>
      <w:r w:rsidRPr="00F32B8A">
        <w:rPr>
          <w:b w:val="0"/>
          <w:iCs/>
          <w:caps w:val="0"/>
          <w:lang w:val="it-IT"/>
        </w:rPr>
        <w:t>fenoli</w:t>
      </w:r>
      <w:proofErr w:type="spellEnd"/>
      <w:r w:rsidRPr="00F32B8A">
        <w:rPr>
          <w:b w:val="0"/>
          <w:iCs/>
          <w:caps w:val="0"/>
          <w:lang w:val="it-IT"/>
        </w:rPr>
        <w:t xml:space="preserve">, </w:t>
      </w:r>
      <w:proofErr w:type="spellStart"/>
      <w:r w:rsidRPr="00F32B8A">
        <w:rPr>
          <w:b w:val="0"/>
          <w:iCs/>
          <w:caps w:val="0"/>
          <w:lang w:val="it-IT"/>
        </w:rPr>
        <w:t>glucosinolati</w:t>
      </w:r>
      <w:proofErr w:type="spellEnd"/>
      <w:r w:rsidRPr="00F32B8A">
        <w:rPr>
          <w:b w:val="0"/>
          <w:iCs/>
          <w:caps w:val="0"/>
          <w:lang w:val="it-IT"/>
        </w:rPr>
        <w:t xml:space="preserve">, pigmenti, lattoni </w:t>
      </w:r>
      <w:proofErr w:type="spellStart"/>
      <w:r w:rsidRPr="00F32B8A">
        <w:rPr>
          <w:b w:val="0"/>
          <w:iCs/>
          <w:caps w:val="0"/>
          <w:lang w:val="it-IT"/>
        </w:rPr>
        <w:t>sesquiterpenici</w:t>
      </w:r>
      <w:proofErr w:type="spellEnd"/>
      <w:r w:rsidRPr="00F32B8A">
        <w:rPr>
          <w:b w:val="0"/>
          <w:iCs/>
          <w:caps w:val="0"/>
          <w:lang w:val="it-IT"/>
        </w:rPr>
        <w:t xml:space="preserve">) </w:t>
      </w:r>
      <w:r>
        <w:rPr>
          <w:b w:val="0"/>
          <w:iCs/>
          <w:caps w:val="0"/>
          <w:lang w:val="it-IT"/>
        </w:rPr>
        <w:t xml:space="preserve">e aromatici (aldeidi, chetoni, esteri, solfuri) </w:t>
      </w:r>
      <w:r w:rsidRPr="00F32B8A">
        <w:rPr>
          <w:b w:val="0"/>
          <w:iCs/>
          <w:caps w:val="0"/>
          <w:lang w:val="it-IT"/>
        </w:rPr>
        <w:t>in matrici vegetali.</w:t>
      </w:r>
    </w:p>
    <w:p w:rsidR="00A02B55" w:rsidRPr="00882FE6" w:rsidRDefault="00A02B55" w:rsidP="000433D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882FE6">
        <w:rPr>
          <w:b w:val="0"/>
          <w:iCs/>
          <w:caps w:val="0"/>
          <w:lang w:val="it-IT"/>
        </w:rPr>
        <w:t>Determinazione quali/quantitativa di composti lipidici minori quali fitosteroli e prodotti di ossidazione del colesterolo.</w:t>
      </w:r>
    </w:p>
    <w:p w:rsidR="00A02B55" w:rsidRPr="00BE3896" w:rsidRDefault="00A02B55" w:rsidP="000433D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BE3896">
        <w:rPr>
          <w:b w:val="0"/>
          <w:iCs/>
          <w:caps w:val="0"/>
          <w:lang w:val="it-IT"/>
        </w:rPr>
        <w:t>Studio dell’impatto di parametri ambientali e tecnologici (alimentazione animale</w:t>
      </w:r>
      <w:r>
        <w:rPr>
          <w:b w:val="0"/>
          <w:iCs/>
          <w:caps w:val="0"/>
          <w:lang w:val="it-IT"/>
        </w:rPr>
        <w:t>,</w:t>
      </w:r>
      <w:r w:rsidRPr="00BE3896">
        <w:rPr>
          <w:b w:val="0"/>
          <w:iCs/>
          <w:caps w:val="0"/>
          <w:lang w:val="it-IT"/>
        </w:rPr>
        <w:t xml:space="preserve"> atmosfera d’imballaggio, esposizione alla luce</w:t>
      </w:r>
      <w:r>
        <w:rPr>
          <w:b w:val="0"/>
          <w:iCs/>
          <w:caps w:val="0"/>
          <w:lang w:val="it-IT"/>
        </w:rPr>
        <w:t>,</w:t>
      </w:r>
      <w:r w:rsidRPr="00BE3896">
        <w:rPr>
          <w:b w:val="0"/>
          <w:iCs/>
          <w:caps w:val="0"/>
          <w:lang w:val="it-IT"/>
        </w:rPr>
        <w:t xml:space="preserve"> temperatura di conservazione) sulla qualità dei lipidi alimentari.</w:t>
      </w:r>
    </w:p>
    <w:p w:rsidR="00A02B55" w:rsidRPr="00D9581A" w:rsidRDefault="00A02B55" w:rsidP="000433D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D9581A">
        <w:rPr>
          <w:b w:val="0"/>
          <w:iCs/>
          <w:caps w:val="0"/>
          <w:lang w:val="it-IT"/>
        </w:rPr>
        <w:t>Studio dell’influenza del tempo e del tipo di cottura sulla ritenzione di composti bioattivi in matrici vegetali.</w:t>
      </w:r>
    </w:p>
    <w:p w:rsidR="00A02B55" w:rsidRPr="00882FE6" w:rsidRDefault="00A02B55" w:rsidP="000433D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882FE6">
        <w:rPr>
          <w:b w:val="0"/>
          <w:iCs/>
          <w:caps w:val="0"/>
          <w:lang w:val="it-IT"/>
        </w:rPr>
        <w:t>Studio dello sviluppo dell’ossidazione lipidica negli alimenti e valutazione di fattori anti e pro ossidanti.</w:t>
      </w:r>
    </w:p>
    <w:p w:rsidR="00F22046" w:rsidRPr="006A46CE" w:rsidRDefault="00F22046" w:rsidP="00C06AD2">
      <w:pPr>
        <w:jc w:val="both"/>
      </w:pPr>
    </w:p>
    <w:p w:rsidR="00F22046" w:rsidRDefault="00F22046" w:rsidP="00C06AD2">
      <w:pPr>
        <w:jc w:val="both"/>
      </w:pPr>
    </w:p>
    <w:p w:rsidR="00B16587" w:rsidRPr="00BE3896" w:rsidRDefault="00B16587" w:rsidP="00D051FC">
      <w:pPr>
        <w:spacing w:after="120"/>
        <w:jc w:val="both"/>
        <w:rPr>
          <w:b/>
        </w:rPr>
      </w:pPr>
      <w:r w:rsidRPr="00BE3896">
        <w:rPr>
          <w:b/>
        </w:rPr>
        <w:t>Pubblicazioni su riviste scientifiche internazionali</w:t>
      </w:r>
    </w:p>
    <w:p w:rsidR="00C24581" w:rsidRPr="00C24581" w:rsidRDefault="00BA1EC5" w:rsidP="00C24581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</w:rPr>
      </w:pPr>
      <w:hyperlink r:id="rId9" w:tooltip="Show Author Details" w:history="1">
        <w:r w:rsidR="00C24581" w:rsidRPr="00C24581">
          <w:rPr>
            <w:b w:val="0"/>
            <w:iCs/>
            <w:caps w:val="0"/>
            <w:lang w:val="it-IT"/>
          </w:rPr>
          <w:t>D'</w:t>
        </w:r>
        <w:proofErr w:type="spellStart"/>
        <w:r w:rsidR="00C24581" w:rsidRPr="00C24581">
          <w:rPr>
            <w:b w:val="0"/>
            <w:iCs/>
            <w:caps w:val="0"/>
            <w:lang w:val="it-IT"/>
          </w:rPr>
          <w:t>Antuono</w:t>
        </w:r>
        <w:proofErr w:type="spellEnd"/>
        <w:r w:rsidR="00C24581" w:rsidRPr="00C24581">
          <w:rPr>
            <w:b w:val="0"/>
            <w:iCs/>
            <w:caps w:val="0"/>
            <w:lang w:val="it-IT"/>
          </w:rPr>
          <w:t>, L.F.</w:t>
        </w:r>
      </w:hyperlink>
      <w:r w:rsidR="00C24581" w:rsidRPr="00C24581">
        <w:rPr>
          <w:b w:val="0"/>
          <w:iCs/>
          <w:caps w:val="0"/>
          <w:lang w:val="it-IT"/>
        </w:rPr>
        <w:t xml:space="preserve">, </w:t>
      </w:r>
      <w:hyperlink r:id="rId10" w:tooltip="Show Author Details" w:history="1">
        <w:proofErr w:type="spellStart"/>
        <w:r w:rsidR="00C24581" w:rsidRPr="00C24581">
          <w:rPr>
            <w:b w:val="0"/>
            <w:iCs/>
            <w:caps w:val="0"/>
            <w:lang w:val="it-IT"/>
          </w:rPr>
          <w:t>Ferioli</w:t>
        </w:r>
        <w:proofErr w:type="spellEnd"/>
        <w:r w:rsidR="00C24581" w:rsidRPr="00C24581">
          <w:rPr>
            <w:b w:val="0"/>
            <w:iCs/>
            <w:caps w:val="0"/>
            <w:lang w:val="it-IT"/>
          </w:rPr>
          <w:t>, F.</w:t>
        </w:r>
      </w:hyperlink>
      <w:r w:rsidR="00C24581" w:rsidRPr="00C24581">
        <w:rPr>
          <w:b w:val="0"/>
          <w:iCs/>
          <w:caps w:val="0"/>
          <w:lang w:val="it-IT"/>
        </w:rPr>
        <w:t xml:space="preserve">, </w:t>
      </w:r>
      <w:hyperlink r:id="rId11" w:tooltip="Show Author Details" w:history="1">
        <w:proofErr w:type="spellStart"/>
        <w:r w:rsidR="00C24581" w:rsidRPr="00C24581">
          <w:rPr>
            <w:b w:val="0"/>
            <w:iCs/>
            <w:caps w:val="0"/>
            <w:lang w:val="it-IT"/>
          </w:rPr>
          <w:t>Oliveri</w:t>
        </w:r>
        <w:proofErr w:type="spellEnd"/>
        <w:r w:rsidR="00C24581" w:rsidRPr="00C24581">
          <w:rPr>
            <w:b w:val="0"/>
            <w:iCs/>
            <w:caps w:val="0"/>
            <w:lang w:val="it-IT"/>
          </w:rPr>
          <w:t>, S.</w:t>
        </w:r>
      </w:hyperlink>
      <w:r w:rsidR="00C24581" w:rsidRPr="00C24581">
        <w:rPr>
          <w:b w:val="0"/>
          <w:iCs/>
          <w:caps w:val="0"/>
          <w:lang w:val="it-IT"/>
        </w:rPr>
        <w:t xml:space="preserve"> </w:t>
      </w:r>
      <w:r w:rsidR="00C24581" w:rsidRPr="00C24581">
        <w:rPr>
          <w:b w:val="0"/>
          <w:iCs/>
          <w:caps w:val="0"/>
        </w:rPr>
        <w:t>2017 Wild fennel (</w:t>
      </w:r>
      <w:proofErr w:type="spellStart"/>
      <w:r w:rsidR="00C24581" w:rsidRPr="00C24581">
        <w:rPr>
          <w:b w:val="0"/>
          <w:i/>
          <w:iCs/>
          <w:caps w:val="0"/>
        </w:rPr>
        <w:t>Foeniculum</w:t>
      </w:r>
      <w:proofErr w:type="spellEnd"/>
      <w:r w:rsidR="00C24581" w:rsidRPr="00C24581">
        <w:rPr>
          <w:b w:val="0"/>
          <w:i/>
          <w:iCs/>
          <w:caps w:val="0"/>
        </w:rPr>
        <w:t xml:space="preserve"> </w:t>
      </w:r>
      <w:proofErr w:type="spellStart"/>
      <w:r w:rsidR="00C24581" w:rsidRPr="00C24581">
        <w:rPr>
          <w:b w:val="0"/>
          <w:i/>
          <w:iCs/>
          <w:caps w:val="0"/>
        </w:rPr>
        <w:t>vulgare</w:t>
      </w:r>
      <w:proofErr w:type="spellEnd"/>
      <w:r w:rsidR="00C24581" w:rsidRPr="00C24581">
        <w:rPr>
          <w:b w:val="0"/>
          <w:iCs/>
          <w:caps w:val="0"/>
        </w:rPr>
        <w:t xml:space="preserve"> Mill., subsp. </w:t>
      </w:r>
      <w:proofErr w:type="spellStart"/>
      <w:r w:rsidR="00C24581" w:rsidRPr="00C24581">
        <w:rPr>
          <w:b w:val="0"/>
          <w:i/>
          <w:iCs/>
          <w:caps w:val="0"/>
        </w:rPr>
        <w:t>piperitum</w:t>
      </w:r>
      <w:proofErr w:type="spellEnd"/>
      <w:r w:rsidR="00C24581" w:rsidRPr="00C24581">
        <w:rPr>
          <w:b w:val="0"/>
          <w:iCs/>
          <w:caps w:val="0"/>
        </w:rPr>
        <w:t xml:space="preserve"> (</w:t>
      </w:r>
      <w:proofErr w:type="spellStart"/>
      <w:r w:rsidR="00C24581" w:rsidRPr="00C24581">
        <w:rPr>
          <w:b w:val="0"/>
          <w:iCs/>
          <w:caps w:val="0"/>
        </w:rPr>
        <w:t>Ucria</w:t>
      </w:r>
      <w:proofErr w:type="spellEnd"/>
      <w:r w:rsidR="00C24581" w:rsidRPr="00C24581">
        <w:rPr>
          <w:b w:val="0"/>
          <w:iCs/>
          <w:caps w:val="0"/>
        </w:rPr>
        <w:t xml:space="preserve">) </w:t>
      </w:r>
      <w:proofErr w:type="spellStart"/>
      <w:r w:rsidR="00C24581" w:rsidRPr="00C24581">
        <w:rPr>
          <w:b w:val="0"/>
          <w:iCs/>
          <w:caps w:val="0"/>
        </w:rPr>
        <w:t>Cout</w:t>
      </w:r>
      <w:proofErr w:type="spellEnd"/>
      <w:r w:rsidR="00C24581" w:rsidRPr="00C24581">
        <w:rPr>
          <w:b w:val="0"/>
          <w:iCs/>
          <w:caps w:val="0"/>
        </w:rPr>
        <w:t>.) culinary uses: An overview preliminary on-field documentation and analytical perspectives</w:t>
      </w:r>
      <w:r w:rsidR="00C24581">
        <w:rPr>
          <w:b w:val="0"/>
          <w:iCs/>
          <w:caps w:val="0"/>
        </w:rPr>
        <w:t xml:space="preserve">. </w:t>
      </w:r>
      <w:hyperlink r:id="rId12" w:tooltip="Go to the information page for this source" w:history="1">
        <w:proofErr w:type="spellStart"/>
        <w:r w:rsidR="00C24581" w:rsidRPr="00C24581">
          <w:rPr>
            <w:b w:val="0"/>
            <w:iCs/>
            <w:caps w:val="0"/>
            <w:lang w:val="it-IT"/>
          </w:rPr>
          <w:t>Acta</w:t>
        </w:r>
        <w:proofErr w:type="spellEnd"/>
        <w:r w:rsidR="00C24581" w:rsidRPr="00C24581">
          <w:rPr>
            <w:b w:val="0"/>
            <w:iCs/>
            <w:caps w:val="0"/>
            <w:lang w:val="it-IT"/>
          </w:rPr>
          <w:t xml:space="preserve"> </w:t>
        </w:r>
        <w:proofErr w:type="spellStart"/>
        <w:r w:rsidR="00C24581" w:rsidRPr="00C24581">
          <w:rPr>
            <w:b w:val="0"/>
            <w:iCs/>
            <w:caps w:val="0"/>
            <w:lang w:val="it-IT"/>
          </w:rPr>
          <w:t>Horticulturae</w:t>
        </w:r>
        <w:proofErr w:type="spellEnd"/>
      </w:hyperlink>
      <w:r w:rsidR="00C24581">
        <w:rPr>
          <w:b w:val="0"/>
          <w:iCs/>
          <w:caps w:val="0"/>
          <w:lang w:val="it-IT"/>
        </w:rPr>
        <w:t xml:space="preserve">, </w:t>
      </w:r>
      <w:r w:rsidR="00C24581" w:rsidRPr="00C24581">
        <w:rPr>
          <w:iCs/>
          <w:caps w:val="0"/>
          <w:lang w:val="it-IT"/>
        </w:rPr>
        <w:t>1153</w:t>
      </w:r>
      <w:r w:rsidR="00C24581">
        <w:rPr>
          <w:b w:val="0"/>
          <w:iCs/>
          <w:caps w:val="0"/>
          <w:lang w:val="it-IT"/>
        </w:rPr>
        <w:t>, 21-28.</w:t>
      </w:r>
    </w:p>
    <w:p w:rsidR="00C24581" w:rsidRPr="00C24581" w:rsidRDefault="00BA1EC5" w:rsidP="00C24581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</w:rPr>
      </w:pPr>
      <w:hyperlink r:id="rId13" w:tooltip="Show Author Details" w:history="1">
        <w:proofErr w:type="spellStart"/>
        <w:r w:rsidR="00C24581" w:rsidRPr="00C24581">
          <w:rPr>
            <w:b w:val="0"/>
            <w:iCs/>
            <w:caps w:val="0"/>
            <w:lang w:val="it-IT"/>
          </w:rPr>
          <w:t>Ferioli</w:t>
        </w:r>
        <w:proofErr w:type="spellEnd"/>
        <w:r w:rsidR="00C24581" w:rsidRPr="00C24581">
          <w:rPr>
            <w:b w:val="0"/>
            <w:iCs/>
            <w:caps w:val="0"/>
            <w:lang w:val="it-IT"/>
          </w:rPr>
          <w:t>, F.</w:t>
        </w:r>
      </w:hyperlink>
      <w:r w:rsidR="00C24581" w:rsidRPr="00C24581">
        <w:rPr>
          <w:b w:val="0"/>
          <w:iCs/>
          <w:caps w:val="0"/>
          <w:lang w:val="it-IT"/>
        </w:rPr>
        <w:t xml:space="preserve">, </w:t>
      </w:r>
      <w:hyperlink r:id="rId14" w:tooltip="Show Author Details" w:history="1">
        <w:proofErr w:type="spellStart"/>
        <w:r w:rsidR="00C24581" w:rsidRPr="00C24581">
          <w:rPr>
            <w:b w:val="0"/>
            <w:iCs/>
            <w:caps w:val="0"/>
            <w:lang w:val="it-IT"/>
          </w:rPr>
          <w:t>Giambanelli</w:t>
        </w:r>
        <w:proofErr w:type="spellEnd"/>
        <w:r w:rsidR="00C24581" w:rsidRPr="00C24581">
          <w:rPr>
            <w:b w:val="0"/>
            <w:iCs/>
            <w:caps w:val="0"/>
            <w:lang w:val="it-IT"/>
          </w:rPr>
          <w:t>, E.</w:t>
        </w:r>
      </w:hyperlink>
      <w:r w:rsidR="00C24581" w:rsidRPr="00C24581">
        <w:rPr>
          <w:b w:val="0"/>
          <w:iCs/>
          <w:caps w:val="0"/>
          <w:lang w:val="it-IT"/>
        </w:rPr>
        <w:t xml:space="preserve">, </w:t>
      </w:r>
      <w:hyperlink r:id="rId15" w:tooltip="Show Author Details" w:history="1">
        <w:r w:rsidR="00C24581" w:rsidRPr="00C24581">
          <w:rPr>
            <w:b w:val="0"/>
            <w:iCs/>
            <w:caps w:val="0"/>
            <w:lang w:val="it-IT"/>
          </w:rPr>
          <w:t>D'</w:t>
        </w:r>
        <w:proofErr w:type="spellStart"/>
        <w:r w:rsidR="00C24581" w:rsidRPr="00C24581">
          <w:rPr>
            <w:b w:val="0"/>
            <w:iCs/>
            <w:caps w:val="0"/>
            <w:lang w:val="it-IT"/>
          </w:rPr>
          <w:t>Antuono</w:t>
        </w:r>
        <w:proofErr w:type="spellEnd"/>
        <w:r w:rsidR="00C24581" w:rsidRPr="00C24581">
          <w:rPr>
            <w:b w:val="0"/>
            <w:iCs/>
            <w:caps w:val="0"/>
            <w:lang w:val="it-IT"/>
          </w:rPr>
          <w:t>, L.F.</w:t>
        </w:r>
      </w:hyperlink>
      <w:r w:rsidR="00C24581" w:rsidRPr="00C24581">
        <w:rPr>
          <w:b w:val="0"/>
          <w:iCs/>
          <w:caps w:val="0"/>
          <w:lang w:val="it-IT"/>
        </w:rPr>
        <w:t xml:space="preserve"> </w:t>
      </w:r>
      <w:r w:rsidR="00C24581" w:rsidRPr="00C24581">
        <w:rPr>
          <w:b w:val="0"/>
          <w:iCs/>
          <w:caps w:val="0"/>
        </w:rPr>
        <w:t>Fennel (</w:t>
      </w:r>
      <w:proofErr w:type="spellStart"/>
      <w:r w:rsidR="00C24581" w:rsidRPr="00C24581">
        <w:rPr>
          <w:b w:val="0"/>
          <w:i/>
          <w:iCs/>
          <w:caps w:val="0"/>
        </w:rPr>
        <w:t>Foeniculum</w:t>
      </w:r>
      <w:proofErr w:type="spellEnd"/>
      <w:r w:rsidR="00C24581" w:rsidRPr="00C24581">
        <w:rPr>
          <w:b w:val="0"/>
          <w:i/>
          <w:iCs/>
          <w:caps w:val="0"/>
        </w:rPr>
        <w:t xml:space="preserve"> </w:t>
      </w:r>
      <w:proofErr w:type="spellStart"/>
      <w:r w:rsidR="00C24581" w:rsidRPr="00C24581">
        <w:rPr>
          <w:b w:val="0"/>
          <w:i/>
          <w:iCs/>
          <w:caps w:val="0"/>
        </w:rPr>
        <w:t>vulgare</w:t>
      </w:r>
      <w:proofErr w:type="spellEnd"/>
      <w:r w:rsidR="00C24581" w:rsidRPr="00C24581">
        <w:rPr>
          <w:b w:val="0"/>
          <w:iCs/>
          <w:caps w:val="0"/>
        </w:rPr>
        <w:t xml:space="preserve"> Mill. subsp. </w:t>
      </w:r>
      <w:proofErr w:type="spellStart"/>
      <w:r w:rsidR="00C24581" w:rsidRPr="00C24581">
        <w:rPr>
          <w:b w:val="0"/>
          <w:i/>
          <w:iCs/>
          <w:caps w:val="0"/>
        </w:rPr>
        <w:t>piperitum</w:t>
      </w:r>
      <w:proofErr w:type="spellEnd"/>
      <w:r w:rsidR="00C24581" w:rsidRPr="00C24581">
        <w:rPr>
          <w:b w:val="0"/>
          <w:iCs/>
          <w:caps w:val="0"/>
        </w:rPr>
        <w:t xml:space="preserve">) florets, a traditional culinary spice in Italy: Evaluation of </w:t>
      </w:r>
      <w:proofErr w:type="spellStart"/>
      <w:r w:rsidR="00C24581" w:rsidRPr="00C24581">
        <w:rPr>
          <w:b w:val="0"/>
          <w:iCs/>
          <w:caps w:val="0"/>
        </w:rPr>
        <w:t>phenolics</w:t>
      </w:r>
      <w:proofErr w:type="spellEnd"/>
      <w:r w:rsidR="00C24581" w:rsidRPr="00C24581">
        <w:rPr>
          <w:b w:val="0"/>
          <w:iCs/>
          <w:caps w:val="0"/>
        </w:rPr>
        <w:t xml:space="preserve"> and volatiles in local </w:t>
      </w:r>
      <w:r w:rsidR="00C24581" w:rsidRPr="00C24581">
        <w:rPr>
          <w:b w:val="0"/>
          <w:iCs/>
          <w:caps w:val="0"/>
        </w:rPr>
        <w:lastRenderedPageBreak/>
        <w:t>populations, and comparison with the composition of other plant parts</w:t>
      </w:r>
      <w:r w:rsidR="00C24581">
        <w:rPr>
          <w:b w:val="0"/>
          <w:iCs/>
          <w:caps w:val="0"/>
        </w:rPr>
        <w:t xml:space="preserve">. </w:t>
      </w:r>
      <w:r w:rsidR="00C24581" w:rsidRPr="00C24581">
        <w:rPr>
          <w:b w:val="0"/>
          <w:i/>
          <w:iCs/>
          <w:caps w:val="0"/>
        </w:rPr>
        <w:t>Journal of the Science of Food and Agriculture</w:t>
      </w:r>
      <w:r w:rsidR="00C24581" w:rsidRPr="00C24581">
        <w:rPr>
          <w:b w:val="0"/>
          <w:iCs/>
          <w:caps w:val="0"/>
        </w:rPr>
        <w:t xml:space="preserve">, </w:t>
      </w:r>
      <w:r w:rsidR="00C24581" w:rsidRPr="00E30AAE">
        <w:rPr>
          <w:b w:val="0"/>
          <w:iCs/>
          <w:caps w:val="0"/>
        </w:rPr>
        <w:t xml:space="preserve">in </w:t>
      </w:r>
      <w:proofErr w:type="spellStart"/>
      <w:r w:rsidR="00E30AAE">
        <w:rPr>
          <w:b w:val="0"/>
          <w:iCs/>
          <w:caps w:val="0"/>
        </w:rPr>
        <w:t>corso</w:t>
      </w:r>
      <w:proofErr w:type="spellEnd"/>
      <w:r w:rsidR="00E30AAE">
        <w:rPr>
          <w:b w:val="0"/>
          <w:iCs/>
          <w:caps w:val="0"/>
        </w:rPr>
        <w:t xml:space="preserve"> </w:t>
      </w:r>
      <w:proofErr w:type="spellStart"/>
      <w:r w:rsidR="00E30AAE">
        <w:rPr>
          <w:b w:val="0"/>
          <w:iCs/>
          <w:caps w:val="0"/>
        </w:rPr>
        <w:t>di</w:t>
      </w:r>
      <w:proofErr w:type="spellEnd"/>
      <w:r w:rsidR="00E30AAE">
        <w:rPr>
          <w:b w:val="0"/>
          <w:iCs/>
          <w:caps w:val="0"/>
        </w:rPr>
        <w:t xml:space="preserve"> </w:t>
      </w:r>
      <w:proofErr w:type="spellStart"/>
      <w:r w:rsidR="00E30AAE">
        <w:rPr>
          <w:b w:val="0"/>
          <w:iCs/>
          <w:caps w:val="0"/>
        </w:rPr>
        <w:t>stampa</w:t>
      </w:r>
      <w:proofErr w:type="spellEnd"/>
      <w:r w:rsidR="00E30AAE">
        <w:rPr>
          <w:b w:val="0"/>
          <w:iCs/>
          <w:caps w:val="0"/>
        </w:rPr>
        <w:t>,</w:t>
      </w:r>
      <w:r w:rsidR="00C24581" w:rsidRPr="00C24581">
        <w:rPr>
          <w:b w:val="0"/>
          <w:iCs/>
          <w:caps w:val="0"/>
        </w:rPr>
        <w:t xml:space="preserve"> DOI: 10.1002/jsfa.8426.</w:t>
      </w:r>
    </w:p>
    <w:p w:rsidR="00C24581" w:rsidRPr="00C24581" w:rsidRDefault="00BA1EC5" w:rsidP="00C24581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</w:rPr>
      </w:pPr>
      <w:hyperlink r:id="rId16" w:tooltip="Show Author Details" w:history="1">
        <w:r w:rsidR="00095BA8" w:rsidRPr="00095BA8">
          <w:rPr>
            <w:b w:val="0"/>
            <w:iCs/>
            <w:caps w:val="0"/>
            <w:lang w:val="it-IT"/>
          </w:rPr>
          <w:t xml:space="preserve">Ben </w:t>
        </w:r>
        <w:proofErr w:type="spellStart"/>
        <w:r w:rsidR="00095BA8" w:rsidRPr="00095BA8">
          <w:rPr>
            <w:b w:val="0"/>
            <w:iCs/>
            <w:caps w:val="0"/>
            <w:lang w:val="it-IT"/>
          </w:rPr>
          <w:t>Lajnef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 xml:space="preserve">, H., </w:t>
        </w:r>
      </w:hyperlink>
      <w:hyperlink r:id="rId17" w:tooltip="Show Author Details" w:history="1">
        <w:proofErr w:type="spellStart"/>
        <w:r w:rsidR="00095BA8" w:rsidRPr="00095BA8">
          <w:rPr>
            <w:b w:val="0"/>
            <w:iCs/>
            <w:caps w:val="0"/>
            <w:lang w:val="it-IT"/>
          </w:rPr>
          <w:t>Ferioli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 xml:space="preserve">, F., </w:t>
        </w:r>
      </w:hyperlink>
      <w:hyperlink r:id="rId18" w:tooltip="Show Author Details" w:history="1">
        <w:proofErr w:type="spellStart"/>
        <w:r w:rsidR="00095BA8" w:rsidRPr="00095BA8">
          <w:rPr>
            <w:b w:val="0"/>
            <w:iCs/>
            <w:caps w:val="0"/>
            <w:lang w:val="it-IT"/>
          </w:rPr>
          <w:t>Pasini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 xml:space="preserve">, F., </w:t>
        </w:r>
      </w:hyperlink>
      <w:hyperlink r:id="rId19" w:tooltip="Show Author Details" w:history="1">
        <w:proofErr w:type="spellStart"/>
        <w:r w:rsidR="00095BA8" w:rsidRPr="00095BA8">
          <w:rPr>
            <w:b w:val="0"/>
            <w:iCs/>
            <w:caps w:val="0"/>
            <w:lang w:val="it-IT"/>
          </w:rPr>
          <w:t>Politowicz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 xml:space="preserve">, J., </w:t>
        </w:r>
      </w:hyperlink>
      <w:hyperlink r:id="rId20" w:tooltip="Show Author Details" w:history="1">
        <w:proofErr w:type="spellStart"/>
        <w:r w:rsidR="00095BA8" w:rsidRPr="00095BA8">
          <w:rPr>
            <w:b w:val="0"/>
            <w:iCs/>
            <w:caps w:val="0"/>
            <w:lang w:val="it-IT"/>
          </w:rPr>
          <w:t>Khaldi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 xml:space="preserve">, A., </w:t>
        </w:r>
      </w:hyperlink>
      <w:r w:rsidR="00095BA8" w:rsidRPr="00095BA8">
        <w:rPr>
          <w:b w:val="0"/>
          <w:iCs/>
          <w:caps w:val="0"/>
          <w:lang w:val="it-IT"/>
        </w:rPr>
        <w:t>D’</w:t>
      </w:r>
      <w:proofErr w:type="spellStart"/>
      <w:r w:rsidR="00095BA8" w:rsidRPr="00095BA8">
        <w:rPr>
          <w:b w:val="0"/>
          <w:iCs/>
          <w:caps w:val="0"/>
          <w:lang w:val="it-IT"/>
        </w:rPr>
        <w:t>Antuono</w:t>
      </w:r>
      <w:proofErr w:type="spellEnd"/>
      <w:r w:rsidR="00095BA8" w:rsidRPr="00095BA8">
        <w:rPr>
          <w:b w:val="0"/>
          <w:iCs/>
          <w:caps w:val="0"/>
          <w:lang w:val="it-IT"/>
        </w:rPr>
        <w:t xml:space="preserve">, L.F., </w:t>
      </w:r>
      <w:hyperlink r:id="rId21" w:tooltip="Show Author Details" w:history="1">
        <w:proofErr w:type="spellStart"/>
        <w:r w:rsidR="00095BA8" w:rsidRPr="00095BA8">
          <w:rPr>
            <w:b w:val="0"/>
            <w:iCs/>
            <w:caps w:val="0"/>
            <w:lang w:val="it-IT"/>
          </w:rPr>
          <w:t>Caboni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 xml:space="preserve">, M.F., </w:t>
        </w:r>
      </w:hyperlink>
      <w:hyperlink r:id="rId22" w:tooltip="Show Author Details" w:history="1">
        <w:proofErr w:type="spellStart"/>
        <w:r w:rsidR="00095BA8" w:rsidRPr="00095BA8">
          <w:rPr>
            <w:b w:val="0"/>
            <w:iCs/>
            <w:caps w:val="0"/>
            <w:lang w:val="it-IT"/>
          </w:rPr>
          <w:t>Nasri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>, N.</w:t>
        </w:r>
        <w:r w:rsidR="00095BA8">
          <w:rPr>
            <w:b w:val="0"/>
            <w:iCs/>
            <w:caps w:val="0"/>
            <w:lang w:val="it-IT"/>
          </w:rPr>
          <w:t xml:space="preserve"> </w:t>
        </w:r>
      </w:hyperlink>
      <w:r w:rsidR="00C24581" w:rsidRPr="00C24581">
        <w:rPr>
          <w:b w:val="0"/>
          <w:iCs/>
          <w:caps w:val="0"/>
        </w:rPr>
        <w:t xml:space="preserve">2017 Chemical composition and antioxidant activity of the volatile fraction extracted from air-dried fruits of Tunisian </w:t>
      </w:r>
      <w:proofErr w:type="spellStart"/>
      <w:r w:rsidR="00C24581" w:rsidRPr="00C24581">
        <w:rPr>
          <w:b w:val="0"/>
          <w:i/>
          <w:iCs/>
          <w:caps w:val="0"/>
        </w:rPr>
        <w:t>Eryngium</w:t>
      </w:r>
      <w:proofErr w:type="spellEnd"/>
      <w:r w:rsidR="00C24581" w:rsidRPr="00C24581">
        <w:rPr>
          <w:b w:val="0"/>
          <w:i/>
          <w:iCs/>
          <w:caps w:val="0"/>
        </w:rPr>
        <w:t xml:space="preserve"> </w:t>
      </w:r>
      <w:proofErr w:type="spellStart"/>
      <w:r w:rsidR="00C24581" w:rsidRPr="00C24581">
        <w:rPr>
          <w:b w:val="0"/>
          <w:i/>
          <w:iCs/>
          <w:caps w:val="0"/>
        </w:rPr>
        <w:t>maritimum</w:t>
      </w:r>
      <w:proofErr w:type="spellEnd"/>
      <w:r w:rsidR="00C24581" w:rsidRPr="00C24581">
        <w:rPr>
          <w:b w:val="0"/>
          <w:iCs/>
          <w:caps w:val="0"/>
        </w:rPr>
        <w:t xml:space="preserve"> L. ecotypes</w:t>
      </w:r>
      <w:r w:rsidR="00C24581">
        <w:rPr>
          <w:b w:val="0"/>
          <w:iCs/>
          <w:caps w:val="0"/>
        </w:rPr>
        <w:t xml:space="preserve">. </w:t>
      </w:r>
      <w:r w:rsidR="00C24581" w:rsidRPr="00C24581">
        <w:rPr>
          <w:b w:val="0"/>
          <w:i/>
          <w:iCs/>
          <w:caps w:val="0"/>
        </w:rPr>
        <w:t>Journal of the Science of food and Agriculture</w:t>
      </w:r>
      <w:r w:rsidR="00C24581">
        <w:rPr>
          <w:b w:val="0"/>
          <w:iCs/>
          <w:caps w:val="0"/>
        </w:rPr>
        <w:t xml:space="preserve">, </w:t>
      </w:r>
      <w:r w:rsidR="00C24581" w:rsidRPr="00E30AAE">
        <w:rPr>
          <w:b w:val="0"/>
          <w:iCs/>
          <w:caps w:val="0"/>
        </w:rPr>
        <w:t xml:space="preserve">in </w:t>
      </w:r>
      <w:proofErr w:type="spellStart"/>
      <w:r w:rsidR="00E30AAE">
        <w:rPr>
          <w:b w:val="0"/>
          <w:iCs/>
          <w:caps w:val="0"/>
        </w:rPr>
        <w:t>corso</w:t>
      </w:r>
      <w:proofErr w:type="spellEnd"/>
      <w:r w:rsidR="00E30AAE">
        <w:rPr>
          <w:b w:val="0"/>
          <w:iCs/>
          <w:caps w:val="0"/>
        </w:rPr>
        <w:t xml:space="preserve"> </w:t>
      </w:r>
      <w:proofErr w:type="spellStart"/>
      <w:r w:rsidR="00E30AAE">
        <w:rPr>
          <w:b w:val="0"/>
          <w:iCs/>
          <w:caps w:val="0"/>
        </w:rPr>
        <w:t>di</w:t>
      </w:r>
      <w:proofErr w:type="spellEnd"/>
      <w:r w:rsidR="00E30AAE">
        <w:rPr>
          <w:b w:val="0"/>
          <w:iCs/>
          <w:caps w:val="0"/>
        </w:rPr>
        <w:t xml:space="preserve"> </w:t>
      </w:r>
      <w:proofErr w:type="spellStart"/>
      <w:r w:rsidR="00E30AAE">
        <w:rPr>
          <w:b w:val="0"/>
          <w:iCs/>
          <w:caps w:val="0"/>
        </w:rPr>
        <w:t>stampa</w:t>
      </w:r>
      <w:proofErr w:type="spellEnd"/>
      <w:r w:rsidR="00E30AAE">
        <w:rPr>
          <w:b w:val="0"/>
          <w:iCs/>
          <w:caps w:val="0"/>
        </w:rPr>
        <w:t xml:space="preserve">, </w:t>
      </w:r>
      <w:r w:rsidR="00C24581">
        <w:rPr>
          <w:b w:val="0"/>
          <w:iCs/>
          <w:caps w:val="0"/>
        </w:rPr>
        <w:t xml:space="preserve"> DOI: </w:t>
      </w:r>
      <w:r w:rsidR="00C24581" w:rsidRPr="00C24581">
        <w:rPr>
          <w:b w:val="0"/>
          <w:iCs/>
          <w:caps w:val="0"/>
        </w:rPr>
        <w:t>10.1002/jsfa.8508</w:t>
      </w:r>
      <w:r w:rsidR="00C24581">
        <w:rPr>
          <w:b w:val="0"/>
          <w:iCs/>
          <w:caps w:val="0"/>
        </w:rPr>
        <w:t>.</w:t>
      </w:r>
    </w:p>
    <w:p w:rsidR="00095BA8" w:rsidRDefault="00BA1EC5" w:rsidP="00095BA8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</w:rPr>
      </w:pPr>
      <w:hyperlink r:id="rId23" w:tooltip="Show Author Details" w:history="1">
        <w:proofErr w:type="spellStart"/>
        <w:r w:rsidR="00095BA8" w:rsidRPr="00095BA8">
          <w:rPr>
            <w:b w:val="0"/>
            <w:iCs/>
            <w:caps w:val="0"/>
          </w:rPr>
          <w:t>Giambanelli</w:t>
        </w:r>
        <w:proofErr w:type="spellEnd"/>
        <w:r w:rsidR="00095BA8" w:rsidRPr="00095BA8">
          <w:rPr>
            <w:b w:val="0"/>
            <w:iCs/>
            <w:caps w:val="0"/>
          </w:rPr>
          <w:t>, E.</w:t>
        </w:r>
      </w:hyperlink>
      <w:r w:rsidR="00095BA8" w:rsidRPr="00095BA8">
        <w:rPr>
          <w:b w:val="0"/>
          <w:iCs/>
          <w:caps w:val="0"/>
        </w:rPr>
        <w:t xml:space="preserve">, </w:t>
      </w:r>
      <w:proofErr w:type="spellStart"/>
      <w:r w:rsidR="00095BA8" w:rsidRPr="00095BA8">
        <w:rPr>
          <w:b w:val="0"/>
          <w:iCs/>
          <w:caps w:val="0"/>
        </w:rPr>
        <w:t>Ferioli</w:t>
      </w:r>
      <w:proofErr w:type="spellEnd"/>
      <w:r w:rsidR="00095BA8" w:rsidRPr="00095BA8">
        <w:rPr>
          <w:b w:val="0"/>
          <w:iCs/>
          <w:caps w:val="0"/>
        </w:rPr>
        <w:t xml:space="preserve">, F., </w:t>
      </w:r>
      <w:proofErr w:type="spellStart"/>
      <w:r w:rsidR="00095BA8" w:rsidRPr="00095BA8">
        <w:rPr>
          <w:b w:val="0"/>
          <w:iCs/>
          <w:caps w:val="0"/>
        </w:rPr>
        <w:t>D’Antuono</w:t>
      </w:r>
      <w:proofErr w:type="spellEnd"/>
      <w:r w:rsidR="00095BA8" w:rsidRPr="00095BA8">
        <w:rPr>
          <w:b w:val="0"/>
          <w:iCs/>
          <w:caps w:val="0"/>
        </w:rPr>
        <w:t>, L.F. 2016 Assessing the effect of traditional hulled wheat processing on bioactive compounds retention</w:t>
      </w:r>
      <w:r w:rsidR="00095BA8">
        <w:rPr>
          <w:b w:val="0"/>
          <w:iCs/>
          <w:caps w:val="0"/>
        </w:rPr>
        <w:t xml:space="preserve">. </w:t>
      </w:r>
      <w:hyperlink r:id="rId24" w:tooltip="Go to the information page for this source" w:history="1">
        <w:r w:rsidR="00095BA8" w:rsidRPr="00095BA8">
          <w:rPr>
            <w:b w:val="0"/>
            <w:i/>
            <w:iCs/>
            <w:caps w:val="0"/>
          </w:rPr>
          <w:t>Journal of Cereal Science</w:t>
        </w:r>
      </w:hyperlink>
      <w:r w:rsidR="00095BA8" w:rsidRPr="00095BA8">
        <w:rPr>
          <w:b w:val="0"/>
          <w:iCs/>
          <w:caps w:val="0"/>
        </w:rPr>
        <w:t xml:space="preserve">, </w:t>
      </w:r>
      <w:r w:rsidR="00095BA8" w:rsidRPr="00095BA8">
        <w:rPr>
          <w:iCs/>
          <w:caps w:val="0"/>
        </w:rPr>
        <w:t>72</w:t>
      </w:r>
      <w:r w:rsidR="00095BA8" w:rsidRPr="00095BA8">
        <w:rPr>
          <w:b w:val="0"/>
          <w:iCs/>
          <w:caps w:val="0"/>
        </w:rPr>
        <w:t>, 60-68.</w:t>
      </w:r>
    </w:p>
    <w:p w:rsidR="00095BA8" w:rsidRPr="00095BA8" w:rsidRDefault="00095BA8" w:rsidP="00095BA8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</w:rPr>
      </w:pPr>
      <w:r w:rsidRPr="00095BA8">
        <w:rPr>
          <w:b w:val="0"/>
          <w:iCs/>
          <w:caps w:val="0"/>
          <w:lang w:val="it-IT"/>
        </w:rPr>
        <w:t>D’</w:t>
      </w:r>
      <w:proofErr w:type="spellStart"/>
      <w:r w:rsidRPr="00095BA8">
        <w:rPr>
          <w:b w:val="0"/>
          <w:iCs/>
          <w:caps w:val="0"/>
          <w:lang w:val="it-IT"/>
        </w:rPr>
        <w:t>Antuono</w:t>
      </w:r>
      <w:proofErr w:type="spellEnd"/>
      <w:r w:rsidRPr="00095BA8">
        <w:rPr>
          <w:b w:val="0"/>
          <w:iCs/>
          <w:caps w:val="0"/>
          <w:lang w:val="it-IT"/>
        </w:rPr>
        <w:t xml:space="preserve">, L.F., </w:t>
      </w:r>
      <w:hyperlink r:id="rId25" w:tooltip="Show Author Details" w:history="1">
        <w:proofErr w:type="spellStart"/>
        <w:r w:rsidRPr="00095BA8">
          <w:rPr>
            <w:b w:val="0"/>
            <w:iCs/>
            <w:caps w:val="0"/>
            <w:lang w:val="it-IT"/>
          </w:rPr>
          <w:t>Ferioli</w:t>
        </w:r>
        <w:proofErr w:type="spellEnd"/>
        <w:r w:rsidRPr="00095BA8">
          <w:rPr>
            <w:b w:val="0"/>
            <w:iCs/>
            <w:caps w:val="0"/>
            <w:lang w:val="it-IT"/>
          </w:rPr>
          <w:t>, F.</w:t>
        </w:r>
      </w:hyperlink>
      <w:r w:rsidRPr="00095BA8">
        <w:rPr>
          <w:b w:val="0"/>
          <w:iCs/>
          <w:caps w:val="0"/>
          <w:lang w:val="it-IT"/>
        </w:rPr>
        <w:t xml:space="preserve">, </w:t>
      </w:r>
      <w:hyperlink r:id="rId26" w:tooltip="Show Author Details" w:history="1">
        <w:r w:rsidRPr="00095BA8">
          <w:rPr>
            <w:b w:val="0"/>
            <w:iCs/>
            <w:caps w:val="0"/>
            <w:lang w:val="it-IT"/>
          </w:rPr>
          <w:t xml:space="preserve">Manco, </w:t>
        </w:r>
        <w:proofErr w:type="spellStart"/>
        <w:r w:rsidRPr="00095BA8">
          <w:rPr>
            <w:b w:val="0"/>
            <w:iCs/>
            <w:caps w:val="0"/>
            <w:lang w:val="it-IT"/>
          </w:rPr>
          <w:t>M.A.</w:t>
        </w:r>
        <w:proofErr w:type="spellEnd"/>
      </w:hyperlink>
      <w:r w:rsidRPr="00095BA8">
        <w:rPr>
          <w:b w:val="0"/>
          <w:iCs/>
          <w:caps w:val="0"/>
          <w:lang w:val="it-IT"/>
        </w:rPr>
        <w:t xml:space="preserve"> </w:t>
      </w:r>
      <w:r w:rsidRPr="00095BA8">
        <w:rPr>
          <w:b w:val="0"/>
          <w:iCs/>
          <w:caps w:val="0"/>
        </w:rPr>
        <w:t xml:space="preserve">2016 The impact of </w:t>
      </w:r>
      <w:proofErr w:type="spellStart"/>
      <w:r w:rsidRPr="00095BA8">
        <w:rPr>
          <w:b w:val="0"/>
          <w:iCs/>
          <w:caps w:val="0"/>
        </w:rPr>
        <w:t>sesquiterpene</w:t>
      </w:r>
      <w:proofErr w:type="spellEnd"/>
      <w:r w:rsidRPr="00095BA8">
        <w:rPr>
          <w:b w:val="0"/>
          <w:iCs/>
          <w:caps w:val="0"/>
        </w:rPr>
        <w:t xml:space="preserve"> lactones and </w:t>
      </w:r>
      <w:proofErr w:type="spellStart"/>
      <w:r w:rsidRPr="00095BA8">
        <w:rPr>
          <w:b w:val="0"/>
          <w:iCs/>
          <w:caps w:val="0"/>
        </w:rPr>
        <w:t>phenolics</w:t>
      </w:r>
      <w:proofErr w:type="spellEnd"/>
      <w:r w:rsidRPr="00095BA8">
        <w:rPr>
          <w:b w:val="0"/>
          <w:iCs/>
          <w:caps w:val="0"/>
        </w:rPr>
        <w:t xml:space="preserve"> on sensory attributes: An investigation of a curly endive and escarole </w:t>
      </w:r>
      <w:proofErr w:type="spellStart"/>
      <w:r w:rsidRPr="00095BA8">
        <w:rPr>
          <w:b w:val="0"/>
          <w:iCs/>
          <w:caps w:val="0"/>
        </w:rPr>
        <w:t>germplasm</w:t>
      </w:r>
      <w:proofErr w:type="spellEnd"/>
      <w:r w:rsidRPr="00095BA8">
        <w:rPr>
          <w:b w:val="0"/>
          <w:iCs/>
          <w:caps w:val="0"/>
        </w:rPr>
        <w:t xml:space="preserve"> collection</w:t>
      </w:r>
      <w:r>
        <w:rPr>
          <w:b w:val="0"/>
          <w:iCs/>
          <w:caps w:val="0"/>
        </w:rPr>
        <w:t xml:space="preserve">. </w:t>
      </w:r>
      <w:r w:rsidRPr="00095BA8">
        <w:rPr>
          <w:b w:val="0"/>
          <w:i/>
          <w:iCs/>
          <w:caps w:val="0"/>
        </w:rPr>
        <w:t>Food Chemistry</w:t>
      </w:r>
      <w:r>
        <w:rPr>
          <w:b w:val="0"/>
          <w:iCs/>
          <w:caps w:val="0"/>
        </w:rPr>
        <w:t xml:space="preserve">, </w:t>
      </w:r>
      <w:r w:rsidRPr="00095BA8">
        <w:rPr>
          <w:iCs/>
          <w:caps w:val="0"/>
        </w:rPr>
        <w:t>199</w:t>
      </w:r>
      <w:r>
        <w:rPr>
          <w:b w:val="0"/>
          <w:iCs/>
          <w:caps w:val="0"/>
        </w:rPr>
        <w:t>, 238-245.</w:t>
      </w:r>
    </w:p>
    <w:p w:rsidR="00095BA8" w:rsidRPr="00095BA8" w:rsidRDefault="00BA1EC5" w:rsidP="00095BA8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</w:rPr>
      </w:pPr>
      <w:hyperlink r:id="rId27" w:tooltip="Show Author Details" w:history="1">
        <w:proofErr w:type="spellStart"/>
        <w:r w:rsidR="00095BA8" w:rsidRPr="00095BA8">
          <w:rPr>
            <w:b w:val="0"/>
            <w:iCs/>
            <w:caps w:val="0"/>
            <w:lang w:val="it-IT"/>
          </w:rPr>
          <w:t>Ferioli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>, F.</w:t>
        </w:r>
      </w:hyperlink>
      <w:r w:rsidR="00095BA8" w:rsidRPr="00095BA8">
        <w:rPr>
          <w:b w:val="0"/>
          <w:iCs/>
          <w:caps w:val="0"/>
          <w:lang w:val="it-IT"/>
        </w:rPr>
        <w:t xml:space="preserve">, </w:t>
      </w:r>
      <w:hyperlink r:id="rId28" w:tooltip="Show Author Details" w:history="1">
        <w:r w:rsidR="00095BA8" w:rsidRPr="00095BA8">
          <w:rPr>
            <w:b w:val="0"/>
            <w:iCs/>
            <w:caps w:val="0"/>
            <w:lang w:val="it-IT"/>
          </w:rPr>
          <w:t>D’</w:t>
        </w:r>
        <w:proofErr w:type="spellStart"/>
        <w:r w:rsidR="00095BA8" w:rsidRPr="00095BA8">
          <w:rPr>
            <w:b w:val="0"/>
            <w:iCs/>
            <w:caps w:val="0"/>
            <w:lang w:val="it-IT"/>
          </w:rPr>
          <w:t>Antuono</w:t>
        </w:r>
        <w:proofErr w:type="spellEnd"/>
        <w:r w:rsidR="00095BA8" w:rsidRPr="00095BA8">
          <w:rPr>
            <w:b w:val="0"/>
            <w:iCs/>
            <w:caps w:val="0"/>
            <w:lang w:val="it-IT"/>
          </w:rPr>
          <w:t>, L.F.</w:t>
        </w:r>
      </w:hyperlink>
      <w:r w:rsidR="00095BA8" w:rsidRPr="00095BA8">
        <w:rPr>
          <w:b w:val="0"/>
          <w:iCs/>
          <w:caps w:val="0"/>
          <w:lang w:val="it-IT"/>
        </w:rPr>
        <w:t xml:space="preserve"> </w:t>
      </w:r>
      <w:r w:rsidR="00095BA8">
        <w:rPr>
          <w:b w:val="0"/>
          <w:iCs/>
          <w:caps w:val="0"/>
        </w:rPr>
        <w:t xml:space="preserve">2016 </w:t>
      </w:r>
      <w:r w:rsidR="00095BA8" w:rsidRPr="00095BA8">
        <w:rPr>
          <w:b w:val="0"/>
          <w:iCs/>
          <w:caps w:val="0"/>
        </w:rPr>
        <w:t xml:space="preserve">Evaluation of </w:t>
      </w:r>
      <w:proofErr w:type="spellStart"/>
      <w:r w:rsidR="00095BA8" w:rsidRPr="00095BA8">
        <w:rPr>
          <w:b w:val="0"/>
          <w:iCs/>
          <w:caps w:val="0"/>
        </w:rPr>
        <w:t>phenolics</w:t>
      </w:r>
      <w:proofErr w:type="spellEnd"/>
      <w:r w:rsidR="00095BA8" w:rsidRPr="00095BA8">
        <w:rPr>
          <w:b w:val="0"/>
          <w:iCs/>
          <w:caps w:val="0"/>
        </w:rPr>
        <w:t xml:space="preserve"> and </w:t>
      </w:r>
      <w:proofErr w:type="spellStart"/>
      <w:r w:rsidR="00095BA8" w:rsidRPr="00095BA8">
        <w:rPr>
          <w:b w:val="0"/>
          <w:iCs/>
          <w:caps w:val="0"/>
        </w:rPr>
        <w:t>cysteine</w:t>
      </w:r>
      <w:proofErr w:type="spellEnd"/>
      <w:r w:rsidR="00095BA8" w:rsidRPr="00095BA8">
        <w:rPr>
          <w:b w:val="0"/>
          <w:iCs/>
          <w:caps w:val="0"/>
        </w:rPr>
        <w:t xml:space="preserve"> </w:t>
      </w:r>
      <w:proofErr w:type="spellStart"/>
      <w:r w:rsidR="00095BA8" w:rsidRPr="00095BA8">
        <w:rPr>
          <w:b w:val="0"/>
          <w:iCs/>
          <w:caps w:val="0"/>
        </w:rPr>
        <w:t>sulfoxides</w:t>
      </w:r>
      <w:proofErr w:type="spellEnd"/>
      <w:r w:rsidR="00095BA8" w:rsidRPr="00095BA8">
        <w:rPr>
          <w:b w:val="0"/>
          <w:iCs/>
          <w:caps w:val="0"/>
        </w:rPr>
        <w:t xml:space="preserve"> in local onion and shallot </w:t>
      </w:r>
      <w:proofErr w:type="spellStart"/>
      <w:r w:rsidR="00095BA8" w:rsidRPr="00095BA8">
        <w:rPr>
          <w:b w:val="0"/>
          <w:iCs/>
          <w:caps w:val="0"/>
        </w:rPr>
        <w:t>germplasm</w:t>
      </w:r>
      <w:proofErr w:type="spellEnd"/>
      <w:r w:rsidR="00095BA8" w:rsidRPr="00095BA8">
        <w:rPr>
          <w:b w:val="0"/>
          <w:iCs/>
          <w:caps w:val="0"/>
        </w:rPr>
        <w:t xml:space="preserve"> from Italy and Ukraine</w:t>
      </w:r>
      <w:r w:rsidR="00095BA8">
        <w:rPr>
          <w:b w:val="0"/>
          <w:iCs/>
          <w:caps w:val="0"/>
        </w:rPr>
        <w:t xml:space="preserve">. </w:t>
      </w:r>
      <w:hyperlink r:id="rId29" w:tooltip="Go to the information page for this source" w:history="1">
        <w:r w:rsidR="00095BA8" w:rsidRPr="00095BA8">
          <w:rPr>
            <w:b w:val="0"/>
            <w:i/>
            <w:iCs/>
            <w:caps w:val="0"/>
          </w:rPr>
          <w:t>Genetic Resources and Crop Evolution</w:t>
        </w:r>
      </w:hyperlink>
      <w:r w:rsidR="00095BA8">
        <w:rPr>
          <w:b w:val="0"/>
          <w:iCs/>
          <w:caps w:val="0"/>
        </w:rPr>
        <w:t xml:space="preserve">, </w:t>
      </w:r>
      <w:r w:rsidR="00095BA8" w:rsidRPr="00095BA8">
        <w:rPr>
          <w:iCs/>
          <w:caps w:val="0"/>
        </w:rPr>
        <w:t>63</w:t>
      </w:r>
      <w:r w:rsidR="00095BA8">
        <w:rPr>
          <w:b w:val="0"/>
          <w:iCs/>
          <w:caps w:val="0"/>
        </w:rPr>
        <w:t xml:space="preserve">, </w:t>
      </w:r>
      <w:r w:rsidR="00095BA8" w:rsidRPr="00095BA8">
        <w:rPr>
          <w:b w:val="0"/>
          <w:iCs/>
          <w:caps w:val="0"/>
        </w:rPr>
        <w:t>601-614</w:t>
      </w:r>
      <w:r w:rsidR="00095BA8">
        <w:rPr>
          <w:b w:val="0"/>
          <w:iCs/>
          <w:caps w:val="0"/>
        </w:rPr>
        <w:t>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</w:rPr>
      </w:pPr>
      <w:proofErr w:type="spellStart"/>
      <w:r w:rsidRPr="00B10950">
        <w:rPr>
          <w:b w:val="0"/>
          <w:iCs/>
          <w:caps w:val="0"/>
        </w:rPr>
        <w:t>Ferioli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F., </w:t>
      </w:r>
      <w:proofErr w:type="spellStart"/>
      <w:r w:rsidRPr="00B10950">
        <w:rPr>
          <w:b w:val="0"/>
          <w:iCs/>
          <w:caps w:val="0"/>
        </w:rPr>
        <w:t>Manco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M.A., </w:t>
      </w:r>
      <w:proofErr w:type="spellStart"/>
      <w:r w:rsidRPr="00B10950">
        <w:rPr>
          <w:b w:val="0"/>
          <w:iCs/>
          <w:caps w:val="0"/>
        </w:rPr>
        <w:t>D’Antuono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L.F. 2015 Variation of </w:t>
      </w:r>
      <w:proofErr w:type="spellStart"/>
      <w:r w:rsidRPr="00B10950">
        <w:rPr>
          <w:b w:val="0"/>
          <w:iCs/>
          <w:caps w:val="0"/>
        </w:rPr>
        <w:t>sesquiterpene</w:t>
      </w:r>
      <w:proofErr w:type="spellEnd"/>
      <w:r w:rsidRPr="00B10950">
        <w:rPr>
          <w:b w:val="0"/>
          <w:iCs/>
          <w:caps w:val="0"/>
        </w:rPr>
        <w:t xml:space="preserve"> lactones and </w:t>
      </w:r>
      <w:proofErr w:type="spellStart"/>
      <w:r w:rsidRPr="00B10950">
        <w:rPr>
          <w:b w:val="0"/>
          <w:iCs/>
          <w:caps w:val="0"/>
        </w:rPr>
        <w:t>phenolics</w:t>
      </w:r>
      <w:proofErr w:type="spellEnd"/>
      <w:r w:rsidRPr="00B10950">
        <w:rPr>
          <w:b w:val="0"/>
          <w:iCs/>
          <w:caps w:val="0"/>
        </w:rPr>
        <w:t xml:space="preserve"> in chicory and endive </w:t>
      </w:r>
      <w:proofErr w:type="spellStart"/>
      <w:r w:rsidRPr="00B10950">
        <w:rPr>
          <w:b w:val="0"/>
          <w:iCs/>
          <w:caps w:val="0"/>
        </w:rPr>
        <w:t>germplasm</w:t>
      </w:r>
      <w:proofErr w:type="spellEnd"/>
      <w:r w:rsidRPr="00B10950">
        <w:rPr>
          <w:b w:val="0"/>
          <w:iCs/>
          <w:caps w:val="0"/>
        </w:rPr>
        <w:t xml:space="preserve">. </w:t>
      </w:r>
      <w:r w:rsidRPr="00B10950">
        <w:rPr>
          <w:b w:val="0"/>
          <w:i/>
          <w:iCs/>
          <w:caps w:val="0"/>
        </w:rPr>
        <w:t>Journal of Food Composition and Analysis</w:t>
      </w:r>
      <w:r w:rsidRPr="00B10950">
        <w:rPr>
          <w:b w:val="0"/>
          <w:iCs/>
          <w:caps w:val="0"/>
        </w:rPr>
        <w:t xml:space="preserve">, </w:t>
      </w:r>
      <w:r w:rsidRPr="00305529">
        <w:rPr>
          <w:iCs/>
          <w:caps w:val="0"/>
        </w:rPr>
        <w:t>39</w:t>
      </w:r>
      <w:r>
        <w:rPr>
          <w:b w:val="0"/>
          <w:iCs/>
          <w:caps w:val="0"/>
        </w:rPr>
        <w:t>, 77-86.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before="100" w:beforeAutospacing="1" w:after="100" w:afterAutospacing="1" w:line="240" w:lineRule="auto"/>
        <w:ind w:left="284" w:hanging="284"/>
        <w:outlineLvl w:val="0"/>
        <w:rPr>
          <w:iCs/>
        </w:rPr>
      </w:pPr>
      <w:proofErr w:type="spellStart"/>
      <w:r w:rsidRPr="00B10950">
        <w:rPr>
          <w:b w:val="0"/>
          <w:iCs/>
          <w:caps w:val="0"/>
        </w:rPr>
        <w:t>Ferioli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F., </w:t>
      </w:r>
      <w:proofErr w:type="spellStart"/>
      <w:r w:rsidRPr="00B10950">
        <w:rPr>
          <w:b w:val="0"/>
          <w:iCs/>
          <w:caps w:val="0"/>
        </w:rPr>
        <w:t>Armaforte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E., </w:t>
      </w:r>
      <w:proofErr w:type="spellStart"/>
      <w:r w:rsidRPr="00B10950">
        <w:rPr>
          <w:b w:val="0"/>
          <w:iCs/>
          <w:caps w:val="0"/>
        </w:rPr>
        <w:t>Caboni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M.F. 2014 </w:t>
      </w:r>
      <w:r w:rsidRPr="00F246E9">
        <w:rPr>
          <w:b w:val="0"/>
          <w:iCs/>
          <w:caps w:val="0"/>
        </w:rPr>
        <w:t xml:space="preserve">Comparison of the </w:t>
      </w:r>
      <w:r w:rsidRPr="00B10950">
        <w:rPr>
          <w:b w:val="0"/>
          <w:iCs/>
          <w:caps w:val="0"/>
        </w:rPr>
        <w:t>l</w:t>
      </w:r>
      <w:r w:rsidRPr="00F246E9">
        <w:rPr>
          <w:b w:val="0"/>
          <w:iCs/>
          <w:caps w:val="0"/>
        </w:rPr>
        <w:t xml:space="preserve">ipid </w:t>
      </w:r>
      <w:r w:rsidRPr="00B10950">
        <w:rPr>
          <w:b w:val="0"/>
          <w:iCs/>
          <w:caps w:val="0"/>
        </w:rPr>
        <w:t>c</w:t>
      </w:r>
      <w:r w:rsidRPr="00F246E9">
        <w:rPr>
          <w:b w:val="0"/>
          <w:iCs/>
          <w:caps w:val="0"/>
        </w:rPr>
        <w:t xml:space="preserve">ontent, </w:t>
      </w:r>
      <w:r w:rsidRPr="00B10950">
        <w:rPr>
          <w:b w:val="0"/>
          <w:iCs/>
          <w:caps w:val="0"/>
        </w:rPr>
        <w:t>f</w:t>
      </w:r>
      <w:r w:rsidRPr="00F246E9">
        <w:rPr>
          <w:b w:val="0"/>
          <w:iCs/>
          <w:caps w:val="0"/>
        </w:rPr>
        <w:t xml:space="preserve">atty </w:t>
      </w:r>
      <w:r w:rsidRPr="00B10950">
        <w:rPr>
          <w:b w:val="0"/>
          <w:iCs/>
          <w:caps w:val="0"/>
        </w:rPr>
        <w:t>a</w:t>
      </w:r>
      <w:r w:rsidRPr="00F246E9">
        <w:rPr>
          <w:b w:val="0"/>
          <w:iCs/>
          <w:caps w:val="0"/>
        </w:rPr>
        <w:t xml:space="preserve">cid </w:t>
      </w:r>
      <w:r w:rsidRPr="00B10950">
        <w:rPr>
          <w:b w:val="0"/>
          <w:iCs/>
          <w:caps w:val="0"/>
        </w:rPr>
        <w:t>p</w:t>
      </w:r>
      <w:r w:rsidRPr="00F246E9">
        <w:rPr>
          <w:b w:val="0"/>
          <w:iCs/>
          <w:caps w:val="0"/>
        </w:rPr>
        <w:t xml:space="preserve">rofile and </w:t>
      </w:r>
      <w:r w:rsidRPr="00B10950">
        <w:rPr>
          <w:b w:val="0"/>
          <w:iCs/>
          <w:caps w:val="0"/>
        </w:rPr>
        <w:t>s</w:t>
      </w:r>
      <w:r w:rsidRPr="00F246E9">
        <w:rPr>
          <w:b w:val="0"/>
          <w:iCs/>
          <w:caps w:val="0"/>
        </w:rPr>
        <w:t xml:space="preserve">terol </w:t>
      </w:r>
      <w:r w:rsidRPr="00B10950">
        <w:rPr>
          <w:b w:val="0"/>
          <w:iCs/>
          <w:caps w:val="0"/>
        </w:rPr>
        <w:t>c</w:t>
      </w:r>
      <w:r w:rsidRPr="00F246E9">
        <w:rPr>
          <w:b w:val="0"/>
          <w:iCs/>
          <w:caps w:val="0"/>
        </w:rPr>
        <w:t xml:space="preserve">omposition in </w:t>
      </w:r>
      <w:r w:rsidRPr="00B10950">
        <w:rPr>
          <w:b w:val="0"/>
          <w:iCs/>
          <w:caps w:val="0"/>
        </w:rPr>
        <w:t>l</w:t>
      </w:r>
      <w:r w:rsidRPr="00F246E9">
        <w:rPr>
          <w:b w:val="0"/>
          <w:iCs/>
          <w:caps w:val="0"/>
        </w:rPr>
        <w:t xml:space="preserve">ocal Italian and </w:t>
      </w:r>
      <w:r w:rsidRPr="00B10950">
        <w:rPr>
          <w:b w:val="0"/>
          <w:iCs/>
          <w:caps w:val="0"/>
        </w:rPr>
        <w:t>c</w:t>
      </w:r>
      <w:r w:rsidRPr="00F246E9">
        <w:rPr>
          <w:b w:val="0"/>
          <w:iCs/>
          <w:caps w:val="0"/>
        </w:rPr>
        <w:t xml:space="preserve">ommercial </w:t>
      </w:r>
      <w:r w:rsidRPr="00B10950">
        <w:rPr>
          <w:b w:val="0"/>
          <w:iCs/>
          <w:caps w:val="0"/>
        </w:rPr>
        <w:t>r</w:t>
      </w:r>
      <w:r w:rsidRPr="00F246E9">
        <w:rPr>
          <w:b w:val="0"/>
          <w:iCs/>
          <w:caps w:val="0"/>
        </w:rPr>
        <w:t xml:space="preserve">oyal </w:t>
      </w:r>
      <w:r w:rsidRPr="00B10950">
        <w:rPr>
          <w:b w:val="0"/>
          <w:iCs/>
          <w:caps w:val="0"/>
        </w:rPr>
        <w:t>j</w:t>
      </w:r>
      <w:r w:rsidRPr="00F246E9">
        <w:rPr>
          <w:b w:val="0"/>
          <w:iCs/>
          <w:caps w:val="0"/>
        </w:rPr>
        <w:t xml:space="preserve">elly </w:t>
      </w:r>
      <w:r w:rsidRPr="00B10950">
        <w:rPr>
          <w:b w:val="0"/>
          <w:iCs/>
          <w:caps w:val="0"/>
        </w:rPr>
        <w:t>s</w:t>
      </w:r>
      <w:r w:rsidRPr="00F246E9">
        <w:rPr>
          <w:b w:val="0"/>
          <w:iCs/>
          <w:caps w:val="0"/>
        </w:rPr>
        <w:t>amples</w:t>
      </w:r>
      <w:r w:rsidRPr="00B10950">
        <w:rPr>
          <w:b w:val="0"/>
          <w:iCs/>
          <w:caps w:val="0"/>
        </w:rPr>
        <w:t xml:space="preserve">. </w:t>
      </w:r>
      <w:r w:rsidRPr="009312C3">
        <w:rPr>
          <w:b w:val="0"/>
          <w:i/>
          <w:iCs/>
          <w:caps w:val="0"/>
        </w:rPr>
        <w:t>Journal of American Oil Chemists’ Society</w:t>
      </w:r>
      <w:r w:rsidRPr="00B10950">
        <w:rPr>
          <w:b w:val="0"/>
          <w:iCs/>
          <w:caps w:val="0"/>
        </w:rPr>
        <w:t xml:space="preserve">, </w:t>
      </w:r>
      <w:r w:rsidRPr="00B10950">
        <w:rPr>
          <w:iCs/>
          <w:caps w:val="0"/>
        </w:rPr>
        <w:t>91</w:t>
      </w:r>
      <w:r w:rsidRPr="00B10950">
        <w:rPr>
          <w:b w:val="0"/>
          <w:iCs/>
          <w:caps w:val="0"/>
        </w:rPr>
        <w:t>, 875-884.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before="100" w:beforeAutospacing="1" w:after="100" w:afterAutospacing="1" w:line="240" w:lineRule="auto"/>
        <w:ind w:left="284" w:hanging="284"/>
        <w:outlineLvl w:val="0"/>
        <w:rPr>
          <w:b w:val="0"/>
          <w:iCs/>
          <w:caps w:val="0"/>
        </w:rPr>
      </w:pPr>
      <w:proofErr w:type="spellStart"/>
      <w:r w:rsidRPr="000B664E">
        <w:rPr>
          <w:b w:val="0"/>
          <w:iCs/>
          <w:caps w:val="0"/>
        </w:rPr>
        <w:t>Giambanelli</w:t>
      </w:r>
      <w:proofErr w:type="spellEnd"/>
      <w:r w:rsidRPr="000B664E">
        <w:rPr>
          <w:b w:val="0"/>
          <w:iCs/>
          <w:caps w:val="0"/>
        </w:rPr>
        <w:t xml:space="preserve">, E., </w:t>
      </w:r>
      <w:proofErr w:type="spellStart"/>
      <w:r w:rsidRPr="000B664E">
        <w:rPr>
          <w:b w:val="0"/>
          <w:iCs/>
          <w:caps w:val="0"/>
        </w:rPr>
        <w:t>Ferioli</w:t>
      </w:r>
      <w:proofErr w:type="spellEnd"/>
      <w:r w:rsidRPr="000B664E">
        <w:rPr>
          <w:b w:val="0"/>
          <w:iCs/>
          <w:caps w:val="0"/>
        </w:rPr>
        <w:t xml:space="preserve">, F., </w:t>
      </w:r>
      <w:proofErr w:type="spellStart"/>
      <w:r w:rsidRPr="000B664E">
        <w:rPr>
          <w:b w:val="0"/>
          <w:iCs/>
          <w:caps w:val="0"/>
        </w:rPr>
        <w:t>Koçaoglu</w:t>
      </w:r>
      <w:proofErr w:type="spellEnd"/>
      <w:r w:rsidRPr="000B664E">
        <w:rPr>
          <w:b w:val="0"/>
          <w:iCs/>
          <w:caps w:val="0"/>
        </w:rPr>
        <w:t xml:space="preserve">, B., </w:t>
      </w:r>
      <w:proofErr w:type="spellStart"/>
      <w:r w:rsidRPr="000B664E">
        <w:rPr>
          <w:b w:val="0"/>
          <w:iCs/>
          <w:caps w:val="0"/>
        </w:rPr>
        <w:t>Jorjadze</w:t>
      </w:r>
      <w:proofErr w:type="spellEnd"/>
      <w:r w:rsidRPr="000B664E">
        <w:rPr>
          <w:b w:val="0"/>
          <w:iCs/>
          <w:caps w:val="0"/>
        </w:rPr>
        <w:t xml:space="preserve">, M., </w:t>
      </w:r>
      <w:proofErr w:type="spellStart"/>
      <w:r w:rsidRPr="000B664E">
        <w:rPr>
          <w:b w:val="0"/>
          <w:iCs/>
          <w:caps w:val="0"/>
        </w:rPr>
        <w:t>Alexieva</w:t>
      </w:r>
      <w:proofErr w:type="spellEnd"/>
      <w:r w:rsidRPr="000B664E">
        <w:rPr>
          <w:b w:val="0"/>
          <w:iCs/>
          <w:caps w:val="0"/>
        </w:rPr>
        <w:t xml:space="preserve">, I., </w:t>
      </w:r>
      <w:proofErr w:type="spellStart"/>
      <w:r w:rsidRPr="000B664E">
        <w:rPr>
          <w:b w:val="0"/>
          <w:iCs/>
          <w:caps w:val="0"/>
        </w:rPr>
        <w:t>Darbinyan</w:t>
      </w:r>
      <w:proofErr w:type="spellEnd"/>
      <w:r w:rsidRPr="000B664E">
        <w:rPr>
          <w:b w:val="0"/>
          <w:iCs/>
          <w:caps w:val="0"/>
        </w:rPr>
        <w:t xml:space="preserve">, N., </w:t>
      </w:r>
      <w:proofErr w:type="spellStart"/>
      <w:r w:rsidRPr="000B664E">
        <w:rPr>
          <w:b w:val="0"/>
          <w:iCs/>
          <w:caps w:val="0"/>
        </w:rPr>
        <w:t>D’Antuono</w:t>
      </w:r>
      <w:proofErr w:type="spellEnd"/>
      <w:r w:rsidRPr="000B664E">
        <w:rPr>
          <w:b w:val="0"/>
          <w:iCs/>
          <w:caps w:val="0"/>
        </w:rPr>
        <w:t xml:space="preserve">, L.F. 2013. </w:t>
      </w:r>
      <w:r w:rsidRPr="00B10950">
        <w:rPr>
          <w:b w:val="0"/>
          <w:iCs/>
          <w:caps w:val="0"/>
        </w:rPr>
        <w:t xml:space="preserve">A comparative study of bioactive compounds in primitive wheat populations from Italy, Turkey, Georgia, Bulgaria and Armenia. </w:t>
      </w:r>
      <w:r w:rsidRPr="009312C3">
        <w:rPr>
          <w:b w:val="0"/>
          <w:i/>
          <w:iCs/>
          <w:caps w:val="0"/>
        </w:rPr>
        <w:t>Journal of the Science of Food and Agriculture</w:t>
      </w:r>
      <w:r w:rsidRPr="00B10950">
        <w:rPr>
          <w:b w:val="0"/>
          <w:iCs/>
          <w:caps w:val="0"/>
        </w:rPr>
        <w:t xml:space="preserve">, </w:t>
      </w:r>
      <w:r w:rsidRPr="00B10950">
        <w:rPr>
          <w:iCs/>
          <w:caps w:val="0"/>
        </w:rPr>
        <w:t>93</w:t>
      </w:r>
      <w:r w:rsidRPr="00B10950">
        <w:rPr>
          <w:b w:val="0"/>
          <w:iCs/>
          <w:caps w:val="0"/>
        </w:rPr>
        <w:t>, 3490-3501.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before="100" w:beforeAutospacing="1" w:after="100" w:afterAutospacing="1" w:line="240" w:lineRule="auto"/>
        <w:ind w:left="284" w:hanging="284"/>
        <w:outlineLvl w:val="0"/>
        <w:rPr>
          <w:b w:val="0"/>
          <w:iCs/>
          <w:caps w:val="0"/>
        </w:rPr>
      </w:pPr>
      <w:proofErr w:type="spellStart"/>
      <w:r w:rsidRPr="00B10950">
        <w:rPr>
          <w:b w:val="0"/>
          <w:iCs/>
          <w:caps w:val="0"/>
        </w:rPr>
        <w:t>Ferioli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F., </w:t>
      </w:r>
      <w:proofErr w:type="spellStart"/>
      <w:r w:rsidRPr="00B10950">
        <w:rPr>
          <w:b w:val="0"/>
          <w:iCs/>
          <w:caps w:val="0"/>
        </w:rPr>
        <w:t>Giambanelli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E., </w:t>
      </w:r>
      <w:proofErr w:type="spellStart"/>
      <w:r w:rsidRPr="00B10950">
        <w:rPr>
          <w:b w:val="0"/>
          <w:iCs/>
          <w:caps w:val="0"/>
        </w:rPr>
        <w:t>D’Antuono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L.F., Costa</w:t>
      </w:r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H.S., Albuquerque</w:t>
      </w:r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T.G:, Silva</w:t>
      </w:r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A.S., </w:t>
      </w:r>
      <w:proofErr w:type="spellStart"/>
      <w:r w:rsidRPr="00B10950">
        <w:rPr>
          <w:b w:val="0"/>
          <w:iCs/>
          <w:caps w:val="0"/>
        </w:rPr>
        <w:t>Hayran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O., </w:t>
      </w:r>
      <w:proofErr w:type="spellStart"/>
      <w:r w:rsidRPr="00B10950">
        <w:rPr>
          <w:b w:val="0"/>
          <w:iCs/>
          <w:caps w:val="0"/>
        </w:rPr>
        <w:t>Koçaoglu</w:t>
      </w:r>
      <w:proofErr w:type="spellEnd"/>
      <w:r>
        <w:rPr>
          <w:b w:val="0"/>
          <w:iCs/>
          <w:caps w:val="0"/>
        </w:rPr>
        <w:t>,</w:t>
      </w:r>
      <w:r w:rsidRPr="00B10950">
        <w:rPr>
          <w:b w:val="0"/>
          <w:iCs/>
          <w:caps w:val="0"/>
        </w:rPr>
        <w:t xml:space="preserve"> B. 2013 Comparison of leafy kale populations from Italy, Portugal, and Turkey for their bioactive compound content: </w:t>
      </w:r>
      <w:proofErr w:type="spellStart"/>
      <w:r w:rsidRPr="00B10950">
        <w:rPr>
          <w:b w:val="0"/>
          <w:iCs/>
          <w:caps w:val="0"/>
        </w:rPr>
        <w:t>phenolics</w:t>
      </w:r>
      <w:proofErr w:type="spellEnd"/>
      <w:r w:rsidRPr="00B10950">
        <w:rPr>
          <w:b w:val="0"/>
          <w:iCs/>
          <w:caps w:val="0"/>
        </w:rPr>
        <w:t xml:space="preserve">, </w:t>
      </w:r>
      <w:proofErr w:type="spellStart"/>
      <w:r w:rsidRPr="00B10950">
        <w:rPr>
          <w:b w:val="0"/>
          <w:iCs/>
          <w:caps w:val="0"/>
        </w:rPr>
        <w:t>glucosinolates</w:t>
      </w:r>
      <w:proofErr w:type="spellEnd"/>
      <w:r w:rsidRPr="00B10950">
        <w:rPr>
          <w:b w:val="0"/>
          <w:iCs/>
          <w:caps w:val="0"/>
        </w:rPr>
        <w:t xml:space="preserve">, </w:t>
      </w:r>
      <w:proofErr w:type="spellStart"/>
      <w:r w:rsidRPr="00B10950">
        <w:rPr>
          <w:b w:val="0"/>
          <w:iCs/>
          <w:caps w:val="0"/>
        </w:rPr>
        <w:t>carotenois</w:t>
      </w:r>
      <w:proofErr w:type="spellEnd"/>
      <w:r w:rsidRPr="00B10950">
        <w:rPr>
          <w:b w:val="0"/>
          <w:iCs/>
          <w:caps w:val="0"/>
        </w:rPr>
        <w:t xml:space="preserve">, and chlorophylls. </w:t>
      </w:r>
      <w:r w:rsidRPr="009312C3">
        <w:rPr>
          <w:b w:val="0"/>
          <w:i/>
          <w:iCs/>
          <w:caps w:val="0"/>
        </w:rPr>
        <w:t>Journal of the Science of Food and Agriculture</w:t>
      </w:r>
      <w:r w:rsidRPr="00B10950">
        <w:rPr>
          <w:b w:val="0"/>
          <w:iCs/>
          <w:caps w:val="0"/>
        </w:rPr>
        <w:t xml:space="preserve">, </w:t>
      </w:r>
      <w:r w:rsidRPr="00B10950">
        <w:rPr>
          <w:iCs/>
          <w:caps w:val="0"/>
        </w:rPr>
        <w:t>93</w:t>
      </w:r>
      <w:r w:rsidRPr="00B10950">
        <w:rPr>
          <w:b w:val="0"/>
          <w:iCs/>
          <w:caps w:val="0"/>
        </w:rPr>
        <w:t>, 3478-3489.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en-GB"/>
        </w:rPr>
        <w:t>Ferioli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F., </w:t>
      </w:r>
      <w:proofErr w:type="spellStart"/>
      <w:r w:rsidRPr="00B10950">
        <w:rPr>
          <w:b w:val="0"/>
          <w:iCs/>
          <w:caps w:val="0"/>
          <w:lang w:val="en-GB"/>
        </w:rPr>
        <w:t>D’Antuono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L.F. 2012 An update procedure for an effective and simultaneous extraction of </w:t>
      </w:r>
      <w:proofErr w:type="spellStart"/>
      <w:r w:rsidRPr="00B10950">
        <w:rPr>
          <w:b w:val="0"/>
          <w:iCs/>
          <w:caps w:val="0"/>
          <w:lang w:val="en-GB"/>
        </w:rPr>
        <w:t>sesquiterpene</w:t>
      </w:r>
      <w:proofErr w:type="spellEnd"/>
      <w:r w:rsidRPr="00B10950">
        <w:rPr>
          <w:b w:val="0"/>
          <w:iCs/>
          <w:caps w:val="0"/>
          <w:lang w:val="en-GB"/>
        </w:rPr>
        <w:t xml:space="preserve"> lactones and </w:t>
      </w:r>
      <w:proofErr w:type="spellStart"/>
      <w:r w:rsidRPr="00B10950">
        <w:rPr>
          <w:b w:val="0"/>
          <w:iCs/>
          <w:caps w:val="0"/>
          <w:lang w:val="en-GB"/>
        </w:rPr>
        <w:t>phenolics</w:t>
      </w:r>
      <w:proofErr w:type="spellEnd"/>
      <w:r w:rsidRPr="00B10950">
        <w:rPr>
          <w:b w:val="0"/>
          <w:iCs/>
          <w:caps w:val="0"/>
          <w:lang w:val="en-GB"/>
        </w:rPr>
        <w:t xml:space="preserve"> from chicory. </w:t>
      </w:r>
      <w:hyperlink r:id="rId30" w:history="1">
        <w:r w:rsidRPr="00B10950">
          <w:rPr>
            <w:b w:val="0"/>
            <w:i/>
            <w:iCs/>
            <w:caps w:val="0"/>
            <w:lang w:val="en-GB"/>
          </w:rPr>
          <w:t>Food Chemistry</w:t>
        </w:r>
      </w:hyperlink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135</w:t>
      </w:r>
      <w:r w:rsidRPr="00B10950">
        <w:rPr>
          <w:b w:val="0"/>
          <w:iCs/>
          <w:caps w:val="0"/>
          <w:lang w:val="en-GB"/>
        </w:rPr>
        <w:t>, 243-250.</w:t>
      </w:r>
    </w:p>
    <w:p w:rsidR="000B664E" w:rsidRPr="00B10950" w:rsidRDefault="00BA1EC5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hyperlink r:id="rId31" w:history="1">
        <w:r w:rsidR="000B664E" w:rsidRPr="00B10950">
          <w:rPr>
            <w:b w:val="0"/>
            <w:iCs/>
            <w:caps w:val="0"/>
            <w:lang w:val="it-IT"/>
          </w:rPr>
          <w:t>Danesi</w:t>
        </w:r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F.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32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Ferioli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F.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proofErr w:type="spellStart"/>
      <w:r w:rsidR="000B664E" w:rsidRPr="00B10950">
        <w:rPr>
          <w:b w:val="0"/>
          <w:iCs/>
          <w:caps w:val="0"/>
          <w:lang w:val="it-IT"/>
        </w:rPr>
        <w:t>Caboni</w:t>
      </w:r>
      <w:proofErr w:type="spellEnd"/>
      <w:r w:rsidR="000B664E">
        <w:rPr>
          <w:b w:val="0"/>
          <w:iCs/>
          <w:caps w:val="0"/>
          <w:lang w:val="it-IT"/>
        </w:rPr>
        <w:t>,</w:t>
      </w:r>
      <w:r w:rsidR="000B664E" w:rsidRPr="00B10950">
        <w:rPr>
          <w:b w:val="0"/>
          <w:iCs/>
          <w:caps w:val="0"/>
          <w:lang w:val="it-IT"/>
        </w:rPr>
        <w:t xml:space="preserve"> M.F., </w:t>
      </w:r>
      <w:hyperlink r:id="rId33" w:history="1">
        <w:r w:rsidR="000B664E" w:rsidRPr="00B10950">
          <w:rPr>
            <w:b w:val="0"/>
            <w:iCs/>
            <w:caps w:val="0"/>
            <w:lang w:val="it-IT"/>
          </w:rPr>
          <w:t>Boschetti</w:t>
        </w:r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E.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34" w:history="1">
        <w:r w:rsidR="000B664E" w:rsidRPr="00B10950">
          <w:rPr>
            <w:b w:val="0"/>
            <w:iCs/>
            <w:caps w:val="0"/>
            <w:lang w:val="it-IT"/>
          </w:rPr>
          <w:t>Di Nunzio</w:t>
        </w:r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M.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35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Verardo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V.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36" w:history="1">
        <w:r w:rsidR="000B664E" w:rsidRPr="00B10950">
          <w:rPr>
            <w:b w:val="0"/>
            <w:iCs/>
            <w:caps w:val="0"/>
            <w:lang w:val="it-IT"/>
          </w:rPr>
          <w:t>Valli</w:t>
        </w:r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V.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37" w:tooltip="Show Author Details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Astolfi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A.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38" w:tooltip="Show Author Details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Pession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A.</w:t>
        </w:r>
      </w:hyperlink>
      <w:r w:rsidR="000B664E" w:rsidRPr="00B10950">
        <w:rPr>
          <w:b w:val="0"/>
          <w:iCs/>
          <w:caps w:val="0"/>
          <w:lang w:val="it-IT"/>
        </w:rPr>
        <w:t xml:space="preserve"> </w:t>
      </w:r>
      <w:r w:rsidR="000B664E" w:rsidRPr="00B10950">
        <w:rPr>
          <w:b w:val="0"/>
          <w:iCs/>
          <w:caps w:val="0"/>
          <w:lang w:val="en-GB"/>
        </w:rPr>
        <w:t>,</w:t>
      </w:r>
      <w:proofErr w:type="spellStart"/>
      <w:r w:rsidRPr="00B10950">
        <w:rPr>
          <w:b w:val="0"/>
          <w:iCs/>
          <w:caps w:val="0"/>
          <w:lang w:val="en-GB"/>
        </w:rPr>
        <w:fldChar w:fldCharType="begin"/>
      </w:r>
      <w:r w:rsidR="000B664E" w:rsidRPr="00B10950">
        <w:rPr>
          <w:b w:val="0"/>
          <w:iCs/>
          <w:caps w:val="0"/>
          <w:lang w:val="en-GB"/>
        </w:rPr>
        <w:instrText xml:space="preserve"> HYPERLINK "http://www.scopus.com/authid/detail.url?authorId=7006643903&amp;amp;eid=2-s2.0-80053006898" \o "" </w:instrText>
      </w:r>
      <w:r w:rsidRPr="00B10950">
        <w:rPr>
          <w:b w:val="0"/>
          <w:iCs/>
          <w:caps w:val="0"/>
          <w:lang w:val="en-GB"/>
        </w:rPr>
        <w:fldChar w:fldCharType="separate"/>
      </w:r>
      <w:r w:rsidR="000B664E" w:rsidRPr="00B10950">
        <w:rPr>
          <w:b w:val="0"/>
          <w:iCs/>
          <w:caps w:val="0"/>
          <w:lang w:val="en-GB"/>
        </w:rPr>
        <w:t>Bordoni</w:t>
      </w:r>
      <w:proofErr w:type="spellEnd"/>
      <w:r w:rsidR="000B664E">
        <w:rPr>
          <w:b w:val="0"/>
          <w:iCs/>
          <w:caps w:val="0"/>
          <w:lang w:val="en-GB"/>
        </w:rPr>
        <w:t>,</w:t>
      </w:r>
      <w:r w:rsidR="000B664E" w:rsidRPr="00B10950">
        <w:rPr>
          <w:b w:val="0"/>
          <w:iCs/>
          <w:caps w:val="0"/>
          <w:lang w:val="en-GB"/>
        </w:rPr>
        <w:t xml:space="preserve"> A.</w:t>
      </w:r>
      <w:r w:rsidRPr="00B10950">
        <w:rPr>
          <w:b w:val="0"/>
          <w:iCs/>
          <w:caps w:val="0"/>
          <w:lang w:val="en-GB"/>
        </w:rPr>
        <w:fldChar w:fldCharType="end"/>
      </w:r>
      <w:r w:rsidR="000B664E" w:rsidRPr="00B10950">
        <w:rPr>
          <w:b w:val="0"/>
          <w:iCs/>
          <w:caps w:val="0"/>
          <w:lang w:val="en-GB"/>
        </w:rPr>
        <w:t xml:space="preserve"> 2011 </w:t>
      </w:r>
      <w:proofErr w:type="spellStart"/>
      <w:r w:rsidR="000B664E" w:rsidRPr="00B10950">
        <w:rPr>
          <w:b w:val="0"/>
          <w:iCs/>
          <w:caps w:val="0"/>
          <w:lang w:val="en-GB"/>
        </w:rPr>
        <w:t>Phytosterol</w:t>
      </w:r>
      <w:proofErr w:type="spellEnd"/>
      <w:r w:rsidR="000B664E" w:rsidRPr="00B10950">
        <w:rPr>
          <w:b w:val="0"/>
          <w:iCs/>
          <w:caps w:val="0"/>
          <w:lang w:val="en-GB"/>
        </w:rPr>
        <w:t xml:space="preserve"> supplementation reduces metabolic activity and slows cell growth in cultured rat </w:t>
      </w:r>
      <w:proofErr w:type="spellStart"/>
      <w:r w:rsidR="000B664E" w:rsidRPr="00B10950">
        <w:rPr>
          <w:b w:val="0"/>
          <w:iCs/>
          <w:caps w:val="0"/>
          <w:lang w:val="en-GB"/>
        </w:rPr>
        <w:t>cardiomyocytes</w:t>
      </w:r>
      <w:proofErr w:type="spellEnd"/>
      <w:r w:rsidR="000B664E" w:rsidRPr="00B10950">
        <w:rPr>
          <w:b w:val="0"/>
          <w:iCs/>
          <w:caps w:val="0"/>
          <w:lang w:val="en-GB"/>
        </w:rPr>
        <w:t xml:space="preserve">. </w:t>
      </w:r>
      <w:hyperlink r:id="rId39" w:history="1">
        <w:r w:rsidR="000B664E" w:rsidRPr="00B10950">
          <w:rPr>
            <w:b w:val="0"/>
            <w:i/>
            <w:iCs/>
            <w:caps w:val="0"/>
            <w:lang w:val="en-GB"/>
          </w:rPr>
          <w:t>British Journal of Nutrition</w:t>
        </w:r>
      </w:hyperlink>
      <w:r w:rsidR="000B664E" w:rsidRPr="00B10950">
        <w:rPr>
          <w:b w:val="0"/>
          <w:iCs/>
          <w:caps w:val="0"/>
          <w:lang w:val="en-GB"/>
        </w:rPr>
        <w:t xml:space="preserve">, </w:t>
      </w:r>
      <w:r w:rsidR="000B664E" w:rsidRPr="00B10950">
        <w:rPr>
          <w:iCs/>
          <w:caps w:val="0"/>
          <w:lang w:val="en-GB"/>
        </w:rPr>
        <w:t>106</w:t>
      </w:r>
      <w:r w:rsidR="000B664E" w:rsidRPr="00B10950">
        <w:rPr>
          <w:b w:val="0"/>
          <w:iCs/>
          <w:caps w:val="0"/>
          <w:lang w:val="en-GB"/>
        </w:rPr>
        <w:t>, 540-548.</w:t>
      </w:r>
    </w:p>
    <w:p w:rsidR="000B664E" w:rsidRPr="00B10950" w:rsidRDefault="00BA1EC5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hyperlink r:id="rId40" w:history="1">
        <w:r w:rsidR="000B664E" w:rsidRPr="00B10950">
          <w:rPr>
            <w:b w:val="0"/>
            <w:iCs/>
            <w:caps w:val="0"/>
            <w:lang w:val="it-IT"/>
          </w:rPr>
          <w:t>Boselli</w:t>
        </w:r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E.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41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Rodriguez-Estrada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</w:t>
        </w:r>
        <w:proofErr w:type="spellStart"/>
        <w:r w:rsidR="000B664E" w:rsidRPr="00B10950">
          <w:rPr>
            <w:b w:val="0"/>
            <w:iCs/>
            <w:caps w:val="0"/>
            <w:lang w:val="it-IT"/>
          </w:rPr>
          <w:t>M.T.</w:t>
        </w:r>
        <w:proofErr w:type="spellEnd"/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42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Ferioli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F.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43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Caboni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M.F.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44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Lercker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G.</w:t>
        </w:r>
      </w:hyperlink>
      <w:r w:rsidR="000B664E" w:rsidRPr="00B10950">
        <w:rPr>
          <w:b w:val="0"/>
          <w:iCs/>
          <w:caps w:val="0"/>
          <w:lang w:val="it-IT"/>
        </w:rPr>
        <w:t xml:space="preserve"> </w:t>
      </w:r>
      <w:r w:rsidR="000B664E" w:rsidRPr="00B10950">
        <w:rPr>
          <w:b w:val="0"/>
          <w:iCs/>
          <w:caps w:val="0"/>
          <w:lang w:val="en-GB"/>
        </w:rPr>
        <w:t xml:space="preserve">2010 Cholesterol photosensitised oxidation of horse meat slices stored under different packaging films. </w:t>
      </w:r>
      <w:r w:rsidR="000B664E" w:rsidRPr="00B10950">
        <w:rPr>
          <w:b w:val="0"/>
          <w:i/>
          <w:iCs/>
          <w:caps w:val="0"/>
          <w:lang w:val="en-GB"/>
        </w:rPr>
        <w:t>Meat Science</w:t>
      </w:r>
      <w:r w:rsidR="000B664E" w:rsidRPr="00B10950">
        <w:rPr>
          <w:b w:val="0"/>
          <w:iCs/>
          <w:caps w:val="0"/>
          <w:lang w:val="en-GB"/>
        </w:rPr>
        <w:t xml:space="preserve">, </w:t>
      </w:r>
      <w:r w:rsidR="000B664E" w:rsidRPr="00B10950">
        <w:rPr>
          <w:iCs/>
          <w:caps w:val="0"/>
          <w:lang w:val="en-GB"/>
        </w:rPr>
        <w:t>85</w:t>
      </w:r>
      <w:r w:rsidR="000B664E" w:rsidRPr="00B10950">
        <w:rPr>
          <w:b w:val="0"/>
          <w:iCs/>
          <w:caps w:val="0"/>
          <w:lang w:val="en-GB"/>
        </w:rPr>
        <w:t>, 500-505.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en-GB"/>
        </w:rPr>
        <w:t>Ferioli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F., </w:t>
      </w:r>
      <w:proofErr w:type="spellStart"/>
      <w:r w:rsidRPr="00B10950">
        <w:rPr>
          <w:b w:val="0"/>
          <w:iCs/>
          <w:caps w:val="0"/>
          <w:lang w:val="en-GB"/>
        </w:rPr>
        <w:t>Caboni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M.F. 2010 Composition of </w:t>
      </w:r>
      <w:proofErr w:type="spellStart"/>
      <w:r w:rsidRPr="00B10950">
        <w:rPr>
          <w:b w:val="0"/>
          <w:iCs/>
          <w:caps w:val="0"/>
          <w:lang w:val="en-GB"/>
        </w:rPr>
        <w:t>phospholipid</w:t>
      </w:r>
      <w:proofErr w:type="spellEnd"/>
      <w:r w:rsidRPr="00B10950">
        <w:rPr>
          <w:b w:val="0"/>
          <w:iCs/>
          <w:caps w:val="0"/>
          <w:lang w:val="en-GB"/>
        </w:rPr>
        <w:t xml:space="preserve"> fraction in raw chicken meat and pre-cooked chicken patties: Influence of feeding fat sources and processing technology. </w:t>
      </w:r>
      <w:r w:rsidRPr="00B10950">
        <w:rPr>
          <w:b w:val="0"/>
          <w:i/>
          <w:iCs/>
          <w:caps w:val="0"/>
          <w:lang w:val="en-GB"/>
        </w:rPr>
        <w:t>European Food Research and Technology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231</w:t>
      </w:r>
      <w:r w:rsidRPr="00B10950">
        <w:rPr>
          <w:b w:val="0"/>
          <w:iCs/>
          <w:caps w:val="0"/>
          <w:lang w:val="en-GB"/>
        </w:rPr>
        <w:t>, 117-126.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en-GB"/>
        </w:rPr>
        <w:t>Ferioli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F., </w:t>
      </w:r>
      <w:proofErr w:type="spellStart"/>
      <w:r w:rsidRPr="00B10950">
        <w:rPr>
          <w:b w:val="0"/>
          <w:iCs/>
          <w:caps w:val="0"/>
          <w:lang w:val="en-GB"/>
        </w:rPr>
        <w:t>Dutta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P.C., </w:t>
      </w:r>
      <w:proofErr w:type="spellStart"/>
      <w:r w:rsidRPr="00B10950">
        <w:rPr>
          <w:b w:val="0"/>
          <w:iCs/>
          <w:caps w:val="0"/>
          <w:lang w:val="en-GB"/>
        </w:rPr>
        <w:t>Caboni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M.F. 2010 Cholesterol and lipid oxidation in raw and pan-fried minced beef stored under aerobic packaging. </w:t>
      </w:r>
      <w:r w:rsidRPr="00B10950">
        <w:rPr>
          <w:b w:val="0"/>
          <w:i/>
          <w:iCs/>
          <w:caps w:val="0"/>
          <w:lang w:val="en-GB"/>
        </w:rPr>
        <w:t>Journal of the Science of food and Agriculture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90</w:t>
      </w:r>
      <w:r w:rsidRPr="00B10950">
        <w:rPr>
          <w:b w:val="0"/>
          <w:iCs/>
          <w:caps w:val="0"/>
          <w:lang w:val="en-GB"/>
        </w:rPr>
        <w:t>, 1050-1055.</w:t>
      </w:r>
    </w:p>
    <w:p w:rsidR="000B664E" w:rsidRPr="00B10950" w:rsidRDefault="00BA1EC5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hyperlink r:id="rId45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Pelillo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M., </w:t>
        </w:r>
      </w:hyperlink>
      <w:hyperlink r:id="rId46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Ferioli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F.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47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Iafelice</w:t>
        </w:r>
        <w:proofErr w:type="spellEnd"/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G.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48" w:tooltip="Show Author Details" w:history="1">
        <w:r w:rsidR="000B664E" w:rsidRPr="00B10950">
          <w:rPr>
            <w:b w:val="0"/>
            <w:iCs/>
            <w:caps w:val="0"/>
            <w:lang w:val="it-IT"/>
          </w:rPr>
          <w:t>Marconi</w:t>
        </w:r>
        <w:r w:rsidR="000B664E">
          <w:rPr>
            <w:b w:val="0"/>
            <w:iCs/>
            <w:caps w:val="0"/>
            <w:lang w:val="it-IT"/>
          </w:rPr>
          <w:t>,</w:t>
        </w:r>
        <w:r w:rsidR="000B664E" w:rsidRPr="00B10950">
          <w:rPr>
            <w:b w:val="0"/>
            <w:iCs/>
            <w:caps w:val="0"/>
            <w:lang w:val="it-IT"/>
          </w:rPr>
          <w:t xml:space="preserve"> E.</w:t>
        </w:r>
      </w:hyperlink>
      <w:r w:rsidR="000B664E" w:rsidRPr="00B10950">
        <w:rPr>
          <w:b w:val="0"/>
          <w:iCs/>
          <w:caps w:val="0"/>
          <w:lang w:val="it-IT"/>
        </w:rPr>
        <w:t xml:space="preserve">, </w:t>
      </w:r>
      <w:hyperlink r:id="rId49" w:tooltip="Show Author Details" w:history="1">
        <w:proofErr w:type="spellStart"/>
        <w:r w:rsidR="000B664E" w:rsidRPr="00B10950">
          <w:rPr>
            <w:b w:val="0"/>
            <w:iCs/>
            <w:caps w:val="0"/>
            <w:lang w:val="it-IT"/>
          </w:rPr>
          <w:t>Caboni</w:t>
        </w:r>
        <w:proofErr w:type="spellEnd"/>
        <w:r w:rsidR="000B664E" w:rsidRPr="00B10950">
          <w:rPr>
            <w:b w:val="0"/>
            <w:iCs/>
            <w:caps w:val="0"/>
            <w:lang w:val="it-IT"/>
          </w:rPr>
          <w:t>, M.F.</w:t>
        </w:r>
      </w:hyperlink>
      <w:r w:rsidR="000B664E" w:rsidRPr="00B10950">
        <w:rPr>
          <w:b w:val="0"/>
          <w:iCs/>
          <w:caps w:val="0"/>
          <w:lang w:val="it-IT"/>
        </w:rPr>
        <w:t xml:space="preserve"> </w:t>
      </w:r>
      <w:r w:rsidR="000B664E" w:rsidRPr="00B10950">
        <w:rPr>
          <w:b w:val="0"/>
          <w:iCs/>
          <w:caps w:val="0"/>
          <w:lang w:val="en-GB"/>
        </w:rPr>
        <w:t xml:space="preserve">2010 Characterisation of the </w:t>
      </w:r>
      <w:proofErr w:type="spellStart"/>
      <w:r w:rsidR="000B664E" w:rsidRPr="00B10950">
        <w:rPr>
          <w:b w:val="0"/>
          <w:iCs/>
          <w:caps w:val="0"/>
          <w:lang w:val="en-GB"/>
        </w:rPr>
        <w:t>phospholipid</w:t>
      </w:r>
      <w:proofErr w:type="spellEnd"/>
      <w:r w:rsidR="000B664E" w:rsidRPr="00B10950">
        <w:rPr>
          <w:b w:val="0"/>
          <w:iCs/>
          <w:caps w:val="0"/>
          <w:lang w:val="en-GB"/>
        </w:rPr>
        <w:t xml:space="preserve"> fraction of hulled and naked </w:t>
      </w:r>
      <w:proofErr w:type="spellStart"/>
      <w:r w:rsidR="000B664E" w:rsidRPr="00B10950">
        <w:rPr>
          <w:b w:val="0"/>
          <w:iCs/>
          <w:caps w:val="0"/>
          <w:lang w:val="en-GB"/>
        </w:rPr>
        <w:t>tetraploid</w:t>
      </w:r>
      <w:proofErr w:type="spellEnd"/>
      <w:r w:rsidR="000B664E" w:rsidRPr="00B10950">
        <w:rPr>
          <w:b w:val="0"/>
          <w:iCs/>
          <w:caps w:val="0"/>
          <w:lang w:val="en-GB"/>
        </w:rPr>
        <w:t xml:space="preserve"> and </w:t>
      </w:r>
      <w:proofErr w:type="spellStart"/>
      <w:r w:rsidR="000B664E" w:rsidRPr="00B10950">
        <w:rPr>
          <w:b w:val="0"/>
          <w:iCs/>
          <w:caps w:val="0"/>
          <w:lang w:val="en-GB"/>
        </w:rPr>
        <w:t>hexaploid</w:t>
      </w:r>
      <w:proofErr w:type="spellEnd"/>
      <w:r w:rsidR="000B664E" w:rsidRPr="00B10950">
        <w:rPr>
          <w:b w:val="0"/>
          <w:iCs/>
          <w:caps w:val="0"/>
          <w:lang w:val="en-GB"/>
        </w:rPr>
        <w:t xml:space="preserve"> </w:t>
      </w:r>
      <w:proofErr w:type="spellStart"/>
      <w:r w:rsidR="000B664E" w:rsidRPr="00B10950">
        <w:rPr>
          <w:b w:val="0"/>
          <w:iCs/>
          <w:caps w:val="0"/>
          <w:lang w:val="en-GB"/>
        </w:rPr>
        <w:t>wheats</w:t>
      </w:r>
      <w:proofErr w:type="spellEnd"/>
      <w:r w:rsidR="000B664E" w:rsidRPr="00B10950">
        <w:rPr>
          <w:b w:val="0"/>
          <w:iCs/>
          <w:caps w:val="0"/>
          <w:lang w:val="en-GB"/>
        </w:rPr>
        <w:t xml:space="preserve">. </w:t>
      </w:r>
      <w:hyperlink r:id="rId50" w:history="1">
        <w:r w:rsidR="000B664E" w:rsidRPr="00B10950">
          <w:rPr>
            <w:b w:val="0"/>
            <w:i/>
            <w:iCs/>
            <w:caps w:val="0"/>
            <w:lang w:val="en-GB"/>
          </w:rPr>
          <w:t>Journal of Cereal Science</w:t>
        </w:r>
      </w:hyperlink>
      <w:r w:rsidR="000B664E" w:rsidRPr="00B10950">
        <w:rPr>
          <w:b w:val="0"/>
          <w:iCs/>
          <w:caps w:val="0"/>
          <w:lang w:val="en-GB"/>
        </w:rPr>
        <w:t xml:space="preserve">, </w:t>
      </w:r>
      <w:r w:rsidR="000B664E" w:rsidRPr="00B10950">
        <w:rPr>
          <w:iCs/>
          <w:caps w:val="0"/>
          <w:lang w:val="en-GB"/>
        </w:rPr>
        <w:t>51</w:t>
      </w:r>
      <w:r w:rsidR="000B664E" w:rsidRPr="00B10950">
        <w:rPr>
          <w:b w:val="0"/>
          <w:iCs/>
          <w:caps w:val="0"/>
          <w:lang w:val="en-GB"/>
        </w:rPr>
        <w:t>, 120-126.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r w:rsidRPr="00B10950">
        <w:rPr>
          <w:b w:val="0"/>
          <w:iCs/>
          <w:caps w:val="0"/>
          <w:lang w:val="en-GB"/>
        </w:rPr>
        <w:t>Bianchi</w:t>
      </w:r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</w:t>
      </w:r>
      <w:r>
        <w:rPr>
          <w:b w:val="0"/>
          <w:iCs/>
          <w:caps w:val="0"/>
          <w:lang w:val="en-GB"/>
        </w:rPr>
        <w:t>M</w:t>
      </w:r>
      <w:r w:rsidRPr="00B10950">
        <w:rPr>
          <w:b w:val="0"/>
          <w:iCs/>
          <w:caps w:val="0"/>
          <w:lang w:val="en-GB"/>
        </w:rPr>
        <w:t xml:space="preserve">., </w:t>
      </w:r>
      <w:proofErr w:type="spellStart"/>
      <w:r w:rsidRPr="00B10950">
        <w:rPr>
          <w:b w:val="0"/>
          <w:iCs/>
          <w:caps w:val="0"/>
          <w:lang w:val="en-GB"/>
        </w:rPr>
        <w:t>Ferioli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F., </w:t>
      </w:r>
      <w:proofErr w:type="spellStart"/>
      <w:r w:rsidRPr="00B10950">
        <w:rPr>
          <w:b w:val="0"/>
          <w:iCs/>
          <w:caps w:val="0"/>
          <w:lang w:val="en-GB"/>
        </w:rPr>
        <w:t>Petracci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M., </w:t>
      </w:r>
      <w:proofErr w:type="spellStart"/>
      <w:r w:rsidRPr="00B10950">
        <w:rPr>
          <w:b w:val="0"/>
          <w:iCs/>
          <w:caps w:val="0"/>
          <w:lang w:val="en-GB"/>
        </w:rPr>
        <w:t>Caboni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M.F., </w:t>
      </w:r>
      <w:proofErr w:type="spellStart"/>
      <w:r w:rsidRPr="00B10950">
        <w:rPr>
          <w:b w:val="0"/>
          <w:iCs/>
          <w:caps w:val="0"/>
          <w:lang w:val="en-GB"/>
        </w:rPr>
        <w:t>Cavani</w:t>
      </w:r>
      <w:proofErr w:type="spellEnd"/>
      <w:r>
        <w:rPr>
          <w:b w:val="0"/>
          <w:iCs/>
          <w:caps w:val="0"/>
          <w:lang w:val="en-GB"/>
        </w:rPr>
        <w:t>,</w:t>
      </w:r>
      <w:r w:rsidRPr="00B10950">
        <w:rPr>
          <w:b w:val="0"/>
          <w:iCs/>
          <w:caps w:val="0"/>
          <w:lang w:val="en-GB"/>
        </w:rPr>
        <w:t xml:space="preserve"> C. 2009 The influence of dietary lipid source on quality characteristics of raw and processed chicken meat. </w:t>
      </w:r>
      <w:r w:rsidRPr="00B10950">
        <w:rPr>
          <w:b w:val="0"/>
          <w:i/>
          <w:iCs/>
          <w:caps w:val="0"/>
          <w:lang w:val="en-GB"/>
        </w:rPr>
        <w:t>European Food Research and Technology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229</w:t>
      </w:r>
      <w:r w:rsidRPr="00B10950">
        <w:rPr>
          <w:b w:val="0"/>
          <w:iCs/>
          <w:caps w:val="0"/>
          <w:lang w:val="en-GB"/>
        </w:rPr>
        <w:t>, 339-348.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it-IT"/>
        </w:rPr>
        <w:lastRenderedPageBreak/>
        <w:t>Verardo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V., </w:t>
      </w:r>
      <w:proofErr w:type="spellStart"/>
      <w:r w:rsidRPr="00B10950">
        <w:rPr>
          <w:b w:val="0"/>
          <w:iCs/>
          <w:caps w:val="0"/>
          <w:lang w:val="it-IT"/>
        </w:rPr>
        <w:t>Ferioli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F., </w:t>
      </w:r>
      <w:proofErr w:type="spellStart"/>
      <w:r w:rsidRPr="00B10950">
        <w:rPr>
          <w:b w:val="0"/>
          <w:iCs/>
          <w:caps w:val="0"/>
          <w:lang w:val="it-IT"/>
        </w:rPr>
        <w:t>Riciputi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</w:t>
      </w:r>
      <w:proofErr w:type="spellStart"/>
      <w:r w:rsidRPr="00B10950">
        <w:rPr>
          <w:b w:val="0"/>
          <w:iCs/>
          <w:caps w:val="0"/>
          <w:lang w:val="it-IT"/>
        </w:rPr>
        <w:t>Y</w:t>
      </w:r>
      <w:proofErr w:type="spellEnd"/>
      <w:r w:rsidRPr="00B10950">
        <w:rPr>
          <w:b w:val="0"/>
          <w:iCs/>
          <w:caps w:val="0"/>
          <w:lang w:val="it-IT"/>
        </w:rPr>
        <w:t xml:space="preserve">., </w:t>
      </w:r>
      <w:proofErr w:type="spellStart"/>
      <w:r w:rsidRPr="00B10950">
        <w:rPr>
          <w:b w:val="0"/>
          <w:iCs/>
          <w:caps w:val="0"/>
          <w:lang w:val="it-IT"/>
        </w:rPr>
        <w:t>Iafelice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G., Marconi</w:t>
      </w:r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E., </w:t>
      </w:r>
      <w:proofErr w:type="spellStart"/>
      <w:r w:rsidRPr="00B10950">
        <w:rPr>
          <w:b w:val="0"/>
          <w:iCs/>
          <w:caps w:val="0"/>
          <w:lang w:val="it-IT"/>
        </w:rPr>
        <w:t>Caboni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M.F. 2008. </w:t>
      </w:r>
      <w:r w:rsidRPr="00B10950">
        <w:rPr>
          <w:b w:val="0"/>
          <w:iCs/>
          <w:caps w:val="0"/>
          <w:lang w:val="en-GB"/>
        </w:rPr>
        <w:t>Evaluation of lipid oxidation in s</w:t>
      </w:r>
      <w:r>
        <w:rPr>
          <w:b w:val="0"/>
          <w:iCs/>
          <w:caps w:val="0"/>
          <w:lang w:val="en-GB"/>
        </w:rPr>
        <w:t>p</w:t>
      </w:r>
      <w:r w:rsidRPr="00B10950">
        <w:rPr>
          <w:b w:val="0"/>
          <w:iCs/>
          <w:caps w:val="0"/>
          <w:lang w:val="en-GB"/>
        </w:rPr>
        <w:t xml:space="preserve">aghetti pasta enriched with long chain n-3 polyunsaturated fatty acids under different storage conditions. </w:t>
      </w:r>
      <w:r w:rsidRPr="00B10950">
        <w:rPr>
          <w:b w:val="0"/>
          <w:i/>
          <w:iCs/>
          <w:caps w:val="0"/>
          <w:lang w:val="en-GB"/>
        </w:rPr>
        <w:t>Food Chemistry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114</w:t>
      </w:r>
      <w:r w:rsidR="000B1535">
        <w:rPr>
          <w:b w:val="0"/>
          <w:iCs/>
          <w:caps w:val="0"/>
          <w:lang w:val="en-GB"/>
        </w:rPr>
        <w:t>, 472-477.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it-IT"/>
        </w:rPr>
        <w:t>Ferioli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F., </w:t>
      </w:r>
      <w:proofErr w:type="spellStart"/>
      <w:r w:rsidRPr="00B10950">
        <w:rPr>
          <w:b w:val="0"/>
          <w:iCs/>
          <w:caps w:val="0"/>
          <w:lang w:val="it-IT"/>
        </w:rPr>
        <w:t>Caboni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M.F., </w:t>
      </w:r>
      <w:proofErr w:type="spellStart"/>
      <w:r w:rsidRPr="00B10950">
        <w:rPr>
          <w:b w:val="0"/>
          <w:iCs/>
          <w:caps w:val="0"/>
          <w:lang w:val="it-IT"/>
        </w:rPr>
        <w:t>Dutta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P.C. 2008. </w:t>
      </w:r>
      <w:r w:rsidRPr="00B10950">
        <w:rPr>
          <w:b w:val="0"/>
          <w:iCs/>
          <w:caps w:val="0"/>
          <w:lang w:val="en-GB"/>
        </w:rPr>
        <w:t xml:space="preserve">Evaluation of cholesterol and lipid oxidation in raw and cooked minced beef stored under oxygen-enriched atmosphere. </w:t>
      </w:r>
      <w:r w:rsidRPr="00B10950">
        <w:rPr>
          <w:b w:val="0"/>
          <w:i/>
          <w:iCs/>
          <w:caps w:val="0"/>
          <w:lang w:val="en-GB"/>
        </w:rPr>
        <w:t>Meat Science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80</w:t>
      </w:r>
      <w:r w:rsidRPr="00B10950">
        <w:rPr>
          <w:b w:val="0"/>
          <w:iCs/>
          <w:caps w:val="0"/>
          <w:lang w:val="en-GB"/>
        </w:rPr>
        <w:t>, 681-685.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it-IT"/>
        </w:rPr>
        <w:t>Ferioli</w:t>
      </w:r>
      <w:proofErr w:type="spellEnd"/>
      <w:r>
        <w:rPr>
          <w:b w:val="0"/>
          <w:iCs/>
          <w:caps w:val="0"/>
          <w:lang w:val="it-IT"/>
        </w:rPr>
        <w:t xml:space="preserve">, F., Castagnetti, </w:t>
      </w:r>
      <w:r w:rsidRPr="00B10950">
        <w:rPr>
          <w:b w:val="0"/>
          <w:iCs/>
          <w:caps w:val="0"/>
          <w:lang w:val="it-IT"/>
        </w:rPr>
        <w:t xml:space="preserve">G.B., </w:t>
      </w:r>
      <w:proofErr w:type="spellStart"/>
      <w:r w:rsidRPr="00B10950">
        <w:rPr>
          <w:b w:val="0"/>
          <w:iCs/>
          <w:caps w:val="0"/>
          <w:lang w:val="it-IT"/>
        </w:rPr>
        <w:t>Caboni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M.F. 2008. </w:t>
      </w:r>
      <w:r w:rsidRPr="00B10950">
        <w:rPr>
          <w:b w:val="0"/>
          <w:iCs/>
          <w:caps w:val="0"/>
          <w:lang w:val="en-GB"/>
        </w:rPr>
        <w:t xml:space="preserve">Effect of different storage conditions on the lipid fraction of a vegetable cream. </w:t>
      </w:r>
      <w:r w:rsidRPr="00B10950">
        <w:rPr>
          <w:b w:val="0"/>
          <w:i/>
          <w:iCs/>
          <w:caps w:val="0"/>
          <w:lang w:val="en-GB"/>
        </w:rPr>
        <w:t>Journal of Food Quality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31</w:t>
      </w:r>
      <w:r w:rsidRPr="00B10950">
        <w:rPr>
          <w:b w:val="0"/>
          <w:iCs/>
          <w:caps w:val="0"/>
          <w:lang w:val="en-GB"/>
        </w:rPr>
        <w:t>, 446-464.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it-IT"/>
        </w:rPr>
        <w:t>Ferioli</w:t>
      </w:r>
      <w:proofErr w:type="spellEnd"/>
      <w:r>
        <w:rPr>
          <w:b w:val="0"/>
          <w:iCs/>
          <w:caps w:val="0"/>
          <w:lang w:val="it-IT"/>
        </w:rPr>
        <w:t>,</w:t>
      </w:r>
      <w:r w:rsidRPr="00B10950">
        <w:rPr>
          <w:b w:val="0"/>
          <w:iCs/>
          <w:caps w:val="0"/>
          <w:lang w:val="it-IT"/>
        </w:rPr>
        <w:t xml:space="preserve"> F., </w:t>
      </w:r>
      <w:proofErr w:type="spellStart"/>
      <w:r w:rsidRPr="00B10950">
        <w:rPr>
          <w:b w:val="0"/>
          <w:iCs/>
          <w:caps w:val="0"/>
          <w:lang w:val="it-IT"/>
        </w:rPr>
        <w:t>Marcazzan</w:t>
      </w:r>
      <w:proofErr w:type="spellEnd"/>
      <w:r w:rsidRPr="00B10950">
        <w:rPr>
          <w:b w:val="0"/>
          <w:iCs/>
          <w:caps w:val="0"/>
          <w:lang w:val="it-IT"/>
        </w:rPr>
        <w:t xml:space="preserve">, G.L., </w:t>
      </w:r>
      <w:proofErr w:type="spellStart"/>
      <w:r w:rsidRPr="00B10950">
        <w:rPr>
          <w:b w:val="0"/>
          <w:iCs/>
          <w:caps w:val="0"/>
          <w:lang w:val="it-IT"/>
        </w:rPr>
        <w:t>Caboni</w:t>
      </w:r>
      <w:proofErr w:type="spellEnd"/>
      <w:r w:rsidRPr="00B10950">
        <w:rPr>
          <w:b w:val="0"/>
          <w:iCs/>
          <w:caps w:val="0"/>
          <w:lang w:val="it-IT"/>
        </w:rPr>
        <w:t xml:space="preserve">, M.F. 2007. </w:t>
      </w:r>
      <w:r w:rsidRPr="00B10950">
        <w:rPr>
          <w:b w:val="0"/>
          <w:iCs/>
          <w:caps w:val="0"/>
          <w:lang w:val="en-GB"/>
        </w:rPr>
        <w:t>Determination of (</w:t>
      </w:r>
      <w:r w:rsidRPr="00B10950">
        <w:rPr>
          <w:b w:val="0"/>
          <w:i/>
          <w:iCs/>
          <w:caps w:val="0"/>
          <w:lang w:val="en-GB"/>
        </w:rPr>
        <w:t>E</w:t>
      </w:r>
      <w:r w:rsidRPr="00B10950">
        <w:rPr>
          <w:b w:val="0"/>
          <w:iCs/>
          <w:caps w:val="0"/>
          <w:lang w:val="en-GB"/>
        </w:rPr>
        <w:t xml:space="preserve">)-10-hydroxy-2-decenoic acid content in pure royal jelly: a comparison between a new CZE method and HPLC. </w:t>
      </w:r>
      <w:r w:rsidRPr="00B10950">
        <w:rPr>
          <w:b w:val="0"/>
          <w:i/>
          <w:iCs/>
          <w:caps w:val="0"/>
          <w:lang w:val="en-GB"/>
        </w:rPr>
        <w:t>Journal of Separation Science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30</w:t>
      </w:r>
      <w:r w:rsidRPr="00B10950">
        <w:rPr>
          <w:b w:val="0"/>
          <w:iCs/>
          <w:caps w:val="0"/>
          <w:lang w:val="en-GB"/>
        </w:rPr>
        <w:t>, 1061-1069.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it-IT"/>
        </w:rPr>
        <w:t>Ferioli</w:t>
      </w:r>
      <w:proofErr w:type="spellEnd"/>
      <w:r w:rsidRPr="00B10950">
        <w:rPr>
          <w:b w:val="0"/>
          <w:iCs/>
          <w:caps w:val="0"/>
          <w:lang w:val="it-IT"/>
        </w:rPr>
        <w:t xml:space="preserve">, F., </w:t>
      </w:r>
      <w:proofErr w:type="spellStart"/>
      <w:r w:rsidRPr="00B10950">
        <w:rPr>
          <w:b w:val="0"/>
          <w:iCs/>
          <w:caps w:val="0"/>
          <w:lang w:val="it-IT"/>
        </w:rPr>
        <w:t>Fiorelli</w:t>
      </w:r>
      <w:proofErr w:type="spellEnd"/>
      <w:r w:rsidRPr="00B10950">
        <w:rPr>
          <w:b w:val="0"/>
          <w:iCs/>
          <w:caps w:val="0"/>
          <w:lang w:val="it-IT"/>
        </w:rPr>
        <w:t xml:space="preserve">, C., Martelli, G., </w:t>
      </w:r>
      <w:proofErr w:type="spellStart"/>
      <w:r w:rsidRPr="00B10950">
        <w:rPr>
          <w:b w:val="0"/>
          <w:iCs/>
          <w:caps w:val="0"/>
          <w:lang w:val="it-IT"/>
        </w:rPr>
        <w:t>Monari</w:t>
      </w:r>
      <w:proofErr w:type="spellEnd"/>
      <w:r w:rsidRPr="00B10950">
        <w:rPr>
          <w:b w:val="0"/>
          <w:iCs/>
          <w:caps w:val="0"/>
          <w:lang w:val="it-IT"/>
        </w:rPr>
        <w:t xml:space="preserve">, M., Savoia, D., </w:t>
      </w:r>
      <w:proofErr w:type="spellStart"/>
      <w:r w:rsidRPr="00B10950">
        <w:rPr>
          <w:b w:val="0"/>
          <w:iCs/>
          <w:caps w:val="0"/>
          <w:lang w:val="it-IT"/>
        </w:rPr>
        <w:t>Tobaldin</w:t>
      </w:r>
      <w:proofErr w:type="spellEnd"/>
      <w:r w:rsidRPr="00B10950">
        <w:rPr>
          <w:b w:val="0"/>
          <w:iCs/>
          <w:caps w:val="0"/>
          <w:lang w:val="it-IT"/>
        </w:rPr>
        <w:t xml:space="preserve">, P. 2005. </w:t>
      </w:r>
      <w:proofErr w:type="spellStart"/>
      <w:r w:rsidRPr="00B10950">
        <w:rPr>
          <w:b w:val="0"/>
          <w:iCs/>
          <w:caps w:val="0"/>
          <w:lang w:val="en-GB"/>
        </w:rPr>
        <w:t>Steric</w:t>
      </w:r>
      <w:proofErr w:type="spellEnd"/>
      <w:r w:rsidRPr="00B10950">
        <w:rPr>
          <w:b w:val="0"/>
          <w:iCs/>
          <w:caps w:val="0"/>
          <w:lang w:val="en-GB"/>
        </w:rPr>
        <w:t xml:space="preserve"> effects in </w:t>
      </w:r>
      <w:proofErr w:type="spellStart"/>
      <w:r w:rsidRPr="00B10950">
        <w:rPr>
          <w:b w:val="0"/>
          <w:iCs/>
          <w:caps w:val="0"/>
          <w:lang w:val="en-GB"/>
        </w:rPr>
        <w:t>enantioselective</w:t>
      </w:r>
      <w:proofErr w:type="spellEnd"/>
      <w:r w:rsidRPr="00B10950">
        <w:rPr>
          <w:b w:val="0"/>
          <w:iCs/>
          <w:caps w:val="0"/>
          <w:lang w:val="en-GB"/>
        </w:rPr>
        <w:t xml:space="preserve"> </w:t>
      </w:r>
      <w:proofErr w:type="spellStart"/>
      <w:r w:rsidRPr="00B10950">
        <w:rPr>
          <w:b w:val="0"/>
          <w:iCs/>
          <w:caps w:val="0"/>
          <w:lang w:val="en-GB"/>
        </w:rPr>
        <w:t>allylic</w:t>
      </w:r>
      <w:proofErr w:type="spellEnd"/>
      <w:r w:rsidRPr="00B10950">
        <w:rPr>
          <w:b w:val="0"/>
          <w:iCs/>
          <w:caps w:val="0"/>
          <w:lang w:val="en-GB"/>
        </w:rPr>
        <w:t xml:space="preserve"> alkylation catalysed by cationic (η3-Allyl)palladium complexes bearing </w:t>
      </w:r>
      <w:proofErr w:type="spellStart"/>
      <w:r w:rsidRPr="00B10950">
        <w:rPr>
          <w:b w:val="0"/>
          <w:iCs/>
          <w:caps w:val="0"/>
          <w:lang w:val="en-GB"/>
        </w:rPr>
        <w:t>chiral</w:t>
      </w:r>
      <w:proofErr w:type="spellEnd"/>
      <w:r w:rsidRPr="00B10950">
        <w:rPr>
          <w:b w:val="0"/>
          <w:iCs/>
          <w:caps w:val="0"/>
          <w:lang w:val="en-GB"/>
        </w:rPr>
        <w:t xml:space="preserve"> pyridine-</w:t>
      </w:r>
      <w:proofErr w:type="spellStart"/>
      <w:r w:rsidRPr="00B10950">
        <w:rPr>
          <w:b w:val="0"/>
          <w:iCs/>
          <w:caps w:val="0"/>
          <w:lang w:val="en-GB"/>
        </w:rPr>
        <w:t>aziridine</w:t>
      </w:r>
      <w:proofErr w:type="spellEnd"/>
      <w:r w:rsidRPr="00B10950">
        <w:rPr>
          <w:b w:val="0"/>
          <w:iCs/>
          <w:caps w:val="0"/>
          <w:lang w:val="en-GB"/>
        </w:rPr>
        <w:t xml:space="preserve"> </w:t>
      </w:r>
      <w:proofErr w:type="spellStart"/>
      <w:r w:rsidRPr="00B10950">
        <w:rPr>
          <w:b w:val="0"/>
          <w:iCs/>
          <w:caps w:val="0"/>
          <w:lang w:val="en-GB"/>
        </w:rPr>
        <w:t>ligands</w:t>
      </w:r>
      <w:proofErr w:type="spellEnd"/>
      <w:r w:rsidRPr="00B10950">
        <w:rPr>
          <w:b w:val="0"/>
          <w:iCs/>
          <w:caps w:val="0"/>
          <w:lang w:val="en-GB"/>
        </w:rPr>
        <w:t xml:space="preserve">. </w:t>
      </w:r>
      <w:r w:rsidRPr="00B10950">
        <w:rPr>
          <w:b w:val="0"/>
          <w:i/>
          <w:iCs/>
          <w:caps w:val="0"/>
          <w:lang w:val="en-GB"/>
        </w:rPr>
        <w:t>European Journal of Organic Chemistry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2005</w:t>
      </w:r>
      <w:r w:rsidRPr="00B10950">
        <w:rPr>
          <w:b w:val="0"/>
          <w:iCs/>
          <w:caps w:val="0"/>
          <w:lang w:val="en-GB"/>
        </w:rPr>
        <w:t>, 1416-1426.</w:t>
      </w:r>
    </w:p>
    <w:p w:rsidR="000B664E" w:rsidRPr="00B10950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r w:rsidRPr="00B10950">
        <w:rPr>
          <w:b w:val="0"/>
          <w:iCs/>
          <w:caps w:val="0"/>
          <w:lang w:val="it-IT"/>
        </w:rPr>
        <w:t xml:space="preserve">Bette, V., </w:t>
      </w:r>
      <w:proofErr w:type="spellStart"/>
      <w:r w:rsidRPr="00B10950">
        <w:rPr>
          <w:b w:val="0"/>
          <w:iCs/>
          <w:caps w:val="0"/>
          <w:lang w:val="it-IT"/>
        </w:rPr>
        <w:t>Mortreux</w:t>
      </w:r>
      <w:proofErr w:type="spellEnd"/>
      <w:r w:rsidRPr="00B10950">
        <w:rPr>
          <w:b w:val="0"/>
          <w:iCs/>
          <w:caps w:val="0"/>
          <w:lang w:val="it-IT"/>
        </w:rPr>
        <w:t xml:space="preserve">, A., </w:t>
      </w:r>
      <w:proofErr w:type="spellStart"/>
      <w:r w:rsidRPr="00B10950">
        <w:rPr>
          <w:b w:val="0"/>
          <w:iCs/>
          <w:caps w:val="0"/>
          <w:lang w:val="it-IT"/>
        </w:rPr>
        <w:t>Ferioli</w:t>
      </w:r>
      <w:proofErr w:type="spellEnd"/>
      <w:r w:rsidRPr="00B10950">
        <w:rPr>
          <w:b w:val="0"/>
          <w:iCs/>
          <w:caps w:val="0"/>
          <w:lang w:val="it-IT"/>
        </w:rPr>
        <w:t xml:space="preserve">, F., Martelli, G., Savoia, D., </w:t>
      </w:r>
      <w:proofErr w:type="spellStart"/>
      <w:r w:rsidRPr="00B10950">
        <w:rPr>
          <w:b w:val="0"/>
          <w:iCs/>
          <w:caps w:val="0"/>
          <w:lang w:val="it-IT"/>
        </w:rPr>
        <w:t>Carpentier</w:t>
      </w:r>
      <w:proofErr w:type="spellEnd"/>
      <w:r w:rsidRPr="00B10950">
        <w:rPr>
          <w:b w:val="0"/>
          <w:iCs/>
          <w:caps w:val="0"/>
          <w:lang w:val="it-IT"/>
        </w:rPr>
        <w:t xml:space="preserve">, </w:t>
      </w:r>
      <w:proofErr w:type="spellStart"/>
      <w:r w:rsidRPr="00B10950">
        <w:rPr>
          <w:b w:val="0"/>
          <w:iCs/>
          <w:caps w:val="0"/>
          <w:lang w:val="it-IT"/>
        </w:rPr>
        <w:t>J.F.</w:t>
      </w:r>
      <w:proofErr w:type="spellEnd"/>
      <w:r w:rsidRPr="00B10950">
        <w:rPr>
          <w:b w:val="0"/>
          <w:iCs/>
          <w:caps w:val="0"/>
          <w:lang w:val="it-IT"/>
        </w:rPr>
        <w:t xml:space="preserve"> 2004. </w:t>
      </w:r>
      <w:r w:rsidRPr="00B10950">
        <w:rPr>
          <w:b w:val="0"/>
          <w:iCs/>
          <w:caps w:val="0"/>
          <w:lang w:val="en-GB"/>
        </w:rPr>
        <w:t xml:space="preserve">New </w:t>
      </w:r>
      <w:proofErr w:type="spellStart"/>
      <w:r w:rsidRPr="00B10950">
        <w:rPr>
          <w:b w:val="0"/>
          <w:iCs/>
          <w:caps w:val="0"/>
          <w:lang w:val="en-GB"/>
        </w:rPr>
        <w:t>chiral</w:t>
      </w:r>
      <w:proofErr w:type="spellEnd"/>
      <w:r w:rsidRPr="00B10950">
        <w:rPr>
          <w:b w:val="0"/>
          <w:iCs/>
          <w:caps w:val="0"/>
          <w:lang w:val="en-GB"/>
        </w:rPr>
        <w:t xml:space="preserve"> 1,2-diamines and their use in zinc-catalyzed asymmetric </w:t>
      </w:r>
      <w:proofErr w:type="spellStart"/>
      <w:r w:rsidRPr="00B10950">
        <w:rPr>
          <w:b w:val="0"/>
          <w:iCs/>
          <w:caps w:val="0"/>
          <w:lang w:val="en-GB"/>
        </w:rPr>
        <w:t>hydrosilylation</w:t>
      </w:r>
      <w:proofErr w:type="spellEnd"/>
      <w:r w:rsidRPr="00B10950">
        <w:rPr>
          <w:b w:val="0"/>
          <w:iCs/>
          <w:caps w:val="0"/>
          <w:lang w:val="en-GB"/>
        </w:rPr>
        <w:t xml:space="preserve"> of </w:t>
      </w:r>
      <w:proofErr w:type="spellStart"/>
      <w:r w:rsidRPr="00B10950">
        <w:rPr>
          <w:b w:val="0"/>
          <w:iCs/>
          <w:caps w:val="0"/>
          <w:lang w:val="en-GB"/>
        </w:rPr>
        <w:t>acetophenone</w:t>
      </w:r>
      <w:proofErr w:type="spellEnd"/>
      <w:r w:rsidRPr="00B10950">
        <w:rPr>
          <w:b w:val="0"/>
          <w:iCs/>
          <w:caps w:val="0"/>
          <w:lang w:val="en-GB"/>
        </w:rPr>
        <w:t xml:space="preserve">. </w:t>
      </w:r>
      <w:r w:rsidRPr="00B10950">
        <w:rPr>
          <w:b w:val="0"/>
          <w:i/>
          <w:iCs/>
          <w:caps w:val="0"/>
          <w:lang w:val="en-GB"/>
        </w:rPr>
        <w:t>European Journal of Organic Chemistry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2004</w:t>
      </w:r>
      <w:r w:rsidRPr="00B10950">
        <w:rPr>
          <w:b w:val="0"/>
          <w:iCs/>
          <w:caps w:val="0"/>
          <w:lang w:val="en-GB"/>
        </w:rPr>
        <w:t>, 3040-3045.</w:t>
      </w:r>
    </w:p>
    <w:p w:rsidR="000B664E" w:rsidRDefault="000B664E" w:rsidP="000B664E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B10950">
        <w:rPr>
          <w:b w:val="0"/>
          <w:iCs/>
          <w:caps w:val="0"/>
          <w:lang w:val="it-IT"/>
        </w:rPr>
        <w:t>Ferioli</w:t>
      </w:r>
      <w:proofErr w:type="spellEnd"/>
      <w:r w:rsidRPr="00B10950">
        <w:rPr>
          <w:b w:val="0"/>
          <w:iCs/>
          <w:caps w:val="0"/>
          <w:lang w:val="it-IT"/>
        </w:rPr>
        <w:t xml:space="preserve">, F., </w:t>
      </w:r>
      <w:proofErr w:type="spellStart"/>
      <w:r w:rsidRPr="00B10950">
        <w:rPr>
          <w:b w:val="0"/>
          <w:iCs/>
          <w:caps w:val="0"/>
          <w:lang w:val="it-IT"/>
        </w:rPr>
        <w:t>Piccinelli</w:t>
      </w:r>
      <w:proofErr w:type="spellEnd"/>
      <w:r w:rsidRPr="00B10950">
        <w:rPr>
          <w:b w:val="0"/>
          <w:iCs/>
          <w:caps w:val="0"/>
          <w:lang w:val="it-IT"/>
        </w:rPr>
        <w:t xml:space="preserve">, F., </w:t>
      </w:r>
      <w:proofErr w:type="spellStart"/>
      <w:r w:rsidRPr="00B10950">
        <w:rPr>
          <w:b w:val="0"/>
          <w:iCs/>
          <w:caps w:val="0"/>
          <w:lang w:val="it-IT"/>
        </w:rPr>
        <w:t>Porzi</w:t>
      </w:r>
      <w:proofErr w:type="spellEnd"/>
      <w:r w:rsidRPr="00B10950">
        <w:rPr>
          <w:b w:val="0"/>
          <w:iCs/>
          <w:caps w:val="0"/>
          <w:lang w:val="it-IT"/>
        </w:rPr>
        <w:t xml:space="preserve">, G., </w:t>
      </w:r>
      <w:proofErr w:type="spellStart"/>
      <w:r w:rsidRPr="00B10950">
        <w:rPr>
          <w:b w:val="0"/>
          <w:iCs/>
          <w:caps w:val="0"/>
          <w:lang w:val="it-IT"/>
        </w:rPr>
        <w:t>Sandri</w:t>
      </w:r>
      <w:proofErr w:type="spellEnd"/>
      <w:r w:rsidRPr="00B10950">
        <w:rPr>
          <w:b w:val="0"/>
          <w:iCs/>
          <w:caps w:val="0"/>
          <w:lang w:val="it-IT"/>
        </w:rPr>
        <w:t xml:space="preserve"> S. 2002. </w:t>
      </w:r>
      <w:proofErr w:type="spellStart"/>
      <w:r w:rsidRPr="00B10950">
        <w:rPr>
          <w:b w:val="0"/>
          <w:iCs/>
          <w:caps w:val="0"/>
          <w:lang w:val="en-GB"/>
        </w:rPr>
        <w:t>Stereoselective</w:t>
      </w:r>
      <w:proofErr w:type="spellEnd"/>
      <w:r w:rsidRPr="00B10950">
        <w:rPr>
          <w:b w:val="0"/>
          <w:iCs/>
          <w:caps w:val="0"/>
          <w:lang w:val="en-GB"/>
        </w:rPr>
        <w:t xml:space="preserve"> synthesis of </w:t>
      </w:r>
      <w:proofErr w:type="spellStart"/>
      <w:r w:rsidRPr="00B10950">
        <w:rPr>
          <w:b w:val="0"/>
          <w:iCs/>
          <w:caps w:val="0"/>
          <w:lang w:val="en-GB"/>
        </w:rPr>
        <w:t>bis</w:t>
      </w:r>
      <w:proofErr w:type="spellEnd"/>
      <w:r w:rsidRPr="00B10950">
        <w:rPr>
          <w:b w:val="0"/>
          <w:iCs/>
          <w:caps w:val="0"/>
          <w:lang w:val="en-GB"/>
        </w:rPr>
        <w:t xml:space="preserve">(α-amino acid) derivatives </w:t>
      </w:r>
      <w:proofErr w:type="spellStart"/>
      <w:r w:rsidRPr="00B10950">
        <w:rPr>
          <w:b w:val="0"/>
          <w:iCs/>
          <w:caps w:val="0"/>
          <w:lang w:val="en-GB"/>
        </w:rPr>
        <w:t>isosteric</w:t>
      </w:r>
      <w:proofErr w:type="spellEnd"/>
      <w:r w:rsidRPr="00B10950">
        <w:rPr>
          <w:b w:val="0"/>
          <w:iCs/>
          <w:caps w:val="0"/>
          <w:lang w:val="en-GB"/>
        </w:rPr>
        <w:t xml:space="preserve"> with </w:t>
      </w:r>
      <w:proofErr w:type="spellStart"/>
      <w:r w:rsidRPr="00B10950">
        <w:rPr>
          <w:b w:val="0"/>
          <w:iCs/>
          <w:caps w:val="0"/>
          <w:lang w:val="en-GB"/>
        </w:rPr>
        <w:t>cysteine</w:t>
      </w:r>
      <w:proofErr w:type="spellEnd"/>
      <w:r w:rsidRPr="00B10950">
        <w:rPr>
          <w:b w:val="0"/>
          <w:iCs/>
          <w:caps w:val="0"/>
          <w:lang w:val="en-GB"/>
        </w:rPr>
        <w:t xml:space="preserve">. Part 4. </w:t>
      </w:r>
      <w:r w:rsidRPr="00B10950">
        <w:rPr>
          <w:b w:val="0"/>
          <w:i/>
          <w:iCs/>
          <w:caps w:val="0"/>
          <w:lang w:val="en-GB"/>
        </w:rPr>
        <w:t>Tetrahedron: Asymmetry</w:t>
      </w:r>
      <w:r w:rsidRPr="00B10950">
        <w:rPr>
          <w:b w:val="0"/>
          <w:iCs/>
          <w:caps w:val="0"/>
          <w:lang w:val="en-GB"/>
        </w:rPr>
        <w:t xml:space="preserve">, </w:t>
      </w:r>
      <w:r w:rsidRPr="00B10950">
        <w:rPr>
          <w:iCs/>
          <w:caps w:val="0"/>
          <w:lang w:val="en-GB"/>
        </w:rPr>
        <w:t>13</w:t>
      </w:r>
      <w:r w:rsidR="000B1535">
        <w:rPr>
          <w:b w:val="0"/>
          <w:iCs/>
          <w:caps w:val="0"/>
          <w:lang w:val="en-GB"/>
        </w:rPr>
        <w:t>, 1181–1187.</w:t>
      </w:r>
    </w:p>
    <w:p w:rsidR="00095BA8" w:rsidRPr="00095BA8" w:rsidRDefault="00095BA8" w:rsidP="00095BA8">
      <w:pPr>
        <w:jc w:val="both"/>
      </w:pPr>
    </w:p>
    <w:p w:rsidR="00095BA8" w:rsidRPr="00095BA8" w:rsidRDefault="00095BA8" w:rsidP="00095BA8">
      <w:pPr>
        <w:jc w:val="both"/>
      </w:pPr>
    </w:p>
    <w:p w:rsidR="009469E3" w:rsidRPr="00D051FC" w:rsidRDefault="009469E3" w:rsidP="00D051FC">
      <w:pPr>
        <w:spacing w:after="120"/>
        <w:jc w:val="both"/>
        <w:rPr>
          <w:b/>
        </w:rPr>
      </w:pPr>
      <w:r w:rsidRPr="00D051FC">
        <w:rPr>
          <w:b/>
        </w:rPr>
        <w:t>Esperienze professionali e lavorative</w:t>
      </w:r>
    </w:p>
    <w:p w:rsidR="009469E3" w:rsidRPr="007A4F38" w:rsidRDefault="009469E3" w:rsidP="007A4F38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7A4F38">
        <w:rPr>
          <w:b w:val="0"/>
          <w:iCs/>
          <w:caps w:val="0"/>
          <w:lang w:val="it-IT"/>
        </w:rPr>
        <w:t>Maggio 2009-Presente</w:t>
      </w:r>
    </w:p>
    <w:p w:rsidR="009469E3" w:rsidRDefault="009469E3" w:rsidP="009469E3">
      <w:pPr>
        <w:jc w:val="both"/>
      </w:pPr>
      <w:r w:rsidRPr="00697220">
        <w:t>Assegn</w:t>
      </w:r>
      <w:r w:rsidR="00542967">
        <w:t xml:space="preserve">ista </w:t>
      </w:r>
      <w:r w:rsidRPr="00697220">
        <w:t>di ricerca presso il Dipartimento di Scienze e Tecnologie Agro-</w:t>
      </w:r>
      <w:r w:rsidR="00AA7CF3">
        <w:t>Alimentari</w:t>
      </w:r>
      <w:r w:rsidRPr="00697220">
        <w:t xml:space="preserve"> dell’Università di Bologna. Argomento dell’attività: Diversità delle colture alimentari, conoscenze tradizionali e qualità degli alimenti. Coordinatore: Prof. Luigi Filippo D’</w:t>
      </w:r>
      <w:proofErr w:type="spellStart"/>
      <w:r w:rsidRPr="00697220">
        <w:t>Antuono</w:t>
      </w:r>
      <w:proofErr w:type="spellEnd"/>
      <w:r w:rsidR="007A4F38">
        <w:t>.</w:t>
      </w:r>
    </w:p>
    <w:p w:rsidR="00446CC1" w:rsidRDefault="00446CC1" w:rsidP="009469E3">
      <w:pPr>
        <w:jc w:val="both"/>
      </w:pPr>
    </w:p>
    <w:p w:rsidR="009469E3" w:rsidRPr="007A4F38" w:rsidRDefault="009469E3" w:rsidP="007A4F38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7A4F38">
        <w:rPr>
          <w:b w:val="0"/>
          <w:iCs/>
          <w:caps w:val="0"/>
          <w:lang w:val="it-IT"/>
        </w:rPr>
        <w:t>Aprile 2007-</w:t>
      </w:r>
      <w:r w:rsidR="007A4F38">
        <w:rPr>
          <w:b w:val="0"/>
          <w:iCs/>
          <w:caps w:val="0"/>
          <w:lang w:val="it-IT"/>
        </w:rPr>
        <w:t>Maggio</w:t>
      </w:r>
      <w:r w:rsidRPr="007A4F38">
        <w:rPr>
          <w:b w:val="0"/>
          <w:iCs/>
          <w:caps w:val="0"/>
          <w:lang w:val="it-IT"/>
        </w:rPr>
        <w:t xml:space="preserve"> 2009</w:t>
      </w:r>
    </w:p>
    <w:p w:rsidR="009469E3" w:rsidRPr="00697220" w:rsidRDefault="009469E3" w:rsidP="009469E3">
      <w:pPr>
        <w:jc w:val="both"/>
      </w:pPr>
      <w:r w:rsidRPr="00697220">
        <w:t>Borsa di studio finanziata da Chiesi Farmaceutici S.p.A. per svolgere studi di stabilità ossidativa su paste grezze e purificate di origine animale impiegate nella produzione di farmaci. Attività svolta presso il Dipartimento di Scienze degli Alimenti dell’Università di Bologna.</w:t>
      </w:r>
    </w:p>
    <w:p w:rsidR="009469E3" w:rsidRDefault="009469E3" w:rsidP="009469E3">
      <w:pPr>
        <w:jc w:val="both"/>
      </w:pPr>
    </w:p>
    <w:p w:rsidR="007922B3" w:rsidRPr="007922B3" w:rsidRDefault="007922B3" w:rsidP="007922B3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7922B3">
        <w:rPr>
          <w:b w:val="0"/>
          <w:iCs/>
          <w:caps w:val="0"/>
          <w:lang w:val="it-IT"/>
        </w:rPr>
        <w:t>Aprile-Settembre 2006</w:t>
      </w:r>
    </w:p>
    <w:p w:rsidR="007922B3" w:rsidRPr="00697220" w:rsidRDefault="007922B3" w:rsidP="007922B3">
      <w:pPr>
        <w:jc w:val="both"/>
      </w:pPr>
      <w:r w:rsidRPr="00697220">
        <w:t xml:space="preserve">Periodo di ricerca svolto presso il Dipartimento di Scienze degli Alimenti della </w:t>
      </w:r>
      <w:proofErr w:type="spellStart"/>
      <w:r w:rsidRPr="00697220">
        <w:t>Swedish</w:t>
      </w:r>
      <w:proofErr w:type="spellEnd"/>
      <w:r w:rsidRPr="00697220">
        <w:t xml:space="preserve"> </w:t>
      </w:r>
      <w:proofErr w:type="spellStart"/>
      <w:r w:rsidRPr="00697220">
        <w:t>University</w:t>
      </w:r>
      <w:proofErr w:type="spellEnd"/>
      <w:r w:rsidRPr="00697220">
        <w:t xml:space="preserve"> </w:t>
      </w:r>
      <w:proofErr w:type="spellStart"/>
      <w:r w:rsidRPr="00697220">
        <w:t>of</w:t>
      </w:r>
      <w:proofErr w:type="spellEnd"/>
      <w:r w:rsidRPr="00697220">
        <w:t xml:space="preserve"> </w:t>
      </w:r>
      <w:proofErr w:type="spellStart"/>
      <w:r w:rsidRPr="00697220">
        <w:t>Agricultural</w:t>
      </w:r>
      <w:proofErr w:type="spellEnd"/>
      <w:r w:rsidRPr="00697220">
        <w:t xml:space="preserve"> </w:t>
      </w:r>
      <w:proofErr w:type="spellStart"/>
      <w:r w:rsidRPr="00697220">
        <w:t>Sciences</w:t>
      </w:r>
      <w:proofErr w:type="spellEnd"/>
      <w:r w:rsidR="009F0FD0">
        <w:t xml:space="preserve"> (SLU)</w:t>
      </w:r>
      <w:r w:rsidRPr="00697220">
        <w:t xml:space="preserve">, situata in </w:t>
      </w:r>
      <w:proofErr w:type="spellStart"/>
      <w:r w:rsidRPr="00697220">
        <w:t>Uppsala</w:t>
      </w:r>
      <w:proofErr w:type="spellEnd"/>
      <w:r w:rsidRPr="00697220">
        <w:t xml:space="preserve">, Svezia. Tema della ricerca: studio dell’ossidazione lipidica in carne di manzo macinata, cruda e cotta, conservata in atmosfera non modificata e in atmosfera modificata arricchita in ossigeno. Supervisore dell’attività: Prof. </w:t>
      </w:r>
      <w:proofErr w:type="spellStart"/>
      <w:r w:rsidRPr="00697220">
        <w:t>Paresh</w:t>
      </w:r>
      <w:proofErr w:type="spellEnd"/>
      <w:r w:rsidRPr="00697220">
        <w:t xml:space="preserve"> C. </w:t>
      </w:r>
      <w:proofErr w:type="spellStart"/>
      <w:r w:rsidRPr="00697220">
        <w:t>Dutta</w:t>
      </w:r>
      <w:proofErr w:type="spellEnd"/>
      <w:r w:rsidRPr="00697220">
        <w:t>.</w:t>
      </w:r>
    </w:p>
    <w:p w:rsidR="007922B3" w:rsidRDefault="007922B3" w:rsidP="007922B3">
      <w:pPr>
        <w:jc w:val="both"/>
      </w:pPr>
    </w:p>
    <w:p w:rsidR="0056144A" w:rsidRPr="003C6BC4" w:rsidRDefault="007922B3" w:rsidP="003C6BC4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3C6BC4">
        <w:rPr>
          <w:b w:val="0"/>
          <w:iCs/>
          <w:caps w:val="0"/>
          <w:lang w:val="it-IT"/>
        </w:rPr>
        <w:t>Gennaio 2004 – Dicembre 2007</w:t>
      </w:r>
    </w:p>
    <w:p w:rsidR="007922B3" w:rsidRPr="007922B3" w:rsidRDefault="007922B3" w:rsidP="009469E3">
      <w:pPr>
        <w:jc w:val="both"/>
      </w:pPr>
      <w:r w:rsidRPr="007922B3">
        <w:t xml:space="preserve">Dottorato di ricerca </w:t>
      </w:r>
      <w:r>
        <w:t xml:space="preserve">in Scienze degli Alimenti </w:t>
      </w:r>
      <w:r w:rsidRPr="007922B3">
        <w:rPr>
          <w:iCs/>
        </w:rPr>
        <w:t>svolto presso il Dipartimento di Scienze degli Alimenti dell’</w:t>
      </w:r>
      <w:r w:rsidR="003C6BC4">
        <w:rPr>
          <w:iCs/>
        </w:rPr>
        <w:t>U</w:t>
      </w:r>
      <w:r w:rsidRPr="007922B3">
        <w:rPr>
          <w:iCs/>
        </w:rPr>
        <w:t>niversità di Bologna.</w:t>
      </w:r>
    </w:p>
    <w:p w:rsidR="0056144A" w:rsidRPr="007922B3" w:rsidRDefault="0056144A" w:rsidP="009469E3">
      <w:pPr>
        <w:jc w:val="both"/>
      </w:pPr>
    </w:p>
    <w:p w:rsidR="009469E3" w:rsidRPr="007C39E2" w:rsidRDefault="009469E3" w:rsidP="007C39E2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7C39E2">
        <w:rPr>
          <w:b w:val="0"/>
          <w:iCs/>
          <w:caps w:val="0"/>
          <w:lang w:val="en-GB"/>
        </w:rPr>
        <w:t>Ottobre</w:t>
      </w:r>
      <w:proofErr w:type="spellEnd"/>
      <w:r w:rsidRPr="007C39E2">
        <w:rPr>
          <w:b w:val="0"/>
          <w:iCs/>
          <w:caps w:val="0"/>
          <w:lang w:val="en-GB"/>
        </w:rPr>
        <w:t xml:space="preserve"> 2003-Dicembre 2003</w:t>
      </w:r>
    </w:p>
    <w:p w:rsidR="009469E3" w:rsidRPr="00697220" w:rsidRDefault="009469E3" w:rsidP="009469E3">
      <w:pPr>
        <w:jc w:val="both"/>
      </w:pPr>
      <w:r w:rsidRPr="00697220">
        <w:t xml:space="preserve">Tirocinio formativo svolto presso il laboratorio d’analisi ANALAMB S.d.f. – Analisi Chimiche, situato in </w:t>
      </w:r>
      <w:proofErr w:type="spellStart"/>
      <w:r w:rsidRPr="00697220">
        <w:t>Alberone</w:t>
      </w:r>
      <w:proofErr w:type="spellEnd"/>
      <w:r w:rsidRPr="00697220">
        <w:t xml:space="preserve"> di Cento (FE). Tutor aziendale: Dott. Augusto </w:t>
      </w:r>
      <w:proofErr w:type="spellStart"/>
      <w:r w:rsidRPr="00697220">
        <w:t>Borgatti</w:t>
      </w:r>
      <w:proofErr w:type="spellEnd"/>
      <w:r w:rsidRPr="00697220">
        <w:t>.</w:t>
      </w:r>
    </w:p>
    <w:p w:rsidR="009469E3" w:rsidRDefault="009469E3" w:rsidP="009469E3">
      <w:pPr>
        <w:jc w:val="both"/>
      </w:pPr>
    </w:p>
    <w:p w:rsidR="009469E3" w:rsidRPr="007922B3" w:rsidRDefault="009469E3" w:rsidP="007922B3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7922B3">
        <w:rPr>
          <w:b w:val="0"/>
          <w:iCs/>
          <w:caps w:val="0"/>
          <w:lang w:val="en-GB"/>
        </w:rPr>
        <w:t>Ottobre</w:t>
      </w:r>
      <w:proofErr w:type="spellEnd"/>
      <w:r w:rsidRPr="007922B3">
        <w:rPr>
          <w:b w:val="0"/>
          <w:iCs/>
          <w:caps w:val="0"/>
          <w:lang w:val="en-GB"/>
        </w:rPr>
        <w:t xml:space="preserve"> 2002-Settembre 2003</w:t>
      </w:r>
    </w:p>
    <w:p w:rsidR="009469E3" w:rsidRPr="00697220" w:rsidRDefault="009469E3" w:rsidP="009469E3">
      <w:pPr>
        <w:jc w:val="both"/>
      </w:pPr>
      <w:r w:rsidRPr="00697220">
        <w:t xml:space="preserve">Borsa di studio finanziata da </w:t>
      </w:r>
      <w:proofErr w:type="spellStart"/>
      <w:r w:rsidRPr="00697220">
        <w:t>C.I.N.M.P.I.S.</w:t>
      </w:r>
      <w:proofErr w:type="spellEnd"/>
      <w:r w:rsidRPr="00697220">
        <w:t xml:space="preserve"> (Consorzio Interuniversitario Nazionale Metodologie e Processi Innovativi di Sintesi) e svolta presso il Dipartimento di Chimica “G. </w:t>
      </w:r>
      <w:proofErr w:type="spellStart"/>
      <w:r w:rsidRPr="00697220">
        <w:t>Ciamician</w:t>
      </w:r>
      <w:proofErr w:type="spellEnd"/>
      <w:r w:rsidRPr="00697220">
        <w:t xml:space="preserve">” </w:t>
      </w:r>
      <w:r w:rsidRPr="00697220">
        <w:lastRenderedPageBreak/>
        <w:t>dell’Università di Bologna. Titolo del progetto: Sintesi di leganti N,N'</w:t>
      </w:r>
      <w:proofErr w:type="spellStart"/>
      <w:r w:rsidRPr="00697220">
        <w:t>-bidentati</w:t>
      </w:r>
      <w:proofErr w:type="spellEnd"/>
      <w:r w:rsidRPr="00697220">
        <w:t xml:space="preserve"> per la catalisi asimmetrica. Supervisore dell’attività: Prof. Diego Savoia.</w:t>
      </w:r>
    </w:p>
    <w:p w:rsidR="009469E3" w:rsidRDefault="009469E3" w:rsidP="009469E3">
      <w:pPr>
        <w:jc w:val="both"/>
      </w:pPr>
    </w:p>
    <w:p w:rsidR="009469E3" w:rsidRPr="007922B3" w:rsidRDefault="009469E3" w:rsidP="007922B3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en-GB"/>
        </w:rPr>
      </w:pPr>
      <w:proofErr w:type="spellStart"/>
      <w:r w:rsidRPr="007922B3">
        <w:rPr>
          <w:b w:val="0"/>
          <w:iCs/>
          <w:caps w:val="0"/>
          <w:lang w:val="en-GB"/>
        </w:rPr>
        <w:t>Gennaio</w:t>
      </w:r>
      <w:proofErr w:type="spellEnd"/>
      <w:r w:rsidRPr="007922B3">
        <w:rPr>
          <w:b w:val="0"/>
          <w:iCs/>
          <w:caps w:val="0"/>
          <w:lang w:val="en-GB"/>
        </w:rPr>
        <w:t xml:space="preserve"> 2002-Settembre 2002</w:t>
      </w:r>
    </w:p>
    <w:p w:rsidR="009469E3" w:rsidRPr="00697220" w:rsidRDefault="009469E3" w:rsidP="009469E3">
      <w:pPr>
        <w:jc w:val="both"/>
      </w:pPr>
      <w:r w:rsidRPr="00697220">
        <w:t>Borsa di studio finanziata da FARMABIOS S.r.l. (</w:t>
      </w:r>
      <w:proofErr w:type="spellStart"/>
      <w:r w:rsidRPr="00697220">
        <w:t>Gropello</w:t>
      </w:r>
      <w:proofErr w:type="spellEnd"/>
      <w:r w:rsidRPr="00697220">
        <w:t xml:space="preserve"> </w:t>
      </w:r>
      <w:proofErr w:type="spellStart"/>
      <w:r w:rsidRPr="00697220">
        <w:t>Cairoli</w:t>
      </w:r>
      <w:proofErr w:type="spellEnd"/>
      <w:r w:rsidRPr="00697220">
        <w:t xml:space="preserve">, PV) e svolta presso il Dipartimento di Chimica “G. </w:t>
      </w:r>
      <w:proofErr w:type="spellStart"/>
      <w:r w:rsidRPr="00697220">
        <w:t>Ciamician</w:t>
      </w:r>
      <w:proofErr w:type="spellEnd"/>
      <w:r w:rsidRPr="00697220">
        <w:t xml:space="preserve">” dell’Università di Bologna. Titolo del progetto: Processo innovativo per la produzione a ridotto impatto ambientale di principi attivi farmaceutici. Supervisore dell’attività: Prof. Gianfranco </w:t>
      </w:r>
      <w:proofErr w:type="spellStart"/>
      <w:r w:rsidRPr="00697220">
        <w:t>Cainelli</w:t>
      </w:r>
      <w:proofErr w:type="spellEnd"/>
      <w:r w:rsidRPr="00697220">
        <w:t>.</w:t>
      </w:r>
    </w:p>
    <w:p w:rsidR="009469E3" w:rsidRDefault="009469E3" w:rsidP="009469E3">
      <w:pPr>
        <w:jc w:val="both"/>
      </w:pPr>
    </w:p>
    <w:p w:rsidR="00F17665" w:rsidRDefault="00F17665" w:rsidP="009469E3">
      <w:pPr>
        <w:jc w:val="both"/>
      </w:pPr>
    </w:p>
    <w:p w:rsidR="009469E3" w:rsidRPr="00D051FC" w:rsidRDefault="009469E3" w:rsidP="00D051FC">
      <w:pPr>
        <w:spacing w:after="120"/>
        <w:jc w:val="both"/>
        <w:rPr>
          <w:b/>
        </w:rPr>
      </w:pPr>
      <w:r w:rsidRPr="00D051FC">
        <w:rPr>
          <w:b/>
        </w:rPr>
        <w:t>Conoscenze linguistiche e informatiche</w:t>
      </w:r>
    </w:p>
    <w:p w:rsidR="009469E3" w:rsidRPr="009469E3" w:rsidRDefault="009469E3" w:rsidP="009469E3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9469E3">
        <w:rPr>
          <w:b w:val="0"/>
          <w:iCs/>
          <w:caps w:val="0"/>
          <w:lang w:val="it-IT"/>
        </w:rPr>
        <w:t>Buona conoscenza della lingua in</w:t>
      </w:r>
      <w:r w:rsidR="00572B09">
        <w:rPr>
          <w:b w:val="0"/>
          <w:iCs/>
          <w:caps w:val="0"/>
          <w:lang w:val="it-IT"/>
        </w:rPr>
        <w:t>glese (parlata, scritta, letta).</w:t>
      </w:r>
    </w:p>
    <w:p w:rsidR="009469E3" w:rsidRPr="007E1326" w:rsidRDefault="009469E3" w:rsidP="009469E3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7E1326">
        <w:rPr>
          <w:b w:val="0"/>
          <w:iCs/>
          <w:caps w:val="0"/>
          <w:lang w:val="it-IT"/>
        </w:rPr>
        <w:t>Conoscenza delle funzionalità di base de</w:t>
      </w:r>
      <w:r w:rsidR="00572B09" w:rsidRPr="007E1326">
        <w:rPr>
          <w:b w:val="0"/>
          <w:iCs/>
          <w:caps w:val="0"/>
          <w:lang w:val="it-IT"/>
        </w:rPr>
        <w:t>l</w:t>
      </w:r>
      <w:r w:rsidRPr="007E1326">
        <w:rPr>
          <w:b w:val="0"/>
          <w:iCs/>
          <w:caps w:val="0"/>
          <w:lang w:val="it-IT"/>
        </w:rPr>
        <w:t xml:space="preserve"> sistem</w:t>
      </w:r>
      <w:r w:rsidR="00572B09" w:rsidRPr="007E1326">
        <w:rPr>
          <w:b w:val="0"/>
          <w:iCs/>
          <w:caps w:val="0"/>
          <w:lang w:val="it-IT"/>
        </w:rPr>
        <w:t>a</w:t>
      </w:r>
      <w:r w:rsidRPr="007E1326">
        <w:rPr>
          <w:b w:val="0"/>
          <w:iCs/>
          <w:caps w:val="0"/>
          <w:lang w:val="it-IT"/>
        </w:rPr>
        <w:t xml:space="preserve"> </w:t>
      </w:r>
      <w:r w:rsidR="00572B09" w:rsidRPr="007E1326">
        <w:rPr>
          <w:b w:val="0"/>
          <w:iCs/>
          <w:caps w:val="0"/>
          <w:lang w:val="it-IT"/>
        </w:rPr>
        <w:t>operativ</w:t>
      </w:r>
      <w:r w:rsidR="00575E48" w:rsidRPr="007E1326">
        <w:rPr>
          <w:b w:val="0"/>
          <w:iCs/>
          <w:caps w:val="0"/>
          <w:lang w:val="it-IT"/>
        </w:rPr>
        <w:t>o</w:t>
      </w:r>
      <w:r w:rsidR="00572B09" w:rsidRPr="007E1326">
        <w:rPr>
          <w:b w:val="0"/>
          <w:iCs/>
          <w:caps w:val="0"/>
          <w:lang w:val="it-IT"/>
        </w:rPr>
        <w:t xml:space="preserve"> </w:t>
      </w:r>
      <w:proofErr w:type="spellStart"/>
      <w:r w:rsidRPr="007E1326">
        <w:rPr>
          <w:b w:val="0"/>
          <w:iCs/>
          <w:caps w:val="0"/>
          <w:lang w:val="it-IT"/>
        </w:rPr>
        <w:t>Window</w:t>
      </w:r>
      <w:proofErr w:type="spellEnd"/>
      <w:r w:rsidRPr="007E1326">
        <w:rPr>
          <w:b w:val="0"/>
          <w:iCs/>
          <w:caps w:val="0"/>
          <w:lang w:val="it-IT"/>
        </w:rPr>
        <w:t xml:space="preserve"> 7</w:t>
      </w:r>
      <w:r w:rsidR="007E1326" w:rsidRPr="007E1326">
        <w:rPr>
          <w:b w:val="0"/>
          <w:iCs/>
          <w:caps w:val="0"/>
          <w:lang w:val="it-IT"/>
        </w:rPr>
        <w:t xml:space="preserve"> e</w:t>
      </w:r>
      <w:r w:rsidR="007E1326">
        <w:rPr>
          <w:b w:val="0"/>
          <w:iCs/>
          <w:caps w:val="0"/>
          <w:lang w:val="it-IT"/>
        </w:rPr>
        <w:t xml:space="preserve"> b</w:t>
      </w:r>
      <w:r w:rsidRPr="007E1326">
        <w:rPr>
          <w:b w:val="0"/>
          <w:iCs/>
          <w:caps w:val="0"/>
          <w:lang w:val="it-IT"/>
        </w:rPr>
        <w:t>uona conoscenza delle principali applicazioni del pacchetto Microsoft Office 200</w:t>
      </w:r>
      <w:r w:rsidR="00572B09" w:rsidRPr="007E1326">
        <w:rPr>
          <w:b w:val="0"/>
          <w:iCs/>
          <w:caps w:val="0"/>
          <w:lang w:val="it-IT"/>
        </w:rPr>
        <w:t>7</w:t>
      </w:r>
      <w:r w:rsidR="006B02D6" w:rsidRPr="007E1326">
        <w:rPr>
          <w:b w:val="0"/>
          <w:iCs/>
          <w:caps w:val="0"/>
          <w:lang w:val="it-IT"/>
        </w:rPr>
        <w:t xml:space="preserve"> (</w:t>
      </w:r>
      <w:r w:rsidRPr="007E1326">
        <w:rPr>
          <w:b w:val="0"/>
          <w:iCs/>
          <w:caps w:val="0"/>
          <w:lang w:val="it-IT"/>
        </w:rPr>
        <w:t xml:space="preserve">Word, Excel, </w:t>
      </w:r>
      <w:proofErr w:type="spellStart"/>
      <w:r w:rsidRPr="007E1326">
        <w:rPr>
          <w:b w:val="0"/>
          <w:iCs/>
          <w:caps w:val="0"/>
          <w:lang w:val="it-IT"/>
        </w:rPr>
        <w:t>Power</w:t>
      </w:r>
      <w:proofErr w:type="spellEnd"/>
      <w:r w:rsidRPr="007E1326">
        <w:rPr>
          <w:b w:val="0"/>
          <w:iCs/>
          <w:caps w:val="0"/>
          <w:lang w:val="it-IT"/>
        </w:rPr>
        <w:t xml:space="preserve"> Point</w:t>
      </w:r>
      <w:r w:rsidR="006B02D6" w:rsidRPr="007E1326">
        <w:rPr>
          <w:b w:val="0"/>
          <w:iCs/>
          <w:caps w:val="0"/>
          <w:lang w:val="it-IT"/>
        </w:rPr>
        <w:t>)</w:t>
      </w:r>
      <w:r w:rsidRPr="007E1326">
        <w:rPr>
          <w:b w:val="0"/>
          <w:iCs/>
          <w:caps w:val="0"/>
          <w:lang w:val="it-IT"/>
        </w:rPr>
        <w:t>.</w:t>
      </w:r>
    </w:p>
    <w:p w:rsidR="00A10365" w:rsidRPr="002E29A3" w:rsidRDefault="009469E3" w:rsidP="00A10365">
      <w:pPr>
        <w:pStyle w:val="Corpodeltesto3"/>
        <w:numPr>
          <w:ilvl w:val="0"/>
          <w:numId w:val="2"/>
        </w:numPr>
        <w:tabs>
          <w:tab w:val="clear" w:pos="567"/>
          <w:tab w:val="num" w:pos="284"/>
        </w:tabs>
        <w:spacing w:line="240" w:lineRule="auto"/>
        <w:ind w:left="284" w:hanging="284"/>
        <w:rPr>
          <w:b w:val="0"/>
          <w:iCs/>
          <w:caps w:val="0"/>
          <w:lang w:val="it-IT"/>
        </w:rPr>
      </w:pPr>
      <w:r w:rsidRPr="006B02D6">
        <w:rPr>
          <w:b w:val="0"/>
          <w:iCs/>
          <w:caps w:val="0"/>
          <w:lang w:val="it-IT"/>
        </w:rPr>
        <w:t xml:space="preserve">Buona conoscenza dei programmi: </w:t>
      </w:r>
      <w:proofErr w:type="spellStart"/>
      <w:r w:rsidRPr="006B02D6">
        <w:rPr>
          <w:b w:val="0"/>
          <w:iCs/>
          <w:caps w:val="0"/>
          <w:lang w:val="it-IT"/>
        </w:rPr>
        <w:t>ChemWindow</w:t>
      </w:r>
      <w:proofErr w:type="spellEnd"/>
      <w:r w:rsidRPr="006B02D6">
        <w:rPr>
          <w:b w:val="0"/>
          <w:iCs/>
          <w:caps w:val="0"/>
          <w:lang w:val="it-IT"/>
        </w:rPr>
        <w:t xml:space="preserve"> (per disegno chimico), </w:t>
      </w:r>
      <w:proofErr w:type="spellStart"/>
      <w:r w:rsidRPr="006B02D6">
        <w:rPr>
          <w:b w:val="0"/>
          <w:iCs/>
          <w:caps w:val="0"/>
          <w:lang w:val="it-IT"/>
        </w:rPr>
        <w:t>P</w:t>
      </w:r>
      <w:r w:rsidR="006B02D6" w:rsidRPr="006B02D6">
        <w:rPr>
          <w:b w:val="0"/>
          <w:iCs/>
          <w:caps w:val="0"/>
          <w:lang w:val="it-IT"/>
        </w:rPr>
        <w:t>aint</w:t>
      </w:r>
      <w:proofErr w:type="spellEnd"/>
      <w:r w:rsidR="006B02D6" w:rsidRPr="006B02D6">
        <w:rPr>
          <w:b w:val="0"/>
          <w:iCs/>
          <w:caps w:val="0"/>
          <w:lang w:val="it-IT"/>
        </w:rPr>
        <w:t xml:space="preserve"> (elaborazione di immagini), S</w:t>
      </w:r>
      <w:r w:rsidR="00D74A53">
        <w:rPr>
          <w:b w:val="0"/>
          <w:iCs/>
          <w:caps w:val="0"/>
          <w:lang w:val="it-IT"/>
        </w:rPr>
        <w:t xml:space="preserve">tatistica </w:t>
      </w:r>
      <w:r w:rsidR="00FC5358">
        <w:rPr>
          <w:b w:val="0"/>
          <w:iCs/>
          <w:caps w:val="0"/>
          <w:lang w:val="it-IT"/>
        </w:rPr>
        <w:t>(analisi statistiche di dati)</w:t>
      </w:r>
      <w:r w:rsidR="007E1326">
        <w:rPr>
          <w:b w:val="0"/>
          <w:iCs/>
          <w:caps w:val="0"/>
          <w:lang w:val="it-IT"/>
        </w:rPr>
        <w:t>,</w:t>
      </w:r>
      <w:r w:rsidR="00FC5358">
        <w:rPr>
          <w:b w:val="0"/>
          <w:iCs/>
          <w:caps w:val="0"/>
          <w:lang w:val="it-IT"/>
        </w:rPr>
        <w:t xml:space="preserve"> </w:t>
      </w:r>
      <w:proofErr w:type="spellStart"/>
      <w:r w:rsidR="00FC5358">
        <w:rPr>
          <w:b w:val="0"/>
          <w:iCs/>
          <w:caps w:val="0"/>
          <w:lang w:val="it-IT"/>
        </w:rPr>
        <w:t>Chromnav</w:t>
      </w:r>
      <w:proofErr w:type="spellEnd"/>
      <w:r w:rsidR="00FC5358">
        <w:rPr>
          <w:b w:val="0"/>
          <w:iCs/>
          <w:caps w:val="0"/>
          <w:lang w:val="it-IT"/>
        </w:rPr>
        <w:t xml:space="preserve"> (</w:t>
      </w:r>
      <w:proofErr w:type="spellStart"/>
      <w:r w:rsidR="00FC5358">
        <w:rPr>
          <w:b w:val="0"/>
          <w:iCs/>
          <w:caps w:val="0"/>
          <w:lang w:val="it-IT"/>
        </w:rPr>
        <w:t>Jasco</w:t>
      </w:r>
      <w:proofErr w:type="spellEnd"/>
      <w:r w:rsidR="00FC5358">
        <w:rPr>
          <w:b w:val="0"/>
          <w:iCs/>
          <w:caps w:val="0"/>
          <w:lang w:val="it-IT"/>
        </w:rPr>
        <w:t>) e Mass Hunter (</w:t>
      </w:r>
      <w:proofErr w:type="spellStart"/>
      <w:r w:rsidR="00FC5358">
        <w:rPr>
          <w:b w:val="0"/>
          <w:iCs/>
          <w:caps w:val="0"/>
          <w:lang w:val="it-IT"/>
        </w:rPr>
        <w:t>Agilent</w:t>
      </w:r>
      <w:proofErr w:type="spellEnd"/>
      <w:r w:rsidR="00FC5358">
        <w:rPr>
          <w:b w:val="0"/>
          <w:iCs/>
          <w:caps w:val="0"/>
          <w:lang w:val="it-IT"/>
        </w:rPr>
        <w:t>) per l’interpretazione e l’utilizzo di dati cromatografici.</w:t>
      </w:r>
    </w:p>
    <w:sectPr w:rsidR="00A10365" w:rsidRPr="002E29A3" w:rsidSect="004F45EC">
      <w:footerReference w:type="even" r:id="rId51"/>
      <w:footerReference w:type="default" r:id="rId5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E4" w:rsidRDefault="00DA3AE4">
      <w:r>
        <w:separator/>
      </w:r>
    </w:p>
  </w:endnote>
  <w:endnote w:type="continuationSeparator" w:id="0">
    <w:p w:rsidR="00DA3AE4" w:rsidRDefault="00DA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F0" w:rsidRDefault="00BA1EC5" w:rsidP="00BF0A3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263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63F0" w:rsidRDefault="00A263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F0" w:rsidRDefault="00BA1EC5" w:rsidP="00BF0A3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263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0AA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263F0" w:rsidRDefault="00A263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E4" w:rsidRDefault="00DA3AE4">
      <w:r>
        <w:separator/>
      </w:r>
    </w:p>
  </w:footnote>
  <w:footnote w:type="continuationSeparator" w:id="0">
    <w:p w:rsidR="00DA3AE4" w:rsidRDefault="00DA3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650"/>
    <w:multiLevelType w:val="multilevel"/>
    <w:tmpl w:val="689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4D11"/>
    <w:multiLevelType w:val="hybridMultilevel"/>
    <w:tmpl w:val="A3F6B516"/>
    <w:lvl w:ilvl="0" w:tplc="E19E2F8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F36BE"/>
    <w:multiLevelType w:val="hybridMultilevel"/>
    <w:tmpl w:val="1C8C9354"/>
    <w:lvl w:ilvl="0" w:tplc="9AE26CE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C2138"/>
    <w:multiLevelType w:val="hybridMultilevel"/>
    <w:tmpl w:val="13BE9EA8"/>
    <w:lvl w:ilvl="0" w:tplc="8F72923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82754"/>
    <w:multiLevelType w:val="multilevel"/>
    <w:tmpl w:val="17D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B381A"/>
    <w:multiLevelType w:val="multilevel"/>
    <w:tmpl w:val="F14A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57547"/>
    <w:multiLevelType w:val="hybridMultilevel"/>
    <w:tmpl w:val="F3A45EBE"/>
    <w:lvl w:ilvl="0" w:tplc="E19E2F8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093D67"/>
    <w:multiLevelType w:val="hybridMultilevel"/>
    <w:tmpl w:val="9E825242"/>
    <w:lvl w:ilvl="0" w:tplc="E19E2F8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00F20"/>
    <w:multiLevelType w:val="hybridMultilevel"/>
    <w:tmpl w:val="C88052F2"/>
    <w:lvl w:ilvl="0" w:tplc="E19E2F8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93099"/>
    <w:multiLevelType w:val="multilevel"/>
    <w:tmpl w:val="120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A6322"/>
    <w:multiLevelType w:val="multilevel"/>
    <w:tmpl w:val="9CB4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935F3"/>
    <w:multiLevelType w:val="multilevel"/>
    <w:tmpl w:val="E5F6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166"/>
    <w:rsid w:val="0000504F"/>
    <w:rsid w:val="00005A2C"/>
    <w:rsid w:val="00015627"/>
    <w:rsid w:val="00022BFC"/>
    <w:rsid w:val="000248DD"/>
    <w:rsid w:val="000251F4"/>
    <w:rsid w:val="0004089B"/>
    <w:rsid w:val="000433D2"/>
    <w:rsid w:val="00043FF4"/>
    <w:rsid w:val="000451C1"/>
    <w:rsid w:val="000467D5"/>
    <w:rsid w:val="00054C65"/>
    <w:rsid w:val="000613BA"/>
    <w:rsid w:val="00061AC8"/>
    <w:rsid w:val="00066F4C"/>
    <w:rsid w:val="000673CE"/>
    <w:rsid w:val="00090BC8"/>
    <w:rsid w:val="00092D2C"/>
    <w:rsid w:val="00093E35"/>
    <w:rsid w:val="00095BA8"/>
    <w:rsid w:val="000A11EC"/>
    <w:rsid w:val="000A134D"/>
    <w:rsid w:val="000A5E80"/>
    <w:rsid w:val="000A6E89"/>
    <w:rsid w:val="000B1535"/>
    <w:rsid w:val="000B664E"/>
    <w:rsid w:val="000C0C31"/>
    <w:rsid w:val="000C27C4"/>
    <w:rsid w:val="000D3414"/>
    <w:rsid w:val="000E6CF7"/>
    <w:rsid w:val="001109FF"/>
    <w:rsid w:val="00110D1C"/>
    <w:rsid w:val="00120F4A"/>
    <w:rsid w:val="001237A8"/>
    <w:rsid w:val="00125518"/>
    <w:rsid w:val="0013137F"/>
    <w:rsid w:val="0013593B"/>
    <w:rsid w:val="0014253B"/>
    <w:rsid w:val="001430AB"/>
    <w:rsid w:val="001443BD"/>
    <w:rsid w:val="0014703B"/>
    <w:rsid w:val="00150561"/>
    <w:rsid w:val="001518AC"/>
    <w:rsid w:val="00165C49"/>
    <w:rsid w:val="00173B98"/>
    <w:rsid w:val="001754A4"/>
    <w:rsid w:val="00176825"/>
    <w:rsid w:val="0017756A"/>
    <w:rsid w:val="001827F1"/>
    <w:rsid w:val="00183826"/>
    <w:rsid w:val="00184B8C"/>
    <w:rsid w:val="00187E49"/>
    <w:rsid w:val="0019026D"/>
    <w:rsid w:val="001911A2"/>
    <w:rsid w:val="0019294C"/>
    <w:rsid w:val="001A1333"/>
    <w:rsid w:val="001A1B95"/>
    <w:rsid w:val="001A39EA"/>
    <w:rsid w:val="001C0595"/>
    <w:rsid w:val="001C6227"/>
    <w:rsid w:val="001C6C73"/>
    <w:rsid w:val="001D2C96"/>
    <w:rsid w:val="001D4894"/>
    <w:rsid w:val="001D584A"/>
    <w:rsid w:val="00202661"/>
    <w:rsid w:val="00202E25"/>
    <w:rsid w:val="0020329D"/>
    <w:rsid w:val="00207F93"/>
    <w:rsid w:val="002168D0"/>
    <w:rsid w:val="00231658"/>
    <w:rsid w:val="002339C5"/>
    <w:rsid w:val="00236FB7"/>
    <w:rsid w:val="00243DA0"/>
    <w:rsid w:val="00246583"/>
    <w:rsid w:val="00255CF0"/>
    <w:rsid w:val="002574B3"/>
    <w:rsid w:val="00277C5B"/>
    <w:rsid w:val="0028480F"/>
    <w:rsid w:val="00293AD9"/>
    <w:rsid w:val="002B634C"/>
    <w:rsid w:val="002C06EC"/>
    <w:rsid w:val="002C6855"/>
    <w:rsid w:val="002D6B37"/>
    <w:rsid w:val="002E29A3"/>
    <w:rsid w:val="002E2B2F"/>
    <w:rsid w:val="002F7F13"/>
    <w:rsid w:val="00316C51"/>
    <w:rsid w:val="003263F4"/>
    <w:rsid w:val="00326CBE"/>
    <w:rsid w:val="00332F0B"/>
    <w:rsid w:val="003455AD"/>
    <w:rsid w:val="00352609"/>
    <w:rsid w:val="00356C83"/>
    <w:rsid w:val="0036668A"/>
    <w:rsid w:val="00373157"/>
    <w:rsid w:val="003734E1"/>
    <w:rsid w:val="00374D78"/>
    <w:rsid w:val="00382CDF"/>
    <w:rsid w:val="00383172"/>
    <w:rsid w:val="003A4C2E"/>
    <w:rsid w:val="003A5D2E"/>
    <w:rsid w:val="003A73B9"/>
    <w:rsid w:val="003B2F2D"/>
    <w:rsid w:val="003B3A52"/>
    <w:rsid w:val="003C5C9C"/>
    <w:rsid w:val="003C605D"/>
    <w:rsid w:val="003C6BC4"/>
    <w:rsid w:val="003D15C3"/>
    <w:rsid w:val="003D424D"/>
    <w:rsid w:val="003E06FF"/>
    <w:rsid w:val="003E7FFE"/>
    <w:rsid w:val="003F07C8"/>
    <w:rsid w:val="003F2AC6"/>
    <w:rsid w:val="003F4929"/>
    <w:rsid w:val="003F63D9"/>
    <w:rsid w:val="004053F3"/>
    <w:rsid w:val="00413F35"/>
    <w:rsid w:val="00421FBE"/>
    <w:rsid w:val="004306A0"/>
    <w:rsid w:val="00433C76"/>
    <w:rsid w:val="00434AE3"/>
    <w:rsid w:val="00442732"/>
    <w:rsid w:val="00446AB2"/>
    <w:rsid w:val="00446CC1"/>
    <w:rsid w:val="00447E66"/>
    <w:rsid w:val="00457F95"/>
    <w:rsid w:val="0046080D"/>
    <w:rsid w:val="004610F1"/>
    <w:rsid w:val="00464540"/>
    <w:rsid w:val="00465C80"/>
    <w:rsid w:val="00466690"/>
    <w:rsid w:val="00466D10"/>
    <w:rsid w:val="00471E3A"/>
    <w:rsid w:val="00473623"/>
    <w:rsid w:val="00475C6D"/>
    <w:rsid w:val="00480CEC"/>
    <w:rsid w:val="004836C1"/>
    <w:rsid w:val="00483C9C"/>
    <w:rsid w:val="00483FBC"/>
    <w:rsid w:val="00495F8A"/>
    <w:rsid w:val="004A1DE0"/>
    <w:rsid w:val="004B0024"/>
    <w:rsid w:val="004B4B5A"/>
    <w:rsid w:val="004B7D44"/>
    <w:rsid w:val="004C1461"/>
    <w:rsid w:val="004E222A"/>
    <w:rsid w:val="004E2CC3"/>
    <w:rsid w:val="004E3732"/>
    <w:rsid w:val="004E4ADF"/>
    <w:rsid w:val="004F45EC"/>
    <w:rsid w:val="00520E4F"/>
    <w:rsid w:val="005230CA"/>
    <w:rsid w:val="0052362B"/>
    <w:rsid w:val="005258E4"/>
    <w:rsid w:val="00527068"/>
    <w:rsid w:val="00532114"/>
    <w:rsid w:val="00535D84"/>
    <w:rsid w:val="00536E3B"/>
    <w:rsid w:val="00537F88"/>
    <w:rsid w:val="00541200"/>
    <w:rsid w:val="00542268"/>
    <w:rsid w:val="00542967"/>
    <w:rsid w:val="00545C4E"/>
    <w:rsid w:val="00550493"/>
    <w:rsid w:val="00551344"/>
    <w:rsid w:val="0056144A"/>
    <w:rsid w:val="0056227B"/>
    <w:rsid w:val="00570359"/>
    <w:rsid w:val="00572B09"/>
    <w:rsid w:val="00574EF6"/>
    <w:rsid w:val="00575E48"/>
    <w:rsid w:val="00592C48"/>
    <w:rsid w:val="005A0AA3"/>
    <w:rsid w:val="005A15A3"/>
    <w:rsid w:val="005A2B1F"/>
    <w:rsid w:val="005A36A6"/>
    <w:rsid w:val="005A726D"/>
    <w:rsid w:val="005B2D8A"/>
    <w:rsid w:val="005C45DF"/>
    <w:rsid w:val="005D2CAD"/>
    <w:rsid w:val="005D4472"/>
    <w:rsid w:val="005D74C8"/>
    <w:rsid w:val="005E07A3"/>
    <w:rsid w:val="00603C54"/>
    <w:rsid w:val="00615124"/>
    <w:rsid w:val="00615406"/>
    <w:rsid w:val="0062391C"/>
    <w:rsid w:val="00623A90"/>
    <w:rsid w:val="00623FDA"/>
    <w:rsid w:val="00627F56"/>
    <w:rsid w:val="0063545F"/>
    <w:rsid w:val="00643FA7"/>
    <w:rsid w:val="00644241"/>
    <w:rsid w:val="00656844"/>
    <w:rsid w:val="006628FA"/>
    <w:rsid w:val="00663381"/>
    <w:rsid w:val="00672D0D"/>
    <w:rsid w:val="006770B2"/>
    <w:rsid w:val="00680568"/>
    <w:rsid w:val="00684658"/>
    <w:rsid w:val="00696467"/>
    <w:rsid w:val="006A0D97"/>
    <w:rsid w:val="006A46CE"/>
    <w:rsid w:val="006B02D6"/>
    <w:rsid w:val="006C471F"/>
    <w:rsid w:val="006D2134"/>
    <w:rsid w:val="006D320C"/>
    <w:rsid w:val="006D3DEB"/>
    <w:rsid w:val="006F0093"/>
    <w:rsid w:val="006F31AC"/>
    <w:rsid w:val="00712F79"/>
    <w:rsid w:val="007137FE"/>
    <w:rsid w:val="007169F5"/>
    <w:rsid w:val="00720456"/>
    <w:rsid w:val="007205A5"/>
    <w:rsid w:val="0073634F"/>
    <w:rsid w:val="00740891"/>
    <w:rsid w:val="00743F93"/>
    <w:rsid w:val="007463DC"/>
    <w:rsid w:val="00746F88"/>
    <w:rsid w:val="00757289"/>
    <w:rsid w:val="0077761E"/>
    <w:rsid w:val="00782DAE"/>
    <w:rsid w:val="007922B3"/>
    <w:rsid w:val="00793FB0"/>
    <w:rsid w:val="00794892"/>
    <w:rsid w:val="007A4F38"/>
    <w:rsid w:val="007A6EF0"/>
    <w:rsid w:val="007A76C3"/>
    <w:rsid w:val="007A788C"/>
    <w:rsid w:val="007B6C83"/>
    <w:rsid w:val="007B7D0B"/>
    <w:rsid w:val="007C39E2"/>
    <w:rsid w:val="007D0602"/>
    <w:rsid w:val="007D1064"/>
    <w:rsid w:val="007E1326"/>
    <w:rsid w:val="007E4C1B"/>
    <w:rsid w:val="007F68FA"/>
    <w:rsid w:val="0080074A"/>
    <w:rsid w:val="00805961"/>
    <w:rsid w:val="00820229"/>
    <w:rsid w:val="008231A2"/>
    <w:rsid w:val="008260B0"/>
    <w:rsid w:val="00832D6F"/>
    <w:rsid w:val="008370B4"/>
    <w:rsid w:val="00843081"/>
    <w:rsid w:val="00845C80"/>
    <w:rsid w:val="00851BB6"/>
    <w:rsid w:val="00851E07"/>
    <w:rsid w:val="00856560"/>
    <w:rsid w:val="00856682"/>
    <w:rsid w:val="00860245"/>
    <w:rsid w:val="00864C33"/>
    <w:rsid w:val="008656D8"/>
    <w:rsid w:val="008730F8"/>
    <w:rsid w:val="0087435E"/>
    <w:rsid w:val="008747A4"/>
    <w:rsid w:val="00874F13"/>
    <w:rsid w:val="00877DE1"/>
    <w:rsid w:val="00882FE6"/>
    <w:rsid w:val="0088380F"/>
    <w:rsid w:val="00893B9F"/>
    <w:rsid w:val="00896CF4"/>
    <w:rsid w:val="008A6FA5"/>
    <w:rsid w:val="008A768A"/>
    <w:rsid w:val="008A7F8D"/>
    <w:rsid w:val="008B58A6"/>
    <w:rsid w:val="008C036D"/>
    <w:rsid w:val="008C2E93"/>
    <w:rsid w:val="008C38C1"/>
    <w:rsid w:val="008C586C"/>
    <w:rsid w:val="008C72CC"/>
    <w:rsid w:val="008D0E06"/>
    <w:rsid w:val="008D2B4F"/>
    <w:rsid w:val="008D40B8"/>
    <w:rsid w:val="008D6410"/>
    <w:rsid w:val="008D7D6F"/>
    <w:rsid w:val="008E0912"/>
    <w:rsid w:val="008E56F9"/>
    <w:rsid w:val="008E7CF7"/>
    <w:rsid w:val="008F2D9D"/>
    <w:rsid w:val="008F38D3"/>
    <w:rsid w:val="008F3D56"/>
    <w:rsid w:val="008F7A3F"/>
    <w:rsid w:val="00905376"/>
    <w:rsid w:val="0090701F"/>
    <w:rsid w:val="0091257C"/>
    <w:rsid w:val="00915485"/>
    <w:rsid w:val="00916622"/>
    <w:rsid w:val="00927473"/>
    <w:rsid w:val="0093142B"/>
    <w:rsid w:val="00931605"/>
    <w:rsid w:val="00932E1B"/>
    <w:rsid w:val="0093312C"/>
    <w:rsid w:val="009332D2"/>
    <w:rsid w:val="0093391B"/>
    <w:rsid w:val="00941C4D"/>
    <w:rsid w:val="009469E3"/>
    <w:rsid w:val="009473E6"/>
    <w:rsid w:val="0094757B"/>
    <w:rsid w:val="0096273D"/>
    <w:rsid w:val="0096302C"/>
    <w:rsid w:val="0096438B"/>
    <w:rsid w:val="00964FAC"/>
    <w:rsid w:val="00966C50"/>
    <w:rsid w:val="0097356C"/>
    <w:rsid w:val="0097575D"/>
    <w:rsid w:val="009803A6"/>
    <w:rsid w:val="00980CA5"/>
    <w:rsid w:val="009816B0"/>
    <w:rsid w:val="0098214D"/>
    <w:rsid w:val="00985BDD"/>
    <w:rsid w:val="00992BA3"/>
    <w:rsid w:val="00992CC9"/>
    <w:rsid w:val="00994AC8"/>
    <w:rsid w:val="0099505D"/>
    <w:rsid w:val="00996B21"/>
    <w:rsid w:val="0099727F"/>
    <w:rsid w:val="009A0641"/>
    <w:rsid w:val="009A3D59"/>
    <w:rsid w:val="009B0934"/>
    <w:rsid w:val="009B36A6"/>
    <w:rsid w:val="009B7E11"/>
    <w:rsid w:val="009C72A4"/>
    <w:rsid w:val="009D11A4"/>
    <w:rsid w:val="009D552D"/>
    <w:rsid w:val="009D6F11"/>
    <w:rsid w:val="009E1BED"/>
    <w:rsid w:val="009E1F8A"/>
    <w:rsid w:val="009E559F"/>
    <w:rsid w:val="009F0A64"/>
    <w:rsid w:val="009F0E85"/>
    <w:rsid w:val="009F0FD0"/>
    <w:rsid w:val="009F3B95"/>
    <w:rsid w:val="009F66B4"/>
    <w:rsid w:val="00A02B55"/>
    <w:rsid w:val="00A10365"/>
    <w:rsid w:val="00A10512"/>
    <w:rsid w:val="00A13DB1"/>
    <w:rsid w:val="00A2045D"/>
    <w:rsid w:val="00A20F38"/>
    <w:rsid w:val="00A263F0"/>
    <w:rsid w:val="00A2658B"/>
    <w:rsid w:val="00A376E2"/>
    <w:rsid w:val="00A37D7A"/>
    <w:rsid w:val="00A41EA0"/>
    <w:rsid w:val="00A4251F"/>
    <w:rsid w:val="00A43EC4"/>
    <w:rsid w:val="00A44BDF"/>
    <w:rsid w:val="00A45A14"/>
    <w:rsid w:val="00A47686"/>
    <w:rsid w:val="00A52075"/>
    <w:rsid w:val="00A555D7"/>
    <w:rsid w:val="00A56517"/>
    <w:rsid w:val="00A606C8"/>
    <w:rsid w:val="00A61E64"/>
    <w:rsid w:val="00A6663E"/>
    <w:rsid w:val="00A66A03"/>
    <w:rsid w:val="00A6732B"/>
    <w:rsid w:val="00A703EC"/>
    <w:rsid w:val="00A75283"/>
    <w:rsid w:val="00A753D3"/>
    <w:rsid w:val="00A75C8C"/>
    <w:rsid w:val="00A7781C"/>
    <w:rsid w:val="00A850F4"/>
    <w:rsid w:val="00A85491"/>
    <w:rsid w:val="00A87483"/>
    <w:rsid w:val="00A95AE4"/>
    <w:rsid w:val="00A95F46"/>
    <w:rsid w:val="00A9608D"/>
    <w:rsid w:val="00A96A7B"/>
    <w:rsid w:val="00AA1E01"/>
    <w:rsid w:val="00AA27B1"/>
    <w:rsid w:val="00AA6B6D"/>
    <w:rsid w:val="00AA7CF3"/>
    <w:rsid w:val="00AB31B9"/>
    <w:rsid w:val="00AB659D"/>
    <w:rsid w:val="00AB66BB"/>
    <w:rsid w:val="00AC067B"/>
    <w:rsid w:val="00AD45C3"/>
    <w:rsid w:val="00AE2BF9"/>
    <w:rsid w:val="00AE5F2C"/>
    <w:rsid w:val="00AF0117"/>
    <w:rsid w:val="00AF074E"/>
    <w:rsid w:val="00AF30A7"/>
    <w:rsid w:val="00AF3C20"/>
    <w:rsid w:val="00AF61EF"/>
    <w:rsid w:val="00AF7540"/>
    <w:rsid w:val="00B01FBC"/>
    <w:rsid w:val="00B0366A"/>
    <w:rsid w:val="00B0542E"/>
    <w:rsid w:val="00B141BE"/>
    <w:rsid w:val="00B16587"/>
    <w:rsid w:val="00B334D0"/>
    <w:rsid w:val="00B46425"/>
    <w:rsid w:val="00B55312"/>
    <w:rsid w:val="00B571E1"/>
    <w:rsid w:val="00B61903"/>
    <w:rsid w:val="00B72731"/>
    <w:rsid w:val="00B81F5D"/>
    <w:rsid w:val="00B90551"/>
    <w:rsid w:val="00B931B6"/>
    <w:rsid w:val="00BA00D8"/>
    <w:rsid w:val="00BA1EC5"/>
    <w:rsid w:val="00BA5A95"/>
    <w:rsid w:val="00BC1E32"/>
    <w:rsid w:val="00BC2F50"/>
    <w:rsid w:val="00BC2FE8"/>
    <w:rsid w:val="00BD5E76"/>
    <w:rsid w:val="00BE3896"/>
    <w:rsid w:val="00BF0A3F"/>
    <w:rsid w:val="00BF28A0"/>
    <w:rsid w:val="00BF2D59"/>
    <w:rsid w:val="00BF4AF9"/>
    <w:rsid w:val="00BF55CB"/>
    <w:rsid w:val="00C0193B"/>
    <w:rsid w:val="00C06AD2"/>
    <w:rsid w:val="00C1468C"/>
    <w:rsid w:val="00C15608"/>
    <w:rsid w:val="00C173E3"/>
    <w:rsid w:val="00C22AA1"/>
    <w:rsid w:val="00C23DD6"/>
    <w:rsid w:val="00C24581"/>
    <w:rsid w:val="00C25DC9"/>
    <w:rsid w:val="00C25FDE"/>
    <w:rsid w:val="00C30902"/>
    <w:rsid w:val="00C355B8"/>
    <w:rsid w:val="00C42889"/>
    <w:rsid w:val="00C43E1E"/>
    <w:rsid w:val="00C47B44"/>
    <w:rsid w:val="00C562F5"/>
    <w:rsid w:val="00C72B9B"/>
    <w:rsid w:val="00C75604"/>
    <w:rsid w:val="00C77C73"/>
    <w:rsid w:val="00C8252A"/>
    <w:rsid w:val="00C869CE"/>
    <w:rsid w:val="00C86AFA"/>
    <w:rsid w:val="00C90B20"/>
    <w:rsid w:val="00C96F55"/>
    <w:rsid w:val="00CA39F7"/>
    <w:rsid w:val="00CA444D"/>
    <w:rsid w:val="00CA6ACB"/>
    <w:rsid w:val="00CA6B28"/>
    <w:rsid w:val="00CB0847"/>
    <w:rsid w:val="00CB367B"/>
    <w:rsid w:val="00CB52AD"/>
    <w:rsid w:val="00CB67CF"/>
    <w:rsid w:val="00CC2C5A"/>
    <w:rsid w:val="00CC505C"/>
    <w:rsid w:val="00CC6936"/>
    <w:rsid w:val="00CC71F4"/>
    <w:rsid w:val="00CE2DBA"/>
    <w:rsid w:val="00CE2FB3"/>
    <w:rsid w:val="00CE408A"/>
    <w:rsid w:val="00CE4770"/>
    <w:rsid w:val="00D0456B"/>
    <w:rsid w:val="00D051FC"/>
    <w:rsid w:val="00D064D4"/>
    <w:rsid w:val="00D10B6E"/>
    <w:rsid w:val="00D1367F"/>
    <w:rsid w:val="00D146E1"/>
    <w:rsid w:val="00D1652D"/>
    <w:rsid w:val="00D204A2"/>
    <w:rsid w:val="00D2120E"/>
    <w:rsid w:val="00D21BBE"/>
    <w:rsid w:val="00D25811"/>
    <w:rsid w:val="00D42031"/>
    <w:rsid w:val="00D421F8"/>
    <w:rsid w:val="00D42B42"/>
    <w:rsid w:val="00D43E06"/>
    <w:rsid w:val="00D472FF"/>
    <w:rsid w:val="00D51C79"/>
    <w:rsid w:val="00D52AD5"/>
    <w:rsid w:val="00D55166"/>
    <w:rsid w:val="00D56579"/>
    <w:rsid w:val="00D56FD9"/>
    <w:rsid w:val="00D61FD7"/>
    <w:rsid w:val="00D6520B"/>
    <w:rsid w:val="00D74A15"/>
    <w:rsid w:val="00D74A53"/>
    <w:rsid w:val="00D74F61"/>
    <w:rsid w:val="00D768CF"/>
    <w:rsid w:val="00D76C6A"/>
    <w:rsid w:val="00D84A46"/>
    <w:rsid w:val="00D9581A"/>
    <w:rsid w:val="00DA1935"/>
    <w:rsid w:val="00DA31AA"/>
    <w:rsid w:val="00DA3AE4"/>
    <w:rsid w:val="00DA41B2"/>
    <w:rsid w:val="00DB155D"/>
    <w:rsid w:val="00DB34D4"/>
    <w:rsid w:val="00DB4C7A"/>
    <w:rsid w:val="00DC44CD"/>
    <w:rsid w:val="00DC5824"/>
    <w:rsid w:val="00DC61F0"/>
    <w:rsid w:val="00DD6CE0"/>
    <w:rsid w:val="00DD725C"/>
    <w:rsid w:val="00DE3ACB"/>
    <w:rsid w:val="00DE6D9B"/>
    <w:rsid w:val="00DF30D4"/>
    <w:rsid w:val="00DF4281"/>
    <w:rsid w:val="00DF49C3"/>
    <w:rsid w:val="00E002D9"/>
    <w:rsid w:val="00E0094A"/>
    <w:rsid w:val="00E04058"/>
    <w:rsid w:val="00E04EF2"/>
    <w:rsid w:val="00E076DF"/>
    <w:rsid w:val="00E111ED"/>
    <w:rsid w:val="00E12BDB"/>
    <w:rsid w:val="00E13872"/>
    <w:rsid w:val="00E25F7F"/>
    <w:rsid w:val="00E30AAE"/>
    <w:rsid w:val="00E313CE"/>
    <w:rsid w:val="00E51FA1"/>
    <w:rsid w:val="00E54C36"/>
    <w:rsid w:val="00E5536E"/>
    <w:rsid w:val="00E650B5"/>
    <w:rsid w:val="00E71295"/>
    <w:rsid w:val="00E750BF"/>
    <w:rsid w:val="00E76DA0"/>
    <w:rsid w:val="00E84065"/>
    <w:rsid w:val="00E85A0A"/>
    <w:rsid w:val="00E85F7C"/>
    <w:rsid w:val="00E87853"/>
    <w:rsid w:val="00E94855"/>
    <w:rsid w:val="00EA1719"/>
    <w:rsid w:val="00EB2B0B"/>
    <w:rsid w:val="00EB2B94"/>
    <w:rsid w:val="00EC5D78"/>
    <w:rsid w:val="00EC6175"/>
    <w:rsid w:val="00EC6A63"/>
    <w:rsid w:val="00ED2C4F"/>
    <w:rsid w:val="00EE0C30"/>
    <w:rsid w:val="00EE16D3"/>
    <w:rsid w:val="00F034F3"/>
    <w:rsid w:val="00F057BD"/>
    <w:rsid w:val="00F060E1"/>
    <w:rsid w:val="00F1674B"/>
    <w:rsid w:val="00F17665"/>
    <w:rsid w:val="00F20BE6"/>
    <w:rsid w:val="00F21D1F"/>
    <w:rsid w:val="00F22046"/>
    <w:rsid w:val="00F25F4D"/>
    <w:rsid w:val="00F2660C"/>
    <w:rsid w:val="00F276EC"/>
    <w:rsid w:val="00F30983"/>
    <w:rsid w:val="00F32B8A"/>
    <w:rsid w:val="00F42A12"/>
    <w:rsid w:val="00F43F43"/>
    <w:rsid w:val="00F462A5"/>
    <w:rsid w:val="00F562F7"/>
    <w:rsid w:val="00F56B26"/>
    <w:rsid w:val="00F62CF5"/>
    <w:rsid w:val="00F715ED"/>
    <w:rsid w:val="00F72958"/>
    <w:rsid w:val="00F76496"/>
    <w:rsid w:val="00F766F1"/>
    <w:rsid w:val="00F840F5"/>
    <w:rsid w:val="00F85262"/>
    <w:rsid w:val="00FA73EF"/>
    <w:rsid w:val="00FB25E7"/>
    <w:rsid w:val="00FB3977"/>
    <w:rsid w:val="00FB64D2"/>
    <w:rsid w:val="00FC03BD"/>
    <w:rsid w:val="00FC4214"/>
    <w:rsid w:val="00FC5358"/>
    <w:rsid w:val="00FE23C4"/>
    <w:rsid w:val="00FE6A52"/>
    <w:rsid w:val="00FF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45EC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095B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3414"/>
    <w:rPr>
      <w:color w:val="0000FF"/>
      <w:u w:val="single"/>
    </w:rPr>
  </w:style>
  <w:style w:type="paragraph" w:styleId="Corpodeltesto3">
    <w:name w:val="Body Text 3"/>
    <w:basedOn w:val="Normale"/>
    <w:rsid w:val="000248DD"/>
    <w:pPr>
      <w:spacing w:line="480" w:lineRule="auto"/>
      <w:jc w:val="both"/>
    </w:pPr>
    <w:rPr>
      <w:b/>
      <w:caps/>
      <w:lang w:val="en-US" w:eastAsia="en-US"/>
    </w:rPr>
  </w:style>
  <w:style w:type="paragraph" w:styleId="Corpodeltesto">
    <w:name w:val="Body Text"/>
    <w:basedOn w:val="Normale"/>
    <w:rsid w:val="00A87483"/>
    <w:pPr>
      <w:spacing w:after="120"/>
    </w:pPr>
  </w:style>
  <w:style w:type="paragraph" w:styleId="PreformattatoHTML">
    <w:name w:val="HTML Preformatted"/>
    <w:basedOn w:val="Normale"/>
    <w:rsid w:val="00874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qFormat/>
    <w:rsid w:val="008231A2"/>
    <w:rPr>
      <w:b/>
      <w:bCs/>
    </w:rPr>
  </w:style>
  <w:style w:type="paragraph" w:styleId="Pidipagina">
    <w:name w:val="footer"/>
    <w:basedOn w:val="Normale"/>
    <w:rsid w:val="00D045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456B"/>
  </w:style>
  <w:style w:type="character" w:customStyle="1" w:styleId="st">
    <w:name w:val="st"/>
    <w:basedOn w:val="Carpredefinitoparagrafo"/>
    <w:rsid w:val="008B58A6"/>
  </w:style>
  <w:style w:type="character" w:styleId="Enfasicorsivo">
    <w:name w:val="Emphasis"/>
    <w:basedOn w:val="Carpredefinitoparagrafo"/>
    <w:uiPriority w:val="20"/>
    <w:qFormat/>
    <w:rsid w:val="008B58A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BA8"/>
    <w:rPr>
      <w:b/>
      <w:bCs/>
      <w:sz w:val="36"/>
      <w:szCs w:val="36"/>
    </w:rPr>
  </w:style>
  <w:style w:type="character" w:customStyle="1" w:styleId="list-group-item">
    <w:name w:val="list-group-item"/>
    <w:basedOn w:val="Carpredefinitoparagrafo"/>
    <w:rsid w:val="00095BA8"/>
  </w:style>
  <w:style w:type="character" w:customStyle="1" w:styleId="anchortext">
    <w:name w:val="anchortext"/>
    <w:basedOn w:val="Carpredefinitoparagrafo"/>
    <w:rsid w:val="00095BA8"/>
  </w:style>
  <w:style w:type="character" w:customStyle="1" w:styleId="scopustermhighlight">
    <w:name w:val="scopustermhighlight"/>
    <w:basedOn w:val="Carpredefinitoparagrafo"/>
    <w:rsid w:val="00095BA8"/>
  </w:style>
  <w:style w:type="character" w:customStyle="1" w:styleId="sr-only">
    <w:name w:val="sr-only"/>
    <w:basedOn w:val="Carpredefinitoparagrafo"/>
    <w:rsid w:val="00095BA8"/>
  </w:style>
  <w:style w:type="paragraph" w:customStyle="1" w:styleId="smalltext">
    <w:name w:val="smalltext"/>
    <w:basedOn w:val="Normale"/>
    <w:rsid w:val="00095BA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095B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5BA8"/>
    <w:rPr>
      <w:rFonts w:ascii="Tahoma" w:hAnsi="Tahoma" w:cs="Tahoma"/>
      <w:sz w:val="16"/>
      <w:szCs w:val="16"/>
    </w:rPr>
  </w:style>
  <w:style w:type="character" w:customStyle="1" w:styleId="current-selection">
    <w:name w:val="current-selection"/>
    <w:basedOn w:val="Carpredefinitoparagrafo"/>
    <w:rsid w:val="00C24581"/>
  </w:style>
  <w:style w:type="character" w:customStyle="1" w:styleId="article-headermeta-info-data">
    <w:name w:val="article-header__meta-info-data"/>
    <w:basedOn w:val="Carpredefinitoparagrafo"/>
    <w:rsid w:val="00C24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24075692300&amp;amp;eid=2-s2.0-85021416560" TargetMode="External"/><Relationship Id="rId18" Type="http://schemas.openxmlformats.org/officeDocument/2006/relationships/hyperlink" Target="https://www.scopus.com/authid/detail.uri?authorId=35435687000&amp;amp;eid=2-s2.0-85026749129" TargetMode="External"/><Relationship Id="rId26" Type="http://schemas.openxmlformats.org/officeDocument/2006/relationships/hyperlink" Target="https://www.scopus.com/authid/detail.uri?authorId=55552784100&amp;amp;eid=2-s2.0-84949604139" TargetMode="External"/><Relationship Id="rId39" Type="http://schemas.openxmlformats.org/officeDocument/2006/relationships/hyperlink" Target="http://www.scopus.com/source/sourceInfo.url?sourceId=30025&amp;amp;origin=recordpa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6603850532&amp;amp;eid=2-s2.0-85026749129" TargetMode="External"/><Relationship Id="rId34" Type="http://schemas.openxmlformats.org/officeDocument/2006/relationships/hyperlink" Target="http://www.scopus.com/authid/detail.url?authorId=23093741900&amp;amp;eid=2-s2.0-80053006898" TargetMode="External"/><Relationship Id="rId42" Type="http://schemas.openxmlformats.org/officeDocument/2006/relationships/hyperlink" Target="http://www.scopus.com/authid/detail.url?authorId=24075692300&amp;amp;eid=2-s2.0-77954953337" TargetMode="External"/><Relationship Id="rId47" Type="http://schemas.openxmlformats.org/officeDocument/2006/relationships/hyperlink" Target="http://www.scopus.com/authid/detail.url?authorId=24074248700&amp;amp;eid=2-s2.0-73849130263" TargetMode="External"/><Relationship Id="rId50" Type="http://schemas.openxmlformats.org/officeDocument/2006/relationships/hyperlink" Target="http://www.scopus.com/source/sourceInfo.url?sourceId=34814&amp;amp;origin=recordp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id/26209?origin=recordpage" TargetMode="External"/><Relationship Id="rId17" Type="http://schemas.openxmlformats.org/officeDocument/2006/relationships/hyperlink" Target="https://www.scopus.com/authid/detail.uri?authorId=24075692300&amp;amp;eid=2-s2.0-85026749129" TargetMode="External"/><Relationship Id="rId25" Type="http://schemas.openxmlformats.org/officeDocument/2006/relationships/hyperlink" Target="https://www.scopus.com/authid/detail.uri?authorId=24075692300&amp;amp;eid=2-s2.0-84949604139" TargetMode="External"/><Relationship Id="rId33" Type="http://schemas.openxmlformats.org/officeDocument/2006/relationships/hyperlink" Target="http://www.scopus.com/authid/detail.url?authorId=34771192700&amp;amp;eid=2-s2.0-80053006898" TargetMode="External"/><Relationship Id="rId38" Type="http://schemas.openxmlformats.org/officeDocument/2006/relationships/hyperlink" Target="http://www.scopus.com/authid/detail.url?authorId=7006592552&amp;amp;eid=2-s2.0-80053006898" TargetMode="External"/><Relationship Id="rId46" Type="http://schemas.openxmlformats.org/officeDocument/2006/relationships/hyperlink" Target="http://www.scopus.com/authid/detail.url?authorId=24075692300&amp;amp;eid=2-s2.0-738491302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195277047&amp;amp;eid=2-s2.0-85026749129" TargetMode="External"/><Relationship Id="rId20" Type="http://schemas.openxmlformats.org/officeDocument/2006/relationships/hyperlink" Target="https://www.scopus.com/authid/detail.uri?authorId=22947814400&amp;amp;eid=2-s2.0-85026749129" TargetMode="External"/><Relationship Id="rId29" Type="http://schemas.openxmlformats.org/officeDocument/2006/relationships/hyperlink" Target="https://www.scopus.com/sourceid/22164?origin=recordpage" TargetMode="External"/><Relationship Id="rId41" Type="http://schemas.openxmlformats.org/officeDocument/2006/relationships/hyperlink" Target="http://www.scopus.com/authid/detail.url?authorId=6602107652&amp;amp;eid=2-s2.0-7795495333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193928367&amp;amp;eid=2-s2.0-85017547607" TargetMode="External"/><Relationship Id="rId24" Type="http://schemas.openxmlformats.org/officeDocument/2006/relationships/hyperlink" Target="https://www.scopus.com/sourceid/34814?origin=recordpage" TargetMode="External"/><Relationship Id="rId32" Type="http://schemas.openxmlformats.org/officeDocument/2006/relationships/hyperlink" Target="http://www.scopus.com/authid/detail.url?authorId=24075692300&amp;amp;eid=2-s2.0-80053006898" TargetMode="External"/><Relationship Id="rId37" Type="http://schemas.openxmlformats.org/officeDocument/2006/relationships/hyperlink" Target="http://www.scopus.com/authid/detail.url?authorId=7005785178&amp;amp;eid=2-s2.0-80053006898" TargetMode="External"/><Relationship Id="rId40" Type="http://schemas.openxmlformats.org/officeDocument/2006/relationships/hyperlink" Target="http://www.scopus.com/authid/detail.url?authorId=7004681714&amp;amp;eid=2-s2.0-77954953337" TargetMode="External"/><Relationship Id="rId45" Type="http://schemas.openxmlformats.org/officeDocument/2006/relationships/hyperlink" Target="http://www.scopus.com/authid/detail.url?authorId=7003995596&amp;amp;eid=2-s2.0-73849130263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6602798570&amp;amp;eid=2-s2.0-85021416560" TargetMode="External"/><Relationship Id="rId23" Type="http://schemas.openxmlformats.org/officeDocument/2006/relationships/hyperlink" Target="https://www.scopus.com/authid/detail.uri?authorId=54083299900&amp;amp;eid=2-s2.0-84991226974" TargetMode="External"/><Relationship Id="rId28" Type="http://schemas.openxmlformats.org/officeDocument/2006/relationships/hyperlink" Target="https://www.scopus.com/authid/detail.uri?authorId=56667685600&amp;amp;eid=2-s2.0-84930339902" TargetMode="External"/><Relationship Id="rId36" Type="http://schemas.openxmlformats.org/officeDocument/2006/relationships/hyperlink" Target="http://www.scopus.com/authid/detail.url?authorId=37119401800&amp;amp;eid=2-s2.0-80053006898" TargetMode="External"/><Relationship Id="rId49" Type="http://schemas.openxmlformats.org/officeDocument/2006/relationships/hyperlink" Target="http://www.scopus.com/authid/detail.url?authorId=6603850532&amp;amp;eid=2-s2.0-73849130263" TargetMode="External"/><Relationship Id="rId10" Type="http://schemas.openxmlformats.org/officeDocument/2006/relationships/hyperlink" Target="https://www.scopus.com/authid/detail.uri?authorId=24075692300&amp;amp;eid=2-s2.0-85017547607" TargetMode="External"/><Relationship Id="rId19" Type="http://schemas.openxmlformats.org/officeDocument/2006/relationships/hyperlink" Target="https://www.scopus.com/authid/detail.uri?authorId=56558730200&amp;amp;eid=2-s2.0-85026749129" TargetMode="External"/><Relationship Id="rId31" Type="http://schemas.openxmlformats.org/officeDocument/2006/relationships/hyperlink" Target="http://www.scopus.com/authid/detail.url?authorId=6505786271&amp;amp;eid=2-s2.0-80053006898" TargetMode="External"/><Relationship Id="rId44" Type="http://schemas.openxmlformats.org/officeDocument/2006/relationships/hyperlink" Target="http://www.scopus.com/authid/detail.url?authorId=7006805516&amp;amp;eid=2-s2.0-77954953337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6602798570&amp;amp;eid=2-s2.0-85017547607" TargetMode="External"/><Relationship Id="rId14" Type="http://schemas.openxmlformats.org/officeDocument/2006/relationships/hyperlink" Target="https://www.scopus.com/authid/detail.uri?authorId=54083299900&amp;amp;eid=2-s2.0-85021416560" TargetMode="External"/><Relationship Id="rId22" Type="http://schemas.openxmlformats.org/officeDocument/2006/relationships/hyperlink" Target="https://www.scopus.com/authid/detail.uri?authorId=55935529500&amp;amp;eid=2-s2.0-85026749129" TargetMode="External"/><Relationship Id="rId27" Type="http://schemas.openxmlformats.org/officeDocument/2006/relationships/hyperlink" Target="https://www.scopus.com/authid/detail.uri?authorId=24075692300&amp;amp;eid=2-s2.0-84930339902" TargetMode="External"/><Relationship Id="rId30" Type="http://schemas.openxmlformats.org/officeDocument/2006/relationships/hyperlink" Target="http://www.scopus.com/source/sourceInfo.url?sourceId=24039&amp;amp;origin=recordpage" TargetMode="External"/><Relationship Id="rId35" Type="http://schemas.openxmlformats.org/officeDocument/2006/relationships/hyperlink" Target="http://www.scopus.com/authid/detail.url?authorId=6504817286&amp;amp;eid=2-s2.0-80053006898" TargetMode="External"/><Relationship Id="rId43" Type="http://schemas.openxmlformats.org/officeDocument/2006/relationships/hyperlink" Target="http://www.scopus.com/authid/detail.url?authorId=6603850532&amp;amp;eid=2-s2.0-77954953337" TargetMode="External"/><Relationship Id="rId48" Type="http://schemas.openxmlformats.org/officeDocument/2006/relationships/hyperlink" Target="http://www.scopus.com/authid/detail.url?authorId=7003493271&amp;amp;eid=2-s2.0-73849130263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F4B8-BB75-4730-9A47-1AB710A7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1661</Words>
  <Characters>15527</Characters>
  <Application>Microsoft Office Word</Application>
  <DocSecurity>0</DocSecurity>
  <Lines>129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Ferioli</dc:creator>
  <cp:lastModifiedBy>produzionivegetali</cp:lastModifiedBy>
  <cp:revision>17</cp:revision>
  <cp:lastPrinted>2013-06-01T12:55:00Z</cp:lastPrinted>
  <dcterms:created xsi:type="dcterms:W3CDTF">2017-10-16T10:02:00Z</dcterms:created>
  <dcterms:modified xsi:type="dcterms:W3CDTF">2017-10-16T10:26:00Z</dcterms:modified>
</cp:coreProperties>
</file>