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0CC5" w14:textId="1B6CB62E" w:rsidR="00E85C0C" w:rsidRDefault="0001339F">
      <w:r>
        <w:t>CV Savini</w:t>
      </w:r>
    </w:p>
    <w:p w14:paraId="5D79875A" w14:textId="2D9D5757" w:rsidR="0001339F" w:rsidRPr="0001339F" w:rsidRDefault="0059177A" w:rsidP="00B9028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L</w:t>
      </w:r>
      <w:r w:rsidR="0001339F" w:rsidRPr="0001339F">
        <w:rPr>
          <w:rFonts w:ascii="Garamond" w:hAnsi="Garamond" w:cs="Garamond"/>
          <w:sz w:val="20"/>
          <w:szCs w:val="20"/>
        </w:rPr>
        <w:t>aureata in Medicina Veterinaria presso l’Università degli Studi di Bologna</w:t>
      </w:r>
      <w:r>
        <w:rPr>
          <w:rFonts w:ascii="Garamond" w:hAnsi="Garamond" w:cs="Garamond"/>
          <w:sz w:val="20"/>
          <w:szCs w:val="20"/>
        </w:rPr>
        <w:t xml:space="preserve"> n</w:t>
      </w:r>
      <w:r w:rsidRPr="0001339F">
        <w:rPr>
          <w:rFonts w:ascii="Garamond" w:hAnsi="Garamond" w:cs="Garamond"/>
          <w:sz w:val="20"/>
          <w:szCs w:val="20"/>
        </w:rPr>
        <w:t>el 2010</w:t>
      </w:r>
      <w:r w:rsidR="0001339F" w:rsidRPr="0001339F">
        <w:rPr>
          <w:rFonts w:ascii="Garamond" w:hAnsi="Garamond" w:cs="Garamond"/>
          <w:sz w:val="20"/>
          <w:szCs w:val="20"/>
        </w:rPr>
        <w:t xml:space="preserve">, </w:t>
      </w:r>
      <w:r w:rsidR="00484AA4">
        <w:rPr>
          <w:rFonts w:ascii="Garamond" w:hAnsi="Garamond" w:cs="Garamond"/>
          <w:sz w:val="20"/>
          <w:szCs w:val="20"/>
        </w:rPr>
        <w:t xml:space="preserve">nello stesso anno </w:t>
      </w:r>
      <w:r w:rsidR="0001339F" w:rsidRPr="0001339F">
        <w:rPr>
          <w:rFonts w:ascii="Garamond" w:hAnsi="Garamond" w:cs="Garamond"/>
          <w:sz w:val="20"/>
          <w:szCs w:val="20"/>
        </w:rPr>
        <w:t>ha</w:t>
      </w:r>
      <w:r w:rsidR="0001339F">
        <w:rPr>
          <w:rFonts w:ascii="Garamond" w:hAnsi="Garamond" w:cs="Garamond"/>
          <w:sz w:val="20"/>
          <w:szCs w:val="20"/>
        </w:rPr>
        <w:t xml:space="preserve"> </w:t>
      </w:r>
      <w:r w:rsidR="0001339F" w:rsidRPr="0001339F">
        <w:rPr>
          <w:rFonts w:ascii="Garamond" w:hAnsi="Garamond" w:cs="Garamond"/>
          <w:sz w:val="20"/>
          <w:szCs w:val="20"/>
        </w:rPr>
        <w:t>conseguito l’abilitazione al libero esercizio della professione veterinaria. Nel 20</w:t>
      </w:r>
      <w:r w:rsidR="0001339F">
        <w:rPr>
          <w:rFonts w:ascii="Garamond" w:hAnsi="Garamond" w:cs="Garamond"/>
          <w:sz w:val="20"/>
          <w:szCs w:val="20"/>
        </w:rPr>
        <w:t>16</w:t>
      </w:r>
      <w:r w:rsidR="0001339F" w:rsidRPr="0001339F">
        <w:rPr>
          <w:rFonts w:ascii="Garamond" w:hAnsi="Garamond" w:cs="Garamond"/>
          <w:sz w:val="20"/>
          <w:szCs w:val="20"/>
        </w:rPr>
        <w:t xml:space="preserve"> ha conseguito il titolo di Dottore di</w:t>
      </w:r>
      <w:r w:rsidR="0001339F">
        <w:rPr>
          <w:rFonts w:ascii="Garamond" w:hAnsi="Garamond" w:cs="Garamond"/>
          <w:sz w:val="20"/>
          <w:szCs w:val="20"/>
        </w:rPr>
        <w:t xml:space="preserve"> </w:t>
      </w:r>
      <w:r w:rsidR="0001339F" w:rsidRPr="0001339F">
        <w:rPr>
          <w:rFonts w:ascii="Garamond" w:hAnsi="Garamond" w:cs="Garamond"/>
          <w:sz w:val="20"/>
          <w:szCs w:val="20"/>
        </w:rPr>
        <w:t>Ricerca</w:t>
      </w:r>
      <w:r w:rsidR="00484AA4">
        <w:rPr>
          <w:rFonts w:ascii="Garamond" w:hAnsi="Garamond" w:cs="Garamond"/>
          <w:sz w:val="20"/>
          <w:szCs w:val="20"/>
        </w:rPr>
        <w:t xml:space="preserve"> frequentando il German Cancer </w:t>
      </w:r>
      <w:proofErr w:type="spellStart"/>
      <w:r w:rsidR="00484AA4">
        <w:rPr>
          <w:rFonts w:ascii="Garamond" w:hAnsi="Garamond" w:cs="Garamond"/>
          <w:sz w:val="20"/>
          <w:szCs w:val="20"/>
        </w:rPr>
        <w:t>Research</w:t>
      </w:r>
      <w:proofErr w:type="spellEnd"/>
      <w:r w:rsidR="00484AA4">
        <w:rPr>
          <w:rFonts w:ascii="Garamond" w:hAnsi="Garamond" w:cs="Garamond"/>
          <w:sz w:val="20"/>
          <w:szCs w:val="20"/>
        </w:rPr>
        <w:t xml:space="preserve"> Centre di Heidelberg (Germania)</w:t>
      </w:r>
      <w:r w:rsidR="0001339F" w:rsidRPr="0001339F">
        <w:rPr>
          <w:rFonts w:ascii="Garamond" w:hAnsi="Garamond" w:cs="Garamond"/>
          <w:sz w:val="20"/>
          <w:szCs w:val="20"/>
        </w:rPr>
        <w:t xml:space="preserve">. Partecipa ad attività di ricerca inerenti </w:t>
      </w:r>
    </w:p>
    <w:p w14:paraId="35699577" w14:textId="4EA866D6" w:rsidR="0001339F" w:rsidRPr="0001339F" w:rsidRDefault="0001339F" w:rsidP="000133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01339F">
        <w:rPr>
          <w:rFonts w:ascii="Garamond" w:hAnsi="Garamond" w:cs="Garamond"/>
          <w:sz w:val="20"/>
          <w:szCs w:val="20"/>
        </w:rPr>
        <w:t>Ha svolto e svolge attività di docenza nell'ambito d</w:t>
      </w:r>
      <w:r w:rsidR="00F531A2">
        <w:rPr>
          <w:rFonts w:ascii="Garamond" w:hAnsi="Garamond" w:cs="Garamond"/>
          <w:sz w:val="20"/>
          <w:szCs w:val="20"/>
        </w:rPr>
        <w:t>ei</w:t>
      </w:r>
      <w:r w:rsidRPr="0001339F">
        <w:rPr>
          <w:rFonts w:ascii="Garamond" w:hAnsi="Garamond" w:cs="Garamond"/>
          <w:sz w:val="20"/>
          <w:szCs w:val="20"/>
        </w:rPr>
        <w:t xml:space="preserve"> corsi di </w:t>
      </w:r>
      <w:r w:rsidR="00F531A2">
        <w:rPr>
          <w:rFonts w:ascii="Garamond" w:hAnsi="Garamond" w:cs="Garamond"/>
          <w:sz w:val="20"/>
          <w:szCs w:val="20"/>
        </w:rPr>
        <w:t xml:space="preserve">laurea di medicina veterinaria e medicina e chirurgia </w:t>
      </w:r>
      <w:r w:rsidRPr="0001339F">
        <w:rPr>
          <w:rFonts w:ascii="Garamond" w:hAnsi="Garamond" w:cs="Garamond"/>
          <w:sz w:val="20"/>
          <w:szCs w:val="20"/>
        </w:rPr>
        <w:t>aggiornamento, perfezionamento e</w:t>
      </w:r>
    </w:p>
    <w:p w14:paraId="113745DD" w14:textId="27676887" w:rsidR="00665A77" w:rsidRDefault="00CA0D9F" w:rsidP="0001339F">
      <w:r>
        <w:rPr>
          <w:rFonts w:ascii="Garamond" w:hAnsi="Garamond" w:cs="Garamond"/>
          <w:sz w:val="20"/>
          <w:szCs w:val="20"/>
        </w:rPr>
        <w:t xml:space="preserve">Autrice e co-autrice di numerose pubblicazioni nazionali e internazionali </w:t>
      </w:r>
    </w:p>
    <w:p w14:paraId="2DC94633" w14:textId="2A395F0A" w:rsidR="00665A77" w:rsidRPr="00EE75BF" w:rsidRDefault="00162F0D" w:rsidP="00665A77">
      <w:pPr>
        <w:ind w:firstLine="340"/>
        <w:contextualSpacing/>
        <w:jc w:val="both"/>
        <w:rPr>
          <w:rFonts w:ascii="Calibri" w:hAnsi="Calibri" w:cs="Calibri"/>
          <w:iCs/>
        </w:rPr>
      </w:pPr>
      <w:r w:rsidRPr="00EE75BF">
        <w:rPr>
          <w:rFonts w:ascii="Calibri" w:hAnsi="Calibri" w:cs="Calibri"/>
        </w:rPr>
        <w:t>L</w:t>
      </w:r>
      <w:r w:rsidR="00665A77" w:rsidRPr="00EE75BF">
        <w:rPr>
          <w:rFonts w:ascii="Calibri" w:hAnsi="Calibri" w:cs="Calibri"/>
        </w:rPr>
        <w:t xml:space="preserve">aureata in Medicina veterinaria </w:t>
      </w:r>
      <w:r w:rsidRPr="00EE75BF">
        <w:rPr>
          <w:rFonts w:ascii="Calibri" w:hAnsi="Calibri" w:cs="Calibri"/>
        </w:rPr>
        <w:t>ad</w:t>
      </w:r>
      <w:r w:rsidR="00665A77" w:rsidRPr="00EE75BF">
        <w:rPr>
          <w:rFonts w:ascii="Calibri" w:hAnsi="Calibri" w:cs="Calibri"/>
        </w:rPr>
        <w:t xml:space="preserve"> Ottobre 2010, </w:t>
      </w:r>
      <w:r w:rsidRPr="00EE75BF">
        <w:rPr>
          <w:rFonts w:ascii="Calibri" w:hAnsi="Calibri" w:cs="Calibri"/>
        </w:rPr>
        <w:t>nello stesso anno ha conseguito l’</w:t>
      </w:r>
      <w:r w:rsidR="00665A77" w:rsidRPr="00EE75BF">
        <w:rPr>
          <w:rFonts w:ascii="Calibri" w:hAnsi="Calibri" w:cs="Calibri"/>
          <w:iCs/>
        </w:rPr>
        <w:t>abilitazione alla Professione di Medico Veterinario.</w:t>
      </w:r>
    </w:p>
    <w:p w14:paraId="41D7053E" w14:textId="730C37C0" w:rsidR="00665A77" w:rsidRPr="00EE75BF" w:rsidRDefault="00411C42" w:rsidP="00665A77">
      <w:pPr>
        <w:ind w:firstLine="340"/>
        <w:contextualSpacing/>
        <w:jc w:val="both"/>
        <w:rPr>
          <w:rFonts w:ascii="Calibri" w:hAnsi="Calibri" w:cs="Calibri"/>
        </w:rPr>
      </w:pPr>
      <w:r w:rsidRPr="00EE75BF">
        <w:rPr>
          <w:rFonts w:ascii="Calibri" w:hAnsi="Calibri" w:cs="Calibri"/>
          <w:iCs/>
        </w:rPr>
        <w:t>Nel</w:t>
      </w:r>
      <w:r w:rsidR="00665A77" w:rsidRPr="00EE75BF">
        <w:rPr>
          <w:rFonts w:ascii="Calibri" w:hAnsi="Calibri" w:cs="Calibri"/>
          <w:iCs/>
        </w:rPr>
        <w:t xml:space="preserve"> 2011 si è laureata in </w:t>
      </w:r>
      <w:r w:rsidR="00665A77" w:rsidRPr="00EE75BF">
        <w:rPr>
          <w:rFonts w:ascii="Calibri" w:hAnsi="Calibri" w:cs="Calibri"/>
        </w:rPr>
        <w:t xml:space="preserve">Produzioni Animali e Controllo della Fauna Selvatica. </w:t>
      </w:r>
    </w:p>
    <w:p w14:paraId="437BD875" w14:textId="05CA8929" w:rsidR="00665A77" w:rsidRPr="00EE75BF" w:rsidRDefault="00411C42" w:rsidP="00950553">
      <w:pPr>
        <w:ind w:firstLine="340"/>
        <w:contextualSpacing/>
        <w:jc w:val="both"/>
        <w:rPr>
          <w:rFonts w:ascii="Calibri" w:hAnsi="Calibri" w:cs="Calibri"/>
          <w:iCs/>
        </w:rPr>
      </w:pPr>
      <w:r w:rsidRPr="00EE75BF">
        <w:rPr>
          <w:rFonts w:ascii="Calibri" w:hAnsi="Calibri" w:cs="Calibri"/>
          <w:iCs/>
        </w:rPr>
        <w:t xml:space="preserve">Da Gennaio 2012 a dicembre 2015 ha svolto un </w:t>
      </w:r>
      <w:r w:rsidR="00665A77" w:rsidRPr="00EE75BF">
        <w:rPr>
          <w:rFonts w:ascii="Calibri" w:hAnsi="Calibri" w:cs="Calibri"/>
          <w:iCs/>
        </w:rPr>
        <w:t>Dottorato di ricerca in Medicina Veterinaria</w:t>
      </w:r>
      <w:r w:rsidR="007A579A" w:rsidRPr="00EE75BF">
        <w:rPr>
          <w:rFonts w:ascii="Calibri" w:hAnsi="Calibri" w:cs="Calibri"/>
          <w:iCs/>
        </w:rPr>
        <w:t>, durante il quale si è recata</w:t>
      </w:r>
      <w:r w:rsidR="00950553" w:rsidRPr="00EE75BF">
        <w:rPr>
          <w:rFonts w:ascii="Calibri" w:hAnsi="Calibri" w:cs="Calibri"/>
          <w:iCs/>
        </w:rPr>
        <w:t xml:space="preserve"> </w:t>
      </w:r>
      <w:r w:rsidR="00950553" w:rsidRPr="00EE75BF">
        <w:rPr>
          <w:rFonts w:ascii="Calibri" w:eastAsia="Calibri" w:hAnsi="Calibri" w:cs="Calibri"/>
        </w:rPr>
        <w:t xml:space="preserve">come visiting scientist </w:t>
      </w:r>
      <w:r w:rsidR="00950553" w:rsidRPr="00EE75BF">
        <w:rPr>
          <w:rFonts w:ascii="Calibri" w:hAnsi="Calibri" w:cs="Calibri"/>
          <w:iCs/>
        </w:rPr>
        <w:t xml:space="preserve">grazie a una </w:t>
      </w:r>
      <w:r w:rsidR="00665A77" w:rsidRPr="00EE75BF">
        <w:rPr>
          <w:rFonts w:ascii="Calibri" w:eastAsia="Calibri" w:hAnsi="Calibri" w:cs="Calibri"/>
        </w:rPr>
        <w:t xml:space="preserve">borsa </w:t>
      </w:r>
      <w:r w:rsidR="00665A77" w:rsidRPr="00EE75BF">
        <w:rPr>
          <w:rFonts w:ascii="Calibri" w:hAnsi="Calibri" w:cs="Calibri"/>
        </w:rPr>
        <w:t>Marco Polo</w:t>
      </w:r>
      <w:r w:rsidR="00950553" w:rsidRPr="00EE75BF">
        <w:rPr>
          <w:rFonts w:ascii="Calibri" w:hAnsi="Calibri" w:cs="Calibri"/>
        </w:rPr>
        <w:t xml:space="preserve">, </w:t>
      </w:r>
      <w:r w:rsidR="00665A77" w:rsidRPr="00EE75BF">
        <w:rPr>
          <w:rFonts w:ascii="Calibri" w:hAnsi="Calibri" w:cs="Calibri"/>
        </w:rPr>
        <w:t xml:space="preserve"> </w:t>
      </w:r>
      <w:r w:rsidR="00665A77" w:rsidRPr="00EE75BF">
        <w:rPr>
          <w:rFonts w:ascii="Calibri" w:eastAsia="Calibri" w:hAnsi="Calibri" w:cs="Calibri"/>
        </w:rPr>
        <w:t xml:space="preserve">presso il German Cancer </w:t>
      </w:r>
      <w:proofErr w:type="spellStart"/>
      <w:r w:rsidR="00665A77" w:rsidRPr="00EE75BF">
        <w:rPr>
          <w:rFonts w:ascii="Calibri" w:eastAsia="Calibri" w:hAnsi="Calibri" w:cs="Calibri"/>
        </w:rPr>
        <w:t>Research</w:t>
      </w:r>
      <w:proofErr w:type="spellEnd"/>
      <w:r w:rsidR="00665A77" w:rsidRPr="00EE75BF">
        <w:rPr>
          <w:rFonts w:ascii="Calibri" w:eastAsia="Calibri" w:hAnsi="Calibri" w:cs="Calibri"/>
        </w:rPr>
        <w:t xml:space="preserve"> Center di Heidelberg (</w:t>
      </w:r>
      <w:r w:rsidR="0048696F" w:rsidRPr="00EE75BF">
        <w:rPr>
          <w:rFonts w:ascii="Calibri" w:eastAsia="Calibri" w:hAnsi="Calibri" w:cs="Calibri"/>
        </w:rPr>
        <w:t>Germania</w:t>
      </w:r>
      <w:r w:rsidR="00665A77" w:rsidRPr="00EE75BF">
        <w:rPr>
          <w:rFonts w:ascii="Calibri" w:eastAsia="Calibri" w:hAnsi="Calibri" w:cs="Calibri"/>
        </w:rPr>
        <w:t>)</w:t>
      </w:r>
      <w:r w:rsidR="00665A77" w:rsidRPr="00EE75BF">
        <w:rPr>
          <w:rFonts w:ascii="Calibri" w:hAnsi="Calibri" w:cs="Calibri"/>
          <w:iCs/>
        </w:rPr>
        <w:t xml:space="preserve">. </w:t>
      </w:r>
    </w:p>
    <w:p w14:paraId="08D4A59F" w14:textId="179CBFC0" w:rsidR="00665A77" w:rsidRPr="00EE75BF" w:rsidRDefault="00665A77" w:rsidP="00665A77">
      <w:pPr>
        <w:ind w:firstLine="284"/>
        <w:contextualSpacing/>
        <w:jc w:val="both"/>
        <w:rPr>
          <w:rFonts w:ascii="Calibri" w:eastAsia="Calibri" w:hAnsi="Calibri" w:cs="Calibri"/>
        </w:rPr>
      </w:pPr>
      <w:r w:rsidRPr="00EE75BF">
        <w:rPr>
          <w:rFonts w:ascii="Calibri" w:hAnsi="Calibri" w:cs="Calibri"/>
        </w:rPr>
        <w:t>Da</w:t>
      </w:r>
      <w:r w:rsidR="0048696F" w:rsidRPr="00EE75BF">
        <w:rPr>
          <w:rFonts w:ascii="Calibri" w:hAnsi="Calibri" w:cs="Calibri"/>
        </w:rPr>
        <w:t xml:space="preserve">l </w:t>
      </w:r>
      <w:r w:rsidRPr="00EE75BF">
        <w:rPr>
          <w:rFonts w:ascii="Calibri" w:hAnsi="Calibri" w:cs="Calibri"/>
        </w:rPr>
        <w:t>2016 a</w:t>
      </w:r>
      <w:r w:rsidR="0048696F" w:rsidRPr="00EE75BF">
        <w:rPr>
          <w:rFonts w:ascii="Calibri" w:hAnsi="Calibri" w:cs="Calibri"/>
        </w:rPr>
        <w:t>l</w:t>
      </w:r>
      <w:r w:rsidRPr="00EE75BF">
        <w:rPr>
          <w:rFonts w:ascii="Calibri" w:hAnsi="Calibri" w:cs="Calibri"/>
        </w:rPr>
        <w:t xml:space="preserve"> 2018 ha svolto un assegno di ricerca presso l</w:t>
      </w:r>
      <w:r w:rsidR="0048696F" w:rsidRPr="00EE75BF">
        <w:rPr>
          <w:rFonts w:ascii="Calibri" w:hAnsi="Calibri" w:cs="Calibri"/>
        </w:rPr>
        <w:t xml:space="preserve">a sezione </w:t>
      </w:r>
      <w:r w:rsidR="00DC64AE" w:rsidRPr="00EE75BF">
        <w:rPr>
          <w:rFonts w:ascii="Calibri" w:hAnsi="Calibri" w:cs="Calibri"/>
        </w:rPr>
        <w:t>di Virologia Biotecnologie dell</w:t>
      </w:r>
      <w:r w:rsidRPr="00EE75BF">
        <w:rPr>
          <w:rFonts w:ascii="Calibri" w:hAnsi="Calibri" w:cs="Calibri"/>
        </w:rPr>
        <w:t xml:space="preserve">’Università di Bologna Dipartimento di Scienze Mediche Veterinarie </w:t>
      </w:r>
    </w:p>
    <w:p w14:paraId="6AB5BEA2" w14:textId="107E680B" w:rsidR="00665A77" w:rsidRPr="00EE75BF" w:rsidRDefault="00665A77" w:rsidP="00DC64AE">
      <w:pPr>
        <w:ind w:right="-1" w:firstLine="284"/>
        <w:contextualSpacing/>
        <w:jc w:val="both"/>
        <w:rPr>
          <w:rFonts w:ascii="Calibri" w:hAnsi="Calibri" w:cs="Calibri"/>
          <w:i/>
        </w:rPr>
      </w:pPr>
      <w:r w:rsidRPr="00EE75BF">
        <w:rPr>
          <w:rFonts w:ascii="Calibri" w:eastAsia="Calibri" w:hAnsi="Calibri" w:cs="Calibri"/>
        </w:rPr>
        <w:t>Da</w:t>
      </w:r>
      <w:r w:rsidR="00DC64AE" w:rsidRPr="00EE75BF">
        <w:rPr>
          <w:rFonts w:ascii="Calibri" w:eastAsia="Calibri" w:hAnsi="Calibri" w:cs="Calibri"/>
        </w:rPr>
        <w:t>l</w:t>
      </w:r>
      <w:r w:rsidR="00964AC8" w:rsidRPr="00EE75BF">
        <w:rPr>
          <w:rFonts w:ascii="Calibri" w:eastAsia="Calibri" w:hAnsi="Calibri" w:cs="Calibri"/>
        </w:rPr>
        <w:t xml:space="preserve"> </w:t>
      </w:r>
      <w:r w:rsidRPr="00EE75BF">
        <w:rPr>
          <w:rFonts w:ascii="Calibri" w:eastAsia="Calibri" w:hAnsi="Calibri" w:cs="Calibri"/>
        </w:rPr>
        <w:t>2018 a</w:t>
      </w:r>
      <w:r w:rsidR="00DC64AE" w:rsidRPr="00EE75BF">
        <w:rPr>
          <w:rFonts w:ascii="Calibri" w:eastAsia="Calibri" w:hAnsi="Calibri" w:cs="Calibri"/>
        </w:rPr>
        <w:t>l</w:t>
      </w:r>
      <w:r w:rsidRPr="00EE75BF">
        <w:rPr>
          <w:rFonts w:ascii="Calibri" w:eastAsia="Calibri" w:hAnsi="Calibri" w:cs="Calibri"/>
        </w:rPr>
        <w:t xml:space="preserve"> 2019 ha svolto una borsa di studio presso l’Istituto Zooprofilattico Sperimentale della Lombardia e dell’Emilia Romagna (IZSLER), sede di Bologna</w:t>
      </w:r>
      <w:r w:rsidR="00DC64AE" w:rsidRPr="00EE75BF">
        <w:rPr>
          <w:rFonts w:ascii="Calibri" w:eastAsia="Calibri" w:hAnsi="Calibri" w:cs="Calibri"/>
        </w:rPr>
        <w:t xml:space="preserve">. </w:t>
      </w:r>
      <w:r w:rsidRPr="00EE75BF">
        <w:rPr>
          <w:rFonts w:ascii="Calibri" w:hAnsi="Calibri" w:cs="Calibri"/>
          <w:iCs/>
        </w:rPr>
        <w:t>Da</w:t>
      </w:r>
      <w:r w:rsidR="00DC64AE" w:rsidRPr="00EE75BF">
        <w:rPr>
          <w:rFonts w:ascii="Calibri" w:hAnsi="Calibri" w:cs="Calibri"/>
          <w:iCs/>
        </w:rPr>
        <w:t>l</w:t>
      </w:r>
      <w:r w:rsidRPr="00EE75BF">
        <w:rPr>
          <w:rFonts w:ascii="Calibri" w:hAnsi="Calibri" w:cs="Calibri"/>
          <w:iCs/>
        </w:rPr>
        <w:t xml:space="preserve"> 2019 a</w:t>
      </w:r>
      <w:r w:rsidR="00DC64AE" w:rsidRPr="00EE75BF">
        <w:rPr>
          <w:rFonts w:ascii="Calibri" w:hAnsi="Calibri" w:cs="Calibri"/>
          <w:iCs/>
        </w:rPr>
        <w:t>l</w:t>
      </w:r>
      <w:r w:rsidRPr="00EE75BF">
        <w:rPr>
          <w:rFonts w:ascii="Calibri" w:hAnsi="Calibri" w:cs="Calibri"/>
          <w:iCs/>
        </w:rPr>
        <w:t xml:space="preserve"> 2020 ha svolto un assegno di ricerca </w:t>
      </w:r>
      <w:r w:rsidRPr="00EE75BF">
        <w:rPr>
          <w:rFonts w:ascii="Calibri" w:hAnsi="Calibri" w:cs="Calibri"/>
        </w:rPr>
        <w:t>presso l’Università di Bologna Dipartimento di Scienze Mediche Veterinarie</w:t>
      </w:r>
      <w:r w:rsidR="00964AC8" w:rsidRPr="00EE75BF">
        <w:rPr>
          <w:rFonts w:ascii="Calibri" w:hAnsi="Calibri" w:cs="Calibri"/>
          <w:iCs/>
        </w:rPr>
        <w:t xml:space="preserve">. </w:t>
      </w:r>
    </w:p>
    <w:p w14:paraId="595F4470" w14:textId="60241921" w:rsidR="00665A77" w:rsidRPr="00EE75BF" w:rsidRDefault="00665A77" w:rsidP="00665A77">
      <w:pPr>
        <w:ind w:firstLine="284"/>
        <w:contextualSpacing/>
        <w:jc w:val="both"/>
        <w:rPr>
          <w:rFonts w:ascii="Calibri" w:hAnsi="Calibri" w:cs="Calibri"/>
        </w:rPr>
      </w:pPr>
      <w:r w:rsidRPr="00EE75BF">
        <w:rPr>
          <w:rFonts w:ascii="Calibri" w:hAnsi="Calibri" w:cs="Calibri"/>
          <w:iCs/>
        </w:rPr>
        <w:t>Da</w:t>
      </w:r>
      <w:r w:rsidR="00964AC8" w:rsidRPr="00EE75BF">
        <w:rPr>
          <w:rFonts w:ascii="Calibri" w:hAnsi="Calibri" w:cs="Calibri"/>
          <w:iCs/>
        </w:rPr>
        <w:t>l</w:t>
      </w:r>
      <w:r w:rsidRPr="00EE75BF">
        <w:rPr>
          <w:rFonts w:ascii="Calibri" w:hAnsi="Calibri" w:cs="Calibri"/>
          <w:iCs/>
        </w:rPr>
        <w:t xml:space="preserve"> 2020 a</w:t>
      </w:r>
      <w:r w:rsidR="00964AC8" w:rsidRPr="00EE75BF">
        <w:rPr>
          <w:rFonts w:ascii="Calibri" w:hAnsi="Calibri" w:cs="Calibri"/>
          <w:iCs/>
        </w:rPr>
        <w:t>l</w:t>
      </w:r>
      <w:r w:rsidRPr="00EE75BF">
        <w:rPr>
          <w:rFonts w:ascii="Calibri" w:hAnsi="Calibri" w:cs="Calibri"/>
          <w:iCs/>
        </w:rPr>
        <w:t xml:space="preserve"> 2021 ha svolto una borsa di ricerca </w:t>
      </w:r>
      <w:r w:rsidRPr="00EE75BF">
        <w:rPr>
          <w:rFonts w:ascii="Calibri" w:hAnsi="Calibri" w:cs="Calibri"/>
        </w:rPr>
        <w:t>presso l’Università di Bologna – Dipartimento di Scienze Mediche Veterinarie dal titolo “.</w:t>
      </w:r>
    </w:p>
    <w:p w14:paraId="36D152A2" w14:textId="5BC15A7D" w:rsidR="00665A77" w:rsidRPr="00EE75BF" w:rsidRDefault="00665A77" w:rsidP="00665A77">
      <w:pPr>
        <w:ind w:right="-1"/>
        <w:contextualSpacing/>
        <w:jc w:val="both"/>
        <w:rPr>
          <w:rFonts w:ascii="Calibri" w:hAnsi="Calibri" w:cs="Calibri"/>
        </w:rPr>
      </w:pPr>
      <w:r w:rsidRPr="00EE75BF">
        <w:rPr>
          <w:rFonts w:ascii="Calibri" w:hAnsi="Calibri" w:cs="Calibri"/>
        </w:rPr>
        <w:t>Da</w:t>
      </w:r>
      <w:r w:rsidR="00964AC8" w:rsidRPr="00EE75BF">
        <w:rPr>
          <w:rFonts w:ascii="Calibri" w:hAnsi="Calibri" w:cs="Calibri"/>
        </w:rPr>
        <w:t>l</w:t>
      </w:r>
      <w:r w:rsidRPr="00EE75BF">
        <w:rPr>
          <w:rFonts w:ascii="Calibri" w:hAnsi="Calibri" w:cs="Calibri"/>
        </w:rPr>
        <w:t xml:space="preserve"> 2021 a</w:t>
      </w:r>
      <w:r w:rsidR="00964AC8" w:rsidRPr="00EE75BF">
        <w:rPr>
          <w:rFonts w:ascii="Calibri" w:hAnsi="Calibri" w:cs="Calibri"/>
        </w:rPr>
        <w:t>l</w:t>
      </w:r>
      <w:r w:rsidRPr="00EE75BF">
        <w:rPr>
          <w:rFonts w:ascii="Calibri" w:hAnsi="Calibri" w:cs="Calibri"/>
        </w:rPr>
        <w:t xml:space="preserve"> 2022 ha svolto un assegno di ricerca presso l’Università di Bologna – Dipartimento di Scienze e Tecnologie Agro-Alimentari</w:t>
      </w:r>
      <w:r w:rsidR="00EE75BF" w:rsidRPr="00EE75BF">
        <w:rPr>
          <w:rFonts w:ascii="Calibri" w:hAnsi="Calibri" w:cs="Calibri"/>
        </w:rPr>
        <w:t xml:space="preserve">. </w:t>
      </w:r>
    </w:p>
    <w:p w14:paraId="175BD171" w14:textId="77777777" w:rsidR="00665A77" w:rsidRPr="00EE75BF" w:rsidRDefault="00665A77" w:rsidP="00665A77">
      <w:pPr>
        <w:ind w:right="-1"/>
        <w:contextualSpacing/>
        <w:jc w:val="both"/>
        <w:rPr>
          <w:rFonts w:ascii="Calibri" w:hAnsi="Calibri" w:cs="Calibri"/>
          <w:iCs/>
        </w:rPr>
      </w:pPr>
      <w:r w:rsidRPr="00EE75BF">
        <w:rPr>
          <w:rFonts w:ascii="Calibri" w:hAnsi="Calibri" w:cs="Calibri"/>
        </w:rPr>
        <w:t>Attualmente è ricercatore a tempo determinato junior RTD-a presso il Dipartimento di Scienze Mediche Veterinarie (21/02/2022 e fine il 20/02/2025).</w:t>
      </w:r>
    </w:p>
    <w:p w14:paraId="387EA58E" w14:textId="77777777" w:rsidR="00665A77" w:rsidRPr="00EE75BF" w:rsidRDefault="00665A77" w:rsidP="00665A77">
      <w:pPr>
        <w:ind w:firstLine="34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EE75BF">
        <w:rPr>
          <w:rFonts w:ascii="Calibri" w:eastAsia="Calibri" w:hAnsi="Calibri" w:cs="Calibri"/>
        </w:rPr>
        <w:t>E’ iscritta al terzo anno della scuola di specializzazione in Malattie Infettive Profilassi e Polizia Veterinaria dell’Università di Napoli.</w:t>
      </w:r>
      <w:r w:rsidRPr="00EE75BF">
        <w:rPr>
          <w:rFonts w:ascii="Calibri" w:eastAsia="Calibri" w:hAnsi="Calibri" w:cs="Calibri"/>
          <w:sz w:val="24"/>
          <w:szCs w:val="24"/>
        </w:rPr>
        <w:t xml:space="preserve"> </w:t>
      </w:r>
    </w:p>
    <w:p w14:paraId="166D1608" w14:textId="71F2E2BB" w:rsidR="00665A77" w:rsidRDefault="00665A77" w:rsidP="0001339F"/>
    <w:p w14:paraId="0DF1181F" w14:textId="7FFC0B5E" w:rsidR="00665A77" w:rsidRDefault="00665A77" w:rsidP="0001339F"/>
    <w:p w14:paraId="034D1AD3" w14:textId="400AC5ED" w:rsidR="00BC23EF" w:rsidRDefault="00BC23EF" w:rsidP="0001339F"/>
    <w:p w14:paraId="66653845" w14:textId="77777777" w:rsidR="00BC23EF" w:rsidRPr="00BC23EF" w:rsidRDefault="00BC23EF" w:rsidP="00BC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  <w:r w:rsidRPr="00BC23EF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Laureata in Medicina veterinaria ad Ottobre 2010, nello stesso anno ha conseguito l’abilitazione alla Professione di Medico Veterinario.</w:t>
      </w:r>
    </w:p>
    <w:p w14:paraId="542C8BFA" w14:textId="77777777" w:rsidR="00BC23EF" w:rsidRPr="00BC23EF" w:rsidRDefault="00BC23EF" w:rsidP="00BC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  <w:r w:rsidRPr="00BC23EF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Nel 2011 si è laureata in Produzioni Animali e Controllo della Fauna Selvatica.</w:t>
      </w:r>
    </w:p>
    <w:p w14:paraId="4C02D8A6" w14:textId="77777777" w:rsidR="00BC23EF" w:rsidRPr="00BC23EF" w:rsidRDefault="00BC23EF" w:rsidP="00BC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  <w:r w:rsidRPr="00BC23EF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Da Gennaio 2012 a dicembre 2015 ha svolto un Dottorato di ricerca in Medicina Veterinaria, durante il quale si è recata come visiting scientist grazie a una borsa Marco Polo presso il German Cancer </w:t>
      </w:r>
      <w:proofErr w:type="spellStart"/>
      <w:r w:rsidRPr="00BC23EF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Research</w:t>
      </w:r>
      <w:proofErr w:type="spellEnd"/>
      <w:r w:rsidRPr="00BC23EF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Center di Heidelberg (Germania).</w:t>
      </w:r>
    </w:p>
    <w:p w14:paraId="243E488D" w14:textId="77777777" w:rsidR="00BC23EF" w:rsidRPr="00BC23EF" w:rsidRDefault="00BC23EF" w:rsidP="00BC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  <w:r w:rsidRPr="00BC23EF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Dal 2016 al 2018 ha svolto un assegno di ricerca presso la sezione di Virologia Biotecnologie dell’Università di Bologna Dipartimento di Scienze Mediche Veterinarie</w:t>
      </w:r>
    </w:p>
    <w:p w14:paraId="04720073" w14:textId="77777777" w:rsidR="00BC23EF" w:rsidRPr="00BC23EF" w:rsidRDefault="00BC23EF" w:rsidP="00BC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  <w:r w:rsidRPr="00BC23EF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Dal 2018 al 2019 ha svolto una borsa di studio presso l’Istituto Zooprofilattico Sperimentale della Lombardia e dell’Emilia Romagna (IZSLER), sede di Bologna. Dal 2019 al 2020 ha svolto un assegno di ricerca presso l’Università di Bologna Dipartimento di Scienze Mediche Veterinarie.</w:t>
      </w:r>
    </w:p>
    <w:p w14:paraId="2487EA3C" w14:textId="77777777" w:rsidR="00BC23EF" w:rsidRPr="00BC23EF" w:rsidRDefault="00BC23EF" w:rsidP="00BC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  <w:r w:rsidRPr="00BC23EF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Dal 2020 al 2021 ha svolto una borsa di ricerca presso l’Università di Bologna – Dipartimento di Scienze Mediche Veterinarie.</w:t>
      </w:r>
    </w:p>
    <w:p w14:paraId="0D31CAF4" w14:textId="77777777" w:rsidR="00BC23EF" w:rsidRPr="00BC23EF" w:rsidRDefault="00BC23EF" w:rsidP="00BC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  <w:r w:rsidRPr="00BC23EF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Dal 2021 al 2022 ha svolto un assegno di ricerca presso l’Università di Bologna – Dipartimento di Scienze e Tecnologie Agro-Alimentari.</w:t>
      </w:r>
    </w:p>
    <w:p w14:paraId="4A43AD3C" w14:textId="77777777" w:rsidR="00BC23EF" w:rsidRPr="00BC23EF" w:rsidRDefault="00BC23EF" w:rsidP="00BC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  <w:r w:rsidRPr="00BC23EF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lastRenderedPageBreak/>
        <w:t>Attualmente è ricercatore a tempo determinato junior RTD-a presso il Dipartimento di Scienze Mediche Veterinarie (21/02/2022 e fine il 20/02/2025).</w:t>
      </w:r>
    </w:p>
    <w:p w14:paraId="7857F48E" w14:textId="2159B249" w:rsidR="00BC23EF" w:rsidRPr="00BC23EF" w:rsidRDefault="00BC23EF" w:rsidP="00BC23EF">
      <w:r w:rsidRPr="00BC23EF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E’ iscritta al terzo anno della scuola di specializzazione in Malattie Infettive Profilassi e Polizia Veterinaria dell’Università di Napoli.</w:t>
      </w:r>
    </w:p>
    <w:p w14:paraId="0569D569" w14:textId="482CE1EE" w:rsidR="00BC23EF" w:rsidRDefault="00BC23EF" w:rsidP="0001339F"/>
    <w:p w14:paraId="7CE4378E" w14:textId="5A344975" w:rsidR="00BC23EF" w:rsidRDefault="00BC23EF" w:rsidP="0001339F"/>
    <w:p w14:paraId="22F2E58C" w14:textId="77777777" w:rsidR="00BC23EF" w:rsidRDefault="00BC23EF" w:rsidP="0001339F"/>
    <w:p w14:paraId="5E8F5D0D" w14:textId="77777777" w:rsidR="00665A77" w:rsidRDefault="00665A77" w:rsidP="0001339F"/>
    <w:p w14:paraId="2C82190E" w14:textId="77777777" w:rsidR="007D6D5F" w:rsidRPr="007D6D5F" w:rsidRDefault="007D6D5F" w:rsidP="007D6D5F">
      <w:pPr>
        <w:pStyle w:val="NormaleWeb"/>
        <w:spacing w:before="0" w:beforeAutospacing="0" w:after="80" w:afterAutospacing="0" w:line="360" w:lineRule="atLeast"/>
        <w:rPr>
          <w:rFonts w:ascii="Verdana" w:hAnsi="Verdana"/>
          <w:color w:val="333333"/>
          <w:sz w:val="22"/>
          <w:szCs w:val="22"/>
          <w:lang w:val="it-IT"/>
        </w:rPr>
      </w:pPr>
      <w:r w:rsidRPr="007D6D5F">
        <w:rPr>
          <w:rFonts w:ascii="Verdana" w:hAnsi="Verdana"/>
          <w:color w:val="333333"/>
          <w:sz w:val="22"/>
          <w:szCs w:val="22"/>
          <w:lang w:val="it-IT"/>
        </w:rPr>
        <w:t>Negli anni 2011-2012, ha svolto attività di ricerca formalizzata da rapporti istituzionali in veste di assegnista di ricerca Post Dottorale per il progetto europeo FP7 project BASELINE “</w:t>
      </w:r>
      <w:proofErr w:type="spellStart"/>
      <w:r w:rsidRPr="007D6D5F">
        <w:rPr>
          <w:rFonts w:ascii="Verdana" w:hAnsi="Verdana"/>
          <w:color w:val="333333"/>
          <w:sz w:val="22"/>
          <w:szCs w:val="22"/>
          <w:lang w:val="it-IT"/>
        </w:rPr>
        <w:t>Selection</w:t>
      </w:r>
      <w:proofErr w:type="spellEnd"/>
      <w:r w:rsidRPr="007D6D5F">
        <w:rPr>
          <w:rFonts w:ascii="Verdana" w:hAnsi="Verdana"/>
          <w:color w:val="333333"/>
          <w:sz w:val="22"/>
          <w:szCs w:val="22"/>
          <w:lang w:val="it-IT"/>
        </w:rPr>
        <w:t xml:space="preserve"> and </w:t>
      </w:r>
      <w:proofErr w:type="spellStart"/>
      <w:r w:rsidRPr="007D6D5F">
        <w:rPr>
          <w:rFonts w:ascii="Verdana" w:hAnsi="Verdana"/>
          <w:color w:val="333333"/>
          <w:sz w:val="22"/>
          <w:szCs w:val="22"/>
          <w:lang w:val="it-IT"/>
        </w:rPr>
        <w:t>improving</w:t>
      </w:r>
      <w:proofErr w:type="spellEnd"/>
      <w:r w:rsidRPr="007D6D5F">
        <w:rPr>
          <w:rFonts w:ascii="Verdana" w:hAnsi="Verdana"/>
          <w:color w:val="333333"/>
          <w:sz w:val="22"/>
          <w:szCs w:val="22"/>
          <w:lang w:val="it-IT"/>
        </w:rPr>
        <w:t xml:space="preserve"> of </w:t>
      </w:r>
      <w:proofErr w:type="spellStart"/>
      <w:r w:rsidRPr="007D6D5F">
        <w:rPr>
          <w:rFonts w:ascii="Verdana" w:hAnsi="Verdana"/>
          <w:color w:val="333333"/>
          <w:sz w:val="22"/>
          <w:szCs w:val="22"/>
          <w:lang w:val="it-IT"/>
        </w:rPr>
        <w:t>fit</w:t>
      </w:r>
      <w:proofErr w:type="spellEnd"/>
      <w:r w:rsidRPr="007D6D5F">
        <w:rPr>
          <w:rFonts w:ascii="Verdana" w:hAnsi="Verdana"/>
          <w:color w:val="333333"/>
          <w:sz w:val="22"/>
          <w:szCs w:val="22"/>
          <w:lang w:val="it-IT"/>
        </w:rPr>
        <w:t>-for-</w:t>
      </w:r>
      <w:proofErr w:type="spellStart"/>
      <w:r w:rsidRPr="007D6D5F">
        <w:rPr>
          <w:rFonts w:ascii="Verdana" w:hAnsi="Verdana"/>
          <w:color w:val="333333"/>
          <w:sz w:val="22"/>
          <w:szCs w:val="22"/>
          <w:lang w:val="it-IT"/>
        </w:rPr>
        <w:t>purpose</w:t>
      </w:r>
      <w:proofErr w:type="spellEnd"/>
      <w:r w:rsidRPr="007D6D5F">
        <w:rPr>
          <w:rFonts w:ascii="Verdana" w:hAnsi="Verdana"/>
          <w:color w:val="333333"/>
          <w:sz w:val="22"/>
          <w:szCs w:val="22"/>
          <w:lang w:val="it-IT"/>
        </w:rPr>
        <w:t xml:space="preserve"> sampling </w:t>
      </w:r>
      <w:proofErr w:type="spellStart"/>
      <w:r w:rsidRPr="007D6D5F">
        <w:rPr>
          <w:rFonts w:ascii="Verdana" w:hAnsi="Verdana"/>
          <w:color w:val="333333"/>
          <w:sz w:val="22"/>
          <w:szCs w:val="22"/>
          <w:lang w:val="it-IT"/>
        </w:rPr>
        <w:t>procedures</w:t>
      </w:r>
      <w:proofErr w:type="spellEnd"/>
      <w:r w:rsidRPr="007D6D5F">
        <w:rPr>
          <w:rFonts w:ascii="Verdana" w:hAnsi="Verdana"/>
          <w:color w:val="333333"/>
          <w:sz w:val="22"/>
          <w:szCs w:val="22"/>
          <w:lang w:val="it-IT"/>
        </w:rPr>
        <w:t xml:space="preserve"> for </w:t>
      </w:r>
      <w:proofErr w:type="spellStart"/>
      <w:r w:rsidRPr="007D6D5F">
        <w:rPr>
          <w:rFonts w:ascii="Verdana" w:hAnsi="Verdana"/>
          <w:color w:val="333333"/>
          <w:sz w:val="22"/>
          <w:szCs w:val="22"/>
          <w:lang w:val="it-IT"/>
        </w:rPr>
        <w:t>specific</w:t>
      </w:r>
      <w:proofErr w:type="spellEnd"/>
      <w:r w:rsidRPr="007D6D5F">
        <w:rPr>
          <w:rFonts w:ascii="Verdana" w:hAnsi="Verdana"/>
          <w:color w:val="333333"/>
          <w:sz w:val="22"/>
          <w:szCs w:val="22"/>
          <w:lang w:val="it-IT"/>
        </w:rPr>
        <w:t xml:space="preserve"> foods and risks” presso il DIMEVET.</w:t>
      </w:r>
    </w:p>
    <w:p w14:paraId="1607FC64" w14:textId="77777777" w:rsidR="007D6D5F" w:rsidRPr="007D6D5F" w:rsidRDefault="007D6D5F" w:rsidP="007D6D5F">
      <w:pPr>
        <w:pStyle w:val="NormaleWeb"/>
        <w:spacing w:before="0" w:beforeAutospacing="0" w:after="80" w:afterAutospacing="0" w:line="360" w:lineRule="atLeast"/>
        <w:rPr>
          <w:rFonts w:ascii="Verdana" w:hAnsi="Verdana"/>
          <w:color w:val="333333"/>
          <w:sz w:val="22"/>
          <w:szCs w:val="22"/>
          <w:lang w:val="it-IT"/>
        </w:rPr>
      </w:pPr>
      <w:r w:rsidRPr="007D6D5F">
        <w:rPr>
          <w:rFonts w:ascii="Verdana" w:hAnsi="Verdana"/>
          <w:color w:val="333333"/>
          <w:sz w:val="22"/>
          <w:szCs w:val="22"/>
          <w:lang w:val="it-IT"/>
        </w:rPr>
        <w:t xml:space="preserve">Negli anni 2013-2016, attività di ricerca come Tecnico </w:t>
      </w:r>
      <w:proofErr w:type="spellStart"/>
      <w:r w:rsidRPr="007D6D5F">
        <w:rPr>
          <w:rFonts w:ascii="Verdana" w:hAnsi="Verdana"/>
          <w:color w:val="333333"/>
          <w:sz w:val="22"/>
          <w:szCs w:val="22"/>
          <w:lang w:val="it-IT"/>
        </w:rPr>
        <w:t>Cat</w:t>
      </w:r>
      <w:proofErr w:type="spellEnd"/>
      <w:r w:rsidRPr="007D6D5F">
        <w:rPr>
          <w:rFonts w:ascii="Verdana" w:hAnsi="Verdana"/>
          <w:color w:val="333333"/>
          <w:sz w:val="22"/>
          <w:szCs w:val="22"/>
          <w:lang w:val="it-IT"/>
        </w:rPr>
        <w:t>. D a tempo determinato per le esigenze del DIMEVET, Università di Bologna.</w:t>
      </w:r>
    </w:p>
    <w:p w14:paraId="4B6A34AF" w14:textId="77777777" w:rsidR="007D6D5F" w:rsidRPr="007D6D5F" w:rsidRDefault="007D6D5F" w:rsidP="007D6D5F">
      <w:pPr>
        <w:pStyle w:val="NormaleWeb"/>
        <w:spacing w:before="0" w:beforeAutospacing="0" w:after="80" w:afterAutospacing="0" w:line="360" w:lineRule="atLeast"/>
        <w:rPr>
          <w:rFonts w:ascii="Verdana" w:hAnsi="Verdana"/>
          <w:color w:val="333333"/>
          <w:sz w:val="22"/>
          <w:szCs w:val="22"/>
          <w:lang w:val="it-IT"/>
        </w:rPr>
      </w:pPr>
      <w:r w:rsidRPr="007D6D5F">
        <w:rPr>
          <w:rFonts w:ascii="Verdana" w:hAnsi="Verdana"/>
          <w:color w:val="333333"/>
          <w:sz w:val="22"/>
          <w:szCs w:val="22"/>
          <w:lang w:val="it-IT"/>
        </w:rPr>
        <w:t>Da gennaio 2016, ricopre, il ruolo di Ricercatore presso DIMEVET, Università di Bologna.</w:t>
      </w:r>
    </w:p>
    <w:p w14:paraId="0B54FD92" w14:textId="21F0D307" w:rsidR="007D6D5F" w:rsidRDefault="007D6D5F" w:rsidP="0001339F"/>
    <w:p w14:paraId="2EDC75B5" w14:textId="5A9C6324" w:rsidR="008B300D" w:rsidRDefault="008B300D" w:rsidP="0001339F"/>
    <w:p w14:paraId="3C94335F" w14:textId="5A06AD4E" w:rsidR="008B300D" w:rsidRDefault="008B300D" w:rsidP="0001339F">
      <w:r>
        <w:t xml:space="preserve">L’insegnamento </w:t>
      </w:r>
      <w:r w:rsidR="00BA29C7">
        <w:t xml:space="preserve">si prefissa l’obiettivo di </w:t>
      </w:r>
      <w:r>
        <w:t xml:space="preserve">formare figure professionali da impiegare nell’azienda alimentare che sappiano gestire e promuovere la qualità e la sicurezza degli alimenti mediante l’applicazione di standard unificati atti a controllare il processo produttivo e limitare i rischi. Si fa riferimento ai sistemi di gestione qualità, alla metodologia HACCP e a un insieme di requisiti, quali GMP (Good Manufacturing Practice), GHP (Good </w:t>
      </w:r>
      <w:proofErr w:type="spellStart"/>
      <w:r>
        <w:t>Hygiene</w:t>
      </w:r>
      <w:proofErr w:type="spellEnd"/>
      <w:r>
        <w:t xml:space="preserve"> Practice), GAP (Good </w:t>
      </w:r>
      <w:proofErr w:type="spellStart"/>
      <w:r>
        <w:t>Agricultural</w:t>
      </w:r>
      <w:proofErr w:type="spellEnd"/>
      <w:r>
        <w:t xml:space="preserve"> Practice). Inoltre, lo studente dovrà essere in grado di analizzare, monitorare e controllare i processi produttivi al fine di formulare proposte, individuare soluzioni per migliorare l’efficienza e le prestazioni delle risorse tecnologiche e umane; redigere e applicare opportuni piani di autocontrollo per favorire la rintracciabilità dei prodotti sul mercato. Il corso fornirà gli elementi necessari per definire e individuare i possibili pericoli nella catena alimentare (dalla produzione alla distribuzione e consumo degli alimenti) alla luce della vigente normativa comunitaria e nazionale e, gli effetti nocivi sulla salute del consumatore. Le conoscenze e la capacità di comprensione verranno ottenute durante diverse attività di formazione, quali lezioni frontali, attività di laboratorio, frequenza a seminari tenuti da professionisti qualificati del settore, visite didattiche, studio su dispense, testi avanzati e pubblicazioni scientifiche. La verifica del raggiungimento dell’obiettivo formativo avverrà attraverso 2 prove in itinere ed esame finale orale</w:t>
      </w:r>
    </w:p>
    <w:p w14:paraId="4D3371DC" w14:textId="49A3EDAC" w:rsidR="007A7FDF" w:rsidRDefault="007A7FDF" w:rsidP="0001339F"/>
    <w:p w14:paraId="30E1B6C7" w14:textId="5E2DBB38" w:rsidR="007A7FDF" w:rsidRPr="007A7FDF" w:rsidRDefault="007A7FDF" w:rsidP="0001339F">
      <w:pPr>
        <w:rPr>
          <w:b/>
          <w:bCs/>
        </w:rPr>
      </w:pPr>
    </w:p>
    <w:p w14:paraId="1B7445C3" w14:textId="02367224" w:rsidR="007A7FDF" w:rsidRDefault="007A7FDF" w:rsidP="0001339F">
      <w:pPr>
        <w:rPr>
          <w:b/>
          <w:bCs/>
        </w:rPr>
      </w:pPr>
      <w:r w:rsidRPr="007A7FDF">
        <w:rPr>
          <w:b/>
          <w:bCs/>
        </w:rPr>
        <w:t>Contenuti</w:t>
      </w:r>
    </w:p>
    <w:p w14:paraId="7DC58D0A" w14:textId="7355E34A" w:rsidR="007A7FDF" w:rsidRDefault="007A7FDF" w:rsidP="0001339F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Introduzione all’analisi del rischio. </w:t>
      </w:r>
    </w:p>
    <w:p w14:paraId="2092556C" w14:textId="77777777" w:rsidR="003F67CE" w:rsidRPr="003F67CE" w:rsidRDefault="003F67CE" w:rsidP="003F67CE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  <w:lang w:val="it-IT"/>
        </w:rPr>
      </w:pPr>
      <w:r w:rsidRPr="003F67CE">
        <w:rPr>
          <w:rFonts w:ascii="Verdana" w:hAnsi="Verdana"/>
          <w:color w:val="333333"/>
          <w:sz w:val="21"/>
          <w:szCs w:val="21"/>
          <w:lang w:val="it-IT"/>
        </w:rPr>
        <w:t>Ispezione dei prodotti carnei</w:t>
      </w:r>
    </w:p>
    <w:p w14:paraId="28E3CDFA" w14:textId="77777777" w:rsidR="003F67CE" w:rsidRPr="003F67CE" w:rsidRDefault="003F67CE" w:rsidP="003F67CE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  <w:lang w:val="it-IT"/>
        </w:rPr>
      </w:pPr>
      <w:r w:rsidRPr="003F67CE">
        <w:rPr>
          <w:rFonts w:ascii="Verdana" w:hAnsi="Verdana"/>
          <w:color w:val="333333"/>
          <w:sz w:val="21"/>
          <w:szCs w:val="21"/>
          <w:lang w:val="it-IT"/>
        </w:rPr>
        <w:t>Ispezione dei prodotti ittici</w:t>
      </w:r>
    </w:p>
    <w:p w14:paraId="4661BD12" w14:textId="77777777" w:rsidR="003F67CE" w:rsidRPr="003F67CE" w:rsidRDefault="003F67CE" w:rsidP="003F67CE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  <w:lang w:val="it-IT"/>
        </w:rPr>
      </w:pPr>
      <w:r w:rsidRPr="003F67CE">
        <w:rPr>
          <w:rFonts w:ascii="Verdana" w:hAnsi="Verdana"/>
          <w:color w:val="333333"/>
          <w:sz w:val="21"/>
          <w:szCs w:val="21"/>
          <w:lang w:val="it-IT"/>
        </w:rPr>
        <w:lastRenderedPageBreak/>
        <w:t>Ispezione del latte e dei prodotti derivati</w:t>
      </w:r>
    </w:p>
    <w:p w14:paraId="2E9F3FCB" w14:textId="77777777" w:rsidR="003F67CE" w:rsidRPr="003F67CE" w:rsidRDefault="003F67CE" w:rsidP="003F67CE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  <w:lang w:val="it-IT"/>
        </w:rPr>
      </w:pPr>
      <w:r w:rsidRPr="003F67CE">
        <w:rPr>
          <w:rFonts w:ascii="Verdana" w:hAnsi="Verdana"/>
          <w:color w:val="333333"/>
          <w:sz w:val="21"/>
          <w:szCs w:val="21"/>
          <w:lang w:val="it-IT"/>
        </w:rPr>
        <w:t>Ispezione del miele</w:t>
      </w:r>
    </w:p>
    <w:p w14:paraId="2E5F29EF" w14:textId="77777777" w:rsidR="003F67CE" w:rsidRPr="003F67CE" w:rsidRDefault="003F67CE" w:rsidP="003F67CE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  <w:lang w:val="it-IT"/>
        </w:rPr>
      </w:pPr>
      <w:r w:rsidRPr="003F67CE">
        <w:rPr>
          <w:rFonts w:ascii="Verdana" w:hAnsi="Verdana"/>
          <w:color w:val="333333"/>
          <w:sz w:val="21"/>
          <w:szCs w:val="21"/>
          <w:lang w:val="it-IT"/>
        </w:rPr>
        <w:t xml:space="preserve">Ispezione delle uova e </w:t>
      </w:r>
      <w:proofErr w:type="spellStart"/>
      <w:r w:rsidRPr="003F67CE">
        <w:rPr>
          <w:rFonts w:ascii="Verdana" w:hAnsi="Verdana"/>
          <w:color w:val="333333"/>
          <w:sz w:val="21"/>
          <w:szCs w:val="21"/>
          <w:lang w:val="it-IT"/>
        </w:rPr>
        <w:t>ovoprodotti</w:t>
      </w:r>
      <w:proofErr w:type="spellEnd"/>
    </w:p>
    <w:p w14:paraId="4C69A21E" w14:textId="77777777" w:rsidR="00264352" w:rsidRPr="00264352" w:rsidRDefault="00264352" w:rsidP="00264352">
      <w:pPr>
        <w:rPr>
          <w:b/>
          <w:bCs/>
        </w:rPr>
      </w:pPr>
      <w:r w:rsidRPr="00264352">
        <w:rPr>
          <w:b/>
          <w:bCs/>
        </w:rPr>
        <w:t>Testi/Bibliografia</w:t>
      </w:r>
    </w:p>
    <w:p w14:paraId="0B7D41A7" w14:textId="28C1B4C0" w:rsidR="00264352" w:rsidRDefault="00264352" w:rsidP="00264352">
      <w:r w:rsidRPr="00264352">
        <w:t>Il materiale didattico è costituito dal materiale messo a disposizione degli studenti nell'apposito sito web </w:t>
      </w:r>
      <w:hyperlink r:id="rId4" w:tgtFrame="_blank" w:history="1">
        <w:r w:rsidRPr="00264352">
          <w:rPr>
            <w:rStyle w:val="Collegamentoipertestuale"/>
          </w:rPr>
          <w:t>https://virtuale.unibo.it/</w:t>
        </w:r>
      </w:hyperlink>
      <w:r w:rsidRPr="00264352">
        <w:t> </w:t>
      </w:r>
    </w:p>
    <w:p w14:paraId="2A3FE3AC" w14:textId="700E009E" w:rsidR="00264352" w:rsidRDefault="00264352" w:rsidP="00264352"/>
    <w:p w14:paraId="70EFC31A" w14:textId="77777777" w:rsidR="00264352" w:rsidRPr="00264352" w:rsidRDefault="00264352" w:rsidP="00264352">
      <w:pPr>
        <w:rPr>
          <w:b/>
          <w:bCs/>
        </w:rPr>
      </w:pPr>
      <w:r w:rsidRPr="00264352">
        <w:rPr>
          <w:b/>
          <w:bCs/>
        </w:rPr>
        <w:t>Metodi didattici</w:t>
      </w:r>
    </w:p>
    <w:p w14:paraId="391CB861" w14:textId="77777777" w:rsidR="00264352" w:rsidRPr="00264352" w:rsidRDefault="00264352" w:rsidP="00264352">
      <w:r w:rsidRPr="00264352">
        <w:t>Durante le lezioni verranno discusse le problematiche maggiormente rilevate nelle varie filiere alimentari</w:t>
      </w:r>
    </w:p>
    <w:p w14:paraId="763B90A8" w14:textId="77777777" w:rsidR="0027650A" w:rsidRPr="0027650A" w:rsidRDefault="0027650A" w:rsidP="0027650A">
      <w:pPr>
        <w:rPr>
          <w:b/>
          <w:bCs/>
        </w:rPr>
      </w:pPr>
      <w:r w:rsidRPr="0027650A">
        <w:rPr>
          <w:b/>
          <w:bCs/>
        </w:rPr>
        <w:t>Modalità di verifica e valutazione dell'apprendimento</w:t>
      </w:r>
    </w:p>
    <w:p w14:paraId="66297943" w14:textId="77777777" w:rsidR="0027650A" w:rsidRPr="0027650A" w:rsidRDefault="0027650A" w:rsidP="0027650A">
      <w:r w:rsidRPr="0027650A">
        <w:t>La verifica dell'apprendimento ha l'obiettivo di valutare l'acquisizione delle conoscenze previste secondo quanto dettagliato negli obiettivi del corso.</w:t>
      </w:r>
    </w:p>
    <w:p w14:paraId="601DDF79" w14:textId="77777777" w:rsidR="0027650A" w:rsidRPr="0027650A" w:rsidRDefault="0027650A" w:rsidP="0027650A">
      <w:r w:rsidRPr="0027650A">
        <w:t>La valutazione dello studente consta in una prova scritta al termine del corso.</w:t>
      </w:r>
    </w:p>
    <w:p w14:paraId="75130084" w14:textId="77777777" w:rsidR="0027650A" w:rsidRPr="0027650A" w:rsidRDefault="0027650A" w:rsidP="0027650A">
      <w:r w:rsidRPr="0027650A">
        <w:t xml:space="preserve">Nella prova sono proposti 31 quesiti tipo Multiple Choice </w:t>
      </w:r>
      <w:proofErr w:type="spellStart"/>
      <w:r w:rsidRPr="0027650A">
        <w:t>Questions</w:t>
      </w:r>
      <w:proofErr w:type="spellEnd"/>
      <w:r w:rsidRPr="0027650A">
        <w:t>. Ogni risposta esatta vale 1 mentre gli errori o le risposte non date hanno valore 0.</w:t>
      </w:r>
    </w:p>
    <w:p w14:paraId="7507C6CE" w14:textId="77777777" w:rsidR="0027650A" w:rsidRPr="0027650A" w:rsidRDefault="0027650A" w:rsidP="0027650A">
      <w:r w:rsidRPr="0027650A">
        <w:t>Il test viene corretto e discusso in classe.</w:t>
      </w:r>
    </w:p>
    <w:p w14:paraId="4662BA9B" w14:textId="77777777" w:rsidR="0027650A" w:rsidRPr="0027650A" w:rsidRDefault="0027650A" w:rsidP="0027650A">
      <w:r w:rsidRPr="0027650A">
        <w:t>Su richiesta può essere condotta una prova orale. In questo caso saranno oggetto di valutazione i seguenti punti:</w:t>
      </w:r>
    </w:p>
    <w:p w14:paraId="549DAA31" w14:textId="77777777" w:rsidR="0027650A" w:rsidRPr="0027650A" w:rsidRDefault="0027650A" w:rsidP="0027650A">
      <w:r w:rsidRPr="0027650A">
        <w:t>• Proprietà di linguaggio</w:t>
      </w:r>
    </w:p>
    <w:p w14:paraId="3F970A7E" w14:textId="77777777" w:rsidR="0027650A" w:rsidRPr="0027650A" w:rsidRDefault="0027650A" w:rsidP="0027650A">
      <w:r w:rsidRPr="0027650A">
        <w:t>• Capacità di esposizione dei concetti</w:t>
      </w:r>
    </w:p>
    <w:p w14:paraId="207A64CF" w14:textId="77777777" w:rsidR="0027650A" w:rsidRPr="00BC23EF" w:rsidRDefault="0027650A" w:rsidP="0027650A">
      <w:r w:rsidRPr="00BC23EF">
        <w:t>• Capacità di fare collegamenti</w:t>
      </w:r>
    </w:p>
    <w:p w14:paraId="643AA402" w14:textId="55C3A40E" w:rsidR="00264352" w:rsidRDefault="00264352" w:rsidP="00264352"/>
    <w:p w14:paraId="09F313F6" w14:textId="77777777" w:rsidR="00E1180D" w:rsidRPr="00E1180D" w:rsidRDefault="00E1180D" w:rsidP="00E1180D">
      <w:pPr>
        <w:rPr>
          <w:b/>
          <w:bCs/>
        </w:rPr>
      </w:pPr>
      <w:r w:rsidRPr="00E1180D">
        <w:rPr>
          <w:b/>
          <w:bCs/>
        </w:rPr>
        <w:t>Strumenti a supporto della didattica</w:t>
      </w:r>
    </w:p>
    <w:p w14:paraId="4D518A20" w14:textId="77777777" w:rsidR="00E1180D" w:rsidRPr="00E1180D" w:rsidRDefault="00E1180D" w:rsidP="00E1180D">
      <w:r w:rsidRPr="00E1180D">
        <w:t>Videoproiettore, computer</w:t>
      </w:r>
    </w:p>
    <w:p w14:paraId="4D79820E" w14:textId="77777777" w:rsidR="00E1180D" w:rsidRPr="00264352" w:rsidRDefault="00E1180D" w:rsidP="00264352"/>
    <w:p w14:paraId="40FD7668" w14:textId="77777777" w:rsidR="007A7FDF" w:rsidRPr="00264352" w:rsidRDefault="007A7FDF" w:rsidP="0001339F"/>
    <w:p w14:paraId="5B36B471" w14:textId="5CB5482A" w:rsidR="00665A77" w:rsidRDefault="00665A77" w:rsidP="0001339F"/>
    <w:p w14:paraId="319E496D" w14:textId="77777777" w:rsidR="00665A77" w:rsidRDefault="00665A77" w:rsidP="0001339F"/>
    <w:sectPr w:rsidR="00665A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9F"/>
    <w:rsid w:val="0001339F"/>
    <w:rsid w:val="00134E40"/>
    <w:rsid w:val="00162F0D"/>
    <w:rsid w:val="00264352"/>
    <w:rsid w:val="0027650A"/>
    <w:rsid w:val="003758A3"/>
    <w:rsid w:val="003F67CE"/>
    <w:rsid w:val="00411C42"/>
    <w:rsid w:val="00484AA4"/>
    <w:rsid w:val="0048696F"/>
    <w:rsid w:val="0059177A"/>
    <w:rsid w:val="00665A77"/>
    <w:rsid w:val="007A579A"/>
    <w:rsid w:val="007A7FDF"/>
    <w:rsid w:val="007D6D5F"/>
    <w:rsid w:val="008B300D"/>
    <w:rsid w:val="00950553"/>
    <w:rsid w:val="00964AC8"/>
    <w:rsid w:val="009C3793"/>
    <w:rsid w:val="00A16F01"/>
    <w:rsid w:val="00B02480"/>
    <w:rsid w:val="00B90284"/>
    <w:rsid w:val="00BA29C7"/>
    <w:rsid w:val="00BC23EF"/>
    <w:rsid w:val="00C96260"/>
    <w:rsid w:val="00CA0D9F"/>
    <w:rsid w:val="00DC64AE"/>
    <w:rsid w:val="00E1180D"/>
    <w:rsid w:val="00E50A3F"/>
    <w:rsid w:val="00E85C0C"/>
    <w:rsid w:val="00EE75BF"/>
    <w:rsid w:val="00F5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EAAF"/>
  <w15:chartTrackingRefBased/>
  <w15:docId w15:val="{E2C18998-7ABF-4717-9232-3BDF79B2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7D6D5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6435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4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rtuale.unib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1086</Words>
  <Characters>5837</Characters>
  <Application>Microsoft Office Word</Application>
  <DocSecurity>0</DocSecurity>
  <Lines>142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Savini</dc:creator>
  <cp:keywords/>
  <dc:description/>
  <cp:lastModifiedBy>Federica Savini</cp:lastModifiedBy>
  <cp:revision>28</cp:revision>
  <dcterms:created xsi:type="dcterms:W3CDTF">2021-12-15T21:08:00Z</dcterms:created>
  <dcterms:modified xsi:type="dcterms:W3CDTF">2022-07-23T07:06:00Z</dcterms:modified>
</cp:coreProperties>
</file>