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09ED" w14:textId="77777777" w:rsidR="00CB7F3D" w:rsidRPr="00A6348D" w:rsidRDefault="00CB7F3D" w:rsidP="00712852">
      <w:pPr>
        <w:pStyle w:val="Titolo"/>
        <w:rPr>
          <w:rFonts w:ascii="Times New Roman" w:hAnsi="Times New Roman" w:cs="Times New Roman"/>
          <w:sz w:val="24"/>
          <w:szCs w:val="24"/>
        </w:rPr>
      </w:pPr>
      <w:r w:rsidRPr="00A6348D">
        <w:rPr>
          <w:rFonts w:ascii="Times New Roman" w:hAnsi="Times New Roman" w:cs="Times New Roman"/>
          <w:sz w:val="24"/>
          <w:szCs w:val="24"/>
        </w:rPr>
        <w:t>CURRICULUM VITAE ET STUDIORUM</w:t>
      </w:r>
    </w:p>
    <w:p w14:paraId="239270A9" w14:textId="77777777" w:rsidR="00CB7F3D" w:rsidRPr="00A6348D" w:rsidRDefault="00CB7F3D" w:rsidP="00712852">
      <w:pPr>
        <w:pStyle w:val="Titolo1"/>
        <w:jc w:val="center"/>
        <w:rPr>
          <w:rFonts w:ascii="Times New Roman" w:hAnsi="Times New Roman"/>
          <w:sz w:val="24"/>
          <w:szCs w:val="24"/>
          <w:lang w:val="fr-FR"/>
        </w:rPr>
      </w:pPr>
    </w:p>
    <w:p w14:paraId="43F8D9A3" w14:textId="25074005" w:rsidR="00CB7F3D" w:rsidRPr="00A6348D" w:rsidRDefault="00CB7F3D" w:rsidP="00712852">
      <w:pPr>
        <w:pStyle w:val="Titolo1"/>
        <w:jc w:val="center"/>
        <w:rPr>
          <w:rFonts w:ascii="Times New Roman" w:hAnsi="Times New Roman"/>
          <w:b w:val="0"/>
          <w:bCs w:val="0"/>
          <w:sz w:val="24"/>
          <w:szCs w:val="24"/>
        </w:rPr>
      </w:pPr>
      <w:r w:rsidRPr="00A6348D">
        <w:rPr>
          <w:rFonts w:ascii="Times New Roman" w:hAnsi="Times New Roman"/>
          <w:b w:val="0"/>
          <w:bCs w:val="0"/>
          <w:sz w:val="24"/>
          <w:szCs w:val="24"/>
        </w:rPr>
        <w:t>Diletta Tega</w:t>
      </w:r>
    </w:p>
    <w:p w14:paraId="222FD46A" w14:textId="77777777" w:rsidR="00CB7F3D" w:rsidRPr="00A6348D" w:rsidRDefault="00CB7F3D" w:rsidP="0040686C">
      <w:pPr>
        <w:jc w:val="both"/>
        <w:rPr>
          <w:rFonts w:ascii="Times New Roman" w:hAnsi="Times New Roman" w:cs="Times New Roman"/>
          <w:lang w:val="x-none" w:eastAsia="ar-SA"/>
        </w:rPr>
      </w:pPr>
    </w:p>
    <w:p w14:paraId="035B818B"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 xml:space="preserve">Università degli Studi di Bologna </w:t>
      </w:r>
    </w:p>
    <w:p w14:paraId="68855ADB"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Dipartimento di Scienze giuridiche A. Cicu</w:t>
      </w:r>
    </w:p>
    <w:p w14:paraId="5EFB6796" w14:textId="77777777"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Via Zamboni 27/29, Bologna 40126</w:t>
      </w:r>
    </w:p>
    <w:p w14:paraId="4E4DB657" w14:textId="062E8570" w:rsidR="00CB7F3D" w:rsidRPr="00A6348D" w:rsidRDefault="00CB7F3D" w:rsidP="00712852">
      <w:pPr>
        <w:spacing w:after="0"/>
        <w:rPr>
          <w:rFonts w:ascii="Times New Roman" w:hAnsi="Times New Roman" w:cs="Times New Roman"/>
          <w:sz w:val="24"/>
          <w:szCs w:val="24"/>
        </w:rPr>
      </w:pPr>
      <w:r w:rsidRPr="00A6348D">
        <w:rPr>
          <w:rFonts w:ascii="Times New Roman" w:hAnsi="Times New Roman" w:cs="Times New Roman"/>
          <w:sz w:val="24"/>
          <w:szCs w:val="24"/>
        </w:rPr>
        <w:t>diletta.tega@unibo.it</w:t>
      </w:r>
    </w:p>
    <w:p w14:paraId="41C1CDB0" w14:textId="6BE78E6C" w:rsidR="00CB7F3D" w:rsidRPr="004F539D" w:rsidRDefault="00CB7F3D" w:rsidP="0040686C">
      <w:pPr>
        <w:spacing w:after="0"/>
        <w:jc w:val="both"/>
        <w:rPr>
          <w:rFonts w:ascii="Times New Roman" w:hAnsi="Times New Roman" w:cs="Times New Roman"/>
          <w:sz w:val="10"/>
          <w:szCs w:val="10"/>
        </w:rPr>
      </w:pPr>
    </w:p>
    <w:p w14:paraId="68D1C5F2" w14:textId="77777777" w:rsidR="00CB7F3D" w:rsidRPr="00A6348D" w:rsidRDefault="00CB7F3D" w:rsidP="00712852">
      <w:pPr>
        <w:jc w:val="center"/>
        <w:rPr>
          <w:rFonts w:ascii="Times New Roman" w:hAnsi="Times New Roman" w:cs="Times New Roman"/>
          <w:b/>
          <w:bCs/>
          <w:sz w:val="24"/>
          <w:szCs w:val="24"/>
        </w:rPr>
      </w:pPr>
      <w:r w:rsidRPr="00A6348D">
        <w:rPr>
          <w:rFonts w:ascii="Times New Roman" w:hAnsi="Times New Roman" w:cs="Times New Roman"/>
          <w:b/>
          <w:bCs/>
          <w:sz w:val="24"/>
          <w:szCs w:val="24"/>
        </w:rPr>
        <w:t>***</w:t>
      </w:r>
    </w:p>
    <w:p w14:paraId="2D4FC8A9" w14:textId="52A3CADA" w:rsidR="00CB7F3D" w:rsidRPr="00A6348D" w:rsidRDefault="00CB7F3D" w:rsidP="0040686C">
      <w:pPr>
        <w:spacing w:after="0"/>
        <w:jc w:val="both"/>
        <w:rPr>
          <w:rFonts w:ascii="Times New Roman" w:hAnsi="Times New Roman" w:cs="Times New Roman"/>
          <w:sz w:val="24"/>
          <w:szCs w:val="24"/>
        </w:rPr>
      </w:pPr>
    </w:p>
    <w:p w14:paraId="70A9E349" w14:textId="39B5A844" w:rsidR="00CB7F3D" w:rsidRPr="00A6348D" w:rsidRDefault="00CB7F3D" w:rsidP="0040686C">
      <w:pPr>
        <w:spacing w:after="0"/>
        <w:jc w:val="both"/>
        <w:rPr>
          <w:rFonts w:ascii="Times New Roman" w:hAnsi="Times New Roman" w:cs="Times New Roman"/>
          <w:b/>
          <w:bCs/>
          <w:sz w:val="24"/>
          <w:szCs w:val="24"/>
        </w:rPr>
      </w:pPr>
      <w:r w:rsidRPr="00A6348D">
        <w:rPr>
          <w:rFonts w:ascii="Times New Roman" w:hAnsi="Times New Roman" w:cs="Times New Roman"/>
          <w:b/>
          <w:bCs/>
          <w:sz w:val="24"/>
          <w:szCs w:val="24"/>
        </w:rPr>
        <w:t xml:space="preserve">ACADEMIC TITLES </w:t>
      </w:r>
    </w:p>
    <w:p w14:paraId="09051E29" w14:textId="2462BC20" w:rsidR="00CB7F3D" w:rsidRPr="00A6348D" w:rsidRDefault="00CB7F3D" w:rsidP="0040686C">
      <w:pPr>
        <w:spacing w:after="0"/>
        <w:jc w:val="both"/>
        <w:rPr>
          <w:rFonts w:ascii="Times New Roman" w:hAnsi="Times New Roman" w:cs="Times New Roman"/>
          <w:b/>
          <w:bCs/>
          <w:sz w:val="24"/>
          <w:szCs w:val="24"/>
        </w:rPr>
      </w:pPr>
    </w:p>
    <w:p w14:paraId="5D77A884" w14:textId="1F1E152D" w:rsidR="00CD551F" w:rsidRPr="00CD551F" w:rsidRDefault="00CD551F" w:rsidP="00CD551F">
      <w:pPr>
        <w:pStyle w:val="Paragrafoelenco"/>
        <w:numPr>
          <w:ilvl w:val="0"/>
          <w:numId w:val="1"/>
        </w:numPr>
        <w:spacing w:after="0"/>
        <w:jc w:val="both"/>
        <w:rPr>
          <w:rFonts w:ascii="Times New Roman" w:hAnsi="Times New Roman" w:cs="Times New Roman"/>
          <w:b/>
          <w:bCs/>
          <w:sz w:val="24"/>
          <w:szCs w:val="24"/>
        </w:rPr>
      </w:pPr>
      <w:r w:rsidRPr="00137D25">
        <w:rPr>
          <w:rFonts w:ascii="Times New Roman" w:hAnsi="Times New Roman" w:cs="Times New Roman"/>
          <w:sz w:val="24"/>
          <w:szCs w:val="24"/>
          <w:lang w:val="en-US"/>
        </w:rPr>
        <w:t>Full Professor</w:t>
      </w:r>
      <w:r w:rsidRPr="00CD551F">
        <w:rPr>
          <w:rFonts w:ascii="Times New Roman" w:hAnsi="Times New Roman" w:cs="Times New Roman"/>
          <w:b/>
          <w:bCs/>
          <w:sz w:val="24"/>
          <w:szCs w:val="24"/>
          <w:lang w:val="en-US"/>
        </w:rPr>
        <w:t xml:space="preserve"> </w:t>
      </w:r>
      <w:r w:rsidRPr="00CD551F">
        <w:rPr>
          <w:rFonts w:ascii="Times New Roman" w:hAnsi="Times New Roman" w:cs="Times New Roman"/>
          <w:sz w:val="24"/>
          <w:szCs w:val="24"/>
          <w:lang w:val="en-US"/>
        </w:rPr>
        <w:t>in Constitutional law since</w:t>
      </w:r>
      <w:r>
        <w:rPr>
          <w:rFonts w:ascii="Times New Roman" w:hAnsi="Times New Roman" w:cs="Times New Roman"/>
          <w:sz w:val="24"/>
          <w:szCs w:val="24"/>
          <w:lang w:val="en-US"/>
        </w:rPr>
        <w:t xml:space="preserve"> 2021 </w:t>
      </w:r>
      <w:proofErr w:type="spellStart"/>
      <w:r w:rsidRPr="00EA21BC">
        <w:rPr>
          <w:rFonts w:ascii="Times New Roman" w:hAnsi="Times New Roman" w:cs="Times New Roman"/>
          <w:sz w:val="24"/>
          <w:szCs w:val="24"/>
        </w:rPr>
        <w:t>at</w:t>
      </w:r>
      <w:proofErr w:type="spellEnd"/>
      <w:r w:rsidRPr="00EA21BC">
        <w:rPr>
          <w:rFonts w:ascii="Times New Roman" w:hAnsi="Times New Roman" w:cs="Times New Roman"/>
          <w:sz w:val="24"/>
          <w:szCs w:val="24"/>
        </w:rPr>
        <w:t xml:space="preserve"> the Università degli Studi di Bologna, </w:t>
      </w:r>
      <w:proofErr w:type="spellStart"/>
      <w:r w:rsidRPr="00EA21BC">
        <w:rPr>
          <w:rFonts w:ascii="Times New Roman" w:hAnsi="Times New Roman" w:cs="Times New Roman"/>
          <w:sz w:val="24"/>
          <w:szCs w:val="24"/>
        </w:rPr>
        <w:t>La</w:t>
      </w:r>
      <w:r>
        <w:rPr>
          <w:rFonts w:ascii="Times New Roman" w:hAnsi="Times New Roman" w:cs="Times New Roman"/>
          <w:sz w:val="24"/>
          <w:szCs w:val="24"/>
        </w:rPr>
        <w:t>w</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Department</w:t>
      </w:r>
      <w:r w:rsidRPr="00EA21BC">
        <w:rPr>
          <w:rFonts w:ascii="Times New Roman" w:hAnsi="Times New Roman" w:cs="Times New Roman"/>
          <w:sz w:val="24"/>
          <w:szCs w:val="24"/>
        </w:rPr>
        <w:t>;</w:t>
      </w:r>
      <w:proofErr w:type="gramEnd"/>
      <w:r w:rsidRPr="00EA21BC">
        <w:rPr>
          <w:rFonts w:ascii="Times New Roman" w:hAnsi="Times New Roman" w:cs="Times New Roman"/>
          <w:sz w:val="24"/>
          <w:szCs w:val="24"/>
        </w:rPr>
        <w:t xml:space="preserve"> </w:t>
      </w:r>
    </w:p>
    <w:p w14:paraId="7AD7D80F" w14:textId="4D414EC5" w:rsidR="00CB7F3D" w:rsidRPr="00EA21BC" w:rsidRDefault="00CB7F3D" w:rsidP="0040686C">
      <w:pPr>
        <w:pStyle w:val="Paragrafoelenco"/>
        <w:numPr>
          <w:ilvl w:val="0"/>
          <w:numId w:val="1"/>
        </w:numPr>
        <w:spacing w:after="0"/>
        <w:jc w:val="both"/>
        <w:rPr>
          <w:rFonts w:ascii="Times New Roman" w:hAnsi="Times New Roman" w:cs="Times New Roman"/>
          <w:b/>
          <w:bCs/>
          <w:sz w:val="24"/>
          <w:szCs w:val="24"/>
        </w:rPr>
      </w:pPr>
      <w:r w:rsidRPr="00EA21BC">
        <w:rPr>
          <w:rFonts w:ascii="Times New Roman" w:hAnsi="Times New Roman" w:cs="Times New Roman"/>
          <w:sz w:val="24"/>
          <w:szCs w:val="24"/>
        </w:rPr>
        <w:t xml:space="preserve">Associate Professor in </w:t>
      </w:r>
      <w:proofErr w:type="spellStart"/>
      <w:r w:rsidRPr="00EA21BC">
        <w:rPr>
          <w:rFonts w:ascii="Times New Roman" w:hAnsi="Times New Roman" w:cs="Times New Roman"/>
          <w:sz w:val="24"/>
          <w:szCs w:val="24"/>
        </w:rPr>
        <w:t>Constitutional</w:t>
      </w:r>
      <w:proofErr w:type="spellEnd"/>
      <w:r w:rsidRPr="00EA21BC">
        <w:rPr>
          <w:rFonts w:ascii="Times New Roman" w:hAnsi="Times New Roman" w:cs="Times New Roman"/>
          <w:sz w:val="24"/>
          <w:szCs w:val="24"/>
        </w:rPr>
        <w:t xml:space="preserve"> </w:t>
      </w:r>
      <w:proofErr w:type="spellStart"/>
      <w:r w:rsidRPr="00EA21BC">
        <w:rPr>
          <w:rFonts w:ascii="Times New Roman" w:hAnsi="Times New Roman" w:cs="Times New Roman"/>
          <w:sz w:val="24"/>
          <w:szCs w:val="24"/>
        </w:rPr>
        <w:t>law</w:t>
      </w:r>
      <w:proofErr w:type="spellEnd"/>
      <w:r w:rsidRPr="00EA21BC">
        <w:rPr>
          <w:rFonts w:ascii="Times New Roman" w:hAnsi="Times New Roman" w:cs="Times New Roman"/>
          <w:sz w:val="24"/>
          <w:szCs w:val="24"/>
        </w:rPr>
        <w:t xml:space="preserve"> </w:t>
      </w:r>
      <w:proofErr w:type="spellStart"/>
      <w:r w:rsidRPr="00EA21BC">
        <w:rPr>
          <w:rFonts w:ascii="Times New Roman" w:hAnsi="Times New Roman" w:cs="Times New Roman"/>
          <w:sz w:val="24"/>
          <w:szCs w:val="24"/>
        </w:rPr>
        <w:t>since</w:t>
      </w:r>
      <w:proofErr w:type="spellEnd"/>
      <w:r w:rsidRPr="00EA21BC">
        <w:rPr>
          <w:rFonts w:ascii="Times New Roman" w:hAnsi="Times New Roman" w:cs="Times New Roman"/>
          <w:sz w:val="24"/>
          <w:szCs w:val="24"/>
        </w:rPr>
        <w:t xml:space="preserve"> 2017 </w:t>
      </w:r>
      <w:proofErr w:type="spellStart"/>
      <w:r w:rsidRPr="00EA21BC">
        <w:rPr>
          <w:rFonts w:ascii="Times New Roman" w:hAnsi="Times New Roman" w:cs="Times New Roman"/>
          <w:sz w:val="24"/>
          <w:szCs w:val="24"/>
        </w:rPr>
        <w:t>at</w:t>
      </w:r>
      <w:proofErr w:type="spellEnd"/>
      <w:r w:rsidRPr="00EA21BC">
        <w:rPr>
          <w:rFonts w:ascii="Times New Roman" w:hAnsi="Times New Roman" w:cs="Times New Roman"/>
          <w:sz w:val="24"/>
          <w:szCs w:val="24"/>
        </w:rPr>
        <w:t xml:space="preserve"> the</w:t>
      </w:r>
      <w:r w:rsidR="009920FE" w:rsidRPr="00EA21BC">
        <w:rPr>
          <w:rFonts w:ascii="Times New Roman" w:hAnsi="Times New Roman" w:cs="Times New Roman"/>
          <w:sz w:val="24"/>
          <w:szCs w:val="24"/>
        </w:rPr>
        <w:t xml:space="preserve"> Università degli Studi di Bologna</w:t>
      </w:r>
      <w:r w:rsidRPr="00EA21BC">
        <w:rPr>
          <w:rFonts w:ascii="Times New Roman" w:hAnsi="Times New Roman" w:cs="Times New Roman"/>
          <w:sz w:val="24"/>
          <w:szCs w:val="24"/>
        </w:rPr>
        <w:t xml:space="preserve">, </w:t>
      </w:r>
      <w:proofErr w:type="spellStart"/>
      <w:r w:rsidR="00EA21BC" w:rsidRPr="00EA21BC">
        <w:rPr>
          <w:rFonts w:ascii="Times New Roman" w:hAnsi="Times New Roman" w:cs="Times New Roman"/>
          <w:sz w:val="24"/>
          <w:szCs w:val="24"/>
        </w:rPr>
        <w:t>La</w:t>
      </w:r>
      <w:r w:rsidR="00EA21BC">
        <w:rPr>
          <w:rFonts w:ascii="Times New Roman" w:hAnsi="Times New Roman" w:cs="Times New Roman"/>
          <w:sz w:val="24"/>
          <w:szCs w:val="24"/>
        </w:rPr>
        <w:t>w</w:t>
      </w:r>
      <w:proofErr w:type="spellEnd"/>
      <w:r w:rsidR="00EA21BC">
        <w:rPr>
          <w:rFonts w:ascii="Times New Roman" w:hAnsi="Times New Roman" w:cs="Times New Roman"/>
          <w:sz w:val="24"/>
          <w:szCs w:val="24"/>
        </w:rPr>
        <w:t xml:space="preserve"> Department</w:t>
      </w:r>
      <w:r w:rsidRPr="00EA21BC">
        <w:rPr>
          <w:rFonts w:ascii="Times New Roman" w:hAnsi="Times New Roman" w:cs="Times New Roman"/>
          <w:sz w:val="24"/>
          <w:szCs w:val="24"/>
        </w:rPr>
        <w:t xml:space="preserve">; </w:t>
      </w:r>
    </w:p>
    <w:p w14:paraId="6F2F77CA" w14:textId="3F6A0589" w:rsidR="00CB7F3D" w:rsidRPr="00A6348D" w:rsidRDefault="00CB7F3D"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Permanent researcher </w:t>
      </w:r>
      <w:r w:rsidR="009920FE" w:rsidRPr="00A6348D">
        <w:rPr>
          <w:rFonts w:ascii="Times New Roman" w:hAnsi="Times New Roman" w:cs="Times New Roman"/>
          <w:sz w:val="24"/>
          <w:szCs w:val="24"/>
          <w:lang w:val="en-US"/>
        </w:rPr>
        <w:t xml:space="preserve">and Assistant Professor </w:t>
      </w:r>
      <w:r w:rsidRPr="00A6348D">
        <w:rPr>
          <w:rFonts w:ascii="Times New Roman" w:hAnsi="Times New Roman" w:cs="Times New Roman"/>
          <w:sz w:val="24"/>
          <w:szCs w:val="24"/>
          <w:lang w:val="en-US"/>
        </w:rPr>
        <w:t xml:space="preserve">at the </w:t>
      </w:r>
      <w:r w:rsidR="009920FE" w:rsidRPr="00A6348D">
        <w:rPr>
          <w:rFonts w:ascii="Times New Roman" w:hAnsi="Times New Roman" w:cs="Times New Roman"/>
          <w:sz w:val="24"/>
          <w:szCs w:val="24"/>
          <w:lang w:val="en-US"/>
        </w:rPr>
        <w:t xml:space="preserve">Università </w:t>
      </w:r>
      <w:proofErr w:type="spellStart"/>
      <w:r w:rsidR="009920FE" w:rsidRPr="00A6348D">
        <w:rPr>
          <w:rFonts w:ascii="Times New Roman" w:hAnsi="Times New Roman" w:cs="Times New Roman"/>
          <w:sz w:val="24"/>
          <w:szCs w:val="24"/>
          <w:lang w:val="en-US"/>
        </w:rPr>
        <w:t>degli</w:t>
      </w:r>
      <w:proofErr w:type="spellEnd"/>
      <w:r w:rsidR="009920FE" w:rsidRPr="00A6348D">
        <w:rPr>
          <w:rFonts w:ascii="Times New Roman" w:hAnsi="Times New Roman" w:cs="Times New Roman"/>
          <w:sz w:val="24"/>
          <w:szCs w:val="24"/>
          <w:lang w:val="en-US"/>
        </w:rPr>
        <w:t xml:space="preserve"> </w:t>
      </w:r>
      <w:proofErr w:type="spellStart"/>
      <w:r w:rsidR="009920FE" w:rsidRPr="00A6348D">
        <w:rPr>
          <w:rFonts w:ascii="Times New Roman" w:hAnsi="Times New Roman" w:cs="Times New Roman"/>
          <w:sz w:val="24"/>
          <w:szCs w:val="24"/>
          <w:lang w:val="en-US"/>
        </w:rPr>
        <w:t>Studi</w:t>
      </w:r>
      <w:proofErr w:type="spellEnd"/>
      <w:r w:rsidR="009920FE" w:rsidRPr="00A6348D">
        <w:rPr>
          <w:rFonts w:ascii="Times New Roman" w:hAnsi="Times New Roman" w:cs="Times New Roman"/>
          <w:sz w:val="24"/>
          <w:szCs w:val="24"/>
          <w:lang w:val="en-US"/>
        </w:rPr>
        <w:t xml:space="preserve"> di Bologna</w:t>
      </w:r>
      <w:r w:rsidRPr="00A6348D">
        <w:rPr>
          <w:rFonts w:ascii="Times New Roman" w:hAnsi="Times New Roman" w:cs="Times New Roman"/>
          <w:sz w:val="24"/>
          <w:szCs w:val="24"/>
          <w:lang w:val="en-US"/>
        </w:rPr>
        <w:t xml:space="preserve">,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Law between 3 November 2014 and 10 September </w:t>
      </w:r>
      <w:proofErr w:type="gramStart"/>
      <w:r w:rsidRPr="00A6348D">
        <w:rPr>
          <w:rFonts w:ascii="Times New Roman" w:hAnsi="Times New Roman" w:cs="Times New Roman"/>
          <w:sz w:val="24"/>
          <w:szCs w:val="24"/>
          <w:lang w:val="en-US"/>
        </w:rPr>
        <w:t>2017;</w:t>
      </w:r>
      <w:proofErr w:type="gramEnd"/>
      <w:r w:rsidRPr="00A6348D">
        <w:rPr>
          <w:rFonts w:ascii="Times New Roman" w:hAnsi="Times New Roman" w:cs="Times New Roman"/>
          <w:sz w:val="24"/>
          <w:szCs w:val="24"/>
          <w:lang w:val="en-US"/>
        </w:rPr>
        <w:t xml:space="preserve"> </w:t>
      </w:r>
    </w:p>
    <w:p w14:paraId="1489C7B8" w14:textId="67824050" w:rsidR="00CB7F3D" w:rsidRPr="00A6348D" w:rsidRDefault="009920FE" w:rsidP="0040686C">
      <w:pPr>
        <w:pStyle w:val="Paragrafoelenco"/>
        <w:numPr>
          <w:ilvl w:val="0"/>
          <w:numId w:val="1"/>
        </w:numPr>
        <w:spacing w:after="0"/>
        <w:jc w:val="both"/>
        <w:rPr>
          <w:rFonts w:ascii="Times New Roman" w:hAnsi="Times New Roman" w:cs="Times New Roman"/>
          <w:b/>
          <w:bCs/>
          <w:sz w:val="24"/>
          <w:szCs w:val="24"/>
        </w:rPr>
      </w:pPr>
      <w:r w:rsidRPr="00A6348D">
        <w:rPr>
          <w:rFonts w:ascii="Times New Roman" w:hAnsi="Times New Roman" w:cs="Times New Roman"/>
          <w:sz w:val="24"/>
          <w:szCs w:val="24"/>
        </w:rPr>
        <w:t xml:space="preserve">Assistant Professor </w:t>
      </w:r>
      <w:proofErr w:type="spellStart"/>
      <w:r w:rsidRPr="00A6348D">
        <w:rPr>
          <w:rFonts w:ascii="Times New Roman" w:hAnsi="Times New Roman" w:cs="Times New Roman"/>
          <w:sz w:val="24"/>
          <w:szCs w:val="24"/>
        </w:rPr>
        <w:t>since</w:t>
      </w:r>
      <w:proofErr w:type="spellEnd"/>
      <w:r w:rsidRPr="00A6348D">
        <w:rPr>
          <w:rFonts w:ascii="Times New Roman" w:hAnsi="Times New Roman" w:cs="Times New Roman"/>
          <w:sz w:val="24"/>
          <w:szCs w:val="24"/>
        </w:rPr>
        <w:t xml:space="preserve"> 1 </w:t>
      </w:r>
      <w:proofErr w:type="spellStart"/>
      <w:r w:rsidRPr="00A6348D">
        <w:rPr>
          <w:rFonts w:ascii="Times New Roman" w:hAnsi="Times New Roman" w:cs="Times New Roman"/>
          <w:sz w:val="24"/>
          <w:szCs w:val="24"/>
        </w:rPr>
        <w:t>September</w:t>
      </w:r>
      <w:proofErr w:type="spellEnd"/>
      <w:r w:rsidRPr="00A6348D">
        <w:rPr>
          <w:rFonts w:ascii="Times New Roman" w:hAnsi="Times New Roman" w:cs="Times New Roman"/>
          <w:sz w:val="24"/>
          <w:szCs w:val="24"/>
        </w:rPr>
        <w:t xml:space="preserve"> 2009 </w:t>
      </w:r>
      <w:proofErr w:type="spellStart"/>
      <w:r w:rsidRPr="00A6348D">
        <w:rPr>
          <w:rFonts w:ascii="Times New Roman" w:hAnsi="Times New Roman" w:cs="Times New Roman"/>
          <w:sz w:val="24"/>
          <w:szCs w:val="24"/>
        </w:rPr>
        <w:t>at</w:t>
      </w:r>
      <w:proofErr w:type="spellEnd"/>
      <w:r w:rsidRPr="00A6348D">
        <w:rPr>
          <w:rFonts w:ascii="Times New Roman" w:hAnsi="Times New Roman" w:cs="Times New Roman"/>
          <w:sz w:val="24"/>
          <w:szCs w:val="24"/>
        </w:rPr>
        <w:t xml:space="preserve"> the Università degli Studi di Milano-Bicocca, </w:t>
      </w:r>
      <w:r w:rsidR="00EA21BC">
        <w:rPr>
          <w:rFonts w:ascii="Times New Roman" w:hAnsi="Times New Roman" w:cs="Times New Roman"/>
          <w:sz w:val="24"/>
          <w:szCs w:val="24"/>
        </w:rPr>
        <w:t>Department</w:t>
      </w:r>
      <w:r w:rsidRPr="00A6348D">
        <w:rPr>
          <w:rFonts w:ascii="Times New Roman" w:hAnsi="Times New Roman" w:cs="Times New Roman"/>
          <w:sz w:val="24"/>
          <w:szCs w:val="24"/>
        </w:rPr>
        <w:t xml:space="preserve"> of </w:t>
      </w:r>
      <w:proofErr w:type="spellStart"/>
      <w:r w:rsidRPr="00A6348D">
        <w:rPr>
          <w:rFonts w:ascii="Times New Roman" w:hAnsi="Times New Roman" w:cs="Times New Roman"/>
          <w:sz w:val="24"/>
          <w:szCs w:val="24"/>
        </w:rPr>
        <w:t>Law</w:t>
      </w:r>
      <w:proofErr w:type="spellEnd"/>
      <w:r w:rsidRPr="00A6348D">
        <w:rPr>
          <w:rFonts w:ascii="Times New Roman" w:hAnsi="Times New Roman" w:cs="Times New Roman"/>
          <w:sz w:val="24"/>
          <w:szCs w:val="24"/>
        </w:rPr>
        <w:t xml:space="preserve">; </w:t>
      </w:r>
    </w:p>
    <w:p w14:paraId="09709233" w14:textId="05593CE0" w:rsidR="009920FE" w:rsidRPr="00A6348D" w:rsidRDefault="009920FE"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Research fellow for the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2002/2003, renewed for the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2003/2004 and 2004/2005 at the Università </w:t>
      </w:r>
      <w:proofErr w:type="spellStart"/>
      <w:r w:rsidRPr="00A6348D">
        <w:rPr>
          <w:rFonts w:ascii="Times New Roman" w:hAnsi="Times New Roman" w:cs="Times New Roman"/>
          <w:sz w:val="24"/>
          <w:szCs w:val="24"/>
          <w:lang w:val="en-US"/>
        </w:rPr>
        <w:t>degli</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Studi</w:t>
      </w:r>
      <w:proofErr w:type="spellEnd"/>
      <w:r w:rsidRPr="00A6348D">
        <w:rPr>
          <w:rFonts w:ascii="Times New Roman" w:hAnsi="Times New Roman" w:cs="Times New Roman"/>
          <w:sz w:val="24"/>
          <w:szCs w:val="24"/>
          <w:lang w:val="en-US"/>
        </w:rPr>
        <w:t xml:space="preserve"> di Bologna,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w:t>
      </w:r>
      <w:proofErr w:type="gramStart"/>
      <w:r w:rsidRPr="00A6348D">
        <w:rPr>
          <w:rFonts w:ascii="Times New Roman" w:hAnsi="Times New Roman" w:cs="Times New Roman"/>
          <w:sz w:val="24"/>
          <w:szCs w:val="24"/>
          <w:lang w:val="en-US"/>
        </w:rPr>
        <w:t>Law;</w:t>
      </w:r>
      <w:proofErr w:type="gramEnd"/>
    </w:p>
    <w:p w14:paraId="32C94756" w14:textId="383C1A95" w:rsidR="009920FE" w:rsidRPr="00A6348D" w:rsidRDefault="009920FE"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PhD in Constitutional Law</w:t>
      </w:r>
      <w:r w:rsidR="000559E2" w:rsidRPr="00A6348D">
        <w:rPr>
          <w:rFonts w:ascii="Times New Roman" w:hAnsi="Times New Roman" w:cs="Times New Roman"/>
          <w:sz w:val="24"/>
          <w:szCs w:val="24"/>
          <w:lang w:val="en-US"/>
        </w:rPr>
        <w:t xml:space="preserve"> in 2003</w:t>
      </w:r>
      <w:r w:rsidRPr="00A6348D">
        <w:rPr>
          <w:rFonts w:ascii="Times New Roman" w:hAnsi="Times New Roman" w:cs="Times New Roman"/>
          <w:sz w:val="24"/>
          <w:szCs w:val="24"/>
          <w:lang w:val="en-US"/>
        </w:rPr>
        <w:t xml:space="preserve"> at the Università </w:t>
      </w:r>
      <w:proofErr w:type="spellStart"/>
      <w:r w:rsidRPr="00A6348D">
        <w:rPr>
          <w:rFonts w:ascii="Times New Roman" w:hAnsi="Times New Roman" w:cs="Times New Roman"/>
          <w:sz w:val="24"/>
          <w:szCs w:val="24"/>
          <w:lang w:val="en-US"/>
        </w:rPr>
        <w:t>degli</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Studi</w:t>
      </w:r>
      <w:proofErr w:type="spellEnd"/>
      <w:r w:rsidRPr="00A6348D">
        <w:rPr>
          <w:rFonts w:ascii="Times New Roman" w:hAnsi="Times New Roman" w:cs="Times New Roman"/>
          <w:sz w:val="24"/>
          <w:szCs w:val="24"/>
          <w:lang w:val="en-US"/>
        </w:rPr>
        <w:t xml:space="preserve"> di Bologna</w:t>
      </w:r>
      <w:r w:rsidR="000559E2" w:rsidRPr="00A6348D">
        <w:rPr>
          <w:rFonts w:ascii="Times New Roman" w:hAnsi="Times New Roman" w:cs="Times New Roman"/>
          <w:sz w:val="24"/>
          <w:szCs w:val="24"/>
          <w:lang w:val="en-US"/>
        </w:rPr>
        <w:t xml:space="preserve">, co-supervised by the University of Paris X Nanterre, </w:t>
      </w:r>
      <w:r w:rsidR="00EA21BC">
        <w:rPr>
          <w:rFonts w:ascii="Times New Roman" w:hAnsi="Times New Roman" w:cs="Times New Roman"/>
          <w:sz w:val="24"/>
          <w:szCs w:val="24"/>
          <w:lang w:val="en-US"/>
        </w:rPr>
        <w:t>Department</w:t>
      </w:r>
      <w:r w:rsidR="000559E2" w:rsidRPr="00A6348D">
        <w:rPr>
          <w:rFonts w:ascii="Times New Roman" w:hAnsi="Times New Roman" w:cs="Times New Roman"/>
          <w:sz w:val="24"/>
          <w:szCs w:val="24"/>
          <w:lang w:val="en-US"/>
        </w:rPr>
        <w:t xml:space="preserve"> of Law, </w:t>
      </w:r>
      <w:r w:rsidRPr="00A6348D">
        <w:rPr>
          <w:rFonts w:ascii="Times New Roman" w:hAnsi="Times New Roman" w:cs="Times New Roman"/>
          <w:sz w:val="24"/>
          <w:szCs w:val="24"/>
          <w:lang w:val="en-US"/>
        </w:rPr>
        <w:t xml:space="preserve">with the thesis </w:t>
      </w:r>
      <w:proofErr w:type="spellStart"/>
      <w:r w:rsidRPr="00A6348D">
        <w:rPr>
          <w:rFonts w:ascii="Times New Roman" w:hAnsi="Times New Roman" w:cs="Times New Roman"/>
          <w:i/>
          <w:iCs/>
          <w:sz w:val="24"/>
          <w:szCs w:val="24"/>
          <w:lang w:val="en-US"/>
        </w:rPr>
        <w:t>L’emergere</w:t>
      </w:r>
      <w:proofErr w:type="spellEnd"/>
      <w:r w:rsidRPr="00A6348D">
        <w:rPr>
          <w:rFonts w:ascii="Times New Roman" w:hAnsi="Times New Roman" w:cs="Times New Roman"/>
          <w:i/>
          <w:iCs/>
          <w:sz w:val="24"/>
          <w:szCs w:val="24"/>
          <w:lang w:val="en-US"/>
        </w:rPr>
        <w:t xml:space="preserve"> </w:t>
      </w:r>
      <w:proofErr w:type="spellStart"/>
      <w:r w:rsidRPr="00A6348D">
        <w:rPr>
          <w:rFonts w:ascii="Times New Roman" w:hAnsi="Times New Roman" w:cs="Times New Roman"/>
          <w:i/>
          <w:iCs/>
          <w:sz w:val="24"/>
          <w:szCs w:val="24"/>
          <w:lang w:val="en-US"/>
        </w:rPr>
        <w:t>dei</w:t>
      </w:r>
      <w:proofErr w:type="spellEnd"/>
      <w:r w:rsidRPr="00A6348D">
        <w:rPr>
          <w:rFonts w:ascii="Times New Roman" w:hAnsi="Times New Roman" w:cs="Times New Roman"/>
          <w:i/>
          <w:iCs/>
          <w:sz w:val="24"/>
          <w:szCs w:val="24"/>
          <w:lang w:val="en-US"/>
        </w:rPr>
        <w:t xml:space="preserve"> “</w:t>
      </w:r>
      <w:proofErr w:type="spellStart"/>
      <w:r w:rsidRPr="00A6348D">
        <w:rPr>
          <w:rFonts w:ascii="Times New Roman" w:hAnsi="Times New Roman" w:cs="Times New Roman"/>
          <w:i/>
          <w:iCs/>
          <w:sz w:val="24"/>
          <w:szCs w:val="24"/>
          <w:lang w:val="en-US"/>
        </w:rPr>
        <w:t>nuovi</w:t>
      </w:r>
      <w:proofErr w:type="spellEnd"/>
      <w:r w:rsidRPr="00A6348D">
        <w:rPr>
          <w:rFonts w:ascii="Times New Roman" w:hAnsi="Times New Roman" w:cs="Times New Roman"/>
          <w:i/>
          <w:iCs/>
          <w:sz w:val="24"/>
          <w:szCs w:val="24"/>
          <w:lang w:val="en-US"/>
        </w:rPr>
        <w:t xml:space="preserve"> </w:t>
      </w:r>
      <w:proofErr w:type="spellStart"/>
      <w:r w:rsidRPr="00A6348D">
        <w:rPr>
          <w:rFonts w:ascii="Times New Roman" w:hAnsi="Times New Roman" w:cs="Times New Roman"/>
          <w:i/>
          <w:iCs/>
          <w:sz w:val="24"/>
          <w:szCs w:val="24"/>
          <w:lang w:val="en-US"/>
        </w:rPr>
        <w:t>diritti</w:t>
      </w:r>
      <w:proofErr w:type="spellEnd"/>
      <w:r w:rsidRPr="00A6348D">
        <w:rPr>
          <w:rFonts w:ascii="Times New Roman" w:hAnsi="Times New Roman" w:cs="Times New Roman"/>
          <w:i/>
          <w:iCs/>
          <w:sz w:val="24"/>
          <w:szCs w:val="24"/>
          <w:lang w:val="en-US"/>
        </w:rPr>
        <w:t xml:space="preserve">”: Italia e Francia a </w:t>
      </w:r>
      <w:proofErr w:type="spellStart"/>
      <w:r w:rsidR="000559E2" w:rsidRPr="00A6348D">
        <w:rPr>
          <w:rFonts w:ascii="Times New Roman" w:hAnsi="Times New Roman" w:cs="Times New Roman"/>
          <w:i/>
          <w:iCs/>
          <w:sz w:val="24"/>
          <w:szCs w:val="24"/>
          <w:lang w:val="en-US"/>
        </w:rPr>
        <w:t>confronto</w:t>
      </w:r>
      <w:proofErr w:type="spellEnd"/>
      <w:r w:rsidR="000559E2" w:rsidRPr="00A6348D">
        <w:rPr>
          <w:rFonts w:ascii="Times New Roman" w:hAnsi="Times New Roman" w:cs="Times New Roman"/>
          <w:i/>
          <w:iCs/>
          <w:sz w:val="24"/>
          <w:szCs w:val="24"/>
          <w:lang w:val="en-US"/>
        </w:rPr>
        <w:t xml:space="preserve">. </w:t>
      </w:r>
      <w:r w:rsidR="000559E2" w:rsidRPr="00A6348D">
        <w:rPr>
          <w:rFonts w:ascii="Times New Roman" w:hAnsi="Times New Roman" w:cs="Times New Roman"/>
          <w:sz w:val="24"/>
          <w:szCs w:val="24"/>
          <w:lang w:val="en-US"/>
        </w:rPr>
        <w:t>The thesis was supervis</w:t>
      </w:r>
      <w:r w:rsidR="00EA21BC">
        <w:rPr>
          <w:rFonts w:ascii="Times New Roman" w:hAnsi="Times New Roman" w:cs="Times New Roman"/>
          <w:sz w:val="24"/>
          <w:szCs w:val="24"/>
          <w:lang w:val="en-US"/>
        </w:rPr>
        <w:t>ed</w:t>
      </w:r>
      <w:r w:rsidR="000559E2" w:rsidRPr="00A6348D">
        <w:rPr>
          <w:rFonts w:ascii="Times New Roman" w:hAnsi="Times New Roman" w:cs="Times New Roman"/>
          <w:sz w:val="24"/>
          <w:szCs w:val="24"/>
          <w:lang w:val="en-US"/>
        </w:rPr>
        <w:t xml:space="preserve"> by Prof. Augusto Barbera (University of Bologna) and Michel Troper (University of Paris X Nanterre</w:t>
      </w:r>
      <w:proofErr w:type="gramStart"/>
      <w:r w:rsidR="000559E2" w:rsidRPr="00A6348D">
        <w:rPr>
          <w:rFonts w:ascii="Times New Roman" w:hAnsi="Times New Roman" w:cs="Times New Roman"/>
          <w:sz w:val="24"/>
          <w:szCs w:val="24"/>
          <w:lang w:val="en-US"/>
        </w:rPr>
        <w:t>);</w:t>
      </w:r>
      <w:proofErr w:type="gramEnd"/>
      <w:r w:rsidR="000559E2" w:rsidRPr="00A6348D">
        <w:rPr>
          <w:rFonts w:ascii="Times New Roman" w:hAnsi="Times New Roman" w:cs="Times New Roman"/>
          <w:sz w:val="24"/>
          <w:szCs w:val="24"/>
          <w:lang w:val="en-US"/>
        </w:rPr>
        <w:t xml:space="preserve"> </w:t>
      </w:r>
    </w:p>
    <w:p w14:paraId="06A5BF19" w14:textId="70C58DEA" w:rsidR="000559E2" w:rsidRPr="00A6348D" w:rsidRDefault="000559E2"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Passed the Bar Exam in 2001</w:t>
      </w:r>
    </w:p>
    <w:p w14:paraId="65E241BE" w14:textId="5652FEEA" w:rsidR="000559E2" w:rsidRPr="00AA7D2F" w:rsidRDefault="00AA7D2F" w:rsidP="0040686C">
      <w:pPr>
        <w:pStyle w:val="Paragrafoelenco"/>
        <w:numPr>
          <w:ilvl w:val="0"/>
          <w:numId w:val="1"/>
        </w:numPr>
        <w:spacing w:after="0"/>
        <w:jc w:val="both"/>
        <w:rPr>
          <w:rFonts w:ascii="Times New Roman" w:hAnsi="Times New Roman" w:cs="Times New Roman"/>
          <w:b/>
          <w:bCs/>
          <w:sz w:val="24"/>
          <w:szCs w:val="24"/>
          <w:lang w:val="en-US"/>
        </w:rPr>
      </w:pPr>
      <w:r w:rsidRPr="00AA7D2F">
        <w:rPr>
          <w:rFonts w:ascii="Times New Roman" w:hAnsi="Times New Roman" w:cs="Times New Roman"/>
          <w:sz w:val="24"/>
          <w:szCs w:val="24"/>
          <w:lang w:val="en-US"/>
        </w:rPr>
        <w:t>Bachelor of</w:t>
      </w:r>
      <w:r>
        <w:rPr>
          <w:rFonts w:ascii="Times New Roman" w:hAnsi="Times New Roman" w:cs="Times New Roman"/>
          <w:sz w:val="24"/>
          <w:szCs w:val="24"/>
          <w:lang w:val="en-US"/>
        </w:rPr>
        <w:t xml:space="preserve"> laws</w:t>
      </w:r>
      <w:r w:rsidR="000559E2" w:rsidRPr="00AA7D2F">
        <w:rPr>
          <w:rFonts w:ascii="Times New Roman" w:hAnsi="Times New Roman" w:cs="Times New Roman"/>
          <w:sz w:val="24"/>
          <w:szCs w:val="24"/>
          <w:lang w:val="en-US"/>
        </w:rPr>
        <w:t xml:space="preserve"> in 1998 at the</w:t>
      </w:r>
      <w:r w:rsidR="000559E2" w:rsidRPr="00AA7D2F">
        <w:rPr>
          <w:rFonts w:ascii="Times New Roman" w:hAnsi="Times New Roman" w:cs="Times New Roman"/>
          <w:lang w:val="en-US"/>
        </w:rPr>
        <w:t xml:space="preserve"> </w:t>
      </w:r>
      <w:r w:rsidR="000559E2" w:rsidRPr="00AA7D2F">
        <w:rPr>
          <w:rFonts w:ascii="Times New Roman" w:hAnsi="Times New Roman" w:cs="Times New Roman"/>
          <w:sz w:val="24"/>
          <w:szCs w:val="24"/>
          <w:lang w:val="en-US"/>
        </w:rPr>
        <w:t xml:space="preserve">Università </w:t>
      </w:r>
      <w:proofErr w:type="spellStart"/>
      <w:r w:rsidR="000559E2" w:rsidRPr="00AA7D2F">
        <w:rPr>
          <w:rFonts w:ascii="Times New Roman" w:hAnsi="Times New Roman" w:cs="Times New Roman"/>
          <w:sz w:val="24"/>
          <w:szCs w:val="24"/>
          <w:lang w:val="en-US"/>
        </w:rPr>
        <w:t>degli</w:t>
      </w:r>
      <w:proofErr w:type="spellEnd"/>
      <w:r w:rsidR="000559E2" w:rsidRPr="00AA7D2F">
        <w:rPr>
          <w:rFonts w:ascii="Times New Roman" w:hAnsi="Times New Roman" w:cs="Times New Roman"/>
          <w:sz w:val="24"/>
          <w:szCs w:val="24"/>
          <w:lang w:val="en-US"/>
        </w:rPr>
        <w:t xml:space="preserve"> </w:t>
      </w:r>
      <w:proofErr w:type="spellStart"/>
      <w:r w:rsidR="000559E2" w:rsidRPr="00AA7D2F">
        <w:rPr>
          <w:rFonts w:ascii="Times New Roman" w:hAnsi="Times New Roman" w:cs="Times New Roman"/>
          <w:sz w:val="24"/>
          <w:szCs w:val="24"/>
          <w:lang w:val="en-US"/>
        </w:rPr>
        <w:t>Studi</w:t>
      </w:r>
      <w:proofErr w:type="spellEnd"/>
      <w:r w:rsidR="000559E2" w:rsidRPr="00AA7D2F">
        <w:rPr>
          <w:rFonts w:ascii="Times New Roman" w:hAnsi="Times New Roman" w:cs="Times New Roman"/>
          <w:sz w:val="24"/>
          <w:szCs w:val="24"/>
          <w:lang w:val="en-US"/>
        </w:rPr>
        <w:t xml:space="preserve"> di Bologna with a dissertation in Constitutional Law, </w:t>
      </w:r>
      <w:r w:rsidR="000559E2" w:rsidRPr="00AA7D2F">
        <w:rPr>
          <w:rFonts w:ascii="Times New Roman" w:hAnsi="Times New Roman" w:cs="Times New Roman"/>
          <w:i/>
          <w:iCs/>
          <w:sz w:val="24"/>
          <w:szCs w:val="24"/>
          <w:lang w:val="en-US"/>
        </w:rPr>
        <w:t xml:space="preserve">“I </w:t>
      </w:r>
      <w:proofErr w:type="spellStart"/>
      <w:r w:rsidR="000559E2" w:rsidRPr="00AA7D2F">
        <w:rPr>
          <w:rFonts w:ascii="Times New Roman" w:hAnsi="Times New Roman" w:cs="Times New Roman"/>
          <w:i/>
          <w:iCs/>
          <w:sz w:val="24"/>
          <w:szCs w:val="24"/>
          <w:lang w:val="en-US"/>
        </w:rPr>
        <w:t>diritti</w:t>
      </w:r>
      <w:proofErr w:type="spellEnd"/>
      <w:r w:rsidR="000559E2" w:rsidRPr="00AA7D2F">
        <w:rPr>
          <w:rFonts w:ascii="Times New Roman" w:hAnsi="Times New Roman" w:cs="Times New Roman"/>
          <w:i/>
          <w:iCs/>
          <w:sz w:val="24"/>
          <w:szCs w:val="24"/>
          <w:lang w:val="en-US"/>
        </w:rPr>
        <w:t xml:space="preserve"> </w:t>
      </w:r>
      <w:proofErr w:type="spellStart"/>
      <w:r w:rsidR="000559E2" w:rsidRPr="00AA7D2F">
        <w:rPr>
          <w:rFonts w:ascii="Times New Roman" w:hAnsi="Times New Roman" w:cs="Times New Roman"/>
          <w:i/>
          <w:iCs/>
          <w:sz w:val="24"/>
          <w:szCs w:val="24"/>
          <w:lang w:val="en-US"/>
        </w:rPr>
        <w:t>dei</w:t>
      </w:r>
      <w:proofErr w:type="spellEnd"/>
      <w:r w:rsidR="000559E2" w:rsidRPr="00AA7D2F">
        <w:rPr>
          <w:rFonts w:ascii="Times New Roman" w:hAnsi="Times New Roman" w:cs="Times New Roman"/>
          <w:i/>
          <w:iCs/>
          <w:sz w:val="24"/>
          <w:szCs w:val="24"/>
          <w:lang w:val="en-US"/>
        </w:rPr>
        <w:t xml:space="preserve"> non </w:t>
      </w:r>
      <w:proofErr w:type="spellStart"/>
      <w:r w:rsidR="000559E2" w:rsidRPr="00AA7D2F">
        <w:rPr>
          <w:rFonts w:ascii="Times New Roman" w:hAnsi="Times New Roman" w:cs="Times New Roman"/>
          <w:i/>
          <w:iCs/>
          <w:sz w:val="24"/>
          <w:szCs w:val="24"/>
          <w:lang w:val="en-US"/>
        </w:rPr>
        <w:t>cittadini</w:t>
      </w:r>
      <w:proofErr w:type="spellEnd"/>
      <w:r w:rsidR="000559E2" w:rsidRPr="00AA7D2F">
        <w:rPr>
          <w:rFonts w:ascii="Times New Roman" w:hAnsi="Times New Roman" w:cs="Times New Roman"/>
          <w:i/>
          <w:iCs/>
          <w:sz w:val="24"/>
          <w:szCs w:val="24"/>
          <w:lang w:val="en-US"/>
        </w:rPr>
        <w:t xml:space="preserve">”, </w:t>
      </w:r>
      <w:r w:rsidR="000559E2" w:rsidRPr="00AA7D2F">
        <w:rPr>
          <w:rFonts w:ascii="Times New Roman" w:hAnsi="Times New Roman" w:cs="Times New Roman"/>
          <w:sz w:val="24"/>
          <w:szCs w:val="24"/>
          <w:lang w:val="en-US"/>
        </w:rPr>
        <w:t xml:space="preserve">under the supervision of Prof. Augusto </w:t>
      </w:r>
      <w:proofErr w:type="gramStart"/>
      <w:r w:rsidR="000559E2" w:rsidRPr="00AA7D2F">
        <w:rPr>
          <w:rFonts w:ascii="Times New Roman" w:hAnsi="Times New Roman" w:cs="Times New Roman"/>
          <w:sz w:val="24"/>
          <w:szCs w:val="24"/>
          <w:lang w:val="en-US"/>
        </w:rPr>
        <w:t>Barbera;</w:t>
      </w:r>
      <w:proofErr w:type="gramEnd"/>
      <w:r w:rsidR="000559E2" w:rsidRPr="00AA7D2F">
        <w:rPr>
          <w:rFonts w:ascii="Times New Roman" w:hAnsi="Times New Roman" w:cs="Times New Roman"/>
          <w:sz w:val="24"/>
          <w:szCs w:val="24"/>
          <w:lang w:val="en-US"/>
        </w:rPr>
        <w:t xml:space="preserve"> </w:t>
      </w:r>
    </w:p>
    <w:p w14:paraId="0D50DBAC" w14:textId="7BD562C2" w:rsidR="000559E2" w:rsidRPr="00A6348D" w:rsidRDefault="000559E2" w:rsidP="0040686C">
      <w:pPr>
        <w:pStyle w:val="Paragrafoelenco"/>
        <w:numPr>
          <w:ilvl w:val="0"/>
          <w:numId w:val="1"/>
        </w:numPr>
        <w:spacing w:after="0"/>
        <w:jc w:val="both"/>
        <w:rPr>
          <w:rFonts w:ascii="Times New Roman" w:hAnsi="Times New Roman" w:cs="Times New Roman"/>
          <w:b/>
          <w:bCs/>
          <w:sz w:val="24"/>
          <w:szCs w:val="24"/>
          <w:lang w:val="en-US"/>
        </w:rPr>
      </w:pPr>
      <w:r w:rsidRPr="00A6348D">
        <w:rPr>
          <w:rFonts w:ascii="Times New Roman" w:hAnsi="Times New Roman" w:cs="Times New Roman"/>
          <w:sz w:val="24"/>
          <w:szCs w:val="24"/>
          <w:lang w:val="en-US"/>
        </w:rPr>
        <w:t xml:space="preserve">Language skills: Italian mother tongue, excellent written and verbal knowledge of English and French. Good written knowledge of Spanish. </w:t>
      </w:r>
    </w:p>
    <w:p w14:paraId="443A9CDE" w14:textId="6AEEB5AD" w:rsidR="000559E2" w:rsidRPr="00A6348D" w:rsidRDefault="000559E2" w:rsidP="0040686C">
      <w:pPr>
        <w:spacing w:after="0"/>
        <w:jc w:val="both"/>
        <w:rPr>
          <w:rFonts w:ascii="Times New Roman" w:hAnsi="Times New Roman" w:cs="Times New Roman"/>
          <w:b/>
          <w:bCs/>
          <w:sz w:val="24"/>
          <w:szCs w:val="24"/>
          <w:lang w:val="en-US"/>
        </w:rPr>
      </w:pPr>
    </w:p>
    <w:p w14:paraId="62BCA62E" w14:textId="44FAB9D9" w:rsidR="000559E2" w:rsidRPr="00A6348D" w:rsidRDefault="008A4462" w:rsidP="0040686C">
      <w:pPr>
        <w:spacing w:after="0"/>
        <w:jc w:val="both"/>
        <w:rPr>
          <w:rFonts w:ascii="Times New Roman" w:hAnsi="Times New Roman" w:cs="Times New Roman"/>
          <w:sz w:val="24"/>
          <w:szCs w:val="24"/>
          <w:u w:val="single"/>
          <w:lang w:val="en-US"/>
        </w:rPr>
      </w:pPr>
      <w:r w:rsidRPr="00A6348D">
        <w:rPr>
          <w:rFonts w:ascii="Times New Roman" w:hAnsi="Times New Roman" w:cs="Times New Roman"/>
          <w:sz w:val="24"/>
          <w:szCs w:val="24"/>
          <w:u w:val="single"/>
          <w:lang w:val="en-US"/>
        </w:rPr>
        <w:t xml:space="preserve">Research experience abroad </w:t>
      </w:r>
    </w:p>
    <w:p w14:paraId="61B8983D" w14:textId="01B55745" w:rsidR="008A4462" w:rsidRPr="00A6348D" w:rsidRDefault="008A4462" w:rsidP="0040686C">
      <w:pPr>
        <w:spacing w:after="0"/>
        <w:jc w:val="both"/>
        <w:rPr>
          <w:rFonts w:ascii="Times New Roman" w:hAnsi="Times New Roman" w:cs="Times New Roman"/>
          <w:sz w:val="24"/>
          <w:szCs w:val="24"/>
          <w:u w:val="single"/>
          <w:lang w:val="en-US"/>
        </w:rPr>
      </w:pPr>
    </w:p>
    <w:p w14:paraId="24E1B641" w14:textId="17FEED53" w:rsidR="008A4462" w:rsidRPr="00A6348D" w:rsidRDefault="008A4462" w:rsidP="0040686C">
      <w:pPr>
        <w:pStyle w:val="Paragrafoelenco"/>
        <w:numPr>
          <w:ilvl w:val="0"/>
          <w:numId w:val="2"/>
        </w:numPr>
        <w:spacing w:after="0"/>
        <w:jc w:val="both"/>
        <w:rPr>
          <w:rFonts w:ascii="Times New Roman" w:hAnsi="Times New Roman" w:cs="Times New Roman"/>
          <w:sz w:val="28"/>
          <w:szCs w:val="28"/>
          <w:u w:val="single"/>
          <w:lang w:val="en-US"/>
        </w:rPr>
      </w:pPr>
      <w:r w:rsidRPr="00A6348D">
        <w:rPr>
          <w:rFonts w:ascii="Times New Roman" w:hAnsi="Times New Roman" w:cs="Times New Roman"/>
          <w:bCs/>
          <w:i/>
          <w:iCs/>
          <w:sz w:val="24"/>
          <w:szCs w:val="24"/>
          <w:lang w:val="en-US"/>
        </w:rPr>
        <w:t>Visiting Research Fellow</w:t>
      </w:r>
      <w:r w:rsidRPr="00A6348D">
        <w:rPr>
          <w:rFonts w:ascii="Times New Roman" w:hAnsi="Times New Roman" w:cs="Times New Roman"/>
          <w:sz w:val="24"/>
          <w:szCs w:val="24"/>
          <w:lang w:val="en-US"/>
        </w:rPr>
        <w:t xml:space="preserve"> at the School of Transnational Governance at the European University Institute, Fiesole (second semester of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2019/2020</w:t>
      </w:r>
      <w:proofErr w:type="gramStart"/>
      <w:r w:rsidRPr="00A6348D">
        <w:rPr>
          <w:rFonts w:ascii="Times New Roman" w:hAnsi="Times New Roman" w:cs="Times New Roman"/>
          <w:sz w:val="24"/>
          <w:szCs w:val="24"/>
          <w:lang w:val="en-US"/>
        </w:rPr>
        <w:t>)</w:t>
      </w:r>
      <w:r w:rsidR="00EA21BC">
        <w:rPr>
          <w:rFonts w:ascii="Times New Roman" w:hAnsi="Times New Roman" w:cs="Times New Roman"/>
          <w:sz w:val="24"/>
          <w:szCs w:val="24"/>
          <w:lang w:val="en-US"/>
        </w:rPr>
        <w:t>;</w:t>
      </w:r>
      <w:proofErr w:type="gramEnd"/>
    </w:p>
    <w:p w14:paraId="362B69C9" w14:textId="6041A952" w:rsidR="008A4462" w:rsidRPr="00A6348D" w:rsidRDefault="008A4462" w:rsidP="0040686C">
      <w:pPr>
        <w:pStyle w:val="Paragrafoelenco"/>
        <w:numPr>
          <w:ilvl w:val="0"/>
          <w:numId w:val="2"/>
        </w:numPr>
        <w:spacing w:after="0"/>
        <w:jc w:val="both"/>
        <w:rPr>
          <w:rFonts w:ascii="Times New Roman" w:hAnsi="Times New Roman" w:cs="Times New Roman"/>
          <w:sz w:val="28"/>
          <w:szCs w:val="28"/>
          <w:u w:val="single"/>
          <w:lang w:val="en-US"/>
        </w:rPr>
      </w:pPr>
      <w:r w:rsidRPr="00A6348D">
        <w:rPr>
          <w:rFonts w:ascii="Times New Roman" w:hAnsi="Times New Roman" w:cs="Times New Roman"/>
          <w:sz w:val="24"/>
          <w:szCs w:val="24"/>
          <w:lang w:val="en-US"/>
        </w:rPr>
        <w:t xml:space="preserve">Winner of a </w:t>
      </w:r>
      <w:r w:rsidRPr="00A6348D">
        <w:rPr>
          <w:rFonts w:ascii="Times New Roman" w:hAnsi="Times New Roman" w:cs="Times New Roman"/>
          <w:i/>
          <w:sz w:val="24"/>
          <w:szCs w:val="24"/>
          <w:lang w:val="en-US"/>
        </w:rPr>
        <w:t>Max Planck Fellowship</w:t>
      </w:r>
      <w:r w:rsidRPr="00A6348D">
        <w:rPr>
          <w:rFonts w:ascii="Times New Roman" w:hAnsi="Times New Roman" w:cs="Times New Roman"/>
          <w:sz w:val="24"/>
          <w:szCs w:val="24"/>
          <w:lang w:val="en-US"/>
        </w:rPr>
        <w:t xml:space="preserve"> at the </w:t>
      </w:r>
      <w:r w:rsidRPr="00A6348D">
        <w:rPr>
          <w:rFonts w:ascii="Times New Roman" w:hAnsi="Times New Roman" w:cs="Times New Roman"/>
          <w:i/>
          <w:sz w:val="24"/>
          <w:szCs w:val="24"/>
          <w:lang w:val="en-US"/>
        </w:rPr>
        <w:t>Max Planck</w:t>
      </w:r>
      <w:r w:rsidRPr="00A6348D">
        <w:rPr>
          <w:rFonts w:ascii="Times New Roman" w:hAnsi="Times New Roman" w:cs="Times New Roman"/>
          <w:sz w:val="24"/>
          <w:szCs w:val="24"/>
          <w:lang w:val="en-US"/>
        </w:rPr>
        <w:t xml:space="preserve"> </w:t>
      </w:r>
      <w:r w:rsidRPr="00A6348D">
        <w:rPr>
          <w:rFonts w:ascii="Times New Roman" w:hAnsi="Times New Roman" w:cs="Times New Roman"/>
          <w:i/>
          <w:iCs/>
          <w:sz w:val="24"/>
          <w:szCs w:val="24"/>
          <w:lang w:val="en-US"/>
        </w:rPr>
        <w:t xml:space="preserve">Institute </w:t>
      </w:r>
      <w:r w:rsidRPr="00A6348D">
        <w:rPr>
          <w:rFonts w:ascii="Times New Roman" w:hAnsi="Times New Roman" w:cs="Times New Roman"/>
          <w:i/>
          <w:sz w:val="24"/>
          <w:szCs w:val="24"/>
          <w:lang w:val="en-US"/>
        </w:rPr>
        <w:t>for comparative public law and international law</w:t>
      </w:r>
      <w:r w:rsidRPr="00A6348D">
        <w:rPr>
          <w:rFonts w:ascii="Times New Roman" w:hAnsi="Times New Roman" w:cs="Times New Roman"/>
          <w:sz w:val="24"/>
          <w:szCs w:val="24"/>
          <w:lang w:val="en-US"/>
        </w:rPr>
        <w:t>, Heidelberg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2016/2017). </w:t>
      </w:r>
      <w:r w:rsidR="001103B1" w:rsidRPr="00A6348D">
        <w:rPr>
          <w:rFonts w:ascii="Times New Roman" w:hAnsi="Times New Roman" w:cs="Times New Roman"/>
          <w:sz w:val="24"/>
          <w:szCs w:val="24"/>
          <w:lang w:val="en-US"/>
        </w:rPr>
        <w:t>Title of the research project: “The Italian Constitutional Court: A Contemporary Account</w:t>
      </w:r>
      <w:proofErr w:type="gramStart"/>
      <w:r w:rsidR="001103B1" w:rsidRPr="00A6348D">
        <w:rPr>
          <w:rFonts w:ascii="Times New Roman" w:hAnsi="Times New Roman" w:cs="Times New Roman"/>
          <w:sz w:val="24"/>
          <w:szCs w:val="24"/>
          <w:lang w:val="en-US"/>
        </w:rPr>
        <w:t>”;</w:t>
      </w:r>
      <w:proofErr w:type="gramEnd"/>
    </w:p>
    <w:p w14:paraId="52099B0F" w14:textId="213D3154" w:rsidR="001103B1" w:rsidRPr="00A6348D" w:rsidRDefault="001103B1" w:rsidP="0040686C">
      <w:pPr>
        <w:pStyle w:val="Paragrafoelenco"/>
        <w:numPr>
          <w:ilvl w:val="0"/>
          <w:numId w:val="2"/>
        </w:numPr>
        <w:spacing w:after="0"/>
        <w:jc w:val="both"/>
        <w:rPr>
          <w:rFonts w:ascii="Times New Roman" w:hAnsi="Times New Roman" w:cs="Times New Roman"/>
          <w:sz w:val="32"/>
          <w:szCs w:val="32"/>
          <w:u w:val="single"/>
          <w:lang w:val="en-US"/>
        </w:rPr>
      </w:pPr>
      <w:r w:rsidRPr="00A6348D">
        <w:rPr>
          <w:rStyle w:val="Enfasicorsivo"/>
          <w:rFonts w:ascii="Times New Roman" w:hAnsi="Times New Roman" w:cs="Times New Roman"/>
          <w:sz w:val="24"/>
          <w:szCs w:val="24"/>
          <w:lang w:val="en-US"/>
        </w:rPr>
        <w:t>Emile Noël Research Fellow at NYU School of Law</w:t>
      </w:r>
      <w:r w:rsidRPr="00A6348D">
        <w:rPr>
          <w:rFonts w:ascii="Times New Roman" w:hAnsi="Times New Roman" w:cs="Times New Roman"/>
          <w:sz w:val="24"/>
          <w:szCs w:val="24"/>
          <w:lang w:val="en-US"/>
        </w:rPr>
        <w:t xml:space="preserve">, New York University, for two semesters under the supervision of Prof. J.H.H. </w:t>
      </w:r>
      <w:proofErr w:type="spellStart"/>
      <w:r w:rsidRPr="00A6348D">
        <w:rPr>
          <w:rFonts w:ascii="Times New Roman" w:hAnsi="Times New Roman" w:cs="Times New Roman"/>
          <w:sz w:val="24"/>
          <w:szCs w:val="24"/>
          <w:lang w:val="en-US"/>
        </w:rPr>
        <w:t>Weiler</w:t>
      </w:r>
      <w:proofErr w:type="spellEnd"/>
      <w:r w:rsidRPr="00A6348D">
        <w:rPr>
          <w:rFonts w:ascii="Times New Roman" w:hAnsi="Times New Roman" w:cs="Times New Roman"/>
          <w:sz w:val="24"/>
          <w:szCs w:val="24"/>
          <w:lang w:val="en-US"/>
        </w:rPr>
        <w:t xml:space="preserve"> (II semester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2009/2010 and I semester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2010/2011</w:t>
      </w:r>
      <w:proofErr w:type="gramStart"/>
      <w:r w:rsidRPr="00A6348D">
        <w:rPr>
          <w:rFonts w:ascii="Times New Roman" w:hAnsi="Times New Roman" w:cs="Times New Roman"/>
          <w:sz w:val="24"/>
          <w:szCs w:val="24"/>
          <w:lang w:val="en-US"/>
        </w:rPr>
        <w:t>);</w:t>
      </w:r>
      <w:proofErr w:type="gramEnd"/>
      <w:r w:rsidRPr="00A6348D">
        <w:rPr>
          <w:rFonts w:ascii="Times New Roman" w:hAnsi="Times New Roman" w:cs="Times New Roman"/>
          <w:sz w:val="24"/>
          <w:szCs w:val="24"/>
          <w:lang w:val="en-US"/>
        </w:rPr>
        <w:t xml:space="preserve"> </w:t>
      </w:r>
    </w:p>
    <w:p w14:paraId="439A35DD" w14:textId="642E321C" w:rsidR="001103B1" w:rsidRPr="00A6348D" w:rsidRDefault="001103B1" w:rsidP="0040686C">
      <w:pPr>
        <w:pStyle w:val="Paragrafoelenco"/>
        <w:numPr>
          <w:ilvl w:val="0"/>
          <w:numId w:val="2"/>
        </w:numPr>
        <w:spacing w:after="0"/>
        <w:jc w:val="both"/>
        <w:rPr>
          <w:rFonts w:ascii="Times New Roman" w:hAnsi="Times New Roman" w:cs="Times New Roman"/>
          <w:sz w:val="32"/>
          <w:szCs w:val="32"/>
          <w:u w:val="single"/>
          <w:lang w:val="en-US"/>
        </w:rPr>
      </w:pPr>
      <w:r w:rsidRPr="00A6348D">
        <w:rPr>
          <w:rStyle w:val="Enfasicorsivo"/>
          <w:rFonts w:ascii="Times New Roman" w:hAnsi="Times New Roman" w:cs="Times New Roman"/>
          <w:i w:val="0"/>
          <w:iCs w:val="0"/>
          <w:sz w:val="24"/>
          <w:szCs w:val="24"/>
          <w:lang w:val="en-US"/>
        </w:rPr>
        <w:t xml:space="preserve">PhD co-supervised by the </w:t>
      </w:r>
      <w:r w:rsidRPr="00A6348D">
        <w:rPr>
          <w:rFonts w:ascii="Times New Roman" w:hAnsi="Times New Roman" w:cs="Times New Roman"/>
          <w:sz w:val="24"/>
          <w:szCs w:val="24"/>
          <w:lang w:val="en-US"/>
        </w:rPr>
        <w:t xml:space="preserve">University of Paris X Nanterre,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Law.</w:t>
      </w:r>
    </w:p>
    <w:p w14:paraId="0B0C8078" w14:textId="113049E7" w:rsidR="001103B1" w:rsidRPr="00A6348D" w:rsidRDefault="001103B1" w:rsidP="0040686C">
      <w:pPr>
        <w:spacing w:after="0"/>
        <w:jc w:val="both"/>
        <w:rPr>
          <w:rFonts w:ascii="Times New Roman" w:hAnsi="Times New Roman" w:cs="Times New Roman"/>
          <w:sz w:val="32"/>
          <w:szCs w:val="32"/>
          <w:u w:val="single"/>
          <w:lang w:val="en-US"/>
        </w:rPr>
      </w:pPr>
    </w:p>
    <w:p w14:paraId="048FCE61" w14:textId="1BED2034" w:rsidR="001103B1" w:rsidRPr="00A6348D" w:rsidRDefault="001103B1" w:rsidP="0040686C">
      <w:pPr>
        <w:spacing w:after="0"/>
        <w:jc w:val="both"/>
        <w:rPr>
          <w:rFonts w:ascii="Times New Roman" w:hAnsi="Times New Roman" w:cs="Times New Roman"/>
          <w:sz w:val="32"/>
          <w:szCs w:val="32"/>
          <w:u w:val="single"/>
          <w:lang w:val="en-US"/>
        </w:rPr>
      </w:pPr>
    </w:p>
    <w:p w14:paraId="52E28564" w14:textId="3DE814D3" w:rsidR="001103B1" w:rsidRPr="00A6348D" w:rsidRDefault="001103B1" w:rsidP="0040686C">
      <w:pPr>
        <w:pStyle w:val="Default"/>
        <w:jc w:val="both"/>
        <w:rPr>
          <w:color w:val="auto"/>
        </w:rPr>
      </w:pPr>
      <w:r w:rsidRPr="00A6348D">
        <w:rPr>
          <w:b/>
          <w:bCs/>
          <w:caps/>
          <w:color w:val="auto"/>
        </w:rPr>
        <w:t xml:space="preserve">ASN </w:t>
      </w:r>
      <w:r w:rsidRPr="00A6348D">
        <w:rPr>
          <w:color w:val="auto"/>
        </w:rPr>
        <w:t xml:space="preserve">(Abilitazione Scientifica Nazionale – National Scientific </w:t>
      </w:r>
      <w:proofErr w:type="spellStart"/>
      <w:r w:rsidRPr="00A6348D">
        <w:rPr>
          <w:color w:val="auto"/>
        </w:rPr>
        <w:t>Qualification</w:t>
      </w:r>
      <w:proofErr w:type="spellEnd"/>
      <w:r w:rsidRPr="00A6348D">
        <w:rPr>
          <w:color w:val="auto"/>
        </w:rPr>
        <w:t>)</w:t>
      </w:r>
    </w:p>
    <w:p w14:paraId="002EACD7" w14:textId="38F3E51D" w:rsidR="001103B1" w:rsidRPr="00A6348D" w:rsidRDefault="001103B1" w:rsidP="0040686C">
      <w:pPr>
        <w:pStyle w:val="Default"/>
        <w:numPr>
          <w:ilvl w:val="0"/>
          <w:numId w:val="4"/>
        </w:numPr>
        <w:jc w:val="both"/>
        <w:rPr>
          <w:b/>
          <w:bCs/>
          <w:caps/>
          <w:color w:val="auto"/>
          <w:lang w:val="en-US"/>
        </w:rPr>
      </w:pPr>
      <w:r w:rsidRPr="00A6348D">
        <w:rPr>
          <w:color w:val="auto"/>
          <w:lang w:val="en-US"/>
        </w:rPr>
        <w:t xml:space="preserve">Qualified for Full Professorship in November </w:t>
      </w:r>
      <w:proofErr w:type="gramStart"/>
      <w:r w:rsidRPr="00A6348D">
        <w:rPr>
          <w:color w:val="auto"/>
          <w:lang w:val="en-US"/>
        </w:rPr>
        <w:t>2020;</w:t>
      </w:r>
      <w:proofErr w:type="gramEnd"/>
      <w:r w:rsidRPr="00A6348D">
        <w:rPr>
          <w:color w:val="auto"/>
          <w:lang w:val="en-US"/>
        </w:rPr>
        <w:t xml:space="preserve"> </w:t>
      </w:r>
    </w:p>
    <w:p w14:paraId="7FA964F2" w14:textId="653EF0CE" w:rsidR="001103B1" w:rsidRPr="00A6348D" w:rsidRDefault="001103B1" w:rsidP="0040686C">
      <w:pPr>
        <w:pStyle w:val="Default"/>
        <w:numPr>
          <w:ilvl w:val="0"/>
          <w:numId w:val="4"/>
        </w:numPr>
        <w:jc w:val="both"/>
        <w:rPr>
          <w:b/>
          <w:bCs/>
          <w:caps/>
          <w:color w:val="auto"/>
          <w:lang w:val="en-US"/>
        </w:rPr>
      </w:pPr>
      <w:r w:rsidRPr="00A6348D">
        <w:rPr>
          <w:color w:val="auto"/>
          <w:lang w:val="en-US"/>
        </w:rPr>
        <w:t xml:space="preserve">Qualified for Associate Professorship in February 2013. </w:t>
      </w:r>
    </w:p>
    <w:p w14:paraId="3AA8F9E9" w14:textId="7F8828C5" w:rsidR="001103B1" w:rsidRPr="00A6348D" w:rsidRDefault="001103B1" w:rsidP="0040686C">
      <w:pPr>
        <w:pStyle w:val="Default"/>
        <w:jc w:val="both"/>
        <w:rPr>
          <w:color w:val="auto"/>
          <w:lang w:val="en-US"/>
        </w:rPr>
      </w:pPr>
    </w:p>
    <w:p w14:paraId="2591188F" w14:textId="4A67FDB1" w:rsidR="001103B1" w:rsidRPr="00A6348D" w:rsidRDefault="001103B1" w:rsidP="0040686C">
      <w:pPr>
        <w:pStyle w:val="Default"/>
        <w:jc w:val="both"/>
        <w:rPr>
          <w:color w:val="auto"/>
          <w:lang w:val="en-US"/>
        </w:rPr>
      </w:pPr>
    </w:p>
    <w:p w14:paraId="127C3DAE" w14:textId="7855AD0A" w:rsidR="001103B1" w:rsidRPr="00A6348D" w:rsidRDefault="001103B1" w:rsidP="0040686C">
      <w:pPr>
        <w:pStyle w:val="Default"/>
        <w:jc w:val="both"/>
        <w:rPr>
          <w:b/>
          <w:bCs/>
          <w:caps/>
          <w:color w:val="auto"/>
          <w:lang w:val="en-US"/>
        </w:rPr>
      </w:pPr>
      <w:r w:rsidRPr="00A6348D">
        <w:rPr>
          <w:b/>
          <w:bCs/>
          <w:caps/>
          <w:color w:val="auto"/>
          <w:lang w:val="en-US"/>
        </w:rPr>
        <w:t xml:space="preserve">Research output </w:t>
      </w:r>
    </w:p>
    <w:p w14:paraId="09DC602F" w14:textId="66628ED0" w:rsidR="001103B1" w:rsidRPr="00A6348D" w:rsidRDefault="001103B1" w:rsidP="0040686C">
      <w:pPr>
        <w:pStyle w:val="Default"/>
        <w:jc w:val="both"/>
        <w:rPr>
          <w:b/>
          <w:bCs/>
          <w:caps/>
          <w:color w:val="auto"/>
          <w:lang w:val="en-US"/>
        </w:rPr>
      </w:pPr>
    </w:p>
    <w:p w14:paraId="3D672DB5" w14:textId="5B45393B" w:rsidR="001103B1" w:rsidRPr="00A6348D" w:rsidRDefault="00204BFB" w:rsidP="0040686C">
      <w:pPr>
        <w:pStyle w:val="Default"/>
        <w:numPr>
          <w:ilvl w:val="0"/>
          <w:numId w:val="6"/>
        </w:numPr>
        <w:ind w:left="284" w:hanging="284"/>
        <w:jc w:val="both"/>
        <w:rPr>
          <w:color w:val="auto"/>
          <w:u w:val="single"/>
          <w:lang w:val="en-US"/>
        </w:rPr>
      </w:pPr>
      <w:r w:rsidRPr="00A6348D">
        <w:rPr>
          <w:color w:val="auto"/>
          <w:u w:val="single"/>
          <w:lang w:val="en-US"/>
        </w:rPr>
        <w:t>Group research projects</w:t>
      </w:r>
    </w:p>
    <w:p w14:paraId="085EEBF0" w14:textId="3C8E0C10" w:rsidR="00204BFB" w:rsidRPr="00A6348D" w:rsidRDefault="00204BFB" w:rsidP="0040686C">
      <w:pPr>
        <w:pStyle w:val="Default"/>
        <w:ind w:left="284"/>
        <w:jc w:val="both"/>
        <w:rPr>
          <w:color w:val="auto"/>
          <w:u w:val="single"/>
          <w:lang w:val="en-US"/>
        </w:rPr>
      </w:pPr>
    </w:p>
    <w:p w14:paraId="2772FA58" w14:textId="723C53E4" w:rsidR="00204BFB" w:rsidRPr="00CD551F" w:rsidRDefault="00204BFB" w:rsidP="0040686C">
      <w:pPr>
        <w:pStyle w:val="Default"/>
        <w:jc w:val="both"/>
        <w:rPr>
          <w:color w:val="auto"/>
        </w:rPr>
      </w:pPr>
      <w:r w:rsidRPr="00CD551F">
        <w:rPr>
          <w:color w:val="auto"/>
        </w:rPr>
        <w:t xml:space="preserve">PRIN 2017, </w:t>
      </w:r>
      <w:r w:rsidRPr="00CD551F">
        <w:rPr>
          <w:i/>
          <w:iCs/>
          <w:color w:val="auto"/>
        </w:rPr>
        <w:t xml:space="preserve">Dove va l’Europa? Percorsi e prospettive del </w:t>
      </w:r>
      <w:proofErr w:type="spellStart"/>
      <w:r w:rsidRPr="00CD551F">
        <w:rPr>
          <w:i/>
          <w:iCs/>
          <w:color w:val="auto"/>
        </w:rPr>
        <w:t>federalizing</w:t>
      </w:r>
      <w:proofErr w:type="spellEnd"/>
      <w:r w:rsidRPr="00CD551F">
        <w:rPr>
          <w:i/>
          <w:iCs/>
          <w:color w:val="auto"/>
        </w:rPr>
        <w:t xml:space="preserve"> </w:t>
      </w:r>
      <w:proofErr w:type="spellStart"/>
      <w:r w:rsidRPr="00CD551F">
        <w:rPr>
          <w:i/>
          <w:iCs/>
          <w:color w:val="auto"/>
        </w:rPr>
        <w:t>process</w:t>
      </w:r>
      <w:proofErr w:type="spellEnd"/>
      <w:r w:rsidRPr="00CD551F">
        <w:rPr>
          <w:i/>
          <w:iCs/>
          <w:color w:val="auto"/>
        </w:rPr>
        <w:t xml:space="preserve"> europeo</w:t>
      </w:r>
      <w:r w:rsidR="00EA21BC" w:rsidRPr="00CD551F">
        <w:rPr>
          <w:i/>
          <w:iCs/>
          <w:color w:val="auto"/>
        </w:rPr>
        <w:t xml:space="preserve"> </w:t>
      </w:r>
      <w:r w:rsidR="00EA21BC" w:rsidRPr="00CD551F">
        <w:rPr>
          <w:color w:val="auto"/>
        </w:rPr>
        <w:t>(</w:t>
      </w:r>
      <w:proofErr w:type="spellStart"/>
      <w:r w:rsidRPr="00CD551F">
        <w:rPr>
          <w:color w:val="auto"/>
        </w:rPr>
        <w:t>coordinated</w:t>
      </w:r>
      <w:proofErr w:type="spellEnd"/>
      <w:r w:rsidRPr="00CD551F">
        <w:rPr>
          <w:color w:val="auto"/>
        </w:rPr>
        <w:t xml:space="preserve"> by Prof. Caravita di Toritto</w:t>
      </w:r>
      <w:r w:rsidR="00EA21BC" w:rsidRPr="00CD551F">
        <w:rPr>
          <w:color w:val="auto"/>
        </w:rPr>
        <w:t>), p</w:t>
      </w:r>
      <w:r w:rsidRPr="00CD551F">
        <w:rPr>
          <w:color w:val="auto"/>
        </w:rPr>
        <w:t xml:space="preserve">art of the University of Bologna </w:t>
      </w:r>
      <w:proofErr w:type="spellStart"/>
      <w:r w:rsidRPr="00CD551F">
        <w:rPr>
          <w:color w:val="auto"/>
        </w:rPr>
        <w:t>local</w:t>
      </w:r>
      <w:proofErr w:type="spellEnd"/>
      <w:r w:rsidRPr="00CD551F">
        <w:rPr>
          <w:color w:val="auto"/>
        </w:rPr>
        <w:t xml:space="preserve"> </w:t>
      </w:r>
      <w:proofErr w:type="spellStart"/>
      <w:r w:rsidRPr="00CD551F">
        <w:rPr>
          <w:color w:val="auto"/>
        </w:rPr>
        <w:t>unit</w:t>
      </w:r>
      <w:proofErr w:type="spellEnd"/>
      <w:r w:rsidRPr="00CD551F">
        <w:rPr>
          <w:color w:val="auto"/>
        </w:rPr>
        <w:t xml:space="preserve">; </w:t>
      </w:r>
    </w:p>
    <w:p w14:paraId="3A415AC2" w14:textId="71C6C1DB" w:rsidR="00204BFB" w:rsidRPr="00EA21BC" w:rsidRDefault="00204BFB" w:rsidP="0040686C">
      <w:pPr>
        <w:pStyle w:val="Default"/>
        <w:jc w:val="both"/>
        <w:rPr>
          <w:color w:val="auto"/>
        </w:rPr>
      </w:pPr>
      <w:r w:rsidRPr="00EA21BC">
        <w:rPr>
          <w:color w:val="auto"/>
        </w:rPr>
        <w:t xml:space="preserve">PRIN 2010/2011, </w:t>
      </w:r>
      <w:r w:rsidRPr="00EA21BC">
        <w:rPr>
          <w:i/>
          <w:iCs/>
          <w:color w:val="auto"/>
        </w:rPr>
        <w:t>La lingua come fattore di integrazione sociale e politica</w:t>
      </w:r>
      <w:r w:rsidR="00EA21BC" w:rsidRPr="00EA21BC">
        <w:rPr>
          <w:color w:val="auto"/>
        </w:rPr>
        <w:t xml:space="preserve"> (</w:t>
      </w:r>
      <w:proofErr w:type="spellStart"/>
      <w:r w:rsidRPr="00EA21BC">
        <w:rPr>
          <w:color w:val="auto"/>
        </w:rPr>
        <w:t>coordinated</w:t>
      </w:r>
      <w:proofErr w:type="spellEnd"/>
      <w:r w:rsidRPr="00EA21BC">
        <w:rPr>
          <w:color w:val="auto"/>
        </w:rPr>
        <w:t xml:space="preserve"> by Prof. Caretti</w:t>
      </w:r>
      <w:r w:rsidR="00EA21BC" w:rsidRPr="00EA21BC">
        <w:rPr>
          <w:color w:val="auto"/>
        </w:rPr>
        <w:t xml:space="preserve">), </w:t>
      </w:r>
      <w:r w:rsidRPr="00EA21BC">
        <w:rPr>
          <w:color w:val="auto"/>
        </w:rPr>
        <w:t xml:space="preserve">part of the University of Milano-Bicocca </w:t>
      </w:r>
      <w:proofErr w:type="spellStart"/>
      <w:r w:rsidRPr="00EA21BC">
        <w:rPr>
          <w:color w:val="auto"/>
        </w:rPr>
        <w:t>local</w:t>
      </w:r>
      <w:proofErr w:type="spellEnd"/>
      <w:r w:rsidRPr="00EA21BC">
        <w:rPr>
          <w:color w:val="auto"/>
        </w:rPr>
        <w:t xml:space="preserve"> </w:t>
      </w:r>
      <w:proofErr w:type="spellStart"/>
      <w:r w:rsidRPr="00EA21BC">
        <w:rPr>
          <w:color w:val="auto"/>
        </w:rPr>
        <w:t>unit</w:t>
      </w:r>
      <w:proofErr w:type="spellEnd"/>
      <w:r w:rsidRPr="00EA21BC">
        <w:rPr>
          <w:color w:val="auto"/>
        </w:rPr>
        <w:t xml:space="preserve">; </w:t>
      </w:r>
    </w:p>
    <w:p w14:paraId="55284268" w14:textId="06FAEC7C" w:rsidR="00204BFB" w:rsidRPr="00A6348D" w:rsidRDefault="00204BFB" w:rsidP="0040686C">
      <w:pPr>
        <w:pStyle w:val="Default"/>
        <w:jc w:val="both"/>
        <w:rPr>
          <w:color w:val="auto"/>
        </w:rPr>
      </w:pPr>
      <w:r w:rsidRPr="00A6348D">
        <w:rPr>
          <w:color w:val="auto"/>
        </w:rPr>
        <w:t xml:space="preserve">PRIN 2004, </w:t>
      </w:r>
      <w:r w:rsidRPr="00A6348D">
        <w:rPr>
          <w:i/>
          <w:iCs/>
          <w:color w:val="auto"/>
        </w:rPr>
        <w:t>La prassi degli organi costituzionali</w:t>
      </w:r>
      <w:r w:rsidR="00EA21BC">
        <w:rPr>
          <w:i/>
          <w:iCs/>
          <w:color w:val="auto"/>
        </w:rPr>
        <w:t xml:space="preserve"> </w:t>
      </w:r>
      <w:r w:rsidR="00EA21BC">
        <w:rPr>
          <w:color w:val="auto"/>
        </w:rPr>
        <w:t>(</w:t>
      </w:r>
      <w:proofErr w:type="spellStart"/>
      <w:r w:rsidRPr="00A6348D">
        <w:rPr>
          <w:color w:val="auto"/>
        </w:rPr>
        <w:t>coordinated</w:t>
      </w:r>
      <w:proofErr w:type="spellEnd"/>
      <w:r w:rsidRPr="00A6348D">
        <w:rPr>
          <w:color w:val="auto"/>
        </w:rPr>
        <w:t xml:space="preserve"> by Prof. Barbera</w:t>
      </w:r>
      <w:r w:rsidR="00EA21BC">
        <w:rPr>
          <w:color w:val="auto"/>
        </w:rPr>
        <w:t>),</w:t>
      </w:r>
      <w:r w:rsidRPr="00A6348D">
        <w:rPr>
          <w:color w:val="auto"/>
        </w:rPr>
        <w:t xml:space="preserve"> part of University of Bologna </w:t>
      </w:r>
      <w:proofErr w:type="spellStart"/>
      <w:r w:rsidRPr="00A6348D">
        <w:rPr>
          <w:color w:val="auto"/>
        </w:rPr>
        <w:t>local</w:t>
      </w:r>
      <w:proofErr w:type="spellEnd"/>
      <w:r w:rsidRPr="00A6348D">
        <w:rPr>
          <w:color w:val="auto"/>
        </w:rPr>
        <w:t xml:space="preserve"> </w:t>
      </w:r>
      <w:proofErr w:type="spellStart"/>
      <w:r w:rsidRPr="00A6348D">
        <w:rPr>
          <w:color w:val="auto"/>
        </w:rPr>
        <w:t>unit</w:t>
      </w:r>
      <w:proofErr w:type="spellEnd"/>
      <w:r w:rsidRPr="00A6348D">
        <w:rPr>
          <w:color w:val="auto"/>
        </w:rPr>
        <w:t>.</w:t>
      </w:r>
    </w:p>
    <w:p w14:paraId="4879C9BF" w14:textId="77777777" w:rsidR="00204BFB" w:rsidRPr="00A6348D" w:rsidRDefault="00204BFB" w:rsidP="0040686C">
      <w:pPr>
        <w:pStyle w:val="Default"/>
        <w:jc w:val="both"/>
        <w:rPr>
          <w:color w:val="auto"/>
          <w:u w:val="single"/>
        </w:rPr>
      </w:pPr>
    </w:p>
    <w:p w14:paraId="2F42D584" w14:textId="1D8C85CD" w:rsidR="00204BFB" w:rsidRPr="00EA21BC" w:rsidRDefault="00EA21BC" w:rsidP="0040686C">
      <w:pPr>
        <w:pStyle w:val="Default"/>
        <w:numPr>
          <w:ilvl w:val="0"/>
          <w:numId w:val="6"/>
        </w:numPr>
        <w:ind w:left="284" w:hanging="295"/>
        <w:jc w:val="both"/>
        <w:rPr>
          <w:color w:val="auto"/>
          <w:u w:val="single"/>
          <w:lang w:val="en-US"/>
        </w:rPr>
      </w:pPr>
      <w:r w:rsidRPr="00EA21BC">
        <w:rPr>
          <w:color w:val="auto"/>
          <w:u w:val="single"/>
          <w:lang w:val="en-US"/>
        </w:rPr>
        <w:t>Experience</w:t>
      </w:r>
      <w:r w:rsidR="00204BFB" w:rsidRPr="00EA21BC">
        <w:rPr>
          <w:color w:val="auto"/>
          <w:u w:val="single"/>
          <w:lang w:val="en-US"/>
        </w:rPr>
        <w:t xml:space="preserve"> in Journal Editorial Boards </w:t>
      </w:r>
    </w:p>
    <w:p w14:paraId="38F400DC" w14:textId="03D1B96A" w:rsidR="00204BFB" w:rsidRPr="00EA21BC" w:rsidRDefault="00204BFB" w:rsidP="0040686C">
      <w:pPr>
        <w:pStyle w:val="Default"/>
        <w:jc w:val="both"/>
        <w:rPr>
          <w:color w:val="auto"/>
          <w:u w:val="single"/>
          <w:lang w:val="en-US"/>
        </w:rPr>
      </w:pPr>
    </w:p>
    <w:p w14:paraId="1FC2C18B" w14:textId="67FF1579"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proofErr w:type="spellStart"/>
      <w:r w:rsidRPr="00A6348D">
        <w:rPr>
          <w:i/>
          <w:iCs/>
          <w:color w:val="auto"/>
          <w:lang w:val="en-US"/>
        </w:rPr>
        <w:t>Quaderni</w:t>
      </w:r>
      <w:proofErr w:type="spellEnd"/>
      <w:r w:rsidRPr="00A6348D">
        <w:rPr>
          <w:i/>
          <w:iCs/>
          <w:color w:val="auto"/>
          <w:lang w:val="en-US"/>
        </w:rPr>
        <w:t xml:space="preserve"> </w:t>
      </w:r>
      <w:proofErr w:type="spellStart"/>
      <w:r w:rsidRPr="00A6348D">
        <w:rPr>
          <w:i/>
          <w:iCs/>
          <w:color w:val="auto"/>
          <w:lang w:val="en-US"/>
        </w:rPr>
        <w:t>Costituzionali</w:t>
      </w:r>
      <w:proofErr w:type="spellEnd"/>
      <w:r w:rsidRPr="00A6348D">
        <w:rPr>
          <w:i/>
          <w:iCs/>
          <w:color w:val="auto"/>
          <w:lang w:val="en-US"/>
        </w:rPr>
        <w:t xml:space="preserve"> </w:t>
      </w:r>
      <w:r w:rsidRPr="00A6348D">
        <w:rPr>
          <w:color w:val="auto"/>
          <w:lang w:val="en-US"/>
        </w:rPr>
        <w:t>(2018-</w:t>
      </w:r>
      <w:proofErr w:type="gramStart"/>
      <w:r w:rsidRPr="00A6348D">
        <w:rPr>
          <w:color w:val="auto"/>
          <w:lang w:val="en-US"/>
        </w:rPr>
        <w:t>);</w:t>
      </w:r>
      <w:proofErr w:type="gramEnd"/>
    </w:p>
    <w:p w14:paraId="17EF0516" w14:textId="096E4816"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proofErr w:type="spellStart"/>
      <w:r w:rsidRPr="00A6348D">
        <w:rPr>
          <w:i/>
          <w:iCs/>
          <w:color w:val="auto"/>
          <w:lang w:val="en-US"/>
        </w:rPr>
        <w:t>Diritti</w:t>
      </w:r>
      <w:proofErr w:type="spellEnd"/>
      <w:r w:rsidRPr="00A6348D">
        <w:rPr>
          <w:i/>
          <w:iCs/>
          <w:color w:val="auto"/>
          <w:lang w:val="en-US"/>
        </w:rPr>
        <w:t xml:space="preserve"> </w:t>
      </w:r>
      <w:proofErr w:type="spellStart"/>
      <w:r w:rsidRPr="00A6348D">
        <w:rPr>
          <w:i/>
          <w:iCs/>
          <w:color w:val="auto"/>
          <w:lang w:val="en-US"/>
        </w:rPr>
        <w:t>regionali</w:t>
      </w:r>
      <w:proofErr w:type="spellEnd"/>
      <w:r w:rsidRPr="00A6348D">
        <w:rPr>
          <w:i/>
          <w:iCs/>
          <w:color w:val="auto"/>
          <w:lang w:val="en-US"/>
        </w:rPr>
        <w:t xml:space="preserve"> </w:t>
      </w:r>
      <w:r w:rsidRPr="00A6348D">
        <w:rPr>
          <w:color w:val="auto"/>
          <w:lang w:val="en-US"/>
        </w:rPr>
        <w:t>(2016-</w:t>
      </w:r>
      <w:proofErr w:type="gramStart"/>
      <w:r w:rsidRPr="00A6348D">
        <w:rPr>
          <w:color w:val="auto"/>
          <w:lang w:val="en-US"/>
        </w:rPr>
        <w:t>);</w:t>
      </w:r>
      <w:proofErr w:type="gramEnd"/>
    </w:p>
    <w:p w14:paraId="66D031BB" w14:textId="44C71DA6" w:rsidR="00204BFB" w:rsidRPr="00A6348D" w:rsidRDefault="00204BFB" w:rsidP="0040686C">
      <w:pPr>
        <w:pStyle w:val="Default"/>
        <w:numPr>
          <w:ilvl w:val="0"/>
          <w:numId w:val="8"/>
        </w:numPr>
        <w:jc w:val="both"/>
        <w:rPr>
          <w:color w:val="auto"/>
          <w:u w:val="single"/>
          <w:lang w:val="en-US"/>
        </w:rPr>
      </w:pPr>
      <w:r w:rsidRPr="00A6348D">
        <w:rPr>
          <w:color w:val="auto"/>
          <w:lang w:val="en-US"/>
        </w:rPr>
        <w:t xml:space="preserve">Editorial board member of </w:t>
      </w:r>
      <w:r w:rsidRPr="00A6348D">
        <w:rPr>
          <w:i/>
          <w:iCs/>
          <w:color w:val="auto"/>
          <w:lang w:val="en-US"/>
        </w:rPr>
        <w:t>Italian Journal of Public Law</w:t>
      </w:r>
      <w:r w:rsidRPr="00A6348D">
        <w:rPr>
          <w:color w:val="auto"/>
          <w:lang w:val="en-US"/>
        </w:rPr>
        <w:t xml:space="preserve"> (2021-</w:t>
      </w:r>
      <w:proofErr w:type="gramStart"/>
      <w:r w:rsidRPr="00A6348D">
        <w:rPr>
          <w:color w:val="auto"/>
          <w:lang w:val="en-US"/>
        </w:rPr>
        <w:t>);</w:t>
      </w:r>
      <w:proofErr w:type="gramEnd"/>
    </w:p>
    <w:p w14:paraId="25C94F22" w14:textId="47A3B7A4" w:rsidR="00204BFB" w:rsidRPr="00A6348D" w:rsidRDefault="00204BFB" w:rsidP="0040686C">
      <w:pPr>
        <w:pStyle w:val="Default"/>
        <w:numPr>
          <w:ilvl w:val="0"/>
          <w:numId w:val="8"/>
        </w:numPr>
        <w:jc w:val="both"/>
        <w:rPr>
          <w:color w:val="auto"/>
          <w:u w:val="single"/>
        </w:rPr>
      </w:pPr>
      <w:r w:rsidRPr="00A6348D">
        <w:rPr>
          <w:color w:val="auto"/>
        </w:rPr>
        <w:t xml:space="preserve">Coordinator of </w:t>
      </w:r>
      <w:r w:rsidRPr="00A6348D">
        <w:rPr>
          <w:i/>
          <w:iCs/>
          <w:color w:val="auto"/>
        </w:rPr>
        <w:t>Osservatorio Europa</w:t>
      </w:r>
      <w:r w:rsidR="0040686C" w:rsidRPr="00A6348D">
        <w:rPr>
          <w:i/>
          <w:iCs/>
          <w:color w:val="auto"/>
        </w:rPr>
        <w:t xml:space="preserve">, </w:t>
      </w:r>
      <w:r w:rsidRPr="00A6348D">
        <w:rPr>
          <w:i/>
          <w:iCs/>
          <w:color w:val="auto"/>
        </w:rPr>
        <w:t>Quaderni Costituzionali</w:t>
      </w:r>
      <w:r w:rsidRPr="00A6348D">
        <w:rPr>
          <w:color w:val="auto"/>
        </w:rPr>
        <w:t xml:space="preserve"> (2016-);</w:t>
      </w:r>
    </w:p>
    <w:p w14:paraId="6766E8A4" w14:textId="709514FB" w:rsidR="00204BFB" w:rsidRPr="00A6348D" w:rsidRDefault="0040686C" w:rsidP="0040686C">
      <w:pPr>
        <w:pStyle w:val="Default"/>
        <w:numPr>
          <w:ilvl w:val="0"/>
          <w:numId w:val="8"/>
        </w:numPr>
        <w:jc w:val="both"/>
        <w:rPr>
          <w:color w:val="auto"/>
          <w:u w:val="single"/>
          <w:lang w:val="en-US"/>
        </w:rPr>
      </w:pPr>
      <w:r w:rsidRPr="00A6348D">
        <w:rPr>
          <w:color w:val="auto"/>
          <w:lang w:val="en-US"/>
        </w:rPr>
        <w:t xml:space="preserve">Head of the Editorial Committee of </w:t>
      </w:r>
      <w:proofErr w:type="spellStart"/>
      <w:r w:rsidRPr="00A6348D">
        <w:rPr>
          <w:i/>
          <w:iCs/>
          <w:color w:val="auto"/>
          <w:lang w:val="en-US"/>
        </w:rPr>
        <w:t>Quaderni</w:t>
      </w:r>
      <w:proofErr w:type="spellEnd"/>
      <w:r w:rsidRPr="00A6348D">
        <w:rPr>
          <w:i/>
          <w:iCs/>
          <w:color w:val="auto"/>
          <w:lang w:val="en-US"/>
        </w:rPr>
        <w:t xml:space="preserve"> </w:t>
      </w:r>
      <w:proofErr w:type="spellStart"/>
      <w:r w:rsidRPr="00A6348D">
        <w:rPr>
          <w:i/>
          <w:iCs/>
          <w:color w:val="auto"/>
          <w:lang w:val="en-US"/>
        </w:rPr>
        <w:t>Costituzionali</w:t>
      </w:r>
      <w:proofErr w:type="spellEnd"/>
      <w:r w:rsidRPr="00A6348D">
        <w:rPr>
          <w:i/>
          <w:iCs/>
          <w:color w:val="auto"/>
          <w:lang w:val="en-US"/>
        </w:rPr>
        <w:t xml:space="preserve"> </w:t>
      </w:r>
      <w:r w:rsidRPr="00A6348D">
        <w:rPr>
          <w:color w:val="auto"/>
          <w:lang w:val="en-US"/>
        </w:rPr>
        <w:t xml:space="preserve">between 2009 and </w:t>
      </w:r>
      <w:proofErr w:type="gramStart"/>
      <w:r w:rsidRPr="00A6348D">
        <w:rPr>
          <w:color w:val="auto"/>
          <w:lang w:val="en-US"/>
        </w:rPr>
        <w:t>2014;</w:t>
      </w:r>
      <w:proofErr w:type="gramEnd"/>
      <w:r w:rsidRPr="00A6348D">
        <w:rPr>
          <w:color w:val="auto"/>
          <w:lang w:val="en-US"/>
        </w:rPr>
        <w:t xml:space="preserve"> </w:t>
      </w:r>
      <w:r w:rsidRPr="00A6348D">
        <w:rPr>
          <w:color w:val="auto"/>
          <w:u w:val="single"/>
          <w:lang w:val="en-US"/>
        </w:rPr>
        <w:t xml:space="preserve">  </w:t>
      </w:r>
    </w:p>
    <w:p w14:paraId="13B099FB" w14:textId="1D35A359" w:rsidR="0040686C" w:rsidRPr="00A6348D" w:rsidRDefault="0040686C" w:rsidP="0040686C">
      <w:pPr>
        <w:pStyle w:val="Default"/>
        <w:numPr>
          <w:ilvl w:val="0"/>
          <w:numId w:val="8"/>
        </w:numPr>
        <w:jc w:val="both"/>
        <w:rPr>
          <w:color w:val="auto"/>
          <w:u w:val="single"/>
        </w:rPr>
      </w:pPr>
      <w:proofErr w:type="spellStart"/>
      <w:r w:rsidRPr="00A6348D">
        <w:rPr>
          <w:color w:val="auto"/>
        </w:rPr>
        <w:t>Member</w:t>
      </w:r>
      <w:proofErr w:type="spellEnd"/>
      <w:r w:rsidRPr="00A6348D">
        <w:rPr>
          <w:color w:val="auto"/>
        </w:rPr>
        <w:t xml:space="preserve"> of the </w:t>
      </w:r>
      <w:proofErr w:type="spellStart"/>
      <w:r w:rsidRPr="00A6348D">
        <w:rPr>
          <w:color w:val="auto"/>
        </w:rPr>
        <w:t>Editorial</w:t>
      </w:r>
      <w:proofErr w:type="spellEnd"/>
      <w:r w:rsidRPr="00A6348D">
        <w:rPr>
          <w:color w:val="auto"/>
        </w:rPr>
        <w:t xml:space="preserve"> Committee of Osservatorio sull’Unione europea, </w:t>
      </w:r>
      <w:r w:rsidRPr="00A6348D">
        <w:rPr>
          <w:i/>
          <w:iCs/>
          <w:color w:val="auto"/>
        </w:rPr>
        <w:t xml:space="preserve">Quaderni Costituzionali </w:t>
      </w:r>
      <w:proofErr w:type="spellStart"/>
      <w:r w:rsidRPr="00A6348D">
        <w:rPr>
          <w:color w:val="auto"/>
        </w:rPr>
        <w:t>since</w:t>
      </w:r>
      <w:proofErr w:type="spellEnd"/>
      <w:r w:rsidRPr="00A6348D">
        <w:rPr>
          <w:color w:val="auto"/>
        </w:rPr>
        <w:t xml:space="preserve"> 2006. </w:t>
      </w:r>
    </w:p>
    <w:p w14:paraId="6E0DB40D" w14:textId="5144A51A" w:rsidR="001103B1" w:rsidRPr="00A6348D" w:rsidRDefault="001103B1" w:rsidP="0040686C">
      <w:pPr>
        <w:pStyle w:val="Default"/>
        <w:jc w:val="both"/>
        <w:rPr>
          <w:b/>
          <w:bCs/>
          <w:caps/>
          <w:color w:val="auto"/>
        </w:rPr>
      </w:pPr>
    </w:p>
    <w:p w14:paraId="517EC616" w14:textId="656F7180" w:rsidR="0040686C" w:rsidRPr="00A6348D" w:rsidRDefault="0040686C" w:rsidP="0040686C">
      <w:pPr>
        <w:pStyle w:val="Default"/>
        <w:jc w:val="both"/>
        <w:rPr>
          <w:b/>
          <w:bCs/>
          <w:caps/>
          <w:color w:val="auto"/>
        </w:rPr>
      </w:pPr>
    </w:p>
    <w:p w14:paraId="651E830D" w14:textId="43B1546C" w:rsidR="000559E2" w:rsidRPr="00A6348D" w:rsidRDefault="0040686C" w:rsidP="0040686C">
      <w:p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Elected member in July 2017 of the General Council </w:t>
      </w:r>
      <w:r w:rsidR="00EA21BC">
        <w:rPr>
          <w:rFonts w:ascii="Times New Roman" w:hAnsi="Times New Roman" w:cs="Times New Roman"/>
          <w:sz w:val="24"/>
          <w:szCs w:val="24"/>
          <w:lang w:val="en-US"/>
        </w:rPr>
        <w:t>of the</w:t>
      </w:r>
      <w:r w:rsidRPr="00A6348D">
        <w:rPr>
          <w:rFonts w:ascii="Times New Roman" w:hAnsi="Times New Roman" w:cs="Times New Roman"/>
          <w:sz w:val="24"/>
          <w:szCs w:val="24"/>
          <w:lang w:val="en-US"/>
        </w:rPr>
        <w:t xml:space="preserve"> International Society of Public Law, (ICON-S).</w:t>
      </w:r>
    </w:p>
    <w:p w14:paraId="78AA87BF" w14:textId="4126AB1D" w:rsidR="0040686C" w:rsidRPr="00A6348D" w:rsidRDefault="0040686C" w:rsidP="0040686C">
      <w:pPr>
        <w:spacing w:after="0"/>
        <w:jc w:val="both"/>
        <w:rPr>
          <w:rFonts w:ascii="Times New Roman" w:hAnsi="Times New Roman" w:cs="Times New Roman"/>
          <w:sz w:val="24"/>
          <w:szCs w:val="24"/>
          <w:lang w:val="en-US"/>
        </w:rPr>
      </w:pPr>
    </w:p>
    <w:p w14:paraId="037F53C7" w14:textId="1784573C" w:rsidR="0040686C" w:rsidRPr="00A6348D" w:rsidRDefault="0040686C" w:rsidP="0040686C">
      <w:pPr>
        <w:spacing w:after="0"/>
        <w:jc w:val="both"/>
        <w:rPr>
          <w:rFonts w:ascii="Times New Roman" w:hAnsi="Times New Roman" w:cs="Times New Roman"/>
          <w:sz w:val="24"/>
          <w:szCs w:val="24"/>
        </w:rPr>
      </w:pPr>
      <w:proofErr w:type="spellStart"/>
      <w:r w:rsidRPr="00A6348D">
        <w:rPr>
          <w:rFonts w:ascii="Times New Roman" w:hAnsi="Times New Roman" w:cs="Times New Roman"/>
          <w:sz w:val="24"/>
          <w:szCs w:val="24"/>
        </w:rPr>
        <w:t>Member</w:t>
      </w:r>
      <w:proofErr w:type="spellEnd"/>
      <w:r w:rsidRPr="00A6348D">
        <w:rPr>
          <w:rFonts w:ascii="Times New Roman" w:hAnsi="Times New Roman" w:cs="Times New Roman"/>
          <w:sz w:val="24"/>
          <w:szCs w:val="24"/>
        </w:rPr>
        <w:t xml:space="preserve"> of Gruppo di Pisa. </w:t>
      </w:r>
    </w:p>
    <w:p w14:paraId="4B134F7F" w14:textId="3EDD858A" w:rsidR="0040686C" w:rsidRPr="00A6348D" w:rsidRDefault="0040686C" w:rsidP="0040686C">
      <w:pPr>
        <w:spacing w:after="0"/>
        <w:jc w:val="both"/>
        <w:rPr>
          <w:rFonts w:ascii="Times New Roman" w:hAnsi="Times New Roman" w:cs="Times New Roman"/>
          <w:sz w:val="24"/>
          <w:szCs w:val="24"/>
        </w:rPr>
      </w:pPr>
    </w:p>
    <w:p w14:paraId="5358E722" w14:textId="6D605096" w:rsidR="0040686C" w:rsidRPr="00A6348D" w:rsidRDefault="0040686C" w:rsidP="0040686C">
      <w:pPr>
        <w:spacing w:after="0"/>
        <w:jc w:val="both"/>
        <w:rPr>
          <w:rFonts w:ascii="Times New Roman" w:hAnsi="Times New Roman" w:cs="Times New Roman"/>
          <w:i/>
          <w:iCs/>
          <w:sz w:val="24"/>
          <w:szCs w:val="24"/>
        </w:rPr>
      </w:pPr>
      <w:r w:rsidRPr="00A6348D">
        <w:rPr>
          <w:rFonts w:ascii="Times New Roman" w:hAnsi="Times New Roman" w:cs="Times New Roman"/>
          <w:sz w:val="24"/>
          <w:szCs w:val="24"/>
        </w:rPr>
        <w:t xml:space="preserve">Referee in: </w:t>
      </w:r>
      <w:r w:rsidRPr="00011200">
        <w:rPr>
          <w:rFonts w:ascii="Times New Roman" w:hAnsi="Times New Roman" w:cs="Times New Roman"/>
          <w:i/>
          <w:iCs/>
          <w:sz w:val="24"/>
          <w:szCs w:val="24"/>
        </w:rPr>
        <w:t>Quaderni costituzionali;</w:t>
      </w:r>
      <w:r w:rsidRPr="00A6348D">
        <w:rPr>
          <w:rFonts w:ascii="Times New Roman" w:hAnsi="Times New Roman" w:cs="Times New Roman"/>
          <w:i/>
          <w:iCs/>
          <w:sz w:val="24"/>
          <w:szCs w:val="24"/>
        </w:rPr>
        <w:t xml:space="preserve"> Rivista Trimestrale di diritto pubblico; federalismi.it; Istituzioni del Federalismo; Osservatorio AIC; </w:t>
      </w:r>
      <w:proofErr w:type="spellStart"/>
      <w:r w:rsidRPr="00A6348D">
        <w:rPr>
          <w:rFonts w:ascii="Times New Roman" w:hAnsi="Times New Roman" w:cs="Times New Roman"/>
          <w:i/>
          <w:iCs/>
          <w:sz w:val="24"/>
          <w:szCs w:val="24"/>
        </w:rPr>
        <w:t>BioLaw</w:t>
      </w:r>
      <w:proofErr w:type="spellEnd"/>
      <w:r w:rsidRPr="00A6348D">
        <w:rPr>
          <w:rFonts w:ascii="Times New Roman" w:hAnsi="Times New Roman" w:cs="Times New Roman"/>
          <w:i/>
          <w:iCs/>
          <w:sz w:val="24"/>
          <w:szCs w:val="24"/>
        </w:rPr>
        <w:t xml:space="preserve"> Journal.</w:t>
      </w:r>
    </w:p>
    <w:p w14:paraId="2B5B5020" w14:textId="691D9970" w:rsidR="0040686C" w:rsidRPr="00A6348D" w:rsidRDefault="0040686C" w:rsidP="0040686C">
      <w:pPr>
        <w:spacing w:after="0"/>
        <w:jc w:val="both"/>
        <w:rPr>
          <w:rFonts w:ascii="Times New Roman" w:hAnsi="Times New Roman" w:cs="Times New Roman"/>
          <w:i/>
          <w:iCs/>
          <w:sz w:val="24"/>
          <w:szCs w:val="24"/>
        </w:rPr>
      </w:pPr>
    </w:p>
    <w:p w14:paraId="2F945846" w14:textId="05D92528" w:rsidR="0040686C" w:rsidRPr="00A6348D" w:rsidRDefault="0040686C" w:rsidP="0040686C">
      <w:pPr>
        <w:pStyle w:val="Paragrafoelenco"/>
        <w:numPr>
          <w:ilvl w:val="0"/>
          <w:numId w:val="6"/>
        </w:numPr>
        <w:spacing w:after="0"/>
        <w:ind w:left="284" w:hanging="284"/>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 xml:space="preserve">Speaker in national conferences, </w:t>
      </w:r>
      <w:r w:rsidR="00712852" w:rsidRPr="00A6348D">
        <w:rPr>
          <w:rFonts w:ascii="Times New Roman" w:hAnsi="Times New Roman" w:cs="Times New Roman"/>
          <w:sz w:val="24"/>
          <w:szCs w:val="24"/>
          <w:u w:val="single"/>
          <w:lang w:val="en-US"/>
        </w:rPr>
        <w:t>seminars,</w:t>
      </w:r>
      <w:r w:rsidRPr="00A6348D">
        <w:rPr>
          <w:rFonts w:ascii="Times New Roman" w:hAnsi="Times New Roman" w:cs="Times New Roman"/>
          <w:sz w:val="24"/>
          <w:szCs w:val="24"/>
          <w:u w:val="single"/>
          <w:lang w:val="en-US"/>
        </w:rPr>
        <w:t xml:space="preserve"> and institutional engagements </w:t>
      </w:r>
    </w:p>
    <w:p w14:paraId="37F66096" w14:textId="04A1E6D1" w:rsidR="0040686C" w:rsidRPr="00A6348D" w:rsidRDefault="0040686C" w:rsidP="0040686C">
      <w:pPr>
        <w:spacing w:after="0"/>
        <w:jc w:val="both"/>
        <w:rPr>
          <w:rFonts w:ascii="Times New Roman" w:hAnsi="Times New Roman" w:cs="Times New Roman"/>
          <w:sz w:val="24"/>
          <w:szCs w:val="24"/>
          <w:lang w:val="en-US"/>
        </w:rPr>
      </w:pPr>
    </w:p>
    <w:p w14:paraId="68FB9C92" w14:textId="63DD9DFE"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Recenti tendenze nella giurisprudenza della Corte costituzionale in materia di diritti fondamental</w:t>
      </w:r>
      <w:r w:rsidR="00BC32E2" w:rsidRPr="00A6348D">
        <w:rPr>
          <w:rFonts w:ascii="Times New Roman" w:hAnsi="Times New Roman" w:cs="Times New Roman"/>
          <w:i/>
          <w:iCs/>
          <w:sz w:val="24"/>
          <w:szCs w:val="24"/>
        </w:rPr>
        <w:t>i</w:t>
      </w:r>
      <w:r w:rsidRPr="00A6348D">
        <w:rPr>
          <w:rFonts w:ascii="Times New Roman" w:hAnsi="Times New Roman" w:cs="Times New Roman"/>
          <w:sz w:val="24"/>
          <w:szCs w:val="24"/>
        </w:rPr>
        <w:t xml:space="preserve"> - Università di Urbino, 14 </w:t>
      </w:r>
      <w:proofErr w:type="spellStart"/>
      <w:r w:rsidR="00BC32E2"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2003.</w:t>
      </w:r>
    </w:p>
    <w:p w14:paraId="17B289F3" w14:textId="77777777" w:rsidR="0040686C" w:rsidRPr="00A6348D" w:rsidRDefault="0040686C" w:rsidP="0040686C">
      <w:pPr>
        <w:spacing w:after="0"/>
        <w:jc w:val="both"/>
        <w:rPr>
          <w:rFonts w:ascii="Times New Roman" w:hAnsi="Times New Roman" w:cs="Times New Roman"/>
          <w:sz w:val="24"/>
          <w:szCs w:val="24"/>
        </w:rPr>
      </w:pPr>
    </w:p>
    <w:p w14:paraId="3762DAE3" w14:textId="0EA41C5A"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procreazione medicalmente assistita è una questione di salute. La parola ai cittadini</w:t>
      </w:r>
      <w:r w:rsidR="00BC32E2" w:rsidRPr="00A6348D">
        <w:rPr>
          <w:rFonts w:ascii="Times New Roman" w:hAnsi="Times New Roman" w:cs="Times New Roman"/>
          <w:i/>
          <w:iCs/>
          <w:sz w:val="24"/>
          <w:szCs w:val="24"/>
        </w:rPr>
        <w:t xml:space="preserve"> – </w:t>
      </w:r>
      <w:proofErr w:type="spellStart"/>
      <w:r w:rsidR="00BC32E2" w:rsidRPr="00A6348D">
        <w:rPr>
          <w:rFonts w:ascii="Times New Roman" w:hAnsi="Times New Roman" w:cs="Times New Roman"/>
          <w:sz w:val="24"/>
          <w:szCs w:val="24"/>
        </w:rPr>
        <w:t>Italian</w:t>
      </w:r>
      <w:proofErr w:type="spellEnd"/>
      <w:r w:rsidR="00BC32E2" w:rsidRPr="00A6348D">
        <w:rPr>
          <w:rFonts w:ascii="Times New Roman" w:hAnsi="Times New Roman" w:cs="Times New Roman"/>
          <w:sz w:val="24"/>
          <w:szCs w:val="24"/>
        </w:rPr>
        <w:t xml:space="preserve"> </w:t>
      </w:r>
      <w:proofErr w:type="spellStart"/>
      <w:r w:rsidR="00BC32E2" w:rsidRPr="00A6348D">
        <w:rPr>
          <w:rFonts w:ascii="Times New Roman" w:hAnsi="Times New Roman" w:cs="Times New Roman"/>
          <w:sz w:val="24"/>
          <w:szCs w:val="24"/>
        </w:rPr>
        <w:t>Senate</w:t>
      </w:r>
      <w:proofErr w:type="spellEnd"/>
      <w:r w:rsidR="00BC32E2" w:rsidRPr="00A6348D">
        <w:rPr>
          <w:rFonts w:ascii="Times New Roman" w:hAnsi="Times New Roman" w:cs="Times New Roman"/>
          <w:sz w:val="24"/>
          <w:szCs w:val="24"/>
        </w:rPr>
        <w:t xml:space="preserve">, </w:t>
      </w:r>
      <w:r w:rsidRPr="00A6348D">
        <w:rPr>
          <w:rFonts w:ascii="Times New Roman" w:hAnsi="Times New Roman" w:cs="Times New Roman"/>
          <w:sz w:val="24"/>
          <w:szCs w:val="24"/>
        </w:rPr>
        <w:t>Rom</w:t>
      </w:r>
      <w:r w:rsidR="00BC32E2" w:rsidRPr="00A6348D">
        <w:rPr>
          <w:rFonts w:ascii="Times New Roman" w:hAnsi="Times New Roman" w:cs="Times New Roman"/>
          <w:sz w:val="24"/>
          <w:szCs w:val="24"/>
        </w:rPr>
        <w:t>e</w:t>
      </w:r>
      <w:r w:rsidRPr="00A6348D">
        <w:rPr>
          <w:rFonts w:ascii="Times New Roman" w:hAnsi="Times New Roman" w:cs="Times New Roman"/>
          <w:sz w:val="24"/>
          <w:szCs w:val="24"/>
        </w:rPr>
        <w:t xml:space="preserve"> 23 </w:t>
      </w:r>
      <w:proofErr w:type="spellStart"/>
      <w:r w:rsidR="00BC32E2" w:rsidRPr="00A6348D">
        <w:rPr>
          <w:rFonts w:ascii="Times New Roman" w:hAnsi="Times New Roman" w:cs="Times New Roman"/>
          <w:sz w:val="24"/>
          <w:szCs w:val="24"/>
        </w:rPr>
        <w:t>January</w:t>
      </w:r>
      <w:proofErr w:type="spellEnd"/>
      <w:r w:rsidRPr="00A6348D">
        <w:rPr>
          <w:rFonts w:ascii="Times New Roman" w:hAnsi="Times New Roman" w:cs="Times New Roman"/>
          <w:sz w:val="24"/>
          <w:szCs w:val="24"/>
        </w:rPr>
        <w:t xml:space="preserve"> 2004.</w:t>
      </w:r>
    </w:p>
    <w:p w14:paraId="6674055D" w14:textId="77777777" w:rsidR="0040686C" w:rsidRPr="00A6348D" w:rsidRDefault="0040686C" w:rsidP="0040686C">
      <w:pPr>
        <w:spacing w:after="0"/>
        <w:jc w:val="both"/>
        <w:rPr>
          <w:rFonts w:ascii="Times New Roman" w:hAnsi="Times New Roman" w:cs="Times New Roman"/>
          <w:sz w:val="24"/>
          <w:szCs w:val="24"/>
        </w:rPr>
      </w:pPr>
    </w:p>
    <w:p w14:paraId="0BFEA4E5" w14:textId="55EF2CE6"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Multiculturalismo e diritti degli stranieri extracomunitari</w:t>
      </w:r>
      <w:r w:rsidR="00BC32E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Modena e Reggio Emilia, 8 </w:t>
      </w:r>
      <w:r w:rsidR="00BC32E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2004.</w:t>
      </w:r>
    </w:p>
    <w:p w14:paraId="43088C14" w14:textId="77777777" w:rsidR="0040686C" w:rsidRPr="00A6348D" w:rsidRDefault="0040686C" w:rsidP="0040686C">
      <w:pPr>
        <w:spacing w:after="0"/>
        <w:jc w:val="both"/>
        <w:rPr>
          <w:rFonts w:ascii="Times New Roman" w:hAnsi="Times New Roman" w:cs="Times New Roman"/>
          <w:sz w:val="24"/>
          <w:szCs w:val="24"/>
        </w:rPr>
      </w:pPr>
    </w:p>
    <w:p w14:paraId="39F2BF85" w14:textId="53B3352C"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lastRenderedPageBreak/>
        <w:t>La Costituzione e la riforma del titolo V</w:t>
      </w:r>
      <w:r w:rsidR="00BC32E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Modena e Reggio Emilia, 21 </w:t>
      </w:r>
      <w:proofErr w:type="spellStart"/>
      <w:r w:rsidR="00BC32E2"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2005.</w:t>
      </w:r>
    </w:p>
    <w:p w14:paraId="30AA2C81" w14:textId="77777777" w:rsidR="0040686C" w:rsidRPr="00A6348D" w:rsidRDefault="0040686C" w:rsidP="0040686C">
      <w:pPr>
        <w:spacing w:after="0"/>
        <w:jc w:val="both"/>
        <w:rPr>
          <w:rFonts w:ascii="Times New Roman" w:hAnsi="Times New Roman" w:cs="Times New Roman"/>
          <w:sz w:val="24"/>
          <w:szCs w:val="24"/>
        </w:rPr>
      </w:pPr>
    </w:p>
    <w:p w14:paraId="0B7A2CE1" w14:textId="4130C1A1"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Sfide alla laicità: il caso di Francia, Turchia e Italia</w:t>
      </w:r>
      <w:r w:rsidR="00BC32E2" w:rsidRPr="00A6348D">
        <w:rPr>
          <w:rFonts w:ascii="Times New Roman" w:hAnsi="Times New Roman" w:cs="Times New Roman"/>
          <w:i/>
          <w:iCs/>
          <w:sz w:val="24"/>
          <w:szCs w:val="24"/>
        </w:rPr>
        <w:t xml:space="preserve"> </w:t>
      </w:r>
      <w:r w:rsidR="00BC32E2" w:rsidRPr="00A6348D">
        <w:rPr>
          <w:rFonts w:ascii="Times New Roman" w:hAnsi="Times New Roman" w:cs="Times New Roman"/>
          <w:sz w:val="24"/>
          <w:szCs w:val="24"/>
        </w:rPr>
        <w:t xml:space="preserve">- Università degli studi di Bologna, Department of </w:t>
      </w:r>
      <w:proofErr w:type="spellStart"/>
      <w:r w:rsidR="00BC32E2" w:rsidRPr="00A6348D">
        <w:rPr>
          <w:rFonts w:ascii="Times New Roman" w:hAnsi="Times New Roman" w:cs="Times New Roman"/>
          <w:sz w:val="24"/>
          <w:szCs w:val="24"/>
        </w:rPr>
        <w:t>Political</w:t>
      </w:r>
      <w:proofErr w:type="spellEnd"/>
      <w:r w:rsidR="00BC32E2" w:rsidRPr="00A6348D">
        <w:rPr>
          <w:rFonts w:ascii="Times New Roman" w:hAnsi="Times New Roman" w:cs="Times New Roman"/>
          <w:sz w:val="24"/>
          <w:szCs w:val="24"/>
        </w:rPr>
        <w:t xml:space="preserve"> Science, 16 March 2005.  </w:t>
      </w:r>
    </w:p>
    <w:p w14:paraId="6918694F" w14:textId="77777777" w:rsidR="0040686C" w:rsidRPr="00A6348D" w:rsidRDefault="0040686C" w:rsidP="0040686C">
      <w:pPr>
        <w:spacing w:after="0"/>
        <w:jc w:val="both"/>
        <w:rPr>
          <w:rFonts w:ascii="Times New Roman" w:hAnsi="Times New Roman" w:cs="Times New Roman"/>
          <w:sz w:val="24"/>
          <w:szCs w:val="24"/>
        </w:rPr>
      </w:pPr>
    </w:p>
    <w:p w14:paraId="688CF707" w14:textId="458684BD" w:rsidR="0040686C" w:rsidRPr="00A6348D" w:rsidRDefault="0040686C" w:rsidP="00BC32E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Quale laicità per il Partito democratico</w:t>
      </w:r>
      <w:r w:rsidRPr="00A6348D">
        <w:rPr>
          <w:rFonts w:ascii="Times New Roman" w:hAnsi="Times New Roman" w:cs="Times New Roman"/>
          <w:sz w:val="24"/>
          <w:szCs w:val="24"/>
        </w:rPr>
        <w:t xml:space="preserve"> – Associazione </w:t>
      </w:r>
      <w:proofErr w:type="spellStart"/>
      <w:r w:rsidRPr="00A6348D">
        <w:rPr>
          <w:rFonts w:ascii="Times New Roman" w:hAnsi="Times New Roman" w:cs="Times New Roman"/>
          <w:sz w:val="24"/>
          <w:szCs w:val="24"/>
        </w:rPr>
        <w:t>Qualelaicità</w:t>
      </w:r>
      <w:proofErr w:type="spellEnd"/>
      <w:r w:rsidRPr="00A6348D">
        <w:rPr>
          <w:rFonts w:ascii="Times New Roman" w:hAnsi="Times New Roman" w:cs="Times New Roman"/>
          <w:sz w:val="24"/>
          <w:szCs w:val="24"/>
        </w:rPr>
        <w:t xml:space="preserve"> </w:t>
      </w:r>
      <w:r w:rsidR="00BC32E2" w:rsidRPr="00A6348D">
        <w:rPr>
          <w:rFonts w:ascii="Times New Roman" w:hAnsi="Times New Roman" w:cs="Times New Roman"/>
          <w:sz w:val="24"/>
          <w:szCs w:val="24"/>
        </w:rPr>
        <w:t xml:space="preserve">in </w:t>
      </w:r>
      <w:proofErr w:type="spellStart"/>
      <w:r w:rsidR="00BC32E2" w:rsidRPr="00A6348D">
        <w:rPr>
          <w:rFonts w:ascii="Times New Roman" w:hAnsi="Times New Roman" w:cs="Times New Roman"/>
          <w:sz w:val="24"/>
          <w:szCs w:val="24"/>
        </w:rPr>
        <w:t>collaboration</w:t>
      </w:r>
      <w:proofErr w:type="spellEnd"/>
      <w:r w:rsidR="00BC32E2" w:rsidRPr="00A6348D">
        <w:rPr>
          <w:rFonts w:ascii="Times New Roman" w:hAnsi="Times New Roman" w:cs="Times New Roman"/>
          <w:sz w:val="24"/>
          <w:szCs w:val="24"/>
        </w:rPr>
        <w:t xml:space="preserve"> with</w:t>
      </w:r>
      <w:r w:rsidRPr="00A6348D">
        <w:rPr>
          <w:rFonts w:ascii="Times New Roman" w:hAnsi="Times New Roman" w:cs="Times New Roman"/>
          <w:sz w:val="24"/>
          <w:szCs w:val="24"/>
        </w:rPr>
        <w:t xml:space="preserve"> Libertà Eguale, Rom</w:t>
      </w:r>
      <w:r w:rsidR="00BC32E2" w:rsidRPr="00A6348D">
        <w:rPr>
          <w:rFonts w:ascii="Times New Roman" w:hAnsi="Times New Roman" w:cs="Times New Roman"/>
          <w:sz w:val="24"/>
          <w:szCs w:val="24"/>
        </w:rPr>
        <w:t>e</w:t>
      </w:r>
      <w:r w:rsidRPr="00A6348D">
        <w:rPr>
          <w:rFonts w:ascii="Times New Roman" w:hAnsi="Times New Roman" w:cs="Times New Roman"/>
          <w:sz w:val="24"/>
          <w:szCs w:val="24"/>
        </w:rPr>
        <w:t xml:space="preserve">, 6 </w:t>
      </w:r>
      <w:proofErr w:type="spellStart"/>
      <w:r w:rsidR="00BC32E2" w:rsidRPr="00A6348D">
        <w:rPr>
          <w:rFonts w:ascii="Times New Roman" w:hAnsi="Times New Roman" w:cs="Times New Roman"/>
          <w:sz w:val="24"/>
          <w:szCs w:val="24"/>
        </w:rPr>
        <w:t>July</w:t>
      </w:r>
      <w:proofErr w:type="spellEnd"/>
      <w:r w:rsidRPr="00A6348D">
        <w:rPr>
          <w:rFonts w:ascii="Times New Roman" w:hAnsi="Times New Roman" w:cs="Times New Roman"/>
          <w:sz w:val="24"/>
          <w:szCs w:val="24"/>
        </w:rPr>
        <w:t xml:space="preserve"> 2006</w:t>
      </w:r>
      <w:r w:rsidR="00BC32E2" w:rsidRPr="00A6348D">
        <w:rPr>
          <w:rFonts w:ascii="Times New Roman" w:hAnsi="Times New Roman" w:cs="Times New Roman"/>
          <w:sz w:val="24"/>
          <w:szCs w:val="24"/>
        </w:rPr>
        <w:t>.</w:t>
      </w:r>
    </w:p>
    <w:p w14:paraId="02EDC700" w14:textId="77777777" w:rsidR="0040686C" w:rsidRPr="00A6348D" w:rsidRDefault="0040686C" w:rsidP="0040686C">
      <w:pPr>
        <w:spacing w:after="0"/>
        <w:jc w:val="both"/>
        <w:rPr>
          <w:rFonts w:ascii="Times New Roman" w:hAnsi="Times New Roman" w:cs="Times New Roman"/>
          <w:sz w:val="24"/>
          <w:szCs w:val="24"/>
        </w:rPr>
      </w:pPr>
    </w:p>
    <w:p w14:paraId="76F7FD59" w14:textId="66ABFE9C"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Gli atti normativi primari del Governo</w:t>
      </w:r>
      <w:r w:rsidR="00D9338A" w:rsidRPr="00A6348D">
        <w:rPr>
          <w:rFonts w:ascii="Times New Roman" w:hAnsi="Times New Roman" w:cs="Times New Roman"/>
          <w:i/>
          <w:iCs/>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Bologna, 14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2007.</w:t>
      </w:r>
    </w:p>
    <w:p w14:paraId="22BF41F0" w14:textId="77777777" w:rsidR="0040686C" w:rsidRPr="00A6348D" w:rsidRDefault="0040686C" w:rsidP="0040686C">
      <w:pPr>
        <w:spacing w:after="0"/>
        <w:jc w:val="both"/>
        <w:rPr>
          <w:rFonts w:ascii="Times New Roman" w:hAnsi="Times New Roman" w:cs="Times New Roman"/>
          <w:sz w:val="24"/>
          <w:szCs w:val="24"/>
        </w:rPr>
      </w:pPr>
    </w:p>
    <w:p w14:paraId="1E514F4F" w14:textId="469D83F5"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Azioni positive e diritto diseguale: come contrastare le discriminazioni</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Modena e Reggio Emilia, 8 </w:t>
      </w:r>
      <w:r w:rsidR="00D9338A"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2008. </w:t>
      </w:r>
    </w:p>
    <w:p w14:paraId="305C493D" w14:textId="77777777" w:rsidR="0040686C" w:rsidRPr="00A6348D" w:rsidRDefault="0040686C" w:rsidP="0040686C">
      <w:pPr>
        <w:spacing w:after="0"/>
        <w:jc w:val="both"/>
        <w:rPr>
          <w:rFonts w:ascii="Times New Roman" w:hAnsi="Times New Roman" w:cs="Times New Roman"/>
          <w:sz w:val="24"/>
          <w:szCs w:val="24"/>
        </w:rPr>
      </w:pPr>
    </w:p>
    <w:p w14:paraId="5F728432" w14:textId="2F3483E4"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Democrazia paritaria: verso le nuove leggi elettorali. Problemi e proposte</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Centro per le pari opportunità Regione Umbria, Perugia, 17 </w:t>
      </w:r>
      <w:proofErr w:type="spellStart"/>
      <w:r w:rsidR="00D9338A"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2008.</w:t>
      </w:r>
    </w:p>
    <w:p w14:paraId="4746669A" w14:textId="77777777" w:rsidR="0040686C" w:rsidRPr="00A6348D" w:rsidRDefault="0040686C" w:rsidP="0040686C">
      <w:pPr>
        <w:spacing w:after="0"/>
        <w:jc w:val="both"/>
        <w:rPr>
          <w:rFonts w:ascii="Times New Roman" w:hAnsi="Times New Roman" w:cs="Times New Roman"/>
          <w:sz w:val="24"/>
          <w:szCs w:val="24"/>
        </w:rPr>
      </w:pPr>
    </w:p>
    <w:p w14:paraId="72DB061F" w14:textId="1F673C01"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progresso biotecnologico: diritti fondamentali a rischio?</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Milano-Bicocca, 12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2008.</w:t>
      </w:r>
    </w:p>
    <w:p w14:paraId="5786CDD8" w14:textId="77777777" w:rsidR="0040686C" w:rsidRPr="00A6348D" w:rsidRDefault="0040686C" w:rsidP="0040686C">
      <w:pPr>
        <w:spacing w:after="0"/>
        <w:jc w:val="both"/>
        <w:rPr>
          <w:rFonts w:ascii="Times New Roman" w:hAnsi="Times New Roman" w:cs="Times New Roman"/>
          <w:sz w:val="24"/>
          <w:szCs w:val="24"/>
        </w:rPr>
      </w:pPr>
    </w:p>
    <w:p w14:paraId="6993B799" w14:textId="42CF1838" w:rsidR="0040686C" w:rsidRPr="00A6348D" w:rsidRDefault="0040686C"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Tutela della persona e orientamento sessuale. Strumenti, tecniche e strategie contro la discriminazione</w:t>
      </w:r>
      <w:r w:rsidRPr="00A6348D">
        <w:rPr>
          <w:rFonts w:ascii="Times New Roman" w:hAnsi="Times New Roman" w:cs="Times New Roman"/>
          <w:sz w:val="24"/>
          <w:szCs w:val="24"/>
        </w:rPr>
        <w:t xml:space="preserve"> </w:t>
      </w:r>
      <w:r w:rsidR="00D9338A"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Università degli Studi di Bologna, 13 </w:t>
      </w:r>
      <w:r w:rsidR="00D9338A"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2008.</w:t>
      </w:r>
    </w:p>
    <w:p w14:paraId="62F76A82" w14:textId="77777777" w:rsidR="0040686C" w:rsidRPr="00A6348D" w:rsidRDefault="0040686C" w:rsidP="0040686C">
      <w:pPr>
        <w:spacing w:after="0"/>
        <w:jc w:val="both"/>
        <w:rPr>
          <w:rFonts w:ascii="Times New Roman" w:hAnsi="Times New Roman" w:cs="Times New Roman"/>
          <w:sz w:val="24"/>
          <w:szCs w:val="24"/>
        </w:rPr>
      </w:pPr>
    </w:p>
    <w:p w14:paraId="48BDD5B7" w14:textId="5C30C141" w:rsidR="0040686C" w:rsidRPr="00A6348D" w:rsidRDefault="00D9338A" w:rsidP="00D9338A">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0040686C" w:rsidRPr="00A6348D">
        <w:rPr>
          <w:rFonts w:ascii="Times New Roman" w:hAnsi="Times New Roman" w:cs="Times New Roman"/>
          <w:i/>
          <w:iCs/>
          <w:sz w:val="24"/>
          <w:szCs w:val="24"/>
        </w:rPr>
        <w:t>L’economia nella Costituzione Italiana: libertà, diritti e doveri – Evoluzioni e cambiamenti in 60 anni di storia</w:t>
      </w:r>
      <w:r w:rsidR="0040686C" w:rsidRPr="00A6348D">
        <w:rPr>
          <w:rFonts w:ascii="Times New Roman" w:hAnsi="Times New Roman" w:cs="Times New Roman"/>
          <w:sz w:val="24"/>
          <w:szCs w:val="24"/>
        </w:rPr>
        <w:t xml:space="preserve"> </w:t>
      </w:r>
      <w:r w:rsidRPr="00A6348D">
        <w:rPr>
          <w:rFonts w:ascii="Times New Roman" w:hAnsi="Times New Roman" w:cs="Times New Roman"/>
          <w:sz w:val="24"/>
          <w:szCs w:val="24"/>
        </w:rPr>
        <w:t>-</w:t>
      </w:r>
      <w:r w:rsidR="0040686C" w:rsidRPr="00A6348D">
        <w:rPr>
          <w:rFonts w:ascii="Times New Roman" w:hAnsi="Times New Roman" w:cs="Times New Roman"/>
          <w:sz w:val="24"/>
          <w:szCs w:val="24"/>
        </w:rPr>
        <w:t xml:space="preserve"> Cna Bologna, 18 </w:t>
      </w:r>
      <w:proofErr w:type="spellStart"/>
      <w:r w:rsidRPr="00A6348D">
        <w:rPr>
          <w:rFonts w:ascii="Times New Roman" w:hAnsi="Times New Roman" w:cs="Times New Roman"/>
          <w:sz w:val="24"/>
          <w:szCs w:val="24"/>
        </w:rPr>
        <w:t>September</w:t>
      </w:r>
      <w:proofErr w:type="spellEnd"/>
      <w:r w:rsidR="0040686C" w:rsidRPr="00A6348D">
        <w:rPr>
          <w:rFonts w:ascii="Times New Roman" w:hAnsi="Times New Roman" w:cs="Times New Roman"/>
          <w:sz w:val="24"/>
          <w:szCs w:val="24"/>
        </w:rPr>
        <w:t xml:space="preserve"> 2008.</w:t>
      </w:r>
    </w:p>
    <w:p w14:paraId="35BCBB2D" w14:textId="77777777" w:rsidR="0040686C" w:rsidRPr="00A6348D" w:rsidRDefault="0040686C" w:rsidP="0040686C">
      <w:pPr>
        <w:spacing w:after="0"/>
        <w:jc w:val="both"/>
        <w:rPr>
          <w:rFonts w:ascii="Times New Roman" w:hAnsi="Times New Roman" w:cs="Times New Roman"/>
          <w:sz w:val="24"/>
          <w:szCs w:val="24"/>
        </w:rPr>
      </w:pPr>
    </w:p>
    <w:p w14:paraId="24658431" w14:textId="0C666BBD" w:rsidR="0040686C" w:rsidRPr="00A6348D" w:rsidRDefault="0040686C" w:rsidP="00EC44C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XV Congresso nazionale di cure palliative</w:t>
      </w:r>
      <w:r w:rsidRPr="00A6348D">
        <w:rPr>
          <w:rFonts w:ascii="Times New Roman" w:hAnsi="Times New Roman" w:cs="Times New Roman"/>
          <w:sz w:val="24"/>
          <w:szCs w:val="24"/>
        </w:rPr>
        <w:t xml:space="preserve"> </w:t>
      </w:r>
      <w:r w:rsidR="00EC44C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Giardini Naxos, 5 </w:t>
      </w:r>
      <w:r w:rsidR="00EC44C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2008.</w:t>
      </w:r>
    </w:p>
    <w:p w14:paraId="658D1348" w14:textId="77777777" w:rsidR="0040686C" w:rsidRPr="00A6348D" w:rsidRDefault="0040686C" w:rsidP="0040686C">
      <w:pPr>
        <w:spacing w:after="0"/>
        <w:jc w:val="both"/>
        <w:rPr>
          <w:rFonts w:ascii="Times New Roman" w:hAnsi="Times New Roman" w:cs="Times New Roman"/>
          <w:sz w:val="24"/>
          <w:szCs w:val="24"/>
        </w:rPr>
      </w:pPr>
    </w:p>
    <w:p w14:paraId="702995EF" w14:textId="4C7D2B9E" w:rsidR="0040686C" w:rsidRPr="00A6348D" w:rsidRDefault="0040686C" w:rsidP="0071285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nuova legge elettorale della Campania per la democrazia paritaria</w:t>
      </w:r>
      <w:r w:rsidR="0071285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Consiglio regionale della Campania, </w:t>
      </w:r>
      <w:proofErr w:type="spellStart"/>
      <w:r w:rsidR="00712852" w:rsidRPr="00A6348D">
        <w:rPr>
          <w:rFonts w:ascii="Times New Roman" w:hAnsi="Times New Roman" w:cs="Times New Roman"/>
          <w:sz w:val="24"/>
          <w:szCs w:val="24"/>
        </w:rPr>
        <w:t>Naples</w:t>
      </w:r>
      <w:proofErr w:type="spellEnd"/>
      <w:r w:rsidRPr="00A6348D">
        <w:rPr>
          <w:rFonts w:ascii="Times New Roman" w:hAnsi="Times New Roman" w:cs="Times New Roman"/>
          <w:sz w:val="24"/>
          <w:szCs w:val="24"/>
        </w:rPr>
        <w:t xml:space="preserve">, 28 </w:t>
      </w:r>
      <w:r w:rsidR="0071285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2008.</w:t>
      </w:r>
    </w:p>
    <w:p w14:paraId="0669D76E" w14:textId="77777777" w:rsidR="0040686C" w:rsidRPr="00A6348D" w:rsidRDefault="0040686C" w:rsidP="0040686C">
      <w:pPr>
        <w:spacing w:after="0"/>
        <w:jc w:val="both"/>
        <w:rPr>
          <w:rFonts w:ascii="Times New Roman" w:hAnsi="Times New Roman" w:cs="Times New Roman"/>
          <w:sz w:val="24"/>
          <w:szCs w:val="24"/>
        </w:rPr>
      </w:pPr>
    </w:p>
    <w:p w14:paraId="257A5621" w14:textId="08993A4A" w:rsidR="0040686C" w:rsidRPr="00A6348D" w:rsidRDefault="00712852" w:rsidP="00712852">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Oral evidence for Bills A.C. 1658 and A.C. 1882, concerning criminal offences committed for the purpose of discrimination or hate based on sexual orientation or gender identity</w:t>
      </w:r>
      <w:r w:rsidRPr="00A6348D">
        <w:rPr>
          <w:rFonts w:ascii="Times New Roman" w:hAnsi="Times New Roman" w:cs="Times New Roman"/>
          <w:sz w:val="24"/>
          <w:szCs w:val="24"/>
          <w:lang w:val="en-US"/>
        </w:rPr>
        <w:t xml:space="preserve"> – Justice Committee of the Chamber of Deputies, </w:t>
      </w:r>
      <w:r w:rsidR="0040686C" w:rsidRPr="00A6348D">
        <w:rPr>
          <w:rFonts w:ascii="Times New Roman" w:hAnsi="Times New Roman" w:cs="Times New Roman"/>
          <w:sz w:val="24"/>
          <w:szCs w:val="24"/>
          <w:lang w:val="en-US"/>
        </w:rPr>
        <w:t>Rom</w:t>
      </w:r>
      <w:r w:rsidRPr="00A6348D">
        <w:rPr>
          <w:rFonts w:ascii="Times New Roman" w:hAnsi="Times New Roman" w:cs="Times New Roman"/>
          <w:sz w:val="24"/>
          <w:szCs w:val="24"/>
          <w:lang w:val="en-US"/>
        </w:rPr>
        <w:t>e</w:t>
      </w:r>
      <w:r w:rsidR="0040686C" w:rsidRPr="00A6348D">
        <w:rPr>
          <w:rFonts w:ascii="Times New Roman" w:hAnsi="Times New Roman" w:cs="Times New Roman"/>
          <w:sz w:val="24"/>
          <w:szCs w:val="24"/>
          <w:lang w:val="en-US"/>
        </w:rPr>
        <w:t xml:space="preserve">, 14 </w:t>
      </w:r>
      <w:r w:rsidRPr="00A6348D">
        <w:rPr>
          <w:rFonts w:ascii="Times New Roman" w:hAnsi="Times New Roman" w:cs="Times New Roman"/>
          <w:sz w:val="24"/>
          <w:szCs w:val="24"/>
          <w:lang w:val="en-US"/>
        </w:rPr>
        <w:t>January</w:t>
      </w:r>
      <w:r w:rsidR="0040686C" w:rsidRPr="00A6348D">
        <w:rPr>
          <w:rFonts w:ascii="Times New Roman" w:hAnsi="Times New Roman" w:cs="Times New Roman"/>
          <w:sz w:val="24"/>
          <w:szCs w:val="24"/>
          <w:lang w:val="en-US"/>
        </w:rPr>
        <w:t xml:space="preserve"> 2009.</w:t>
      </w:r>
    </w:p>
    <w:p w14:paraId="6146E82F" w14:textId="77777777" w:rsidR="0040686C" w:rsidRPr="00A6348D" w:rsidRDefault="0040686C" w:rsidP="0040686C">
      <w:pPr>
        <w:spacing w:after="0"/>
        <w:jc w:val="both"/>
        <w:rPr>
          <w:rFonts w:ascii="Times New Roman" w:hAnsi="Times New Roman" w:cs="Times New Roman"/>
          <w:sz w:val="24"/>
          <w:szCs w:val="24"/>
          <w:lang w:val="en-US"/>
        </w:rPr>
      </w:pPr>
    </w:p>
    <w:p w14:paraId="784635C0" w14:textId="0C577012" w:rsidR="0040686C" w:rsidRPr="00A6348D" w:rsidRDefault="0040686C" w:rsidP="0071285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Guerra e diritto. Gli eccidi di civili nel 1944, la storiografia e la giustizia da allora ad oggi: i casi di Sant’Anna di Stazzema e Marzabotto</w:t>
      </w:r>
      <w:r w:rsidR="0071285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Istituto Parri, Biblioteca comunale dell’Archiginnasio, Bologna, 29/ 30 </w:t>
      </w:r>
      <w:proofErr w:type="spellStart"/>
      <w:r w:rsidR="00712852" w:rsidRPr="00A6348D">
        <w:rPr>
          <w:rFonts w:ascii="Times New Roman" w:hAnsi="Times New Roman" w:cs="Times New Roman"/>
          <w:sz w:val="24"/>
          <w:szCs w:val="24"/>
        </w:rPr>
        <w:t>January</w:t>
      </w:r>
      <w:proofErr w:type="spellEnd"/>
      <w:r w:rsidRPr="00A6348D">
        <w:rPr>
          <w:rFonts w:ascii="Times New Roman" w:hAnsi="Times New Roman" w:cs="Times New Roman"/>
          <w:sz w:val="24"/>
          <w:szCs w:val="24"/>
        </w:rPr>
        <w:t xml:space="preserve"> 2009.</w:t>
      </w:r>
    </w:p>
    <w:p w14:paraId="38890F6C" w14:textId="77777777" w:rsidR="0040686C" w:rsidRPr="00A6348D" w:rsidRDefault="0040686C" w:rsidP="0040686C">
      <w:pPr>
        <w:spacing w:after="0"/>
        <w:jc w:val="both"/>
        <w:rPr>
          <w:rFonts w:ascii="Times New Roman" w:hAnsi="Times New Roman" w:cs="Times New Roman"/>
          <w:sz w:val="24"/>
          <w:szCs w:val="24"/>
        </w:rPr>
      </w:pPr>
    </w:p>
    <w:p w14:paraId="7D2161B2" w14:textId="733DBCF2"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convenzione europea dei diritti dell’uomo nell’ordinamento penale italiano</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Lecce, 17-18 </w:t>
      </w:r>
      <w:r w:rsidR="00F10BD2"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2009.</w:t>
      </w:r>
    </w:p>
    <w:p w14:paraId="04ADE41A" w14:textId="77777777" w:rsidR="0040686C" w:rsidRPr="00A6348D" w:rsidRDefault="0040686C" w:rsidP="0040686C">
      <w:pPr>
        <w:spacing w:after="0"/>
        <w:jc w:val="both"/>
        <w:rPr>
          <w:rFonts w:ascii="Times New Roman" w:hAnsi="Times New Roman" w:cs="Times New Roman"/>
          <w:sz w:val="24"/>
          <w:szCs w:val="24"/>
        </w:rPr>
      </w:pPr>
    </w:p>
    <w:p w14:paraId="1E14656E" w14:textId="04CF96A9"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diritto al nome e all’identità personale nell’Unione europea</w:t>
      </w:r>
      <w:r w:rsidR="00F10BD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 Bicocca, 22 </w:t>
      </w:r>
      <w:proofErr w:type="spellStart"/>
      <w:r w:rsidR="00F10BD2"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2009.</w:t>
      </w:r>
    </w:p>
    <w:p w14:paraId="0F83F858" w14:textId="77777777" w:rsidR="0040686C" w:rsidRPr="00A6348D" w:rsidRDefault="0040686C" w:rsidP="0040686C">
      <w:pPr>
        <w:spacing w:after="0"/>
        <w:jc w:val="both"/>
        <w:rPr>
          <w:rFonts w:ascii="Times New Roman" w:hAnsi="Times New Roman" w:cs="Times New Roman"/>
          <w:sz w:val="24"/>
          <w:szCs w:val="24"/>
        </w:rPr>
      </w:pPr>
    </w:p>
    <w:p w14:paraId="54DAF11A" w14:textId="405B00F4"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dei soggetti deboli nella giurisprudenza CEDU: una nuova sfida per l’Italia</w:t>
      </w:r>
      <w:r w:rsidR="00F10BD2" w:rsidRPr="00A6348D">
        <w:rPr>
          <w:rFonts w:ascii="Times New Roman" w:hAnsi="Times New Roman" w:cs="Times New Roman"/>
          <w:i/>
          <w:iCs/>
          <w:sz w:val="24"/>
          <w:szCs w:val="24"/>
        </w:rPr>
        <w:t xml:space="preserve"> - </w:t>
      </w:r>
      <w:r w:rsidRPr="00A6348D">
        <w:rPr>
          <w:rFonts w:ascii="Times New Roman" w:hAnsi="Times New Roman" w:cs="Times New Roman"/>
          <w:sz w:val="24"/>
          <w:szCs w:val="24"/>
        </w:rPr>
        <w:t xml:space="preserve">Università degli Studi di Siena, 11 </w:t>
      </w:r>
      <w:r w:rsidR="00F10BD2"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2009.</w:t>
      </w:r>
    </w:p>
    <w:p w14:paraId="6E6067EE" w14:textId="77777777" w:rsidR="0040686C" w:rsidRPr="00A6348D" w:rsidRDefault="0040686C" w:rsidP="0040686C">
      <w:pPr>
        <w:spacing w:after="0"/>
        <w:jc w:val="both"/>
        <w:rPr>
          <w:rFonts w:ascii="Times New Roman" w:hAnsi="Times New Roman" w:cs="Times New Roman"/>
          <w:sz w:val="24"/>
          <w:szCs w:val="24"/>
        </w:rPr>
      </w:pPr>
    </w:p>
    <w:p w14:paraId="03800E79" w14:textId="7C0E317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Sicurezza urbana e ordinanze dei sindaci: dal diritto costituzionale alle politiche pubbliche</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degli Studi di Trento, 6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62B7F8EB" w14:textId="77777777" w:rsidR="0040686C" w:rsidRPr="00A6348D" w:rsidRDefault="0040686C" w:rsidP="0040686C">
      <w:pPr>
        <w:spacing w:after="0"/>
        <w:jc w:val="both"/>
        <w:rPr>
          <w:rFonts w:ascii="Times New Roman" w:hAnsi="Times New Roman" w:cs="Times New Roman"/>
          <w:sz w:val="24"/>
          <w:szCs w:val="24"/>
        </w:rPr>
      </w:pPr>
    </w:p>
    <w:p w14:paraId="46D53BB8" w14:textId="056CC69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Le discriminazioni razziali ed etniche e l’ordinamento italiano</w:t>
      </w:r>
      <w:r w:rsidR="00F10BD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Bologna, sede di Ravenna, 30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7D60CE58" w14:textId="77777777" w:rsidR="0040686C" w:rsidRPr="00A6348D" w:rsidRDefault="0040686C" w:rsidP="0040686C">
      <w:pPr>
        <w:spacing w:after="0"/>
        <w:jc w:val="both"/>
        <w:rPr>
          <w:rFonts w:ascii="Times New Roman" w:hAnsi="Times New Roman" w:cs="Times New Roman"/>
          <w:sz w:val="24"/>
          <w:szCs w:val="24"/>
        </w:rPr>
      </w:pPr>
    </w:p>
    <w:p w14:paraId="05D8F145" w14:textId="2796128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 nuovi diritti, la tecnica, l’eguaglianza</w:t>
      </w:r>
      <w:r w:rsidR="00F10BD2" w:rsidRPr="00A6348D">
        <w:rPr>
          <w:rFonts w:ascii="Times New Roman" w:hAnsi="Times New Roman" w:cs="Times New Roman"/>
          <w:i/>
          <w:iCs/>
          <w:sz w:val="24"/>
          <w:szCs w:val="24"/>
        </w:rPr>
        <w:t xml:space="preserve"> - </w:t>
      </w:r>
      <w:r w:rsidRPr="00A6348D">
        <w:rPr>
          <w:rFonts w:ascii="Times New Roman" w:hAnsi="Times New Roman" w:cs="Times New Roman"/>
          <w:sz w:val="24"/>
          <w:szCs w:val="24"/>
        </w:rPr>
        <w:t xml:space="preserve">Università degli Studi Federico II, </w:t>
      </w:r>
      <w:proofErr w:type="spellStart"/>
      <w:r w:rsidR="00F10BD2" w:rsidRPr="00A6348D">
        <w:rPr>
          <w:rFonts w:ascii="Times New Roman" w:hAnsi="Times New Roman" w:cs="Times New Roman"/>
          <w:sz w:val="24"/>
          <w:szCs w:val="24"/>
        </w:rPr>
        <w:t>Naples</w:t>
      </w:r>
      <w:proofErr w:type="spellEnd"/>
      <w:r w:rsidRPr="00A6348D">
        <w:rPr>
          <w:rFonts w:ascii="Times New Roman" w:hAnsi="Times New Roman" w:cs="Times New Roman"/>
          <w:sz w:val="24"/>
          <w:szCs w:val="24"/>
        </w:rPr>
        <w:t xml:space="preserve"> 13 giugno 2011.</w:t>
      </w:r>
    </w:p>
    <w:p w14:paraId="6EAC9BBC" w14:textId="77777777" w:rsidR="0040686C" w:rsidRPr="00A6348D" w:rsidRDefault="0040686C" w:rsidP="0040686C">
      <w:pPr>
        <w:spacing w:after="0"/>
        <w:jc w:val="both"/>
        <w:rPr>
          <w:rFonts w:ascii="Times New Roman" w:hAnsi="Times New Roman" w:cs="Times New Roman"/>
          <w:sz w:val="24"/>
          <w:szCs w:val="24"/>
        </w:rPr>
      </w:pPr>
    </w:p>
    <w:p w14:paraId="6EDF79EC" w14:textId="3A98C076" w:rsidR="0040686C" w:rsidRPr="00A6348D" w:rsidRDefault="00F10BD2" w:rsidP="00F10BD2">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Oral evidence for Bill n. 597 concerning “the constitution of a regional committee dedicated to the promotion of gender equality”</w:t>
      </w:r>
      <w:r w:rsidRPr="00A6348D">
        <w:rPr>
          <w:rFonts w:ascii="Times New Roman" w:hAnsi="Times New Roman" w:cs="Times New Roman"/>
          <w:sz w:val="24"/>
          <w:szCs w:val="24"/>
          <w:lang w:val="en-US"/>
        </w:rPr>
        <w:t xml:space="preserve"> – IV Committee of the Legislative Assembly of the Region</w:t>
      </w:r>
      <w:r w:rsidR="0040686C" w:rsidRPr="00A6348D">
        <w:rPr>
          <w:rFonts w:ascii="Times New Roman" w:hAnsi="Times New Roman" w:cs="Times New Roman"/>
          <w:sz w:val="24"/>
          <w:szCs w:val="24"/>
          <w:lang w:val="en-US"/>
        </w:rPr>
        <w:t xml:space="preserve"> Emilia-Romagna</w:t>
      </w:r>
      <w:r w:rsidRPr="00A6348D">
        <w:rPr>
          <w:rFonts w:ascii="Times New Roman" w:hAnsi="Times New Roman" w:cs="Times New Roman"/>
          <w:sz w:val="24"/>
          <w:szCs w:val="24"/>
          <w:lang w:val="en-US"/>
        </w:rPr>
        <w:t xml:space="preserve">, </w:t>
      </w:r>
      <w:r w:rsidR="0040686C" w:rsidRPr="00A6348D">
        <w:rPr>
          <w:rFonts w:ascii="Times New Roman" w:hAnsi="Times New Roman" w:cs="Times New Roman"/>
          <w:sz w:val="24"/>
          <w:szCs w:val="24"/>
          <w:lang w:val="en-US"/>
        </w:rPr>
        <w:t xml:space="preserve">Bologna, 15 </w:t>
      </w:r>
      <w:r w:rsidRPr="00A6348D">
        <w:rPr>
          <w:rFonts w:ascii="Times New Roman" w:hAnsi="Times New Roman" w:cs="Times New Roman"/>
          <w:sz w:val="24"/>
          <w:szCs w:val="24"/>
          <w:lang w:val="en-US"/>
        </w:rPr>
        <w:t>June</w:t>
      </w:r>
      <w:r w:rsidR="0040686C" w:rsidRPr="00A6348D">
        <w:rPr>
          <w:rFonts w:ascii="Times New Roman" w:hAnsi="Times New Roman" w:cs="Times New Roman"/>
          <w:sz w:val="24"/>
          <w:szCs w:val="24"/>
          <w:lang w:val="en-US"/>
        </w:rPr>
        <w:t xml:space="preserve"> 2011.</w:t>
      </w:r>
    </w:p>
    <w:p w14:paraId="0E55520A" w14:textId="77777777" w:rsidR="0040686C" w:rsidRPr="00A6348D" w:rsidRDefault="0040686C" w:rsidP="0040686C">
      <w:pPr>
        <w:spacing w:after="0"/>
        <w:jc w:val="both"/>
        <w:rPr>
          <w:rFonts w:ascii="Times New Roman" w:hAnsi="Times New Roman" w:cs="Times New Roman"/>
          <w:sz w:val="24"/>
          <w:szCs w:val="24"/>
          <w:lang w:val="en-US"/>
        </w:rPr>
      </w:pPr>
    </w:p>
    <w:p w14:paraId="7A39147C" w14:textId="1A8ED36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Convenzione europea dei diritti dell’uomo tra effettività delle garanzie e integrazione degli ordinamenti</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Perugia, 17 </w:t>
      </w:r>
      <w:r w:rsidR="00F10BD2"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2011.</w:t>
      </w:r>
    </w:p>
    <w:p w14:paraId="7AD3C47E" w14:textId="77777777" w:rsidR="0040686C" w:rsidRPr="00A6348D" w:rsidRDefault="0040686C" w:rsidP="0040686C">
      <w:pPr>
        <w:spacing w:after="0"/>
        <w:jc w:val="both"/>
        <w:rPr>
          <w:rFonts w:ascii="Times New Roman" w:hAnsi="Times New Roman" w:cs="Times New Roman"/>
          <w:sz w:val="24"/>
          <w:szCs w:val="24"/>
        </w:rPr>
      </w:pPr>
    </w:p>
    <w:p w14:paraId="292601E6" w14:textId="3D7B9DFC"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multilivello dei diritti sociali</w:t>
      </w:r>
      <w:r w:rsidR="00F10BD2"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w:t>
      </w:r>
      <w:proofErr w:type="spellStart"/>
      <w:r w:rsidR="00F10BD2" w:rsidRPr="00A6348D">
        <w:rPr>
          <w:rFonts w:ascii="Times New Roman" w:hAnsi="Times New Roman" w:cs="Times New Roman"/>
          <w:sz w:val="24"/>
          <w:szCs w:val="24"/>
        </w:rPr>
        <w:t>Annual</w:t>
      </w:r>
      <w:proofErr w:type="spellEnd"/>
      <w:r w:rsidR="00F10BD2" w:rsidRPr="00A6348D">
        <w:rPr>
          <w:rFonts w:ascii="Times New Roman" w:hAnsi="Times New Roman" w:cs="Times New Roman"/>
          <w:sz w:val="24"/>
          <w:szCs w:val="24"/>
        </w:rPr>
        <w:t xml:space="preserve"> conference </w:t>
      </w:r>
      <w:proofErr w:type="spellStart"/>
      <w:r w:rsidR="00F10BD2" w:rsidRPr="00A6348D">
        <w:rPr>
          <w:rFonts w:ascii="Times New Roman" w:hAnsi="Times New Roman" w:cs="Times New Roman"/>
          <w:sz w:val="24"/>
          <w:szCs w:val="24"/>
        </w:rPr>
        <w:t>organized</w:t>
      </w:r>
      <w:proofErr w:type="spellEnd"/>
      <w:r w:rsidR="00F10BD2" w:rsidRPr="00A6348D">
        <w:rPr>
          <w:rFonts w:ascii="Times New Roman" w:hAnsi="Times New Roman" w:cs="Times New Roman"/>
          <w:sz w:val="24"/>
          <w:szCs w:val="24"/>
        </w:rPr>
        <w:t xml:space="preserve"> by the </w:t>
      </w:r>
      <w:proofErr w:type="spellStart"/>
      <w:r w:rsidR="00F10BD2" w:rsidRPr="00A6348D">
        <w:rPr>
          <w:rFonts w:ascii="Times New Roman" w:hAnsi="Times New Roman" w:cs="Times New Roman"/>
          <w:sz w:val="24"/>
          <w:szCs w:val="24"/>
        </w:rPr>
        <w:t>organization</w:t>
      </w:r>
      <w:proofErr w:type="spellEnd"/>
      <w:r w:rsidRPr="00A6348D">
        <w:rPr>
          <w:rFonts w:ascii="Times New Roman" w:hAnsi="Times New Roman" w:cs="Times New Roman"/>
          <w:sz w:val="24"/>
          <w:szCs w:val="24"/>
        </w:rPr>
        <w:t xml:space="preserve"> “Gruppo di Pisa”, 8-9 </w:t>
      </w:r>
      <w:r w:rsidR="00F10BD2"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2012, Università degli Studi di Palermo</w:t>
      </w:r>
      <w:r w:rsidR="00F10BD2" w:rsidRPr="00A6348D">
        <w:rPr>
          <w:rFonts w:ascii="Times New Roman" w:hAnsi="Times New Roman" w:cs="Times New Roman"/>
          <w:sz w:val="24"/>
          <w:szCs w:val="24"/>
        </w:rPr>
        <w:t xml:space="preserve">. </w:t>
      </w:r>
    </w:p>
    <w:p w14:paraId="32238C3A" w14:textId="77777777" w:rsidR="0040686C" w:rsidRPr="00A6348D" w:rsidRDefault="0040686C" w:rsidP="0040686C">
      <w:pPr>
        <w:spacing w:after="0"/>
        <w:jc w:val="both"/>
        <w:rPr>
          <w:rFonts w:ascii="Times New Roman" w:hAnsi="Times New Roman" w:cs="Times New Roman"/>
          <w:sz w:val="24"/>
          <w:szCs w:val="24"/>
        </w:rPr>
      </w:pPr>
    </w:p>
    <w:p w14:paraId="18C76557" w14:textId="4042A741"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ruolo delle Corti europee e del giudice nazionale nella protezione dei diritti fondamentali</w:t>
      </w:r>
      <w:r w:rsidRPr="00A6348D">
        <w:rPr>
          <w:rFonts w:ascii="Times New Roman" w:hAnsi="Times New Roman" w:cs="Times New Roman"/>
          <w:sz w:val="24"/>
          <w:szCs w:val="24"/>
        </w:rPr>
        <w:t xml:space="preserve"> </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CSM, Rom</w:t>
      </w:r>
      <w:r w:rsidR="00F10BD2" w:rsidRPr="00A6348D">
        <w:rPr>
          <w:rFonts w:ascii="Times New Roman" w:hAnsi="Times New Roman" w:cs="Times New Roman"/>
          <w:sz w:val="24"/>
          <w:szCs w:val="24"/>
        </w:rPr>
        <w:t>e</w:t>
      </w:r>
      <w:r w:rsidRPr="00A6348D">
        <w:rPr>
          <w:rFonts w:ascii="Times New Roman" w:hAnsi="Times New Roman" w:cs="Times New Roman"/>
          <w:sz w:val="24"/>
          <w:szCs w:val="24"/>
        </w:rPr>
        <w:t xml:space="preserve"> 17-21 </w:t>
      </w:r>
      <w:proofErr w:type="spellStart"/>
      <w:r w:rsidR="00F10BD2" w:rsidRPr="00A6348D">
        <w:rPr>
          <w:rFonts w:ascii="Times New Roman" w:hAnsi="Times New Roman" w:cs="Times New Roman"/>
          <w:sz w:val="24"/>
          <w:szCs w:val="24"/>
        </w:rPr>
        <w:t>September</w:t>
      </w:r>
      <w:proofErr w:type="spellEnd"/>
      <w:r w:rsidRPr="00A6348D">
        <w:rPr>
          <w:rFonts w:ascii="Times New Roman" w:hAnsi="Times New Roman" w:cs="Times New Roman"/>
          <w:sz w:val="24"/>
          <w:szCs w:val="24"/>
        </w:rPr>
        <w:t xml:space="preserve"> 2012.</w:t>
      </w:r>
    </w:p>
    <w:p w14:paraId="34876D09" w14:textId="77777777" w:rsidR="0040686C" w:rsidRPr="00A6348D" w:rsidRDefault="0040686C" w:rsidP="0040686C">
      <w:pPr>
        <w:spacing w:after="0"/>
        <w:jc w:val="both"/>
        <w:rPr>
          <w:rFonts w:ascii="Times New Roman" w:hAnsi="Times New Roman" w:cs="Times New Roman"/>
          <w:sz w:val="24"/>
          <w:szCs w:val="24"/>
        </w:rPr>
      </w:pPr>
    </w:p>
    <w:p w14:paraId="4A6EAF1C" w14:textId="287B9FDF"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protezione dei diritti in Europa</w:t>
      </w:r>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Scuola superiore della magistratura, Scandicci, </w:t>
      </w:r>
      <w:r w:rsidR="00F10BD2" w:rsidRPr="00A6348D">
        <w:rPr>
          <w:rFonts w:ascii="Times New Roman" w:hAnsi="Times New Roman" w:cs="Times New Roman"/>
          <w:sz w:val="24"/>
          <w:szCs w:val="24"/>
        </w:rPr>
        <w:t>Florence</w:t>
      </w:r>
      <w:r w:rsidRPr="00A6348D">
        <w:rPr>
          <w:rFonts w:ascii="Times New Roman" w:hAnsi="Times New Roman" w:cs="Times New Roman"/>
          <w:sz w:val="24"/>
          <w:szCs w:val="24"/>
        </w:rPr>
        <w:t xml:space="preserve">, 27 </w:t>
      </w:r>
      <w:r w:rsidR="00F10BD2"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2014.</w:t>
      </w:r>
    </w:p>
    <w:p w14:paraId="1340B1E5" w14:textId="77777777" w:rsidR="0040686C" w:rsidRPr="00A6348D" w:rsidRDefault="0040686C" w:rsidP="0040686C">
      <w:pPr>
        <w:spacing w:after="0"/>
        <w:jc w:val="both"/>
        <w:rPr>
          <w:rFonts w:ascii="Times New Roman" w:hAnsi="Times New Roman" w:cs="Times New Roman"/>
          <w:sz w:val="24"/>
          <w:szCs w:val="24"/>
        </w:rPr>
      </w:pPr>
    </w:p>
    <w:p w14:paraId="33F5672C" w14:textId="3658EAA7"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non discriminazione nell’Unione europea e nella giurisprudenza della Corte europea dei diritti</w:t>
      </w:r>
      <w:r w:rsidR="00F10BD2" w:rsidRPr="00A6348D">
        <w:rPr>
          <w:rFonts w:ascii="Times New Roman" w:hAnsi="Times New Roman" w:cs="Times New Roman"/>
          <w:sz w:val="24"/>
          <w:szCs w:val="24"/>
        </w:rPr>
        <w:t xml:space="preserve"> – </w:t>
      </w:r>
      <w:proofErr w:type="spellStart"/>
      <w:r w:rsidR="00F10BD2" w:rsidRPr="00A6348D">
        <w:rPr>
          <w:rFonts w:ascii="Times New Roman" w:hAnsi="Times New Roman" w:cs="Times New Roman"/>
          <w:sz w:val="24"/>
          <w:szCs w:val="24"/>
        </w:rPr>
        <w:t>Final</w:t>
      </w:r>
      <w:proofErr w:type="spellEnd"/>
      <w:r w:rsidR="00F10BD2" w:rsidRPr="00A6348D">
        <w:rPr>
          <w:rFonts w:ascii="Times New Roman" w:hAnsi="Times New Roman" w:cs="Times New Roman"/>
          <w:sz w:val="24"/>
          <w:szCs w:val="24"/>
        </w:rPr>
        <w:t xml:space="preserve"> conference of a </w:t>
      </w:r>
      <w:proofErr w:type="spellStart"/>
      <w:r w:rsidR="00F10BD2" w:rsidRPr="00A6348D">
        <w:rPr>
          <w:rFonts w:ascii="Times New Roman" w:hAnsi="Times New Roman" w:cs="Times New Roman"/>
          <w:sz w:val="24"/>
          <w:szCs w:val="24"/>
        </w:rPr>
        <w:t>series</w:t>
      </w:r>
      <w:proofErr w:type="spellEnd"/>
      <w:r w:rsidR="00F10BD2" w:rsidRPr="00A6348D">
        <w:rPr>
          <w:rFonts w:ascii="Times New Roman" w:hAnsi="Times New Roman" w:cs="Times New Roman"/>
          <w:sz w:val="24"/>
          <w:szCs w:val="24"/>
        </w:rPr>
        <w:t xml:space="preserve"> of </w:t>
      </w:r>
      <w:proofErr w:type="spellStart"/>
      <w:r w:rsidR="00F10BD2" w:rsidRPr="00A6348D">
        <w:rPr>
          <w:rFonts w:ascii="Times New Roman" w:hAnsi="Times New Roman" w:cs="Times New Roman"/>
          <w:sz w:val="24"/>
          <w:szCs w:val="24"/>
        </w:rPr>
        <w:t>courses</w:t>
      </w:r>
      <w:proofErr w:type="spellEnd"/>
      <w:r w:rsidR="00F10BD2" w:rsidRPr="00A6348D">
        <w:rPr>
          <w:rFonts w:ascii="Times New Roman" w:hAnsi="Times New Roman" w:cs="Times New Roman"/>
          <w:sz w:val="24"/>
          <w:szCs w:val="24"/>
        </w:rPr>
        <w:t xml:space="preserve"> on </w:t>
      </w:r>
      <w:proofErr w:type="spellStart"/>
      <w:r w:rsidR="00F10BD2" w:rsidRPr="00A6348D">
        <w:rPr>
          <w:rFonts w:ascii="Times New Roman" w:hAnsi="Times New Roman" w:cs="Times New Roman"/>
          <w:sz w:val="24"/>
          <w:szCs w:val="24"/>
        </w:rPr>
        <w:t>Judicial</w:t>
      </w:r>
      <w:proofErr w:type="spellEnd"/>
      <w:r w:rsidR="00F10BD2" w:rsidRPr="00A6348D">
        <w:rPr>
          <w:rFonts w:ascii="Times New Roman" w:hAnsi="Times New Roman" w:cs="Times New Roman"/>
          <w:sz w:val="24"/>
          <w:szCs w:val="24"/>
        </w:rPr>
        <w:t xml:space="preserve"> </w:t>
      </w:r>
      <w:proofErr w:type="spellStart"/>
      <w:r w:rsidR="00F10BD2" w:rsidRPr="00A6348D">
        <w:rPr>
          <w:rFonts w:ascii="Times New Roman" w:hAnsi="Times New Roman" w:cs="Times New Roman"/>
          <w:sz w:val="24"/>
          <w:szCs w:val="24"/>
        </w:rPr>
        <w:t>Dialogue</w:t>
      </w:r>
      <w:proofErr w:type="spellEnd"/>
      <w:r w:rsidR="00F10BD2" w:rsidRPr="00A6348D">
        <w:rPr>
          <w:rFonts w:ascii="Times New Roman" w:hAnsi="Times New Roman" w:cs="Times New Roman"/>
          <w:sz w:val="24"/>
          <w:szCs w:val="24"/>
        </w:rPr>
        <w:t xml:space="preserve"> with the </w:t>
      </w:r>
      <w:proofErr w:type="spellStart"/>
      <w:r w:rsidR="00F10BD2" w:rsidRPr="00A6348D">
        <w:rPr>
          <w:rFonts w:ascii="Times New Roman" w:hAnsi="Times New Roman" w:cs="Times New Roman"/>
          <w:sz w:val="24"/>
          <w:szCs w:val="24"/>
        </w:rPr>
        <w:t>European</w:t>
      </w:r>
      <w:proofErr w:type="spellEnd"/>
      <w:r w:rsidR="00F10BD2" w:rsidRPr="00A6348D">
        <w:rPr>
          <w:rFonts w:ascii="Times New Roman" w:hAnsi="Times New Roman" w:cs="Times New Roman"/>
          <w:sz w:val="24"/>
          <w:szCs w:val="24"/>
        </w:rPr>
        <w:t xml:space="preserve"> University Institute, Supreme Court of </w:t>
      </w:r>
      <w:proofErr w:type="spellStart"/>
      <w:r w:rsidR="00F10BD2" w:rsidRPr="00A6348D">
        <w:rPr>
          <w:rFonts w:ascii="Times New Roman" w:hAnsi="Times New Roman" w:cs="Times New Roman"/>
          <w:sz w:val="24"/>
          <w:szCs w:val="24"/>
        </w:rPr>
        <w:t>Cassation</w:t>
      </w:r>
      <w:proofErr w:type="spellEnd"/>
      <w:r w:rsidR="00F10BD2" w:rsidRPr="00A6348D">
        <w:rPr>
          <w:rFonts w:ascii="Times New Roman" w:hAnsi="Times New Roman" w:cs="Times New Roman"/>
          <w:sz w:val="24"/>
          <w:szCs w:val="24"/>
        </w:rPr>
        <w:t xml:space="preserve">, </w:t>
      </w:r>
      <w:r w:rsidRPr="00A6348D">
        <w:rPr>
          <w:rFonts w:ascii="Times New Roman" w:hAnsi="Times New Roman" w:cs="Times New Roman"/>
          <w:sz w:val="24"/>
          <w:szCs w:val="24"/>
        </w:rPr>
        <w:t>Rom</w:t>
      </w:r>
      <w:r w:rsidR="00F10BD2" w:rsidRPr="00A6348D">
        <w:rPr>
          <w:rFonts w:ascii="Times New Roman" w:hAnsi="Times New Roman" w:cs="Times New Roman"/>
          <w:sz w:val="24"/>
          <w:szCs w:val="24"/>
        </w:rPr>
        <w:t>e</w:t>
      </w:r>
      <w:r w:rsidRPr="00A6348D">
        <w:rPr>
          <w:rFonts w:ascii="Times New Roman" w:hAnsi="Times New Roman" w:cs="Times New Roman"/>
          <w:sz w:val="24"/>
          <w:szCs w:val="24"/>
        </w:rPr>
        <w:t xml:space="preserve">, 8 </w:t>
      </w:r>
      <w:proofErr w:type="spellStart"/>
      <w:r w:rsidR="00F10BD2"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2014.</w:t>
      </w:r>
    </w:p>
    <w:p w14:paraId="6883D9AD" w14:textId="77777777" w:rsidR="0040686C" w:rsidRPr="00A6348D" w:rsidRDefault="0040686C" w:rsidP="0040686C">
      <w:pPr>
        <w:spacing w:after="0"/>
        <w:jc w:val="both"/>
        <w:rPr>
          <w:rFonts w:ascii="Times New Roman" w:hAnsi="Times New Roman" w:cs="Times New Roman"/>
          <w:sz w:val="24"/>
          <w:szCs w:val="24"/>
        </w:rPr>
      </w:pPr>
    </w:p>
    <w:p w14:paraId="2542A1C2" w14:textId="21AD6B89" w:rsidR="0040686C" w:rsidRPr="00A6348D" w:rsidRDefault="0040686C" w:rsidP="00F10BD2">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contezioso Stato/Regioni negli anni della crisi</w:t>
      </w:r>
      <w:r w:rsidR="00F10BD2"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12 </w:t>
      </w:r>
      <w:proofErr w:type="spellStart"/>
      <w:r w:rsidR="000D10DD"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2014.</w:t>
      </w:r>
    </w:p>
    <w:p w14:paraId="08445623" w14:textId="77777777" w:rsidR="0040686C" w:rsidRPr="00A6348D" w:rsidRDefault="0040686C" w:rsidP="0040686C">
      <w:pPr>
        <w:spacing w:after="0"/>
        <w:jc w:val="both"/>
        <w:rPr>
          <w:rFonts w:ascii="Times New Roman" w:hAnsi="Times New Roman" w:cs="Times New Roman"/>
          <w:sz w:val="24"/>
          <w:szCs w:val="24"/>
        </w:rPr>
      </w:pPr>
    </w:p>
    <w:p w14:paraId="40A93B35" w14:textId="30B8C3CB"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 xml:space="preserve">La legge n. 40/2004 prima e dopo la Sentenza della Corte </w:t>
      </w:r>
      <w:r w:rsidR="000D10DD" w:rsidRPr="00A6348D">
        <w:rPr>
          <w:rFonts w:ascii="Times New Roman" w:hAnsi="Times New Roman" w:cs="Times New Roman"/>
          <w:i/>
          <w:iCs/>
          <w:sz w:val="24"/>
          <w:szCs w:val="24"/>
        </w:rPr>
        <w:t>c</w:t>
      </w:r>
      <w:r w:rsidRPr="00A6348D">
        <w:rPr>
          <w:rFonts w:ascii="Times New Roman" w:hAnsi="Times New Roman" w:cs="Times New Roman"/>
          <w:i/>
          <w:iCs/>
          <w:sz w:val="24"/>
          <w:szCs w:val="24"/>
        </w:rPr>
        <w:t>ostituzionale n. 162/2014</w:t>
      </w:r>
      <w:r w:rsidR="000D10DD" w:rsidRPr="00A6348D">
        <w:rPr>
          <w:rFonts w:ascii="Times New Roman" w:hAnsi="Times New Roman" w:cs="Times New Roman"/>
          <w:sz w:val="24"/>
          <w:szCs w:val="24"/>
        </w:rPr>
        <w:t xml:space="preserve"> - Fondazione forense bolognese, ADGI, Associazione donne giuriste Italia, Bologna, </w:t>
      </w:r>
      <w:r w:rsidRPr="00A6348D">
        <w:rPr>
          <w:rFonts w:ascii="Times New Roman" w:hAnsi="Times New Roman" w:cs="Times New Roman"/>
          <w:sz w:val="24"/>
          <w:szCs w:val="24"/>
        </w:rPr>
        <w:t xml:space="preserve">28 </w:t>
      </w:r>
      <w:r w:rsidR="000D10DD"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2014</w:t>
      </w:r>
      <w:r w:rsidR="000D10DD" w:rsidRPr="00A6348D">
        <w:rPr>
          <w:rFonts w:ascii="Times New Roman" w:hAnsi="Times New Roman" w:cs="Times New Roman"/>
          <w:sz w:val="24"/>
          <w:szCs w:val="24"/>
        </w:rPr>
        <w:t>.</w:t>
      </w:r>
    </w:p>
    <w:p w14:paraId="37512676" w14:textId="77777777" w:rsidR="0040686C" w:rsidRPr="00A6348D" w:rsidRDefault="0040686C" w:rsidP="0040686C">
      <w:pPr>
        <w:spacing w:after="0"/>
        <w:jc w:val="both"/>
        <w:rPr>
          <w:rFonts w:ascii="Times New Roman" w:hAnsi="Times New Roman" w:cs="Times New Roman"/>
          <w:sz w:val="24"/>
          <w:szCs w:val="24"/>
        </w:rPr>
      </w:pPr>
    </w:p>
    <w:p w14:paraId="3F3D5E46" w14:textId="02C6AF9C"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costruzione del sistema multilivello nella recente giurisprudenza. La sentenza n. 49/2015 della Corte costituzionale</w:t>
      </w:r>
      <w:r w:rsidR="000D10DD"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Milano-Bicocca, 11 </w:t>
      </w:r>
      <w:r w:rsidR="000D10DD"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2015.</w:t>
      </w:r>
    </w:p>
    <w:p w14:paraId="3056825D" w14:textId="77777777" w:rsidR="0040686C" w:rsidRPr="00A6348D" w:rsidRDefault="0040686C" w:rsidP="0040686C">
      <w:pPr>
        <w:spacing w:after="0"/>
        <w:jc w:val="both"/>
        <w:rPr>
          <w:rFonts w:ascii="Times New Roman" w:hAnsi="Times New Roman" w:cs="Times New Roman"/>
          <w:sz w:val="24"/>
          <w:szCs w:val="24"/>
        </w:rPr>
      </w:pPr>
    </w:p>
    <w:p w14:paraId="01D408F3" w14:textId="68090490" w:rsidR="0040686C" w:rsidRPr="00A6348D" w:rsidRDefault="0040686C" w:rsidP="000D10DD">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Sistema penale e ordinamenti sovranazionali</w:t>
      </w:r>
      <w:r w:rsidR="000D10DD" w:rsidRPr="00A6348D">
        <w:rPr>
          <w:rFonts w:ascii="Times New Roman" w:hAnsi="Times New Roman" w:cs="Times New Roman"/>
          <w:sz w:val="24"/>
          <w:szCs w:val="24"/>
        </w:rPr>
        <w:t xml:space="preserve"> - </w:t>
      </w:r>
      <w:r w:rsidR="00955807" w:rsidRPr="00A6348D">
        <w:rPr>
          <w:rFonts w:ascii="Times New Roman" w:hAnsi="Times New Roman" w:cs="Times New Roman"/>
          <w:sz w:val="24"/>
          <w:szCs w:val="24"/>
        </w:rPr>
        <w:t xml:space="preserve">Palazzo di giustizia, Struttura territoriale per il distretto di Corte di Appello di Napoli, Ufficio del referente, Scuola Superiore della magistratura, </w:t>
      </w:r>
      <w:proofErr w:type="spellStart"/>
      <w:r w:rsidR="00955807" w:rsidRPr="00A6348D">
        <w:rPr>
          <w:rFonts w:ascii="Times New Roman" w:hAnsi="Times New Roman" w:cs="Times New Roman"/>
          <w:sz w:val="24"/>
          <w:szCs w:val="24"/>
        </w:rPr>
        <w:t>Naples</w:t>
      </w:r>
      <w:proofErr w:type="spellEnd"/>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16 </w:t>
      </w:r>
      <w:proofErr w:type="spellStart"/>
      <w:r w:rsidR="000D10DD" w:rsidRPr="00A6348D">
        <w:rPr>
          <w:rFonts w:ascii="Times New Roman" w:hAnsi="Times New Roman" w:cs="Times New Roman"/>
          <w:sz w:val="24"/>
          <w:szCs w:val="24"/>
        </w:rPr>
        <w:t>October</w:t>
      </w:r>
      <w:proofErr w:type="spellEnd"/>
      <w:r w:rsidRPr="00A6348D">
        <w:rPr>
          <w:rFonts w:ascii="Times New Roman" w:hAnsi="Times New Roman" w:cs="Times New Roman"/>
          <w:sz w:val="24"/>
          <w:szCs w:val="24"/>
        </w:rPr>
        <w:t xml:space="preserve"> 2015</w:t>
      </w:r>
      <w:r w:rsidR="00955807" w:rsidRPr="00A6348D">
        <w:rPr>
          <w:rFonts w:ascii="Times New Roman" w:hAnsi="Times New Roman" w:cs="Times New Roman"/>
          <w:sz w:val="24"/>
          <w:szCs w:val="24"/>
        </w:rPr>
        <w:t xml:space="preserve">. </w:t>
      </w:r>
    </w:p>
    <w:p w14:paraId="3E67F99D" w14:textId="77777777" w:rsidR="0040686C" w:rsidRPr="00A6348D" w:rsidRDefault="0040686C" w:rsidP="0040686C">
      <w:pPr>
        <w:spacing w:after="0"/>
        <w:jc w:val="both"/>
        <w:rPr>
          <w:rFonts w:ascii="Times New Roman" w:hAnsi="Times New Roman" w:cs="Times New Roman"/>
          <w:sz w:val="24"/>
          <w:szCs w:val="24"/>
        </w:rPr>
      </w:pPr>
    </w:p>
    <w:p w14:paraId="35DFE3BD" w14:textId="4D337B9B"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Corte e la crisi: la giurisprudenza costituzionale di fronte alle misure di contenimento della spesa pubblica</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Commerciale L. Bocconi, 30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2015.</w:t>
      </w:r>
    </w:p>
    <w:p w14:paraId="6930A31F" w14:textId="77777777" w:rsidR="0040686C" w:rsidRPr="00A6348D" w:rsidRDefault="0040686C" w:rsidP="0040686C">
      <w:pPr>
        <w:spacing w:after="0"/>
        <w:jc w:val="both"/>
        <w:rPr>
          <w:rFonts w:ascii="Times New Roman" w:hAnsi="Times New Roman" w:cs="Times New Roman"/>
          <w:sz w:val="24"/>
          <w:szCs w:val="24"/>
        </w:rPr>
      </w:pPr>
    </w:p>
    <w:p w14:paraId="2ADA5AEC" w14:textId="7F4E0E40" w:rsidR="0040686C" w:rsidRPr="00A6348D" w:rsidRDefault="0040686C" w:rsidP="0040686C">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lastRenderedPageBreak/>
        <w:t>Come la questione femminile ha cambiato il diritto e la politica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8 </w:t>
      </w:r>
      <w:r w:rsidR="00955807"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2016</w:t>
      </w:r>
      <w:r w:rsidR="00955807" w:rsidRPr="00A6348D">
        <w:rPr>
          <w:rFonts w:ascii="Times New Roman" w:hAnsi="Times New Roman" w:cs="Times New Roman"/>
          <w:sz w:val="24"/>
          <w:szCs w:val="24"/>
        </w:rPr>
        <w:t xml:space="preserve">. </w:t>
      </w:r>
    </w:p>
    <w:p w14:paraId="50459060" w14:textId="77777777" w:rsidR="00955807" w:rsidRPr="00A6348D" w:rsidRDefault="00955807" w:rsidP="00955807">
      <w:pPr>
        <w:pStyle w:val="Paragrafoelenco"/>
        <w:rPr>
          <w:rFonts w:ascii="Times New Roman" w:hAnsi="Times New Roman" w:cs="Times New Roman"/>
          <w:sz w:val="24"/>
          <w:szCs w:val="24"/>
        </w:rPr>
      </w:pPr>
    </w:p>
    <w:p w14:paraId="708598D8" w14:textId="77777777" w:rsidR="00955807" w:rsidRPr="00A6348D" w:rsidRDefault="00955807" w:rsidP="00955807">
      <w:pPr>
        <w:pStyle w:val="Paragrafoelenco"/>
        <w:spacing w:after="0"/>
        <w:jc w:val="both"/>
        <w:rPr>
          <w:rFonts w:ascii="Times New Roman" w:hAnsi="Times New Roman" w:cs="Times New Roman"/>
          <w:sz w:val="24"/>
          <w:szCs w:val="24"/>
        </w:rPr>
      </w:pPr>
    </w:p>
    <w:p w14:paraId="15DEDC17" w14:textId="64654890"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Religione, diritto e satira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superiore della magistratura, Bari, 15 e 16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2016.</w:t>
      </w:r>
    </w:p>
    <w:p w14:paraId="21AE155B" w14:textId="77777777" w:rsidR="0040686C" w:rsidRPr="00A6348D" w:rsidRDefault="0040686C" w:rsidP="0040686C">
      <w:pPr>
        <w:spacing w:after="0"/>
        <w:jc w:val="both"/>
        <w:rPr>
          <w:rFonts w:ascii="Times New Roman" w:hAnsi="Times New Roman" w:cs="Times New Roman"/>
          <w:sz w:val="24"/>
          <w:szCs w:val="24"/>
        </w:rPr>
      </w:pPr>
    </w:p>
    <w:p w14:paraId="2E7603F9" w14:textId="73F7419C"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Gli effetti delle sentenze della Corte costituzionale</w:t>
      </w:r>
      <w:r w:rsidR="00955807"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Trento</w:t>
      </w:r>
      <w:r w:rsidR="00955807" w:rsidRPr="00A6348D">
        <w:rPr>
          <w:rFonts w:ascii="Times New Roman" w:hAnsi="Times New Roman" w:cs="Times New Roman"/>
          <w:sz w:val="24"/>
          <w:szCs w:val="24"/>
        </w:rPr>
        <w:t>,</w:t>
      </w:r>
      <w:r w:rsidRPr="00A6348D">
        <w:rPr>
          <w:rFonts w:ascii="Times New Roman" w:hAnsi="Times New Roman" w:cs="Times New Roman"/>
          <w:sz w:val="24"/>
          <w:szCs w:val="24"/>
        </w:rPr>
        <w:t xml:space="preserve"> 26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2016.</w:t>
      </w:r>
    </w:p>
    <w:p w14:paraId="00833EFA" w14:textId="77777777" w:rsidR="0040686C" w:rsidRPr="00A6348D" w:rsidRDefault="0040686C" w:rsidP="0040686C">
      <w:pPr>
        <w:spacing w:after="0"/>
        <w:jc w:val="both"/>
        <w:rPr>
          <w:rFonts w:ascii="Times New Roman" w:hAnsi="Times New Roman" w:cs="Times New Roman"/>
          <w:sz w:val="24"/>
          <w:szCs w:val="24"/>
        </w:rPr>
      </w:pPr>
    </w:p>
    <w:p w14:paraId="4613B64A" w14:textId="3F9DF2C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Giudici e Corte costituzionale: istruzioni per l’uso</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Scuola superiore della magistratura, Palazzo della Consulta, 22-24 </w:t>
      </w:r>
      <w:r w:rsidR="00955807"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2016, Rom</w:t>
      </w:r>
      <w:r w:rsidR="00955807" w:rsidRPr="00A6348D">
        <w:rPr>
          <w:rFonts w:ascii="Times New Roman" w:hAnsi="Times New Roman" w:cs="Times New Roman"/>
          <w:sz w:val="24"/>
          <w:szCs w:val="24"/>
        </w:rPr>
        <w:t>e</w:t>
      </w:r>
      <w:r w:rsidRPr="00A6348D">
        <w:rPr>
          <w:rFonts w:ascii="Times New Roman" w:hAnsi="Times New Roman" w:cs="Times New Roman"/>
          <w:sz w:val="24"/>
          <w:szCs w:val="24"/>
        </w:rPr>
        <w:t>.</w:t>
      </w:r>
    </w:p>
    <w:p w14:paraId="7D451AEF" w14:textId="77777777" w:rsidR="0040686C" w:rsidRPr="00A6348D" w:rsidRDefault="0040686C" w:rsidP="0040686C">
      <w:pPr>
        <w:spacing w:after="0"/>
        <w:jc w:val="both"/>
        <w:rPr>
          <w:rFonts w:ascii="Times New Roman" w:hAnsi="Times New Roman" w:cs="Times New Roman"/>
          <w:sz w:val="24"/>
          <w:szCs w:val="24"/>
        </w:rPr>
      </w:pPr>
    </w:p>
    <w:p w14:paraId="5F273743" w14:textId="5F2B9E9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 xml:space="preserve">Il caso Taricco e il dialogo fra le Corti. L’ordinanza 24/2017 della Corte </w:t>
      </w:r>
      <w:r w:rsidR="00955807" w:rsidRPr="00A6348D">
        <w:rPr>
          <w:rFonts w:ascii="Times New Roman" w:hAnsi="Times New Roman" w:cs="Times New Roman"/>
          <w:i/>
          <w:iCs/>
          <w:sz w:val="24"/>
          <w:szCs w:val="24"/>
        </w:rPr>
        <w:t>c</w:t>
      </w:r>
      <w:r w:rsidRPr="00A6348D">
        <w:rPr>
          <w:rFonts w:ascii="Times New Roman" w:hAnsi="Times New Roman" w:cs="Times New Roman"/>
          <w:i/>
          <w:iCs/>
          <w:sz w:val="24"/>
          <w:szCs w:val="24"/>
        </w:rPr>
        <w:t>ostituzionale</w:t>
      </w:r>
      <w:r w:rsidR="00955807" w:rsidRPr="00A6348D">
        <w:rPr>
          <w:rFonts w:ascii="Times New Roman" w:hAnsi="Times New Roman" w:cs="Times New Roman"/>
          <w:sz w:val="24"/>
          <w:szCs w:val="24"/>
        </w:rPr>
        <w:t xml:space="preserve"> -Università di Ferrara, </w:t>
      </w:r>
      <w:r w:rsidRPr="00A6348D">
        <w:rPr>
          <w:rFonts w:ascii="Times New Roman" w:hAnsi="Times New Roman" w:cs="Times New Roman"/>
          <w:sz w:val="24"/>
          <w:szCs w:val="24"/>
        </w:rPr>
        <w:t xml:space="preserve">24 </w:t>
      </w:r>
      <w:proofErr w:type="spellStart"/>
      <w:r w:rsidR="00955807"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2017.</w:t>
      </w:r>
    </w:p>
    <w:p w14:paraId="7E7FE9AA" w14:textId="77777777" w:rsidR="0040686C" w:rsidRPr="00A6348D" w:rsidRDefault="0040686C" w:rsidP="0040686C">
      <w:pPr>
        <w:spacing w:after="0"/>
        <w:jc w:val="both"/>
        <w:rPr>
          <w:rFonts w:ascii="Times New Roman" w:hAnsi="Times New Roman" w:cs="Times New Roman"/>
          <w:sz w:val="24"/>
          <w:szCs w:val="24"/>
        </w:rPr>
      </w:pPr>
    </w:p>
    <w:p w14:paraId="0C342748" w14:textId="49AE5822"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L’art. 2 della Costituzione italiana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10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2018, Università di Milano-Bicocca.</w:t>
      </w:r>
    </w:p>
    <w:p w14:paraId="47D3A6D5" w14:textId="77777777" w:rsidR="0040686C" w:rsidRPr="00A6348D" w:rsidRDefault="0040686C" w:rsidP="0040686C">
      <w:pPr>
        <w:spacing w:after="0"/>
        <w:jc w:val="both"/>
        <w:rPr>
          <w:rFonts w:ascii="Times New Roman" w:hAnsi="Times New Roman" w:cs="Times New Roman"/>
          <w:sz w:val="24"/>
          <w:szCs w:val="24"/>
        </w:rPr>
      </w:pPr>
    </w:p>
    <w:p w14:paraId="1DB423A1" w14:textId="3D7E4844" w:rsidR="0040686C" w:rsidRPr="00A6348D" w:rsidRDefault="00955807"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Chair and </w:t>
      </w:r>
      <w:r w:rsidR="00ED3C9E" w:rsidRPr="00A6348D">
        <w:rPr>
          <w:rFonts w:ascii="Times New Roman" w:hAnsi="Times New Roman" w:cs="Times New Roman"/>
          <w:sz w:val="24"/>
          <w:szCs w:val="24"/>
        </w:rPr>
        <w:t xml:space="preserve">panel </w:t>
      </w:r>
      <w:r w:rsidRPr="00A6348D">
        <w:rPr>
          <w:rFonts w:ascii="Times New Roman" w:hAnsi="Times New Roman" w:cs="Times New Roman"/>
          <w:sz w:val="24"/>
          <w:szCs w:val="24"/>
        </w:rPr>
        <w:t xml:space="preserve">speaker </w:t>
      </w:r>
      <w:proofErr w:type="spellStart"/>
      <w:r w:rsidRPr="00A6348D">
        <w:rPr>
          <w:rFonts w:ascii="Times New Roman" w:hAnsi="Times New Roman" w:cs="Times New Roman"/>
          <w:sz w:val="24"/>
          <w:szCs w:val="24"/>
        </w:rPr>
        <w:t>during</w:t>
      </w:r>
      <w:proofErr w:type="spellEnd"/>
      <w:r w:rsidRPr="00A6348D">
        <w:rPr>
          <w:rFonts w:ascii="Times New Roman" w:hAnsi="Times New Roman" w:cs="Times New Roman"/>
          <w:sz w:val="24"/>
          <w:szCs w:val="24"/>
        </w:rPr>
        <w:t xml:space="preserve"> the </w:t>
      </w:r>
      <w:proofErr w:type="spellStart"/>
      <w:r w:rsidRPr="00A6348D">
        <w:rPr>
          <w:rFonts w:ascii="Times New Roman" w:hAnsi="Times New Roman" w:cs="Times New Roman"/>
          <w:sz w:val="24"/>
          <w:szCs w:val="24"/>
        </w:rPr>
        <w:t>inaugural</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lecture</w:t>
      </w:r>
      <w:proofErr w:type="spellEnd"/>
      <w:r w:rsidRPr="00A6348D">
        <w:rPr>
          <w:rFonts w:ascii="Times New Roman" w:hAnsi="Times New Roman" w:cs="Times New Roman"/>
          <w:sz w:val="24"/>
          <w:szCs w:val="24"/>
        </w:rPr>
        <w:t xml:space="preserve"> </w:t>
      </w:r>
      <w:r w:rsidR="0040686C" w:rsidRPr="00A6348D">
        <w:rPr>
          <w:rFonts w:ascii="Times New Roman" w:hAnsi="Times New Roman" w:cs="Times New Roman"/>
          <w:sz w:val="24"/>
          <w:szCs w:val="24"/>
        </w:rPr>
        <w:t xml:space="preserve">ICON·S </w:t>
      </w:r>
      <w:proofErr w:type="spellStart"/>
      <w:r w:rsidRPr="00A6348D">
        <w:rPr>
          <w:rFonts w:ascii="Times New Roman" w:hAnsi="Times New Roman" w:cs="Times New Roman"/>
          <w:sz w:val="24"/>
          <w:szCs w:val="24"/>
        </w:rPr>
        <w:t>Italy</w:t>
      </w:r>
      <w:proofErr w:type="spellEnd"/>
      <w:r w:rsidRPr="00A6348D">
        <w:rPr>
          <w:rFonts w:ascii="Times New Roman" w:hAnsi="Times New Roman" w:cs="Times New Roman"/>
          <w:sz w:val="24"/>
          <w:szCs w:val="24"/>
        </w:rPr>
        <w:t xml:space="preserve">, </w:t>
      </w:r>
      <w:r w:rsidR="0040686C" w:rsidRPr="00A6348D">
        <w:rPr>
          <w:rFonts w:ascii="Times New Roman" w:hAnsi="Times New Roman" w:cs="Times New Roman"/>
          <w:i/>
          <w:iCs/>
          <w:sz w:val="24"/>
          <w:szCs w:val="24"/>
        </w:rPr>
        <w:t>Unità e frammentazione dentro e oltre lo Stato</w:t>
      </w:r>
      <w:r w:rsidRPr="00A6348D">
        <w:rPr>
          <w:rFonts w:ascii="Times New Roman" w:hAnsi="Times New Roman" w:cs="Times New Roman"/>
          <w:i/>
          <w:iCs/>
          <w:sz w:val="24"/>
          <w:szCs w:val="24"/>
        </w:rPr>
        <w:t xml:space="preserve"> -</w:t>
      </w:r>
      <w:r w:rsidR="0040686C" w:rsidRPr="00A6348D">
        <w:rPr>
          <w:rFonts w:ascii="Times New Roman" w:hAnsi="Times New Roman" w:cs="Times New Roman"/>
          <w:sz w:val="24"/>
          <w:szCs w:val="24"/>
        </w:rPr>
        <w:t xml:space="preserve"> 23-24 </w:t>
      </w:r>
      <w:r w:rsidRPr="00A6348D">
        <w:rPr>
          <w:rFonts w:ascii="Times New Roman" w:hAnsi="Times New Roman" w:cs="Times New Roman"/>
          <w:sz w:val="24"/>
          <w:szCs w:val="24"/>
        </w:rPr>
        <w:t>November</w:t>
      </w:r>
      <w:r w:rsidR="0040686C" w:rsidRPr="00A6348D">
        <w:rPr>
          <w:rFonts w:ascii="Times New Roman" w:hAnsi="Times New Roman" w:cs="Times New Roman"/>
          <w:sz w:val="24"/>
          <w:szCs w:val="24"/>
        </w:rPr>
        <w:t xml:space="preserve"> 2018, SNA, Rom</w:t>
      </w:r>
      <w:r w:rsidRPr="00A6348D">
        <w:rPr>
          <w:rFonts w:ascii="Times New Roman" w:hAnsi="Times New Roman" w:cs="Times New Roman"/>
          <w:sz w:val="24"/>
          <w:szCs w:val="24"/>
        </w:rPr>
        <w:t>e.</w:t>
      </w:r>
    </w:p>
    <w:p w14:paraId="43EA2FCD" w14:textId="77777777" w:rsidR="00955807" w:rsidRPr="00A6348D" w:rsidRDefault="00955807" w:rsidP="00955807">
      <w:pPr>
        <w:spacing w:after="0"/>
        <w:jc w:val="both"/>
        <w:rPr>
          <w:rFonts w:ascii="Times New Roman" w:hAnsi="Times New Roman" w:cs="Times New Roman"/>
          <w:sz w:val="24"/>
          <w:szCs w:val="24"/>
        </w:rPr>
      </w:pPr>
    </w:p>
    <w:p w14:paraId="78EA0E93" w14:textId="1C7AC9F1"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Corso di alta formazione in materia </w:t>
      </w:r>
      <w:proofErr w:type="gramStart"/>
      <w:r w:rsidRPr="00A6348D">
        <w:rPr>
          <w:rFonts w:ascii="Times New Roman" w:hAnsi="Times New Roman" w:cs="Times New Roman"/>
          <w:sz w:val="24"/>
          <w:szCs w:val="24"/>
        </w:rPr>
        <w:t>anti-discriminatoria</w:t>
      </w:r>
      <w:proofErr w:type="gramEnd"/>
      <w:r w:rsidRPr="00A6348D">
        <w:rPr>
          <w:rFonts w:ascii="Times New Roman" w:hAnsi="Times New Roman" w:cs="Times New Roman"/>
          <w:sz w:val="24"/>
          <w:szCs w:val="24"/>
        </w:rPr>
        <w:t xml:space="preserve">, 8 </w:t>
      </w:r>
      <w:proofErr w:type="spellStart"/>
      <w:r w:rsidR="00955807"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2019, Bologna, Fondazione forense</w:t>
      </w:r>
      <w:r w:rsidR="00955807" w:rsidRPr="00A6348D">
        <w:rPr>
          <w:rFonts w:ascii="Times New Roman" w:hAnsi="Times New Roman" w:cs="Times New Roman"/>
          <w:sz w:val="24"/>
          <w:szCs w:val="24"/>
        </w:rPr>
        <w:t>.</w:t>
      </w:r>
    </w:p>
    <w:p w14:paraId="1E9D842C" w14:textId="77777777" w:rsidR="00955807" w:rsidRPr="00A6348D" w:rsidRDefault="00955807" w:rsidP="00955807">
      <w:pPr>
        <w:pStyle w:val="Paragrafoelenco"/>
        <w:spacing w:after="0"/>
        <w:jc w:val="both"/>
        <w:rPr>
          <w:rFonts w:ascii="Times New Roman" w:hAnsi="Times New Roman" w:cs="Times New Roman"/>
          <w:sz w:val="24"/>
          <w:szCs w:val="24"/>
        </w:rPr>
      </w:pPr>
    </w:p>
    <w:p w14:paraId="5F6C91E5" w14:textId="75773ECB"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Formare la PA, OpenSNA2019, panel Pari opportunità e Pubblica Amministrazione, Scuola nazionale dell’amministrazione, Rom</w:t>
      </w:r>
      <w:r w:rsidR="00955807" w:rsidRPr="00A6348D">
        <w:rPr>
          <w:rFonts w:ascii="Times New Roman" w:hAnsi="Times New Roman" w:cs="Times New Roman"/>
          <w:sz w:val="24"/>
          <w:szCs w:val="24"/>
        </w:rPr>
        <w:t>e</w:t>
      </w:r>
      <w:r w:rsidRPr="00A6348D">
        <w:rPr>
          <w:rFonts w:ascii="Times New Roman" w:hAnsi="Times New Roman" w:cs="Times New Roman"/>
          <w:sz w:val="24"/>
          <w:szCs w:val="24"/>
        </w:rPr>
        <w:t xml:space="preserve">, 2 </w:t>
      </w:r>
      <w:r w:rsidR="00955807"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2019.</w:t>
      </w:r>
    </w:p>
    <w:p w14:paraId="51CADFC7" w14:textId="77777777" w:rsidR="00955807" w:rsidRPr="00A6348D" w:rsidRDefault="00955807" w:rsidP="00955807">
      <w:pPr>
        <w:spacing w:after="0"/>
        <w:jc w:val="both"/>
        <w:rPr>
          <w:rFonts w:ascii="Times New Roman" w:hAnsi="Times New Roman" w:cs="Times New Roman"/>
          <w:sz w:val="24"/>
          <w:szCs w:val="24"/>
        </w:rPr>
      </w:pPr>
    </w:p>
    <w:p w14:paraId="3308B2BE" w14:textId="6EF74907"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Una nuova stagione creativa della Corte costituzionale</w:t>
      </w:r>
      <w:r w:rsidR="00955807" w:rsidRPr="00A6348D">
        <w:rPr>
          <w:rFonts w:ascii="Times New Roman" w:hAnsi="Times New Roman" w:cs="Times New Roman"/>
          <w:i/>
          <w:iCs/>
          <w:sz w:val="24"/>
          <w:szCs w:val="24"/>
        </w:rPr>
        <w:t>?</w:t>
      </w:r>
      <w:r w:rsidR="00955807"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17 </w:t>
      </w:r>
      <w:proofErr w:type="spellStart"/>
      <w:r w:rsidR="00955807"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2019, Università degli Studi di Padova</w:t>
      </w:r>
      <w:r w:rsidR="00955807" w:rsidRPr="00A6348D">
        <w:rPr>
          <w:rFonts w:ascii="Times New Roman" w:hAnsi="Times New Roman" w:cs="Times New Roman"/>
          <w:sz w:val="24"/>
          <w:szCs w:val="24"/>
        </w:rPr>
        <w:t xml:space="preserve">. </w:t>
      </w:r>
    </w:p>
    <w:p w14:paraId="28D0C578" w14:textId="77777777" w:rsidR="00955807" w:rsidRPr="00A6348D" w:rsidRDefault="00955807" w:rsidP="00955807">
      <w:pPr>
        <w:pStyle w:val="Paragrafoelenco"/>
        <w:spacing w:after="0"/>
        <w:jc w:val="both"/>
        <w:rPr>
          <w:rFonts w:ascii="Times New Roman" w:hAnsi="Times New Roman" w:cs="Times New Roman"/>
          <w:sz w:val="24"/>
          <w:szCs w:val="24"/>
        </w:rPr>
      </w:pPr>
    </w:p>
    <w:p w14:paraId="42ABC53A" w14:textId="51AE2C13"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Discussione intorno al volume di Emanuela </w:t>
      </w:r>
      <w:proofErr w:type="spellStart"/>
      <w:r w:rsidRPr="00A6348D">
        <w:rPr>
          <w:rFonts w:ascii="Times New Roman" w:hAnsi="Times New Roman" w:cs="Times New Roman"/>
          <w:sz w:val="24"/>
          <w:szCs w:val="24"/>
        </w:rPr>
        <w:t>Navarretta</w:t>
      </w:r>
      <w:proofErr w:type="spellEnd"/>
      <w:r w:rsidRPr="00A6348D">
        <w:rPr>
          <w:rFonts w:ascii="Times New Roman" w:hAnsi="Times New Roman" w:cs="Times New Roman"/>
          <w:sz w:val="24"/>
          <w:szCs w:val="24"/>
        </w:rPr>
        <w:t xml:space="preserve"> dal titolo “Costituzione, Europa e diritto privato”, 27 </w:t>
      </w:r>
      <w:proofErr w:type="spellStart"/>
      <w:r w:rsidR="00955807" w:rsidRPr="00A6348D">
        <w:rPr>
          <w:rFonts w:ascii="Times New Roman" w:hAnsi="Times New Roman" w:cs="Times New Roman"/>
          <w:sz w:val="24"/>
          <w:szCs w:val="24"/>
        </w:rPr>
        <w:t>September</w:t>
      </w:r>
      <w:proofErr w:type="spellEnd"/>
      <w:r w:rsidRPr="00A6348D">
        <w:rPr>
          <w:rFonts w:ascii="Times New Roman" w:hAnsi="Times New Roman" w:cs="Times New Roman"/>
          <w:sz w:val="24"/>
          <w:szCs w:val="24"/>
        </w:rPr>
        <w:t xml:space="preserve"> 2019, Università degli Studi di Trento</w:t>
      </w:r>
      <w:r w:rsidR="00955807" w:rsidRPr="00A6348D">
        <w:rPr>
          <w:rFonts w:ascii="Times New Roman" w:hAnsi="Times New Roman" w:cs="Times New Roman"/>
          <w:sz w:val="24"/>
          <w:szCs w:val="24"/>
        </w:rPr>
        <w:t>.</w:t>
      </w:r>
    </w:p>
    <w:p w14:paraId="6844362F" w14:textId="77777777" w:rsidR="00955807" w:rsidRPr="00A6348D" w:rsidRDefault="00955807" w:rsidP="00955807">
      <w:pPr>
        <w:spacing w:after="0"/>
        <w:jc w:val="both"/>
        <w:rPr>
          <w:rFonts w:ascii="Times New Roman" w:hAnsi="Times New Roman" w:cs="Times New Roman"/>
          <w:sz w:val="24"/>
          <w:szCs w:val="24"/>
        </w:rPr>
      </w:pPr>
    </w:p>
    <w:p w14:paraId="53A18156" w14:textId="2C9BEA68" w:rsidR="00955807"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Immigrazione e decreto sicurezza: quali limiti nella Costituzione?</w:t>
      </w:r>
      <w:r w:rsidR="00955807"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4 </w:t>
      </w:r>
      <w:proofErr w:type="spellStart"/>
      <w:r w:rsidR="00955807" w:rsidRPr="00A6348D">
        <w:rPr>
          <w:rFonts w:ascii="Times New Roman" w:hAnsi="Times New Roman" w:cs="Times New Roman"/>
          <w:sz w:val="24"/>
          <w:szCs w:val="24"/>
        </w:rPr>
        <w:t>October</w:t>
      </w:r>
      <w:proofErr w:type="spellEnd"/>
      <w:r w:rsidRPr="00A6348D">
        <w:rPr>
          <w:rFonts w:ascii="Times New Roman" w:hAnsi="Times New Roman" w:cs="Times New Roman"/>
          <w:sz w:val="24"/>
          <w:szCs w:val="24"/>
        </w:rPr>
        <w:t xml:space="preserve"> 2019, Università di Torino</w:t>
      </w:r>
      <w:r w:rsidR="00955807" w:rsidRPr="00A6348D">
        <w:rPr>
          <w:rFonts w:ascii="Times New Roman" w:hAnsi="Times New Roman" w:cs="Times New Roman"/>
          <w:sz w:val="24"/>
          <w:szCs w:val="24"/>
        </w:rPr>
        <w:t>.</w:t>
      </w:r>
    </w:p>
    <w:p w14:paraId="6D8E80DC" w14:textId="77777777" w:rsidR="00955807" w:rsidRPr="00A6348D" w:rsidRDefault="00955807" w:rsidP="00955807">
      <w:pPr>
        <w:pStyle w:val="Paragrafoelenco"/>
        <w:spacing w:after="0"/>
        <w:jc w:val="both"/>
        <w:rPr>
          <w:rFonts w:ascii="Times New Roman" w:hAnsi="Times New Roman" w:cs="Times New Roman"/>
          <w:sz w:val="24"/>
          <w:szCs w:val="24"/>
        </w:rPr>
      </w:pPr>
    </w:p>
    <w:p w14:paraId="48DECA8A" w14:textId="270284CE"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Difensore civico regionale tra partecipazione e garanzia dei diritti dei cittadini: dialogo con gli Enti locali dell’Emilia-Romagna</w:t>
      </w:r>
      <w:r w:rsidR="00955807"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Bologna, 15 </w:t>
      </w:r>
      <w:proofErr w:type="spellStart"/>
      <w:r w:rsidR="00955807" w:rsidRPr="00A6348D">
        <w:rPr>
          <w:rFonts w:ascii="Times New Roman" w:hAnsi="Times New Roman" w:cs="Times New Roman"/>
          <w:sz w:val="24"/>
          <w:szCs w:val="24"/>
        </w:rPr>
        <w:t>October</w:t>
      </w:r>
      <w:proofErr w:type="spellEnd"/>
      <w:r w:rsidRPr="00A6348D">
        <w:rPr>
          <w:rFonts w:ascii="Times New Roman" w:hAnsi="Times New Roman" w:cs="Times New Roman"/>
          <w:sz w:val="24"/>
          <w:szCs w:val="24"/>
        </w:rPr>
        <w:t xml:space="preserve"> 2019</w:t>
      </w:r>
      <w:r w:rsidR="00955807" w:rsidRPr="00A6348D">
        <w:rPr>
          <w:rFonts w:ascii="Times New Roman" w:hAnsi="Times New Roman" w:cs="Times New Roman"/>
          <w:sz w:val="24"/>
          <w:szCs w:val="24"/>
        </w:rPr>
        <w:t>.</w:t>
      </w:r>
    </w:p>
    <w:p w14:paraId="60572986" w14:textId="77777777" w:rsidR="00955807" w:rsidRPr="00A6348D" w:rsidRDefault="00955807" w:rsidP="00955807">
      <w:pPr>
        <w:spacing w:after="0"/>
        <w:jc w:val="both"/>
        <w:rPr>
          <w:rFonts w:ascii="Times New Roman" w:hAnsi="Times New Roman" w:cs="Times New Roman"/>
          <w:sz w:val="24"/>
          <w:szCs w:val="24"/>
        </w:rPr>
      </w:pPr>
    </w:p>
    <w:p w14:paraId="260CF729" w14:textId="5CE6C9D6" w:rsidR="0040686C" w:rsidRPr="00A6348D" w:rsidRDefault="0040686C" w:rsidP="00955807">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ICON·S </w:t>
      </w:r>
      <w:proofErr w:type="spellStart"/>
      <w:r w:rsidR="00955807" w:rsidRPr="00A6348D">
        <w:rPr>
          <w:rFonts w:ascii="Times New Roman" w:hAnsi="Times New Roman" w:cs="Times New Roman"/>
          <w:sz w:val="24"/>
          <w:szCs w:val="24"/>
        </w:rPr>
        <w:t>Italy</w:t>
      </w:r>
      <w:proofErr w:type="spellEnd"/>
      <w:r w:rsidRPr="00A6348D">
        <w:rPr>
          <w:rFonts w:ascii="Times New Roman" w:hAnsi="Times New Roman" w:cs="Times New Roman"/>
          <w:sz w:val="24"/>
          <w:szCs w:val="24"/>
        </w:rPr>
        <w:t xml:space="preserve">, Le nuove tecnologie e il futuro del diritto pubblico, 22-23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2019, Università degli Studi di Firenze, </w:t>
      </w:r>
      <w:r w:rsidR="00955807" w:rsidRPr="00A6348D">
        <w:rPr>
          <w:rFonts w:ascii="Times New Roman" w:hAnsi="Times New Roman" w:cs="Times New Roman"/>
          <w:sz w:val="24"/>
          <w:szCs w:val="24"/>
        </w:rPr>
        <w:t>C</w:t>
      </w:r>
      <w:r w:rsidRPr="00A6348D">
        <w:rPr>
          <w:rFonts w:ascii="Times New Roman" w:hAnsi="Times New Roman" w:cs="Times New Roman"/>
          <w:sz w:val="24"/>
          <w:szCs w:val="24"/>
        </w:rPr>
        <w:t xml:space="preserve">hair </w:t>
      </w:r>
      <w:r w:rsidR="00955807" w:rsidRPr="00A6348D">
        <w:rPr>
          <w:rFonts w:ascii="Times New Roman" w:hAnsi="Times New Roman" w:cs="Times New Roman"/>
          <w:sz w:val="24"/>
          <w:szCs w:val="24"/>
        </w:rPr>
        <w:t xml:space="preserve">of the </w:t>
      </w:r>
      <w:proofErr w:type="spellStart"/>
      <w:r w:rsidR="00955807" w:rsidRPr="00A6348D">
        <w:rPr>
          <w:rFonts w:ascii="Times New Roman" w:hAnsi="Times New Roman" w:cs="Times New Roman"/>
          <w:sz w:val="24"/>
          <w:szCs w:val="24"/>
        </w:rPr>
        <w:t>plenary</w:t>
      </w:r>
      <w:proofErr w:type="spellEnd"/>
      <w:r w:rsidR="00955807" w:rsidRPr="00A6348D">
        <w:rPr>
          <w:rFonts w:ascii="Times New Roman" w:hAnsi="Times New Roman" w:cs="Times New Roman"/>
          <w:sz w:val="24"/>
          <w:szCs w:val="24"/>
        </w:rPr>
        <w:t xml:space="preserve"> session “</w:t>
      </w:r>
      <w:r w:rsidRPr="00A6348D">
        <w:rPr>
          <w:rFonts w:ascii="Times New Roman" w:hAnsi="Times New Roman" w:cs="Times New Roman"/>
          <w:sz w:val="24"/>
          <w:szCs w:val="24"/>
        </w:rPr>
        <w:t>Educazione alla tecnica e tecnica dell’educazione</w:t>
      </w:r>
      <w:r w:rsidR="00955807" w:rsidRPr="00A6348D">
        <w:rPr>
          <w:rFonts w:ascii="Times New Roman" w:hAnsi="Times New Roman" w:cs="Times New Roman"/>
          <w:sz w:val="24"/>
          <w:szCs w:val="24"/>
        </w:rPr>
        <w:t>”</w:t>
      </w:r>
      <w:r w:rsidRPr="00A6348D">
        <w:rPr>
          <w:rFonts w:ascii="Times New Roman" w:hAnsi="Times New Roman" w:cs="Times New Roman"/>
          <w:sz w:val="24"/>
          <w:szCs w:val="24"/>
        </w:rPr>
        <w:t>.</w:t>
      </w:r>
    </w:p>
    <w:p w14:paraId="60CF1CB2" w14:textId="77777777" w:rsidR="00955807" w:rsidRPr="00A6348D" w:rsidRDefault="00955807" w:rsidP="00955807">
      <w:pPr>
        <w:spacing w:after="0"/>
        <w:jc w:val="both"/>
        <w:rPr>
          <w:rFonts w:ascii="Times New Roman" w:hAnsi="Times New Roman" w:cs="Times New Roman"/>
          <w:sz w:val="24"/>
          <w:szCs w:val="24"/>
        </w:rPr>
      </w:pPr>
    </w:p>
    <w:p w14:paraId="5EF2D069" w14:textId="49305FE4" w:rsidR="00955807"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ICON·S </w:t>
      </w:r>
      <w:proofErr w:type="spellStart"/>
      <w:r w:rsidR="00955807" w:rsidRPr="00A6348D">
        <w:rPr>
          <w:rFonts w:ascii="Times New Roman" w:hAnsi="Times New Roman" w:cs="Times New Roman"/>
          <w:sz w:val="24"/>
          <w:szCs w:val="24"/>
        </w:rPr>
        <w:t>Italy</w:t>
      </w:r>
      <w:proofErr w:type="spellEnd"/>
      <w:r w:rsidRPr="00A6348D">
        <w:rPr>
          <w:rFonts w:ascii="Times New Roman" w:hAnsi="Times New Roman" w:cs="Times New Roman"/>
          <w:sz w:val="24"/>
          <w:szCs w:val="24"/>
        </w:rPr>
        <w:t xml:space="preserve">, Le nuove tecnologie e il futuro del diritto pubblico, 22-23 </w:t>
      </w:r>
      <w:r w:rsidR="00955807"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2019, Università degli Studi di Firenze, </w:t>
      </w:r>
      <w:r w:rsidR="00955807" w:rsidRPr="00A6348D">
        <w:rPr>
          <w:rFonts w:ascii="Times New Roman" w:hAnsi="Times New Roman" w:cs="Times New Roman"/>
          <w:sz w:val="24"/>
          <w:szCs w:val="24"/>
        </w:rPr>
        <w:t>Speaker in the panel</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La Corte costituzionale italiana e la Corte di giustizia Ue: voice or exit?</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 xml:space="preserve"> </w:t>
      </w:r>
    </w:p>
    <w:p w14:paraId="0BE33E11" w14:textId="77777777" w:rsidR="00955807" w:rsidRPr="00A6348D" w:rsidRDefault="00955807" w:rsidP="00955807">
      <w:pPr>
        <w:pStyle w:val="Paragrafoelenco"/>
        <w:spacing w:after="0"/>
        <w:jc w:val="both"/>
        <w:rPr>
          <w:rFonts w:ascii="Times New Roman" w:hAnsi="Times New Roman" w:cs="Times New Roman"/>
          <w:sz w:val="24"/>
          <w:szCs w:val="24"/>
        </w:rPr>
      </w:pPr>
    </w:p>
    <w:p w14:paraId="673CED5C" w14:textId="3060C18A"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Il ruolo delle regioni negli ordinamenti democratici</w:t>
      </w:r>
      <w:r w:rsidR="00145888"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Spisa, </w:t>
      </w:r>
      <w:proofErr w:type="spellStart"/>
      <w:r w:rsidRPr="00A6348D">
        <w:rPr>
          <w:rFonts w:ascii="Times New Roman" w:hAnsi="Times New Roman" w:cs="Times New Roman"/>
          <w:sz w:val="24"/>
          <w:szCs w:val="24"/>
        </w:rPr>
        <w:t>Unibo</w:t>
      </w:r>
      <w:proofErr w:type="spellEnd"/>
      <w:r w:rsidRPr="00A6348D">
        <w:rPr>
          <w:rFonts w:ascii="Times New Roman" w:hAnsi="Times New Roman" w:cs="Times New Roman"/>
          <w:sz w:val="24"/>
          <w:szCs w:val="24"/>
        </w:rPr>
        <w:t xml:space="preserve">, 22 </w:t>
      </w:r>
      <w:proofErr w:type="spellStart"/>
      <w:r w:rsidR="00145888"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 xml:space="preserve">. </w:t>
      </w:r>
    </w:p>
    <w:p w14:paraId="5926BE68" w14:textId="77777777" w:rsidR="00145888" w:rsidRPr="00A6348D" w:rsidRDefault="00145888" w:rsidP="00145888">
      <w:pPr>
        <w:pStyle w:val="Paragrafoelenco"/>
        <w:rPr>
          <w:rFonts w:ascii="Times New Roman" w:hAnsi="Times New Roman" w:cs="Times New Roman"/>
          <w:sz w:val="24"/>
          <w:szCs w:val="24"/>
        </w:rPr>
      </w:pPr>
    </w:p>
    <w:p w14:paraId="0AEDA02E" w14:textId="77777777" w:rsidR="00145888" w:rsidRPr="00A6348D" w:rsidRDefault="00145888" w:rsidP="00145888">
      <w:pPr>
        <w:pStyle w:val="Paragrafoelenco"/>
        <w:spacing w:after="0"/>
        <w:jc w:val="both"/>
        <w:rPr>
          <w:rFonts w:ascii="Times New Roman" w:hAnsi="Times New Roman" w:cs="Times New Roman"/>
          <w:sz w:val="24"/>
          <w:szCs w:val="24"/>
        </w:rPr>
      </w:pPr>
    </w:p>
    <w:p w14:paraId="73EA7926" w14:textId="31549125"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Tavola rotonda il sistema integrato di tutela del contribuente la prospettiva del difensore, dell’università e del giudice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Treviso, Camera degli avvocati tributaristi Veneto, Ordine nazionale avvocati tributaristi</w:t>
      </w:r>
      <w:r w:rsidR="00145888" w:rsidRPr="00A6348D">
        <w:rPr>
          <w:rFonts w:ascii="Times New Roman" w:hAnsi="Times New Roman" w:cs="Times New Roman"/>
          <w:sz w:val="24"/>
          <w:szCs w:val="24"/>
        </w:rPr>
        <w:t>,</w:t>
      </w:r>
      <w:r w:rsidRPr="00A6348D">
        <w:rPr>
          <w:rFonts w:ascii="Times New Roman" w:hAnsi="Times New Roman" w:cs="Times New Roman"/>
          <w:sz w:val="24"/>
          <w:szCs w:val="24"/>
        </w:rPr>
        <w:t xml:space="preserve"> 10 </w:t>
      </w:r>
      <w:proofErr w:type="spellStart"/>
      <w:r w:rsidR="00145888" w:rsidRPr="00A6348D">
        <w:rPr>
          <w:rFonts w:ascii="Times New Roman" w:hAnsi="Times New Roman" w:cs="Times New Roman"/>
          <w:sz w:val="24"/>
          <w:szCs w:val="24"/>
        </w:rPr>
        <w:t>July</w:t>
      </w:r>
      <w:proofErr w:type="spellEnd"/>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1EF7BE50" w14:textId="77777777" w:rsidR="00145888" w:rsidRPr="00A6348D" w:rsidRDefault="00145888" w:rsidP="00145888">
      <w:pPr>
        <w:pStyle w:val="Paragrafoelenco"/>
        <w:spacing w:after="0"/>
        <w:jc w:val="both"/>
        <w:rPr>
          <w:rFonts w:ascii="Times New Roman" w:hAnsi="Times New Roman" w:cs="Times New Roman"/>
          <w:sz w:val="24"/>
          <w:szCs w:val="24"/>
        </w:rPr>
      </w:pPr>
    </w:p>
    <w:p w14:paraId="053692EE" w14:textId="08395B96" w:rsidR="0040686C" w:rsidRPr="00A6348D" w:rsidRDefault="00ED3C9E" w:rsidP="00145888">
      <w:pPr>
        <w:pStyle w:val="Paragrafoelenco"/>
        <w:numPr>
          <w:ilvl w:val="0"/>
          <w:numId w:val="9"/>
        </w:numPr>
        <w:spacing w:after="0"/>
        <w:jc w:val="both"/>
        <w:rPr>
          <w:rFonts w:ascii="Times New Roman" w:hAnsi="Times New Roman" w:cs="Times New Roman"/>
          <w:sz w:val="24"/>
          <w:szCs w:val="24"/>
        </w:rPr>
      </w:pPr>
      <w:proofErr w:type="spellStart"/>
      <w:r w:rsidRPr="00A6348D">
        <w:rPr>
          <w:rFonts w:ascii="Times New Roman" w:hAnsi="Times New Roman" w:cs="Times New Roman"/>
          <w:sz w:val="24"/>
          <w:szCs w:val="24"/>
        </w:rPr>
        <w:t>Introductory</w:t>
      </w:r>
      <w:proofErr w:type="spellEnd"/>
      <w:r w:rsidRPr="00A6348D">
        <w:rPr>
          <w:rFonts w:ascii="Times New Roman" w:hAnsi="Times New Roman" w:cs="Times New Roman"/>
          <w:sz w:val="24"/>
          <w:szCs w:val="24"/>
        </w:rPr>
        <w:t xml:space="preserve"> speech and moderator, </w:t>
      </w:r>
      <w:r w:rsidR="0040686C" w:rsidRPr="00A6348D">
        <w:rPr>
          <w:rFonts w:ascii="Times New Roman" w:hAnsi="Times New Roman" w:cs="Times New Roman"/>
          <w:sz w:val="24"/>
          <w:szCs w:val="24"/>
        </w:rPr>
        <w:t xml:space="preserve">Migranti e residenza anagrafica dopo la sentenza della Corte costituzionale n. 186/2020, Aperitivo </w:t>
      </w:r>
      <w:proofErr w:type="spellStart"/>
      <w:r w:rsidR="0040686C" w:rsidRPr="00A6348D">
        <w:rPr>
          <w:rFonts w:ascii="Times New Roman" w:hAnsi="Times New Roman" w:cs="Times New Roman"/>
          <w:sz w:val="24"/>
          <w:szCs w:val="24"/>
        </w:rPr>
        <w:t>Adim</w:t>
      </w:r>
      <w:proofErr w:type="spellEnd"/>
      <w:r w:rsidR="0040686C"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7</w:t>
      </w:r>
      <w:r w:rsidR="0040686C" w:rsidRPr="00A6348D">
        <w:rPr>
          <w:rFonts w:ascii="Times New Roman" w:hAnsi="Times New Roman" w:cs="Times New Roman"/>
          <w:sz w:val="24"/>
          <w:szCs w:val="24"/>
        </w:rPr>
        <w:t xml:space="preserve"> </w:t>
      </w:r>
      <w:proofErr w:type="spellStart"/>
      <w:r w:rsidR="00145888" w:rsidRPr="00A6348D">
        <w:rPr>
          <w:rFonts w:ascii="Times New Roman" w:hAnsi="Times New Roman" w:cs="Times New Roman"/>
          <w:sz w:val="24"/>
          <w:szCs w:val="24"/>
        </w:rPr>
        <w:t>October</w:t>
      </w:r>
      <w:proofErr w:type="spellEnd"/>
      <w:r w:rsidR="0040686C"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03657AC8" w14:textId="77777777" w:rsidR="00145888" w:rsidRPr="00A6348D" w:rsidRDefault="00145888" w:rsidP="00145888">
      <w:pPr>
        <w:spacing w:after="0"/>
        <w:jc w:val="both"/>
        <w:rPr>
          <w:rFonts w:ascii="Times New Roman" w:hAnsi="Times New Roman" w:cs="Times New Roman"/>
          <w:sz w:val="24"/>
          <w:szCs w:val="24"/>
        </w:rPr>
      </w:pPr>
    </w:p>
    <w:p w14:paraId="484CF3BD" w14:textId="38349441"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I Comitati di bioetica oggi: chi sono e cosa fanno</w:t>
      </w:r>
      <w:r w:rsidR="00145888"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Università degli Studi di Bologna, 6 </w:t>
      </w:r>
      <w:r w:rsidR="00145888"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p>
    <w:p w14:paraId="77D4D8E7" w14:textId="77777777" w:rsidR="00145888" w:rsidRPr="00A6348D" w:rsidRDefault="00145888" w:rsidP="00145888">
      <w:pPr>
        <w:pStyle w:val="Paragrafoelenco"/>
        <w:spacing w:after="0"/>
        <w:jc w:val="both"/>
        <w:rPr>
          <w:rFonts w:ascii="Times New Roman" w:hAnsi="Times New Roman" w:cs="Times New Roman"/>
          <w:i/>
          <w:iCs/>
          <w:sz w:val="24"/>
          <w:szCs w:val="24"/>
        </w:rPr>
      </w:pPr>
    </w:p>
    <w:p w14:paraId="79D42C9D" w14:textId="4F21DF0B"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 xml:space="preserve">Un </w:t>
      </w:r>
      <w:proofErr w:type="spellStart"/>
      <w:r w:rsidRPr="00A6348D">
        <w:rPr>
          <w:rFonts w:ascii="Times New Roman" w:hAnsi="Times New Roman" w:cs="Times New Roman"/>
          <w:i/>
          <w:iCs/>
          <w:sz w:val="24"/>
          <w:szCs w:val="24"/>
        </w:rPr>
        <w:t>riaccentramento</w:t>
      </w:r>
      <w:proofErr w:type="spellEnd"/>
      <w:r w:rsidRPr="00A6348D">
        <w:rPr>
          <w:rFonts w:ascii="Times New Roman" w:hAnsi="Times New Roman" w:cs="Times New Roman"/>
          <w:i/>
          <w:iCs/>
          <w:sz w:val="24"/>
          <w:szCs w:val="24"/>
        </w:rPr>
        <w:t xml:space="preserve"> del giudizio costituzionale? I nuovi spazi del Giudice delle leggi, tra Corti europee e giudici comuni</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Sapienza, Roma, 13 </w:t>
      </w:r>
      <w:r w:rsidR="00145888"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r w:rsidR="00145888" w:rsidRPr="00A6348D">
        <w:rPr>
          <w:rFonts w:ascii="Times New Roman" w:hAnsi="Times New Roman" w:cs="Times New Roman"/>
          <w:sz w:val="24"/>
          <w:szCs w:val="24"/>
        </w:rPr>
        <w:t>.</w:t>
      </w:r>
    </w:p>
    <w:p w14:paraId="29C53446" w14:textId="77777777" w:rsidR="00145888" w:rsidRPr="00A6348D" w:rsidRDefault="00145888" w:rsidP="00145888">
      <w:pPr>
        <w:spacing w:after="0"/>
        <w:jc w:val="both"/>
        <w:rPr>
          <w:rFonts w:ascii="Times New Roman" w:hAnsi="Times New Roman" w:cs="Times New Roman"/>
          <w:sz w:val="24"/>
          <w:szCs w:val="24"/>
        </w:rPr>
      </w:pPr>
    </w:p>
    <w:p w14:paraId="5BC08230" w14:textId="5221D016" w:rsidR="0040686C" w:rsidRPr="00A6348D" w:rsidRDefault="00145888"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Book </w:t>
      </w:r>
      <w:proofErr w:type="spellStart"/>
      <w:r w:rsidRPr="00A6348D">
        <w:rPr>
          <w:rFonts w:ascii="Times New Roman" w:hAnsi="Times New Roman" w:cs="Times New Roman"/>
          <w:sz w:val="24"/>
          <w:szCs w:val="24"/>
        </w:rPr>
        <w:t>launch</w:t>
      </w:r>
      <w:proofErr w:type="spellEnd"/>
      <w:r w:rsidR="0040686C" w:rsidRPr="00A6348D">
        <w:rPr>
          <w:rFonts w:ascii="Times New Roman" w:hAnsi="Times New Roman" w:cs="Times New Roman"/>
          <w:sz w:val="24"/>
          <w:szCs w:val="24"/>
        </w:rPr>
        <w:t xml:space="preserve"> D. Tega, La Corte nel contesto, </w:t>
      </w:r>
      <w:proofErr w:type="spellStart"/>
      <w:r w:rsidR="0040686C" w:rsidRPr="00A6348D">
        <w:rPr>
          <w:rFonts w:ascii="Times New Roman" w:hAnsi="Times New Roman" w:cs="Times New Roman"/>
          <w:sz w:val="24"/>
          <w:szCs w:val="24"/>
        </w:rPr>
        <w:t>Bup</w:t>
      </w:r>
      <w:proofErr w:type="spellEnd"/>
      <w:r w:rsidR="0040686C" w:rsidRPr="00A6348D">
        <w:rPr>
          <w:rFonts w:ascii="Times New Roman" w:hAnsi="Times New Roman" w:cs="Times New Roman"/>
          <w:sz w:val="24"/>
          <w:szCs w:val="24"/>
        </w:rPr>
        <w:t xml:space="preserve">, 2020, Università di Trento, 27 </w:t>
      </w:r>
      <w:r w:rsidRPr="00A6348D">
        <w:rPr>
          <w:rFonts w:ascii="Times New Roman" w:hAnsi="Times New Roman" w:cs="Times New Roman"/>
          <w:sz w:val="24"/>
          <w:szCs w:val="24"/>
        </w:rPr>
        <w:t>November</w:t>
      </w:r>
      <w:r w:rsidR="0040686C" w:rsidRPr="00A6348D">
        <w:rPr>
          <w:rFonts w:ascii="Times New Roman" w:hAnsi="Times New Roman" w:cs="Times New Roman"/>
          <w:sz w:val="24"/>
          <w:szCs w:val="24"/>
        </w:rPr>
        <w:t xml:space="preserve"> 2020.</w:t>
      </w:r>
    </w:p>
    <w:p w14:paraId="013AFF0F" w14:textId="77777777" w:rsidR="00145888" w:rsidRPr="00A6348D" w:rsidRDefault="00145888" w:rsidP="00145888">
      <w:pPr>
        <w:spacing w:after="0"/>
        <w:jc w:val="both"/>
        <w:rPr>
          <w:rFonts w:ascii="Times New Roman" w:hAnsi="Times New Roman" w:cs="Times New Roman"/>
          <w:sz w:val="24"/>
          <w:szCs w:val="24"/>
        </w:rPr>
      </w:pPr>
    </w:p>
    <w:p w14:paraId="034F4EB9" w14:textId="2162C9C2"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Giustizia penale e costituzione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Commerciale L. Bocconi, 12 </w:t>
      </w:r>
      <w:r w:rsidR="00145888"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2021</w:t>
      </w:r>
      <w:r w:rsidR="00145888" w:rsidRPr="00A6348D">
        <w:rPr>
          <w:rFonts w:ascii="Times New Roman" w:hAnsi="Times New Roman" w:cs="Times New Roman"/>
          <w:sz w:val="24"/>
          <w:szCs w:val="24"/>
        </w:rPr>
        <w:t xml:space="preserve"> </w:t>
      </w:r>
      <w:r w:rsidRPr="00A6348D">
        <w:rPr>
          <w:rFonts w:ascii="Times New Roman" w:hAnsi="Times New Roman" w:cs="Times New Roman"/>
          <w:sz w:val="24"/>
          <w:szCs w:val="24"/>
        </w:rPr>
        <w:t>[</w:t>
      </w:r>
      <w:r w:rsidR="00145888" w:rsidRPr="00A6348D">
        <w:rPr>
          <w:rFonts w:ascii="Times New Roman" w:hAnsi="Times New Roman" w:cs="Times New Roman"/>
          <w:sz w:val="24"/>
          <w:szCs w:val="24"/>
        </w:rPr>
        <w:t xml:space="preserve">Book </w:t>
      </w:r>
      <w:proofErr w:type="spellStart"/>
      <w:r w:rsidR="00145888" w:rsidRPr="00A6348D">
        <w:rPr>
          <w:rFonts w:ascii="Times New Roman" w:hAnsi="Times New Roman" w:cs="Times New Roman"/>
          <w:sz w:val="24"/>
          <w:szCs w:val="24"/>
        </w:rPr>
        <w:t>launch</w:t>
      </w:r>
      <w:proofErr w:type="spellEnd"/>
      <w:r w:rsidRPr="00A6348D">
        <w:rPr>
          <w:rFonts w:ascii="Times New Roman" w:hAnsi="Times New Roman" w:cs="Times New Roman"/>
          <w:sz w:val="24"/>
          <w:szCs w:val="24"/>
        </w:rPr>
        <w:t xml:space="preserve"> D. Tega, La Corte nel contesto, </w:t>
      </w:r>
      <w:proofErr w:type="spellStart"/>
      <w:r w:rsidRPr="00A6348D">
        <w:rPr>
          <w:rFonts w:ascii="Times New Roman" w:hAnsi="Times New Roman" w:cs="Times New Roman"/>
          <w:sz w:val="24"/>
          <w:szCs w:val="24"/>
        </w:rPr>
        <w:t>Bup</w:t>
      </w:r>
      <w:proofErr w:type="spellEnd"/>
      <w:r w:rsidRPr="00A6348D">
        <w:rPr>
          <w:rFonts w:ascii="Times New Roman" w:hAnsi="Times New Roman" w:cs="Times New Roman"/>
          <w:sz w:val="24"/>
          <w:szCs w:val="24"/>
        </w:rPr>
        <w:t>, 2020].</w:t>
      </w:r>
    </w:p>
    <w:p w14:paraId="24F23E29" w14:textId="77777777" w:rsidR="00145888" w:rsidRPr="00A6348D" w:rsidRDefault="00145888" w:rsidP="00145888">
      <w:pPr>
        <w:spacing w:after="0"/>
        <w:jc w:val="both"/>
        <w:rPr>
          <w:rFonts w:ascii="Times New Roman" w:hAnsi="Times New Roman" w:cs="Times New Roman"/>
          <w:sz w:val="24"/>
          <w:szCs w:val="24"/>
        </w:rPr>
      </w:pPr>
    </w:p>
    <w:p w14:paraId="2939DD54" w14:textId="678F05BB"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La tutela dei diritti fondamentali nella prospettiva costituzionale, convenzionale ed europea</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di alta formazione della Corte dei conti, 26 </w:t>
      </w:r>
      <w:r w:rsidR="00145888"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2021</w:t>
      </w:r>
      <w:r w:rsidR="00145888" w:rsidRPr="00A6348D">
        <w:rPr>
          <w:rFonts w:ascii="Times New Roman" w:hAnsi="Times New Roman" w:cs="Times New Roman"/>
          <w:sz w:val="24"/>
          <w:szCs w:val="24"/>
        </w:rPr>
        <w:t>.</w:t>
      </w:r>
    </w:p>
    <w:p w14:paraId="58A2A581" w14:textId="77777777" w:rsidR="00145888" w:rsidRPr="00A6348D" w:rsidRDefault="00145888" w:rsidP="00145888">
      <w:pPr>
        <w:pStyle w:val="Paragrafoelenco"/>
        <w:spacing w:after="0"/>
        <w:jc w:val="both"/>
        <w:rPr>
          <w:rFonts w:ascii="Times New Roman" w:hAnsi="Times New Roman" w:cs="Times New Roman"/>
          <w:sz w:val="24"/>
          <w:szCs w:val="24"/>
        </w:rPr>
      </w:pPr>
    </w:p>
    <w:p w14:paraId="17C79A64" w14:textId="153974B6" w:rsidR="00145888"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i/>
          <w:iCs/>
          <w:sz w:val="24"/>
          <w:szCs w:val="24"/>
        </w:rPr>
        <w:t>Le nuove frontiere del principio di proporzionalità</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 xml:space="preserve">– Seminar </w:t>
      </w:r>
      <w:proofErr w:type="spellStart"/>
      <w:r w:rsidR="00145888" w:rsidRPr="00A6348D">
        <w:rPr>
          <w:rFonts w:ascii="Times New Roman" w:hAnsi="Times New Roman" w:cs="Times New Roman"/>
          <w:sz w:val="24"/>
          <w:szCs w:val="24"/>
        </w:rPr>
        <w:t>organized</w:t>
      </w:r>
      <w:proofErr w:type="spellEnd"/>
      <w:r w:rsidR="00145888" w:rsidRPr="00A6348D">
        <w:rPr>
          <w:rFonts w:ascii="Times New Roman" w:hAnsi="Times New Roman" w:cs="Times New Roman"/>
          <w:sz w:val="24"/>
          <w:szCs w:val="24"/>
        </w:rPr>
        <w:t xml:space="preserve"> by</w:t>
      </w:r>
      <w:r w:rsidRPr="00A6348D">
        <w:rPr>
          <w:rFonts w:ascii="Times New Roman" w:hAnsi="Times New Roman" w:cs="Times New Roman"/>
          <w:sz w:val="24"/>
          <w:szCs w:val="24"/>
        </w:rPr>
        <w:t xml:space="preserve"> </w:t>
      </w:r>
      <w:r w:rsidR="00145888" w:rsidRPr="00A6348D">
        <w:rPr>
          <w:rFonts w:ascii="Times New Roman" w:hAnsi="Times New Roman" w:cs="Times New Roman"/>
          <w:sz w:val="24"/>
          <w:szCs w:val="24"/>
        </w:rPr>
        <w:t xml:space="preserve">le </w:t>
      </w:r>
      <w:r w:rsidRPr="00A6348D">
        <w:rPr>
          <w:rFonts w:ascii="Times New Roman" w:hAnsi="Times New Roman" w:cs="Times New Roman"/>
          <w:sz w:val="24"/>
          <w:szCs w:val="24"/>
        </w:rPr>
        <w:t xml:space="preserve">Camere penali, Corte costituzionale e giustizia penale, 16 </w:t>
      </w:r>
      <w:r w:rsidR="00145888"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2021 [</w:t>
      </w:r>
      <w:r w:rsidR="00145888" w:rsidRPr="00A6348D">
        <w:rPr>
          <w:rFonts w:ascii="Times New Roman" w:hAnsi="Times New Roman" w:cs="Times New Roman"/>
          <w:sz w:val="24"/>
          <w:szCs w:val="24"/>
        </w:rPr>
        <w:t xml:space="preserve">Book </w:t>
      </w:r>
      <w:proofErr w:type="spellStart"/>
      <w:r w:rsidR="00145888" w:rsidRPr="00A6348D">
        <w:rPr>
          <w:rFonts w:ascii="Times New Roman" w:hAnsi="Times New Roman" w:cs="Times New Roman"/>
          <w:sz w:val="24"/>
          <w:szCs w:val="24"/>
        </w:rPr>
        <w:t>launch</w:t>
      </w:r>
      <w:proofErr w:type="spellEnd"/>
      <w:r w:rsidRPr="00A6348D">
        <w:rPr>
          <w:rFonts w:ascii="Times New Roman" w:hAnsi="Times New Roman" w:cs="Times New Roman"/>
          <w:sz w:val="24"/>
          <w:szCs w:val="24"/>
        </w:rPr>
        <w:t xml:space="preserve"> D. Tega, La Corte nel contesto, </w:t>
      </w:r>
      <w:proofErr w:type="spellStart"/>
      <w:r w:rsidRPr="00A6348D">
        <w:rPr>
          <w:rFonts w:ascii="Times New Roman" w:hAnsi="Times New Roman" w:cs="Times New Roman"/>
          <w:sz w:val="24"/>
          <w:szCs w:val="24"/>
        </w:rPr>
        <w:t>Bup</w:t>
      </w:r>
      <w:proofErr w:type="spellEnd"/>
      <w:r w:rsidRPr="00A6348D">
        <w:rPr>
          <w:rFonts w:ascii="Times New Roman" w:hAnsi="Times New Roman" w:cs="Times New Roman"/>
          <w:sz w:val="24"/>
          <w:szCs w:val="24"/>
        </w:rPr>
        <w:t>, 2020].</w:t>
      </w:r>
    </w:p>
    <w:p w14:paraId="31016994" w14:textId="77777777" w:rsidR="00145888" w:rsidRPr="00A6348D" w:rsidRDefault="00145888" w:rsidP="00145888">
      <w:pPr>
        <w:pStyle w:val="Paragrafoelenco"/>
        <w:spacing w:after="0"/>
        <w:jc w:val="both"/>
        <w:rPr>
          <w:rFonts w:ascii="Times New Roman" w:hAnsi="Times New Roman" w:cs="Times New Roman"/>
          <w:sz w:val="24"/>
          <w:szCs w:val="24"/>
        </w:rPr>
      </w:pPr>
    </w:p>
    <w:p w14:paraId="61ED9E89" w14:textId="4326C349" w:rsidR="0040686C" w:rsidRPr="00A6348D" w:rsidRDefault="00145888" w:rsidP="00145888">
      <w:pPr>
        <w:pStyle w:val="Paragrafoelenco"/>
        <w:numPr>
          <w:ilvl w:val="0"/>
          <w:numId w:val="9"/>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Oral evidence for Bill A.S. 1785, concerning the legal norms for the promotion of gender balance in constitutional bodies, independent authorities, bodies of subsidiaries of publicly controlled companies, and Government advisory committees – Committee on Constitutional Affairs, Italian Senate, Rome, 29 April 2021. </w:t>
      </w:r>
    </w:p>
    <w:p w14:paraId="079BAAB0" w14:textId="77777777" w:rsidR="00145888" w:rsidRPr="00A6348D" w:rsidRDefault="00145888" w:rsidP="00145888">
      <w:pPr>
        <w:spacing w:after="0"/>
        <w:jc w:val="both"/>
        <w:rPr>
          <w:rFonts w:ascii="Times New Roman" w:hAnsi="Times New Roman" w:cs="Times New Roman"/>
          <w:sz w:val="24"/>
          <w:szCs w:val="24"/>
          <w:lang w:val="en-US"/>
        </w:rPr>
      </w:pPr>
    </w:p>
    <w:p w14:paraId="5220858A" w14:textId="2A20D743" w:rsidR="0040686C" w:rsidRPr="00A6348D" w:rsidRDefault="0040686C" w:rsidP="00145888">
      <w:pPr>
        <w:pStyle w:val="Paragrafoelenco"/>
        <w:numPr>
          <w:ilvl w:val="0"/>
          <w:numId w:val="9"/>
        </w:numPr>
        <w:spacing w:after="0"/>
        <w:jc w:val="both"/>
        <w:rPr>
          <w:rFonts w:ascii="Times New Roman" w:hAnsi="Times New Roman" w:cs="Times New Roman"/>
          <w:sz w:val="24"/>
          <w:szCs w:val="24"/>
        </w:rPr>
      </w:pPr>
      <w:r w:rsidRPr="00A6348D">
        <w:rPr>
          <w:rFonts w:ascii="Times New Roman" w:hAnsi="Times New Roman" w:cs="Times New Roman"/>
          <w:sz w:val="24"/>
          <w:szCs w:val="24"/>
        </w:rPr>
        <w:t>Insegnare e imparare il diritto costituzionale oggi. A proposito del manuale di Raffaele Bifulco “Diritto costituzionale”</w:t>
      </w:r>
      <w:r w:rsidR="00145888"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21 </w:t>
      </w:r>
      <w:proofErr w:type="spellStart"/>
      <w:r w:rsidR="00145888"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2021, Università di Trento.</w:t>
      </w:r>
    </w:p>
    <w:p w14:paraId="12B7E549" w14:textId="77777777" w:rsidR="00BA3875" w:rsidRPr="00A6348D" w:rsidRDefault="00BA3875" w:rsidP="00BA3875">
      <w:pPr>
        <w:pStyle w:val="Paragrafoelenco"/>
        <w:rPr>
          <w:rFonts w:ascii="Times New Roman" w:hAnsi="Times New Roman" w:cs="Times New Roman"/>
          <w:sz w:val="24"/>
          <w:szCs w:val="24"/>
        </w:rPr>
      </w:pPr>
    </w:p>
    <w:p w14:paraId="75751227" w14:textId="2FC93268" w:rsidR="00BA3875" w:rsidRPr="00A6348D" w:rsidRDefault="00ED3C9E" w:rsidP="00BA3875">
      <w:pPr>
        <w:pStyle w:val="Paragrafoelenco"/>
        <w:numPr>
          <w:ilvl w:val="0"/>
          <w:numId w:val="6"/>
        </w:numPr>
        <w:spacing w:after="0"/>
        <w:ind w:left="284" w:hanging="284"/>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Speaker</w:t>
      </w:r>
      <w:r w:rsidR="00BA3875" w:rsidRPr="00A6348D">
        <w:rPr>
          <w:rFonts w:ascii="Times New Roman" w:hAnsi="Times New Roman" w:cs="Times New Roman"/>
          <w:sz w:val="24"/>
          <w:szCs w:val="24"/>
          <w:u w:val="single"/>
          <w:lang w:val="en-US"/>
        </w:rPr>
        <w:t xml:space="preserve"> in international conferences and seminars </w:t>
      </w:r>
    </w:p>
    <w:p w14:paraId="45EABB75" w14:textId="78141182" w:rsidR="00BA3875" w:rsidRPr="00A6348D" w:rsidRDefault="00BA3875" w:rsidP="00BA3875">
      <w:pPr>
        <w:spacing w:after="0"/>
        <w:jc w:val="both"/>
        <w:rPr>
          <w:rFonts w:ascii="Times New Roman" w:hAnsi="Times New Roman" w:cs="Times New Roman"/>
          <w:sz w:val="24"/>
          <w:szCs w:val="24"/>
          <w:lang w:val="en-US"/>
        </w:rPr>
      </w:pPr>
    </w:p>
    <w:p w14:paraId="34F0977F" w14:textId="77777777" w:rsidR="00BA3875" w:rsidRPr="00A6348D" w:rsidRDefault="00BA3875" w:rsidP="00BA3875">
      <w:pPr>
        <w:spacing w:after="0"/>
        <w:jc w:val="both"/>
        <w:rPr>
          <w:rFonts w:ascii="Times New Roman" w:hAnsi="Times New Roman" w:cs="Times New Roman"/>
          <w:sz w:val="24"/>
          <w:szCs w:val="24"/>
          <w:lang w:val="en-US"/>
        </w:rPr>
      </w:pPr>
    </w:p>
    <w:p w14:paraId="537180E6" w14:textId="1B1AAB3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 xml:space="preserve">La </w:t>
      </w:r>
      <w:proofErr w:type="spellStart"/>
      <w:r w:rsidRPr="00A6348D">
        <w:rPr>
          <w:rFonts w:ascii="Times New Roman" w:hAnsi="Times New Roman" w:cs="Times New Roman"/>
          <w:i/>
          <w:iCs/>
          <w:sz w:val="24"/>
          <w:szCs w:val="24"/>
        </w:rPr>
        <w:t>laicité</w:t>
      </w:r>
      <w:proofErr w:type="spellEnd"/>
      <w:r w:rsidRPr="00A6348D">
        <w:rPr>
          <w:rFonts w:ascii="Times New Roman" w:hAnsi="Times New Roman" w:cs="Times New Roman"/>
          <w:i/>
          <w:iCs/>
          <w:sz w:val="24"/>
          <w:szCs w:val="24"/>
        </w:rPr>
        <w:t xml:space="preserve"> en Europe: un </w:t>
      </w:r>
      <w:proofErr w:type="spellStart"/>
      <w:r w:rsidRPr="00A6348D">
        <w:rPr>
          <w:rFonts w:ascii="Times New Roman" w:hAnsi="Times New Roman" w:cs="Times New Roman"/>
          <w:i/>
          <w:iCs/>
          <w:sz w:val="24"/>
          <w:szCs w:val="24"/>
        </w:rPr>
        <w:t>theme</w:t>
      </w:r>
      <w:proofErr w:type="spellEnd"/>
      <w:r w:rsidRPr="00A6348D">
        <w:rPr>
          <w:rFonts w:ascii="Times New Roman" w:hAnsi="Times New Roman" w:cs="Times New Roman"/>
          <w:i/>
          <w:iCs/>
          <w:sz w:val="24"/>
          <w:szCs w:val="24"/>
        </w:rPr>
        <w:t>, un project</w:t>
      </w:r>
      <w:r w:rsidRPr="00A6348D">
        <w:rPr>
          <w:rFonts w:ascii="Times New Roman" w:hAnsi="Times New Roman" w:cs="Times New Roman"/>
          <w:sz w:val="24"/>
          <w:szCs w:val="24"/>
        </w:rPr>
        <w:t xml:space="preserve"> </w:t>
      </w:r>
      <w:r w:rsidR="0017341F" w:rsidRPr="00A6348D">
        <w:rPr>
          <w:rFonts w:ascii="Times New Roman" w:hAnsi="Times New Roman" w:cs="Times New Roman"/>
          <w:sz w:val="24"/>
          <w:szCs w:val="24"/>
        </w:rPr>
        <w:t>-</w:t>
      </w:r>
      <w:r w:rsidRPr="00A6348D">
        <w:rPr>
          <w:rFonts w:ascii="Times New Roman" w:hAnsi="Times New Roman" w:cs="Times New Roman"/>
          <w:sz w:val="24"/>
          <w:szCs w:val="24"/>
        </w:rPr>
        <w:t xml:space="preserve"> Université de Montpellier, 24-25 </w:t>
      </w:r>
      <w:proofErr w:type="spellStart"/>
      <w:r w:rsidR="0017341F" w:rsidRPr="00A6348D">
        <w:rPr>
          <w:rFonts w:ascii="Times New Roman" w:hAnsi="Times New Roman" w:cs="Times New Roman"/>
          <w:sz w:val="24"/>
          <w:szCs w:val="24"/>
        </w:rPr>
        <w:t>September</w:t>
      </w:r>
      <w:proofErr w:type="spellEnd"/>
      <w:r w:rsidRPr="00A6348D">
        <w:rPr>
          <w:rFonts w:ascii="Times New Roman" w:hAnsi="Times New Roman" w:cs="Times New Roman"/>
          <w:sz w:val="24"/>
          <w:szCs w:val="24"/>
        </w:rPr>
        <w:t xml:space="preserve"> 2004.</w:t>
      </w:r>
    </w:p>
    <w:p w14:paraId="30351DA5" w14:textId="77777777" w:rsidR="00920BE3" w:rsidRPr="00A6348D" w:rsidRDefault="00920BE3" w:rsidP="00920BE3">
      <w:pPr>
        <w:pStyle w:val="Paragrafoelenco"/>
        <w:spacing w:after="0"/>
        <w:ind w:left="1065"/>
        <w:jc w:val="both"/>
        <w:rPr>
          <w:rFonts w:ascii="Times New Roman" w:hAnsi="Times New Roman" w:cs="Times New Roman"/>
          <w:sz w:val="24"/>
          <w:szCs w:val="24"/>
        </w:rPr>
      </w:pPr>
    </w:p>
    <w:p w14:paraId="13998C63" w14:textId="3661DD8A"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proofErr w:type="spellStart"/>
      <w:r w:rsidRPr="00A6348D">
        <w:rPr>
          <w:rFonts w:ascii="Times New Roman" w:hAnsi="Times New Roman" w:cs="Times New Roman"/>
          <w:i/>
          <w:iCs/>
          <w:sz w:val="24"/>
          <w:szCs w:val="24"/>
        </w:rPr>
        <w:t>Constitución</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nacional</w:t>
      </w:r>
      <w:proofErr w:type="spellEnd"/>
      <w:r w:rsidRPr="00A6348D">
        <w:rPr>
          <w:rFonts w:ascii="Times New Roman" w:hAnsi="Times New Roman" w:cs="Times New Roman"/>
          <w:i/>
          <w:iCs/>
          <w:sz w:val="24"/>
          <w:szCs w:val="24"/>
        </w:rPr>
        <w:t xml:space="preserve"> y union </w:t>
      </w:r>
      <w:proofErr w:type="spellStart"/>
      <w:r w:rsidRPr="00A6348D">
        <w:rPr>
          <w:rFonts w:ascii="Times New Roman" w:hAnsi="Times New Roman" w:cs="Times New Roman"/>
          <w:i/>
          <w:iCs/>
          <w:sz w:val="24"/>
          <w:szCs w:val="24"/>
        </w:rPr>
        <w:t>europea</w:t>
      </w:r>
      <w:r w:rsidRPr="00A6348D">
        <w:rPr>
          <w:rFonts w:ascii="Times New Roman" w:hAnsi="Times New Roman" w:cs="Times New Roman"/>
          <w:sz w:val="24"/>
          <w:szCs w:val="24"/>
        </w:rPr>
        <w:t>onvegno</w:t>
      </w:r>
      <w:proofErr w:type="spellEnd"/>
      <w:r w:rsidR="0017341F" w:rsidRPr="00A6348D">
        <w:rPr>
          <w:rFonts w:ascii="Times New Roman" w:hAnsi="Times New Roman" w:cs="Times New Roman"/>
          <w:sz w:val="24"/>
          <w:szCs w:val="24"/>
        </w:rPr>
        <w:t xml:space="preserve"> - </w:t>
      </w:r>
      <w:proofErr w:type="spellStart"/>
      <w:r w:rsidRPr="00A6348D">
        <w:rPr>
          <w:rFonts w:ascii="Times New Roman" w:hAnsi="Times New Roman" w:cs="Times New Roman"/>
          <w:sz w:val="24"/>
          <w:szCs w:val="24"/>
        </w:rPr>
        <w:t>Departemento</w:t>
      </w:r>
      <w:proofErr w:type="spellEnd"/>
      <w:r w:rsidRPr="00A6348D">
        <w:rPr>
          <w:rFonts w:ascii="Times New Roman" w:hAnsi="Times New Roman" w:cs="Times New Roman"/>
          <w:sz w:val="24"/>
          <w:szCs w:val="24"/>
        </w:rPr>
        <w:t xml:space="preserve"> de </w:t>
      </w:r>
      <w:proofErr w:type="spellStart"/>
      <w:r w:rsidRPr="00A6348D">
        <w:rPr>
          <w:rFonts w:ascii="Times New Roman" w:hAnsi="Times New Roman" w:cs="Times New Roman"/>
          <w:sz w:val="24"/>
          <w:szCs w:val="24"/>
        </w:rPr>
        <w:t>derecho</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constitucional</w:t>
      </w:r>
      <w:proofErr w:type="spellEnd"/>
      <w:r w:rsidRPr="00A6348D">
        <w:rPr>
          <w:rFonts w:ascii="Times New Roman" w:hAnsi="Times New Roman" w:cs="Times New Roman"/>
          <w:sz w:val="24"/>
          <w:szCs w:val="24"/>
        </w:rPr>
        <w:t xml:space="preserve">, Università di Siviglia, 14 e 15 </w:t>
      </w:r>
      <w:proofErr w:type="spellStart"/>
      <w:r w:rsidR="0017341F" w:rsidRPr="00A6348D">
        <w:rPr>
          <w:rFonts w:ascii="Times New Roman" w:hAnsi="Times New Roman" w:cs="Times New Roman"/>
          <w:sz w:val="24"/>
          <w:szCs w:val="24"/>
        </w:rPr>
        <w:t>December</w:t>
      </w:r>
      <w:proofErr w:type="spellEnd"/>
      <w:r w:rsidRPr="00A6348D">
        <w:rPr>
          <w:rFonts w:ascii="Times New Roman" w:hAnsi="Times New Roman" w:cs="Times New Roman"/>
          <w:sz w:val="24"/>
          <w:szCs w:val="24"/>
        </w:rPr>
        <w:t xml:space="preserve"> 2006.</w:t>
      </w:r>
    </w:p>
    <w:p w14:paraId="7535BD75" w14:textId="77777777" w:rsidR="0017341F" w:rsidRPr="00A6348D" w:rsidRDefault="0017341F" w:rsidP="0017341F">
      <w:pPr>
        <w:pStyle w:val="Paragrafoelenco"/>
        <w:spacing w:after="0"/>
        <w:ind w:left="1065"/>
        <w:jc w:val="both"/>
        <w:rPr>
          <w:rFonts w:ascii="Times New Roman" w:hAnsi="Times New Roman" w:cs="Times New Roman"/>
          <w:sz w:val="24"/>
          <w:szCs w:val="24"/>
        </w:rPr>
      </w:pPr>
    </w:p>
    <w:p w14:paraId="51D2F725" w14:textId="5C5E8F6D"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 xml:space="preserve">Access to Justice and </w:t>
      </w:r>
      <w:proofErr w:type="spellStart"/>
      <w:r w:rsidRPr="00A6348D">
        <w:rPr>
          <w:rFonts w:ascii="Times New Roman" w:hAnsi="Times New Roman" w:cs="Times New Roman"/>
          <w:i/>
          <w:iCs/>
          <w:sz w:val="24"/>
          <w:szCs w:val="24"/>
        </w:rPr>
        <w:t>Litigation</w:t>
      </w:r>
      <w:proofErr w:type="spellEnd"/>
      <w:r w:rsidR="0017341F" w:rsidRPr="00A6348D">
        <w:rPr>
          <w:rFonts w:ascii="Times New Roman" w:hAnsi="Times New Roman" w:cs="Times New Roman"/>
          <w:sz w:val="24"/>
          <w:szCs w:val="24"/>
        </w:rPr>
        <w:t xml:space="preserve"> - </w:t>
      </w:r>
      <w:proofErr w:type="spellStart"/>
      <w:r w:rsidRPr="00A6348D">
        <w:rPr>
          <w:rFonts w:ascii="Times New Roman" w:hAnsi="Times New Roman" w:cs="Times New Roman"/>
          <w:sz w:val="24"/>
          <w:szCs w:val="24"/>
        </w:rPr>
        <w:t>Summer</w:t>
      </w:r>
      <w:proofErr w:type="spellEnd"/>
      <w:r w:rsidRPr="00A6348D">
        <w:rPr>
          <w:rFonts w:ascii="Times New Roman" w:hAnsi="Times New Roman" w:cs="Times New Roman"/>
          <w:sz w:val="24"/>
          <w:szCs w:val="24"/>
        </w:rPr>
        <w:t xml:space="preserve"> school 2010 EDI-ELI, Istituto Universitario di Studi superiori di Pavia, 22 </w:t>
      </w:r>
      <w:r w:rsidR="0017341F"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2010.</w:t>
      </w:r>
    </w:p>
    <w:p w14:paraId="4663F263" w14:textId="77777777" w:rsidR="0017341F" w:rsidRPr="00A6348D" w:rsidRDefault="0017341F" w:rsidP="007D0275">
      <w:pPr>
        <w:spacing w:after="0"/>
        <w:ind w:left="709" w:hanging="349"/>
        <w:jc w:val="both"/>
        <w:rPr>
          <w:rFonts w:ascii="Times New Roman" w:hAnsi="Times New Roman" w:cs="Times New Roman"/>
          <w:sz w:val="24"/>
          <w:szCs w:val="24"/>
        </w:rPr>
      </w:pPr>
    </w:p>
    <w:p w14:paraId="2560338A" w14:textId="001EEA3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lastRenderedPageBreak/>
        <w:t>In/Equality for Third Country nationals: Implementation and Effects of EU Directives on Migration and Asylum</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Oxford Brookes University, 28-30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2010.</w:t>
      </w:r>
    </w:p>
    <w:p w14:paraId="502418A0"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76A5FA97" w14:textId="1686E7B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Third North-South Human Rights Forum: Discrimination</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Union </w:t>
      </w:r>
      <w:proofErr w:type="spellStart"/>
      <w:r w:rsidRPr="00A6348D">
        <w:rPr>
          <w:rFonts w:ascii="Times New Roman" w:hAnsi="Times New Roman" w:cs="Times New Roman"/>
          <w:sz w:val="24"/>
          <w:szCs w:val="24"/>
          <w:lang w:val="en-US"/>
        </w:rPr>
        <w:t>Internationale</w:t>
      </w:r>
      <w:proofErr w:type="spellEnd"/>
      <w:r w:rsidRPr="00A6348D">
        <w:rPr>
          <w:rFonts w:ascii="Times New Roman" w:hAnsi="Times New Roman" w:cs="Times New Roman"/>
          <w:sz w:val="24"/>
          <w:szCs w:val="24"/>
          <w:lang w:val="en-US"/>
        </w:rPr>
        <w:t xml:space="preserve"> des Avocats (UIA), Università </w:t>
      </w:r>
      <w:proofErr w:type="spellStart"/>
      <w:r w:rsidRPr="00A6348D">
        <w:rPr>
          <w:rFonts w:ascii="Times New Roman" w:hAnsi="Times New Roman" w:cs="Times New Roman"/>
          <w:sz w:val="24"/>
          <w:szCs w:val="24"/>
          <w:lang w:val="en-US"/>
        </w:rPr>
        <w:t>degli</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Studi</w:t>
      </w:r>
      <w:proofErr w:type="spellEnd"/>
      <w:r w:rsidRPr="00A6348D">
        <w:rPr>
          <w:rFonts w:ascii="Times New Roman" w:hAnsi="Times New Roman" w:cs="Times New Roman"/>
          <w:sz w:val="24"/>
          <w:szCs w:val="24"/>
          <w:lang w:val="en-US"/>
        </w:rPr>
        <w:t xml:space="preserve"> di Bologna, 9 e 10 </w:t>
      </w:r>
      <w:r w:rsidR="0017341F" w:rsidRPr="00A6348D">
        <w:rPr>
          <w:rFonts w:ascii="Times New Roman" w:hAnsi="Times New Roman" w:cs="Times New Roman"/>
          <w:sz w:val="24"/>
          <w:szCs w:val="24"/>
          <w:lang w:val="en-US"/>
        </w:rPr>
        <w:t>September</w:t>
      </w:r>
      <w:r w:rsidRPr="00A6348D">
        <w:rPr>
          <w:rFonts w:ascii="Times New Roman" w:hAnsi="Times New Roman" w:cs="Times New Roman"/>
          <w:sz w:val="24"/>
          <w:szCs w:val="24"/>
          <w:lang w:val="en-US"/>
        </w:rPr>
        <w:t xml:space="preserve"> 2011.</w:t>
      </w:r>
    </w:p>
    <w:p w14:paraId="177D79FA"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88B5B4E" w14:textId="7F9F9B0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Social Rights in Crisis in the Eurozone: The Role of Fundamental Rights Challenges</w:t>
      </w:r>
      <w:r w:rsidR="0017341F" w:rsidRPr="00A6348D">
        <w:rPr>
          <w:rFonts w:ascii="Times New Roman" w:hAnsi="Times New Roman" w:cs="Times New Roman"/>
          <w:i/>
          <w:iCs/>
          <w:sz w:val="24"/>
          <w:szCs w:val="24"/>
          <w:lang w:val="en-US"/>
        </w:rPr>
        <w:t xml:space="preserve"> -</w:t>
      </w:r>
      <w:r w:rsidRPr="00A6348D">
        <w:rPr>
          <w:rFonts w:ascii="Times New Roman" w:hAnsi="Times New Roman" w:cs="Times New Roman"/>
          <w:sz w:val="24"/>
          <w:szCs w:val="24"/>
          <w:lang w:val="en-US"/>
        </w:rPr>
        <w:t xml:space="preserve"> EUI, Fiesole, 6-7 </w:t>
      </w:r>
      <w:r w:rsidR="0017341F" w:rsidRPr="00A6348D">
        <w:rPr>
          <w:rFonts w:ascii="Times New Roman" w:hAnsi="Times New Roman" w:cs="Times New Roman"/>
          <w:sz w:val="24"/>
          <w:szCs w:val="24"/>
          <w:lang w:val="en-US"/>
        </w:rPr>
        <w:t>December</w:t>
      </w:r>
      <w:r w:rsidRPr="00A6348D">
        <w:rPr>
          <w:rFonts w:ascii="Times New Roman" w:hAnsi="Times New Roman" w:cs="Times New Roman"/>
          <w:sz w:val="24"/>
          <w:szCs w:val="24"/>
          <w:lang w:val="en-US"/>
        </w:rPr>
        <w:t xml:space="preserve"> 2013.</w:t>
      </w:r>
    </w:p>
    <w:p w14:paraId="3C23C0D9"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753AA144" w14:textId="23EB0D76" w:rsidR="00BA3875" w:rsidRPr="00A6348D" w:rsidRDefault="0017341F"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Presentation of the volume</w:t>
      </w:r>
      <w:r w:rsidR="00BA3875" w:rsidRPr="00A6348D">
        <w:rPr>
          <w:rFonts w:ascii="Times New Roman" w:hAnsi="Times New Roman" w:cs="Times New Roman"/>
          <w:sz w:val="24"/>
          <w:szCs w:val="24"/>
          <w:lang w:val="en-US"/>
        </w:rPr>
        <w:t xml:space="preserve"> </w:t>
      </w:r>
      <w:proofErr w:type="gramStart"/>
      <w:r w:rsidR="00BA3875" w:rsidRPr="00A6348D">
        <w:rPr>
          <w:rFonts w:ascii="Times New Roman" w:hAnsi="Times New Roman" w:cs="Times New Roman"/>
          <w:sz w:val="24"/>
          <w:szCs w:val="24"/>
          <w:lang w:val="en-US"/>
        </w:rPr>
        <w:t>At</w:t>
      </w:r>
      <w:proofErr w:type="gramEnd"/>
      <w:r w:rsidR="00BA3875" w:rsidRPr="00A6348D">
        <w:rPr>
          <w:rFonts w:ascii="Times New Roman" w:hAnsi="Times New Roman" w:cs="Times New Roman"/>
          <w:sz w:val="24"/>
          <w:szCs w:val="24"/>
          <w:lang w:val="en-US"/>
        </w:rPr>
        <w:t xml:space="preserve"> the heart of human rights di A. Buchanan, discussant, Università </w:t>
      </w:r>
      <w:proofErr w:type="spellStart"/>
      <w:r w:rsidR="00BA3875" w:rsidRPr="00A6348D">
        <w:rPr>
          <w:rFonts w:ascii="Times New Roman" w:hAnsi="Times New Roman" w:cs="Times New Roman"/>
          <w:sz w:val="24"/>
          <w:szCs w:val="24"/>
          <w:lang w:val="en-US"/>
        </w:rPr>
        <w:t>Luiss</w:t>
      </w:r>
      <w:proofErr w:type="spellEnd"/>
      <w:r w:rsidR="00BA3875" w:rsidRPr="00A6348D">
        <w:rPr>
          <w:rFonts w:ascii="Times New Roman" w:hAnsi="Times New Roman" w:cs="Times New Roman"/>
          <w:sz w:val="24"/>
          <w:szCs w:val="24"/>
          <w:lang w:val="en-US"/>
        </w:rPr>
        <w:t xml:space="preserve"> Guido Carli, Rom</w:t>
      </w:r>
      <w:r w:rsidRPr="00A6348D">
        <w:rPr>
          <w:rFonts w:ascii="Times New Roman" w:hAnsi="Times New Roman" w:cs="Times New Roman"/>
          <w:sz w:val="24"/>
          <w:szCs w:val="24"/>
          <w:lang w:val="en-US"/>
        </w:rPr>
        <w:t>e</w:t>
      </w:r>
      <w:r w:rsidR="00BA3875" w:rsidRPr="00A6348D">
        <w:rPr>
          <w:rFonts w:ascii="Times New Roman" w:hAnsi="Times New Roman" w:cs="Times New Roman"/>
          <w:sz w:val="24"/>
          <w:szCs w:val="24"/>
          <w:lang w:val="en-US"/>
        </w:rPr>
        <w:t xml:space="preserve">, 7 </w:t>
      </w:r>
      <w:r w:rsidRPr="00A6348D">
        <w:rPr>
          <w:rFonts w:ascii="Times New Roman" w:hAnsi="Times New Roman" w:cs="Times New Roman"/>
          <w:sz w:val="24"/>
          <w:szCs w:val="24"/>
          <w:lang w:val="en-US"/>
        </w:rPr>
        <w:t>April</w:t>
      </w:r>
      <w:r w:rsidR="00BA3875" w:rsidRPr="00A6348D">
        <w:rPr>
          <w:rFonts w:ascii="Times New Roman" w:hAnsi="Times New Roman" w:cs="Times New Roman"/>
          <w:sz w:val="24"/>
          <w:szCs w:val="24"/>
          <w:lang w:val="en-US"/>
        </w:rPr>
        <w:t xml:space="preserve"> 2014.</w:t>
      </w:r>
    </w:p>
    <w:p w14:paraId="62A6C461"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6549970D" w14:textId="028C888C"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Rethinking the Boundaries of Public Law and Public Space, International Society of Public Law, 2014 Inaugural Conference, </w:t>
      </w:r>
      <w:r w:rsidR="0017341F" w:rsidRPr="00A6348D">
        <w:rPr>
          <w:rFonts w:ascii="Times New Roman" w:hAnsi="Times New Roman" w:cs="Times New Roman"/>
          <w:sz w:val="24"/>
          <w:szCs w:val="24"/>
          <w:lang w:val="en-US"/>
        </w:rPr>
        <w:t>Panel Chair,</w:t>
      </w:r>
      <w:r w:rsidRPr="00A6348D">
        <w:rPr>
          <w:rFonts w:ascii="Times New Roman" w:hAnsi="Times New Roman" w:cs="Times New Roman"/>
          <w:sz w:val="24"/>
          <w:szCs w:val="24"/>
          <w:lang w:val="en-US"/>
        </w:rPr>
        <w:t xml:space="preserve"> Firenze/Fiesole26-28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2014.</w:t>
      </w:r>
    </w:p>
    <w:p w14:paraId="6A67E783"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334B68C" w14:textId="72780DA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La Corte Roberts e la tutela della libertà religiosa negli Stati Uniti</w:t>
      </w:r>
      <w:r w:rsidRPr="00A6348D">
        <w:rPr>
          <w:rFonts w:ascii="Times New Roman" w:hAnsi="Times New Roman" w:cs="Times New Roman"/>
          <w:sz w:val="24"/>
          <w:szCs w:val="24"/>
        </w:rPr>
        <w:t xml:space="preserve">, 22 </w:t>
      </w:r>
      <w:proofErr w:type="spellStart"/>
      <w:r w:rsidR="0017341F" w:rsidRPr="00A6348D">
        <w:rPr>
          <w:rFonts w:ascii="Times New Roman" w:hAnsi="Times New Roman" w:cs="Times New Roman"/>
          <w:sz w:val="24"/>
          <w:szCs w:val="24"/>
        </w:rPr>
        <w:t>October</w:t>
      </w:r>
      <w:proofErr w:type="spellEnd"/>
      <w:r w:rsidRPr="00A6348D">
        <w:rPr>
          <w:rFonts w:ascii="Times New Roman" w:hAnsi="Times New Roman" w:cs="Times New Roman"/>
          <w:sz w:val="24"/>
          <w:szCs w:val="24"/>
        </w:rPr>
        <w:t xml:space="preserve"> 2014, EUI, Fiesole.</w:t>
      </w:r>
    </w:p>
    <w:p w14:paraId="2CD20AF9" w14:textId="77777777" w:rsidR="0017341F" w:rsidRPr="00A6348D" w:rsidRDefault="0017341F" w:rsidP="007D0275">
      <w:pPr>
        <w:spacing w:after="0"/>
        <w:ind w:left="709" w:hanging="349"/>
        <w:jc w:val="both"/>
        <w:rPr>
          <w:rFonts w:ascii="Times New Roman" w:hAnsi="Times New Roman" w:cs="Times New Roman"/>
          <w:sz w:val="24"/>
          <w:szCs w:val="24"/>
        </w:rPr>
      </w:pPr>
    </w:p>
    <w:p w14:paraId="284BF71F" w14:textId="48725ED1"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Judging Faiths: Religious Freedom at the bar in U.S. and European Courts</w:t>
      </w:r>
      <w:r w:rsidR="0017341F"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23-24 </w:t>
      </w:r>
      <w:proofErr w:type="spellStart"/>
      <w:r w:rsidRPr="00A6348D">
        <w:rPr>
          <w:rFonts w:ascii="Times New Roman" w:hAnsi="Times New Roman" w:cs="Times New Roman"/>
          <w:sz w:val="24"/>
          <w:szCs w:val="24"/>
          <w:lang w:val="en-US"/>
        </w:rPr>
        <w:t>ottobre</w:t>
      </w:r>
      <w:proofErr w:type="spellEnd"/>
      <w:r w:rsidRPr="00A6348D">
        <w:rPr>
          <w:rFonts w:ascii="Times New Roman" w:hAnsi="Times New Roman" w:cs="Times New Roman"/>
          <w:sz w:val="24"/>
          <w:szCs w:val="24"/>
          <w:lang w:val="en-US"/>
        </w:rPr>
        <w:t xml:space="preserve"> 2014, EUI, Fiesole.</w:t>
      </w:r>
    </w:p>
    <w:p w14:paraId="3C3457C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5542713" w14:textId="51F1BB6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i/>
          <w:iCs/>
          <w:sz w:val="24"/>
          <w:szCs w:val="24"/>
        </w:rPr>
        <w:t>La dottrina e l’istruzione della causa</w:t>
      </w:r>
      <w:r w:rsidR="0017341F" w:rsidRPr="00A6348D">
        <w:rPr>
          <w:rFonts w:ascii="Times New Roman" w:hAnsi="Times New Roman" w:cs="Times New Roman"/>
          <w:i/>
          <w:iCs/>
          <w:sz w:val="24"/>
          <w:szCs w:val="24"/>
        </w:rPr>
        <w:t xml:space="preserve"> </w:t>
      </w:r>
      <w:proofErr w:type="gramStart"/>
      <w:r w:rsidR="0017341F"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Journées</w:t>
      </w:r>
      <w:proofErr w:type="spellEnd"/>
      <w:proofErr w:type="gramEnd"/>
      <w:r w:rsidRPr="00A6348D">
        <w:rPr>
          <w:rFonts w:ascii="Times New Roman" w:hAnsi="Times New Roman" w:cs="Times New Roman"/>
          <w:sz w:val="24"/>
          <w:szCs w:val="24"/>
        </w:rPr>
        <w:t xml:space="preserve"> italo-franco-</w:t>
      </w:r>
      <w:proofErr w:type="spellStart"/>
      <w:r w:rsidRPr="00A6348D">
        <w:rPr>
          <w:rFonts w:ascii="Times New Roman" w:hAnsi="Times New Roman" w:cs="Times New Roman"/>
          <w:sz w:val="24"/>
          <w:szCs w:val="24"/>
        </w:rPr>
        <w:t>belges</w:t>
      </w:r>
      <w:proofErr w:type="spellEnd"/>
      <w:r w:rsidRPr="00A6348D">
        <w:rPr>
          <w:rFonts w:ascii="Times New Roman" w:hAnsi="Times New Roman" w:cs="Times New Roman"/>
          <w:sz w:val="24"/>
          <w:szCs w:val="24"/>
        </w:rPr>
        <w:t xml:space="preserve"> sur </w:t>
      </w:r>
      <w:proofErr w:type="spellStart"/>
      <w:r w:rsidRPr="00A6348D">
        <w:rPr>
          <w:rFonts w:ascii="Times New Roman" w:hAnsi="Times New Roman" w:cs="Times New Roman"/>
          <w:sz w:val="24"/>
          <w:szCs w:val="24"/>
        </w:rPr>
        <w:t>Les</w:t>
      </w:r>
      <w:proofErr w:type="spellEnd"/>
      <w:r w:rsidRPr="00A6348D">
        <w:rPr>
          <w:rFonts w:ascii="Times New Roman" w:hAnsi="Times New Roman" w:cs="Times New Roman"/>
          <w:sz w:val="24"/>
          <w:szCs w:val="24"/>
        </w:rPr>
        <w:t xml:space="preserve"> rapports </w:t>
      </w:r>
      <w:proofErr w:type="spellStart"/>
      <w:r w:rsidRPr="00A6348D">
        <w:rPr>
          <w:rFonts w:ascii="Times New Roman" w:hAnsi="Times New Roman" w:cs="Times New Roman"/>
          <w:sz w:val="24"/>
          <w:szCs w:val="24"/>
        </w:rPr>
        <w:t>entre</w:t>
      </w:r>
      <w:proofErr w:type="spellEnd"/>
      <w:r w:rsidRPr="00A6348D">
        <w:rPr>
          <w:rFonts w:ascii="Times New Roman" w:hAnsi="Times New Roman" w:cs="Times New Roman"/>
          <w:sz w:val="24"/>
          <w:szCs w:val="24"/>
        </w:rPr>
        <w:t xml:space="preserve"> la </w:t>
      </w:r>
      <w:proofErr w:type="spellStart"/>
      <w:r w:rsidRPr="00A6348D">
        <w:rPr>
          <w:rFonts w:ascii="Times New Roman" w:hAnsi="Times New Roman" w:cs="Times New Roman"/>
          <w:sz w:val="24"/>
          <w:szCs w:val="24"/>
        </w:rPr>
        <w:t>juridiction</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constitutionnelle</w:t>
      </w:r>
      <w:proofErr w:type="spellEnd"/>
      <w:r w:rsidRPr="00A6348D">
        <w:rPr>
          <w:rFonts w:ascii="Times New Roman" w:hAnsi="Times New Roman" w:cs="Times New Roman"/>
          <w:sz w:val="24"/>
          <w:szCs w:val="24"/>
        </w:rPr>
        <w:t xml:space="preserve"> et la </w:t>
      </w:r>
      <w:proofErr w:type="spellStart"/>
      <w:r w:rsidRPr="00A6348D">
        <w:rPr>
          <w:rFonts w:ascii="Times New Roman" w:hAnsi="Times New Roman" w:cs="Times New Roman"/>
          <w:sz w:val="24"/>
          <w:szCs w:val="24"/>
        </w:rPr>
        <w:t>doctrine</w:t>
      </w:r>
      <w:proofErr w:type="spellEnd"/>
      <w:r w:rsidRPr="00A6348D">
        <w:rPr>
          <w:rFonts w:ascii="Times New Roman" w:hAnsi="Times New Roman" w:cs="Times New Roman"/>
          <w:sz w:val="24"/>
          <w:szCs w:val="24"/>
        </w:rPr>
        <w:t xml:space="preserve">, 6-7 </w:t>
      </w:r>
      <w:r w:rsidR="0017341F"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2015, Università degli Studi di Pisa.</w:t>
      </w:r>
    </w:p>
    <w:p w14:paraId="7A6DCD85" w14:textId="77777777" w:rsidR="0017341F" w:rsidRPr="00A6348D" w:rsidRDefault="0017341F" w:rsidP="007D0275">
      <w:pPr>
        <w:spacing w:after="0"/>
        <w:ind w:left="709" w:hanging="349"/>
        <w:jc w:val="both"/>
        <w:rPr>
          <w:rFonts w:ascii="Times New Roman" w:hAnsi="Times New Roman" w:cs="Times New Roman"/>
          <w:sz w:val="24"/>
          <w:szCs w:val="24"/>
        </w:rPr>
      </w:pPr>
    </w:p>
    <w:p w14:paraId="086BA9F8" w14:textId="2AFFBEF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Workshop in Comparative Constitutional Law, University of Milan and Younger Comparativists Committee of the American Society of Comparative Law</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 4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2015, Milano </w:t>
      </w:r>
      <w:proofErr w:type="spellStart"/>
      <w:r w:rsidRPr="00A6348D">
        <w:rPr>
          <w:rFonts w:ascii="Times New Roman" w:hAnsi="Times New Roman" w:cs="Times New Roman"/>
          <w:sz w:val="24"/>
          <w:szCs w:val="24"/>
          <w:lang w:val="en-US"/>
        </w:rPr>
        <w:t>Statale</w:t>
      </w:r>
      <w:proofErr w:type="spellEnd"/>
      <w:r w:rsidRPr="00A6348D">
        <w:rPr>
          <w:rFonts w:ascii="Times New Roman" w:hAnsi="Times New Roman" w:cs="Times New Roman"/>
          <w:sz w:val="24"/>
          <w:szCs w:val="24"/>
          <w:lang w:val="en-US"/>
        </w:rPr>
        <w:t>.</w:t>
      </w:r>
    </w:p>
    <w:p w14:paraId="69C0496D"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25644D10" w14:textId="5694B70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Developing democracy. Conversations on Democratic Governance in International, European and Comparative Law. Cambridge Journal of International and Comparative Law, 4th Annual Conference, St. John’s College Divinity School, 8-9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2015.</w:t>
      </w:r>
    </w:p>
    <w:p w14:paraId="429145E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3ED1A9C" w14:textId="0E18B260"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In Whose Name</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 7-8 </w:t>
      </w:r>
      <w:r w:rsidR="0017341F" w:rsidRPr="00A6348D">
        <w:rPr>
          <w:rFonts w:ascii="Times New Roman" w:hAnsi="Times New Roman" w:cs="Times New Roman"/>
          <w:sz w:val="24"/>
          <w:szCs w:val="24"/>
          <w:lang w:val="en-US"/>
        </w:rPr>
        <w:t>September</w:t>
      </w:r>
      <w:r w:rsidRPr="00A6348D">
        <w:rPr>
          <w:rFonts w:ascii="Times New Roman" w:hAnsi="Times New Roman" w:cs="Times New Roman"/>
          <w:sz w:val="24"/>
          <w:szCs w:val="24"/>
          <w:lang w:val="en-US"/>
        </w:rPr>
        <w:t xml:space="preserve"> 2015, Asser Institute, </w:t>
      </w:r>
      <w:proofErr w:type="spellStart"/>
      <w:r w:rsidRPr="00A6348D">
        <w:rPr>
          <w:rFonts w:ascii="Times New Roman" w:hAnsi="Times New Roman" w:cs="Times New Roman"/>
          <w:sz w:val="24"/>
          <w:szCs w:val="24"/>
          <w:lang w:val="en-US"/>
        </w:rPr>
        <w:t>L’Aja</w:t>
      </w:r>
      <w:proofErr w:type="spellEnd"/>
      <w:r w:rsidRPr="00A6348D">
        <w:rPr>
          <w:rFonts w:ascii="Times New Roman" w:hAnsi="Times New Roman" w:cs="Times New Roman"/>
          <w:sz w:val="24"/>
          <w:szCs w:val="24"/>
          <w:lang w:val="en-US"/>
        </w:rPr>
        <w:t>.</w:t>
      </w:r>
    </w:p>
    <w:p w14:paraId="35099FB5"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A228434" w14:textId="1A3195A1"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proofErr w:type="spellStart"/>
      <w:r w:rsidRPr="00A6348D">
        <w:rPr>
          <w:rFonts w:ascii="Times New Roman" w:hAnsi="Times New Roman" w:cs="Times New Roman"/>
          <w:i/>
          <w:iCs/>
          <w:sz w:val="24"/>
          <w:szCs w:val="24"/>
        </w:rPr>
        <w:t>Fundamental</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Rights</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protection</w:t>
      </w:r>
      <w:proofErr w:type="spellEnd"/>
      <w:r w:rsidRPr="00A6348D">
        <w:rPr>
          <w:rFonts w:ascii="Times New Roman" w:hAnsi="Times New Roman" w:cs="Times New Roman"/>
          <w:i/>
          <w:iCs/>
          <w:sz w:val="24"/>
          <w:szCs w:val="24"/>
        </w:rPr>
        <w:t xml:space="preserve"> in Europe: theory and practice</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Milano, 25 e 26 </w:t>
      </w:r>
      <w:proofErr w:type="spellStart"/>
      <w:r w:rsidR="0017341F"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2016</w:t>
      </w:r>
      <w:r w:rsidR="0017341F" w:rsidRPr="00A6348D">
        <w:rPr>
          <w:rFonts w:ascii="Times New Roman" w:hAnsi="Times New Roman" w:cs="Times New Roman"/>
          <w:sz w:val="24"/>
          <w:szCs w:val="24"/>
        </w:rPr>
        <w:t xml:space="preserve">. </w:t>
      </w:r>
    </w:p>
    <w:p w14:paraId="133417AF" w14:textId="77777777" w:rsidR="0017341F" w:rsidRPr="00A6348D" w:rsidRDefault="0017341F" w:rsidP="007D0275">
      <w:pPr>
        <w:spacing w:after="0"/>
        <w:ind w:left="709" w:hanging="349"/>
        <w:jc w:val="both"/>
        <w:rPr>
          <w:rFonts w:ascii="Times New Roman" w:hAnsi="Times New Roman" w:cs="Times New Roman"/>
          <w:sz w:val="24"/>
          <w:szCs w:val="24"/>
        </w:rPr>
      </w:pPr>
    </w:p>
    <w:p w14:paraId="693674D6" w14:textId="7252894E"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t>Tribunale costituzionale spagnolo</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Reale Collegio di Spagna, Bologna, 6 </w:t>
      </w:r>
      <w:proofErr w:type="spellStart"/>
      <w:r w:rsidR="0017341F"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2016.</w:t>
      </w:r>
    </w:p>
    <w:p w14:paraId="48239EC3" w14:textId="77777777" w:rsidR="0017341F" w:rsidRPr="00A6348D" w:rsidRDefault="0017341F" w:rsidP="007D0275">
      <w:pPr>
        <w:spacing w:after="0"/>
        <w:ind w:left="709" w:hanging="349"/>
        <w:jc w:val="both"/>
        <w:rPr>
          <w:rFonts w:ascii="Times New Roman" w:hAnsi="Times New Roman" w:cs="Times New Roman"/>
          <w:sz w:val="24"/>
          <w:szCs w:val="24"/>
        </w:rPr>
      </w:pPr>
    </w:p>
    <w:p w14:paraId="692D2D8D" w14:textId="4F7226FB"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The Making of Judicial Decisions and the Role of Law Clerks, Registries and Secretariats</w:t>
      </w:r>
      <w:r w:rsidR="0017341F" w:rsidRPr="00A6348D">
        <w:rPr>
          <w:rFonts w:ascii="Times New Roman" w:hAnsi="Times New Roman" w:cs="Times New Roman"/>
          <w:sz w:val="24"/>
          <w:szCs w:val="24"/>
          <w:lang w:val="en-US"/>
        </w:rPr>
        <w:t xml:space="preserve"> - Max Planck Institute, </w:t>
      </w:r>
      <w:r w:rsidRPr="00A6348D">
        <w:rPr>
          <w:rFonts w:ascii="Times New Roman" w:hAnsi="Times New Roman" w:cs="Times New Roman"/>
          <w:sz w:val="24"/>
          <w:szCs w:val="24"/>
          <w:lang w:val="en-US"/>
        </w:rPr>
        <w:t xml:space="preserve">12-13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2016</w:t>
      </w:r>
      <w:r w:rsidR="0017341F" w:rsidRPr="00A6348D">
        <w:rPr>
          <w:rFonts w:ascii="Times New Roman" w:hAnsi="Times New Roman" w:cs="Times New Roman"/>
          <w:sz w:val="24"/>
          <w:szCs w:val="24"/>
          <w:lang w:val="en-US"/>
        </w:rPr>
        <w:t>.</w:t>
      </w:r>
    </w:p>
    <w:p w14:paraId="045D35C8"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5396513" w14:textId="18B2EECA"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National legal orders going to Venice Recent developments from the European Commission for Democracy through Law</w:t>
      </w:r>
      <w:r w:rsidR="00ED3C9E" w:rsidRPr="00A6348D">
        <w:rPr>
          <w:rFonts w:ascii="Times New Roman" w:hAnsi="Times New Roman" w:cs="Times New Roman"/>
          <w:sz w:val="24"/>
          <w:szCs w:val="24"/>
          <w:lang w:val="en-US"/>
        </w:rPr>
        <w:t>, discussant</w:t>
      </w:r>
      <w:r w:rsidR="0017341F" w:rsidRPr="00A6348D">
        <w:rPr>
          <w:rFonts w:ascii="Times New Roman" w:hAnsi="Times New Roman" w:cs="Times New Roman"/>
          <w:sz w:val="24"/>
          <w:szCs w:val="24"/>
          <w:lang w:val="en-US"/>
        </w:rPr>
        <w:t xml:space="preserve"> - </w:t>
      </w:r>
      <w:proofErr w:type="spellStart"/>
      <w:r w:rsidRPr="00A6348D">
        <w:rPr>
          <w:rFonts w:ascii="Times New Roman" w:hAnsi="Times New Roman" w:cs="Times New Roman"/>
          <w:sz w:val="24"/>
          <w:szCs w:val="24"/>
          <w:lang w:val="en-US"/>
        </w:rPr>
        <w:t>Luiss</w:t>
      </w:r>
      <w:proofErr w:type="spellEnd"/>
      <w:r w:rsidRPr="00A6348D">
        <w:rPr>
          <w:rFonts w:ascii="Times New Roman" w:hAnsi="Times New Roman" w:cs="Times New Roman"/>
          <w:sz w:val="24"/>
          <w:szCs w:val="24"/>
          <w:lang w:val="en-US"/>
        </w:rPr>
        <w:t xml:space="preserve"> Guido Carli, 8 </w:t>
      </w:r>
      <w:r w:rsidR="0017341F" w:rsidRPr="00A6348D">
        <w:rPr>
          <w:rFonts w:ascii="Times New Roman" w:hAnsi="Times New Roman" w:cs="Times New Roman"/>
          <w:sz w:val="24"/>
          <w:szCs w:val="24"/>
          <w:lang w:val="en-US"/>
        </w:rPr>
        <w:t>November</w:t>
      </w:r>
      <w:r w:rsidRPr="00A6348D">
        <w:rPr>
          <w:rFonts w:ascii="Times New Roman" w:hAnsi="Times New Roman" w:cs="Times New Roman"/>
          <w:sz w:val="24"/>
          <w:szCs w:val="24"/>
          <w:lang w:val="en-US"/>
        </w:rPr>
        <w:t xml:space="preserve"> 2016, Roma.</w:t>
      </w:r>
    </w:p>
    <w:p w14:paraId="7B13E4D7"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65735023" w14:textId="66A96BE8"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S</w:t>
      </w:r>
      <w:r w:rsidRPr="00A6348D">
        <w:rPr>
          <w:rFonts w:ascii="Times New Roman" w:hAnsi="Times New Roman" w:cs="Times New Roman"/>
          <w:sz w:val="24"/>
          <w:szCs w:val="24"/>
          <w:lang w:val="en-US"/>
        </w:rPr>
        <w:t xml:space="preserve"> Annual Conference, panel</w:t>
      </w:r>
      <w:r w:rsidR="00ED3C9E" w:rsidRPr="00A6348D">
        <w:rPr>
          <w:rFonts w:ascii="Times New Roman" w:hAnsi="Times New Roman" w:cs="Times New Roman"/>
          <w:sz w:val="24"/>
          <w:szCs w:val="24"/>
          <w:lang w:val="en-US"/>
        </w:rPr>
        <w:t xml:space="preserve"> speaker</w:t>
      </w:r>
      <w:r w:rsidR="0017341F"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 xml:space="preserve">5-7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2017, Università di </w:t>
      </w:r>
      <w:proofErr w:type="spellStart"/>
      <w:r w:rsidRPr="00A6348D">
        <w:rPr>
          <w:rFonts w:ascii="Times New Roman" w:hAnsi="Times New Roman" w:cs="Times New Roman"/>
          <w:sz w:val="24"/>
          <w:szCs w:val="24"/>
          <w:lang w:val="en-US"/>
        </w:rPr>
        <w:t>Copenaghen</w:t>
      </w:r>
      <w:proofErr w:type="spellEnd"/>
      <w:r w:rsidRPr="00A6348D">
        <w:rPr>
          <w:rFonts w:ascii="Times New Roman" w:hAnsi="Times New Roman" w:cs="Times New Roman"/>
          <w:sz w:val="24"/>
          <w:szCs w:val="24"/>
          <w:lang w:val="en-US"/>
        </w:rPr>
        <w:t>.</w:t>
      </w:r>
    </w:p>
    <w:p w14:paraId="1347429F" w14:textId="77777777" w:rsidR="00BA3875" w:rsidRPr="00A6348D" w:rsidRDefault="00BA3875" w:rsidP="007D0275">
      <w:pPr>
        <w:spacing w:after="0"/>
        <w:ind w:left="709" w:hanging="349"/>
        <w:jc w:val="both"/>
        <w:rPr>
          <w:rFonts w:ascii="Times New Roman" w:hAnsi="Times New Roman" w:cs="Times New Roman"/>
          <w:sz w:val="24"/>
          <w:szCs w:val="24"/>
          <w:lang w:val="en-US"/>
        </w:rPr>
      </w:pPr>
    </w:p>
    <w:p w14:paraId="51CD618B" w14:textId="2268E333"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lastRenderedPageBreak/>
        <w:t xml:space="preserve">Italian American Workshop, Jean Monnet Centre, New York University, 13-16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2018.</w:t>
      </w:r>
    </w:p>
    <w:p w14:paraId="5F935885" w14:textId="77777777" w:rsidR="00BA3875" w:rsidRPr="00A6348D" w:rsidRDefault="00BA3875" w:rsidP="007D0275">
      <w:pPr>
        <w:spacing w:after="0"/>
        <w:ind w:left="709" w:hanging="349"/>
        <w:jc w:val="both"/>
        <w:rPr>
          <w:rFonts w:ascii="Times New Roman" w:hAnsi="Times New Roman" w:cs="Times New Roman"/>
          <w:sz w:val="24"/>
          <w:szCs w:val="24"/>
          <w:lang w:val="en-US"/>
        </w:rPr>
      </w:pPr>
    </w:p>
    <w:p w14:paraId="47750AE8" w14:textId="252CA9EC" w:rsidR="0017341F"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proofErr w:type="spellStart"/>
      <w:r w:rsidRPr="00A6348D">
        <w:rPr>
          <w:rFonts w:ascii="Times New Roman" w:hAnsi="Times New Roman" w:cs="Times New Roman"/>
          <w:sz w:val="24"/>
          <w:szCs w:val="24"/>
        </w:rPr>
        <w:t>Icon</w:t>
      </w:r>
      <w:proofErr w:type="spellEnd"/>
      <w:r w:rsidRPr="00A6348D">
        <w:rPr>
          <w:rFonts w:ascii="Times New Roman" w:hAnsi="Times New Roman" w:cs="Times New Roman"/>
          <w:sz w:val="24"/>
          <w:szCs w:val="24"/>
        </w:rPr>
        <w:t>-</w:t>
      </w:r>
      <w:r w:rsidR="0017341F" w:rsidRPr="00A6348D">
        <w:rPr>
          <w:rFonts w:ascii="Times New Roman" w:hAnsi="Times New Roman" w:cs="Times New Roman"/>
          <w:sz w:val="24"/>
          <w:szCs w:val="24"/>
        </w:rPr>
        <w:t>S</w:t>
      </w:r>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Annual</w:t>
      </w:r>
      <w:proofErr w:type="spellEnd"/>
      <w:r w:rsidRPr="00A6348D">
        <w:rPr>
          <w:rFonts w:ascii="Times New Roman" w:hAnsi="Times New Roman" w:cs="Times New Roman"/>
          <w:sz w:val="24"/>
          <w:szCs w:val="24"/>
        </w:rPr>
        <w:t xml:space="preserve"> Conference, panel</w:t>
      </w:r>
      <w:r w:rsidR="0017341F"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discussant</w:t>
      </w:r>
      <w:proofErr w:type="spellEnd"/>
      <w:r w:rsidRPr="00A6348D">
        <w:rPr>
          <w:rFonts w:ascii="Times New Roman" w:hAnsi="Times New Roman" w:cs="Times New Roman"/>
          <w:sz w:val="24"/>
          <w:szCs w:val="24"/>
        </w:rPr>
        <w:t xml:space="preserve">, 25-27 </w:t>
      </w:r>
      <w:r w:rsidR="0017341F" w:rsidRPr="00A6348D">
        <w:rPr>
          <w:rFonts w:ascii="Times New Roman" w:hAnsi="Times New Roman" w:cs="Times New Roman"/>
          <w:sz w:val="24"/>
          <w:szCs w:val="24"/>
        </w:rPr>
        <w:t>June</w:t>
      </w:r>
      <w:r w:rsidRPr="00A6348D">
        <w:rPr>
          <w:rFonts w:ascii="Times New Roman" w:hAnsi="Times New Roman" w:cs="Times New Roman"/>
          <w:sz w:val="24"/>
          <w:szCs w:val="24"/>
        </w:rPr>
        <w:t xml:space="preserve"> 2018, Università di Hong Kong.</w:t>
      </w:r>
    </w:p>
    <w:p w14:paraId="526FA0DE" w14:textId="77777777" w:rsidR="00BA3875" w:rsidRPr="00A6348D" w:rsidRDefault="00BA3875" w:rsidP="007D0275">
      <w:pPr>
        <w:spacing w:after="0"/>
        <w:ind w:left="709" w:hanging="349"/>
        <w:jc w:val="both"/>
        <w:rPr>
          <w:rFonts w:ascii="Times New Roman" w:hAnsi="Times New Roman" w:cs="Times New Roman"/>
          <w:sz w:val="24"/>
          <w:szCs w:val="24"/>
        </w:rPr>
      </w:pPr>
    </w:p>
    <w:p w14:paraId="1F7B5844" w14:textId="14E6F196"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Dialogues in constitutional justice. Comparative reflections on the Italian style</w:t>
      </w:r>
      <w:r w:rsidR="0017341F" w:rsidRPr="00A6348D">
        <w:rPr>
          <w:rFonts w:ascii="Times New Roman" w:hAnsi="Times New Roman" w:cs="Times New Roman"/>
          <w:i/>
          <w:iCs/>
          <w:sz w:val="24"/>
          <w:szCs w:val="24"/>
          <w:lang w:val="en-US"/>
        </w:rPr>
        <w:t xml:space="preserve"> -</w:t>
      </w:r>
      <w:r w:rsidRPr="00A6348D">
        <w:rPr>
          <w:rFonts w:ascii="Times New Roman" w:hAnsi="Times New Roman" w:cs="Times New Roman"/>
          <w:sz w:val="24"/>
          <w:szCs w:val="24"/>
          <w:lang w:val="en-US"/>
        </w:rPr>
        <w:t xml:space="preserve"> 12-13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2018, Notre Dame Rome Global Gateway, Rom</w:t>
      </w:r>
      <w:r w:rsidR="0017341F" w:rsidRPr="00A6348D">
        <w:rPr>
          <w:rFonts w:ascii="Times New Roman" w:hAnsi="Times New Roman" w:cs="Times New Roman"/>
          <w:sz w:val="24"/>
          <w:szCs w:val="24"/>
          <w:lang w:val="en-US"/>
        </w:rPr>
        <w:t>e.</w:t>
      </w:r>
    </w:p>
    <w:p w14:paraId="60E644C2"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9F5E698" w14:textId="4C44E8DA"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r w:rsidRPr="00A6348D">
        <w:rPr>
          <w:rFonts w:ascii="Times New Roman" w:hAnsi="Times New Roman" w:cs="Times New Roman"/>
          <w:sz w:val="24"/>
          <w:szCs w:val="24"/>
        </w:rPr>
        <w:t>XI Giornate italo-spagnolo-brasiliane di Diritto Costituzionale, Corte europea dei diritti dell’uomo e Corte interamericana dei diritti umani: modelli ed esperienze a confronto</w:t>
      </w:r>
      <w:r w:rsidR="0017341F"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di Messina, 10-11 </w:t>
      </w:r>
      <w:proofErr w:type="spellStart"/>
      <w:r w:rsidR="0017341F" w:rsidRPr="00A6348D">
        <w:rPr>
          <w:rFonts w:ascii="Times New Roman" w:hAnsi="Times New Roman" w:cs="Times New Roman"/>
          <w:sz w:val="24"/>
          <w:szCs w:val="24"/>
        </w:rPr>
        <w:t>September</w:t>
      </w:r>
      <w:proofErr w:type="spellEnd"/>
      <w:r w:rsidRPr="00A6348D">
        <w:rPr>
          <w:rFonts w:ascii="Times New Roman" w:hAnsi="Times New Roman" w:cs="Times New Roman"/>
          <w:sz w:val="24"/>
          <w:szCs w:val="24"/>
        </w:rPr>
        <w:t xml:space="preserve"> 2018</w:t>
      </w:r>
      <w:r w:rsidR="0017341F" w:rsidRPr="00A6348D">
        <w:rPr>
          <w:rFonts w:ascii="Times New Roman" w:hAnsi="Times New Roman" w:cs="Times New Roman"/>
          <w:sz w:val="24"/>
          <w:szCs w:val="24"/>
        </w:rPr>
        <w:t xml:space="preserve">. </w:t>
      </w:r>
    </w:p>
    <w:p w14:paraId="6ABECD0B" w14:textId="77777777" w:rsidR="0017341F" w:rsidRPr="00A6348D" w:rsidRDefault="0017341F" w:rsidP="007D0275">
      <w:pPr>
        <w:spacing w:after="0"/>
        <w:ind w:left="709" w:hanging="349"/>
        <w:jc w:val="both"/>
        <w:rPr>
          <w:rFonts w:ascii="Times New Roman" w:hAnsi="Times New Roman" w:cs="Times New Roman"/>
          <w:sz w:val="24"/>
          <w:szCs w:val="24"/>
        </w:rPr>
      </w:pPr>
    </w:p>
    <w:p w14:paraId="499C3068" w14:textId="0A274CB9"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i/>
          <w:iCs/>
          <w:sz w:val="24"/>
          <w:szCs w:val="24"/>
          <w:lang w:val="en-US"/>
        </w:rPr>
        <w:t>Rights: Between private &amp; public law and Rights’ inter-orders dimension</w:t>
      </w:r>
      <w:r w:rsidR="0017341F" w:rsidRPr="00A6348D">
        <w:rPr>
          <w:rFonts w:ascii="Times New Roman" w:hAnsi="Times New Roman" w:cs="Times New Roman"/>
          <w:i/>
          <w:iCs/>
          <w:sz w:val="24"/>
          <w:szCs w:val="24"/>
          <w:lang w:val="en-US"/>
        </w:rPr>
        <w:t xml:space="preserve"> - </w:t>
      </w:r>
      <w:proofErr w:type="spellStart"/>
      <w:r w:rsidRPr="00A6348D">
        <w:rPr>
          <w:rFonts w:ascii="Times New Roman" w:hAnsi="Times New Roman" w:cs="Times New Roman"/>
          <w:sz w:val="24"/>
          <w:szCs w:val="24"/>
          <w:lang w:val="en-US"/>
        </w:rPr>
        <w:t>Scuola</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Sant’Anna</w:t>
      </w:r>
      <w:proofErr w:type="spellEnd"/>
      <w:r w:rsidRPr="00A6348D">
        <w:rPr>
          <w:rFonts w:ascii="Times New Roman" w:hAnsi="Times New Roman" w:cs="Times New Roman"/>
          <w:sz w:val="24"/>
          <w:szCs w:val="24"/>
          <w:lang w:val="en-US"/>
        </w:rPr>
        <w:t xml:space="preserve">, Pisa, 9 </w:t>
      </w:r>
      <w:r w:rsidR="0017341F" w:rsidRPr="00A6348D">
        <w:rPr>
          <w:rFonts w:ascii="Times New Roman" w:hAnsi="Times New Roman" w:cs="Times New Roman"/>
          <w:sz w:val="24"/>
          <w:szCs w:val="24"/>
          <w:lang w:val="en-US"/>
        </w:rPr>
        <w:t>November</w:t>
      </w:r>
      <w:r w:rsidRPr="00A6348D">
        <w:rPr>
          <w:rFonts w:ascii="Times New Roman" w:hAnsi="Times New Roman" w:cs="Times New Roman"/>
          <w:sz w:val="24"/>
          <w:szCs w:val="24"/>
          <w:lang w:val="en-US"/>
        </w:rPr>
        <w:t xml:space="preserve"> 2018</w:t>
      </w:r>
      <w:r w:rsidR="0017341F" w:rsidRPr="00A6348D">
        <w:rPr>
          <w:rFonts w:ascii="Times New Roman" w:hAnsi="Times New Roman" w:cs="Times New Roman"/>
          <w:sz w:val="24"/>
          <w:szCs w:val="24"/>
          <w:lang w:val="en-US"/>
        </w:rPr>
        <w:t xml:space="preserve">. </w:t>
      </w:r>
    </w:p>
    <w:p w14:paraId="14F9EC7B"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07F9E1CC" w14:textId="0AD6B48F"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Global Waves and Shifting Anchors</w:t>
      </w:r>
      <w:r w:rsidR="0017341F" w:rsidRPr="00A6348D">
        <w:rPr>
          <w:rFonts w:ascii="Times New Roman" w:hAnsi="Times New Roman" w:cs="Times New Roman"/>
          <w:sz w:val="24"/>
          <w:szCs w:val="24"/>
          <w:lang w:val="en-US"/>
        </w:rPr>
        <w:t xml:space="preserve"> - </w:t>
      </w:r>
      <w:proofErr w:type="spellStart"/>
      <w:r w:rsidRPr="00A6348D">
        <w:rPr>
          <w:rFonts w:ascii="Times New Roman" w:hAnsi="Times New Roman" w:cs="Times New Roman"/>
          <w:sz w:val="24"/>
          <w:szCs w:val="24"/>
          <w:lang w:val="en-US"/>
        </w:rPr>
        <w:t>Scuola</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Sant’Anna</w:t>
      </w:r>
      <w:proofErr w:type="spellEnd"/>
      <w:r w:rsidRPr="00A6348D">
        <w:rPr>
          <w:rFonts w:ascii="Times New Roman" w:hAnsi="Times New Roman" w:cs="Times New Roman"/>
          <w:sz w:val="24"/>
          <w:szCs w:val="24"/>
          <w:lang w:val="en-US"/>
        </w:rPr>
        <w:t xml:space="preserve">, Pisa, 26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2019</w:t>
      </w:r>
      <w:r w:rsidR="0017341F" w:rsidRPr="00A6348D">
        <w:rPr>
          <w:rFonts w:ascii="Times New Roman" w:hAnsi="Times New Roman" w:cs="Times New Roman"/>
          <w:sz w:val="24"/>
          <w:szCs w:val="24"/>
          <w:lang w:val="en-US"/>
        </w:rPr>
        <w:t xml:space="preserve">. </w:t>
      </w:r>
    </w:p>
    <w:p w14:paraId="28F491D3"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85804B0" w14:textId="4561AE37"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rPr>
      </w:pPr>
      <w:proofErr w:type="spellStart"/>
      <w:r w:rsidRPr="00A6348D">
        <w:rPr>
          <w:rFonts w:ascii="Times New Roman" w:hAnsi="Times New Roman" w:cs="Times New Roman"/>
          <w:sz w:val="24"/>
          <w:szCs w:val="24"/>
        </w:rPr>
        <w:t>Icon</w:t>
      </w:r>
      <w:proofErr w:type="spellEnd"/>
      <w:r w:rsidRPr="00A6348D">
        <w:rPr>
          <w:rFonts w:ascii="Times New Roman" w:hAnsi="Times New Roman" w:cs="Times New Roman"/>
          <w:sz w:val="24"/>
          <w:szCs w:val="24"/>
        </w:rPr>
        <w:t xml:space="preserve">-s </w:t>
      </w:r>
      <w:proofErr w:type="spellStart"/>
      <w:r w:rsidRPr="00A6348D">
        <w:rPr>
          <w:rFonts w:ascii="Times New Roman" w:hAnsi="Times New Roman" w:cs="Times New Roman"/>
          <w:sz w:val="24"/>
          <w:szCs w:val="24"/>
        </w:rPr>
        <w:t>Annual</w:t>
      </w:r>
      <w:proofErr w:type="spellEnd"/>
      <w:r w:rsidRPr="00A6348D">
        <w:rPr>
          <w:rFonts w:ascii="Times New Roman" w:hAnsi="Times New Roman" w:cs="Times New Roman"/>
          <w:sz w:val="24"/>
          <w:szCs w:val="24"/>
        </w:rPr>
        <w:t xml:space="preserve"> Conference, panel, 1-3 </w:t>
      </w:r>
      <w:proofErr w:type="spellStart"/>
      <w:r w:rsidR="0017341F" w:rsidRPr="00A6348D">
        <w:rPr>
          <w:rFonts w:ascii="Times New Roman" w:hAnsi="Times New Roman" w:cs="Times New Roman"/>
          <w:sz w:val="24"/>
          <w:szCs w:val="24"/>
        </w:rPr>
        <w:t>July</w:t>
      </w:r>
      <w:proofErr w:type="spellEnd"/>
      <w:r w:rsidRPr="00A6348D">
        <w:rPr>
          <w:rFonts w:ascii="Times New Roman" w:hAnsi="Times New Roman" w:cs="Times New Roman"/>
          <w:sz w:val="24"/>
          <w:szCs w:val="24"/>
        </w:rPr>
        <w:t xml:space="preserve"> 2019, Università Pontificia di Santiago del Cile.</w:t>
      </w:r>
    </w:p>
    <w:p w14:paraId="5C27D281" w14:textId="77777777" w:rsidR="0017341F" w:rsidRPr="00A6348D" w:rsidRDefault="0017341F" w:rsidP="007D0275">
      <w:pPr>
        <w:spacing w:after="0"/>
        <w:ind w:left="709" w:hanging="349"/>
        <w:jc w:val="both"/>
        <w:rPr>
          <w:rFonts w:ascii="Times New Roman" w:hAnsi="Times New Roman" w:cs="Times New Roman"/>
          <w:sz w:val="24"/>
          <w:szCs w:val="24"/>
        </w:rPr>
      </w:pPr>
    </w:p>
    <w:p w14:paraId="03B8828C" w14:textId="2709EBBB"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Instruments, key topics</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 and challenges in studying and teaching comparative constitutional law, </w:t>
      </w:r>
      <w:r w:rsidR="00ED3C9E" w:rsidRPr="00A6348D">
        <w:rPr>
          <w:rFonts w:ascii="Times New Roman" w:hAnsi="Times New Roman" w:cs="Times New Roman"/>
          <w:sz w:val="24"/>
          <w:szCs w:val="24"/>
          <w:lang w:val="en-US"/>
        </w:rPr>
        <w:t xml:space="preserve">discussant - </w:t>
      </w:r>
      <w:r w:rsidRPr="00A6348D">
        <w:rPr>
          <w:rFonts w:ascii="Times New Roman" w:hAnsi="Times New Roman" w:cs="Times New Roman"/>
          <w:sz w:val="24"/>
          <w:szCs w:val="24"/>
          <w:lang w:val="en-US"/>
        </w:rPr>
        <w:t xml:space="preserve">Roma </w:t>
      </w:r>
      <w:proofErr w:type="spellStart"/>
      <w:r w:rsidRPr="00A6348D">
        <w:rPr>
          <w:rFonts w:ascii="Times New Roman" w:hAnsi="Times New Roman" w:cs="Times New Roman"/>
          <w:sz w:val="24"/>
          <w:szCs w:val="24"/>
          <w:lang w:val="en-US"/>
        </w:rPr>
        <w:t>Luiss</w:t>
      </w:r>
      <w:proofErr w:type="spellEnd"/>
      <w:r w:rsidRPr="00A6348D">
        <w:rPr>
          <w:rFonts w:ascii="Times New Roman" w:hAnsi="Times New Roman" w:cs="Times New Roman"/>
          <w:sz w:val="24"/>
          <w:szCs w:val="24"/>
          <w:lang w:val="en-US"/>
        </w:rPr>
        <w:t xml:space="preserve">, 7 </w:t>
      </w:r>
      <w:r w:rsidR="0017341F" w:rsidRPr="00A6348D">
        <w:rPr>
          <w:rFonts w:ascii="Times New Roman" w:hAnsi="Times New Roman" w:cs="Times New Roman"/>
          <w:sz w:val="24"/>
          <w:szCs w:val="24"/>
          <w:lang w:val="en-US"/>
        </w:rPr>
        <w:t>May</w:t>
      </w:r>
      <w:r w:rsidRPr="00A6348D">
        <w:rPr>
          <w:rFonts w:ascii="Times New Roman" w:hAnsi="Times New Roman" w:cs="Times New Roman"/>
          <w:sz w:val="24"/>
          <w:szCs w:val="24"/>
          <w:lang w:val="en-US"/>
        </w:rPr>
        <w:t xml:space="preserve"> 2020</w:t>
      </w:r>
      <w:r w:rsidR="0017341F" w:rsidRPr="00A6348D">
        <w:rPr>
          <w:rFonts w:ascii="Times New Roman" w:hAnsi="Times New Roman" w:cs="Times New Roman"/>
          <w:sz w:val="24"/>
          <w:szCs w:val="24"/>
          <w:lang w:val="en-US"/>
        </w:rPr>
        <w:t xml:space="preserve">. </w:t>
      </w:r>
    </w:p>
    <w:p w14:paraId="7E6CABAE"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5874E796" w14:textId="731562CD"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Covid-19 Vaccination Between Rights and the Market – An Approach from EU, </w:t>
      </w:r>
      <w:r w:rsidR="0017341F" w:rsidRPr="00A6348D">
        <w:rPr>
          <w:rFonts w:ascii="Times New Roman" w:hAnsi="Times New Roman" w:cs="Times New Roman"/>
          <w:sz w:val="24"/>
          <w:szCs w:val="24"/>
          <w:lang w:val="en-US"/>
        </w:rPr>
        <w:t>organized</w:t>
      </w:r>
      <w:r w:rsidRPr="00A6348D">
        <w:rPr>
          <w:rFonts w:ascii="Times New Roman" w:hAnsi="Times New Roman" w:cs="Times New Roman"/>
          <w:sz w:val="24"/>
          <w:szCs w:val="24"/>
          <w:lang w:val="en-US"/>
        </w:rPr>
        <w:t xml:space="preserve"> </w:t>
      </w:r>
      <w:r w:rsidR="0017341F" w:rsidRPr="00A6348D">
        <w:rPr>
          <w:rFonts w:ascii="Times New Roman" w:hAnsi="Times New Roman" w:cs="Times New Roman"/>
          <w:sz w:val="24"/>
          <w:szCs w:val="24"/>
          <w:lang w:val="en-US"/>
        </w:rPr>
        <w:t>by</w:t>
      </w:r>
      <w:r w:rsidRPr="00A6348D">
        <w:rPr>
          <w:rFonts w:ascii="Times New Roman" w:hAnsi="Times New Roman" w:cs="Times New Roman"/>
          <w:sz w:val="24"/>
          <w:szCs w:val="24"/>
          <w:lang w:val="en-US"/>
        </w:rPr>
        <w:t xml:space="preserve"> Law EU Law Live / Lex Atlas Covid-19 Network, 30 </w:t>
      </w:r>
      <w:r w:rsidR="0017341F" w:rsidRPr="00A6348D">
        <w:rPr>
          <w:rFonts w:ascii="Times New Roman" w:hAnsi="Times New Roman" w:cs="Times New Roman"/>
          <w:sz w:val="24"/>
          <w:szCs w:val="24"/>
          <w:lang w:val="en-US"/>
        </w:rPr>
        <w:t>June</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208171B5"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17E53E36" w14:textId="0A3C76C4"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 xml:space="preserve">S Annual Conference, National constitutional justice in context. Beyond the dialogue/conflict dichotomy, </w:t>
      </w:r>
      <w:r w:rsidR="0017341F" w:rsidRPr="00A6348D">
        <w:rPr>
          <w:rFonts w:ascii="Times New Roman" w:hAnsi="Times New Roman" w:cs="Times New Roman"/>
          <w:sz w:val="24"/>
          <w:szCs w:val="24"/>
          <w:lang w:val="en-US"/>
        </w:rPr>
        <w:t>panel speaker,</w:t>
      </w:r>
      <w:r w:rsidRPr="00A6348D">
        <w:rPr>
          <w:rFonts w:ascii="Times New Roman" w:hAnsi="Times New Roman" w:cs="Times New Roman"/>
          <w:sz w:val="24"/>
          <w:szCs w:val="24"/>
          <w:lang w:val="en-US"/>
        </w:rPr>
        <w:t xml:space="preserve"> 10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36E4B1FB" w14:textId="77777777" w:rsidR="0017341F" w:rsidRPr="00A6348D" w:rsidRDefault="0017341F" w:rsidP="007D0275">
      <w:pPr>
        <w:spacing w:after="0"/>
        <w:ind w:left="709" w:hanging="349"/>
        <w:jc w:val="both"/>
        <w:rPr>
          <w:rFonts w:ascii="Times New Roman" w:hAnsi="Times New Roman" w:cs="Times New Roman"/>
          <w:sz w:val="24"/>
          <w:szCs w:val="24"/>
          <w:lang w:val="en-US"/>
        </w:rPr>
      </w:pPr>
    </w:p>
    <w:p w14:paraId="48EEF849" w14:textId="1C6C40F2" w:rsidR="00BA3875" w:rsidRPr="00A6348D" w:rsidRDefault="00BA3875" w:rsidP="007D0275">
      <w:pPr>
        <w:pStyle w:val="Paragrafoelenco"/>
        <w:numPr>
          <w:ilvl w:val="0"/>
          <w:numId w:val="10"/>
        </w:numPr>
        <w:spacing w:after="0"/>
        <w:ind w:left="709" w:hanging="349"/>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ICON</w:t>
      </w:r>
      <w:r w:rsidR="0017341F" w:rsidRPr="00A6348D">
        <w:rPr>
          <w:rFonts w:ascii="Times New Roman" w:hAnsi="Times New Roman" w:cs="Times New Roman"/>
          <w:sz w:val="24"/>
          <w:szCs w:val="24"/>
          <w:lang w:val="en-US"/>
        </w:rPr>
        <w:t>-</w:t>
      </w:r>
      <w:r w:rsidRPr="00A6348D">
        <w:rPr>
          <w:rFonts w:ascii="Times New Roman" w:hAnsi="Times New Roman" w:cs="Times New Roman"/>
          <w:sz w:val="24"/>
          <w:szCs w:val="24"/>
          <w:lang w:val="en-US"/>
        </w:rPr>
        <w:t>S Annual Conference, Making Law in Emergencies: Multinational Comparisons, panel</w:t>
      </w:r>
      <w:r w:rsidR="0017341F" w:rsidRPr="00A6348D">
        <w:rPr>
          <w:rFonts w:ascii="Times New Roman" w:hAnsi="Times New Roman" w:cs="Times New Roman"/>
          <w:sz w:val="24"/>
          <w:szCs w:val="24"/>
          <w:lang w:val="en-US"/>
        </w:rPr>
        <w:t xml:space="preserve"> speaker</w:t>
      </w:r>
      <w:r w:rsidRPr="00A6348D">
        <w:rPr>
          <w:rFonts w:ascii="Times New Roman" w:hAnsi="Times New Roman" w:cs="Times New Roman"/>
          <w:sz w:val="24"/>
          <w:szCs w:val="24"/>
          <w:lang w:val="en-US"/>
        </w:rPr>
        <w:t xml:space="preserve">, </w:t>
      </w:r>
      <w:r w:rsidR="00ED3C9E" w:rsidRPr="00A6348D">
        <w:rPr>
          <w:rFonts w:ascii="Times New Roman" w:hAnsi="Times New Roman" w:cs="Times New Roman"/>
          <w:sz w:val="24"/>
          <w:szCs w:val="24"/>
          <w:lang w:val="en-US"/>
        </w:rPr>
        <w:t>10</w:t>
      </w:r>
      <w:r w:rsidRPr="00A6348D">
        <w:rPr>
          <w:rFonts w:ascii="Times New Roman" w:hAnsi="Times New Roman" w:cs="Times New Roman"/>
          <w:sz w:val="24"/>
          <w:szCs w:val="24"/>
          <w:lang w:val="en-US"/>
        </w:rPr>
        <w:t xml:space="preserve"> </w:t>
      </w:r>
      <w:r w:rsidR="0017341F" w:rsidRPr="00A6348D">
        <w:rPr>
          <w:rFonts w:ascii="Times New Roman" w:hAnsi="Times New Roman" w:cs="Times New Roman"/>
          <w:sz w:val="24"/>
          <w:szCs w:val="24"/>
          <w:lang w:val="en-US"/>
        </w:rPr>
        <w:t>July</w:t>
      </w:r>
      <w:r w:rsidRPr="00A6348D">
        <w:rPr>
          <w:rFonts w:ascii="Times New Roman" w:hAnsi="Times New Roman" w:cs="Times New Roman"/>
          <w:sz w:val="24"/>
          <w:szCs w:val="24"/>
          <w:lang w:val="en-US"/>
        </w:rPr>
        <w:t xml:space="preserve"> 2021</w:t>
      </w:r>
      <w:r w:rsidR="0017341F" w:rsidRPr="00A6348D">
        <w:rPr>
          <w:rFonts w:ascii="Times New Roman" w:hAnsi="Times New Roman" w:cs="Times New Roman"/>
          <w:sz w:val="24"/>
          <w:szCs w:val="24"/>
          <w:lang w:val="en-US"/>
        </w:rPr>
        <w:t xml:space="preserve">. </w:t>
      </w:r>
    </w:p>
    <w:p w14:paraId="22226F4C" w14:textId="386F916E" w:rsidR="0017341F" w:rsidRPr="00A6348D" w:rsidRDefault="0017341F" w:rsidP="008F37C1">
      <w:pPr>
        <w:rPr>
          <w:rFonts w:ascii="Times New Roman" w:hAnsi="Times New Roman" w:cs="Times New Roman"/>
          <w:sz w:val="24"/>
          <w:szCs w:val="24"/>
          <w:lang w:val="en-US"/>
        </w:rPr>
      </w:pPr>
    </w:p>
    <w:p w14:paraId="02201D09" w14:textId="60F50A44" w:rsidR="009F114C" w:rsidRPr="001D7201" w:rsidRDefault="00CA6110" w:rsidP="009F114C">
      <w:pPr>
        <w:pStyle w:val="Paragrafoelenco"/>
        <w:numPr>
          <w:ilvl w:val="0"/>
          <w:numId w:val="6"/>
        </w:numPr>
        <w:rPr>
          <w:rFonts w:ascii="Times New Roman" w:hAnsi="Times New Roman" w:cs="Times New Roman"/>
          <w:sz w:val="24"/>
          <w:szCs w:val="24"/>
          <w:lang w:val="en-US"/>
        </w:rPr>
      </w:pPr>
      <w:r w:rsidRPr="001D7201">
        <w:rPr>
          <w:rFonts w:ascii="Times New Roman" w:hAnsi="Times New Roman" w:cs="Times New Roman"/>
          <w:sz w:val="24"/>
          <w:szCs w:val="24"/>
          <w:u w:val="single"/>
          <w:lang w:val="en-US"/>
        </w:rPr>
        <w:t xml:space="preserve">Scientific director and organizer of conferences and seminars </w:t>
      </w:r>
    </w:p>
    <w:p w14:paraId="26D8B1A3" w14:textId="77777777" w:rsidR="009F114C" w:rsidRPr="001D7201" w:rsidRDefault="009F114C" w:rsidP="009F114C">
      <w:pPr>
        <w:rPr>
          <w:rFonts w:ascii="Times New Roman" w:hAnsi="Times New Roman" w:cs="Times New Roman"/>
          <w:sz w:val="24"/>
          <w:szCs w:val="24"/>
          <w:lang w:val="en-US"/>
        </w:rPr>
      </w:pPr>
    </w:p>
    <w:p w14:paraId="5840D64B" w14:textId="08BEB0CE" w:rsidR="007D0275" w:rsidRPr="00A6348D" w:rsidRDefault="009F114C" w:rsidP="007D0275">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Le discriminazioni razziali ed etniche e l’ordinamento italiano</w:t>
      </w:r>
      <w:r w:rsidR="00CA6110"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Bologna, 30 </w:t>
      </w:r>
      <w:r w:rsidR="00CA6110"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50D22AA8" w14:textId="77777777" w:rsidR="00CA6110" w:rsidRPr="00A6348D" w:rsidRDefault="00CA6110" w:rsidP="00CA6110">
      <w:pPr>
        <w:pStyle w:val="Paragrafoelenco"/>
        <w:ind w:left="709"/>
        <w:rPr>
          <w:rFonts w:ascii="Times New Roman" w:hAnsi="Times New Roman" w:cs="Times New Roman"/>
          <w:sz w:val="24"/>
          <w:szCs w:val="24"/>
        </w:rPr>
      </w:pPr>
    </w:p>
    <w:p w14:paraId="096F0945" w14:textId="4A92E2AB" w:rsidR="009F114C" w:rsidRPr="00A6348D" w:rsidRDefault="009F114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L’Italia davanti alla Corte europea dei diritti, lectio magistralis di Guido Raimondi</w:t>
      </w:r>
      <w:r w:rsidR="00CA6110"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21 </w:t>
      </w:r>
      <w:proofErr w:type="spellStart"/>
      <w:r w:rsidR="00CA6110"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2014.</w:t>
      </w:r>
    </w:p>
    <w:p w14:paraId="3E2402AA" w14:textId="77777777" w:rsidR="00CA6110" w:rsidRPr="00A6348D" w:rsidRDefault="00CA6110" w:rsidP="00CA6110">
      <w:pPr>
        <w:pStyle w:val="Paragrafoelenco"/>
        <w:ind w:left="1065"/>
        <w:rPr>
          <w:rFonts w:ascii="Times New Roman" w:hAnsi="Times New Roman" w:cs="Times New Roman"/>
          <w:sz w:val="24"/>
          <w:szCs w:val="24"/>
        </w:rPr>
      </w:pPr>
    </w:p>
    <w:p w14:paraId="06A70F90" w14:textId="0232B886" w:rsidR="00CA6110" w:rsidRPr="00A6348D" w:rsidRDefault="009F114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Come la questione femminile ha cambiato il diritto e la politica</w:t>
      </w:r>
      <w:r w:rsidR="00CA6110"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8 </w:t>
      </w:r>
      <w:r w:rsidR="00CA6110" w:rsidRPr="00A6348D">
        <w:rPr>
          <w:rFonts w:ascii="Times New Roman" w:hAnsi="Times New Roman" w:cs="Times New Roman"/>
          <w:sz w:val="24"/>
          <w:szCs w:val="24"/>
        </w:rPr>
        <w:t>March</w:t>
      </w:r>
      <w:r w:rsidRPr="00A6348D">
        <w:rPr>
          <w:rFonts w:ascii="Times New Roman" w:hAnsi="Times New Roman" w:cs="Times New Roman"/>
          <w:sz w:val="24"/>
          <w:szCs w:val="24"/>
        </w:rPr>
        <w:t xml:space="preserve"> 2016.</w:t>
      </w:r>
    </w:p>
    <w:p w14:paraId="68F5F959" w14:textId="77777777" w:rsidR="00CA6110" w:rsidRPr="00A6348D" w:rsidRDefault="00CA6110" w:rsidP="00CA6110">
      <w:pPr>
        <w:spacing w:after="0"/>
        <w:rPr>
          <w:rFonts w:ascii="Times New Roman" w:hAnsi="Times New Roman" w:cs="Times New Roman"/>
          <w:sz w:val="24"/>
          <w:szCs w:val="24"/>
        </w:rPr>
      </w:pPr>
    </w:p>
    <w:p w14:paraId="7870266A" w14:textId="3FE2E86D" w:rsidR="009F114C" w:rsidRPr="00A6348D" w:rsidRDefault="00CA6110" w:rsidP="00CA6110">
      <w:pPr>
        <w:pStyle w:val="Paragrafoelenco"/>
        <w:numPr>
          <w:ilvl w:val="0"/>
          <w:numId w:val="11"/>
        </w:numPr>
        <w:ind w:left="709" w:hanging="349"/>
        <w:rPr>
          <w:rFonts w:ascii="Times New Roman" w:hAnsi="Times New Roman" w:cs="Times New Roman"/>
          <w:sz w:val="24"/>
          <w:szCs w:val="24"/>
        </w:rPr>
      </w:pPr>
      <w:proofErr w:type="spellStart"/>
      <w:r w:rsidRPr="00A6348D">
        <w:rPr>
          <w:rFonts w:ascii="Times New Roman" w:hAnsi="Times New Roman" w:cs="Times New Roman"/>
          <w:sz w:val="24"/>
          <w:szCs w:val="24"/>
        </w:rPr>
        <w:t>Lecture</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series</w:t>
      </w:r>
      <w:proofErr w:type="spellEnd"/>
      <w:r w:rsidRPr="00A6348D">
        <w:rPr>
          <w:rFonts w:ascii="Times New Roman" w:hAnsi="Times New Roman" w:cs="Times New Roman"/>
          <w:sz w:val="24"/>
          <w:szCs w:val="24"/>
        </w:rPr>
        <w:t xml:space="preserve"> and </w:t>
      </w:r>
      <w:proofErr w:type="spellStart"/>
      <w:r w:rsidRPr="00A6348D">
        <w:rPr>
          <w:rFonts w:ascii="Times New Roman" w:hAnsi="Times New Roman" w:cs="Times New Roman"/>
          <w:sz w:val="24"/>
          <w:szCs w:val="24"/>
        </w:rPr>
        <w:t>seminars</w:t>
      </w:r>
      <w:proofErr w:type="spellEnd"/>
      <w:r w:rsidRPr="00A6348D">
        <w:rPr>
          <w:rFonts w:ascii="Times New Roman" w:hAnsi="Times New Roman" w:cs="Times New Roman"/>
          <w:sz w:val="24"/>
          <w:szCs w:val="24"/>
        </w:rPr>
        <w:t xml:space="preserve"> with</w:t>
      </w:r>
      <w:r w:rsidR="009F114C" w:rsidRPr="00A6348D">
        <w:rPr>
          <w:rFonts w:ascii="Times New Roman" w:hAnsi="Times New Roman" w:cs="Times New Roman"/>
          <w:sz w:val="24"/>
          <w:szCs w:val="24"/>
        </w:rPr>
        <w:t xml:space="preserve"> Armin von </w:t>
      </w:r>
      <w:proofErr w:type="spellStart"/>
      <w:r w:rsidR="009F114C" w:rsidRPr="00A6348D">
        <w:rPr>
          <w:rFonts w:ascii="Times New Roman" w:hAnsi="Times New Roman" w:cs="Times New Roman"/>
          <w:sz w:val="24"/>
          <w:szCs w:val="24"/>
        </w:rPr>
        <w:t>Bogdandy</w:t>
      </w:r>
      <w:proofErr w:type="spellEnd"/>
      <w:r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Bologna,14-17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2016.</w:t>
      </w:r>
    </w:p>
    <w:p w14:paraId="0BFA5F7B" w14:textId="77777777" w:rsidR="00CA6110" w:rsidRPr="00A6348D" w:rsidRDefault="00CA6110" w:rsidP="00CA6110">
      <w:pPr>
        <w:pStyle w:val="Paragrafoelenco"/>
        <w:ind w:left="1065"/>
        <w:rPr>
          <w:rFonts w:ascii="Times New Roman" w:hAnsi="Times New Roman" w:cs="Times New Roman"/>
          <w:sz w:val="24"/>
          <w:szCs w:val="24"/>
        </w:rPr>
      </w:pPr>
    </w:p>
    <w:p w14:paraId="017E9A29" w14:textId="4DAFED0D" w:rsidR="009F114C" w:rsidRPr="00A6348D" w:rsidRDefault="001C26DC" w:rsidP="00CA6110">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lastRenderedPageBreak/>
        <w:t xml:space="preserve">Book </w:t>
      </w:r>
      <w:proofErr w:type="spellStart"/>
      <w:r w:rsidRPr="00A6348D">
        <w:rPr>
          <w:rFonts w:ascii="Times New Roman" w:hAnsi="Times New Roman" w:cs="Times New Roman"/>
          <w:sz w:val="24"/>
          <w:szCs w:val="24"/>
        </w:rPr>
        <w:t>presentation</w:t>
      </w:r>
      <w:proofErr w:type="spellEnd"/>
      <w:r w:rsidR="009F114C" w:rsidRPr="00A6348D">
        <w:rPr>
          <w:rFonts w:ascii="Times New Roman" w:hAnsi="Times New Roman" w:cs="Times New Roman"/>
          <w:sz w:val="24"/>
          <w:szCs w:val="24"/>
        </w:rPr>
        <w:t xml:space="preserve"> V. Barsotti, P.G. Carozza, M. Cartabia, A. Simoncini, </w:t>
      </w:r>
      <w:proofErr w:type="spellStart"/>
      <w:r w:rsidR="009F114C" w:rsidRPr="00A6348D">
        <w:rPr>
          <w:rFonts w:ascii="Times New Roman" w:hAnsi="Times New Roman" w:cs="Times New Roman"/>
          <w:sz w:val="24"/>
          <w:szCs w:val="24"/>
        </w:rPr>
        <w:t>Italian</w:t>
      </w:r>
      <w:proofErr w:type="spellEnd"/>
      <w:r w:rsidR="009F114C" w:rsidRPr="00A6348D">
        <w:rPr>
          <w:rFonts w:ascii="Times New Roman" w:hAnsi="Times New Roman" w:cs="Times New Roman"/>
          <w:sz w:val="24"/>
          <w:szCs w:val="24"/>
        </w:rPr>
        <w:t xml:space="preserve"> </w:t>
      </w:r>
      <w:proofErr w:type="spellStart"/>
      <w:r w:rsidR="009F114C" w:rsidRPr="00A6348D">
        <w:rPr>
          <w:rFonts w:ascii="Times New Roman" w:hAnsi="Times New Roman" w:cs="Times New Roman"/>
          <w:sz w:val="24"/>
          <w:szCs w:val="24"/>
        </w:rPr>
        <w:t>Constitutional</w:t>
      </w:r>
      <w:proofErr w:type="spellEnd"/>
      <w:r w:rsidR="009F114C" w:rsidRPr="00A6348D">
        <w:rPr>
          <w:rFonts w:ascii="Times New Roman" w:hAnsi="Times New Roman" w:cs="Times New Roman"/>
          <w:sz w:val="24"/>
          <w:szCs w:val="24"/>
        </w:rPr>
        <w:t xml:space="preserve"> Justice in Global </w:t>
      </w:r>
      <w:proofErr w:type="spellStart"/>
      <w:r w:rsidR="009F114C" w:rsidRPr="00A6348D">
        <w:rPr>
          <w:rFonts w:ascii="Times New Roman" w:hAnsi="Times New Roman" w:cs="Times New Roman"/>
          <w:sz w:val="24"/>
          <w:szCs w:val="24"/>
        </w:rPr>
        <w:t>Context</w:t>
      </w:r>
      <w:proofErr w:type="spellEnd"/>
      <w:r w:rsidR="009F114C" w:rsidRPr="00A6348D">
        <w:rPr>
          <w:rFonts w:ascii="Times New Roman" w:hAnsi="Times New Roman" w:cs="Times New Roman"/>
          <w:sz w:val="24"/>
          <w:szCs w:val="24"/>
        </w:rPr>
        <w:t xml:space="preserve">, </w:t>
      </w:r>
      <w:r w:rsidRPr="00A6348D">
        <w:rPr>
          <w:rFonts w:ascii="Times New Roman" w:hAnsi="Times New Roman" w:cs="Times New Roman"/>
          <w:sz w:val="24"/>
          <w:szCs w:val="24"/>
        </w:rPr>
        <w:t>with</w:t>
      </w:r>
      <w:r w:rsidR="009F114C" w:rsidRPr="00A6348D">
        <w:rPr>
          <w:rFonts w:ascii="Times New Roman" w:hAnsi="Times New Roman" w:cs="Times New Roman"/>
          <w:sz w:val="24"/>
          <w:szCs w:val="24"/>
        </w:rPr>
        <w:t xml:space="preserve"> A. </w:t>
      </w:r>
      <w:proofErr w:type="spellStart"/>
      <w:r w:rsidR="009F114C" w:rsidRPr="00A6348D">
        <w:rPr>
          <w:rFonts w:ascii="Times New Roman" w:hAnsi="Times New Roman" w:cs="Times New Roman"/>
          <w:sz w:val="24"/>
          <w:szCs w:val="24"/>
        </w:rPr>
        <w:t>Bogdandy</w:t>
      </w:r>
      <w:proofErr w:type="spellEnd"/>
      <w:r w:rsidR="009F114C" w:rsidRPr="00A6348D">
        <w:rPr>
          <w:rFonts w:ascii="Times New Roman" w:hAnsi="Times New Roman" w:cs="Times New Roman"/>
          <w:sz w:val="24"/>
          <w:szCs w:val="24"/>
        </w:rPr>
        <w:t>, R. Bin, N. Lupo, A. Morrone</w:t>
      </w:r>
      <w:r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Bologna,18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2016.</w:t>
      </w:r>
    </w:p>
    <w:p w14:paraId="67A21D49" w14:textId="77777777" w:rsidR="00CA6110" w:rsidRPr="00A6348D" w:rsidRDefault="00CA6110" w:rsidP="00CA6110">
      <w:pPr>
        <w:rPr>
          <w:rFonts w:ascii="Times New Roman" w:hAnsi="Times New Roman" w:cs="Times New Roman"/>
          <w:sz w:val="24"/>
          <w:szCs w:val="24"/>
        </w:rPr>
      </w:pPr>
    </w:p>
    <w:p w14:paraId="5AEFE2C9" w14:textId="50D567FE"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La Carta dei diritti fondamentali dell’Unione Europea</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Scuola Superiore della magistratura, Scandicci, Firenze, 21 – 23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2018</w:t>
      </w:r>
      <w:r w:rsidR="001C26DC" w:rsidRPr="00A6348D">
        <w:rPr>
          <w:rFonts w:ascii="Times New Roman" w:hAnsi="Times New Roman" w:cs="Times New Roman"/>
          <w:sz w:val="24"/>
          <w:szCs w:val="24"/>
        </w:rPr>
        <w:t xml:space="preserve">. </w:t>
      </w:r>
    </w:p>
    <w:p w14:paraId="26036CF1" w14:textId="77777777" w:rsidR="001C26DC" w:rsidRPr="00A6348D" w:rsidRDefault="001C26DC" w:rsidP="001C26DC">
      <w:pPr>
        <w:spacing w:after="0"/>
        <w:rPr>
          <w:rFonts w:ascii="Times New Roman" w:hAnsi="Times New Roman" w:cs="Times New Roman"/>
          <w:sz w:val="24"/>
          <w:szCs w:val="24"/>
        </w:rPr>
      </w:pPr>
    </w:p>
    <w:p w14:paraId="47C8E86D" w14:textId="6373451E" w:rsidR="009F114C" w:rsidRPr="00A6348D" w:rsidRDefault="001C26DC" w:rsidP="001C26DC">
      <w:pPr>
        <w:pStyle w:val="Paragrafoelenco"/>
        <w:numPr>
          <w:ilvl w:val="0"/>
          <w:numId w:val="11"/>
        </w:numPr>
        <w:ind w:left="709" w:hanging="349"/>
        <w:rPr>
          <w:rFonts w:ascii="Times New Roman" w:hAnsi="Times New Roman" w:cs="Times New Roman"/>
          <w:sz w:val="24"/>
          <w:szCs w:val="24"/>
        </w:rPr>
      </w:pPr>
      <w:proofErr w:type="spellStart"/>
      <w:r w:rsidRPr="00A6348D">
        <w:rPr>
          <w:rFonts w:ascii="Times New Roman" w:hAnsi="Times New Roman" w:cs="Times New Roman"/>
          <w:sz w:val="24"/>
          <w:szCs w:val="24"/>
        </w:rPr>
        <w:t>Inaugural</w:t>
      </w:r>
      <w:proofErr w:type="spellEnd"/>
      <w:r w:rsidRPr="00A6348D">
        <w:rPr>
          <w:rFonts w:ascii="Times New Roman" w:hAnsi="Times New Roman" w:cs="Times New Roman"/>
          <w:sz w:val="24"/>
          <w:szCs w:val="24"/>
        </w:rPr>
        <w:t xml:space="preserve"> conference ICON·S </w:t>
      </w:r>
      <w:proofErr w:type="spellStart"/>
      <w:r w:rsidRPr="00A6348D">
        <w:rPr>
          <w:rFonts w:ascii="Times New Roman" w:hAnsi="Times New Roman" w:cs="Times New Roman"/>
          <w:sz w:val="24"/>
          <w:szCs w:val="24"/>
        </w:rPr>
        <w:t>Italy</w:t>
      </w:r>
      <w:proofErr w:type="spellEnd"/>
      <w:r w:rsidRPr="00A6348D">
        <w:rPr>
          <w:rFonts w:ascii="Times New Roman" w:hAnsi="Times New Roman" w:cs="Times New Roman"/>
          <w:sz w:val="24"/>
          <w:szCs w:val="24"/>
        </w:rPr>
        <w:t xml:space="preserve">, </w:t>
      </w:r>
      <w:r w:rsidR="009F114C" w:rsidRPr="00A6348D">
        <w:rPr>
          <w:rFonts w:ascii="Times New Roman" w:hAnsi="Times New Roman" w:cs="Times New Roman"/>
          <w:sz w:val="24"/>
          <w:szCs w:val="24"/>
        </w:rPr>
        <w:t>Unità e frammentazione dentro e oltre lo Stato</w:t>
      </w:r>
      <w:r w:rsidRPr="00A6348D">
        <w:rPr>
          <w:rFonts w:ascii="Times New Roman" w:hAnsi="Times New Roman" w:cs="Times New Roman"/>
          <w:sz w:val="24"/>
          <w:szCs w:val="24"/>
        </w:rPr>
        <w:t xml:space="preserve"> -</w:t>
      </w:r>
      <w:r w:rsidR="009F114C" w:rsidRPr="00A6348D">
        <w:rPr>
          <w:rFonts w:ascii="Times New Roman" w:hAnsi="Times New Roman" w:cs="Times New Roman"/>
          <w:sz w:val="24"/>
          <w:szCs w:val="24"/>
        </w:rPr>
        <w:t xml:space="preserve"> </w:t>
      </w:r>
      <w:r w:rsidRPr="00A6348D">
        <w:rPr>
          <w:rFonts w:ascii="Times New Roman" w:hAnsi="Times New Roman" w:cs="Times New Roman"/>
          <w:sz w:val="24"/>
          <w:szCs w:val="24"/>
        </w:rPr>
        <w:t>23</w:t>
      </w:r>
      <w:r w:rsidR="009F114C" w:rsidRPr="00A6348D">
        <w:rPr>
          <w:rFonts w:ascii="Times New Roman" w:hAnsi="Times New Roman" w:cs="Times New Roman"/>
          <w:sz w:val="24"/>
          <w:szCs w:val="24"/>
        </w:rPr>
        <w:t xml:space="preserve">-24 </w:t>
      </w:r>
      <w:r w:rsidRPr="00A6348D">
        <w:rPr>
          <w:rFonts w:ascii="Times New Roman" w:hAnsi="Times New Roman" w:cs="Times New Roman"/>
          <w:sz w:val="24"/>
          <w:szCs w:val="24"/>
        </w:rPr>
        <w:t>November</w:t>
      </w:r>
      <w:r w:rsidR="009F114C" w:rsidRPr="00A6348D">
        <w:rPr>
          <w:rFonts w:ascii="Times New Roman" w:hAnsi="Times New Roman" w:cs="Times New Roman"/>
          <w:sz w:val="24"/>
          <w:szCs w:val="24"/>
        </w:rPr>
        <w:t xml:space="preserve"> 2018, SNA, Roma.</w:t>
      </w:r>
    </w:p>
    <w:p w14:paraId="2C5E0AB9" w14:textId="77777777" w:rsidR="001C26DC" w:rsidRPr="00A6348D" w:rsidRDefault="001C26DC" w:rsidP="001C26DC">
      <w:pPr>
        <w:pStyle w:val="Paragrafoelenco"/>
        <w:ind w:left="1065"/>
        <w:rPr>
          <w:rFonts w:ascii="Times New Roman" w:hAnsi="Times New Roman" w:cs="Times New Roman"/>
          <w:sz w:val="24"/>
          <w:szCs w:val="24"/>
        </w:rPr>
      </w:pPr>
    </w:p>
    <w:p w14:paraId="6CE7A6F9" w14:textId="1A27E449" w:rsidR="001C26DC" w:rsidRPr="00CD551F" w:rsidRDefault="009F114C" w:rsidP="001C26DC">
      <w:pPr>
        <w:pStyle w:val="Paragrafoelenco"/>
        <w:numPr>
          <w:ilvl w:val="0"/>
          <w:numId w:val="11"/>
        </w:numPr>
        <w:ind w:left="709" w:hanging="425"/>
        <w:rPr>
          <w:rFonts w:ascii="Times New Roman" w:hAnsi="Times New Roman" w:cs="Times New Roman"/>
          <w:sz w:val="24"/>
          <w:szCs w:val="24"/>
          <w:lang w:val="en-US"/>
        </w:rPr>
      </w:pPr>
      <w:r w:rsidRPr="00CD551F">
        <w:rPr>
          <w:rFonts w:ascii="Times New Roman" w:hAnsi="Times New Roman" w:cs="Times New Roman"/>
          <w:sz w:val="24"/>
          <w:szCs w:val="24"/>
          <w:lang w:val="en-US"/>
        </w:rPr>
        <w:t>Seminars in Constitutional Law: Foundations and Global Perspectives</w:t>
      </w:r>
      <w:r w:rsidR="001C26DC" w:rsidRPr="00CD551F">
        <w:rPr>
          <w:rFonts w:ascii="Times New Roman" w:hAnsi="Times New Roman" w:cs="Times New Roman"/>
          <w:sz w:val="24"/>
          <w:szCs w:val="24"/>
          <w:lang w:val="en-US"/>
        </w:rPr>
        <w:t xml:space="preserve"> - </w:t>
      </w:r>
      <w:r w:rsidRPr="00CD551F">
        <w:rPr>
          <w:rFonts w:ascii="Times New Roman" w:hAnsi="Times New Roman" w:cs="Times New Roman"/>
          <w:sz w:val="24"/>
          <w:szCs w:val="24"/>
          <w:lang w:val="en-US"/>
        </w:rPr>
        <w:t xml:space="preserve">Università </w:t>
      </w:r>
      <w:proofErr w:type="spellStart"/>
      <w:r w:rsidRPr="00CD551F">
        <w:rPr>
          <w:rFonts w:ascii="Times New Roman" w:hAnsi="Times New Roman" w:cs="Times New Roman"/>
          <w:sz w:val="24"/>
          <w:szCs w:val="24"/>
          <w:lang w:val="en-US"/>
        </w:rPr>
        <w:t>degli</w:t>
      </w:r>
      <w:proofErr w:type="spellEnd"/>
      <w:r w:rsidRPr="00CD551F">
        <w:rPr>
          <w:rFonts w:ascii="Times New Roman" w:hAnsi="Times New Roman" w:cs="Times New Roman"/>
          <w:sz w:val="24"/>
          <w:szCs w:val="24"/>
          <w:lang w:val="en-US"/>
        </w:rPr>
        <w:t xml:space="preserve"> </w:t>
      </w:r>
      <w:proofErr w:type="spellStart"/>
      <w:r w:rsidRPr="00CD551F">
        <w:rPr>
          <w:rFonts w:ascii="Times New Roman" w:hAnsi="Times New Roman" w:cs="Times New Roman"/>
          <w:sz w:val="24"/>
          <w:szCs w:val="24"/>
          <w:lang w:val="en-US"/>
        </w:rPr>
        <w:t>Studi</w:t>
      </w:r>
      <w:proofErr w:type="spellEnd"/>
      <w:r w:rsidRPr="00CD551F">
        <w:rPr>
          <w:rFonts w:ascii="Times New Roman" w:hAnsi="Times New Roman" w:cs="Times New Roman"/>
          <w:sz w:val="24"/>
          <w:szCs w:val="24"/>
          <w:lang w:val="en-US"/>
        </w:rPr>
        <w:t xml:space="preserve"> di Bologna, </w:t>
      </w:r>
      <w:r w:rsidR="001C26DC" w:rsidRPr="00CD551F">
        <w:rPr>
          <w:rFonts w:ascii="Times New Roman" w:hAnsi="Times New Roman" w:cs="Times New Roman"/>
          <w:sz w:val="24"/>
          <w:szCs w:val="24"/>
          <w:lang w:val="en-US"/>
        </w:rPr>
        <w:t>October-November 2019</w:t>
      </w:r>
      <w:r w:rsidRPr="00CD551F">
        <w:rPr>
          <w:rFonts w:ascii="Times New Roman" w:hAnsi="Times New Roman" w:cs="Times New Roman"/>
          <w:sz w:val="24"/>
          <w:szCs w:val="24"/>
          <w:lang w:val="en-US"/>
        </w:rPr>
        <w:t>.</w:t>
      </w:r>
    </w:p>
    <w:p w14:paraId="3378C9F7" w14:textId="77777777" w:rsidR="001C26DC" w:rsidRPr="00CD551F" w:rsidRDefault="001C26DC" w:rsidP="001C26DC">
      <w:pPr>
        <w:pStyle w:val="Paragrafoelenco"/>
        <w:ind w:left="1065"/>
        <w:rPr>
          <w:rFonts w:ascii="Times New Roman" w:hAnsi="Times New Roman" w:cs="Times New Roman"/>
          <w:sz w:val="24"/>
          <w:szCs w:val="24"/>
          <w:lang w:val="en-US"/>
        </w:rPr>
      </w:pPr>
    </w:p>
    <w:p w14:paraId="46C22426" w14:textId="49767D43"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proofErr w:type="spellStart"/>
      <w:r w:rsidRPr="00A6348D">
        <w:rPr>
          <w:rFonts w:ascii="Times New Roman" w:hAnsi="Times New Roman" w:cs="Times New Roman"/>
          <w:sz w:val="24"/>
          <w:szCs w:val="24"/>
        </w:rPr>
        <w:t>Seminars</w:t>
      </w:r>
      <w:proofErr w:type="spellEnd"/>
      <w:r w:rsidRPr="00A6348D">
        <w:rPr>
          <w:rFonts w:ascii="Times New Roman" w:hAnsi="Times New Roman" w:cs="Times New Roman"/>
          <w:sz w:val="24"/>
          <w:szCs w:val="24"/>
        </w:rPr>
        <w:t xml:space="preserve"> in Global </w:t>
      </w:r>
      <w:proofErr w:type="spellStart"/>
      <w:r w:rsidRPr="00A6348D">
        <w:rPr>
          <w:rFonts w:ascii="Times New Roman" w:hAnsi="Times New Roman" w:cs="Times New Roman"/>
          <w:sz w:val="24"/>
          <w:szCs w:val="24"/>
        </w:rPr>
        <w:t>Constitutional</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Law</w:t>
      </w:r>
      <w:proofErr w:type="spellEnd"/>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Università degli Studi di Bologna</w:t>
      </w:r>
      <w:r w:rsidR="001C26DC" w:rsidRPr="00A6348D">
        <w:rPr>
          <w:rFonts w:ascii="Times New Roman" w:hAnsi="Times New Roman" w:cs="Times New Roman"/>
          <w:sz w:val="24"/>
          <w:szCs w:val="24"/>
        </w:rPr>
        <w:t xml:space="preserve">, </w:t>
      </w:r>
      <w:proofErr w:type="spellStart"/>
      <w:r w:rsidR="001C26DC" w:rsidRPr="00A6348D">
        <w:rPr>
          <w:rFonts w:ascii="Times New Roman" w:hAnsi="Times New Roman" w:cs="Times New Roman"/>
          <w:sz w:val="24"/>
          <w:szCs w:val="24"/>
        </w:rPr>
        <w:t>October</w:t>
      </w:r>
      <w:proofErr w:type="spellEnd"/>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2019.</w:t>
      </w:r>
    </w:p>
    <w:p w14:paraId="61B06228" w14:textId="77777777" w:rsidR="001C26DC" w:rsidRPr="00A6348D" w:rsidRDefault="001C26DC" w:rsidP="001C26DC">
      <w:pPr>
        <w:spacing w:after="0"/>
        <w:rPr>
          <w:rFonts w:ascii="Times New Roman" w:hAnsi="Times New Roman" w:cs="Times New Roman"/>
          <w:sz w:val="24"/>
          <w:szCs w:val="24"/>
        </w:rPr>
      </w:pPr>
    </w:p>
    <w:p w14:paraId="3521EB93" w14:textId="73335CB8" w:rsidR="001C26DC" w:rsidRPr="00A6348D" w:rsidRDefault="009F114C" w:rsidP="001C26D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I Comitati di bioetica oggi: chi sono e cosa fanno</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 6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2020</w:t>
      </w:r>
      <w:r w:rsidR="001C26DC" w:rsidRPr="00A6348D">
        <w:rPr>
          <w:rFonts w:ascii="Times New Roman" w:hAnsi="Times New Roman" w:cs="Times New Roman"/>
          <w:sz w:val="24"/>
          <w:szCs w:val="24"/>
        </w:rPr>
        <w:t xml:space="preserve">. </w:t>
      </w:r>
    </w:p>
    <w:p w14:paraId="14790006" w14:textId="77777777" w:rsidR="001C26DC" w:rsidRPr="00A6348D" w:rsidRDefault="001C26DC" w:rsidP="001C26DC">
      <w:pPr>
        <w:spacing w:after="0"/>
        <w:rPr>
          <w:rFonts w:ascii="Times New Roman" w:hAnsi="Times New Roman" w:cs="Times New Roman"/>
          <w:sz w:val="24"/>
          <w:szCs w:val="24"/>
        </w:rPr>
      </w:pPr>
    </w:p>
    <w:p w14:paraId="4612CFBA" w14:textId="3261304F" w:rsidR="009F114C" w:rsidRPr="00A6348D" w:rsidRDefault="009F114C" w:rsidP="009F114C">
      <w:pPr>
        <w:pStyle w:val="Paragrafoelenco"/>
        <w:numPr>
          <w:ilvl w:val="0"/>
          <w:numId w:val="11"/>
        </w:numPr>
        <w:ind w:left="709" w:hanging="349"/>
        <w:rPr>
          <w:rFonts w:ascii="Times New Roman" w:hAnsi="Times New Roman" w:cs="Times New Roman"/>
          <w:sz w:val="24"/>
          <w:szCs w:val="24"/>
        </w:rPr>
      </w:pPr>
      <w:r w:rsidRPr="00A6348D">
        <w:rPr>
          <w:rFonts w:ascii="Times New Roman" w:hAnsi="Times New Roman" w:cs="Times New Roman"/>
          <w:sz w:val="24"/>
          <w:szCs w:val="24"/>
        </w:rPr>
        <w:t>Diritto, dovere, emergenza, conflitto: la vaccinazione anti COVID-19 come problematica di diritto pubblico</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24 </w:t>
      </w:r>
      <w:proofErr w:type="spellStart"/>
      <w:r w:rsidR="001C26DC"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2021, </w:t>
      </w:r>
      <w:r w:rsidR="001C26DC" w:rsidRPr="00A6348D">
        <w:rPr>
          <w:rFonts w:ascii="Times New Roman" w:hAnsi="Times New Roman" w:cs="Times New Roman"/>
          <w:sz w:val="24"/>
          <w:szCs w:val="24"/>
        </w:rPr>
        <w:t xml:space="preserve">ICON·S </w:t>
      </w:r>
      <w:proofErr w:type="spellStart"/>
      <w:r w:rsidR="001C26DC" w:rsidRPr="00A6348D">
        <w:rPr>
          <w:rFonts w:ascii="Times New Roman" w:hAnsi="Times New Roman" w:cs="Times New Roman"/>
          <w:sz w:val="24"/>
          <w:szCs w:val="24"/>
        </w:rPr>
        <w:t>Italy</w:t>
      </w:r>
      <w:proofErr w:type="spellEnd"/>
      <w:r w:rsidR="001C26DC" w:rsidRPr="00A6348D">
        <w:rPr>
          <w:rFonts w:ascii="Times New Roman" w:hAnsi="Times New Roman" w:cs="Times New Roman"/>
          <w:sz w:val="24"/>
          <w:szCs w:val="24"/>
        </w:rPr>
        <w:t>, Luiss</w:t>
      </w:r>
      <w:r w:rsidRPr="00A6348D">
        <w:rPr>
          <w:rFonts w:ascii="Times New Roman" w:hAnsi="Times New Roman" w:cs="Times New Roman"/>
          <w:sz w:val="24"/>
          <w:szCs w:val="24"/>
        </w:rPr>
        <w:t>.</w:t>
      </w:r>
    </w:p>
    <w:p w14:paraId="3A2674C2" w14:textId="77777777" w:rsidR="001C26DC" w:rsidRPr="00A6348D" w:rsidRDefault="001C26DC" w:rsidP="001C26DC">
      <w:pPr>
        <w:pStyle w:val="Paragrafoelenco"/>
        <w:rPr>
          <w:rFonts w:ascii="Times New Roman" w:hAnsi="Times New Roman" w:cs="Times New Roman"/>
          <w:sz w:val="24"/>
          <w:szCs w:val="24"/>
        </w:rPr>
      </w:pPr>
    </w:p>
    <w:p w14:paraId="55871466" w14:textId="77777777" w:rsidR="001C26DC" w:rsidRPr="00A6348D" w:rsidRDefault="001C26DC" w:rsidP="001C26DC">
      <w:pPr>
        <w:pStyle w:val="Paragrafoelenco"/>
        <w:ind w:left="709"/>
        <w:rPr>
          <w:rFonts w:ascii="Times New Roman" w:hAnsi="Times New Roman" w:cs="Times New Roman"/>
          <w:sz w:val="24"/>
          <w:szCs w:val="24"/>
        </w:rPr>
      </w:pPr>
    </w:p>
    <w:p w14:paraId="63ECEEB4" w14:textId="3D2E9114" w:rsidR="001C26DC" w:rsidRPr="00A6348D" w:rsidRDefault="001C26DC" w:rsidP="001C26DC">
      <w:pPr>
        <w:pStyle w:val="Paragrafoelenco"/>
        <w:numPr>
          <w:ilvl w:val="0"/>
          <w:numId w:val="6"/>
        </w:numPr>
        <w:rPr>
          <w:rFonts w:ascii="Times New Roman" w:hAnsi="Times New Roman" w:cs="Times New Roman"/>
          <w:sz w:val="24"/>
          <w:szCs w:val="24"/>
        </w:rPr>
      </w:pPr>
      <w:proofErr w:type="spellStart"/>
      <w:r w:rsidRPr="00A6348D">
        <w:rPr>
          <w:rFonts w:ascii="Times New Roman" w:hAnsi="Times New Roman" w:cs="Times New Roman"/>
          <w:sz w:val="24"/>
          <w:szCs w:val="24"/>
          <w:u w:val="single"/>
        </w:rPr>
        <w:t>Discussant</w:t>
      </w:r>
      <w:proofErr w:type="spellEnd"/>
      <w:r w:rsidRPr="00A6348D">
        <w:rPr>
          <w:rFonts w:ascii="Times New Roman" w:hAnsi="Times New Roman" w:cs="Times New Roman"/>
          <w:sz w:val="24"/>
          <w:szCs w:val="24"/>
          <w:u w:val="single"/>
        </w:rPr>
        <w:t xml:space="preserve"> in conferences and </w:t>
      </w:r>
      <w:proofErr w:type="spellStart"/>
      <w:r w:rsidRPr="00A6348D">
        <w:rPr>
          <w:rFonts w:ascii="Times New Roman" w:hAnsi="Times New Roman" w:cs="Times New Roman"/>
          <w:sz w:val="24"/>
          <w:szCs w:val="24"/>
          <w:u w:val="single"/>
        </w:rPr>
        <w:t>seminars</w:t>
      </w:r>
      <w:proofErr w:type="spellEnd"/>
      <w:r w:rsidRPr="00A6348D">
        <w:rPr>
          <w:rFonts w:ascii="Times New Roman" w:hAnsi="Times New Roman" w:cs="Times New Roman"/>
          <w:sz w:val="24"/>
          <w:szCs w:val="24"/>
          <w:u w:val="single"/>
        </w:rPr>
        <w:t xml:space="preserve"> </w:t>
      </w:r>
    </w:p>
    <w:p w14:paraId="48C08E9E" w14:textId="77777777" w:rsidR="001C26DC" w:rsidRPr="00A6348D" w:rsidRDefault="001C26DC" w:rsidP="001C26DC">
      <w:pPr>
        <w:rPr>
          <w:rFonts w:ascii="Times New Roman" w:hAnsi="Times New Roman" w:cs="Times New Roman"/>
          <w:sz w:val="24"/>
          <w:szCs w:val="24"/>
        </w:rPr>
      </w:pPr>
    </w:p>
    <w:p w14:paraId="5D2347BF" w14:textId="58342FA4" w:rsidR="009F114C" w:rsidRPr="00A6348D" w:rsidRDefault="009F114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Fondamenti filosofici e applicazioni dei diritti umani</w:t>
      </w:r>
      <w:r w:rsidR="001C26DC"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 Università degli Studi di Bologna, 17-18 </w:t>
      </w:r>
      <w:proofErr w:type="spellStart"/>
      <w:r w:rsidR="001C26DC"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2007.</w:t>
      </w:r>
    </w:p>
    <w:p w14:paraId="137318EE" w14:textId="77777777" w:rsidR="001C26DC" w:rsidRPr="00A6348D" w:rsidRDefault="001C26DC" w:rsidP="001C26DC">
      <w:pPr>
        <w:pStyle w:val="Paragrafoelenco"/>
        <w:ind w:left="1065"/>
        <w:rPr>
          <w:rFonts w:ascii="Times New Roman" w:hAnsi="Times New Roman" w:cs="Times New Roman"/>
          <w:sz w:val="24"/>
          <w:szCs w:val="24"/>
        </w:rPr>
      </w:pPr>
    </w:p>
    <w:p w14:paraId="251CE917" w14:textId="5040A687" w:rsidR="001C26DC" w:rsidRPr="00A6348D" w:rsidRDefault="009F114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Il linguaggio del diritto costituzionale</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di Bologna,13 </w:t>
      </w:r>
      <w:r w:rsidR="001C26DC" w:rsidRPr="00A6348D">
        <w:rPr>
          <w:rFonts w:ascii="Times New Roman" w:hAnsi="Times New Roman" w:cs="Times New Roman"/>
          <w:sz w:val="24"/>
          <w:szCs w:val="24"/>
        </w:rPr>
        <w:t>November</w:t>
      </w:r>
      <w:r w:rsidRPr="00A6348D">
        <w:rPr>
          <w:rFonts w:ascii="Times New Roman" w:hAnsi="Times New Roman" w:cs="Times New Roman"/>
          <w:sz w:val="24"/>
          <w:szCs w:val="24"/>
        </w:rPr>
        <w:t xml:space="preserve"> 2009.</w:t>
      </w:r>
    </w:p>
    <w:p w14:paraId="5B415F0F" w14:textId="77777777" w:rsidR="001C26DC" w:rsidRPr="00A6348D" w:rsidRDefault="001C26DC" w:rsidP="001C26DC">
      <w:pPr>
        <w:spacing w:after="0"/>
        <w:rPr>
          <w:rFonts w:ascii="Times New Roman" w:hAnsi="Times New Roman" w:cs="Times New Roman"/>
          <w:sz w:val="24"/>
          <w:szCs w:val="24"/>
        </w:rPr>
      </w:pPr>
    </w:p>
    <w:p w14:paraId="34480553" w14:textId="6DBD9DD8" w:rsidR="009F114C" w:rsidRPr="00A6348D" w:rsidRDefault="009F114C" w:rsidP="009F114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Il diritto alla fine della vita. Principi, casi, decisioni, intervento programmato dal titolo Fine vita e diritto alla salute: i dubbi del costituzionalista</w:t>
      </w:r>
      <w:r w:rsidR="001C26DC" w:rsidRPr="00A6348D">
        <w:rPr>
          <w:rFonts w:ascii="Times New Roman" w:hAnsi="Times New Roman" w:cs="Times New Roman"/>
          <w:sz w:val="24"/>
          <w:szCs w:val="24"/>
        </w:rPr>
        <w:t xml:space="preserve"> - </w:t>
      </w:r>
      <w:r w:rsidRPr="00A6348D">
        <w:rPr>
          <w:rFonts w:ascii="Times New Roman" w:hAnsi="Times New Roman" w:cs="Times New Roman"/>
          <w:sz w:val="24"/>
          <w:szCs w:val="24"/>
        </w:rPr>
        <w:t xml:space="preserve">Università degli Studi Federico II, 19-21 </w:t>
      </w:r>
      <w:proofErr w:type="spellStart"/>
      <w:r w:rsidR="001C26DC" w:rsidRPr="00A6348D">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2011</w:t>
      </w:r>
      <w:r w:rsidR="001C26DC" w:rsidRPr="00A6348D">
        <w:rPr>
          <w:rFonts w:ascii="Times New Roman" w:hAnsi="Times New Roman" w:cs="Times New Roman"/>
          <w:sz w:val="24"/>
          <w:szCs w:val="24"/>
        </w:rPr>
        <w:t>.</w:t>
      </w:r>
    </w:p>
    <w:p w14:paraId="1E5D49B4" w14:textId="77777777" w:rsidR="001C26DC" w:rsidRPr="00A6348D" w:rsidRDefault="001C26DC" w:rsidP="001C26DC">
      <w:pPr>
        <w:spacing w:after="0"/>
        <w:rPr>
          <w:rFonts w:ascii="Times New Roman" w:hAnsi="Times New Roman" w:cs="Times New Roman"/>
          <w:sz w:val="24"/>
          <w:szCs w:val="24"/>
        </w:rPr>
      </w:pPr>
    </w:p>
    <w:p w14:paraId="4A99CC13" w14:textId="7FA5ABFA" w:rsidR="001C26DC" w:rsidRPr="00A6348D" w:rsidRDefault="001C26DC" w:rsidP="001C26DC">
      <w:pPr>
        <w:pStyle w:val="Paragrafoelenco"/>
        <w:numPr>
          <w:ilvl w:val="0"/>
          <w:numId w:val="12"/>
        </w:numPr>
        <w:ind w:left="709" w:hanging="349"/>
        <w:rPr>
          <w:rFonts w:ascii="Times New Roman" w:hAnsi="Times New Roman" w:cs="Times New Roman"/>
          <w:sz w:val="24"/>
          <w:szCs w:val="24"/>
          <w:lang w:val="en-US"/>
        </w:rPr>
      </w:pPr>
      <w:r w:rsidRPr="00A6348D">
        <w:rPr>
          <w:rFonts w:ascii="Times New Roman" w:hAnsi="Times New Roman" w:cs="Times New Roman"/>
          <w:sz w:val="24"/>
          <w:szCs w:val="24"/>
          <w:lang w:val="en-US"/>
        </w:rPr>
        <w:t>C</w:t>
      </w:r>
      <w:r w:rsidR="009F114C" w:rsidRPr="00A6348D">
        <w:rPr>
          <w:rFonts w:ascii="Times New Roman" w:hAnsi="Times New Roman" w:cs="Times New Roman"/>
          <w:sz w:val="24"/>
          <w:szCs w:val="24"/>
          <w:lang w:val="en-US"/>
        </w:rPr>
        <w:t xml:space="preserve">onference in Honor of Joseph H. H. </w:t>
      </w:r>
      <w:proofErr w:type="spellStart"/>
      <w:r w:rsidR="009F114C" w:rsidRPr="00A6348D">
        <w:rPr>
          <w:rFonts w:ascii="Times New Roman" w:hAnsi="Times New Roman" w:cs="Times New Roman"/>
          <w:sz w:val="24"/>
          <w:szCs w:val="24"/>
          <w:lang w:val="en-US"/>
        </w:rPr>
        <w:t>Weiler</w:t>
      </w:r>
      <w:proofErr w:type="spellEnd"/>
      <w:r w:rsidR="009F114C"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in</w:t>
      </w:r>
      <w:r w:rsidR="009F114C"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lang w:val="en-US"/>
        </w:rPr>
        <w:t>o</w:t>
      </w:r>
      <w:r w:rsidR="009F114C" w:rsidRPr="00A6348D">
        <w:rPr>
          <w:rFonts w:ascii="Times New Roman" w:hAnsi="Times New Roman" w:cs="Times New Roman"/>
          <w:sz w:val="24"/>
          <w:szCs w:val="24"/>
          <w:lang w:val="en-US"/>
        </w:rPr>
        <w:t>ccasion of his 60th Birthday</w:t>
      </w:r>
      <w:r w:rsidRPr="00A6348D">
        <w:rPr>
          <w:rFonts w:ascii="Times New Roman" w:hAnsi="Times New Roman" w:cs="Times New Roman"/>
          <w:sz w:val="24"/>
          <w:szCs w:val="24"/>
          <w:lang w:val="en-US"/>
        </w:rPr>
        <w:t xml:space="preserve"> - </w:t>
      </w:r>
      <w:r w:rsidR="009F114C" w:rsidRPr="00A6348D">
        <w:rPr>
          <w:rFonts w:ascii="Times New Roman" w:hAnsi="Times New Roman" w:cs="Times New Roman"/>
          <w:sz w:val="24"/>
          <w:szCs w:val="24"/>
          <w:lang w:val="en-US"/>
        </w:rPr>
        <w:t xml:space="preserve">Max Planck Institute for Comparative Public Law and International Law, </w:t>
      </w:r>
      <w:proofErr w:type="spellStart"/>
      <w:r w:rsidR="009F114C" w:rsidRPr="00A6348D">
        <w:rPr>
          <w:rFonts w:ascii="Times New Roman" w:hAnsi="Times New Roman" w:cs="Times New Roman"/>
          <w:sz w:val="24"/>
          <w:szCs w:val="24"/>
          <w:lang w:val="en-US"/>
        </w:rPr>
        <w:t>Heildelberg</w:t>
      </w:r>
      <w:proofErr w:type="spellEnd"/>
      <w:r w:rsidR="009F114C" w:rsidRPr="00A6348D">
        <w:rPr>
          <w:rFonts w:ascii="Times New Roman" w:hAnsi="Times New Roman" w:cs="Times New Roman"/>
          <w:sz w:val="24"/>
          <w:szCs w:val="24"/>
          <w:lang w:val="en-US"/>
        </w:rPr>
        <w:t xml:space="preserve">, 1 </w:t>
      </w:r>
      <w:r w:rsidRPr="00A6348D">
        <w:rPr>
          <w:rFonts w:ascii="Times New Roman" w:hAnsi="Times New Roman" w:cs="Times New Roman"/>
          <w:sz w:val="24"/>
          <w:szCs w:val="24"/>
          <w:lang w:val="en-US"/>
        </w:rPr>
        <w:t>September</w:t>
      </w:r>
      <w:r w:rsidR="009F114C" w:rsidRPr="00A6348D">
        <w:rPr>
          <w:rFonts w:ascii="Times New Roman" w:hAnsi="Times New Roman" w:cs="Times New Roman"/>
          <w:sz w:val="24"/>
          <w:szCs w:val="24"/>
          <w:lang w:val="en-US"/>
        </w:rPr>
        <w:t xml:space="preserve"> 2011.</w:t>
      </w:r>
    </w:p>
    <w:p w14:paraId="11C388C3" w14:textId="77777777" w:rsidR="001C26DC" w:rsidRPr="00A6348D" w:rsidRDefault="001C26DC" w:rsidP="001C26DC">
      <w:pPr>
        <w:spacing w:after="0"/>
        <w:rPr>
          <w:rFonts w:ascii="Times New Roman" w:hAnsi="Times New Roman" w:cs="Times New Roman"/>
          <w:sz w:val="24"/>
          <w:szCs w:val="24"/>
          <w:lang w:val="en-US"/>
        </w:rPr>
      </w:pPr>
    </w:p>
    <w:p w14:paraId="4375C7CA" w14:textId="6EB437AB" w:rsidR="009F114C" w:rsidRPr="00A6348D" w:rsidRDefault="001C26DC" w:rsidP="001C26DC">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Book </w:t>
      </w:r>
      <w:proofErr w:type="spellStart"/>
      <w:r w:rsidRPr="00A6348D">
        <w:rPr>
          <w:rFonts w:ascii="Times New Roman" w:hAnsi="Times New Roman" w:cs="Times New Roman"/>
          <w:sz w:val="24"/>
          <w:szCs w:val="24"/>
        </w:rPr>
        <w:t>presentation</w:t>
      </w:r>
      <w:proofErr w:type="spellEnd"/>
      <w:r w:rsidRPr="00A6348D">
        <w:rPr>
          <w:rFonts w:ascii="Times New Roman" w:hAnsi="Times New Roman" w:cs="Times New Roman"/>
          <w:sz w:val="24"/>
          <w:szCs w:val="24"/>
        </w:rPr>
        <w:t xml:space="preserve"> </w:t>
      </w:r>
      <w:r w:rsidR="009F114C" w:rsidRPr="00A6348D">
        <w:rPr>
          <w:rFonts w:ascii="Times New Roman" w:hAnsi="Times New Roman" w:cs="Times New Roman"/>
          <w:sz w:val="24"/>
          <w:szCs w:val="24"/>
        </w:rPr>
        <w:t>Dieci casi sui diritti in Europa (a cura di M. Cartabia)</w:t>
      </w:r>
      <w:r w:rsidR="0078666B" w:rsidRPr="00A6348D">
        <w:rPr>
          <w:rFonts w:ascii="Times New Roman" w:hAnsi="Times New Roman" w:cs="Times New Roman"/>
          <w:sz w:val="24"/>
          <w:szCs w:val="24"/>
        </w:rPr>
        <w:t xml:space="preserve"> - </w:t>
      </w:r>
      <w:r w:rsidR="009F114C" w:rsidRPr="00A6348D">
        <w:rPr>
          <w:rFonts w:ascii="Times New Roman" w:hAnsi="Times New Roman" w:cs="Times New Roman"/>
          <w:sz w:val="24"/>
          <w:szCs w:val="24"/>
        </w:rPr>
        <w:t xml:space="preserve">Università degli Studi di Pisa, 14 </w:t>
      </w:r>
      <w:r w:rsidR="0078666B" w:rsidRPr="00A6348D">
        <w:rPr>
          <w:rFonts w:ascii="Times New Roman" w:hAnsi="Times New Roman" w:cs="Times New Roman"/>
          <w:sz w:val="24"/>
          <w:szCs w:val="24"/>
        </w:rPr>
        <w:t>June</w:t>
      </w:r>
      <w:r w:rsidR="009F114C" w:rsidRPr="00A6348D">
        <w:rPr>
          <w:rFonts w:ascii="Times New Roman" w:hAnsi="Times New Roman" w:cs="Times New Roman"/>
          <w:sz w:val="24"/>
          <w:szCs w:val="24"/>
        </w:rPr>
        <w:t xml:space="preserve"> 2012.</w:t>
      </w:r>
    </w:p>
    <w:p w14:paraId="12C89449" w14:textId="77777777" w:rsidR="0078666B" w:rsidRPr="00A6348D" w:rsidRDefault="0078666B" w:rsidP="0078666B">
      <w:pPr>
        <w:spacing w:after="0"/>
        <w:rPr>
          <w:rFonts w:ascii="Times New Roman" w:hAnsi="Times New Roman" w:cs="Times New Roman"/>
          <w:sz w:val="24"/>
          <w:szCs w:val="24"/>
        </w:rPr>
      </w:pPr>
    </w:p>
    <w:p w14:paraId="187E673A" w14:textId="72B4C5B1" w:rsidR="009F114C" w:rsidRPr="00A6348D" w:rsidRDefault="009F114C" w:rsidP="0078666B">
      <w:pPr>
        <w:pStyle w:val="Paragrafoelenco"/>
        <w:numPr>
          <w:ilvl w:val="0"/>
          <w:numId w:val="12"/>
        </w:numPr>
        <w:ind w:left="709" w:hanging="349"/>
        <w:rPr>
          <w:rFonts w:ascii="Times New Roman" w:hAnsi="Times New Roman" w:cs="Times New Roman"/>
          <w:sz w:val="24"/>
          <w:szCs w:val="24"/>
          <w:lang w:val="en-US"/>
        </w:rPr>
      </w:pPr>
      <w:r w:rsidRPr="00A6348D">
        <w:rPr>
          <w:rFonts w:ascii="Times New Roman" w:hAnsi="Times New Roman" w:cs="Times New Roman"/>
          <w:sz w:val="24"/>
          <w:szCs w:val="24"/>
          <w:lang w:val="en-US"/>
        </w:rPr>
        <w:t>Global Constitutionalism</w:t>
      </w:r>
      <w:r w:rsidR="0078666B" w:rsidRPr="00A6348D">
        <w:rPr>
          <w:rFonts w:ascii="Times New Roman" w:hAnsi="Times New Roman" w:cs="Times New Roman"/>
          <w:sz w:val="24"/>
          <w:szCs w:val="24"/>
          <w:lang w:val="en-US"/>
        </w:rPr>
        <w:t xml:space="preserve"> - </w:t>
      </w:r>
      <w:r w:rsidRPr="00A6348D">
        <w:rPr>
          <w:rFonts w:ascii="Times New Roman" w:hAnsi="Times New Roman" w:cs="Times New Roman"/>
          <w:sz w:val="24"/>
          <w:szCs w:val="24"/>
          <w:lang w:val="en-US"/>
        </w:rPr>
        <w:t xml:space="preserve">EUI, Fiesole, 23 </w:t>
      </w:r>
      <w:r w:rsidR="0078666B" w:rsidRPr="00A6348D">
        <w:rPr>
          <w:rFonts w:ascii="Times New Roman" w:hAnsi="Times New Roman" w:cs="Times New Roman"/>
          <w:sz w:val="24"/>
          <w:szCs w:val="24"/>
          <w:lang w:val="en-US"/>
        </w:rPr>
        <w:t>March</w:t>
      </w:r>
      <w:r w:rsidRPr="00A6348D">
        <w:rPr>
          <w:rFonts w:ascii="Times New Roman" w:hAnsi="Times New Roman" w:cs="Times New Roman"/>
          <w:sz w:val="24"/>
          <w:szCs w:val="24"/>
          <w:lang w:val="en-US"/>
        </w:rPr>
        <w:t xml:space="preserve"> 2013.</w:t>
      </w:r>
    </w:p>
    <w:p w14:paraId="1C11152F" w14:textId="77777777" w:rsidR="0078666B" w:rsidRPr="00A6348D" w:rsidRDefault="0078666B" w:rsidP="0078666B">
      <w:pPr>
        <w:rPr>
          <w:rFonts w:ascii="Times New Roman" w:hAnsi="Times New Roman" w:cs="Times New Roman"/>
          <w:sz w:val="24"/>
          <w:szCs w:val="24"/>
          <w:lang w:val="en-US"/>
        </w:rPr>
      </w:pPr>
    </w:p>
    <w:p w14:paraId="25CA64AD" w14:textId="2D7EC284" w:rsidR="0078666B"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Illegittima la legge sulla droga (Corte cost. n. 32/2014). Prove di democrazia penal</w:t>
      </w:r>
      <w:r w:rsidR="0078666B" w:rsidRPr="00A6348D">
        <w:rPr>
          <w:rFonts w:ascii="Times New Roman" w:hAnsi="Times New Roman" w:cs="Times New Roman"/>
          <w:sz w:val="24"/>
          <w:szCs w:val="24"/>
        </w:rPr>
        <w:t xml:space="preserve">e - </w:t>
      </w:r>
      <w:r w:rsidRPr="00A6348D">
        <w:rPr>
          <w:rFonts w:ascii="Times New Roman" w:hAnsi="Times New Roman" w:cs="Times New Roman"/>
          <w:sz w:val="24"/>
          <w:szCs w:val="24"/>
        </w:rPr>
        <w:t>Scuola per le professioni legali E. Redenti</w:t>
      </w:r>
      <w:r w:rsidR="0078666B" w:rsidRPr="00A6348D">
        <w:rPr>
          <w:rFonts w:ascii="Times New Roman" w:hAnsi="Times New Roman" w:cs="Times New Roman"/>
          <w:sz w:val="24"/>
          <w:szCs w:val="24"/>
        </w:rPr>
        <w:t xml:space="preserve">, </w:t>
      </w:r>
      <w:r w:rsidRPr="00A6348D">
        <w:rPr>
          <w:rFonts w:ascii="Times New Roman" w:hAnsi="Times New Roman" w:cs="Times New Roman"/>
          <w:sz w:val="24"/>
          <w:szCs w:val="24"/>
        </w:rPr>
        <w:t xml:space="preserve">Università di Bologna, 3 </w:t>
      </w:r>
      <w:r w:rsidR="0078666B" w:rsidRPr="00A6348D">
        <w:rPr>
          <w:rFonts w:ascii="Times New Roman" w:hAnsi="Times New Roman" w:cs="Times New Roman"/>
          <w:sz w:val="24"/>
          <w:szCs w:val="24"/>
        </w:rPr>
        <w:t>April</w:t>
      </w:r>
      <w:r w:rsidRPr="00A6348D">
        <w:rPr>
          <w:rFonts w:ascii="Times New Roman" w:hAnsi="Times New Roman" w:cs="Times New Roman"/>
          <w:sz w:val="24"/>
          <w:szCs w:val="24"/>
        </w:rPr>
        <w:t xml:space="preserve"> 2014.</w:t>
      </w:r>
    </w:p>
    <w:p w14:paraId="72F8FFB1" w14:textId="77777777" w:rsidR="0078666B" w:rsidRPr="00A6348D" w:rsidRDefault="0078666B" w:rsidP="0078666B">
      <w:pPr>
        <w:spacing w:after="0"/>
        <w:rPr>
          <w:rFonts w:ascii="Times New Roman" w:hAnsi="Times New Roman" w:cs="Times New Roman"/>
          <w:sz w:val="24"/>
          <w:szCs w:val="24"/>
        </w:rPr>
      </w:pPr>
    </w:p>
    <w:p w14:paraId="08087D01" w14:textId="5BB4C563" w:rsidR="009F114C"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Per una politica costituzionale, </w:t>
      </w:r>
      <w:proofErr w:type="spellStart"/>
      <w:r w:rsidRPr="00A6348D">
        <w:rPr>
          <w:rFonts w:ascii="Times New Roman" w:hAnsi="Times New Roman" w:cs="Times New Roman"/>
          <w:sz w:val="24"/>
          <w:szCs w:val="24"/>
        </w:rPr>
        <w:t>discussant</w:t>
      </w:r>
      <w:proofErr w:type="spellEnd"/>
      <w:r w:rsidRPr="00A6348D">
        <w:rPr>
          <w:rFonts w:ascii="Times New Roman" w:hAnsi="Times New Roman" w:cs="Times New Roman"/>
          <w:sz w:val="24"/>
          <w:szCs w:val="24"/>
        </w:rPr>
        <w:t xml:space="preserve"> </w:t>
      </w:r>
      <w:r w:rsidR="0078666B" w:rsidRPr="00A6348D">
        <w:rPr>
          <w:rFonts w:ascii="Times New Roman" w:hAnsi="Times New Roman" w:cs="Times New Roman"/>
          <w:sz w:val="24"/>
          <w:szCs w:val="24"/>
        </w:rPr>
        <w:t>with</w:t>
      </w:r>
      <w:r w:rsidRPr="00A6348D">
        <w:rPr>
          <w:rFonts w:ascii="Times New Roman" w:hAnsi="Times New Roman" w:cs="Times New Roman"/>
          <w:sz w:val="24"/>
          <w:szCs w:val="24"/>
        </w:rPr>
        <w:t xml:space="preserve"> L. Ferrajoli su La democrazia attraverso i diritti, Laterza, 2013 e Dei diritti e delle garanzie, il Mulino, 2013, Bologna, Biblioteca dell’Archiginnasio, 26 </w:t>
      </w:r>
      <w:proofErr w:type="spellStart"/>
      <w:r w:rsidR="0078666B"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2015.</w:t>
      </w:r>
    </w:p>
    <w:p w14:paraId="410543E0" w14:textId="77777777" w:rsidR="0078666B" w:rsidRPr="00A6348D" w:rsidRDefault="0078666B" w:rsidP="0078666B">
      <w:pPr>
        <w:spacing w:after="0"/>
        <w:rPr>
          <w:rFonts w:ascii="Times New Roman" w:hAnsi="Times New Roman" w:cs="Times New Roman"/>
          <w:sz w:val="24"/>
          <w:szCs w:val="24"/>
        </w:rPr>
      </w:pPr>
    </w:p>
    <w:p w14:paraId="48B04E9A" w14:textId="1A335B98" w:rsidR="009F114C"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La legge regionale, III Convegno di studio di Diritti Regionali, 14 </w:t>
      </w:r>
      <w:proofErr w:type="spellStart"/>
      <w:r w:rsidR="0078666B" w:rsidRPr="00A6348D">
        <w:rPr>
          <w:rFonts w:ascii="Times New Roman" w:hAnsi="Times New Roman" w:cs="Times New Roman"/>
          <w:sz w:val="24"/>
          <w:szCs w:val="24"/>
        </w:rPr>
        <w:t>December</w:t>
      </w:r>
      <w:proofErr w:type="spellEnd"/>
      <w:r w:rsidRPr="00A6348D">
        <w:rPr>
          <w:rFonts w:ascii="Times New Roman" w:hAnsi="Times New Roman" w:cs="Times New Roman"/>
          <w:sz w:val="24"/>
          <w:szCs w:val="24"/>
        </w:rPr>
        <w:t xml:space="preserve"> 2018, Università degli Studi di Catania</w:t>
      </w:r>
      <w:r w:rsidR="0078666B" w:rsidRPr="00A6348D">
        <w:rPr>
          <w:rFonts w:ascii="Times New Roman" w:hAnsi="Times New Roman" w:cs="Times New Roman"/>
          <w:sz w:val="24"/>
          <w:szCs w:val="24"/>
        </w:rPr>
        <w:t xml:space="preserve">. </w:t>
      </w:r>
    </w:p>
    <w:p w14:paraId="3F4DA532" w14:textId="77777777" w:rsidR="0078666B" w:rsidRPr="00A6348D" w:rsidRDefault="0078666B" w:rsidP="0078666B">
      <w:pPr>
        <w:spacing w:after="0"/>
        <w:rPr>
          <w:rFonts w:ascii="Times New Roman" w:hAnsi="Times New Roman" w:cs="Times New Roman"/>
          <w:sz w:val="24"/>
          <w:szCs w:val="24"/>
        </w:rPr>
      </w:pPr>
    </w:p>
    <w:p w14:paraId="2B2B0D97" w14:textId="72D1164E" w:rsidR="008F37C1" w:rsidRPr="00A6348D" w:rsidRDefault="009F114C" w:rsidP="0078666B">
      <w:pPr>
        <w:pStyle w:val="Paragrafoelenco"/>
        <w:numPr>
          <w:ilvl w:val="0"/>
          <w:numId w:val="12"/>
        </w:numPr>
        <w:ind w:left="709" w:hanging="349"/>
        <w:rPr>
          <w:rFonts w:ascii="Times New Roman" w:hAnsi="Times New Roman" w:cs="Times New Roman"/>
          <w:sz w:val="24"/>
          <w:szCs w:val="24"/>
        </w:rPr>
      </w:pPr>
      <w:r w:rsidRPr="00A6348D">
        <w:rPr>
          <w:rFonts w:ascii="Times New Roman" w:hAnsi="Times New Roman" w:cs="Times New Roman"/>
          <w:sz w:val="24"/>
          <w:szCs w:val="24"/>
        </w:rPr>
        <w:t xml:space="preserve">Diritto, dovere, emergenza, conflitto: la vaccinazione anti COVID-19 come problematica di diritto pubblico, 24 </w:t>
      </w:r>
      <w:proofErr w:type="spellStart"/>
      <w:r w:rsidR="0078666B" w:rsidRPr="00A6348D">
        <w:rPr>
          <w:rFonts w:ascii="Times New Roman" w:hAnsi="Times New Roman" w:cs="Times New Roman"/>
          <w:sz w:val="24"/>
          <w:szCs w:val="24"/>
        </w:rPr>
        <w:t>February</w:t>
      </w:r>
      <w:proofErr w:type="spellEnd"/>
      <w:r w:rsidRPr="00A6348D">
        <w:rPr>
          <w:rFonts w:ascii="Times New Roman" w:hAnsi="Times New Roman" w:cs="Times New Roman"/>
          <w:sz w:val="24"/>
          <w:szCs w:val="24"/>
        </w:rPr>
        <w:t xml:space="preserve"> 2021, </w:t>
      </w:r>
      <w:r w:rsidR="0078666B" w:rsidRPr="00A6348D">
        <w:rPr>
          <w:rFonts w:ascii="Times New Roman" w:hAnsi="Times New Roman" w:cs="Times New Roman"/>
          <w:sz w:val="24"/>
          <w:szCs w:val="24"/>
        </w:rPr>
        <w:t xml:space="preserve">ICON·S </w:t>
      </w:r>
      <w:proofErr w:type="spellStart"/>
      <w:r w:rsidR="0078666B" w:rsidRPr="00A6348D">
        <w:rPr>
          <w:rFonts w:ascii="Times New Roman" w:hAnsi="Times New Roman" w:cs="Times New Roman"/>
          <w:sz w:val="24"/>
          <w:szCs w:val="24"/>
        </w:rPr>
        <w:t>Italy</w:t>
      </w:r>
      <w:proofErr w:type="spellEnd"/>
      <w:r w:rsidR="0078666B" w:rsidRPr="00A6348D">
        <w:rPr>
          <w:rFonts w:ascii="Times New Roman" w:hAnsi="Times New Roman" w:cs="Times New Roman"/>
          <w:sz w:val="24"/>
          <w:szCs w:val="24"/>
        </w:rPr>
        <w:t xml:space="preserve">, </w:t>
      </w:r>
      <w:r w:rsidR="00ED3C9E" w:rsidRPr="00A6348D">
        <w:rPr>
          <w:rFonts w:ascii="Times New Roman" w:hAnsi="Times New Roman" w:cs="Times New Roman"/>
          <w:sz w:val="24"/>
          <w:szCs w:val="24"/>
        </w:rPr>
        <w:t>moderator</w:t>
      </w:r>
      <w:r w:rsidRPr="00A6348D">
        <w:rPr>
          <w:rFonts w:ascii="Times New Roman" w:hAnsi="Times New Roman" w:cs="Times New Roman"/>
          <w:sz w:val="24"/>
          <w:szCs w:val="24"/>
        </w:rPr>
        <w:t>.</w:t>
      </w:r>
    </w:p>
    <w:p w14:paraId="6C7EAE3A" w14:textId="5A519D74" w:rsidR="0017341F" w:rsidRPr="00A6348D" w:rsidRDefault="0017341F" w:rsidP="0017341F">
      <w:pPr>
        <w:spacing w:after="0"/>
        <w:jc w:val="both"/>
        <w:rPr>
          <w:rFonts w:ascii="Times New Roman" w:hAnsi="Times New Roman" w:cs="Times New Roman"/>
          <w:sz w:val="24"/>
          <w:szCs w:val="24"/>
        </w:rPr>
      </w:pPr>
    </w:p>
    <w:p w14:paraId="0812535F" w14:textId="70A09014" w:rsidR="00ED3C9E" w:rsidRPr="00A6348D" w:rsidRDefault="00ED3C9E" w:rsidP="00ED3C9E">
      <w:pPr>
        <w:pStyle w:val="Paragrafoelenco"/>
        <w:numPr>
          <w:ilvl w:val="0"/>
          <w:numId w:val="6"/>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u w:val="single"/>
          <w:lang w:val="en-US"/>
        </w:rPr>
        <w:t>National and international awards and honors for academic and research activity</w:t>
      </w:r>
    </w:p>
    <w:p w14:paraId="5AC43D7C" w14:textId="5032DD4C" w:rsidR="00ED3C9E" w:rsidRPr="00A6348D" w:rsidRDefault="00ED3C9E" w:rsidP="00ED3C9E">
      <w:pPr>
        <w:spacing w:after="0"/>
        <w:jc w:val="both"/>
        <w:rPr>
          <w:rFonts w:ascii="Times New Roman" w:hAnsi="Times New Roman" w:cs="Times New Roman"/>
          <w:sz w:val="24"/>
          <w:szCs w:val="24"/>
          <w:lang w:val="en-US"/>
        </w:rPr>
      </w:pPr>
    </w:p>
    <w:p w14:paraId="4A60815A" w14:textId="6B1D9EC6" w:rsidR="00ED3C9E" w:rsidRPr="00A6348D" w:rsidRDefault="00ED3C9E" w:rsidP="00ED3C9E">
      <w:pPr>
        <w:pStyle w:val="Paragrafoelenco"/>
        <w:numPr>
          <w:ilvl w:val="0"/>
          <w:numId w:val="14"/>
        </w:numPr>
        <w:spacing w:after="0"/>
        <w:jc w:val="both"/>
        <w:rPr>
          <w:rFonts w:ascii="Times New Roman" w:hAnsi="Times New Roman" w:cs="Times New Roman"/>
          <w:sz w:val="24"/>
          <w:szCs w:val="24"/>
        </w:rPr>
      </w:pPr>
      <w:r w:rsidRPr="00A6348D">
        <w:rPr>
          <w:rFonts w:ascii="Times New Roman" w:hAnsi="Times New Roman" w:cs="Times New Roman"/>
          <w:sz w:val="24"/>
          <w:szCs w:val="24"/>
        </w:rPr>
        <w:t xml:space="preserve">Winner of a </w:t>
      </w:r>
      <w:proofErr w:type="spellStart"/>
      <w:r w:rsidRPr="00A6348D">
        <w:rPr>
          <w:rFonts w:ascii="Times New Roman" w:hAnsi="Times New Roman" w:cs="Times New Roman"/>
          <w:sz w:val="24"/>
          <w:szCs w:val="24"/>
        </w:rPr>
        <w:t>merit</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scholarship</w:t>
      </w:r>
      <w:proofErr w:type="spellEnd"/>
      <w:r w:rsidRPr="00A6348D">
        <w:rPr>
          <w:rFonts w:ascii="Times New Roman" w:hAnsi="Times New Roman" w:cs="Times New Roman"/>
          <w:sz w:val="24"/>
          <w:szCs w:val="24"/>
        </w:rPr>
        <w:t xml:space="preserve"> in 1999 to take part </w:t>
      </w:r>
      <w:r w:rsidR="00EA21BC">
        <w:rPr>
          <w:rFonts w:ascii="Times New Roman" w:hAnsi="Times New Roman" w:cs="Times New Roman"/>
          <w:sz w:val="24"/>
          <w:szCs w:val="24"/>
        </w:rPr>
        <w:t>in</w:t>
      </w:r>
      <w:r w:rsidRPr="00A6348D">
        <w:rPr>
          <w:rFonts w:ascii="Times New Roman" w:hAnsi="Times New Roman" w:cs="Times New Roman"/>
          <w:sz w:val="24"/>
          <w:szCs w:val="24"/>
        </w:rPr>
        <w:t xml:space="preserve"> the Seminario di Studi e Ricerche Parlamentari “Silvano Tosi”, Università “Cesare Alfieri” di Firenze;</w:t>
      </w:r>
    </w:p>
    <w:p w14:paraId="3AF99B37" w14:textId="68E8E357" w:rsidR="00ED3C9E" w:rsidRPr="00A6348D" w:rsidRDefault="00ED3C9E"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Winner of a merit scholarship granted by the Ministry for University and Research </w:t>
      </w:r>
      <w:r w:rsidR="00C11865" w:rsidRPr="00A6348D">
        <w:rPr>
          <w:rFonts w:ascii="Times New Roman" w:hAnsi="Times New Roman" w:cs="Times New Roman"/>
          <w:sz w:val="24"/>
          <w:szCs w:val="24"/>
          <w:lang w:val="en-US"/>
        </w:rPr>
        <w:t xml:space="preserve">in 1999 for the funding of a co-supervised PhD with </w:t>
      </w:r>
      <w:r w:rsidR="00C11865" w:rsidRPr="00A6348D">
        <w:rPr>
          <w:rFonts w:ascii="Times New Roman" w:hAnsi="Times New Roman" w:cs="Times New Roman"/>
          <w:i/>
          <w:iCs/>
          <w:sz w:val="24"/>
          <w:szCs w:val="24"/>
          <w:lang w:val="en-US"/>
        </w:rPr>
        <w:t xml:space="preserve">Paris X, </w:t>
      </w:r>
      <w:proofErr w:type="gramStart"/>
      <w:r w:rsidR="00C11865" w:rsidRPr="00A6348D">
        <w:rPr>
          <w:rFonts w:ascii="Times New Roman" w:hAnsi="Times New Roman" w:cs="Times New Roman"/>
          <w:i/>
          <w:iCs/>
          <w:sz w:val="24"/>
          <w:szCs w:val="24"/>
          <w:lang w:val="en-US"/>
        </w:rPr>
        <w:t>Nanterre</w:t>
      </w:r>
      <w:r w:rsidR="00C11865" w:rsidRPr="00A6348D">
        <w:rPr>
          <w:rFonts w:ascii="Times New Roman" w:hAnsi="Times New Roman" w:cs="Times New Roman"/>
          <w:sz w:val="24"/>
          <w:szCs w:val="24"/>
          <w:lang w:val="en-US"/>
        </w:rPr>
        <w:t>;</w:t>
      </w:r>
      <w:proofErr w:type="gramEnd"/>
    </w:p>
    <w:p w14:paraId="49667259" w14:textId="5B9DCB0E" w:rsidR="00C11865" w:rsidRPr="00A6348D" w:rsidRDefault="00C11865"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In the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1997/1998, winner for the best thesis on human rights. The Law </w:t>
      </w:r>
      <w:r w:rsidR="00EA21BC">
        <w:rPr>
          <w:rFonts w:ascii="Times New Roman" w:hAnsi="Times New Roman" w:cs="Times New Roman"/>
          <w:sz w:val="24"/>
          <w:szCs w:val="24"/>
          <w:lang w:val="en-US"/>
        </w:rPr>
        <w:t>Department</w:t>
      </w:r>
      <w:r w:rsidRPr="00A6348D">
        <w:rPr>
          <w:rFonts w:ascii="Times New Roman" w:hAnsi="Times New Roman" w:cs="Times New Roman"/>
          <w:sz w:val="24"/>
          <w:szCs w:val="24"/>
          <w:lang w:val="en-US"/>
        </w:rPr>
        <w:t xml:space="preserve"> of the University of Bologna funded a scholarship, sponsored by the Region Emilia-Romagna, which included a research internship at the Strasbourg </w:t>
      </w:r>
      <w:proofErr w:type="spellStart"/>
      <w:r w:rsidRPr="00A6348D">
        <w:rPr>
          <w:rFonts w:ascii="Times New Roman" w:hAnsi="Times New Roman" w:cs="Times New Roman"/>
          <w:i/>
          <w:iCs/>
          <w:sz w:val="24"/>
          <w:szCs w:val="24"/>
          <w:lang w:val="en-US"/>
        </w:rPr>
        <w:t>Institut</w:t>
      </w:r>
      <w:proofErr w:type="spellEnd"/>
      <w:r w:rsidRPr="00A6348D">
        <w:rPr>
          <w:rFonts w:ascii="Times New Roman" w:hAnsi="Times New Roman" w:cs="Times New Roman"/>
          <w:i/>
          <w:iCs/>
          <w:sz w:val="24"/>
          <w:szCs w:val="24"/>
          <w:lang w:val="en-US"/>
        </w:rPr>
        <w:t xml:space="preserve"> International des droits de </w:t>
      </w:r>
      <w:proofErr w:type="spellStart"/>
      <w:r w:rsidRPr="00A6348D">
        <w:rPr>
          <w:rFonts w:ascii="Times New Roman" w:hAnsi="Times New Roman" w:cs="Times New Roman"/>
          <w:i/>
          <w:iCs/>
          <w:sz w:val="24"/>
          <w:szCs w:val="24"/>
          <w:lang w:val="en-US"/>
        </w:rPr>
        <w:t>l'Homme</w:t>
      </w:r>
      <w:proofErr w:type="spellEnd"/>
      <w:r w:rsidRPr="00A6348D">
        <w:rPr>
          <w:rFonts w:ascii="Times New Roman" w:hAnsi="Times New Roman" w:cs="Times New Roman"/>
          <w:i/>
          <w:iCs/>
          <w:sz w:val="24"/>
          <w:szCs w:val="24"/>
          <w:lang w:val="en-US"/>
        </w:rPr>
        <w:t xml:space="preserve"> </w:t>
      </w:r>
      <w:r w:rsidRPr="00A6348D">
        <w:rPr>
          <w:rFonts w:ascii="Times New Roman" w:hAnsi="Times New Roman" w:cs="Times New Roman"/>
          <w:sz w:val="24"/>
          <w:szCs w:val="24"/>
          <w:lang w:val="en-US"/>
        </w:rPr>
        <w:t xml:space="preserve">and a research period at the European Court of Human Rights. </w:t>
      </w:r>
    </w:p>
    <w:p w14:paraId="1FFFAE83" w14:textId="0E60ED0E" w:rsidR="00C11865" w:rsidRPr="00A6348D" w:rsidRDefault="00C11865" w:rsidP="00ED3C9E">
      <w:pPr>
        <w:pStyle w:val="Paragrafoelenco"/>
        <w:numPr>
          <w:ilvl w:val="0"/>
          <w:numId w:val="14"/>
        </w:numPr>
        <w:spacing w:after="0"/>
        <w:jc w:val="both"/>
        <w:rPr>
          <w:rFonts w:ascii="Times New Roman" w:hAnsi="Times New Roman" w:cs="Times New Roman"/>
          <w:sz w:val="24"/>
          <w:szCs w:val="24"/>
          <w:lang w:val="en-US"/>
        </w:rPr>
      </w:pPr>
      <w:r w:rsidRPr="00A6348D">
        <w:rPr>
          <w:rFonts w:ascii="Times New Roman" w:hAnsi="Times New Roman" w:cs="Times New Roman"/>
          <w:sz w:val="24"/>
          <w:szCs w:val="24"/>
          <w:lang w:val="en-US"/>
        </w:rPr>
        <w:t xml:space="preserve">In the </w:t>
      </w:r>
      <w:proofErr w:type="spellStart"/>
      <w:r w:rsidRPr="00A6348D">
        <w:rPr>
          <w:rFonts w:ascii="Times New Roman" w:hAnsi="Times New Roman" w:cs="Times New Roman"/>
          <w:sz w:val="24"/>
          <w:szCs w:val="24"/>
          <w:lang w:val="en-US"/>
        </w:rPr>
        <w:t>a.y</w:t>
      </w:r>
      <w:proofErr w:type="spellEnd"/>
      <w:r w:rsidRPr="00A6348D">
        <w:rPr>
          <w:rFonts w:ascii="Times New Roman" w:hAnsi="Times New Roman" w:cs="Times New Roman"/>
          <w:sz w:val="24"/>
          <w:szCs w:val="24"/>
          <w:lang w:val="en-US"/>
        </w:rPr>
        <w:t xml:space="preserve">. 1995/1996, winner of a merit scholarship for the enrollment at the University of California, Berkley, </w:t>
      </w:r>
      <w:r w:rsidRPr="00A6348D">
        <w:rPr>
          <w:rFonts w:ascii="Times New Roman" w:hAnsi="Times New Roman" w:cs="Times New Roman"/>
          <w:i/>
          <w:iCs/>
          <w:sz w:val="24"/>
          <w:szCs w:val="24"/>
          <w:lang w:val="en-US"/>
        </w:rPr>
        <w:t>Boalt Law School e il College of Letters and Science di Berkeley.</w:t>
      </w:r>
    </w:p>
    <w:p w14:paraId="3772E38A" w14:textId="340729A0" w:rsidR="00C11865" w:rsidRPr="00A6348D" w:rsidRDefault="00C11865" w:rsidP="00C11865">
      <w:pPr>
        <w:spacing w:after="0"/>
        <w:jc w:val="both"/>
        <w:rPr>
          <w:rFonts w:ascii="Times New Roman" w:hAnsi="Times New Roman" w:cs="Times New Roman"/>
          <w:sz w:val="24"/>
          <w:szCs w:val="24"/>
          <w:lang w:val="en-US"/>
        </w:rPr>
      </w:pPr>
    </w:p>
    <w:p w14:paraId="00566017" w14:textId="77777777" w:rsidR="00C11865" w:rsidRPr="001D7201" w:rsidRDefault="00C11865" w:rsidP="00C11865">
      <w:pPr>
        <w:pStyle w:val="a"/>
        <w:ind w:left="720"/>
        <w:jc w:val="center"/>
        <w:rPr>
          <w:rFonts w:ascii="Times New Roman" w:hAnsi="Times New Roman" w:cs="Times New Roman"/>
          <w:b/>
          <w:bCs/>
          <w:sz w:val="24"/>
          <w:szCs w:val="24"/>
          <w:lang w:val="en-US"/>
        </w:rPr>
      </w:pPr>
      <w:r w:rsidRPr="001D7201">
        <w:rPr>
          <w:rFonts w:ascii="Times New Roman" w:hAnsi="Times New Roman" w:cs="Times New Roman"/>
          <w:b/>
          <w:bCs/>
          <w:sz w:val="24"/>
          <w:szCs w:val="24"/>
          <w:lang w:val="en-US"/>
        </w:rPr>
        <w:t>***</w:t>
      </w:r>
    </w:p>
    <w:p w14:paraId="11D4ADCE" w14:textId="52EACC45" w:rsidR="00C11865" w:rsidRPr="00A6348D" w:rsidRDefault="00C11865" w:rsidP="00C11865">
      <w:pPr>
        <w:spacing w:after="0"/>
        <w:jc w:val="both"/>
        <w:rPr>
          <w:rFonts w:ascii="Times New Roman" w:hAnsi="Times New Roman" w:cs="Times New Roman"/>
          <w:sz w:val="24"/>
          <w:szCs w:val="24"/>
          <w:lang w:val="en-US"/>
        </w:rPr>
      </w:pPr>
    </w:p>
    <w:p w14:paraId="14AB4E08" w14:textId="0E0CC9AB" w:rsidR="00C11865" w:rsidRPr="00832F90" w:rsidRDefault="003349DC" w:rsidP="00C11865">
      <w:pPr>
        <w:spacing w:after="0"/>
        <w:jc w:val="both"/>
        <w:rPr>
          <w:rFonts w:ascii="Times New Roman" w:hAnsi="Times New Roman" w:cs="Times New Roman"/>
          <w:b/>
          <w:bCs/>
          <w:sz w:val="24"/>
          <w:szCs w:val="24"/>
          <w:lang w:val="en-US"/>
        </w:rPr>
      </w:pPr>
      <w:r w:rsidRPr="00832F90">
        <w:rPr>
          <w:rFonts w:ascii="Times New Roman" w:hAnsi="Times New Roman" w:cs="Times New Roman"/>
          <w:b/>
          <w:bCs/>
          <w:sz w:val="24"/>
          <w:szCs w:val="24"/>
          <w:lang w:val="en-US"/>
        </w:rPr>
        <w:t xml:space="preserve">RESEARCH INTERESTS </w:t>
      </w:r>
    </w:p>
    <w:p w14:paraId="1BA150A8" w14:textId="16A004F7" w:rsidR="003349DC" w:rsidRPr="00832F90" w:rsidRDefault="003349DC" w:rsidP="00C11865">
      <w:pPr>
        <w:spacing w:after="0"/>
        <w:jc w:val="both"/>
        <w:rPr>
          <w:rFonts w:ascii="Times New Roman" w:hAnsi="Times New Roman" w:cs="Times New Roman"/>
          <w:b/>
          <w:bCs/>
          <w:sz w:val="24"/>
          <w:szCs w:val="24"/>
          <w:lang w:val="en-US"/>
        </w:rPr>
      </w:pPr>
    </w:p>
    <w:p w14:paraId="13EB3998" w14:textId="08D64751" w:rsidR="003349DC" w:rsidRDefault="009A40DF" w:rsidP="00832F90">
      <w:pPr>
        <w:spacing w:after="0"/>
        <w:jc w:val="both"/>
        <w:rPr>
          <w:rFonts w:ascii="Times New Roman" w:hAnsi="Times New Roman" w:cs="Times New Roman"/>
          <w:sz w:val="24"/>
          <w:szCs w:val="24"/>
          <w:lang w:val="en-US"/>
        </w:rPr>
      </w:pPr>
      <w:r w:rsidRPr="00832F90">
        <w:rPr>
          <w:rFonts w:ascii="Times New Roman" w:hAnsi="Times New Roman" w:cs="Times New Roman"/>
          <w:sz w:val="24"/>
          <w:szCs w:val="24"/>
          <w:lang w:val="en-US"/>
        </w:rPr>
        <w:t xml:space="preserve">The research activity relating to the doctoral thesis analyzed the </w:t>
      </w:r>
      <w:r w:rsidR="00977CC6">
        <w:rPr>
          <w:rFonts w:ascii="Times New Roman" w:hAnsi="Times New Roman" w:cs="Times New Roman"/>
          <w:sz w:val="24"/>
          <w:szCs w:val="24"/>
          <w:lang w:val="en-US"/>
        </w:rPr>
        <w:t>emergence</w:t>
      </w:r>
      <w:r w:rsidRPr="00832F90">
        <w:rPr>
          <w:rFonts w:ascii="Times New Roman" w:hAnsi="Times New Roman" w:cs="Times New Roman"/>
          <w:sz w:val="24"/>
          <w:szCs w:val="24"/>
          <w:lang w:val="en-US"/>
        </w:rPr>
        <w:t xml:space="preserve"> of </w:t>
      </w:r>
      <w:r w:rsidR="00832F90">
        <w:rPr>
          <w:rFonts w:ascii="Times New Roman" w:hAnsi="Times New Roman" w:cs="Times New Roman"/>
          <w:sz w:val="24"/>
          <w:szCs w:val="24"/>
          <w:lang w:val="en-US"/>
        </w:rPr>
        <w:t xml:space="preserve">so-called </w:t>
      </w:r>
      <w:r w:rsidRPr="00832F90">
        <w:rPr>
          <w:rFonts w:ascii="Times New Roman" w:hAnsi="Times New Roman" w:cs="Times New Roman"/>
          <w:sz w:val="24"/>
          <w:szCs w:val="24"/>
          <w:lang w:val="en-US"/>
        </w:rPr>
        <w:t>“new rights</w:t>
      </w:r>
      <w:r w:rsidR="00832F90">
        <w:rPr>
          <w:rFonts w:ascii="Times New Roman" w:hAnsi="Times New Roman" w:cs="Times New Roman"/>
          <w:sz w:val="24"/>
          <w:szCs w:val="24"/>
          <w:lang w:val="en-US"/>
        </w:rPr>
        <w:t xml:space="preserve">”. It examined not only the most recent constitutional texts, but also the ECtHR’s case-law. In particular, the research focused on the Italian and French legal orders, which, at least on a formal level and for a series of reasons, do not include a list of such “new rights” in their constitutional texts; the latter are, however, recognized to a significant extent by constitutional jurisprudence. </w:t>
      </w:r>
    </w:p>
    <w:p w14:paraId="138EAF64" w14:textId="63EB55D5" w:rsidR="00832F90" w:rsidRPr="00EA21BC" w:rsidRDefault="00832F90" w:rsidP="00832F90">
      <w:pPr>
        <w:spacing w:after="0"/>
        <w:jc w:val="both"/>
        <w:rPr>
          <w:rFonts w:ascii="Times New Roman" w:hAnsi="Times New Roman" w:cs="Times New Roman"/>
          <w:sz w:val="10"/>
          <w:szCs w:val="10"/>
          <w:lang w:val="en-US"/>
        </w:rPr>
      </w:pPr>
    </w:p>
    <w:p w14:paraId="5648C9A8" w14:textId="25F0148C" w:rsidR="00832F90" w:rsidRDefault="00832F90"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field of research analyzed the so-called multi-level rights’ protection. The objective of this study was to evaluate the impact of EU and ECHR case-law on the national legal order, with a special attention for the </w:t>
      </w:r>
      <w:r w:rsidR="00977CC6">
        <w:rPr>
          <w:rFonts w:ascii="Times New Roman" w:hAnsi="Times New Roman" w:cs="Times New Roman"/>
          <w:sz w:val="24"/>
          <w:szCs w:val="24"/>
          <w:lang w:val="en-US"/>
        </w:rPr>
        <w:t xml:space="preserve">system of the </w:t>
      </w:r>
      <w:r>
        <w:rPr>
          <w:rFonts w:ascii="Times New Roman" w:hAnsi="Times New Roman" w:cs="Times New Roman"/>
          <w:sz w:val="24"/>
          <w:szCs w:val="24"/>
          <w:lang w:val="en-US"/>
        </w:rPr>
        <w:t>sources of law. Throughout this period, the ECtHR’s case-law was periodically monitored for the entry “</w:t>
      </w:r>
      <w:proofErr w:type="spellStart"/>
      <w:r>
        <w:rPr>
          <w:rFonts w:ascii="Times New Roman" w:hAnsi="Times New Roman" w:cs="Times New Roman"/>
          <w:sz w:val="24"/>
          <w:szCs w:val="24"/>
          <w:lang w:val="en-US"/>
        </w:rPr>
        <w:t>Euroscopio</w:t>
      </w:r>
      <w:proofErr w:type="spellEnd"/>
      <w:r>
        <w:rPr>
          <w:rFonts w:ascii="Times New Roman" w:hAnsi="Times New Roman" w:cs="Times New Roman"/>
          <w:sz w:val="24"/>
          <w:szCs w:val="24"/>
          <w:lang w:val="en-US"/>
        </w:rPr>
        <w:t xml:space="preserve">”, available on </w:t>
      </w:r>
      <w:r w:rsidRPr="009F566B">
        <w:rPr>
          <w:rFonts w:ascii="Times New Roman" w:hAnsi="Times New Roman" w:cs="Times New Roman"/>
          <w:sz w:val="24"/>
          <w:szCs w:val="24"/>
          <w:lang w:val="en-US"/>
        </w:rPr>
        <w:t>www.forumcostituzionale.it</w:t>
      </w:r>
      <w:r>
        <w:rPr>
          <w:lang w:val="en-US"/>
        </w:rPr>
        <w:t xml:space="preserve">. </w:t>
      </w:r>
      <w:r w:rsidR="009F566B">
        <w:rPr>
          <w:rFonts w:ascii="Times New Roman" w:hAnsi="Times New Roman" w:cs="Times New Roman"/>
          <w:sz w:val="24"/>
          <w:szCs w:val="24"/>
          <w:lang w:val="en-US"/>
        </w:rPr>
        <w:t xml:space="preserve">The study’s main output was the publication of articles as well as the book, </w:t>
      </w:r>
      <w:r w:rsidR="009F566B" w:rsidRPr="009F566B">
        <w:rPr>
          <w:rFonts w:ascii="Times New Roman" w:hAnsi="Times New Roman" w:cs="Times New Roman"/>
          <w:i/>
          <w:iCs/>
          <w:sz w:val="24"/>
          <w:szCs w:val="24"/>
          <w:lang w:val="en-US"/>
        </w:rPr>
        <w:t xml:space="preserve">I </w:t>
      </w:r>
      <w:proofErr w:type="spellStart"/>
      <w:r w:rsidR="009F566B" w:rsidRPr="009F566B">
        <w:rPr>
          <w:rFonts w:ascii="Times New Roman" w:hAnsi="Times New Roman" w:cs="Times New Roman"/>
          <w:i/>
          <w:iCs/>
          <w:sz w:val="24"/>
          <w:szCs w:val="24"/>
          <w:lang w:val="en-US"/>
        </w:rPr>
        <w:t>diritti</w:t>
      </w:r>
      <w:proofErr w:type="spellEnd"/>
      <w:r w:rsidR="009F566B" w:rsidRPr="009F566B">
        <w:rPr>
          <w:rFonts w:ascii="Times New Roman" w:hAnsi="Times New Roman" w:cs="Times New Roman"/>
          <w:i/>
          <w:iCs/>
          <w:sz w:val="24"/>
          <w:szCs w:val="24"/>
          <w:lang w:val="en-US"/>
        </w:rPr>
        <w:t xml:space="preserve"> in </w:t>
      </w:r>
      <w:proofErr w:type="spellStart"/>
      <w:r w:rsidR="009F566B" w:rsidRPr="009F566B">
        <w:rPr>
          <w:rFonts w:ascii="Times New Roman" w:hAnsi="Times New Roman" w:cs="Times New Roman"/>
          <w:i/>
          <w:iCs/>
          <w:sz w:val="24"/>
          <w:szCs w:val="24"/>
          <w:lang w:val="en-US"/>
        </w:rPr>
        <w:t>crisi</w:t>
      </w:r>
      <w:proofErr w:type="spellEnd"/>
      <w:r w:rsidR="009F566B" w:rsidRPr="009F566B">
        <w:rPr>
          <w:rFonts w:ascii="Times New Roman" w:hAnsi="Times New Roman" w:cs="Times New Roman"/>
          <w:i/>
          <w:iCs/>
          <w:sz w:val="24"/>
          <w:szCs w:val="24"/>
          <w:lang w:val="en-US"/>
        </w:rPr>
        <w:t>,</w:t>
      </w:r>
      <w:r w:rsidR="009F566B" w:rsidRPr="009F566B">
        <w:rPr>
          <w:rFonts w:ascii="Times New Roman" w:hAnsi="Times New Roman" w:cs="Times New Roman"/>
          <w:sz w:val="24"/>
          <w:szCs w:val="24"/>
          <w:lang w:val="en-US"/>
        </w:rPr>
        <w:t xml:space="preserve"> Milano, 2012.</w:t>
      </w:r>
    </w:p>
    <w:p w14:paraId="24C068DF" w14:textId="0483F8D9" w:rsidR="009F566B" w:rsidRPr="00EA21BC" w:rsidRDefault="009F566B" w:rsidP="00832F90">
      <w:pPr>
        <w:spacing w:after="0"/>
        <w:jc w:val="both"/>
        <w:rPr>
          <w:rFonts w:ascii="Times New Roman" w:hAnsi="Times New Roman" w:cs="Times New Roman"/>
          <w:sz w:val="10"/>
          <w:szCs w:val="10"/>
          <w:lang w:val="en-US"/>
        </w:rPr>
      </w:pPr>
    </w:p>
    <w:p w14:paraId="30672135" w14:textId="77777777" w:rsidR="001F799A" w:rsidRDefault="00F21C2E"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issues evolving around the principle of secularity and religious freedom within contemporary European legal orders were further explored </w:t>
      </w:r>
      <w:proofErr w:type="gramStart"/>
      <w:r>
        <w:rPr>
          <w:rFonts w:ascii="Times New Roman" w:hAnsi="Times New Roman" w:cs="Times New Roman"/>
          <w:sz w:val="24"/>
          <w:szCs w:val="24"/>
          <w:lang w:val="en-US"/>
        </w:rPr>
        <w:t>in light of</w:t>
      </w:r>
      <w:proofErr w:type="gramEnd"/>
      <w:r>
        <w:rPr>
          <w:rFonts w:ascii="Times New Roman" w:hAnsi="Times New Roman" w:cs="Times New Roman"/>
          <w:sz w:val="24"/>
          <w:szCs w:val="24"/>
          <w:lang w:val="en-US"/>
        </w:rPr>
        <w:t xml:space="preserve"> the interpretations given by the European Court of Human Rights. Special attention was dedicated to the French legislation that banned the display of religious symbols, the issues around the mandatory requirement to display crucifixes in Italian classrooms, and the interpretation of the principle of secularity in the Turkish legal order. Even in this case, the research</w:t>
      </w:r>
      <w:r w:rsidR="001F799A">
        <w:rPr>
          <w:rFonts w:ascii="Times New Roman" w:hAnsi="Times New Roman" w:cs="Times New Roman"/>
          <w:sz w:val="24"/>
          <w:szCs w:val="24"/>
          <w:lang w:val="en-US"/>
        </w:rPr>
        <w:t xml:space="preserve">’s main output were the publication of articles and the participation in seminars and conferences. </w:t>
      </w:r>
    </w:p>
    <w:p w14:paraId="485E71B0" w14:textId="77777777" w:rsidR="001F799A" w:rsidRPr="00EA21BC" w:rsidRDefault="001F799A" w:rsidP="00832F90">
      <w:pPr>
        <w:spacing w:after="0"/>
        <w:jc w:val="both"/>
        <w:rPr>
          <w:rFonts w:ascii="Times New Roman" w:hAnsi="Times New Roman" w:cs="Times New Roman"/>
          <w:sz w:val="10"/>
          <w:szCs w:val="10"/>
          <w:lang w:val="en-US"/>
        </w:rPr>
      </w:pPr>
    </w:p>
    <w:p w14:paraId="55EE5B65" w14:textId="14B5F25F" w:rsidR="009F566B" w:rsidRDefault="001F799A"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project </w:t>
      </w:r>
      <w:proofErr w:type="spellStart"/>
      <w:r w:rsidRPr="001F799A">
        <w:rPr>
          <w:rFonts w:ascii="Times New Roman" w:hAnsi="Times New Roman" w:cs="Times New Roman"/>
          <w:i/>
          <w:iCs/>
          <w:sz w:val="24"/>
          <w:szCs w:val="24"/>
          <w:lang w:val="en-US"/>
        </w:rPr>
        <w:t>Prassi</w:t>
      </w:r>
      <w:proofErr w:type="spellEnd"/>
      <w:r w:rsidRPr="001F799A">
        <w:rPr>
          <w:rFonts w:ascii="Times New Roman" w:hAnsi="Times New Roman" w:cs="Times New Roman"/>
          <w:i/>
          <w:iCs/>
          <w:sz w:val="24"/>
          <w:szCs w:val="24"/>
          <w:lang w:val="en-US"/>
        </w:rPr>
        <w:t xml:space="preserve"> </w:t>
      </w:r>
      <w:proofErr w:type="spellStart"/>
      <w:r w:rsidRPr="001F799A">
        <w:rPr>
          <w:rFonts w:ascii="Times New Roman" w:hAnsi="Times New Roman" w:cs="Times New Roman"/>
          <w:i/>
          <w:iCs/>
          <w:sz w:val="24"/>
          <w:szCs w:val="24"/>
          <w:lang w:val="en-US"/>
        </w:rPr>
        <w:t>degli</w:t>
      </w:r>
      <w:proofErr w:type="spellEnd"/>
      <w:r w:rsidRPr="001F799A">
        <w:rPr>
          <w:rFonts w:ascii="Times New Roman" w:hAnsi="Times New Roman" w:cs="Times New Roman"/>
          <w:i/>
          <w:iCs/>
          <w:sz w:val="24"/>
          <w:szCs w:val="24"/>
          <w:lang w:val="en-US"/>
        </w:rPr>
        <w:t xml:space="preserve"> </w:t>
      </w:r>
      <w:proofErr w:type="spellStart"/>
      <w:r w:rsidRPr="001F799A">
        <w:rPr>
          <w:rFonts w:ascii="Times New Roman" w:hAnsi="Times New Roman" w:cs="Times New Roman"/>
          <w:i/>
          <w:iCs/>
          <w:sz w:val="24"/>
          <w:szCs w:val="24"/>
          <w:lang w:val="en-US"/>
        </w:rPr>
        <w:t>organi</w:t>
      </w:r>
      <w:proofErr w:type="spellEnd"/>
      <w:r w:rsidRPr="001F799A">
        <w:rPr>
          <w:rFonts w:ascii="Times New Roman" w:hAnsi="Times New Roman" w:cs="Times New Roman"/>
          <w:i/>
          <w:iCs/>
          <w:sz w:val="24"/>
          <w:szCs w:val="24"/>
          <w:lang w:val="en-US"/>
        </w:rPr>
        <w:t xml:space="preserve"> </w:t>
      </w:r>
      <w:proofErr w:type="spellStart"/>
      <w:r w:rsidRPr="001F799A">
        <w:rPr>
          <w:rFonts w:ascii="Times New Roman" w:hAnsi="Times New Roman" w:cs="Times New Roman"/>
          <w:i/>
          <w:iCs/>
          <w:sz w:val="24"/>
          <w:szCs w:val="24"/>
          <w:lang w:val="en-US"/>
        </w:rPr>
        <w:t>costituzionali</w:t>
      </w:r>
      <w:proofErr w:type="spellEnd"/>
      <w:r w:rsidRPr="001F799A">
        <w:rPr>
          <w:rFonts w:ascii="Times New Roman" w:hAnsi="Times New Roman" w:cs="Times New Roman"/>
          <w:sz w:val="24"/>
          <w:szCs w:val="24"/>
          <w:lang w:val="en-US"/>
        </w:rPr>
        <w:t xml:space="preserve">, </w:t>
      </w:r>
      <w:proofErr w:type="spellStart"/>
      <w:r w:rsidRPr="001F799A">
        <w:rPr>
          <w:rFonts w:ascii="Times New Roman" w:hAnsi="Times New Roman" w:cs="Times New Roman"/>
          <w:sz w:val="24"/>
          <w:szCs w:val="24"/>
          <w:lang w:val="en-US"/>
        </w:rPr>
        <w:t>Fondi</w:t>
      </w:r>
      <w:proofErr w:type="spellEnd"/>
      <w:r w:rsidRPr="001F799A">
        <w:rPr>
          <w:rFonts w:ascii="Times New Roman" w:hAnsi="Times New Roman" w:cs="Times New Roman"/>
          <w:sz w:val="24"/>
          <w:szCs w:val="24"/>
          <w:lang w:val="en-US"/>
        </w:rPr>
        <w:t xml:space="preserve"> 40% MURST,</w:t>
      </w:r>
      <w:r>
        <w:rPr>
          <w:rFonts w:ascii="Times New Roman" w:hAnsi="Times New Roman" w:cs="Times New Roman"/>
          <w:sz w:val="24"/>
          <w:szCs w:val="24"/>
          <w:lang w:val="en-US"/>
        </w:rPr>
        <w:t xml:space="preserve"> coordinated by Augusto Barbera, gave rise to the possibility </w:t>
      </w:r>
      <w:r w:rsidR="00977CC6">
        <w:rPr>
          <w:rFonts w:ascii="Times New Roman" w:hAnsi="Times New Roman" w:cs="Times New Roman"/>
          <w:sz w:val="24"/>
          <w:szCs w:val="24"/>
          <w:lang w:val="en-US"/>
        </w:rPr>
        <w:t>to</w:t>
      </w:r>
      <w:r>
        <w:rPr>
          <w:rFonts w:ascii="Times New Roman" w:hAnsi="Times New Roman" w:cs="Times New Roman"/>
          <w:sz w:val="24"/>
          <w:szCs w:val="24"/>
          <w:lang w:val="en-US"/>
        </w:rPr>
        <w:t xml:space="preserve"> further explor</w:t>
      </w:r>
      <w:r w:rsidR="00977CC6">
        <w:rPr>
          <w:rFonts w:ascii="Times New Roman" w:hAnsi="Times New Roman" w:cs="Times New Roman"/>
          <w:sz w:val="24"/>
          <w:szCs w:val="24"/>
          <w:lang w:val="en-US"/>
        </w:rPr>
        <w:t>e</w:t>
      </w:r>
      <w:r>
        <w:rPr>
          <w:rFonts w:ascii="Times New Roman" w:hAnsi="Times New Roman" w:cs="Times New Roman"/>
          <w:sz w:val="24"/>
          <w:szCs w:val="24"/>
          <w:lang w:val="en-US"/>
        </w:rPr>
        <w:t xml:space="preserve"> the subject of legal sources having the force of statutory law. The study was based on an analysis of the trends around their use and implementation (XI-XV legislature). </w:t>
      </w:r>
    </w:p>
    <w:p w14:paraId="640A1D73" w14:textId="7318BE9C" w:rsidR="001F799A" w:rsidRPr="00EA21BC" w:rsidRDefault="001F799A" w:rsidP="00832F90">
      <w:pPr>
        <w:spacing w:after="0"/>
        <w:jc w:val="both"/>
        <w:rPr>
          <w:rFonts w:ascii="Times New Roman" w:hAnsi="Times New Roman" w:cs="Times New Roman"/>
          <w:sz w:val="10"/>
          <w:szCs w:val="10"/>
          <w:lang w:val="en-US"/>
        </w:rPr>
      </w:pPr>
    </w:p>
    <w:p w14:paraId="17554DDA" w14:textId="1A47582F" w:rsidR="001F799A" w:rsidRPr="00CD551F" w:rsidRDefault="001F799A"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an </w:t>
      </w:r>
      <w:r w:rsidRPr="001F799A">
        <w:rPr>
          <w:rFonts w:ascii="Times New Roman" w:hAnsi="Times New Roman" w:cs="Times New Roman"/>
          <w:i/>
          <w:iCs/>
          <w:sz w:val="24"/>
          <w:szCs w:val="24"/>
          <w:lang w:val="en-US"/>
        </w:rPr>
        <w:t>Italian legal junior expert for the EU Fundamental Rights Agency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there was the opportunity </w:t>
      </w:r>
      <w:r w:rsidR="00977CC6">
        <w:rPr>
          <w:rFonts w:ascii="Times New Roman" w:hAnsi="Times New Roman" w:cs="Times New Roman"/>
          <w:sz w:val="24"/>
          <w:szCs w:val="24"/>
          <w:lang w:val="en-US"/>
        </w:rPr>
        <w:t xml:space="preserve">to investigate </w:t>
      </w:r>
      <w:r>
        <w:rPr>
          <w:rFonts w:ascii="Times New Roman" w:hAnsi="Times New Roman" w:cs="Times New Roman"/>
          <w:sz w:val="24"/>
          <w:szCs w:val="24"/>
          <w:lang w:val="en-US"/>
        </w:rPr>
        <w:t xml:space="preserve">the content of the principle of equality as laid down by the Italian Constitution, as well as the jurisdictional instruments (but not only) that the domestic legal order provides to counter </w:t>
      </w:r>
      <w:r w:rsidR="00B33460">
        <w:rPr>
          <w:rFonts w:ascii="Times New Roman" w:hAnsi="Times New Roman" w:cs="Times New Roman"/>
          <w:sz w:val="24"/>
          <w:szCs w:val="24"/>
          <w:lang w:val="en-US"/>
        </w:rPr>
        <w:t xml:space="preserve">racial discrimination and discrimination based on sexual orientation. The study was widened to include EU anti-discrimination law, by examining how the EU Court of Justice applies the latter field of law and by evaluating its impact on Member States’ domestic constitutional orders. </w:t>
      </w:r>
      <w:r w:rsidR="00B33460" w:rsidRPr="00B33460">
        <w:rPr>
          <w:rFonts w:ascii="Times New Roman" w:hAnsi="Times New Roman" w:cs="Times New Roman"/>
          <w:sz w:val="24"/>
          <w:szCs w:val="24"/>
          <w:lang w:val="en-US"/>
        </w:rPr>
        <w:t xml:space="preserve">The main study’s output was an article co-written with M. </w:t>
      </w:r>
      <w:proofErr w:type="spellStart"/>
      <w:r w:rsidR="00B33460" w:rsidRPr="00B33460">
        <w:rPr>
          <w:rFonts w:ascii="Times New Roman" w:hAnsi="Times New Roman" w:cs="Times New Roman"/>
          <w:sz w:val="24"/>
          <w:szCs w:val="24"/>
          <w:lang w:val="en-US"/>
        </w:rPr>
        <w:t>Cartabia</w:t>
      </w:r>
      <w:proofErr w:type="spellEnd"/>
      <w:r w:rsidR="00B33460" w:rsidRPr="00B33460">
        <w:rPr>
          <w:rFonts w:ascii="Times New Roman" w:hAnsi="Times New Roman" w:cs="Times New Roman"/>
          <w:sz w:val="24"/>
          <w:szCs w:val="24"/>
          <w:lang w:val="en-US"/>
        </w:rPr>
        <w:t xml:space="preserve"> and E. </w:t>
      </w:r>
      <w:proofErr w:type="spellStart"/>
      <w:r w:rsidR="00B33460" w:rsidRPr="00B33460">
        <w:rPr>
          <w:rFonts w:ascii="Times New Roman" w:hAnsi="Times New Roman" w:cs="Times New Roman"/>
          <w:sz w:val="24"/>
          <w:szCs w:val="24"/>
          <w:lang w:val="en-US"/>
        </w:rPr>
        <w:t>Lamarque</w:t>
      </w:r>
      <w:proofErr w:type="spellEnd"/>
      <w:r w:rsidR="00B33460" w:rsidRPr="00B33460">
        <w:rPr>
          <w:rFonts w:ascii="Times New Roman" w:hAnsi="Times New Roman" w:cs="Times New Roman"/>
          <w:sz w:val="24"/>
          <w:szCs w:val="24"/>
          <w:lang w:val="en-US"/>
        </w:rPr>
        <w:t xml:space="preserve">, and a co-edited volume, </w:t>
      </w:r>
      <w:r w:rsidR="00B33460" w:rsidRPr="00B33460">
        <w:rPr>
          <w:rFonts w:ascii="Times New Roman" w:hAnsi="Times New Roman" w:cs="Times New Roman"/>
          <w:i/>
          <w:iCs/>
          <w:sz w:val="24"/>
          <w:szCs w:val="24"/>
          <w:lang w:val="en-US"/>
        </w:rPr>
        <w:t xml:space="preserve">Le </w:t>
      </w:r>
      <w:proofErr w:type="spellStart"/>
      <w:r w:rsidR="00B33460" w:rsidRPr="00B33460">
        <w:rPr>
          <w:rFonts w:ascii="Times New Roman" w:hAnsi="Times New Roman" w:cs="Times New Roman"/>
          <w:i/>
          <w:iCs/>
          <w:sz w:val="24"/>
          <w:szCs w:val="24"/>
          <w:lang w:val="en-US"/>
        </w:rPr>
        <w:t>discriminazioni</w:t>
      </w:r>
      <w:proofErr w:type="spellEnd"/>
      <w:r w:rsidR="00B33460" w:rsidRPr="00B33460">
        <w:rPr>
          <w:rFonts w:ascii="Times New Roman" w:hAnsi="Times New Roman" w:cs="Times New Roman"/>
          <w:i/>
          <w:iCs/>
          <w:sz w:val="24"/>
          <w:szCs w:val="24"/>
          <w:lang w:val="en-US"/>
        </w:rPr>
        <w:t xml:space="preserve"> </w:t>
      </w:r>
      <w:proofErr w:type="spellStart"/>
      <w:r w:rsidR="00B33460" w:rsidRPr="00B33460">
        <w:rPr>
          <w:rFonts w:ascii="Times New Roman" w:hAnsi="Times New Roman" w:cs="Times New Roman"/>
          <w:i/>
          <w:iCs/>
          <w:sz w:val="24"/>
          <w:szCs w:val="24"/>
          <w:lang w:val="en-US"/>
        </w:rPr>
        <w:t>razziali</w:t>
      </w:r>
      <w:proofErr w:type="spellEnd"/>
      <w:r w:rsidR="00B33460" w:rsidRPr="00B33460">
        <w:rPr>
          <w:rFonts w:ascii="Times New Roman" w:hAnsi="Times New Roman" w:cs="Times New Roman"/>
          <w:i/>
          <w:iCs/>
          <w:sz w:val="24"/>
          <w:szCs w:val="24"/>
          <w:lang w:val="en-US"/>
        </w:rPr>
        <w:t xml:space="preserve"> ed </w:t>
      </w:r>
      <w:proofErr w:type="spellStart"/>
      <w:r w:rsidR="00B33460" w:rsidRPr="00B33460">
        <w:rPr>
          <w:rFonts w:ascii="Times New Roman" w:hAnsi="Times New Roman" w:cs="Times New Roman"/>
          <w:i/>
          <w:iCs/>
          <w:sz w:val="24"/>
          <w:szCs w:val="24"/>
          <w:lang w:val="en-US"/>
        </w:rPr>
        <w:t>etniche</w:t>
      </w:r>
      <w:proofErr w:type="spellEnd"/>
      <w:r w:rsidR="00B33460" w:rsidRPr="00B33460">
        <w:rPr>
          <w:rFonts w:ascii="Times New Roman" w:hAnsi="Times New Roman" w:cs="Times New Roman"/>
          <w:i/>
          <w:iCs/>
          <w:sz w:val="24"/>
          <w:szCs w:val="24"/>
          <w:lang w:val="en-US"/>
        </w:rPr>
        <w:t xml:space="preserve">. </w:t>
      </w:r>
      <w:proofErr w:type="spellStart"/>
      <w:r w:rsidR="00B33460" w:rsidRPr="00CD551F">
        <w:rPr>
          <w:rFonts w:ascii="Times New Roman" w:hAnsi="Times New Roman" w:cs="Times New Roman"/>
          <w:i/>
          <w:iCs/>
          <w:sz w:val="24"/>
          <w:szCs w:val="24"/>
          <w:lang w:val="en-US"/>
        </w:rPr>
        <w:t>Profili</w:t>
      </w:r>
      <w:proofErr w:type="spellEnd"/>
      <w:r w:rsidR="00B33460" w:rsidRPr="00CD551F">
        <w:rPr>
          <w:rFonts w:ascii="Times New Roman" w:hAnsi="Times New Roman" w:cs="Times New Roman"/>
          <w:i/>
          <w:iCs/>
          <w:sz w:val="24"/>
          <w:szCs w:val="24"/>
          <w:lang w:val="en-US"/>
        </w:rPr>
        <w:t xml:space="preserve"> </w:t>
      </w:r>
      <w:proofErr w:type="spellStart"/>
      <w:r w:rsidR="00B33460" w:rsidRPr="00CD551F">
        <w:rPr>
          <w:rFonts w:ascii="Times New Roman" w:hAnsi="Times New Roman" w:cs="Times New Roman"/>
          <w:i/>
          <w:iCs/>
          <w:sz w:val="24"/>
          <w:szCs w:val="24"/>
          <w:lang w:val="en-US"/>
        </w:rPr>
        <w:t>giuridici</w:t>
      </w:r>
      <w:proofErr w:type="spellEnd"/>
      <w:r w:rsidR="00B33460" w:rsidRPr="00CD551F">
        <w:rPr>
          <w:rFonts w:ascii="Times New Roman" w:hAnsi="Times New Roman" w:cs="Times New Roman"/>
          <w:i/>
          <w:iCs/>
          <w:sz w:val="24"/>
          <w:szCs w:val="24"/>
          <w:lang w:val="en-US"/>
        </w:rPr>
        <w:t xml:space="preserve"> di tutela</w:t>
      </w:r>
      <w:r w:rsidR="00B33460" w:rsidRPr="00CD551F">
        <w:rPr>
          <w:rFonts w:ascii="Times New Roman" w:hAnsi="Times New Roman" w:cs="Times New Roman"/>
          <w:sz w:val="24"/>
          <w:szCs w:val="24"/>
          <w:lang w:val="en-US"/>
        </w:rPr>
        <w:t>, Roma, 2011.</w:t>
      </w:r>
    </w:p>
    <w:p w14:paraId="453A4995" w14:textId="6825A794" w:rsidR="00B33460" w:rsidRPr="00CD551F" w:rsidRDefault="00B33460" w:rsidP="00832F90">
      <w:pPr>
        <w:spacing w:after="0"/>
        <w:jc w:val="both"/>
        <w:rPr>
          <w:rFonts w:ascii="Times New Roman" w:hAnsi="Times New Roman" w:cs="Times New Roman"/>
          <w:sz w:val="10"/>
          <w:szCs w:val="10"/>
          <w:lang w:val="en-US"/>
        </w:rPr>
      </w:pPr>
    </w:p>
    <w:p w14:paraId="079AB96D" w14:textId="3A005F3E" w:rsidR="00B33460" w:rsidRDefault="00C9405B" w:rsidP="00832F90">
      <w:pPr>
        <w:spacing w:after="0"/>
        <w:jc w:val="both"/>
        <w:rPr>
          <w:rFonts w:ascii="Times New Roman" w:hAnsi="Times New Roman" w:cs="Times New Roman"/>
          <w:sz w:val="24"/>
          <w:szCs w:val="24"/>
          <w:lang w:val="en-US"/>
        </w:rPr>
      </w:pPr>
      <w:r w:rsidRPr="00C9405B">
        <w:rPr>
          <w:rFonts w:ascii="Times New Roman" w:hAnsi="Times New Roman" w:cs="Times New Roman"/>
          <w:sz w:val="24"/>
          <w:szCs w:val="24"/>
          <w:lang w:val="en-US"/>
        </w:rPr>
        <w:t>The question about the p</w:t>
      </w:r>
      <w:r>
        <w:rPr>
          <w:rFonts w:ascii="Times New Roman" w:hAnsi="Times New Roman" w:cs="Times New Roman"/>
          <w:sz w:val="24"/>
          <w:szCs w:val="24"/>
          <w:lang w:val="en-US"/>
        </w:rPr>
        <w:t>ossible meanings that can be given to the principle of equality is further connected to the critical analysis of the relationship between political representation and the issue of political gender under-representation. Also in this case, the research resulted in the publication of articles and in the participation in seminars.</w:t>
      </w:r>
    </w:p>
    <w:p w14:paraId="3B52B021" w14:textId="6E3BBD53" w:rsidR="00C9405B" w:rsidRPr="00EA21BC" w:rsidRDefault="00C9405B" w:rsidP="00832F90">
      <w:pPr>
        <w:spacing w:after="0"/>
        <w:jc w:val="both"/>
        <w:rPr>
          <w:rFonts w:ascii="Times New Roman" w:hAnsi="Times New Roman" w:cs="Times New Roman"/>
          <w:sz w:val="10"/>
          <w:szCs w:val="10"/>
          <w:lang w:val="en-US"/>
        </w:rPr>
      </w:pPr>
    </w:p>
    <w:p w14:paraId="04DB031B" w14:textId="184033CC" w:rsidR="00C9405B" w:rsidRDefault="00C9405B"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approval of the Charter of Fundamental Rights and its coming into force were also object of further study and analysis, resulting in articles and the possibility to participate in seminars. </w:t>
      </w:r>
    </w:p>
    <w:p w14:paraId="720FE2B0" w14:textId="66786203" w:rsidR="00C9405B" w:rsidRPr="00EA21BC" w:rsidRDefault="00C9405B" w:rsidP="00832F90">
      <w:pPr>
        <w:spacing w:after="0"/>
        <w:jc w:val="both"/>
        <w:rPr>
          <w:rFonts w:ascii="Times New Roman" w:hAnsi="Times New Roman" w:cs="Times New Roman"/>
          <w:sz w:val="10"/>
          <w:szCs w:val="10"/>
          <w:lang w:val="en-US"/>
        </w:rPr>
      </w:pPr>
    </w:p>
    <w:p w14:paraId="3354F278" w14:textId="1174B0DC" w:rsidR="00C9405B" w:rsidRDefault="00C9405B"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experience as a Law Clerk at the Italian Constitutional court, working for Justice Prof. Marta </w:t>
      </w:r>
      <w:proofErr w:type="spellStart"/>
      <w:r>
        <w:rPr>
          <w:rFonts w:ascii="Times New Roman" w:hAnsi="Times New Roman" w:cs="Times New Roman"/>
          <w:sz w:val="24"/>
          <w:szCs w:val="24"/>
          <w:lang w:val="en-US"/>
        </w:rPr>
        <w:t>Cartabia</w:t>
      </w:r>
      <w:proofErr w:type="spellEnd"/>
      <w:r w:rsidR="00C14CB3">
        <w:rPr>
          <w:rFonts w:ascii="Times New Roman" w:hAnsi="Times New Roman" w:cs="Times New Roman"/>
          <w:sz w:val="24"/>
          <w:szCs w:val="24"/>
          <w:lang w:val="en-US"/>
        </w:rPr>
        <w:t xml:space="preserve">, gave rise to the possibility </w:t>
      </w:r>
      <w:r w:rsidR="005831AF">
        <w:rPr>
          <w:rFonts w:ascii="Times New Roman" w:hAnsi="Times New Roman" w:cs="Times New Roman"/>
          <w:sz w:val="24"/>
          <w:szCs w:val="24"/>
          <w:lang w:val="en-US"/>
        </w:rPr>
        <w:t>to</w:t>
      </w:r>
      <w:r w:rsidR="00C14CB3">
        <w:rPr>
          <w:rFonts w:ascii="Times New Roman" w:hAnsi="Times New Roman" w:cs="Times New Roman"/>
          <w:sz w:val="24"/>
          <w:szCs w:val="24"/>
          <w:lang w:val="en-US"/>
        </w:rPr>
        <w:t xml:space="preserve"> further investigat</w:t>
      </w:r>
      <w:r w:rsidR="005831AF">
        <w:rPr>
          <w:rFonts w:ascii="Times New Roman" w:hAnsi="Times New Roman" w:cs="Times New Roman"/>
          <w:sz w:val="24"/>
          <w:szCs w:val="24"/>
          <w:lang w:val="en-US"/>
        </w:rPr>
        <w:t>e</w:t>
      </w:r>
      <w:r w:rsidR="00C14CB3">
        <w:rPr>
          <w:rFonts w:ascii="Times New Roman" w:hAnsi="Times New Roman" w:cs="Times New Roman"/>
          <w:sz w:val="24"/>
          <w:szCs w:val="24"/>
          <w:lang w:val="en-US"/>
        </w:rPr>
        <w:t xml:space="preserve"> regional law as well as the issues relating to public finance. It also created the conditions to carry out an in-depth and wider analysis of the way constitutional jurisprudence developed between 2014 and 2020. This research experience resulted in the publication of articles and in the participation to numerous seminars; finally, the study that was carried out was published in the book </w:t>
      </w:r>
      <w:r w:rsidR="00C14CB3" w:rsidRPr="00C14CB3">
        <w:rPr>
          <w:rFonts w:ascii="Times New Roman" w:hAnsi="Times New Roman" w:cs="Times New Roman"/>
          <w:i/>
          <w:iCs/>
          <w:sz w:val="24"/>
          <w:szCs w:val="24"/>
          <w:lang w:val="en-US"/>
        </w:rPr>
        <w:t xml:space="preserve">La Corte </w:t>
      </w:r>
      <w:proofErr w:type="spellStart"/>
      <w:r w:rsidR="00C14CB3" w:rsidRPr="00C14CB3">
        <w:rPr>
          <w:rFonts w:ascii="Times New Roman" w:hAnsi="Times New Roman" w:cs="Times New Roman"/>
          <w:i/>
          <w:iCs/>
          <w:sz w:val="24"/>
          <w:szCs w:val="24"/>
          <w:lang w:val="en-US"/>
        </w:rPr>
        <w:t>nel</w:t>
      </w:r>
      <w:proofErr w:type="spellEnd"/>
      <w:r w:rsidR="00C14CB3" w:rsidRPr="00C14CB3">
        <w:rPr>
          <w:rFonts w:ascii="Times New Roman" w:hAnsi="Times New Roman" w:cs="Times New Roman"/>
          <w:i/>
          <w:iCs/>
          <w:sz w:val="24"/>
          <w:szCs w:val="24"/>
          <w:lang w:val="en-US"/>
        </w:rPr>
        <w:t xml:space="preserve"> </w:t>
      </w:r>
      <w:proofErr w:type="spellStart"/>
      <w:r w:rsidR="00C14CB3" w:rsidRPr="00C14CB3">
        <w:rPr>
          <w:rFonts w:ascii="Times New Roman" w:hAnsi="Times New Roman" w:cs="Times New Roman"/>
          <w:i/>
          <w:iCs/>
          <w:sz w:val="24"/>
          <w:szCs w:val="24"/>
          <w:lang w:val="en-US"/>
        </w:rPr>
        <w:t>contesto</w:t>
      </w:r>
      <w:proofErr w:type="spellEnd"/>
      <w:r w:rsidR="00C14CB3" w:rsidRPr="00C14CB3">
        <w:rPr>
          <w:rFonts w:ascii="Times New Roman" w:hAnsi="Times New Roman" w:cs="Times New Roman"/>
          <w:sz w:val="24"/>
          <w:szCs w:val="24"/>
          <w:lang w:val="en-US"/>
        </w:rPr>
        <w:t>, Bologna 2020.</w:t>
      </w:r>
    </w:p>
    <w:p w14:paraId="3DFB4CC4" w14:textId="6CBCD437" w:rsidR="00C14CB3" w:rsidRPr="00EA21BC" w:rsidRDefault="00C14CB3" w:rsidP="00832F90">
      <w:pPr>
        <w:spacing w:after="0"/>
        <w:jc w:val="both"/>
        <w:rPr>
          <w:rFonts w:ascii="Times New Roman" w:hAnsi="Times New Roman" w:cs="Times New Roman"/>
          <w:sz w:val="10"/>
          <w:szCs w:val="10"/>
          <w:lang w:val="en-US"/>
        </w:rPr>
      </w:pPr>
    </w:p>
    <w:p w14:paraId="23263A18" w14:textId="0A2960FC" w:rsidR="00C14CB3" w:rsidRPr="00C9405B" w:rsidRDefault="00C14CB3" w:rsidP="00832F9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Bioethics topics, as well as the warranties that the Constitution provides, are another research field that is being developed, also thanks to the experience as Vice-President of the University’s Bioethics Committee and as a member of the Bioethics Committee of San Marino. </w:t>
      </w:r>
    </w:p>
    <w:p w14:paraId="00182BA5" w14:textId="3A4EF604" w:rsidR="009A40DF" w:rsidRPr="00C9405B" w:rsidRDefault="009A40DF" w:rsidP="009A40DF">
      <w:pPr>
        <w:rPr>
          <w:rFonts w:ascii="Times New Roman" w:hAnsi="Times New Roman" w:cs="Times New Roman"/>
          <w:sz w:val="24"/>
          <w:szCs w:val="24"/>
          <w:lang w:val="en-US"/>
        </w:rPr>
      </w:pPr>
    </w:p>
    <w:p w14:paraId="23868D88" w14:textId="5F0D916A" w:rsidR="009A40DF" w:rsidRPr="00832F90" w:rsidRDefault="009A40DF" w:rsidP="009A40DF">
      <w:pPr>
        <w:pStyle w:val="Corpotesto"/>
        <w:ind w:left="720"/>
        <w:jc w:val="center"/>
        <w:rPr>
          <w:rFonts w:ascii="Times New Roman" w:hAnsi="Times New Roman" w:cs="Times New Roman"/>
          <w:b/>
          <w:bCs/>
          <w:sz w:val="24"/>
          <w:szCs w:val="24"/>
          <w:lang w:val="en-US"/>
        </w:rPr>
      </w:pPr>
      <w:r w:rsidRPr="00832F90">
        <w:rPr>
          <w:rFonts w:ascii="Times New Roman" w:hAnsi="Times New Roman" w:cs="Times New Roman"/>
          <w:b/>
          <w:bCs/>
          <w:sz w:val="24"/>
          <w:szCs w:val="24"/>
          <w:lang w:val="en-US"/>
        </w:rPr>
        <w:t>***</w:t>
      </w:r>
    </w:p>
    <w:p w14:paraId="0240BD38" w14:textId="23A6B2CF" w:rsidR="009A40DF" w:rsidRPr="00A6348D" w:rsidRDefault="009A40DF" w:rsidP="009A40DF">
      <w:pPr>
        <w:tabs>
          <w:tab w:val="left" w:pos="5460"/>
        </w:tabs>
        <w:rPr>
          <w:rFonts w:ascii="Times New Roman" w:hAnsi="Times New Roman" w:cs="Times New Roman"/>
          <w:b/>
          <w:bCs/>
          <w:sz w:val="24"/>
          <w:szCs w:val="24"/>
          <w:lang w:val="en-US"/>
        </w:rPr>
      </w:pPr>
      <w:r w:rsidRPr="00A6348D">
        <w:rPr>
          <w:rFonts w:ascii="Times New Roman" w:hAnsi="Times New Roman" w:cs="Times New Roman"/>
          <w:b/>
          <w:bCs/>
          <w:sz w:val="24"/>
          <w:szCs w:val="24"/>
          <w:lang w:val="en-US"/>
        </w:rPr>
        <w:t>RESEARCH OUTPUT</w:t>
      </w:r>
    </w:p>
    <w:p w14:paraId="2D515DDA" w14:textId="258A2D71" w:rsidR="009A40DF" w:rsidRPr="00A6348D" w:rsidRDefault="009A40DF" w:rsidP="009A40DF">
      <w:pPr>
        <w:tabs>
          <w:tab w:val="left" w:pos="5460"/>
        </w:tabs>
        <w:rPr>
          <w:rFonts w:ascii="Times New Roman" w:hAnsi="Times New Roman" w:cs="Times New Roman"/>
          <w:sz w:val="24"/>
          <w:szCs w:val="24"/>
          <w:lang w:val="en-US"/>
        </w:rPr>
      </w:pPr>
    </w:p>
    <w:p w14:paraId="40FE1933" w14:textId="49F1D330" w:rsidR="009A40DF" w:rsidRPr="00A6348D" w:rsidRDefault="006C0986" w:rsidP="009A40DF">
      <w:pPr>
        <w:tabs>
          <w:tab w:val="left" w:pos="5460"/>
        </w:tabs>
        <w:rPr>
          <w:rFonts w:ascii="Times New Roman" w:hAnsi="Times New Roman" w:cs="Times New Roman"/>
          <w:b/>
          <w:bCs/>
          <w:sz w:val="24"/>
          <w:szCs w:val="24"/>
          <w:lang w:val="en-US"/>
        </w:rPr>
      </w:pPr>
      <w:r w:rsidRPr="00A6348D">
        <w:rPr>
          <w:rFonts w:ascii="Times New Roman" w:hAnsi="Times New Roman" w:cs="Times New Roman"/>
          <w:b/>
          <w:bCs/>
          <w:sz w:val="24"/>
          <w:szCs w:val="24"/>
          <w:u w:val="single"/>
          <w:lang w:val="en-US"/>
        </w:rPr>
        <w:t xml:space="preserve">Books: </w:t>
      </w:r>
    </w:p>
    <w:p w14:paraId="5D3FAAEF" w14:textId="6E8D6C23" w:rsidR="006C0986" w:rsidRPr="00A6348D" w:rsidRDefault="006C0986" w:rsidP="009A40DF">
      <w:pPr>
        <w:tabs>
          <w:tab w:val="left" w:pos="5460"/>
        </w:tabs>
        <w:rPr>
          <w:rFonts w:ascii="Times New Roman" w:hAnsi="Times New Roman" w:cs="Times New Roman"/>
          <w:b/>
          <w:bCs/>
          <w:sz w:val="24"/>
          <w:szCs w:val="24"/>
          <w:lang w:val="en-US"/>
        </w:rPr>
      </w:pPr>
    </w:p>
    <w:p w14:paraId="2028A210" w14:textId="51F2837D" w:rsidR="006C0986" w:rsidRPr="00A6348D" w:rsidRDefault="006C0986" w:rsidP="006C0986">
      <w:pPr>
        <w:pStyle w:val="Corpotesto"/>
        <w:numPr>
          <w:ilvl w:val="0"/>
          <w:numId w:val="15"/>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diritti in crisi. Tra Corti nazionali e Corte europea di Strasburgo</w:t>
      </w:r>
      <w:r w:rsidRPr="00A6348D">
        <w:rPr>
          <w:rFonts w:ascii="Times New Roman" w:hAnsi="Times New Roman" w:cs="Times New Roman"/>
          <w:sz w:val="24"/>
          <w:szCs w:val="24"/>
        </w:rPr>
        <w:t>, Milano, 2012 (</w:t>
      </w:r>
      <w:proofErr w:type="spellStart"/>
      <w:r w:rsidRPr="00A6348D">
        <w:rPr>
          <w:rFonts w:ascii="Times New Roman" w:hAnsi="Times New Roman" w:cs="Times New Roman"/>
          <w:sz w:val="24"/>
          <w:szCs w:val="24"/>
        </w:rPr>
        <w:t>reviewed</w:t>
      </w:r>
      <w:proofErr w:type="spellEnd"/>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Rivista trimestrale di diritto pubblico</w:t>
      </w:r>
      <w:r w:rsidRPr="00A6348D">
        <w:rPr>
          <w:rFonts w:ascii="Times New Roman" w:hAnsi="Times New Roman" w:cs="Times New Roman"/>
          <w:sz w:val="24"/>
          <w:szCs w:val="24"/>
        </w:rPr>
        <w:t xml:space="preserve">, 1/2013 [C. Pinelli]; </w:t>
      </w:r>
      <w:r w:rsidRPr="00A6348D">
        <w:rPr>
          <w:rFonts w:ascii="Times New Roman" w:hAnsi="Times New Roman" w:cs="Times New Roman"/>
          <w:i/>
          <w:iCs/>
          <w:sz w:val="24"/>
          <w:szCs w:val="24"/>
        </w:rPr>
        <w:t>Diritto Penale Contemporaneo</w:t>
      </w:r>
      <w:r w:rsidRPr="00A6348D">
        <w:rPr>
          <w:rFonts w:ascii="Times New Roman" w:hAnsi="Times New Roman" w:cs="Times New Roman"/>
          <w:sz w:val="24"/>
          <w:szCs w:val="24"/>
        </w:rPr>
        <w:t xml:space="preserve">, </w:t>
      </w:r>
      <w:r w:rsidRPr="00A6348D">
        <w:rPr>
          <w:rFonts w:ascii="Times New Roman" w:hAnsi="Times New Roman" w:cs="Times New Roman"/>
          <w:sz w:val="24"/>
          <w:szCs w:val="24"/>
        </w:rPr>
        <w:lastRenderedPageBreak/>
        <w:t xml:space="preserve">27 marzo 2013 [F. Mazzacuva]; </w:t>
      </w:r>
      <w:proofErr w:type="spellStart"/>
      <w:r w:rsidRPr="00A6348D">
        <w:rPr>
          <w:rFonts w:ascii="Times New Roman" w:hAnsi="Times New Roman" w:cs="Times New Roman"/>
          <w:i/>
          <w:iCs/>
          <w:sz w:val="24"/>
          <w:szCs w:val="24"/>
        </w:rPr>
        <w:t>Droit</w:t>
      </w:r>
      <w:proofErr w:type="spellEnd"/>
      <w:r w:rsidRPr="00A6348D">
        <w:rPr>
          <w:rFonts w:ascii="Times New Roman" w:hAnsi="Times New Roman" w:cs="Times New Roman"/>
          <w:i/>
          <w:iCs/>
          <w:sz w:val="24"/>
          <w:szCs w:val="24"/>
        </w:rPr>
        <w:t xml:space="preserve"> et Société</w:t>
      </w:r>
      <w:r w:rsidRPr="00A6348D">
        <w:rPr>
          <w:rFonts w:ascii="Times New Roman" w:hAnsi="Times New Roman" w:cs="Times New Roman"/>
          <w:sz w:val="24"/>
          <w:szCs w:val="24"/>
        </w:rPr>
        <w:t xml:space="preserve">, 87/2014 [E. Bottini]; il </w:t>
      </w:r>
      <w:r w:rsidRPr="00A6348D">
        <w:rPr>
          <w:rFonts w:ascii="Times New Roman" w:hAnsi="Times New Roman" w:cs="Times New Roman"/>
          <w:i/>
          <w:iCs/>
          <w:sz w:val="24"/>
          <w:szCs w:val="24"/>
        </w:rPr>
        <w:t xml:space="preserve">Sole24ore </w:t>
      </w:r>
      <w:proofErr w:type="gramStart"/>
      <w:r w:rsidRPr="00A6348D">
        <w:rPr>
          <w:rFonts w:ascii="Times New Roman" w:hAnsi="Times New Roman" w:cs="Times New Roman"/>
          <w:i/>
          <w:iCs/>
          <w:sz w:val="24"/>
          <w:szCs w:val="24"/>
        </w:rPr>
        <w:t>Domenica</w:t>
      </w:r>
      <w:proofErr w:type="gramEnd"/>
      <w:r w:rsidRPr="00A6348D">
        <w:rPr>
          <w:rFonts w:ascii="Times New Roman" w:hAnsi="Times New Roman" w:cs="Times New Roman"/>
          <w:sz w:val="24"/>
          <w:szCs w:val="24"/>
        </w:rPr>
        <w:t xml:space="preserve">, 24 marzo 2013 [E. Brivio]. </w:t>
      </w:r>
    </w:p>
    <w:p w14:paraId="51DE0EC9" w14:textId="77777777" w:rsidR="006C0986" w:rsidRPr="00A6348D" w:rsidRDefault="006C0986" w:rsidP="006C0986">
      <w:pPr>
        <w:pStyle w:val="Corpotesto"/>
        <w:ind w:left="720"/>
        <w:jc w:val="both"/>
        <w:rPr>
          <w:rFonts w:ascii="Times New Roman" w:hAnsi="Times New Roman" w:cs="Times New Roman"/>
          <w:sz w:val="24"/>
          <w:szCs w:val="24"/>
        </w:rPr>
      </w:pPr>
    </w:p>
    <w:p w14:paraId="4EEA2017" w14:textId="1B02C429" w:rsidR="006C0986" w:rsidRPr="00A6348D" w:rsidRDefault="006C0986" w:rsidP="006C0986">
      <w:pPr>
        <w:pStyle w:val="Corpotesto"/>
        <w:numPr>
          <w:ilvl w:val="0"/>
          <w:numId w:val="15"/>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La Corte nel contesto. Percorsi di </w:t>
      </w:r>
      <w:proofErr w:type="spellStart"/>
      <w:r w:rsidRPr="00A6348D">
        <w:rPr>
          <w:rFonts w:ascii="Times New Roman" w:hAnsi="Times New Roman" w:cs="Times New Roman"/>
          <w:i/>
          <w:sz w:val="24"/>
          <w:szCs w:val="24"/>
        </w:rPr>
        <w:t>ri</w:t>
      </w:r>
      <w:proofErr w:type="spellEnd"/>
      <w:r w:rsidRPr="00A6348D">
        <w:rPr>
          <w:rFonts w:ascii="Times New Roman" w:hAnsi="Times New Roman" w:cs="Times New Roman"/>
          <w:i/>
          <w:sz w:val="24"/>
          <w:szCs w:val="24"/>
        </w:rPr>
        <w:t>-accentramento della giustizia costituzionale in Italia</w:t>
      </w:r>
      <w:r w:rsidRPr="00A6348D">
        <w:rPr>
          <w:rFonts w:ascii="Times New Roman" w:hAnsi="Times New Roman" w:cs="Times New Roman"/>
          <w:sz w:val="24"/>
          <w:szCs w:val="24"/>
        </w:rPr>
        <w:t xml:space="preserve">, Bologna, 2020. </w:t>
      </w:r>
      <w:proofErr w:type="spellStart"/>
      <w:r w:rsidRPr="00A6348D">
        <w:rPr>
          <w:rFonts w:ascii="Times New Roman" w:hAnsi="Times New Roman" w:cs="Times New Roman"/>
          <w:sz w:val="24"/>
          <w:szCs w:val="24"/>
        </w:rPr>
        <w:t>Reviewed</w:t>
      </w:r>
      <w:proofErr w:type="spellEnd"/>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Rivista trimestrale di diritto pubblico</w:t>
      </w:r>
      <w:r w:rsidRPr="00A6348D">
        <w:rPr>
          <w:rFonts w:ascii="Times New Roman" w:hAnsi="Times New Roman" w:cs="Times New Roman"/>
          <w:sz w:val="24"/>
          <w:szCs w:val="24"/>
        </w:rPr>
        <w:t xml:space="preserve">, 1/2021 [P. Pasquino; M.R. Ferrarese]; il </w:t>
      </w:r>
      <w:r w:rsidRPr="00A6348D">
        <w:rPr>
          <w:rFonts w:ascii="Times New Roman" w:hAnsi="Times New Roman" w:cs="Times New Roman"/>
          <w:i/>
          <w:iCs/>
          <w:sz w:val="24"/>
          <w:szCs w:val="24"/>
        </w:rPr>
        <w:t xml:space="preserve">Sole24ore </w:t>
      </w:r>
      <w:proofErr w:type="gramStart"/>
      <w:r w:rsidRPr="00A6348D">
        <w:rPr>
          <w:rFonts w:ascii="Times New Roman" w:hAnsi="Times New Roman" w:cs="Times New Roman"/>
          <w:i/>
          <w:iCs/>
          <w:sz w:val="24"/>
          <w:szCs w:val="24"/>
        </w:rPr>
        <w:t>Domenica</w:t>
      </w:r>
      <w:proofErr w:type="gramEnd"/>
      <w:r w:rsidRPr="00A6348D">
        <w:rPr>
          <w:rFonts w:ascii="Times New Roman" w:hAnsi="Times New Roman" w:cs="Times New Roman"/>
          <w:sz w:val="24"/>
          <w:szCs w:val="24"/>
        </w:rPr>
        <w:t xml:space="preserve">, 27 settembre 2020 [S. </w:t>
      </w:r>
      <w:proofErr w:type="spellStart"/>
      <w:r w:rsidRPr="00A6348D">
        <w:rPr>
          <w:rFonts w:ascii="Times New Roman" w:hAnsi="Times New Roman" w:cs="Times New Roman"/>
          <w:sz w:val="24"/>
          <w:szCs w:val="24"/>
        </w:rPr>
        <w:t>Cassese</w:t>
      </w:r>
      <w:proofErr w:type="spellEnd"/>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Contemporary </w:t>
      </w:r>
      <w:proofErr w:type="spellStart"/>
      <w:r w:rsidRPr="00A6348D">
        <w:rPr>
          <w:rFonts w:ascii="Times New Roman" w:hAnsi="Times New Roman" w:cs="Times New Roman"/>
          <w:i/>
          <w:iCs/>
          <w:sz w:val="24"/>
          <w:szCs w:val="24"/>
        </w:rPr>
        <w:t>Italian</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Politics</w:t>
      </w:r>
      <w:proofErr w:type="spellEnd"/>
      <w:r w:rsidRPr="00A6348D">
        <w:rPr>
          <w:rFonts w:ascii="Times New Roman" w:hAnsi="Times New Roman" w:cs="Times New Roman"/>
          <w:sz w:val="24"/>
          <w:szCs w:val="24"/>
        </w:rPr>
        <w:t xml:space="preserve">, 1/2021 [L. Rullo]; </w:t>
      </w:r>
      <w:r w:rsidRPr="00A6348D">
        <w:rPr>
          <w:rFonts w:ascii="Times New Roman" w:hAnsi="Times New Roman" w:cs="Times New Roman"/>
          <w:i/>
          <w:iCs/>
          <w:sz w:val="24"/>
          <w:szCs w:val="24"/>
        </w:rPr>
        <w:t>Nomos. Le attualità del diritto</w:t>
      </w:r>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3/2020 [C. Ingenito]; </w:t>
      </w:r>
      <w:r w:rsidRPr="00A6348D">
        <w:rPr>
          <w:rFonts w:ascii="Times New Roman" w:hAnsi="Times New Roman" w:cs="Times New Roman"/>
          <w:i/>
          <w:iCs/>
          <w:sz w:val="24"/>
          <w:szCs w:val="24"/>
        </w:rPr>
        <w:t>Osservatorio sulle fonti</w:t>
      </w:r>
      <w:r w:rsidRPr="00A6348D">
        <w:rPr>
          <w:rFonts w:ascii="Times New Roman" w:hAnsi="Times New Roman" w:cs="Times New Roman"/>
          <w:iCs/>
          <w:sz w:val="24"/>
          <w:szCs w:val="24"/>
        </w:rPr>
        <w:t>, 3/2020</w:t>
      </w:r>
      <w:r w:rsidRPr="00A6348D">
        <w:rPr>
          <w:rFonts w:ascii="Times New Roman" w:hAnsi="Times New Roman" w:cs="Times New Roman"/>
          <w:sz w:val="24"/>
          <w:szCs w:val="24"/>
        </w:rPr>
        <w:t xml:space="preserve"> [E. Cavasino]; </w:t>
      </w:r>
      <w:r w:rsidRPr="00A6348D">
        <w:rPr>
          <w:rFonts w:ascii="Times New Roman" w:hAnsi="Times New Roman" w:cs="Times New Roman"/>
          <w:i/>
          <w:sz w:val="24"/>
          <w:szCs w:val="24"/>
        </w:rPr>
        <w:t>Osservatorio AIC</w:t>
      </w:r>
      <w:r w:rsidRPr="00A6348D">
        <w:rPr>
          <w:rFonts w:ascii="Times New Roman" w:hAnsi="Times New Roman" w:cs="Times New Roman"/>
          <w:sz w:val="24"/>
          <w:szCs w:val="24"/>
        </w:rPr>
        <w:t xml:space="preserve">, 3/2021 [A. Lo Calzo]. </w:t>
      </w:r>
      <w:proofErr w:type="spellStart"/>
      <w:r w:rsidR="00A040E6" w:rsidRPr="00A6348D">
        <w:rPr>
          <w:rFonts w:ascii="Times New Roman" w:hAnsi="Times New Roman" w:cs="Times New Roman"/>
          <w:sz w:val="24"/>
          <w:szCs w:val="24"/>
        </w:rPr>
        <w:t>Reviwes</w:t>
      </w:r>
      <w:proofErr w:type="spellEnd"/>
      <w:r w:rsidR="00A040E6" w:rsidRPr="00A6348D">
        <w:rPr>
          <w:rFonts w:ascii="Times New Roman" w:hAnsi="Times New Roman" w:cs="Times New Roman"/>
          <w:sz w:val="24"/>
          <w:szCs w:val="24"/>
        </w:rPr>
        <w:t xml:space="preserve"> </w:t>
      </w:r>
      <w:proofErr w:type="spellStart"/>
      <w:r w:rsidR="00A040E6" w:rsidRPr="00A6348D">
        <w:rPr>
          <w:rFonts w:ascii="Times New Roman" w:hAnsi="Times New Roman" w:cs="Times New Roman"/>
          <w:sz w:val="24"/>
          <w:szCs w:val="24"/>
        </w:rPr>
        <w:t>will</w:t>
      </w:r>
      <w:proofErr w:type="spellEnd"/>
      <w:r w:rsidR="00A040E6" w:rsidRPr="00A6348D">
        <w:rPr>
          <w:rFonts w:ascii="Times New Roman" w:hAnsi="Times New Roman" w:cs="Times New Roman"/>
          <w:sz w:val="24"/>
          <w:szCs w:val="24"/>
        </w:rPr>
        <w:t xml:space="preserve"> be </w:t>
      </w:r>
      <w:proofErr w:type="spellStart"/>
      <w:r w:rsidR="00A040E6" w:rsidRPr="00A6348D">
        <w:rPr>
          <w:rFonts w:ascii="Times New Roman" w:hAnsi="Times New Roman" w:cs="Times New Roman"/>
          <w:sz w:val="24"/>
          <w:szCs w:val="24"/>
        </w:rPr>
        <w:t>published</w:t>
      </w:r>
      <w:proofErr w:type="spellEnd"/>
      <w:r w:rsidR="00A040E6" w:rsidRPr="00A6348D">
        <w:rPr>
          <w:rFonts w:ascii="Times New Roman" w:hAnsi="Times New Roman" w:cs="Times New Roman"/>
          <w:sz w:val="24"/>
          <w:szCs w:val="24"/>
        </w:rPr>
        <w:t xml:space="preserve"> </w:t>
      </w:r>
      <w:proofErr w:type="spellStart"/>
      <w:r w:rsidR="00A040E6" w:rsidRPr="00A6348D">
        <w:rPr>
          <w:rFonts w:ascii="Times New Roman" w:hAnsi="Times New Roman" w:cs="Times New Roman"/>
          <w:sz w:val="24"/>
          <w:szCs w:val="24"/>
        </w:rPr>
        <w:t>also</w:t>
      </w:r>
      <w:proofErr w:type="spellEnd"/>
      <w:r w:rsidR="00A040E6" w:rsidRPr="00A6348D">
        <w:rPr>
          <w:rFonts w:ascii="Times New Roman" w:hAnsi="Times New Roman" w:cs="Times New Roman"/>
          <w:sz w:val="24"/>
          <w:szCs w:val="24"/>
        </w:rPr>
        <w:t xml:space="preserve"> in</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Giornale di storia costituzionale</w:t>
      </w:r>
      <w:r w:rsidRPr="00A6348D">
        <w:rPr>
          <w:rFonts w:ascii="Times New Roman" w:hAnsi="Times New Roman" w:cs="Times New Roman"/>
          <w:sz w:val="24"/>
          <w:szCs w:val="24"/>
        </w:rPr>
        <w:t xml:space="preserve"> [C. </w:t>
      </w:r>
      <w:proofErr w:type="spellStart"/>
      <w:r w:rsidRPr="00A6348D">
        <w:rPr>
          <w:rFonts w:ascii="Times New Roman" w:hAnsi="Times New Roman" w:cs="Times New Roman"/>
          <w:sz w:val="24"/>
          <w:szCs w:val="24"/>
        </w:rPr>
        <w:t>Bergonzini</w:t>
      </w:r>
      <w:proofErr w:type="spellEnd"/>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International Journal of </w:t>
      </w:r>
      <w:proofErr w:type="spellStart"/>
      <w:r w:rsidRPr="00A6348D">
        <w:rPr>
          <w:rFonts w:ascii="Times New Roman" w:hAnsi="Times New Roman" w:cs="Times New Roman"/>
          <w:i/>
          <w:iCs/>
          <w:sz w:val="24"/>
          <w:szCs w:val="24"/>
        </w:rPr>
        <w:t>Constitutional</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law</w:t>
      </w:r>
      <w:proofErr w:type="spellEnd"/>
      <w:r w:rsidRPr="00A6348D">
        <w:rPr>
          <w:rFonts w:ascii="Times New Roman" w:hAnsi="Times New Roman" w:cs="Times New Roman"/>
          <w:sz w:val="24"/>
          <w:szCs w:val="24"/>
        </w:rPr>
        <w:t xml:space="preserve"> [B. </w:t>
      </w:r>
      <w:proofErr w:type="spellStart"/>
      <w:r w:rsidRPr="00A6348D">
        <w:rPr>
          <w:rFonts w:ascii="Times New Roman" w:hAnsi="Times New Roman" w:cs="Times New Roman"/>
          <w:sz w:val="24"/>
          <w:szCs w:val="24"/>
        </w:rPr>
        <w:t>Barbisan</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i/>
          <w:iCs/>
          <w:sz w:val="24"/>
          <w:szCs w:val="24"/>
        </w:rPr>
        <w:t>Revista</w:t>
      </w:r>
      <w:proofErr w:type="spellEnd"/>
      <w:r w:rsidRPr="00A6348D">
        <w:rPr>
          <w:rFonts w:ascii="Times New Roman" w:hAnsi="Times New Roman" w:cs="Times New Roman"/>
          <w:i/>
          <w:iCs/>
          <w:sz w:val="24"/>
          <w:szCs w:val="24"/>
        </w:rPr>
        <w:t xml:space="preserve"> de </w:t>
      </w:r>
      <w:proofErr w:type="spellStart"/>
      <w:r w:rsidRPr="00A6348D">
        <w:rPr>
          <w:rFonts w:ascii="Times New Roman" w:hAnsi="Times New Roman" w:cs="Times New Roman"/>
          <w:i/>
          <w:iCs/>
          <w:sz w:val="24"/>
          <w:szCs w:val="24"/>
        </w:rPr>
        <w:t>estudios</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politicos</w:t>
      </w:r>
      <w:proofErr w:type="spellEnd"/>
      <w:r w:rsidRPr="00A6348D">
        <w:rPr>
          <w:rFonts w:ascii="Times New Roman" w:hAnsi="Times New Roman" w:cs="Times New Roman"/>
          <w:sz w:val="24"/>
          <w:szCs w:val="24"/>
        </w:rPr>
        <w:t xml:space="preserve"> [Miguel </w:t>
      </w:r>
      <w:proofErr w:type="spellStart"/>
      <w:r w:rsidRPr="00A6348D">
        <w:rPr>
          <w:rFonts w:ascii="Times New Roman" w:hAnsi="Times New Roman" w:cs="Times New Roman"/>
          <w:sz w:val="24"/>
          <w:szCs w:val="24"/>
        </w:rPr>
        <w:t>Beltrán</w:t>
      </w:r>
      <w:proofErr w:type="spellEnd"/>
      <w:r w:rsidRPr="00A6348D">
        <w:rPr>
          <w:rFonts w:ascii="Times New Roman" w:hAnsi="Times New Roman" w:cs="Times New Roman"/>
          <w:sz w:val="24"/>
          <w:szCs w:val="24"/>
        </w:rPr>
        <w:t xml:space="preserve"> de Felipe]. </w:t>
      </w:r>
    </w:p>
    <w:p w14:paraId="542C0F97" w14:textId="63F1FF2F" w:rsidR="00A040E6" w:rsidRDefault="00A040E6" w:rsidP="00A040E6">
      <w:pPr>
        <w:pStyle w:val="Corpotesto"/>
        <w:suppressAutoHyphens/>
        <w:spacing w:after="0" w:line="240" w:lineRule="auto"/>
        <w:jc w:val="both"/>
        <w:rPr>
          <w:rFonts w:ascii="Times New Roman" w:hAnsi="Times New Roman" w:cs="Times New Roman"/>
          <w:sz w:val="24"/>
          <w:szCs w:val="24"/>
        </w:rPr>
      </w:pPr>
    </w:p>
    <w:p w14:paraId="55D7A176" w14:textId="77777777" w:rsidR="00333E9A" w:rsidRPr="00A6348D" w:rsidRDefault="00333E9A" w:rsidP="00A040E6">
      <w:pPr>
        <w:pStyle w:val="Corpotesto"/>
        <w:suppressAutoHyphens/>
        <w:spacing w:after="0" w:line="240" w:lineRule="auto"/>
        <w:jc w:val="both"/>
        <w:rPr>
          <w:rFonts w:ascii="Times New Roman" w:hAnsi="Times New Roman" w:cs="Times New Roman"/>
          <w:sz w:val="24"/>
          <w:szCs w:val="24"/>
        </w:rPr>
      </w:pPr>
    </w:p>
    <w:p w14:paraId="18D22A2D" w14:textId="33397A58"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proofErr w:type="spellStart"/>
      <w:r w:rsidRPr="00A6348D">
        <w:rPr>
          <w:rFonts w:ascii="Times New Roman" w:hAnsi="Times New Roman" w:cs="Times New Roman"/>
          <w:b/>
          <w:bCs/>
          <w:sz w:val="24"/>
          <w:szCs w:val="24"/>
          <w:u w:val="single"/>
        </w:rPr>
        <w:t>Edited</w:t>
      </w:r>
      <w:proofErr w:type="spellEnd"/>
      <w:r w:rsidRPr="00A6348D">
        <w:rPr>
          <w:rFonts w:ascii="Times New Roman" w:hAnsi="Times New Roman" w:cs="Times New Roman"/>
          <w:b/>
          <w:bCs/>
          <w:sz w:val="24"/>
          <w:szCs w:val="24"/>
          <w:u w:val="single"/>
        </w:rPr>
        <w:t xml:space="preserve"> books: </w:t>
      </w:r>
    </w:p>
    <w:p w14:paraId="66C383AF" w14:textId="759FC6E2"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p>
    <w:p w14:paraId="32192C77" w14:textId="77777777" w:rsidR="00A040E6" w:rsidRPr="00A6348D" w:rsidRDefault="00A040E6" w:rsidP="00A040E6">
      <w:pPr>
        <w:pStyle w:val="Corpotesto"/>
        <w:numPr>
          <w:ilvl w:val="0"/>
          <w:numId w:val="16"/>
        </w:numPr>
        <w:suppressAutoHyphens/>
        <w:spacing w:after="0" w:line="240" w:lineRule="auto"/>
        <w:jc w:val="both"/>
        <w:rPr>
          <w:rFonts w:ascii="Times New Roman" w:hAnsi="Times New Roman" w:cs="Times New Roman"/>
          <w:bCs/>
          <w:sz w:val="24"/>
          <w:szCs w:val="24"/>
        </w:rPr>
      </w:pPr>
      <w:r w:rsidRPr="00A6348D">
        <w:rPr>
          <w:rStyle w:val="Enfasigrassetto"/>
          <w:rFonts w:ascii="Times New Roman" w:hAnsi="Times New Roman" w:cs="Times New Roman"/>
          <w:b w:val="0"/>
          <w:i/>
          <w:sz w:val="24"/>
          <w:szCs w:val="24"/>
        </w:rPr>
        <w:t>Le discriminazioni razziali ed etniche</w:t>
      </w:r>
      <w:r w:rsidRPr="00A6348D">
        <w:rPr>
          <w:rFonts w:ascii="Times New Roman" w:hAnsi="Times New Roman" w:cs="Times New Roman"/>
          <w:bCs/>
          <w:i/>
          <w:sz w:val="24"/>
          <w:szCs w:val="24"/>
        </w:rPr>
        <w:t>. Profili giuridici di tutela</w:t>
      </w:r>
      <w:r w:rsidRPr="00A6348D">
        <w:rPr>
          <w:rFonts w:ascii="Times New Roman" w:hAnsi="Times New Roman" w:cs="Times New Roman"/>
          <w:bCs/>
          <w:sz w:val="24"/>
          <w:szCs w:val="24"/>
        </w:rPr>
        <w:t>, a cura di D. Tega, Franco Angeli, Roma, 2011.</w:t>
      </w:r>
    </w:p>
    <w:p w14:paraId="0D9DC50A" w14:textId="3F173FDC" w:rsidR="00A040E6" w:rsidRPr="00A6348D" w:rsidRDefault="00A040E6" w:rsidP="00A040E6">
      <w:pPr>
        <w:pStyle w:val="Corpotesto"/>
        <w:suppressAutoHyphens/>
        <w:spacing w:after="0" w:line="240" w:lineRule="auto"/>
        <w:jc w:val="both"/>
        <w:rPr>
          <w:rFonts w:ascii="Times New Roman" w:hAnsi="Times New Roman" w:cs="Times New Roman"/>
          <w:sz w:val="24"/>
          <w:szCs w:val="24"/>
        </w:rPr>
      </w:pPr>
    </w:p>
    <w:p w14:paraId="79F9B61B" w14:textId="77777777" w:rsidR="00A040E6" w:rsidRPr="00A6348D" w:rsidRDefault="00A040E6" w:rsidP="00A040E6">
      <w:pPr>
        <w:pStyle w:val="Corpotesto"/>
        <w:suppressAutoHyphens/>
        <w:spacing w:after="0" w:line="240" w:lineRule="auto"/>
        <w:jc w:val="both"/>
        <w:rPr>
          <w:rFonts w:ascii="Times New Roman" w:hAnsi="Times New Roman" w:cs="Times New Roman"/>
          <w:sz w:val="24"/>
          <w:szCs w:val="24"/>
        </w:rPr>
      </w:pPr>
    </w:p>
    <w:p w14:paraId="7AB9C2A1" w14:textId="4A658203" w:rsidR="00A040E6" w:rsidRPr="00A6348D" w:rsidRDefault="00A040E6" w:rsidP="00A040E6">
      <w:pPr>
        <w:pStyle w:val="Corpotesto"/>
        <w:suppressAutoHyphens/>
        <w:spacing w:after="0" w:line="240" w:lineRule="auto"/>
        <w:jc w:val="both"/>
        <w:rPr>
          <w:rFonts w:ascii="Times New Roman" w:hAnsi="Times New Roman" w:cs="Times New Roman"/>
          <w:b/>
          <w:bCs/>
          <w:sz w:val="24"/>
          <w:szCs w:val="24"/>
          <w:u w:val="single"/>
        </w:rPr>
      </w:pPr>
      <w:r w:rsidRPr="00A6348D">
        <w:rPr>
          <w:rFonts w:ascii="Times New Roman" w:hAnsi="Times New Roman" w:cs="Times New Roman"/>
          <w:b/>
          <w:bCs/>
          <w:sz w:val="24"/>
          <w:szCs w:val="24"/>
          <w:u w:val="single"/>
        </w:rPr>
        <w:t xml:space="preserve">Case-notes and </w:t>
      </w:r>
      <w:proofErr w:type="spellStart"/>
      <w:r w:rsidRPr="00A6348D">
        <w:rPr>
          <w:rFonts w:ascii="Times New Roman" w:hAnsi="Times New Roman" w:cs="Times New Roman"/>
          <w:b/>
          <w:bCs/>
          <w:sz w:val="24"/>
          <w:szCs w:val="24"/>
          <w:u w:val="single"/>
        </w:rPr>
        <w:t>Articles</w:t>
      </w:r>
      <w:proofErr w:type="spellEnd"/>
      <w:r w:rsidRPr="00A6348D">
        <w:rPr>
          <w:rFonts w:ascii="Times New Roman" w:hAnsi="Times New Roman" w:cs="Times New Roman"/>
          <w:b/>
          <w:bCs/>
          <w:sz w:val="24"/>
          <w:szCs w:val="24"/>
          <w:u w:val="single"/>
        </w:rPr>
        <w:t>:</w:t>
      </w:r>
    </w:p>
    <w:p w14:paraId="427A6856" w14:textId="7BCC2C2E" w:rsidR="006C0986" w:rsidRPr="00A6348D" w:rsidRDefault="006C0986" w:rsidP="00333E9A">
      <w:pPr>
        <w:tabs>
          <w:tab w:val="left" w:pos="5460"/>
        </w:tabs>
        <w:spacing w:after="0"/>
        <w:rPr>
          <w:rFonts w:ascii="Times New Roman" w:hAnsi="Times New Roman" w:cs="Times New Roman"/>
          <w:b/>
          <w:bCs/>
          <w:sz w:val="24"/>
          <w:szCs w:val="24"/>
        </w:rPr>
      </w:pPr>
    </w:p>
    <w:p w14:paraId="65F529C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clausola del Paese terzo sicuro: vaglio dei presupposti di applicabilità da parte della Corte Suprema Amministrativa austriaca. Garanzie e tutele assicurate al richiedente asilo</w:t>
      </w:r>
      <w:r w:rsidRPr="00A6348D">
        <w:rPr>
          <w:rFonts w:ascii="Times New Roman" w:hAnsi="Times New Roman" w:cs="Times New Roman"/>
          <w:sz w:val="24"/>
          <w:szCs w:val="24"/>
        </w:rPr>
        <w:t>, in “Diritto, Immigrazione, e Cittadinanza”, 2/99;</w:t>
      </w:r>
    </w:p>
    <w:p w14:paraId="0950448F" w14:textId="77777777" w:rsidR="00A040E6" w:rsidRPr="00A6348D" w:rsidRDefault="00A040E6" w:rsidP="00333E9A">
      <w:pPr>
        <w:spacing w:after="0"/>
        <w:ind w:left="774"/>
        <w:jc w:val="both"/>
        <w:rPr>
          <w:rFonts w:ascii="Times New Roman" w:hAnsi="Times New Roman" w:cs="Times New Roman"/>
          <w:sz w:val="24"/>
          <w:szCs w:val="24"/>
        </w:rPr>
      </w:pPr>
    </w:p>
    <w:p w14:paraId="6762DB3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Le leggi a contenuto “comunitariamente” vincolato</w:t>
      </w:r>
      <w:r w:rsidRPr="00A6348D">
        <w:rPr>
          <w:rFonts w:ascii="Times New Roman" w:hAnsi="Times New Roman" w:cs="Times New Roman"/>
          <w:sz w:val="24"/>
          <w:szCs w:val="24"/>
        </w:rPr>
        <w:t>, in “Giurisprudenza italiana”, 8/2000;</w:t>
      </w:r>
    </w:p>
    <w:p w14:paraId="567FDE4F" w14:textId="77777777" w:rsidR="00A040E6" w:rsidRPr="00A6348D" w:rsidRDefault="00A040E6" w:rsidP="00333E9A">
      <w:pPr>
        <w:spacing w:after="0"/>
        <w:ind w:left="774"/>
        <w:jc w:val="both"/>
        <w:rPr>
          <w:rFonts w:ascii="Times New Roman" w:hAnsi="Times New Roman" w:cs="Times New Roman"/>
          <w:sz w:val="24"/>
          <w:szCs w:val="24"/>
        </w:rPr>
      </w:pPr>
    </w:p>
    <w:p w14:paraId="0280720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voto elettronico in Arizona</w:t>
      </w:r>
      <w:r w:rsidRPr="00A6348D">
        <w:rPr>
          <w:rFonts w:ascii="Times New Roman" w:hAnsi="Times New Roman" w:cs="Times New Roman"/>
          <w:sz w:val="24"/>
          <w:szCs w:val="24"/>
        </w:rPr>
        <w:t>, in “Rivista di diritto pubblico comparato ed europeo”, 2/2000;</w:t>
      </w:r>
    </w:p>
    <w:p w14:paraId="14A3AE58" w14:textId="77777777" w:rsidR="00A040E6" w:rsidRPr="00A6348D" w:rsidRDefault="00A040E6" w:rsidP="00333E9A">
      <w:pPr>
        <w:spacing w:after="0"/>
        <w:ind w:left="774"/>
        <w:jc w:val="both"/>
        <w:rPr>
          <w:rFonts w:ascii="Times New Roman" w:hAnsi="Times New Roman" w:cs="Times New Roman"/>
          <w:sz w:val="24"/>
          <w:szCs w:val="24"/>
        </w:rPr>
      </w:pPr>
    </w:p>
    <w:p w14:paraId="66642F1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Orientamenti bibliografici</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L’ordinamento della Quinta Repubblica francese</w:t>
      </w:r>
      <w:r w:rsidRPr="00A6348D">
        <w:rPr>
          <w:rFonts w:ascii="Times New Roman" w:hAnsi="Times New Roman" w:cs="Times New Roman"/>
          <w:sz w:val="24"/>
          <w:szCs w:val="24"/>
        </w:rPr>
        <w:t>, a cura di D. Rousseau, Torino, 2000, 383 ss.;</w:t>
      </w:r>
    </w:p>
    <w:p w14:paraId="2C6FCDB7" w14:textId="77777777" w:rsidR="00A040E6" w:rsidRPr="00A6348D" w:rsidRDefault="00A040E6" w:rsidP="00333E9A">
      <w:pPr>
        <w:spacing w:after="0"/>
        <w:ind w:left="774"/>
        <w:jc w:val="both"/>
        <w:rPr>
          <w:rFonts w:ascii="Times New Roman" w:hAnsi="Times New Roman" w:cs="Times New Roman"/>
          <w:sz w:val="24"/>
          <w:szCs w:val="24"/>
        </w:rPr>
      </w:pPr>
    </w:p>
    <w:p w14:paraId="5833B41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Interessi legittimi e diritto ad un equo processo: la Corte europea dei diritti si addentra nei meandri della giustizia amministrativa italiana</w:t>
      </w:r>
      <w:r w:rsidRPr="00A6348D">
        <w:rPr>
          <w:rFonts w:ascii="Times New Roman" w:hAnsi="Times New Roman" w:cs="Times New Roman"/>
          <w:sz w:val="24"/>
          <w:szCs w:val="24"/>
        </w:rPr>
        <w:t>, in “Giurisprudenza italiana”, 7/2001;</w:t>
      </w:r>
    </w:p>
    <w:p w14:paraId="529051DC" w14:textId="77777777" w:rsidR="00A040E6" w:rsidRPr="00A6348D" w:rsidRDefault="00A040E6" w:rsidP="00333E9A">
      <w:pPr>
        <w:spacing w:after="0"/>
        <w:ind w:left="774"/>
        <w:jc w:val="both"/>
        <w:rPr>
          <w:rFonts w:ascii="Times New Roman" w:hAnsi="Times New Roman" w:cs="Times New Roman"/>
          <w:sz w:val="24"/>
          <w:szCs w:val="24"/>
        </w:rPr>
      </w:pPr>
    </w:p>
    <w:p w14:paraId="05A142A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diritto internazionale pattizio e l’ordinamento costituzionale italiano: il caso Baraldini di fronte alla Corte costituzionale</w:t>
      </w:r>
      <w:r w:rsidRPr="00A6348D">
        <w:rPr>
          <w:rFonts w:ascii="Times New Roman" w:hAnsi="Times New Roman" w:cs="Times New Roman"/>
          <w:sz w:val="24"/>
          <w:szCs w:val="24"/>
        </w:rPr>
        <w:t>, in “Giurisprudenza italiana”, 12/2001;</w:t>
      </w:r>
    </w:p>
    <w:p w14:paraId="168709CA" w14:textId="77777777" w:rsidR="00A040E6" w:rsidRPr="00A6348D" w:rsidRDefault="00A040E6" w:rsidP="00333E9A">
      <w:pPr>
        <w:spacing w:after="0"/>
        <w:ind w:left="774"/>
        <w:jc w:val="both"/>
        <w:rPr>
          <w:rFonts w:ascii="Times New Roman" w:hAnsi="Times New Roman" w:cs="Times New Roman"/>
          <w:sz w:val="24"/>
          <w:szCs w:val="24"/>
        </w:rPr>
      </w:pPr>
    </w:p>
    <w:p w14:paraId="558F4D4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Vecchi diritti e nuove paure</w:t>
      </w:r>
      <w:r w:rsidRPr="00A6348D">
        <w:rPr>
          <w:rFonts w:ascii="Times New Roman" w:hAnsi="Times New Roman" w:cs="Times New Roman"/>
          <w:sz w:val="24"/>
          <w:szCs w:val="24"/>
        </w:rPr>
        <w:t>, in “Quaderni costituzionali”, 1/2002;</w:t>
      </w:r>
    </w:p>
    <w:p w14:paraId="759517F3" w14:textId="77777777" w:rsidR="00A040E6" w:rsidRPr="00A6348D" w:rsidRDefault="00A040E6" w:rsidP="00333E9A">
      <w:pPr>
        <w:spacing w:after="0"/>
        <w:ind w:left="774"/>
        <w:jc w:val="both"/>
        <w:rPr>
          <w:rFonts w:ascii="Times New Roman" w:hAnsi="Times New Roman" w:cs="Times New Roman"/>
          <w:sz w:val="24"/>
          <w:szCs w:val="24"/>
        </w:rPr>
      </w:pPr>
    </w:p>
    <w:p w14:paraId="73C4C01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L’addio al celibato dell’ufficiale militare</w:t>
      </w:r>
      <w:r w:rsidRPr="00A6348D">
        <w:rPr>
          <w:rFonts w:ascii="Times New Roman" w:hAnsi="Times New Roman" w:cs="Times New Roman"/>
          <w:sz w:val="24"/>
          <w:szCs w:val="24"/>
        </w:rPr>
        <w:t>, in “Giurisprudenza costituzionale”, 6/2002;</w:t>
      </w:r>
    </w:p>
    <w:p w14:paraId="5E09DABE" w14:textId="77777777" w:rsidR="00A040E6" w:rsidRPr="00A6348D" w:rsidRDefault="00A040E6" w:rsidP="00333E9A">
      <w:pPr>
        <w:spacing w:after="0"/>
        <w:ind w:left="774"/>
        <w:jc w:val="both"/>
        <w:rPr>
          <w:rFonts w:ascii="Times New Roman" w:hAnsi="Times New Roman" w:cs="Times New Roman"/>
          <w:sz w:val="24"/>
          <w:szCs w:val="24"/>
        </w:rPr>
      </w:pPr>
    </w:p>
    <w:p w14:paraId="3B19814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Il principio di verità della nascita e il diritto all’identità personale del “figlio incestuoso”: le colpe dei padri non ricadano sui </w:t>
      </w:r>
      <w:proofErr w:type="gramStart"/>
      <w:r w:rsidRPr="00A6348D">
        <w:rPr>
          <w:rFonts w:ascii="Times New Roman" w:hAnsi="Times New Roman" w:cs="Times New Roman"/>
          <w:i/>
          <w:iCs/>
          <w:sz w:val="24"/>
          <w:szCs w:val="24"/>
        </w:rPr>
        <w:t>figli!</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“Giurisprudenza costituzionale”, 2/2003;</w:t>
      </w:r>
    </w:p>
    <w:p w14:paraId="5C80EA2A" w14:textId="77777777" w:rsidR="00A040E6" w:rsidRPr="00A6348D" w:rsidRDefault="00A040E6" w:rsidP="00333E9A">
      <w:pPr>
        <w:spacing w:after="0"/>
        <w:ind w:left="774"/>
        <w:jc w:val="both"/>
        <w:rPr>
          <w:rFonts w:ascii="Times New Roman" w:hAnsi="Times New Roman" w:cs="Times New Roman"/>
          <w:sz w:val="24"/>
          <w:szCs w:val="24"/>
        </w:rPr>
      </w:pPr>
    </w:p>
    <w:p w14:paraId="58A42CA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diritto all’ambiente “bussa alle porte” della Costituzione francese</w:t>
      </w:r>
      <w:r w:rsidRPr="00A6348D">
        <w:rPr>
          <w:rFonts w:ascii="Times New Roman" w:hAnsi="Times New Roman" w:cs="Times New Roman"/>
          <w:sz w:val="24"/>
          <w:szCs w:val="24"/>
        </w:rPr>
        <w:t>, in “Quaderni costituzionali”, 4/2003;</w:t>
      </w:r>
    </w:p>
    <w:p w14:paraId="2D51722F" w14:textId="77777777" w:rsidR="00A040E6" w:rsidRPr="00A6348D" w:rsidRDefault="00A040E6" w:rsidP="00333E9A">
      <w:pPr>
        <w:spacing w:after="0"/>
        <w:ind w:left="774"/>
        <w:jc w:val="both"/>
        <w:rPr>
          <w:rFonts w:ascii="Times New Roman" w:hAnsi="Times New Roman" w:cs="Times New Roman"/>
          <w:sz w:val="24"/>
          <w:szCs w:val="24"/>
        </w:rPr>
      </w:pPr>
    </w:p>
    <w:p w14:paraId="289650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Stato laico: tollerante o </w:t>
      </w:r>
      <w:proofErr w:type="gramStart"/>
      <w:r w:rsidRPr="00A6348D">
        <w:rPr>
          <w:rFonts w:ascii="Times New Roman" w:hAnsi="Times New Roman" w:cs="Times New Roman"/>
          <w:i/>
          <w:iCs/>
          <w:sz w:val="24"/>
          <w:szCs w:val="24"/>
        </w:rPr>
        <w:t>militante?</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“Quaderni costituzionali”, 1/2004;</w:t>
      </w:r>
    </w:p>
    <w:p w14:paraId="2997B618" w14:textId="77777777" w:rsidR="00A040E6" w:rsidRPr="00A6348D" w:rsidRDefault="00A040E6" w:rsidP="00333E9A">
      <w:pPr>
        <w:spacing w:after="0"/>
        <w:ind w:left="774"/>
        <w:jc w:val="both"/>
        <w:rPr>
          <w:rFonts w:ascii="Times New Roman" w:hAnsi="Times New Roman" w:cs="Times New Roman"/>
          <w:sz w:val="24"/>
          <w:szCs w:val="24"/>
        </w:rPr>
      </w:pPr>
    </w:p>
    <w:p w14:paraId="3C318A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lastRenderedPageBreak/>
        <w:t>La Carta europea dei diritti nella giurisprudenza della Corte costituzionale italiana</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Corte costituzionale e diritti fondamentali</w:t>
      </w:r>
      <w:r w:rsidRPr="00A6348D">
        <w:rPr>
          <w:rFonts w:ascii="Times New Roman" w:hAnsi="Times New Roman" w:cs="Times New Roman"/>
          <w:sz w:val="24"/>
          <w:szCs w:val="24"/>
        </w:rPr>
        <w:t xml:space="preserve">, a cura di </w:t>
      </w:r>
      <w:r w:rsidRPr="00A6348D">
        <w:rPr>
          <w:rFonts w:ascii="Times New Roman" w:hAnsi="Times New Roman" w:cs="Times New Roman"/>
          <w:smallCaps/>
          <w:sz w:val="24"/>
          <w:szCs w:val="24"/>
        </w:rPr>
        <w:t xml:space="preserve">L. </w:t>
      </w:r>
      <w:r w:rsidRPr="00A6348D">
        <w:rPr>
          <w:rFonts w:ascii="Times New Roman" w:hAnsi="Times New Roman" w:cs="Times New Roman"/>
          <w:sz w:val="24"/>
          <w:szCs w:val="24"/>
        </w:rPr>
        <w:t>Califano, Torino, 2004;</w:t>
      </w:r>
    </w:p>
    <w:p w14:paraId="5397DA3A" w14:textId="77777777" w:rsidR="00A040E6" w:rsidRPr="00A6348D" w:rsidRDefault="00A040E6" w:rsidP="00333E9A">
      <w:pPr>
        <w:spacing w:after="0"/>
        <w:ind w:left="774"/>
        <w:jc w:val="both"/>
        <w:rPr>
          <w:rFonts w:ascii="Times New Roman" w:hAnsi="Times New Roman" w:cs="Times New Roman"/>
          <w:sz w:val="24"/>
          <w:szCs w:val="24"/>
        </w:rPr>
      </w:pPr>
    </w:p>
    <w:p w14:paraId="039BB51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Il Parlamento francese approva la legge “anti - velo”</w:t>
      </w:r>
      <w:r w:rsidRPr="00A6348D">
        <w:rPr>
          <w:rFonts w:ascii="Times New Roman" w:hAnsi="Times New Roman" w:cs="Times New Roman"/>
          <w:sz w:val="24"/>
          <w:szCs w:val="24"/>
        </w:rPr>
        <w:t>, in “Quaderni costituzionali”, 2/2004;</w:t>
      </w:r>
    </w:p>
    <w:p w14:paraId="078015C5" w14:textId="77777777" w:rsidR="00A040E6" w:rsidRPr="00A6348D" w:rsidRDefault="00A040E6" w:rsidP="00333E9A">
      <w:pPr>
        <w:spacing w:after="0"/>
        <w:ind w:left="774"/>
        <w:jc w:val="both"/>
        <w:rPr>
          <w:rFonts w:ascii="Times New Roman" w:hAnsi="Times New Roman" w:cs="Times New Roman"/>
          <w:sz w:val="24"/>
          <w:szCs w:val="24"/>
        </w:rPr>
      </w:pPr>
    </w:p>
    <w:p w14:paraId="57CFE02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libertà religiosa e il principio di laicità nella giurisprudenza della Corte di Strasburgo</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La laicità crocifissa? Il nodo costituzionale dei simboli religiosi nei luoghi pubblici</w:t>
      </w:r>
      <w:r w:rsidRPr="00A6348D">
        <w:rPr>
          <w:rFonts w:ascii="Times New Roman" w:hAnsi="Times New Roman" w:cs="Times New Roman"/>
          <w:sz w:val="24"/>
          <w:szCs w:val="24"/>
        </w:rPr>
        <w:t>, a cura di R. Bin, G. Brunelli, A. Pugiotto, P. Veronesi, Torino, 2004;</w:t>
      </w:r>
    </w:p>
    <w:p w14:paraId="5CD85F10" w14:textId="77777777" w:rsidR="00A040E6" w:rsidRPr="00A6348D" w:rsidRDefault="00A040E6" w:rsidP="00333E9A">
      <w:pPr>
        <w:spacing w:after="0"/>
        <w:ind w:left="774"/>
        <w:jc w:val="both"/>
        <w:rPr>
          <w:rFonts w:ascii="Times New Roman" w:hAnsi="Times New Roman" w:cs="Times New Roman"/>
          <w:sz w:val="24"/>
          <w:szCs w:val="24"/>
        </w:rPr>
      </w:pPr>
    </w:p>
    <w:p w14:paraId="73C3C98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 Corte di Strasburgo torna a pronunciarsi sulla questione del velo islamico</w:t>
      </w:r>
      <w:r w:rsidRPr="00A6348D">
        <w:rPr>
          <w:rFonts w:ascii="Times New Roman" w:hAnsi="Times New Roman" w:cs="Times New Roman"/>
          <w:sz w:val="24"/>
          <w:szCs w:val="24"/>
        </w:rPr>
        <w:t xml:space="preserve">, il caso </w:t>
      </w:r>
      <w:proofErr w:type="spellStart"/>
      <w:r w:rsidRPr="00A6348D">
        <w:rPr>
          <w:rFonts w:ascii="Times New Roman" w:hAnsi="Times New Roman" w:cs="Times New Roman"/>
          <w:i/>
          <w:iCs/>
          <w:sz w:val="24"/>
          <w:szCs w:val="24"/>
        </w:rPr>
        <w:t>Şahin</w:t>
      </w:r>
      <w:proofErr w:type="spellEnd"/>
      <w:r w:rsidRPr="00A6348D">
        <w:rPr>
          <w:rFonts w:ascii="Times New Roman" w:hAnsi="Times New Roman" w:cs="Times New Roman"/>
          <w:sz w:val="24"/>
          <w:szCs w:val="24"/>
        </w:rPr>
        <w:t xml:space="preserve"> c. Turchia, in “Quaderni costituzionali”, 4/2004;</w:t>
      </w:r>
    </w:p>
    <w:p w14:paraId="3917C671" w14:textId="77777777" w:rsidR="00A040E6" w:rsidRPr="00A6348D" w:rsidRDefault="00A040E6" w:rsidP="00333E9A">
      <w:pPr>
        <w:spacing w:after="0"/>
        <w:ind w:left="774"/>
        <w:jc w:val="both"/>
        <w:rPr>
          <w:rFonts w:ascii="Times New Roman" w:hAnsi="Times New Roman" w:cs="Times New Roman"/>
          <w:sz w:val="24"/>
          <w:szCs w:val="24"/>
        </w:rPr>
      </w:pPr>
    </w:p>
    <w:p w14:paraId="6024BB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protezione della democrazia dai partiti antisistema: quando un’esigenza può diventare un’ossessione</w:t>
      </w:r>
      <w:r w:rsidRPr="00A6348D">
        <w:rPr>
          <w:rFonts w:ascii="Times New Roman" w:hAnsi="Times New Roman" w:cs="Times New Roman"/>
          <w:sz w:val="24"/>
          <w:szCs w:val="24"/>
        </w:rPr>
        <w:t xml:space="preserve">, insieme a S. Ceccanti, in </w:t>
      </w:r>
      <w:r w:rsidRPr="00A6348D">
        <w:rPr>
          <w:rFonts w:ascii="Times New Roman" w:hAnsi="Times New Roman" w:cs="Times New Roman"/>
          <w:i/>
          <w:iCs/>
          <w:sz w:val="24"/>
          <w:szCs w:val="24"/>
        </w:rPr>
        <w:t>Democrazie protette e protezione delle democrazie</w:t>
      </w:r>
      <w:r w:rsidRPr="00A6348D">
        <w:rPr>
          <w:rFonts w:ascii="Times New Roman" w:hAnsi="Times New Roman" w:cs="Times New Roman"/>
          <w:sz w:val="24"/>
          <w:szCs w:val="24"/>
        </w:rPr>
        <w:t>, a cura di A. Di Giovine, Torino, 2005, 37 ss.;</w:t>
      </w:r>
    </w:p>
    <w:p w14:paraId="7C2A1341" w14:textId="77777777" w:rsidR="00A040E6" w:rsidRPr="00A6348D" w:rsidRDefault="00A040E6" w:rsidP="00333E9A">
      <w:pPr>
        <w:spacing w:after="0"/>
        <w:ind w:left="774"/>
        <w:jc w:val="both"/>
        <w:rPr>
          <w:rFonts w:ascii="Times New Roman" w:hAnsi="Times New Roman" w:cs="Times New Roman"/>
          <w:sz w:val="24"/>
          <w:szCs w:val="24"/>
        </w:rPr>
      </w:pPr>
    </w:p>
    <w:p w14:paraId="7531A3C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laicità turca alla prova di Strasburgo</w:t>
      </w:r>
      <w:r w:rsidRPr="00A6348D">
        <w:rPr>
          <w:rFonts w:ascii="Times New Roman" w:hAnsi="Times New Roman" w:cs="Times New Roman"/>
          <w:sz w:val="24"/>
          <w:szCs w:val="24"/>
        </w:rPr>
        <w:t>, in “Diritto pubblico comparato ed europeo”, 1/2005;</w:t>
      </w:r>
    </w:p>
    <w:p w14:paraId="0C64797D" w14:textId="77777777" w:rsidR="00A040E6" w:rsidRPr="00A6348D" w:rsidRDefault="00A040E6" w:rsidP="00333E9A">
      <w:pPr>
        <w:spacing w:after="0"/>
        <w:ind w:left="774"/>
        <w:jc w:val="both"/>
        <w:rPr>
          <w:rFonts w:ascii="Times New Roman" w:hAnsi="Times New Roman" w:cs="Times New Roman"/>
          <w:sz w:val="24"/>
          <w:szCs w:val="24"/>
        </w:rPr>
      </w:pPr>
    </w:p>
    <w:p w14:paraId="05955774"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Identità culturale e simboli religiosi. La questione del crocifisso e del velo islamico</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Istituzioni e dinamiche del diritto</w:t>
      </w:r>
      <w:r w:rsidRPr="00A6348D">
        <w:rPr>
          <w:rStyle w:val="titre1"/>
          <w:rFonts w:ascii="Times New Roman" w:hAnsi="Times New Roman" w:cs="Times New Roman"/>
          <w:b w:val="0"/>
          <w:bCs w:val="0"/>
        </w:rPr>
        <w:t>, a cura di A. Vignudelli, Torino, 2005;</w:t>
      </w:r>
    </w:p>
    <w:p w14:paraId="4D48A29B" w14:textId="77777777" w:rsidR="00A040E6" w:rsidRPr="00A6348D" w:rsidRDefault="00A040E6" w:rsidP="00333E9A">
      <w:pPr>
        <w:spacing w:after="0"/>
        <w:ind w:left="774"/>
        <w:jc w:val="both"/>
        <w:rPr>
          <w:rStyle w:val="titre1"/>
          <w:rFonts w:ascii="Times New Roman" w:hAnsi="Times New Roman" w:cs="Times New Roman"/>
          <w:b w:val="0"/>
          <w:bCs w:val="0"/>
        </w:rPr>
      </w:pPr>
    </w:p>
    <w:p w14:paraId="7692E740"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bookmarkStart w:id="0" w:name="_Hlk510707036"/>
      <w:r w:rsidRPr="00A6348D">
        <w:rPr>
          <w:rStyle w:val="titre1"/>
          <w:rFonts w:ascii="Times New Roman" w:hAnsi="Times New Roman" w:cs="Times New Roman"/>
          <w:b w:val="0"/>
          <w:bCs w:val="0"/>
          <w:i/>
          <w:iCs/>
        </w:rPr>
        <w:t>Principi e diritti nei nuovi Statuti regionali</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Istituzioni e dinamiche del diritto</w:t>
      </w:r>
      <w:r w:rsidRPr="00A6348D">
        <w:rPr>
          <w:rStyle w:val="titre1"/>
          <w:rFonts w:ascii="Times New Roman" w:hAnsi="Times New Roman" w:cs="Times New Roman"/>
          <w:b w:val="0"/>
          <w:bCs w:val="0"/>
        </w:rPr>
        <w:t>, a cura di A. Vignudelli, Torino, 2005</w:t>
      </w:r>
      <w:bookmarkEnd w:id="0"/>
      <w:r w:rsidRPr="00A6348D">
        <w:rPr>
          <w:rStyle w:val="titre1"/>
          <w:rFonts w:ascii="Times New Roman" w:hAnsi="Times New Roman" w:cs="Times New Roman"/>
          <w:b w:val="0"/>
          <w:bCs w:val="0"/>
        </w:rPr>
        <w:t>;</w:t>
      </w:r>
    </w:p>
    <w:p w14:paraId="7CBE855F" w14:textId="77777777" w:rsidR="00A040E6" w:rsidRPr="00A6348D" w:rsidRDefault="00A040E6" w:rsidP="00333E9A">
      <w:pPr>
        <w:spacing w:after="0"/>
        <w:ind w:left="774"/>
        <w:jc w:val="both"/>
        <w:rPr>
          <w:rStyle w:val="titre1"/>
          <w:rFonts w:ascii="Times New Roman" w:hAnsi="Times New Roman" w:cs="Times New Roman"/>
          <w:b w:val="0"/>
          <w:bCs w:val="0"/>
        </w:rPr>
      </w:pPr>
    </w:p>
    <w:p w14:paraId="340F88EB"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 xml:space="preserve"> Referendum sulla procreazione assistita: del giudizio di ammissibilità per valori</w:t>
      </w:r>
      <w:r w:rsidRPr="00A6348D">
        <w:rPr>
          <w:rStyle w:val="titre1"/>
          <w:rFonts w:ascii="Times New Roman" w:hAnsi="Times New Roman" w:cs="Times New Roman"/>
          <w:b w:val="0"/>
          <w:bCs w:val="0"/>
        </w:rPr>
        <w:t>, in “Quaderni costituzionali”, 2/2005;</w:t>
      </w:r>
    </w:p>
    <w:p w14:paraId="53047F81" w14:textId="77777777" w:rsidR="00A040E6" w:rsidRPr="00A6348D" w:rsidRDefault="00A040E6" w:rsidP="00333E9A">
      <w:pPr>
        <w:spacing w:after="0"/>
        <w:ind w:left="774"/>
        <w:jc w:val="both"/>
        <w:rPr>
          <w:rStyle w:val="titre1"/>
          <w:rFonts w:ascii="Times New Roman" w:hAnsi="Times New Roman" w:cs="Times New Roman"/>
          <w:b w:val="0"/>
          <w:bCs w:val="0"/>
        </w:rPr>
      </w:pPr>
    </w:p>
    <w:p w14:paraId="6E9C536C"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Fonts w:ascii="Times New Roman" w:hAnsi="Times New Roman" w:cs="Times New Roman"/>
          <w:i/>
          <w:iCs/>
          <w:sz w:val="24"/>
          <w:szCs w:val="24"/>
        </w:rPr>
        <w:t>La procreazione assistita per la prima volta al vaglio della Corte europea dei diritti di Strasburgo</w:t>
      </w:r>
      <w:r w:rsidRPr="00A6348D">
        <w:rPr>
          <w:rFonts w:ascii="Times New Roman" w:hAnsi="Times New Roman" w:cs="Times New Roman"/>
          <w:b/>
          <w:bCs/>
          <w:sz w:val="24"/>
          <w:szCs w:val="24"/>
        </w:rPr>
        <w:t>,</w:t>
      </w:r>
      <w:r w:rsidRPr="00A6348D">
        <w:rPr>
          <w:rStyle w:val="titre1"/>
          <w:rFonts w:ascii="Times New Roman" w:hAnsi="Times New Roman" w:cs="Times New Roman"/>
          <w:b w:val="0"/>
          <w:bCs w:val="0"/>
        </w:rPr>
        <w:t xml:space="preserve"> in “Quaderni costituzionali”, 3/2006;</w:t>
      </w:r>
    </w:p>
    <w:p w14:paraId="7E395516" w14:textId="77777777" w:rsidR="00A040E6" w:rsidRPr="00A6348D" w:rsidRDefault="00A040E6" w:rsidP="00333E9A">
      <w:pPr>
        <w:spacing w:after="0"/>
        <w:ind w:left="774"/>
        <w:jc w:val="both"/>
        <w:rPr>
          <w:rStyle w:val="titre1"/>
          <w:rFonts w:ascii="Times New Roman" w:hAnsi="Times New Roman" w:cs="Times New Roman"/>
          <w:b w:val="0"/>
          <w:bCs w:val="0"/>
        </w:rPr>
      </w:pPr>
    </w:p>
    <w:p w14:paraId="78821AC2"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La confusione sulle competenze scolastiche non diminuisce ma aumenta</w:t>
      </w:r>
      <w:r w:rsidRPr="00A6348D">
        <w:rPr>
          <w:rStyle w:val="titre1"/>
          <w:rFonts w:ascii="Times New Roman" w:hAnsi="Times New Roman" w:cs="Times New Roman"/>
          <w:b w:val="0"/>
          <w:bCs w:val="0"/>
        </w:rPr>
        <w:t xml:space="preserve">, in </w:t>
      </w:r>
      <w:r w:rsidRPr="00A6348D">
        <w:rPr>
          <w:rStyle w:val="titre1"/>
          <w:rFonts w:ascii="Times New Roman" w:hAnsi="Times New Roman" w:cs="Times New Roman"/>
          <w:b w:val="0"/>
          <w:bCs w:val="0"/>
          <w:i/>
          <w:iCs/>
        </w:rPr>
        <w:t>Un no per le riforme</w:t>
      </w:r>
      <w:r w:rsidRPr="00A6348D">
        <w:rPr>
          <w:rStyle w:val="titre1"/>
          <w:rFonts w:ascii="Times New Roman" w:hAnsi="Times New Roman" w:cs="Times New Roman"/>
          <w:b w:val="0"/>
          <w:bCs w:val="0"/>
        </w:rPr>
        <w:t>, a cura di G. Matteoli, Roma, 2006, 77-80;</w:t>
      </w:r>
    </w:p>
    <w:p w14:paraId="324988BA" w14:textId="77777777" w:rsidR="00A040E6" w:rsidRPr="00A6348D" w:rsidRDefault="00A040E6" w:rsidP="00333E9A">
      <w:pPr>
        <w:spacing w:after="0"/>
        <w:ind w:left="774"/>
        <w:jc w:val="both"/>
        <w:rPr>
          <w:rStyle w:val="titre1"/>
          <w:rFonts w:ascii="Times New Roman" w:hAnsi="Times New Roman" w:cs="Times New Roman"/>
          <w:b w:val="0"/>
          <w:bCs w:val="0"/>
        </w:rPr>
      </w:pPr>
    </w:p>
    <w:p w14:paraId="4A0F11F9"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Style w:val="titre1"/>
          <w:rFonts w:ascii="Times New Roman" w:hAnsi="Times New Roman" w:cs="Times New Roman"/>
          <w:b w:val="0"/>
          <w:bCs w:val="0"/>
          <w:i/>
          <w:iCs/>
        </w:rPr>
        <w:t>La giurisprudenza della Corte di Strasburgo e il principio di laicità</w:t>
      </w:r>
      <w:r w:rsidRPr="00A6348D">
        <w:rPr>
          <w:rStyle w:val="titre1"/>
          <w:rFonts w:ascii="Times New Roman" w:hAnsi="Times New Roman" w:cs="Times New Roman"/>
          <w:b w:val="0"/>
          <w:bCs w:val="0"/>
        </w:rPr>
        <w:t xml:space="preserve">, </w:t>
      </w:r>
      <w:proofErr w:type="gramStart"/>
      <w:r w:rsidRPr="00A6348D">
        <w:rPr>
          <w:rStyle w:val="titre1"/>
          <w:rFonts w:ascii="Times New Roman" w:hAnsi="Times New Roman" w:cs="Times New Roman"/>
          <w:b w:val="0"/>
          <w:bCs w:val="0"/>
        </w:rPr>
        <w:t>in le</w:t>
      </w:r>
      <w:proofErr w:type="gramEnd"/>
      <w:r w:rsidRPr="00A6348D">
        <w:rPr>
          <w:rStyle w:val="titre1"/>
          <w:rFonts w:ascii="Times New Roman" w:hAnsi="Times New Roman" w:cs="Times New Roman"/>
          <w:b w:val="0"/>
          <w:bCs w:val="0"/>
        </w:rPr>
        <w:t xml:space="preserve"> “Ragioni del socialismo”, 2006;</w:t>
      </w:r>
    </w:p>
    <w:p w14:paraId="3F316575" w14:textId="77777777" w:rsidR="00A040E6" w:rsidRPr="00A6348D" w:rsidRDefault="00A040E6" w:rsidP="00333E9A">
      <w:pPr>
        <w:spacing w:after="0"/>
        <w:ind w:left="774"/>
        <w:jc w:val="both"/>
        <w:rPr>
          <w:rStyle w:val="titre1"/>
          <w:rFonts w:ascii="Times New Roman" w:hAnsi="Times New Roman" w:cs="Times New Roman"/>
          <w:b w:val="0"/>
          <w:bCs w:val="0"/>
        </w:rPr>
      </w:pPr>
    </w:p>
    <w:p w14:paraId="650E17D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Style w:val="titre1"/>
          <w:rFonts w:ascii="Times New Roman" w:hAnsi="Times New Roman" w:cs="Times New Roman"/>
          <w:b w:val="0"/>
          <w:bCs w:val="0"/>
        </w:rPr>
        <w:t xml:space="preserve"> </w:t>
      </w:r>
      <w:r w:rsidRPr="00A6348D">
        <w:rPr>
          <w:rStyle w:val="titre1"/>
          <w:rFonts w:ascii="Times New Roman" w:hAnsi="Times New Roman" w:cs="Times New Roman"/>
          <w:b w:val="0"/>
          <w:bCs w:val="0"/>
          <w:i/>
          <w:iCs/>
        </w:rPr>
        <w:t>Le Carte dei diritti nella giurisprudenza costituzionale della Corte costituzionale (e oltre)</w:t>
      </w:r>
      <w:r w:rsidRPr="00A6348D">
        <w:rPr>
          <w:rStyle w:val="titre1"/>
          <w:rFonts w:ascii="Times New Roman" w:hAnsi="Times New Roman" w:cs="Times New Roman"/>
          <w:b w:val="0"/>
          <w:bCs w:val="0"/>
          <w:iCs/>
        </w:rPr>
        <w:t>,</w:t>
      </w:r>
      <w:r w:rsidRPr="00A6348D">
        <w:rPr>
          <w:rStyle w:val="titre1"/>
          <w:rFonts w:ascii="Times New Roman" w:hAnsi="Times New Roman" w:cs="Times New Roman"/>
          <w:b w:val="0"/>
          <w:bCs w:val="0"/>
        </w:rPr>
        <w:t xml:space="preserve"> </w:t>
      </w:r>
      <w:r w:rsidRPr="00A6348D">
        <w:rPr>
          <w:rFonts w:ascii="Times New Roman" w:hAnsi="Times New Roman" w:cs="Times New Roman"/>
          <w:sz w:val="24"/>
          <w:szCs w:val="24"/>
        </w:rPr>
        <w:t xml:space="preserve">in </w:t>
      </w:r>
      <w:r w:rsidRPr="00A6348D">
        <w:rPr>
          <w:rFonts w:ascii="Times New Roman" w:hAnsi="Times New Roman" w:cs="Times New Roman"/>
          <w:i/>
          <w:sz w:val="24"/>
          <w:szCs w:val="24"/>
        </w:rPr>
        <w:t>Corte costituzionale e processo costituzionale. Nell’esperienza della Rivista «Giurisprudenza costituzionale» per il cinquantesimo anniversario</w:t>
      </w:r>
      <w:r w:rsidRPr="00A6348D">
        <w:rPr>
          <w:rFonts w:ascii="Times New Roman" w:hAnsi="Times New Roman" w:cs="Times New Roman"/>
          <w:sz w:val="24"/>
          <w:szCs w:val="24"/>
        </w:rPr>
        <w:t>, a cura di A. Pace, Milano, 2006, 953-986;</w:t>
      </w:r>
    </w:p>
    <w:p w14:paraId="68B560E1" w14:textId="77777777" w:rsidR="00A040E6" w:rsidRPr="00A6348D" w:rsidRDefault="00A040E6" w:rsidP="00333E9A">
      <w:pPr>
        <w:spacing w:after="0"/>
        <w:ind w:left="774"/>
        <w:jc w:val="both"/>
        <w:rPr>
          <w:rFonts w:ascii="Times New Roman" w:hAnsi="Times New Roman" w:cs="Times New Roman"/>
          <w:sz w:val="24"/>
          <w:szCs w:val="24"/>
        </w:rPr>
      </w:pPr>
    </w:p>
    <w:p w14:paraId="11528669" w14:textId="77777777" w:rsidR="00A040E6" w:rsidRPr="00A6348D" w:rsidRDefault="00A040E6" w:rsidP="00333E9A">
      <w:pPr>
        <w:numPr>
          <w:ilvl w:val="0"/>
          <w:numId w:val="17"/>
        </w:numPr>
        <w:suppressAutoHyphens/>
        <w:spacing w:after="0" w:line="240" w:lineRule="auto"/>
        <w:jc w:val="both"/>
        <w:rPr>
          <w:rStyle w:val="titre1"/>
          <w:rFonts w:ascii="Times New Roman" w:hAnsi="Times New Roman" w:cs="Times New Roman"/>
          <w:b w:val="0"/>
          <w:bCs w:val="0"/>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La revisione del processo penale dopo una sentenza di condanna della Corte di </w:t>
      </w:r>
      <w:proofErr w:type="gramStart"/>
      <w:r w:rsidRPr="00A6348D">
        <w:rPr>
          <w:rFonts w:ascii="Times New Roman" w:hAnsi="Times New Roman" w:cs="Times New Roman"/>
          <w:i/>
          <w:iCs/>
          <w:sz w:val="24"/>
          <w:szCs w:val="24"/>
        </w:rPr>
        <w:t>Strasburgo?</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w:t>
      </w:r>
      <w:r w:rsidRPr="00A6348D">
        <w:rPr>
          <w:rStyle w:val="titre1"/>
          <w:rFonts w:ascii="Times New Roman" w:hAnsi="Times New Roman" w:cs="Times New Roman"/>
          <w:b w:val="0"/>
          <w:bCs w:val="0"/>
        </w:rPr>
        <w:t>“Quaderni costituzionali”, 1/2007;</w:t>
      </w:r>
    </w:p>
    <w:p w14:paraId="25FB287D" w14:textId="77777777" w:rsidR="00A040E6" w:rsidRPr="00A6348D" w:rsidRDefault="00A040E6" w:rsidP="00333E9A">
      <w:pPr>
        <w:spacing w:after="0"/>
        <w:ind w:left="774"/>
        <w:jc w:val="both"/>
        <w:rPr>
          <w:rStyle w:val="titre1"/>
          <w:rFonts w:ascii="Times New Roman" w:hAnsi="Times New Roman" w:cs="Times New Roman"/>
          <w:b w:val="0"/>
          <w:bCs w:val="0"/>
        </w:rPr>
      </w:pPr>
    </w:p>
    <w:p w14:paraId="2F4CFBA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La </w:t>
      </w:r>
      <w:proofErr w:type="spellStart"/>
      <w:r w:rsidRPr="00A6348D">
        <w:rPr>
          <w:rFonts w:ascii="Times New Roman" w:hAnsi="Times New Roman" w:cs="Times New Roman"/>
          <w:i/>
          <w:iCs/>
          <w:sz w:val="24"/>
          <w:szCs w:val="24"/>
        </w:rPr>
        <w:t>Cedu</w:t>
      </w:r>
      <w:proofErr w:type="spellEnd"/>
      <w:r w:rsidRPr="00A6348D">
        <w:rPr>
          <w:rFonts w:ascii="Times New Roman" w:hAnsi="Times New Roman" w:cs="Times New Roman"/>
          <w:i/>
          <w:iCs/>
          <w:sz w:val="24"/>
          <w:szCs w:val="24"/>
        </w:rPr>
        <w:t xml:space="preserve"> e l’ordinamento italiano</w:t>
      </w:r>
      <w:r w:rsidRPr="00A6348D">
        <w:rPr>
          <w:rFonts w:ascii="Times New Roman" w:hAnsi="Times New Roman" w:cs="Times New Roman"/>
          <w:sz w:val="24"/>
          <w:szCs w:val="24"/>
        </w:rPr>
        <w:t>, in</w:t>
      </w:r>
      <w:r w:rsidRPr="00A6348D">
        <w:rPr>
          <w:rFonts w:ascii="Times New Roman" w:hAnsi="Times New Roman" w:cs="Times New Roman"/>
          <w:i/>
          <w:iCs/>
          <w:sz w:val="24"/>
          <w:szCs w:val="24"/>
        </w:rPr>
        <w:t xml:space="preserve"> I diritti in azione. Universalità e pluralismo dei diritti fondamentali nelle Corti europee</w:t>
      </w:r>
      <w:r w:rsidRPr="00A6348D">
        <w:rPr>
          <w:rFonts w:ascii="Times New Roman" w:hAnsi="Times New Roman" w:cs="Times New Roman"/>
          <w:sz w:val="24"/>
          <w:szCs w:val="24"/>
        </w:rPr>
        <w:t>, a cura di M. Cartabia, Bologna, 2007;</w:t>
      </w:r>
    </w:p>
    <w:p w14:paraId="37602BDC" w14:textId="77777777" w:rsidR="00A040E6" w:rsidRPr="00A6348D" w:rsidRDefault="00A040E6" w:rsidP="00333E9A">
      <w:pPr>
        <w:spacing w:after="0"/>
        <w:ind w:left="774"/>
        <w:jc w:val="both"/>
        <w:rPr>
          <w:rFonts w:ascii="Times New Roman" w:hAnsi="Times New Roman" w:cs="Times New Roman"/>
          <w:sz w:val="24"/>
          <w:szCs w:val="24"/>
        </w:rPr>
      </w:pPr>
    </w:p>
    <w:p w14:paraId="7F7F751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La </w:t>
      </w:r>
      <w:proofErr w:type="spellStart"/>
      <w:r w:rsidRPr="00A6348D">
        <w:rPr>
          <w:rFonts w:ascii="Times New Roman" w:hAnsi="Times New Roman" w:cs="Times New Roman"/>
          <w:i/>
          <w:iCs/>
          <w:sz w:val="24"/>
          <w:szCs w:val="24"/>
        </w:rPr>
        <w:t>Cedu</w:t>
      </w:r>
      <w:proofErr w:type="spellEnd"/>
      <w:r w:rsidRPr="00A6348D">
        <w:rPr>
          <w:rFonts w:ascii="Times New Roman" w:hAnsi="Times New Roman" w:cs="Times New Roman"/>
          <w:i/>
          <w:iCs/>
          <w:sz w:val="24"/>
          <w:szCs w:val="24"/>
        </w:rPr>
        <w:t xml:space="preserve"> nella giurisprudenza della Corte costituzionale italiana</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Style w:val="titre1"/>
          <w:rFonts w:ascii="Times New Roman" w:hAnsi="Times New Roman" w:cs="Times New Roman"/>
          <w:b w:val="0"/>
          <w:bCs w:val="0"/>
        </w:rPr>
        <w:t>“Quaderni costituzionali”, 2/2007</w:t>
      </w:r>
      <w:r w:rsidRPr="00A6348D">
        <w:rPr>
          <w:rFonts w:ascii="Times New Roman" w:hAnsi="Times New Roman" w:cs="Times New Roman"/>
          <w:sz w:val="24"/>
          <w:szCs w:val="24"/>
        </w:rPr>
        <w:t>;</w:t>
      </w:r>
    </w:p>
    <w:p w14:paraId="57BC7302" w14:textId="77777777" w:rsidR="00A040E6" w:rsidRPr="00A6348D" w:rsidRDefault="00A040E6" w:rsidP="00333E9A">
      <w:pPr>
        <w:spacing w:after="0"/>
        <w:ind w:left="774"/>
        <w:jc w:val="both"/>
        <w:rPr>
          <w:rFonts w:ascii="Times New Roman" w:hAnsi="Times New Roman" w:cs="Times New Roman"/>
          <w:sz w:val="24"/>
          <w:szCs w:val="24"/>
        </w:rPr>
      </w:pPr>
    </w:p>
    <w:p w14:paraId="73950AA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La </w:t>
      </w:r>
      <w:proofErr w:type="spellStart"/>
      <w:r w:rsidRPr="00A6348D">
        <w:rPr>
          <w:rFonts w:ascii="Times New Roman" w:hAnsi="Times New Roman" w:cs="Times New Roman"/>
          <w:i/>
          <w:iCs/>
          <w:sz w:val="24"/>
          <w:szCs w:val="24"/>
        </w:rPr>
        <w:t>Cedu</w:t>
      </w:r>
      <w:proofErr w:type="spellEnd"/>
      <w:r w:rsidRPr="00A6348D">
        <w:rPr>
          <w:rFonts w:ascii="Times New Roman" w:hAnsi="Times New Roman" w:cs="Times New Roman"/>
          <w:i/>
          <w:iCs/>
          <w:sz w:val="24"/>
          <w:szCs w:val="24"/>
        </w:rPr>
        <w:t xml:space="preserve"> come rafforzativo del parametro costituzionale nella giurisprudenza della Corte costituzionale</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Style w:val="testo1"/>
          <w:rFonts w:ascii="Times New Roman" w:hAnsi="Times New Roman" w:cs="Times New Roman"/>
          <w:i/>
          <w:iCs/>
          <w:sz w:val="24"/>
          <w:szCs w:val="24"/>
        </w:rPr>
        <w:t xml:space="preserve">All’incrocio tra Costituzione e </w:t>
      </w:r>
      <w:proofErr w:type="spellStart"/>
      <w:r w:rsidRPr="00A6348D">
        <w:rPr>
          <w:rStyle w:val="testo1"/>
          <w:rFonts w:ascii="Times New Roman" w:hAnsi="Times New Roman" w:cs="Times New Roman"/>
          <w:i/>
          <w:iCs/>
          <w:sz w:val="24"/>
          <w:szCs w:val="24"/>
        </w:rPr>
        <w:t>Cedu</w:t>
      </w:r>
      <w:proofErr w:type="spellEnd"/>
      <w:r w:rsidRPr="00A6348D">
        <w:rPr>
          <w:rStyle w:val="testo1"/>
          <w:rFonts w:ascii="Times New Roman" w:hAnsi="Times New Roman" w:cs="Times New Roman"/>
          <w:i/>
          <w:iCs/>
          <w:sz w:val="24"/>
          <w:szCs w:val="24"/>
        </w:rPr>
        <w:t>. Il rango delle norme della Convenzione e l’efficacia interna delle sentenze di Strasburgo,</w:t>
      </w:r>
      <w:r w:rsidRPr="00A6348D">
        <w:rPr>
          <w:rFonts w:ascii="Times New Roman" w:hAnsi="Times New Roman" w:cs="Times New Roman"/>
          <w:sz w:val="24"/>
          <w:szCs w:val="24"/>
        </w:rPr>
        <w:t xml:space="preserve"> a cura di R. Bin, G. Brunelli, </w:t>
      </w:r>
      <w:proofErr w:type="spellStart"/>
      <w:proofErr w:type="gramStart"/>
      <w:r w:rsidRPr="00A6348D">
        <w:rPr>
          <w:rFonts w:ascii="Times New Roman" w:hAnsi="Times New Roman" w:cs="Times New Roman"/>
          <w:sz w:val="24"/>
          <w:szCs w:val="24"/>
        </w:rPr>
        <w:t>A.Pugiotto</w:t>
      </w:r>
      <w:proofErr w:type="spellEnd"/>
      <w:proofErr w:type="gramEnd"/>
      <w:r w:rsidRPr="00A6348D">
        <w:rPr>
          <w:rFonts w:ascii="Times New Roman" w:hAnsi="Times New Roman" w:cs="Times New Roman"/>
          <w:sz w:val="24"/>
          <w:szCs w:val="24"/>
        </w:rPr>
        <w:t>, P. Veronesi, Torino, 2007, in formato elettronico;</w:t>
      </w:r>
    </w:p>
    <w:p w14:paraId="37C5F32C" w14:textId="77777777" w:rsidR="00A040E6" w:rsidRPr="00A6348D" w:rsidRDefault="00A040E6" w:rsidP="00333E9A">
      <w:pPr>
        <w:spacing w:after="0"/>
        <w:ind w:left="774"/>
        <w:jc w:val="both"/>
        <w:rPr>
          <w:rFonts w:ascii="Times New Roman" w:hAnsi="Times New Roman" w:cs="Times New Roman"/>
          <w:sz w:val="24"/>
          <w:szCs w:val="24"/>
        </w:rPr>
      </w:pPr>
    </w:p>
    <w:p w14:paraId="400E9E7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Riequilibrio di genere e sistemi elettorali. Se non ora </w:t>
      </w:r>
      <w:proofErr w:type="gramStart"/>
      <w:r w:rsidRPr="00A6348D">
        <w:rPr>
          <w:rFonts w:ascii="Times New Roman" w:hAnsi="Times New Roman" w:cs="Times New Roman"/>
          <w:i/>
          <w:iCs/>
          <w:sz w:val="24"/>
          <w:szCs w:val="24"/>
        </w:rPr>
        <w:t>quando?</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il Governo dei cittadini</w:t>
      </w:r>
      <w:r w:rsidRPr="00A6348D">
        <w:rPr>
          <w:rFonts w:ascii="Times New Roman" w:hAnsi="Times New Roman" w:cs="Times New Roman"/>
          <w:sz w:val="24"/>
          <w:szCs w:val="24"/>
        </w:rPr>
        <w:t>, a cura di A. Barbera e G. Guzzetta, Soveria Mannelli, 2007;</w:t>
      </w:r>
    </w:p>
    <w:p w14:paraId="0BE175DA" w14:textId="77777777" w:rsidR="00A040E6" w:rsidRPr="00A6348D" w:rsidRDefault="00A040E6" w:rsidP="00333E9A">
      <w:pPr>
        <w:spacing w:after="0"/>
        <w:ind w:left="774"/>
        <w:jc w:val="both"/>
        <w:rPr>
          <w:rFonts w:ascii="Times New Roman" w:hAnsi="Times New Roman" w:cs="Times New Roman"/>
          <w:sz w:val="24"/>
          <w:szCs w:val="24"/>
        </w:rPr>
      </w:pPr>
    </w:p>
    <w:p w14:paraId="6372D807"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 xml:space="preserve">La tutela dei diritti fondamentali nell'Unione europea tra carta di Nizza e costituzioni nazionali: una poltrona per </w:t>
      </w:r>
      <w:proofErr w:type="gramStart"/>
      <w:r w:rsidRPr="00A6348D">
        <w:rPr>
          <w:rFonts w:ascii="Times New Roman" w:hAnsi="Times New Roman" w:cs="Times New Roman"/>
          <w:i/>
          <w:iCs/>
          <w:sz w:val="24"/>
          <w:szCs w:val="24"/>
        </w:rPr>
        <w:t>due?</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L’incidenza del diritto dell’Unione europea sullo studio delle discipline giuridiche nel cinquantesimo dalla firma del Trattato di Roma</w:t>
      </w:r>
      <w:r w:rsidRPr="00A6348D">
        <w:rPr>
          <w:rFonts w:ascii="Times New Roman" w:hAnsi="Times New Roman" w:cs="Times New Roman"/>
          <w:sz w:val="24"/>
          <w:szCs w:val="24"/>
        </w:rPr>
        <w:t>, a cura di L.S. Rossi e G. Di Federico, Napoli, 2008;</w:t>
      </w:r>
    </w:p>
    <w:p w14:paraId="47D66859" w14:textId="77777777" w:rsidR="00A040E6" w:rsidRPr="00A6348D" w:rsidRDefault="00A040E6" w:rsidP="00333E9A">
      <w:pPr>
        <w:spacing w:after="0"/>
        <w:ind w:left="774"/>
        <w:jc w:val="both"/>
        <w:rPr>
          <w:rFonts w:ascii="Times New Roman" w:hAnsi="Times New Roman" w:cs="Times New Roman"/>
          <w:sz w:val="24"/>
          <w:szCs w:val="24"/>
        </w:rPr>
      </w:pPr>
    </w:p>
    <w:p w14:paraId="076DF61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L’attualità della teoria dei controlimiti dopo il Trattato che istituisce una Costituzione per l’Europa</w:t>
      </w:r>
      <w:r w:rsidRPr="00A6348D">
        <w:rPr>
          <w:rFonts w:ascii="Times New Roman" w:hAnsi="Times New Roman" w:cs="Times New Roman"/>
          <w:sz w:val="24"/>
          <w:szCs w:val="24"/>
        </w:rPr>
        <w:t xml:space="preserve">, in </w:t>
      </w:r>
      <w:proofErr w:type="spellStart"/>
      <w:r w:rsidRPr="00A6348D">
        <w:rPr>
          <w:rFonts w:ascii="Times New Roman" w:hAnsi="Times New Roman" w:cs="Times New Roman"/>
          <w:i/>
          <w:iCs/>
          <w:sz w:val="24"/>
          <w:szCs w:val="24"/>
        </w:rPr>
        <w:t>Constitución</w:t>
      </w:r>
      <w:proofErr w:type="spellEnd"/>
      <w:r w:rsidRPr="00A6348D">
        <w:rPr>
          <w:rFonts w:ascii="Times New Roman" w:hAnsi="Times New Roman" w:cs="Times New Roman"/>
          <w:i/>
          <w:iCs/>
          <w:sz w:val="24"/>
          <w:szCs w:val="24"/>
        </w:rPr>
        <w:t xml:space="preserve"> </w:t>
      </w:r>
      <w:proofErr w:type="spellStart"/>
      <w:r w:rsidRPr="00A6348D">
        <w:rPr>
          <w:rFonts w:ascii="Times New Roman" w:hAnsi="Times New Roman" w:cs="Times New Roman"/>
          <w:i/>
          <w:iCs/>
          <w:sz w:val="24"/>
          <w:szCs w:val="24"/>
        </w:rPr>
        <w:t>nacional</w:t>
      </w:r>
      <w:proofErr w:type="spellEnd"/>
      <w:r w:rsidRPr="00A6348D">
        <w:rPr>
          <w:rFonts w:ascii="Times New Roman" w:hAnsi="Times New Roman" w:cs="Times New Roman"/>
          <w:i/>
          <w:iCs/>
          <w:sz w:val="24"/>
          <w:szCs w:val="24"/>
        </w:rPr>
        <w:t xml:space="preserve"> y </w:t>
      </w:r>
      <w:proofErr w:type="spellStart"/>
      <w:r w:rsidRPr="00A6348D">
        <w:rPr>
          <w:rFonts w:ascii="Times New Roman" w:hAnsi="Times New Roman" w:cs="Times New Roman"/>
          <w:i/>
          <w:iCs/>
          <w:sz w:val="24"/>
          <w:szCs w:val="24"/>
        </w:rPr>
        <w:t>Unión</w:t>
      </w:r>
      <w:proofErr w:type="spellEnd"/>
      <w:r w:rsidRPr="00A6348D">
        <w:rPr>
          <w:rFonts w:ascii="Times New Roman" w:hAnsi="Times New Roman" w:cs="Times New Roman"/>
          <w:i/>
          <w:iCs/>
          <w:sz w:val="24"/>
          <w:szCs w:val="24"/>
        </w:rPr>
        <w:t xml:space="preserve"> Europea</w:t>
      </w:r>
      <w:r w:rsidRPr="00A6348D">
        <w:rPr>
          <w:rFonts w:ascii="Times New Roman" w:hAnsi="Times New Roman" w:cs="Times New Roman"/>
          <w:sz w:val="24"/>
          <w:szCs w:val="24"/>
        </w:rPr>
        <w:t xml:space="preserve">, a cura di A. Carmona </w:t>
      </w:r>
      <w:proofErr w:type="spellStart"/>
      <w:r w:rsidRPr="00A6348D">
        <w:rPr>
          <w:rFonts w:ascii="Times New Roman" w:hAnsi="Times New Roman" w:cs="Times New Roman"/>
          <w:sz w:val="24"/>
          <w:szCs w:val="24"/>
        </w:rPr>
        <w:t>Contrera</w:t>
      </w:r>
      <w:proofErr w:type="spellEnd"/>
      <w:r w:rsidRPr="00A6348D">
        <w:rPr>
          <w:rFonts w:ascii="Times New Roman" w:hAnsi="Times New Roman" w:cs="Times New Roman"/>
          <w:sz w:val="24"/>
          <w:szCs w:val="24"/>
        </w:rPr>
        <w:t xml:space="preserve">, Editore </w:t>
      </w:r>
      <w:proofErr w:type="spellStart"/>
      <w:r w:rsidRPr="00A6348D">
        <w:rPr>
          <w:rFonts w:ascii="Times New Roman" w:hAnsi="Times New Roman" w:cs="Times New Roman"/>
          <w:sz w:val="24"/>
          <w:szCs w:val="24"/>
        </w:rPr>
        <w:t>Aranzadi</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Cizur</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Menor</w:t>
      </w:r>
      <w:proofErr w:type="spellEnd"/>
      <w:r w:rsidRPr="00A6348D">
        <w:rPr>
          <w:rFonts w:ascii="Times New Roman" w:hAnsi="Times New Roman" w:cs="Times New Roman"/>
          <w:sz w:val="24"/>
          <w:szCs w:val="24"/>
        </w:rPr>
        <w:t>, 2008;</w:t>
      </w:r>
      <w:r w:rsidRPr="00A6348D">
        <w:rPr>
          <w:rFonts w:ascii="Times New Roman" w:hAnsi="Times New Roman" w:cs="Times New Roman"/>
          <w:i/>
          <w:iCs/>
          <w:sz w:val="24"/>
          <w:szCs w:val="24"/>
        </w:rPr>
        <w:t xml:space="preserve"> </w:t>
      </w:r>
    </w:p>
    <w:p w14:paraId="20860548" w14:textId="77777777" w:rsidR="00A040E6" w:rsidRPr="00A6348D" w:rsidRDefault="00A040E6" w:rsidP="00333E9A">
      <w:pPr>
        <w:spacing w:after="0"/>
        <w:ind w:left="774"/>
        <w:jc w:val="both"/>
        <w:rPr>
          <w:rFonts w:ascii="Times New Roman" w:hAnsi="Times New Roman" w:cs="Times New Roman"/>
          <w:sz w:val="24"/>
          <w:szCs w:val="24"/>
        </w:rPr>
      </w:pPr>
    </w:p>
    <w:p w14:paraId="50854E7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Le sentenze della Corte costituzionale </w:t>
      </w:r>
      <w:proofErr w:type="spellStart"/>
      <w:r w:rsidRPr="00A6348D">
        <w:rPr>
          <w:rFonts w:ascii="Times New Roman" w:hAnsi="Times New Roman" w:cs="Times New Roman"/>
          <w:i/>
          <w:iCs/>
          <w:sz w:val="24"/>
          <w:szCs w:val="24"/>
        </w:rPr>
        <w:t>nn</w:t>
      </w:r>
      <w:proofErr w:type="spellEnd"/>
      <w:r w:rsidRPr="00A6348D">
        <w:rPr>
          <w:rFonts w:ascii="Times New Roman" w:hAnsi="Times New Roman" w:cs="Times New Roman"/>
          <w:i/>
          <w:iCs/>
          <w:sz w:val="24"/>
          <w:szCs w:val="24"/>
        </w:rPr>
        <w:t xml:space="preserve">. 348 e 349 del 2007: la </w:t>
      </w:r>
      <w:proofErr w:type="spellStart"/>
      <w:r w:rsidRPr="00A6348D">
        <w:rPr>
          <w:rFonts w:ascii="Times New Roman" w:hAnsi="Times New Roman" w:cs="Times New Roman"/>
          <w:i/>
          <w:iCs/>
          <w:sz w:val="24"/>
          <w:szCs w:val="24"/>
        </w:rPr>
        <w:t>Cedu</w:t>
      </w:r>
      <w:proofErr w:type="spellEnd"/>
      <w:r w:rsidRPr="00A6348D">
        <w:rPr>
          <w:rFonts w:ascii="Times New Roman" w:hAnsi="Times New Roman" w:cs="Times New Roman"/>
          <w:i/>
          <w:iCs/>
          <w:sz w:val="24"/>
          <w:szCs w:val="24"/>
        </w:rPr>
        <w:t xml:space="preserve"> da fonte ordinaria a fonte “</w:t>
      </w:r>
      <w:proofErr w:type="spellStart"/>
      <w:r w:rsidRPr="00A6348D">
        <w:rPr>
          <w:rFonts w:ascii="Times New Roman" w:hAnsi="Times New Roman" w:cs="Times New Roman"/>
          <w:i/>
          <w:iCs/>
          <w:sz w:val="24"/>
          <w:szCs w:val="24"/>
        </w:rPr>
        <w:t>subcostituzionale</w:t>
      </w:r>
      <w:proofErr w:type="spellEnd"/>
      <w:r w:rsidRPr="00A6348D">
        <w:rPr>
          <w:rFonts w:ascii="Times New Roman" w:hAnsi="Times New Roman" w:cs="Times New Roman"/>
          <w:i/>
          <w:iCs/>
          <w:sz w:val="24"/>
          <w:szCs w:val="24"/>
        </w:rPr>
        <w:t>” del diritto</w:t>
      </w:r>
      <w:r w:rsidRPr="00A6348D">
        <w:rPr>
          <w:rFonts w:ascii="Times New Roman" w:hAnsi="Times New Roman" w:cs="Times New Roman"/>
          <w:sz w:val="24"/>
          <w:szCs w:val="24"/>
        </w:rPr>
        <w:t>, in “Quaderni costituzionali”, 1/2008;</w:t>
      </w:r>
    </w:p>
    <w:p w14:paraId="2520AEC9" w14:textId="77777777" w:rsidR="00A040E6" w:rsidRPr="00A6348D" w:rsidRDefault="00A040E6" w:rsidP="00333E9A">
      <w:pPr>
        <w:spacing w:after="0"/>
        <w:ind w:left="774"/>
        <w:jc w:val="both"/>
        <w:rPr>
          <w:rFonts w:ascii="Times New Roman" w:hAnsi="Times New Roman" w:cs="Times New Roman"/>
          <w:sz w:val="24"/>
          <w:szCs w:val="24"/>
        </w:rPr>
      </w:pPr>
    </w:p>
    <w:p w14:paraId="71DE104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Rappresentanza politica e riequilibrio di genere</w:t>
      </w:r>
      <w:r w:rsidRPr="00A6348D">
        <w:rPr>
          <w:rFonts w:ascii="Times New Roman" w:hAnsi="Times New Roman" w:cs="Times New Roman"/>
          <w:sz w:val="24"/>
          <w:szCs w:val="24"/>
        </w:rPr>
        <w:t>, in “Il Mulino”, 3/2008, 469-478;</w:t>
      </w:r>
    </w:p>
    <w:p w14:paraId="6F23B45B" w14:textId="77777777" w:rsidR="00A040E6" w:rsidRPr="00A6348D" w:rsidRDefault="00A040E6" w:rsidP="00333E9A">
      <w:pPr>
        <w:spacing w:after="0"/>
        <w:ind w:left="774"/>
        <w:jc w:val="both"/>
        <w:rPr>
          <w:rFonts w:ascii="Times New Roman" w:hAnsi="Times New Roman" w:cs="Times New Roman"/>
          <w:sz w:val="24"/>
          <w:szCs w:val="24"/>
        </w:rPr>
      </w:pPr>
    </w:p>
    <w:p w14:paraId="47CB005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Gli atti normativi primari del Governo nelle recenti tendenze</w:t>
      </w:r>
      <w:r w:rsidRPr="00A6348D">
        <w:rPr>
          <w:rFonts w:ascii="Times New Roman" w:hAnsi="Times New Roman" w:cs="Times New Roman"/>
          <w:sz w:val="24"/>
          <w:szCs w:val="24"/>
        </w:rPr>
        <w:t xml:space="preserve">, in </w:t>
      </w:r>
      <w:r w:rsidRPr="00A6348D">
        <w:rPr>
          <w:rFonts w:ascii="Times New Roman" w:hAnsi="Times New Roman" w:cs="Times New Roman"/>
          <w:i/>
          <w:iCs/>
          <w:sz w:val="24"/>
          <w:szCs w:val="24"/>
        </w:rPr>
        <w:t>La Prassi degli organi costituzionali</w:t>
      </w:r>
      <w:r w:rsidRPr="00A6348D">
        <w:rPr>
          <w:rFonts w:ascii="Times New Roman" w:hAnsi="Times New Roman" w:cs="Times New Roman"/>
          <w:sz w:val="24"/>
          <w:szCs w:val="24"/>
        </w:rPr>
        <w:t>, a cura di A. Barbera, T.F Giupponi, Bologna, 2008, 135-155;</w:t>
      </w:r>
    </w:p>
    <w:p w14:paraId="51D9F2FC" w14:textId="77777777" w:rsidR="00A040E6" w:rsidRPr="00A6348D" w:rsidRDefault="00A040E6" w:rsidP="00333E9A">
      <w:pPr>
        <w:spacing w:after="0"/>
        <w:ind w:left="774"/>
        <w:jc w:val="both"/>
        <w:rPr>
          <w:rFonts w:ascii="Times New Roman" w:hAnsi="Times New Roman" w:cs="Times New Roman"/>
          <w:sz w:val="24"/>
          <w:szCs w:val="24"/>
        </w:rPr>
      </w:pPr>
    </w:p>
    <w:p w14:paraId="314B896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Discriminazione e diritto antidiscriminatorio: considerazioni istituzionali (a partire dal diritto costituzionale italiano)</w:t>
      </w:r>
      <w:r w:rsidRPr="00A6348D">
        <w:rPr>
          <w:rFonts w:ascii="Times New Roman" w:hAnsi="Times New Roman" w:cs="Times New Roman"/>
          <w:sz w:val="24"/>
          <w:szCs w:val="24"/>
        </w:rPr>
        <w:t xml:space="preserve">, 2008, in </w:t>
      </w:r>
      <w:r w:rsidRPr="00A6348D">
        <w:rPr>
          <w:rStyle w:val="MacchinadascrivereHTML"/>
          <w:rFonts w:ascii="Times New Roman" w:eastAsiaTheme="minorHAnsi" w:hAnsi="Times New Roman" w:cs="Times New Roman"/>
          <w:i/>
          <w:iCs/>
          <w:sz w:val="24"/>
          <w:szCs w:val="24"/>
        </w:rPr>
        <w:t>Lessico delle discriminazioni: tra società, diritto e istituzioni</w:t>
      </w:r>
      <w:r w:rsidRPr="00A6348D">
        <w:rPr>
          <w:rFonts w:ascii="Times New Roman" w:hAnsi="Times New Roman" w:cs="Times New Roman"/>
          <w:sz w:val="24"/>
          <w:szCs w:val="24"/>
        </w:rPr>
        <w:t xml:space="preserve">, </w:t>
      </w:r>
      <w:r w:rsidRPr="00A6348D">
        <w:rPr>
          <w:rStyle w:val="MacchinadascrivereHTML"/>
          <w:rFonts w:ascii="Times New Roman" w:eastAsiaTheme="minorHAnsi" w:hAnsi="Times New Roman" w:cs="Times New Roman"/>
          <w:sz w:val="24"/>
          <w:szCs w:val="24"/>
        </w:rPr>
        <w:t>a cura di T. Casadei,</w:t>
      </w:r>
      <w:r w:rsidRPr="00A6348D">
        <w:rPr>
          <w:rFonts w:ascii="Times New Roman" w:hAnsi="Times New Roman" w:cs="Times New Roman"/>
          <w:sz w:val="24"/>
          <w:szCs w:val="24"/>
        </w:rPr>
        <w:t xml:space="preserve"> </w:t>
      </w:r>
      <w:r w:rsidRPr="00A6348D">
        <w:rPr>
          <w:rStyle w:val="MacchinadascrivereHTML"/>
          <w:rFonts w:ascii="Times New Roman" w:eastAsiaTheme="minorHAnsi" w:hAnsi="Times New Roman" w:cs="Times New Roman"/>
          <w:sz w:val="24"/>
          <w:szCs w:val="24"/>
        </w:rPr>
        <w:t>Reggio Emilia, 2008,</w:t>
      </w:r>
      <w:r w:rsidRPr="00A6348D">
        <w:rPr>
          <w:rFonts w:ascii="Times New Roman" w:hAnsi="Times New Roman" w:cs="Times New Roman"/>
          <w:sz w:val="24"/>
          <w:szCs w:val="24"/>
        </w:rPr>
        <w:t xml:space="preserve"> 42-69;</w:t>
      </w:r>
    </w:p>
    <w:p w14:paraId="39E34F25" w14:textId="77777777" w:rsidR="00A040E6" w:rsidRPr="00A6348D" w:rsidRDefault="00A040E6" w:rsidP="00333E9A">
      <w:pPr>
        <w:spacing w:after="0"/>
        <w:ind w:left="774"/>
        <w:jc w:val="both"/>
        <w:rPr>
          <w:rFonts w:ascii="Times New Roman" w:hAnsi="Times New Roman" w:cs="Times New Roman"/>
          <w:sz w:val="24"/>
          <w:szCs w:val="24"/>
        </w:rPr>
      </w:pPr>
    </w:p>
    <w:p w14:paraId="60601BA7"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Laicità e simboli religiosi</w:t>
      </w:r>
      <w:r w:rsidRPr="00A6348D">
        <w:rPr>
          <w:rFonts w:ascii="Times New Roman" w:hAnsi="Times New Roman" w:cs="Times New Roman"/>
          <w:sz w:val="24"/>
          <w:szCs w:val="24"/>
        </w:rPr>
        <w:t>,</w:t>
      </w:r>
      <w:r w:rsidRPr="00A6348D">
        <w:rPr>
          <w:rFonts w:ascii="Times New Roman" w:hAnsi="Times New Roman" w:cs="Times New Roman"/>
          <w:i/>
          <w:iCs/>
          <w:sz w:val="24"/>
          <w:szCs w:val="24"/>
        </w:rPr>
        <w:t xml:space="preserve"> </w:t>
      </w:r>
      <w:r w:rsidRPr="00A6348D">
        <w:rPr>
          <w:rFonts w:ascii="Times New Roman" w:hAnsi="Times New Roman" w:cs="Times New Roman"/>
          <w:sz w:val="24"/>
          <w:szCs w:val="24"/>
        </w:rPr>
        <w:t xml:space="preserve">in </w:t>
      </w:r>
      <w:r w:rsidRPr="00A6348D">
        <w:rPr>
          <w:rFonts w:ascii="Times New Roman" w:hAnsi="Times New Roman" w:cs="Times New Roman"/>
          <w:i/>
          <w:iCs/>
          <w:sz w:val="24"/>
          <w:szCs w:val="24"/>
        </w:rPr>
        <w:t>Diritti umani: trasformazioni e reazioni</w:t>
      </w:r>
      <w:r w:rsidRPr="00A6348D">
        <w:rPr>
          <w:rFonts w:ascii="Times New Roman" w:hAnsi="Times New Roman" w:cs="Times New Roman"/>
          <w:sz w:val="24"/>
          <w:szCs w:val="24"/>
        </w:rPr>
        <w:t>, a cura di S. Vida, Bologna, 2008;</w:t>
      </w:r>
    </w:p>
    <w:p w14:paraId="6211AE02" w14:textId="77777777" w:rsidR="00A040E6" w:rsidRPr="00A6348D" w:rsidRDefault="00A040E6" w:rsidP="00333E9A">
      <w:pPr>
        <w:spacing w:after="0"/>
        <w:ind w:left="774"/>
        <w:jc w:val="both"/>
        <w:rPr>
          <w:rFonts w:ascii="Times New Roman" w:hAnsi="Times New Roman" w:cs="Times New Roman"/>
          <w:sz w:val="24"/>
          <w:szCs w:val="24"/>
        </w:rPr>
      </w:pPr>
    </w:p>
    <w:p w14:paraId="5B4D627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L’agenzia dei diritti fondamentali dell’Unione europea: uno sguardo all’origine di un nuovo strumento di promozione dei diritti</w:t>
      </w:r>
      <w:r w:rsidRPr="00A6348D">
        <w:rPr>
          <w:rFonts w:ascii="Times New Roman" w:hAnsi="Times New Roman" w:cs="Times New Roman"/>
          <w:sz w:val="24"/>
          <w:szCs w:val="24"/>
        </w:rPr>
        <w:t xml:space="preserve">, insieme a M. Cartabia, E. Lamarque, in </w:t>
      </w:r>
      <w:r w:rsidRPr="00A6348D">
        <w:rPr>
          <w:rFonts w:ascii="Times New Roman" w:hAnsi="Times New Roman" w:cs="Times New Roman"/>
          <w:i/>
          <w:sz w:val="24"/>
          <w:szCs w:val="24"/>
        </w:rPr>
        <w:t xml:space="preserve">Scritti in onore di Lorenza </w:t>
      </w:r>
      <w:proofErr w:type="spellStart"/>
      <w:r w:rsidRPr="00A6348D">
        <w:rPr>
          <w:rFonts w:ascii="Times New Roman" w:hAnsi="Times New Roman" w:cs="Times New Roman"/>
          <w:i/>
          <w:sz w:val="24"/>
          <w:szCs w:val="24"/>
        </w:rPr>
        <w:t>Carlassare</w:t>
      </w:r>
      <w:proofErr w:type="spellEnd"/>
      <w:r w:rsidRPr="00A6348D">
        <w:rPr>
          <w:rFonts w:ascii="Times New Roman" w:hAnsi="Times New Roman" w:cs="Times New Roman"/>
          <w:sz w:val="24"/>
          <w:szCs w:val="24"/>
        </w:rPr>
        <w:t>, a cura di G. Brunelli, A. Pugiotto, Padova, 2009;</w:t>
      </w:r>
    </w:p>
    <w:p w14:paraId="42C80E22" w14:textId="77777777" w:rsidR="00A040E6" w:rsidRPr="00A6348D" w:rsidRDefault="00A040E6" w:rsidP="00333E9A">
      <w:pPr>
        <w:spacing w:after="0"/>
        <w:ind w:left="774"/>
        <w:jc w:val="both"/>
        <w:rPr>
          <w:rFonts w:ascii="Times New Roman" w:hAnsi="Times New Roman" w:cs="Times New Roman"/>
          <w:sz w:val="24"/>
          <w:szCs w:val="24"/>
        </w:rPr>
      </w:pPr>
    </w:p>
    <w:p w14:paraId="0FD2F5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L’agenzia dei diritti fondamentali dell’Unione europea: uno sguardo all’origine di un nuovo strumento di promozione dei diritti</w:t>
      </w:r>
      <w:r w:rsidRPr="00A6348D">
        <w:rPr>
          <w:rFonts w:ascii="Times New Roman" w:hAnsi="Times New Roman" w:cs="Times New Roman"/>
          <w:sz w:val="24"/>
          <w:szCs w:val="24"/>
        </w:rPr>
        <w:t xml:space="preserve">, insieme a M. Cartabia, E. Lamarque, in </w:t>
      </w:r>
      <w:r w:rsidRPr="00A6348D">
        <w:rPr>
          <w:rFonts w:ascii="Times New Roman" w:hAnsi="Times New Roman" w:cs="Times New Roman"/>
          <w:i/>
          <w:sz w:val="24"/>
          <w:szCs w:val="24"/>
        </w:rPr>
        <w:t>Il</w:t>
      </w: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rPr>
        <w:t>Diritto dell’Unione europea</w:t>
      </w:r>
      <w:r w:rsidRPr="00A6348D">
        <w:rPr>
          <w:rFonts w:ascii="Times New Roman" w:hAnsi="Times New Roman" w:cs="Times New Roman"/>
          <w:sz w:val="24"/>
          <w:szCs w:val="24"/>
        </w:rPr>
        <w:t>, 3/2009;</w:t>
      </w:r>
    </w:p>
    <w:p w14:paraId="2B111274" w14:textId="77777777" w:rsidR="00A040E6" w:rsidRPr="00A6348D" w:rsidRDefault="00A040E6" w:rsidP="00333E9A">
      <w:pPr>
        <w:spacing w:after="0"/>
        <w:ind w:left="774"/>
        <w:jc w:val="both"/>
        <w:rPr>
          <w:rFonts w:ascii="Times New Roman" w:hAnsi="Times New Roman" w:cs="Times New Roman"/>
          <w:sz w:val="24"/>
          <w:szCs w:val="24"/>
        </w:rPr>
      </w:pPr>
    </w:p>
    <w:p w14:paraId="48FDAE3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La giurisprudenza costituzionale sul diritto al nome e all’identità personale: il caso dei figli incestuosi</w:t>
      </w:r>
      <w:r w:rsidRPr="00A6348D">
        <w:rPr>
          <w:rFonts w:ascii="Times New Roman" w:hAnsi="Times New Roman" w:cs="Times New Roman"/>
          <w:sz w:val="24"/>
          <w:szCs w:val="24"/>
        </w:rPr>
        <w:t xml:space="preserve">, in </w:t>
      </w:r>
      <w:r w:rsidRPr="00A6348D">
        <w:rPr>
          <w:rFonts w:ascii="Times New Roman" w:hAnsi="Times New Roman" w:cs="Times New Roman"/>
          <w:bCs/>
          <w:i/>
          <w:sz w:val="24"/>
          <w:szCs w:val="24"/>
        </w:rPr>
        <w:t>Diritto al nome e all’identità personale nell’ordinamento europeo</w:t>
      </w:r>
      <w:r w:rsidRPr="00A6348D">
        <w:rPr>
          <w:rFonts w:ascii="Times New Roman" w:hAnsi="Times New Roman" w:cs="Times New Roman"/>
          <w:sz w:val="24"/>
          <w:szCs w:val="24"/>
        </w:rPr>
        <w:t>, a cura di C. Honorati, Milano, 2010;</w:t>
      </w:r>
    </w:p>
    <w:p w14:paraId="4711C8DA" w14:textId="77777777" w:rsidR="00A040E6" w:rsidRPr="00A6348D" w:rsidRDefault="00A040E6" w:rsidP="00333E9A">
      <w:pPr>
        <w:spacing w:after="0"/>
        <w:ind w:left="774"/>
        <w:jc w:val="both"/>
        <w:rPr>
          <w:rFonts w:ascii="Times New Roman" w:hAnsi="Times New Roman" w:cs="Times New Roman"/>
          <w:sz w:val="24"/>
          <w:szCs w:val="24"/>
        </w:rPr>
      </w:pPr>
    </w:p>
    <w:p w14:paraId="10532E9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iCs/>
          <w:sz w:val="24"/>
          <w:szCs w:val="24"/>
          <w:lang w:eastAsia="it-IT"/>
        </w:rPr>
        <w:t xml:space="preserve">Le ordinanze sindacali: un nuovo caso di </w:t>
      </w:r>
      <w:proofErr w:type="spellStart"/>
      <w:proofErr w:type="gramStart"/>
      <w:r w:rsidRPr="00A6348D">
        <w:rPr>
          <w:rFonts w:ascii="Times New Roman" w:hAnsi="Times New Roman" w:cs="Times New Roman"/>
          <w:sz w:val="24"/>
          <w:szCs w:val="24"/>
          <w:lang w:eastAsia="it-IT"/>
        </w:rPr>
        <w:t>glocalism</w:t>
      </w:r>
      <w:proofErr w:type="spellEnd"/>
      <w:r w:rsidRPr="00A6348D">
        <w:rPr>
          <w:rFonts w:ascii="Times New Roman" w:hAnsi="Times New Roman" w:cs="Times New Roman"/>
          <w:i/>
          <w:iCs/>
          <w:sz w:val="24"/>
          <w:szCs w:val="24"/>
          <w:lang w:eastAsia="it-IT"/>
        </w:rPr>
        <w:t>?,</w:t>
      </w:r>
      <w:proofErr w:type="gramEnd"/>
      <w:r w:rsidRPr="00A6348D">
        <w:rPr>
          <w:rFonts w:ascii="Times New Roman" w:hAnsi="Times New Roman" w:cs="Times New Roman"/>
          <w:i/>
          <w:iCs/>
          <w:sz w:val="24"/>
          <w:szCs w:val="24"/>
          <w:lang w:eastAsia="it-IT"/>
        </w:rPr>
        <w:t xml:space="preserve"> </w:t>
      </w:r>
      <w:r w:rsidRPr="00A6348D">
        <w:rPr>
          <w:rFonts w:ascii="Times New Roman" w:hAnsi="Times New Roman" w:cs="Times New Roman"/>
          <w:sz w:val="24"/>
          <w:szCs w:val="24"/>
        </w:rPr>
        <w:t>in “Le Regioni”, 1-2/2010;</w:t>
      </w:r>
      <w:r w:rsidRPr="00A6348D">
        <w:rPr>
          <w:rFonts w:ascii="Times New Roman" w:hAnsi="Times New Roman" w:cs="Times New Roman"/>
          <w:i/>
          <w:iCs/>
          <w:sz w:val="24"/>
          <w:szCs w:val="24"/>
        </w:rPr>
        <w:t xml:space="preserve"> </w:t>
      </w:r>
    </w:p>
    <w:p w14:paraId="622FE139" w14:textId="77777777" w:rsidR="00A040E6" w:rsidRPr="00A6348D" w:rsidRDefault="00A040E6" w:rsidP="00333E9A">
      <w:pPr>
        <w:spacing w:after="0"/>
        <w:ind w:left="414"/>
        <w:jc w:val="both"/>
        <w:rPr>
          <w:rFonts w:ascii="Times New Roman" w:hAnsi="Times New Roman" w:cs="Times New Roman"/>
          <w:sz w:val="24"/>
          <w:szCs w:val="24"/>
        </w:rPr>
      </w:pPr>
    </w:p>
    <w:p w14:paraId="61E03DA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Cs/>
          <w:sz w:val="24"/>
          <w:szCs w:val="24"/>
        </w:rPr>
        <w:t xml:space="preserve"> </w:t>
      </w:r>
      <w:r w:rsidRPr="00A6348D">
        <w:rPr>
          <w:rFonts w:ascii="Times New Roman" w:hAnsi="Times New Roman" w:cs="Times New Roman"/>
          <w:i/>
          <w:sz w:val="24"/>
          <w:szCs w:val="24"/>
        </w:rPr>
        <w:t>Cercando un significato europeo di laicità: la libertà religiosa nella giurisprudenza della Corte europea dei diritti</w:t>
      </w:r>
      <w:r w:rsidRPr="00A6348D">
        <w:rPr>
          <w:rFonts w:ascii="Times New Roman" w:hAnsi="Times New Roman" w:cs="Times New Roman"/>
          <w:sz w:val="24"/>
          <w:szCs w:val="24"/>
        </w:rPr>
        <w:t>, in “Quaderni costituzionali”, 4/2010;</w:t>
      </w:r>
    </w:p>
    <w:p w14:paraId="72A9B908" w14:textId="77777777" w:rsidR="00A040E6" w:rsidRPr="00A6348D" w:rsidRDefault="00A040E6" w:rsidP="00333E9A">
      <w:pPr>
        <w:spacing w:after="0"/>
        <w:ind w:left="774"/>
        <w:jc w:val="both"/>
        <w:rPr>
          <w:rFonts w:ascii="Times New Roman" w:hAnsi="Times New Roman" w:cs="Times New Roman"/>
          <w:sz w:val="24"/>
          <w:szCs w:val="24"/>
        </w:rPr>
      </w:pPr>
    </w:p>
    <w:p w14:paraId="64F0BF5F" w14:textId="00BDC4F7" w:rsidR="00A040E6" w:rsidRPr="00333E9A" w:rsidRDefault="00A040E6" w:rsidP="00333E9A">
      <w:pPr>
        <w:numPr>
          <w:ilvl w:val="0"/>
          <w:numId w:val="17"/>
        </w:numPr>
        <w:suppressAutoHyphens/>
        <w:spacing w:after="0" w:line="240" w:lineRule="auto"/>
        <w:jc w:val="both"/>
        <w:rPr>
          <w:rStyle w:val="MacchinadascrivereHTML"/>
          <w:rFonts w:ascii="Times New Roman" w:eastAsiaTheme="minorHAnsi" w:hAnsi="Times New Roman" w:cs="Times New Roman"/>
          <w:sz w:val="24"/>
          <w:szCs w:val="24"/>
        </w:rPr>
      </w:pPr>
      <w:r w:rsidRPr="00A6348D">
        <w:rPr>
          <w:rFonts w:ascii="Times New Roman" w:hAnsi="Times New Roman" w:cs="Times New Roman"/>
          <w:iCs/>
          <w:sz w:val="24"/>
          <w:szCs w:val="24"/>
        </w:rPr>
        <w:lastRenderedPageBreak/>
        <w:t xml:space="preserve"> </w:t>
      </w:r>
      <w:r w:rsidRPr="00A6348D">
        <w:rPr>
          <w:rFonts w:ascii="Times New Roman" w:hAnsi="Times New Roman" w:cs="Times New Roman"/>
          <w:bCs/>
          <w:i/>
          <w:sz w:val="24"/>
          <w:szCs w:val="24"/>
        </w:rPr>
        <w:t xml:space="preserve">L’ordinamento costituzionale italiano e il “sistema” </w:t>
      </w:r>
      <w:proofErr w:type="spellStart"/>
      <w:r w:rsidRPr="00A6348D">
        <w:rPr>
          <w:rFonts w:ascii="Times New Roman" w:hAnsi="Times New Roman" w:cs="Times New Roman"/>
          <w:bCs/>
          <w:i/>
          <w:sz w:val="24"/>
          <w:szCs w:val="24"/>
        </w:rPr>
        <w:t>Cedu</w:t>
      </w:r>
      <w:proofErr w:type="spellEnd"/>
      <w:r w:rsidRPr="00A6348D">
        <w:rPr>
          <w:rFonts w:ascii="Times New Roman" w:hAnsi="Times New Roman" w:cs="Times New Roman"/>
          <w:bCs/>
          <w:i/>
          <w:sz w:val="24"/>
          <w:szCs w:val="24"/>
        </w:rPr>
        <w:t>: accordi e disaccordi,</w:t>
      </w:r>
      <w:r w:rsidRPr="00A6348D">
        <w:rPr>
          <w:rFonts w:ascii="Times New Roman" w:hAnsi="Times New Roman" w:cs="Times New Roman"/>
          <w:b/>
          <w:bCs/>
          <w:sz w:val="24"/>
          <w:szCs w:val="24"/>
        </w:rPr>
        <w:t xml:space="preserve"> </w:t>
      </w:r>
      <w:proofErr w:type="gramStart"/>
      <w:r w:rsidRPr="00A6348D">
        <w:rPr>
          <w:rFonts w:ascii="Times New Roman" w:hAnsi="Times New Roman" w:cs="Times New Roman"/>
          <w:iCs/>
          <w:sz w:val="24"/>
          <w:szCs w:val="24"/>
        </w:rPr>
        <w:t>in a</w:t>
      </w:r>
      <w:proofErr w:type="gramEnd"/>
      <w:r w:rsidRPr="00A6348D">
        <w:rPr>
          <w:rFonts w:ascii="Times New Roman" w:hAnsi="Times New Roman" w:cs="Times New Roman"/>
          <w:iCs/>
          <w:sz w:val="24"/>
          <w:szCs w:val="24"/>
        </w:rPr>
        <w:t xml:space="preserve"> cura di </w:t>
      </w:r>
      <w:r w:rsidRPr="00A6348D">
        <w:rPr>
          <w:rStyle w:val="MacchinadascrivereHTML"/>
          <w:rFonts w:ascii="Times New Roman" w:eastAsiaTheme="minorHAnsi" w:hAnsi="Times New Roman" w:cs="Times New Roman"/>
          <w:sz w:val="24"/>
          <w:szCs w:val="24"/>
        </w:rPr>
        <w:t xml:space="preserve">V. Manes, V. Zagrebelsky, </w:t>
      </w:r>
      <w:r w:rsidRPr="00A6348D">
        <w:rPr>
          <w:rStyle w:val="MacchinadascrivereHTML"/>
          <w:rFonts w:ascii="Times New Roman" w:eastAsiaTheme="minorHAnsi" w:hAnsi="Times New Roman" w:cs="Times New Roman"/>
          <w:i/>
          <w:sz w:val="24"/>
          <w:szCs w:val="24"/>
        </w:rPr>
        <w:t>La Convenzione europea dei diritti dell'uomo nell'ordinamento penale italiano</w:t>
      </w:r>
      <w:r w:rsidRPr="00A6348D">
        <w:rPr>
          <w:rStyle w:val="MacchinadascrivereHTML"/>
          <w:rFonts w:ascii="Times New Roman" w:eastAsiaTheme="minorHAnsi" w:hAnsi="Times New Roman" w:cs="Times New Roman"/>
          <w:sz w:val="24"/>
          <w:szCs w:val="24"/>
        </w:rPr>
        <w:t>, Milano, 2011;</w:t>
      </w:r>
    </w:p>
    <w:p w14:paraId="02EA817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sz w:val="24"/>
          <w:szCs w:val="24"/>
          <w:lang w:eastAsia="it-IT"/>
        </w:rPr>
        <w:t xml:space="preserve"> </w:t>
      </w:r>
      <w:r w:rsidRPr="00A6348D">
        <w:rPr>
          <w:rFonts w:ascii="Times New Roman" w:hAnsi="Times New Roman" w:cs="Times New Roman"/>
          <w:i/>
          <w:iCs/>
          <w:sz w:val="24"/>
          <w:szCs w:val="24"/>
          <w:lang w:eastAsia="it-IT"/>
        </w:rPr>
        <w:t>L’impatto della direttiva 2000/43 CE e il ruolo dell’Ufficio nazionale antidiscriminazioni razziali</w:t>
      </w:r>
      <w:r w:rsidRPr="00A6348D">
        <w:rPr>
          <w:rFonts w:ascii="Times New Roman" w:hAnsi="Times New Roman" w:cs="Times New Roman"/>
          <w:iCs/>
          <w:sz w:val="24"/>
          <w:szCs w:val="24"/>
          <w:lang w:eastAsia="it-IT"/>
        </w:rPr>
        <w:t xml:space="preserve">, in </w:t>
      </w:r>
      <w:r w:rsidRPr="00A6348D">
        <w:rPr>
          <w:rStyle w:val="Enfasigrassetto"/>
          <w:rFonts w:ascii="Times New Roman" w:hAnsi="Times New Roman" w:cs="Times New Roman"/>
          <w:b w:val="0"/>
          <w:i/>
          <w:sz w:val="24"/>
          <w:szCs w:val="24"/>
        </w:rPr>
        <w:t>discriminazioni razziali ed etniche</w:t>
      </w:r>
      <w:r w:rsidRPr="00A6348D">
        <w:rPr>
          <w:rFonts w:ascii="Times New Roman" w:hAnsi="Times New Roman" w:cs="Times New Roman"/>
          <w:b/>
          <w:bCs/>
          <w:i/>
          <w:sz w:val="24"/>
          <w:szCs w:val="24"/>
        </w:rPr>
        <w:t xml:space="preserve">. </w:t>
      </w:r>
      <w:r w:rsidRPr="00A6348D">
        <w:rPr>
          <w:rFonts w:ascii="Times New Roman" w:hAnsi="Times New Roman" w:cs="Times New Roman"/>
          <w:bCs/>
          <w:i/>
          <w:sz w:val="24"/>
          <w:szCs w:val="24"/>
        </w:rPr>
        <w:t>Profili giuridici di tutela</w:t>
      </w:r>
      <w:r w:rsidRPr="00A6348D">
        <w:rPr>
          <w:rFonts w:ascii="Times New Roman" w:hAnsi="Times New Roman" w:cs="Times New Roman"/>
          <w:bCs/>
          <w:sz w:val="24"/>
          <w:szCs w:val="24"/>
        </w:rPr>
        <w:t>, a cura di D. Tega, Roma, 2011;</w:t>
      </w:r>
    </w:p>
    <w:p w14:paraId="7974B566" w14:textId="77777777" w:rsidR="00A040E6" w:rsidRPr="00A6348D" w:rsidRDefault="00A040E6" w:rsidP="00333E9A">
      <w:pPr>
        <w:spacing w:after="0"/>
        <w:ind w:left="774"/>
        <w:jc w:val="both"/>
        <w:rPr>
          <w:rFonts w:ascii="Times New Roman" w:hAnsi="Times New Roman" w:cs="Times New Roman"/>
          <w:sz w:val="24"/>
          <w:szCs w:val="24"/>
        </w:rPr>
      </w:pPr>
    </w:p>
    <w:p w14:paraId="0D5FF2B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sz w:val="24"/>
          <w:szCs w:val="24"/>
          <w:lang w:eastAsia="it-IT"/>
        </w:rPr>
        <w:t xml:space="preserve"> </w:t>
      </w:r>
      <w:r w:rsidRPr="00A6348D">
        <w:rPr>
          <w:rFonts w:ascii="Times New Roman" w:hAnsi="Times New Roman" w:cs="Times New Roman"/>
          <w:bCs/>
          <w:i/>
          <w:sz w:val="24"/>
          <w:szCs w:val="24"/>
          <w:lang w:eastAsia="it-IT"/>
        </w:rPr>
        <w:t>Corte europea dei diritti: l’aborto tra margine di apprezzamento statale e consenso esterno nel caso A, B e C contro Irlanda</w:t>
      </w:r>
      <w:r w:rsidRPr="00A6348D">
        <w:rPr>
          <w:rFonts w:ascii="Times New Roman" w:hAnsi="Times New Roman" w:cs="Times New Roman"/>
          <w:sz w:val="24"/>
          <w:szCs w:val="24"/>
        </w:rPr>
        <w:t>, in “Quaderni costituzionali”, 1/2011;</w:t>
      </w:r>
    </w:p>
    <w:p w14:paraId="34EFD743" w14:textId="77777777" w:rsidR="00A040E6" w:rsidRPr="00A6348D" w:rsidRDefault="00A040E6" w:rsidP="00333E9A">
      <w:pPr>
        <w:spacing w:after="0"/>
        <w:ind w:left="774"/>
        <w:jc w:val="both"/>
        <w:rPr>
          <w:rFonts w:ascii="Times New Roman" w:hAnsi="Times New Roman" w:cs="Times New Roman"/>
          <w:sz w:val="24"/>
          <w:szCs w:val="24"/>
        </w:rPr>
      </w:pPr>
    </w:p>
    <w:p w14:paraId="7021EB5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 </w:t>
      </w:r>
      <w:r w:rsidRPr="00A6348D">
        <w:rPr>
          <w:rFonts w:ascii="Times New Roman" w:hAnsi="Times New Roman" w:cs="Times New Roman"/>
          <w:i/>
          <w:sz w:val="24"/>
          <w:szCs w:val="24"/>
        </w:rPr>
        <w:t xml:space="preserve">Il caso A, B e C contro Irlanda: l’aborto tra margine di apprezzamento statale e consenso esterno, </w:t>
      </w:r>
      <w:r w:rsidRPr="00A6348D">
        <w:rPr>
          <w:rFonts w:ascii="Times New Roman" w:hAnsi="Times New Roman" w:cs="Times New Roman"/>
          <w:sz w:val="24"/>
          <w:szCs w:val="24"/>
        </w:rPr>
        <w:t xml:space="preserve">in </w:t>
      </w:r>
      <w:r w:rsidRPr="00A6348D">
        <w:rPr>
          <w:rFonts w:ascii="Times New Roman" w:hAnsi="Times New Roman" w:cs="Times New Roman"/>
          <w:i/>
          <w:sz w:val="24"/>
          <w:szCs w:val="24"/>
        </w:rPr>
        <w:t>Dieci casi sui diritti in Europa: uno strumento didattico</w:t>
      </w:r>
      <w:r w:rsidRPr="00A6348D">
        <w:rPr>
          <w:rFonts w:ascii="Times New Roman" w:hAnsi="Times New Roman" w:cs="Times New Roman"/>
          <w:sz w:val="24"/>
          <w:szCs w:val="24"/>
        </w:rPr>
        <w:t xml:space="preserve">, </w:t>
      </w:r>
      <w:r w:rsidRPr="00A6348D">
        <w:rPr>
          <w:rFonts w:ascii="Times New Roman" w:hAnsi="Times New Roman" w:cs="Times New Roman"/>
          <w:iCs/>
          <w:sz w:val="24"/>
          <w:szCs w:val="24"/>
        </w:rPr>
        <w:t>a cura di M. Cartabia, Bologna, 2011;</w:t>
      </w:r>
    </w:p>
    <w:p w14:paraId="604D9BA7" w14:textId="77777777" w:rsidR="00A040E6" w:rsidRPr="00A6348D" w:rsidRDefault="00A040E6" w:rsidP="00333E9A">
      <w:pPr>
        <w:spacing w:after="0"/>
        <w:ind w:left="774"/>
        <w:jc w:val="both"/>
        <w:rPr>
          <w:rFonts w:ascii="Times New Roman" w:hAnsi="Times New Roman" w:cs="Times New Roman"/>
          <w:sz w:val="24"/>
          <w:szCs w:val="24"/>
        </w:rPr>
      </w:pPr>
    </w:p>
    <w:p w14:paraId="1C59410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Cs/>
          <w:sz w:val="24"/>
          <w:szCs w:val="24"/>
        </w:rPr>
        <w:t xml:space="preserve"> </w:t>
      </w:r>
      <w:r w:rsidRPr="00A6348D">
        <w:rPr>
          <w:rFonts w:ascii="Times New Roman" w:hAnsi="Times New Roman" w:cs="Times New Roman"/>
          <w:i/>
          <w:iCs/>
          <w:sz w:val="24"/>
          <w:szCs w:val="24"/>
        </w:rPr>
        <w:t>Costituzione e progressi medico scientifici:</w:t>
      </w:r>
      <w:r w:rsidRPr="00A6348D">
        <w:rPr>
          <w:rFonts w:ascii="Times New Roman" w:hAnsi="Times New Roman" w:cs="Times New Roman"/>
          <w:iCs/>
          <w:sz w:val="24"/>
          <w:szCs w:val="24"/>
        </w:rPr>
        <w:t xml:space="preserve"> </w:t>
      </w:r>
      <w:r w:rsidRPr="00A6348D">
        <w:rPr>
          <w:rFonts w:ascii="Times New Roman" w:hAnsi="Times New Roman" w:cs="Times New Roman"/>
          <w:i/>
          <w:iCs/>
          <w:sz w:val="24"/>
          <w:szCs w:val="24"/>
        </w:rPr>
        <w:t>i dubbi di un costituzionalista</w:t>
      </w:r>
      <w:r w:rsidRPr="00A6348D">
        <w:rPr>
          <w:rFonts w:ascii="Times New Roman" w:hAnsi="Times New Roman" w:cs="Times New Roman"/>
          <w:iCs/>
          <w:sz w:val="24"/>
          <w:szCs w:val="24"/>
        </w:rPr>
        <w:t xml:space="preserve">, in </w:t>
      </w:r>
      <w:r w:rsidRPr="00A6348D">
        <w:rPr>
          <w:rFonts w:ascii="Times New Roman" w:hAnsi="Times New Roman" w:cs="Times New Roman"/>
          <w:i/>
          <w:sz w:val="24"/>
          <w:szCs w:val="24"/>
          <w:lang w:eastAsia="it-IT"/>
        </w:rPr>
        <w:t>Il diritto alla fine della vita principi, decisioni, casi</w:t>
      </w:r>
      <w:r w:rsidRPr="00A6348D">
        <w:rPr>
          <w:rFonts w:ascii="Times New Roman" w:hAnsi="Times New Roman" w:cs="Times New Roman"/>
          <w:sz w:val="24"/>
          <w:szCs w:val="24"/>
          <w:lang w:eastAsia="it-IT"/>
        </w:rPr>
        <w:t xml:space="preserve">, </w:t>
      </w:r>
      <w:r w:rsidRPr="00A6348D">
        <w:rPr>
          <w:rFonts w:ascii="Times New Roman" w:hAnsi="Times New Roman" w:cs="Times New Roman"/>
          <w:iCs/>
          <w:sz w:val="24"/>
          <w:szCs w:val="24"/>
        </w:rPr>
        <w:t>a cura di A. D’Aloia, Napoli, 2012;</w:t>
      </w:r>
    </w:p>
    <w:p w14:paraId="272101A3" w14:textId="77777777" w:rsidR="00A040E6" w:rsidRPr="00A6348D" w:rsidRDefault="00A040E6" w:rsidP="00333E9A">
      <w:pPr>
        <w:spacing w:after="0"/>
        <w:ind w:left="774"/>
        <w:jc w:val="both"/>
        <w:rPr>
          <w:rFonts w:ascii="Times New Roman" w:hAnsi="Times New Roman" w:cs="Times New Roman"/>
          <w:sz w:val="24"/>
          <w:szCs w:val="24"/>
        </w:rPr>
      </w:pPr>
    </w:p>
    <w:p w14:paraId="38489E5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sz w:val="24"/>
          <w:szCs w:val="24"/>
        </w:rPr>
        <w:t xml:space="preserve"> </w:t>
      </w:r>
      <w:r w:rsidRPr="00A6348D">
        <w:rPr>
          <w:rFonts w:ascii="Times New Roman" w:hAnsi="Times New Roman" w:cs="Times New Roman"/>
          <w:b/>
          <w:i/>
          <w:sz w:val="24"/>
          <w:szCs w:val="24"/>
          <w:lang w:val="en-US"/>
        </w:rPr>
        <w:t xml:space="preserve">The Constitutional Background of the 2007 Revolution: </w:t>
      </w:r>
      <w:proofErr w:type="gramStart"/>
      <w:r w:rsidRPr="00A6348D">
        <w:rPr>
          <w:rFonts w:ascii="Times New Roman" w:hAnsi="Times New Roman" w:cs="Times New Roman"/>
          <w:b/>
          <w:i/>
          <w:sz w:val="24"/>
          <w:szCs w:val="24"/>
          <w:lang w:val="en-US"/>
        </w:rPr>
        <w:t>the</w:t>
      </w:r>
      <w:proofErr w:type="gramEnd"/>
      <w:r w:rsidRPr="00A6348D">
        <w:rPr>
          <w:rFonts w:ascii="Times New Roman" w:hAnsi="Times New Roman" w:cs="Times New Roman"/>
          <w:b/>
          <w:i/>
          <w:sz w:val="24"/>
          <w:szCs w:val="24"/>
          <w:lang w:val="en-US"/>
        </w:rPr>
        <w:t xml:space="preserve"> Jurisprudence of the Constitutional Court</w:t>
      </w:r>
      <w:r w:rsidRPr="00A6348D">
        <w:rPr>
          <w:rFonts w:ascii="Times New Roman" w:hAnsi="Times New Roman" w:cs="Times New Roman"/>
          <w:b/>
          <w:sz w:val="24"/>
          <w:szCs w:val="24"/>
          <w:lang w:val="en-US"/>
        </w:rPr>
        <w:t>, in</w:t>
      </w:r>
      <w:r w:rsidRPr="00A6348D">
        <w:rPr>
          <w:rFonts w:ascii="Times New Roman" w:hAnsi="Times New Roman" w:cs="Times New Roman"/>
          <w:b/>
          <w:i/>
          <w:sz w:val="24"/>
          <w:szCs w:val="24"/>
          <w:lang w:val="en-US"/>
        </w:rPr>
        <w:t xml:space="preserve"> The Constitutional Relevance of the ECHR in Domestic and European Law - An Italian Perspective</w:t>
      </w:r>
      <w:r w:rsidRPr="00A6348D">
        <w:rPr>
          <w:rFonts w:ascii="Times New Roman" w:hAnsi="Times New Roman" w:cs="Times New Roman"/>
          <w:b/>
          <w:sz w:val="24"/>
          <w:szCs w:val="24"/>
          <w:lang w:val="en-US"/>
        </w:rPr>
        <w:t xml:space="preserve">, edited by G Repetto, </w:t>
      </w:r>
      <w:proofErr w:type="spellStart"/>
      <w:r w:rsidRPr="00A6348D">
        <w:rPr>
          <w:rFonts w:ascii="Times New Roman" w:hAnsi="Times New Roman" w:cs="Times New Roman"/>
          <w:b/>
          <w:sz w:val="24"/>
          <w:szCs w:val="24"/>
          <w:lang w:val="en-US"/>
        </w:rPr>
        <w:t>Intersentia</w:t>
      </w:r>
      <w:proofErr w:type="spellEnd"/>
      <w:r w:rsidRPr="00A6348D">
        <w:rPr>
          <w:rFonts w:ascii="Times New Roman" w:hAnsi="Times New Roman" w:cs="Times New Roman"/>
          <w:b/>
          <w:sz w:val="24"/>
          <w:szCs w:val="24"/>
          <w:lang w:val="en-US"/>
        </w:rPr>
        <w:t>, Cambridge, 2013</w:t>
      </w:r>
      <w:r w:rsidRPr="00A6348D">
        <w:rPr>
          <w:rFonts w:ascii="Times New Roman" w:hAnsi="Times New Roman" w:cs="Times New Roman"/>
          <w:sz w:val="24"/>
          <w:szCs w:val="24"/>
          <w:lang w:val="en-US"/>
        </w:rPr>
        <w:t>;</w:t>
      </w:r>
    </w:p>
    <w:p w14:paraId="54F00896" w14:textId="77777777" w:rsidR="00A040E6" w:rsidRPr="00A6348D" w:rsidRDefault="00A040E6" w:rsidP="00333E9A">
      <w:pPr>
        <w:spacing w:after="0"/>
        <w:ind w:left="774"/>
        <w:jc w:val="both"/>
        <w:rPr>
          <w:rFonts w:ascii="Times New Roman" w:hAnsi="Times New Roman" w:cs="Times New Roman"/>
          <w:sz w:val="24"/>
          <w:szCs w:val="24"/>
          <w:lang w:val="en-US"/>
        </w:rPr>
      </w:pPr>
    </w:p>
    <w:p w14:paraId="1786422E" w14:textId="140FBCBE"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diritti sociali nella dimensione multilivello tra tutele giuridiche e crisi economica</w:t>
      </w:r>
      <w:r w:rsidRPr="00A6348D">
        <w:rPr>
          <w:rFonts w:ascii="Times New Roman" w:hAnsi="Times New Roman" w:cs="Times New Roman"/>
          <w:sz w:val="24"/>
          <w:szCs w:val="24"/>
        </w:rPr>
        <w:t xml:space="preserve"> in </w:t>
      </w:r>
      <w:r w:rsidRPr="00A6348D">
        <w:rPr>
          <w:rFonts w:ascii="Times New Roman" w:hAnsi="Times New Roman" w:cs="Times New Roman"/>
          <w:i/>
          <w:sz w:val="24"/>
          <w:szCs w:val="24"/>
          <w:lang w:eastAsia="it-IT"/>
        </w:rPr>
        <w:t>I diritti sociali</w:t>
      </w:r>
      <w:r w:rsidRPr="00A6348D">
        <w:rPr>
          <w:rFonts w:ascii="Times New Roman" w:hAnsi="Times New Roman" w:cs="Times New Roman"/>
          <w:i/>
          <w:sz w:val="24"/>
          <w:szCs w:val="24"/>
        </w:rPr>
        <w:t xml:space="preserve"> </w:t>
      </w:r>
      <w:r w:rsidRPr="00A6348D">
        <w:rPr>
          <w:rFonts w:ascii="Times New Roman" w:hAnsi="Times New Roman" w:cs="Times New Roman"/>
          <w:i/>
          <w:sz w:val="24"/>
          <w:szCs w:val="24"/>
          <w:lang w:eastAsia="it-IT"/>
        </w:rPr>
        <w:t>dal riconoscimento alla garanzia:</w:t>
      </w:r>
      <w:r w:rsidR="00260233">
        <w:rPr>
          <w:rFonts w:ascii="Times New Roman" w:hAnsi="Times New Roman" w:cs="Times New Roman"/>
          <w:i/>
          <w:sz w:val="24"/>
          <w:szCs w:val="24"/>
          <w:lang w:eastAsia="it-IT"/>
        </w:rPr>
        <w:t xml:space="preserve"> </w:t>
      </w:r>
      <w:r w:rsidRPr="00A6348D">
        <w:rPr>
          <w:rFonts w:ascii="Times New Roman" w:hAnsi="Times New Roman" w:cs="Times New Roman"/>
          <w:i/>
          <w:sz w:val="24"/>
          <w:szCs w:val="24"/>
          <w:lang w:eastAsia="it-IT"/>
        </w:rPr>
        <w:t>il ruolo della giurisprudenza</w:t>
      </w:r>
      <w:r w:rsidRPr="00A6348D">
        <w:rPr>
          <w:rFonts w:ascii="Times New Roman" w:hAnsi="Times New Roman" w:cs="Times New Roman"/>
          <w:sz w:val="24"/>
          <w:szCs w:val="24"/>
          <w:lang w:eastAsia="it-IT"/>
        </w:rPr>
        <w:t>, a cura di E. Cavasino, G. Scala, G. Verde, Napoli, 2013;</w:t>
      </w:r>
    </w:p>
    <w:p w14:paraId="14A59077" w14:textId="77777777" w:rsidR="00A040E6" w:rsidRPr="00A6348D" w:rsidRDefault="00A040E6" w:rsidP="00333E9A">
      <w:pPr>
        <w:spacing w:after="0"/>
        <w:ind w:left="774"/>
        <w:jc w:val="both"/>
        <w:rPr>
          <w:rFonts w:ascii="Times New Roman" w:hAnsi="Times New Roman" w:cs="Times New Roman"/>
          <w:sz w:val="24"/>
          <w:szCs w:val="24"/>
        </w:rPr>
      </w:pPr>
    </w:p>
    <w:p w14:paraId="2EA3F01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i/>
          <w:sz w:val="24"/>
          <w:szCs w:val="24"/>
        </w:rPr>
        <w:t xml:space="preserve"> </w:t>
      </w:r>
      <w:r w:rsidRPr="00A6348D">
        <w:rPr>
          <w:rFonts w:ascii="Times New Roman" w:hAnsi="Times New Roman" w:cs="Times New Roman"/>
          <w:b/>
          <w:bCs/>
          <w:i/>
          <w:sz w:val="24"/>
          <w:szCs w:val="24"/>
          <w:lang w:val="en-GB"/>
        </w:rPr>
        <w:t xml:space="preserve">Judicial Restraint and Political Responsibility: </w:t>
      </w:r>
      <w:r w:rsidRPr="00A6348D">
        <w:rPr>
          <w:rFonts w:ascii="Times New Roman" w:hAnsi="Times New Roman" w:cs="Times New Roman"/>
          <w:b/>
          <w:bCs/>
          <w:i/>
          <w:sz w:val="24"/>
          <w:szCs w:val="24"/>
          <w:lang w:val="en-US"/>
        </w:rPr>
        <w:t>A Review of the Jurisprudence of the Italian, Spanish and Portuguese High Courts on Same-Sex Couples</w:t>
      </w:r>
      <w:r w:rsidRPr="00A6348D">
        <w:rPr>
          <w:rFonts w:ascii="Times New Roman" w:hAnsi="Times New Roman" w:cs="Times New Roman"/>
          <w:b/>
          <w:sz w:val="24"/>
          <w:szCs w:val="24"/>
          <w:lang w:val="en-US"/>
        </w:rPr>
        <w:t xml:space="preserve">, </w:t>
      </w:r>
      <w:proofErr w:type="spellStart"/>
      <w:r w:rsidRPr="00A6348D">
        <w:rPr>
          <w:rFonts w:ascii="Times New Roman" w:hAnsi="Times New Roman" w:cs="Times New Roman"/>
          <w:b/>
          <w:sz w:val="24"/>
          <w:szCs w:val="24"/>
          <w:lang w:val="en-US"/>
        </w:rPr>
        <w:t>insieme</w:t>
      </w:r>
      <w:proofErr w:type="spellEnd"/>
      <w:r w:rsidRPr="00A6348D">
        <w:rPr>
          <w:rFonts w:ascii="Times New Roman" w:hAnsi="Times New Roman" w:cs="Times New Roman"/>
          <w:b/>
          <w:sz w:val="24"/>
          <w:szCs w:val="24"/>
          <w:lang w:val="en-US"/>
        </w:rPr>
        <w:t xml:space="preserve"> a T. </w:t>
      </w:r>
      <w:proofErr w:type="spellStart"/>
      <w:r w:rsidRPr="00A6348D">
        <w:rPr>
          <w:rFonts w:ascii="Times New Roman" w:hAnsi="Times New Roman" w:cs="Times New Roman"/>
          <w:b/>
          <w:sz w:val="24"/>
          <w:szCs w:val="24"/>
          <w:lang w:val="en-US"/>
        </w:rPr>
        <w:t>Fidalgo</w:t>
      </w:r>
      <w:proofErr w:type="spellEnd"/>
      <w:r w:rsidRPr="00A6348D">
        <w:rPr>
          <w:rFonts w:ascii="Times New Roman" w:hAnsi="Times New Roman" w:cs="Times New Roman"/>
          <w:b/>
          <w:sz w:val="24"/>
          <w:szCs w:val="24"/>
          <w:lang w:val="en-US"/>
        </w:rPr>
        <w:t xml:space="preserve"> de Freitas, in </w:t>
      </w:r>
      <w:r w:rsidRPr="00A6348D">
        <w:rPr>
          <w:rFonts w:ascii="Times New Roman" w:hAnsi="Times New Roman" w:cs="Times New Roman"/>
          <w:b/>
          <w:i/>
          <w:sz w:val="24"/>
          <w:szCs w:val="24"/>
          <w:lang w:val="en-US"/>
        </w:rPr>
        <w:t>Same Sex Couples before National and International Jurisdictions</w:t>
      </w:r>
      <w:r w:rsidRPr="00A6348D">
        <w:rPr>
          <w:rFonts w:ascii="Times New Roman" w:hAnsi="Times New Roman" w:cs="Times New Roman"/>
          <w:b/>
          <w:sz w:val="24"/>
          <w:szCs w:val="24"/>
          <w:lang w:val="en-US"/>
        </w:rPr>
        <w:t xml:space="preserve">, edited by D. Gallo, L. </w:t>
      </w:r>
      <w:proofErr w:type="spellStart"/>
      <w:r w:rsidRPr="00A6348D">
        <w:rPr>
          <w:rFonts w:ascii="Times New Roman" w:hAnsi="Times New Roman" w:cs="Times New Roman"/>
          <w:b/>
          <w:sz w:val="24"/>
          <w:szCs w:val="24"/>
          <w:lang w:val="en-US"/>
        </w:rPr>
        <w:t>Paladini</w:t>
      </w:r>
      <w:proofErr w:type="spellEnd"/>
      <w:r w:rsidRPr="00A6348D">
        <w:rPr>
          <w:rFonts w:ascii="Times New Roman" w:hAnsi="Times New Roman" w:cs="Times New Roman"/>
          <w:b/>
          <w:sz w:val="24"/>
          <w:szCs w:val="24"/>
          <w:lang w:val="en-US"/>
        </w:rPr>
        <w:t xml:space="preserve">, P. </w:t>
      </w:r>
      <w:proofErr w:type="spellStart"/>
      <w:r w:rsidRPr="00A6348D">
        <w:rPr>
          <w:rFonts w:ascii="Times New Roman" w:hAnsi="Times New Roman" w:cs="Times New Roman"/>
          <w:b/>
          <w:sz w:val="24"/>
          <w:szCs w:val="24"/>
          <w:lang w:val="en-US"/>
        </w:rPr>
        <w:t>Pustorino</w:t>
      </w:r>
      <w:proofErr w:type="spellEnd"/>
      <w:r w:rsidRPr="00A6348D">
        <w:rPr>
          <w:rFonts w:ascii="Times New Roman" w:hAnsi="Times New Roman" w:cs="Times New Roman"/>
          <w:b/>
          <w:sz w:val="24"/>
          <w:szCs w:val="24"/>
          <w:lang w:val="en-US"/>
        </w:rPr>
        <w:t xml:space="preserve">, Springer/TMC Asser Press, </w:t>
      </w:r>
      <w:proofErr w:type="gramStart"/>
      <w:r w:rsidRPr="00A6348D">
        <w:rPr>
          <w:rFonts w:ascii="Times New Roman" w:hAnsi="Times New Roman" w:cs="Times New Roman"/>
          <w:b/>
          <w:sz w:val="24"/>
          <w:szCs w:val="24"/>
          <w:lang w:val="en-US"/>
        </w:rPr>
        <w:t>2013</w:t>
      </w:r>
      <w:r w:rsidRPr="00A6348D">
        <w:rPr>
          <w:rFonts w:ascii="Times New Roman" w:hAnsi="Times New Roman" w:cs="Times New Roman"/>
          <w:sz w:val="24"/>
          <w:szCs w:val="24"/>
          <w:lang w:val="en-US"/>
        </w:rPr>
        <w:t>;</w:t>
      </w:r>
      <w:proofErr w:type="gramEnd"/>
    </w:p>
    <w:p w14:paraId="623E4113" w14:textId="77777777" w:rsidR="00A040E6" w:rsidRPr="00A6348D" w:rsidRDefault="00A040E6" w:rsidP="00333E9A">
      <w:pPr>
        <w:spacing w:after="0"/>
        <w:ind w:left="774"/>
        <w:jc w:val="both"/>
        <w:rPr>
          <w:rFonts w:ascii="Times New Roman" w:hAnsi="Times New Roman" w:cs="Times New Roman"/>
          <w:sz w:val="24"/>
          <w:szCs w:val="24"/>
          <w:lang w:val="en-US"/>
        </w:rPr>
      </w:pPr>
    </w:p>
    <w:p w14:paraId="095361E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diritto costituzionale e i diritti in crisi</w:t>
      </w:r>
      <w:r w:rsidRPr="00A6348D">
        <w:rPr>
          <w:rFonts w:ascii="Times New Roman" w:hAnsi="Times New Roman" w:cs="Times New Roman"/>
          <w:sz w:val="24"/>
          <w:szCs w:val="24"/>
        </w:rPr>
        <w:t xml:space="preserve">, in Etica &amp; Politica / Ethics &amp; </w:t>
      </w:r>
      <w:proofErr w:type="spellStart"/>
      <w:r w:rsidRPr="00A6348D">
        <w:rPr>
          <w:rFonts w:ascii="Times New Roman" w:hAnsi="Times New Roman" w:cs="Times New Roman"/>
          <w:sz w:val="24"/>
          <w:szCs w:val="24"/>
        </w:rPr>
        <w:t>Politics</w:t>
      </w:r>
      <w:proofErr w:type="spellEnd"/>
      <w:r w:rsidRPr="00A6348D">
        <w:rPr>
          <w:rFonts w:ascii="Times New Roman" w:hAnsi="Times New Roman" w:cs="Times New Roman"/>
          <w:sz w:val="24"/>
          <w:szCs w:val="24"/>
        </w:rPr>
        <w:t xml:space="preserve"> </w:t>
      </w:r>
    </w:p>
    <w:p w14:paraId="5EDE9E66" w14:textId="77777777" w:rsidR="00A040E6" w:rsidRPr="00A6348D" w:rsidRDefault="00A040E6" w:rsidP="00333E9A">
      <w:pPr>
        <w:spacing w:after="0"/>
        <w:ind w:left="774"/>
        <w:jc w:val="both"/>
        <w:rPr>
          <w:rFonts w:ascii="Times New Roman" w:hAnsi="Times New Roman" w:cs="Times New Roman"/>
          <w:sz w:val="24"/>
          <w:szCs w:val="24"/>
        </w:rPr>
      </w:pPr>
      <w:r w:rsidRPr="00A6348D">
        <w:rPr>
          <w:rFonts w:ascii="Times New Roman" w:hAnsi="Times New Roman" w:cs="Times New Roman"/>
          <w:sz w:val="24"/>
          <w:szCs w:val="24"/>
        </w:rPr>
        <w:t>XV, 2013, 1, http://www2.units.it/etica/2013_1/EP_2013_1.pdf;</w:t>
      </w:r>
    </w:p>
    <w:p w14:paraId="1D6F8899" w14:textId="77777777" w:rsidR="00A040E6" w:rsidRPr="00A6348D" w:rsidRDefault="00A040E6" w:rsidP="00333E9A">
      <w:pPr>
        <w:spacing w:after="0"/>
        <w:ind w:left="774"/>
        <w:jc w:val="both"/>
        <w:rPr>
          <w:rFonts w:ascii="Times New Roman" w:hAnsi="Times New Roman" w:cs="Times New Roman"/>
          <w:sz w:val="24"/>
          <w:szCs w:val="24"/>
        </w:rPr>
      </w:pPr>
    </w:p>
    <w:p w14:paraId="5AD80B6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La mia concezione dei diritti. Intervista a cura di Diletta Tega ad </w:t>
      </w:r>
      <w:proofErr w:type="spellStart"/>
      <w:r w:rsidRPr="00A6348D">
        <w:rPr>
          <w:rFonts w:ascii="Times New Roman" w:hAnsi="Times New Roman" w:cs="Times New Roman"/>
          <w:i/>
          <w:sz w:val="24"/>
          <w:szCs w:val="24"/>
        </w:rPr>
        <w:t>Antonin</w:t>
      </w:r>
      <w:proofErr w:type="spellEnd"/>
      <w:r w:rsidRPr="00A6348D">
        <w:rPr>
          <w:rFonts w:ascii="Times New Roman" w:hAnsi="Times New Roman" w:cs="Times New Roman"/>
          <w:i/>
          <w:sz w:val="24"/>
          <w:szCs w:val="24"/>
        </w:rPr>
        <w:t xml:space="preserve"> Scalia</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3/2013;</w:t>
      </w:r>
    </w:p>
    <w:p w14:paraId="2D39721D" w14:textId="77777777" w:rsidR="00A040E6" w:rsidRPr="00A6348D" w:rsidRDefault="00A040E6" w:rsidP="00333E9A">
      <w:pPr>
        <w:spacing w:after="0"/>
        <w:ind w:left="774"/>
        <w:jc w:val="both"/>
        <w:rPr>
          <w:rFonts w:ascii="Times New Roman" w:hAnsi="Times New Roman" w:cs="Times New Roman"/>
          <w:sz w:val="24"/>
          <w:szCs w:val="24"/>
        </w:rPr>
      </w:pPr>
    </w:p>
    <w:p w14:paraId="0FDB8F44"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Il mestiere del giudice. Intervista a cura di Diletta Tega a Guido Calabresi, </w:t>
      </w:r>
      <w:r w:rsidRPr="00A6348D">
        <w:rPr>
          <w:rFonts w:ascii="Times New Roman" w:hAnsi="Times New Roman" w:cs="Times New Roman"/>
          <w:sz w:val="24"/>
          <w:szCs w:val="24"/>
        </w:rPr>
        <w:t>in “Quaderni costituzionali”, 4/2013;</w:t>
      </w:r>
    </w:p>
    <w:p w14:paraId="7513D72D" w14:textId="77777777" w:rsidR="00A040E6" w:rsidRPr="00A6348D" w:rsidRDefault="00A040E6" w:rsidP="00333E9A">
      <w:pPr>
        <w:spacing w:after="0"/>
        <w:ind w:left="774"/>
        <w:jc w:val="both"/>
        <w:rPr>
          <w:rFonts w:ascii="Times New Roman" w:hAnsi="Times New Roman" w:cs="Times New Roman"/>
          <w:sz w:val="24"/>
          <w:szCs w:val="24"/>
        </w:rPr>
      </w:pPr>
    </w:p>
    <w:p w14:paraId="1532D16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
          <w:i/>
          <w:sz w:val="24"/>
          <w:szCs w:val="24"/>
        </w:rPr>
        <w:t xml:space="preserve">Report on Welfare </w:t>
      </w:r>
      <w:proofErr w:type="spellStart"/>
      <w:r w:rsidRPr="00A6348D">
        <w:rPr>
          <w:rFonts w:ascii="Times New Roman" w:hAnsi="Times New Roman" w:cs="Times New Roman"/>
          <w:b/>
          <w:i/>
          <w:sz w:val="24"/>
          <w:szCs w:val="24"/>
        </w:rPr>
        <w:t>Rights</w:t>
      </w:r>
      <w:proofErr w:type="spellEnd"/>
      <w:r w:rsidRPr="00A6348D">
        <w:rPr>
          <w:rFonts w:ascii="Times New Roman" w:hAnsi="Times New Roman" w:cs="Times New Roman"/>
          <w:b/>
          <w:i/>
          <w:sz w:val="24"/>
          <w:szCs w:val="24"/>
        </w:rPr>
        <w:t xml:space="preserve"> in </w:t>
      </w:r>
      <w:proofErr w:type="spellStart"/>
      <w:r w:rsidRPr="00A6348D">
        <w:rPr>
          <w:rFonts w:ascii="Times New Roman" w:hAnsi="Times New Roman" w:cs="Times New Roman"/>
          <w:b/>
          <w:i/>
          <w:sz w:val="24"/>
          <w:szCs w:val="24"/>
        </w:rPr>
        <w:t>Italy</w:t>
      </w:r>
      <w:proofErr w:type="spellEnd"/>
      <w:r w:rsidRPr="00A6348D">
        <w:rPr>
          <w:rFonts w:ascii="Times New Roman" w:hAnsi="Times New Roman" w:cs="Times New Roman"/>
          <w:b/>
          <w:i/>
          <w:sz w:val="24"/>
          <w:szCs w:val="24"/>
        </w:rPr>
        <w:t xml:space="preserve">, Working papers </w:t>
      </w:r>
      <w:r w:rsidRPr="00A6348D">
        <w:rPr>
          <w:rFonts w:ascii="Times New Roman" w:hAnsi="Times New Roman" w:cs="Times New Roman"/>
          <w:b/>
          <w:sz w:val="24"/>
          <w:szCs w:val="24"/>
        </w:rPr>
        <w:t>EUI, Istituto europeo di Fiesole, pubblicato sul sito http://cadmus.eui.eu/handle/1814/31247</w:t>
      </w:r>
      <w:r w:rsidRPr="00A6348D">
        <w:rPr>
          <w:rFonts w:ascii="Times New Roman" w:hAnsi="Times New Roman" w:cs="Times New Roman"/>
          <w:sz w:val="24"/>
          <w:szCs w:val="24"/>
        </w:rPr>
        <w:t>;</w:t>
      </w:r>
    </w:p>
    <w:p w14:paraId="59977624" w14:textId="77777777" w:rsidR="00A040E6" w:rsidRPr="00A6348D" w:rsidRDefault="00A040E6" w:rsidP="00333E9A">
      <w:pPr>
        <w:spacing w:after="0"/>
        <w:ind w:left="774"/>
        <w:jc w:val="both"/>
        <w:rPr>
          <w:rFonts w:ascii="Times New Roman" w:hAnsi="Times New Roman" w:cs="Times New Roman"/>
          <w:sz w:val="24"/>
          <w:szCs w:val="24"/>
        </w:rPr>
      </w:pPr>
    </w:p>
    <w:p w14:paraId="229C1F3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Welfare e crisi davanti alla Corte costituzionale</w:t>
      </w:r>
      <w:r w:rsidRPr="00A6348D">
        <w:rPr>
          <w:rFonts w:ascii="Times New Roman" w:hAnsi="Times New Roman" w:cs="Times New Roman"/>
          <w:sz w:val="24"/>
          <w:szCs w:val="24"/>
        </w:rPr>
        <w:t>, in “Giornale di diritto del lavoro e di relazioni industriali”, 2/2014;</w:t>
      </w:r>
    </w:p>
    <w:p w14:paraId="5A675108" w14:textId="77777777" w:rsidR="00A040E6" w:rsidRPr="00A6348D" w:rsidRDefault="00A040E6" w:rsidP="00333E9A">
      <w:pPr>
        <w:spacing w:after="0"/>
        <w:ind w:left="774"/>
        <w:jc w:val="both"/>
        <w:rPr>
          <w:rFonts w:ascii="Times New Roman" w:hAnsi="Times New Roman" w:cs="Times New Roman"/>
          <w:sz w:val="24"/>
          <w:szCs w:val="24"/>
        </w:rPr>
      </w:pPr>
    </w:p>
    <w:p w14:paraId="489C92F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Corte di Strasburgo e Stati: dialoghi non sempre facili. Intervista a cura di Diletta Tega a Guido Raimondi</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2/2014;</w:t>
      </w:r>
    </w:p>
    <w:p w14:paraId="39C01A7A" w14:textId="77777777" w:rsidR="00A040E6" w:rsidRPr="00A6348D" w:rsidRDefault="00A040E6" w:rsidP="00333E9A">
      <w:pPr>
        <w:autoSpaceDE w:val="0"/>
        <w:autoSpaceDN w:val="0"/>
        <w:adjustRightInd w:val="0"/>
        <w:spacing w:after="0"/>
        <w:jc w:val="both"/>
        <w:rPr>
          <w:rFonts w:ascii="Times New Roman" w:hAnsi="Times New Roman" w:cs="Times New Roman"/>
          <w:b/>
          <w:sz w:val="24"/>
          <w:szCs w:val="24"/>
        </w:rPr>
      </w:pPr>
    </w:p>
    <w:p w14:paraId="19C48BF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lastRenderedPageBreak/>
        <w:t xml:space="preserve"> </w:t>
      </w:r>
      <w:r w:rsidRPr="00A6348D">
        <w:rPr>
          <w:rFonts w:ascii="Times New Roman" w:hAnsi="Times New Roman" w:cs="Times New Roman"/>
          <w:i/>
          <w:sz w:val="24"/>
          <w:szCs w:val="24"/>
        </w:rPr>
        <w:t xml:space="preserve">Il diritto costituzionale e i diritti in crisi: il caso del divieto di discriminazioni nella </w:t>
      </w:r>
      <w:proofErr w:type="spellStart"/>
      <w:r w:rsidRPr="00A6348D">
        <w:rPr>
          <w:rFonts w:ascii="Times New Roman" w:hAnsi="Times New Roman" w:cs="Times New Roman"/>
          <w:i/>
          <w:sz w:val="24"/>
          <w:szCs w:val="24"/>
        </w:rPr>
        <w:t>Cedu</w:t>
      </w:r>
      <w:proofErr w:type="spellEnd"/>
      <w:r w:rsidRPr="00A6348D">
        <w:rPr>
          <w:rFonts w:ascii="Times New Roman" w:hAnsi="Times New Roman" w:cs="Times New Roman"/>
          <w:sz w:val="24"/>
          <w:szCs w:val="24"/>
        </w:rPr>
        <w:t>, in Ufficio del massimario della Corte di Cassazione. Quaderni dei seminari n. 1, luglio 2014, pubblicazione online;</w:t>
      </w:r>
    </w:p>
    <w:p w14:paraId="243B68AA" w14:textId="77777777" w:rsidR="00A040E6" w:rsidRPr="00A6348D" w:rsidRDefault="00A040E6" w:rsidP="00333E9A">
      <w:pPr>
        <w:spacing w:after="0"/>
        <w:ind w:left="774"/>
        <w:jc w:val="both"/>
        <w:rPr>
          <w:rFonts w:ascii="Times New Roman" w:hAnsi="Times New Roman" w:cs="Times New Roman"/>
          <w:sz w:val="24"/>
          <w:szCs w:val="24"/>
        </w:rPr>
      </w:pPr>
    </w:p>
    <w:p w14:paraId="162B0FF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Corte costituzionale vista da vicino. Intervista a cura di Diletta Tega a Gaetano Silvestri</w:t>
      </w:r>
      <w:r w:rsidRPr="00A6348D">
        <w:rPr>
          <w:rFonts w:ascii="Times New Roman" w:hAnsi="Times New Roman" w:cs="Times New Roman"/>
          <w:sz w:val="24"/>
          <w:szCs w:val="24"/>
        </w:rPr>
        <w:t>,</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in “Quaderni costituzionali”, 3/2014;</w:t>
      </w:r>
    </w:p>
    <w:p w14:paraId="0D11024E" w14:textId="77777777" w:rsidR="00A040E6" w:rsidRPr="00A6348D" w:rsidRDefault="00A040E6" w:rsidP="00333E9A">
      <w:pPr>
        <w:spacing w:after="0"/>
        <w:jc w:val="both"/>
        <w:rPr>
          <w:rFonts w:ascii="Times New Roman" w:hAnsi="Times New Roman" w:cs="Times New Roman"/>
          <w:sz w:val="24"/>
          <w:szCs w:val="24"/>
        </w:rPr>
      </w:pPr>
    </w:p>
    <w:p w14:paraId="60920FF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lang w:val="en-US"/>
        </w:rPr>
        <w:t>Welfare Rights and Economic Crisis before the Italian Constitutional Court</w:t>
      </w:r>
      <w:r w:rsidRPr="00A6348D">
        <w:rPr>
          <w:rFonts w:ascii="Times New Roman" w:hAnsi="Times New Roman" w:cs="Times New Roman"/>
          <w:b/>
          <w:sz w:val="24"/>
          <w:szCs w:val="24"/>
          <w:lang w:val="en-US"/>
        </w:rPr>
        <w:t xml:space="preserve">, </w:t>
      </w:r>
      <w:r w:rsidRPr="00A6348D">
        <w:rPr>
          <w:rFonts w:ascii="Times New Roman" w:hAnsi="Times New Roman" w:cs="Times New Roman"/>
          <w:b/>
          <w:iCs/>
          <w:sz w:val="24"/>
          <w:szCs w:val="24"/>
          <w:lang w:val="en-US"/>
        </w:rPr>
        <w:t xml:space="preserve">in </w:t>
      </w:r>
      <w:r w:rsidRPr="00A6348D">
        <w:rPr>
          <w:rFonts w:ascii="Times New Roman" w:hAnsi="Times New Roman" w:cs="Times New Roman"/>
          <w:b/>
          <w:i/>
          <w:iCs/>
          <w:sz w:val="24"/>
          <w:szCs w:val="24"/>
          <w:lang w:val="en-US"/>
        </w:rPr>
        <w:t>European Journal of Social Law</w:t>
      </w:r>
      <w:r w:rsidRPr="00A6348D">
        <w:rPr>
          <w:rFonts w:ascii="Times New Roman" w:hAnsi="Times New Roman" w:cs="Times New Roman"/>
          <w:b/>
          <w:iCs/>
          <w:sz w:val="24"/>
          <w:szCs w:val="24"/>
          <w:lang w:val="en-US"/>
        </w:rPr>
        <w:t>,</w:t>
      </w:r>
      <w:r w:rsidRPr="00A6348D">
        <w:rPr>
          <w:rFonts w:ascii="Times New Roman" w:hAnsi="Times New Roman" w:cs="Times New Roman"/>
          <w:iCs/>
          <w:sz w:val="24"/>
          <w:szCs w:val="24"/>
          <w:lang w:val="en-US"/>
        </w:rPr>
        <w:t xml:space="preserve"> 1-2/</w:t>
      </w:r>
      <w:proofErr w:type="gramStart"/>
      <w:r w:rsidRPr="00A6348D">
        <w:rPr>
          <w:rFonts w:ascii="Times New Roman" w:hAnsi="Times New Roman" w:cs="Times New Roman"/>
          <w:iCs/>
          <w:sz w:val="24"/>
          <w:szCs w:val="24"/>
          <w:lang w:val="en-US"/>
        </w:rPr>
        <w:t>2014;</w:t>
      </w:r>
      <w:proofErr w:type="gramEnd"/>
      <w:r w:rsidRPr="00A6348D">
        <w:rPr>
          <w:rFonts w:ascii="Times New Roman" w:hAnsi="Times New Roman" w:cs="Times New Roman"/>
          <w:iCs/>
          <w:sz w:val="24"/>
          <w:szCs w:val="24"/>
          <w:lang w:val="en-US"/>
        </w:rPr>
        <w:t xml:space="preserve"> </w:t>
      </w:r>
    </w:p>
    <w:p w14:paraId="5E7ABE28" w14:textId="77777777" w:rsidR="00A040E6" w:rsidRPr="00A6348D" w:rsidRDefault="00A040E6" w:rsidP="00333E9A">
      <w:pPr>
        <w:spacing w:after="0"/>
        <w:ind w:left="774"/>
        <w:jc w:val="both"/>
        <w:rPr>
          <w:rFonts w:ascii="Times New Roman" w:hAnsi="Times New Roman" w:cs="Times New Roman"/>
          <w:sz w:val="24"/>
          <w:szCs w:val="24"/>
          <w:lang w:val="en-US"/>
        </w:rPr>
      </w:pPr>
    </w:p>
    <w:p w14:paraId="25DDFF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presente e il futuro dell’Unione. Intervista a cura di Diletta Tega a Joseph H.H. Weiler</w:t>
      </w:r>
      <w:r w:rsidRPr="00A6348D">
        <w:rPr>
          <w:rFonts w:ascii="Times New Roman" w:hAnsi="Times New Roman" w:cs="Times New Roman"/>
          <w:sz w:val="24"/>
          <w:szCs w:val="24"/>
        </w:rPr>
        <w:t>, in “Quaderni costituzionali”, 4/2014;</w:t>
      </w:r>
    </w:p>
    <w:p w14:paraId="509C5B26" w14:textId="77777777" w:rsidR="00A040E6" w:rsidRPr="00A6348D" w:rsidRDefault="00A040E6" w:rsidP="00333E9A">
      <w:pPr>
        <w:spacing w:after="0"/>
        <w:ind w:left="774"/>
        <w:jc w:val="both"/>
        <w:rPr>
          <w:rFonts w:ascii="Times New Roman" w:hAnsi="Times New Roman" w:cs="Times New Roman"/>
          <w:sz w:val="24"/>
          <w:szCs w:val="24"/>
        </w:rPr>
      </w:pPr>
    </w:p>
    <w:p w14:paraId="1961B24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1993-2013: la Corte costituzionale tra giurisprudenza e politica</w:t>
      </w:r>
      <w:r w:rsidRPr="00A6348D">
        <w:rPr>
          <w:rFonts w:ascii="Times New Roman" w:hAnsi="Times New Roman" w:cs="Times New Roman"/>
          <w:sz w:val="24"/>
          <w:szCs w:val="24"/>
        </w:rPr>
        <w:t>, in</w:t>
      </w:r>
      <w:r w:rsidRPr="00A6348D">
        <w:rPr>
          <w:rFonts w:ascii="Times New Roman" w:hAnsi="Times New Roman" w:cs="Times New Roman"/>
          <w:i/>
          <w:sz w:val="24"/>
          <w:szCs w:val="24"/>
        </w:rPr>
        <w:t xml:space="preserve"> Vent’anni di costituzione (1993-2013) Dibattiti e riforme nell’Italia tra due secoli</w:t>
      </w:r>
      <w:r w:rsidRPr="00A6348D">
        <w:rPr>
          <w:rFonts w:ascii="Times New Roman" w:hAnsi="Times New Roman" w:cs="Times New Roman"/>
          <w:sz w:val="24"/>
          <w:szCs w:val="24"/>
        </w:rPr>
        <w:t xml:space="preserve">, a cura di Stefano </w:t>
      </w:r>
      <w:proofErr w:type="spellStart"/>
      <w:r w:rsidRPr="00A6348D">
        <w:rPr>
          <w:rFonts w:ascii="Times New Roman" w:hAnsi="Times New Roman" w:cs="Times New Roman"/>
          <w:sz w:val="24"/>
          <w:szCs w:val="24"/>
        </w:rPr>
        <w:t>Sicardi</w:t>
      </w:r>
      <w:proofErr w:type="spellEnd"/>
      <w:r w:rsidRPr="00A6348D">
        <w:rPr>
          <w:rFonts w:ascii="Times New Roman" w:hAnsi="Times New Roman" w:cs="Times New Roman"/>
          <w:sz w:val="24"/>
          <w:szCs w:val="24"/>
        </w:rPr>
        <w:t xml:space="preserve">, Massimo Cavino, Luca </w:t>
      </w:r>
      <w:proofErr w:type="spellStart"/>
      <w:r w:rsidRPr="00A6348D">
        <w:rPr>
          <w:rFonts w:ascii="Times New Roman" w:hAnsi="Times New Roman" w:cs="Times New Roman"/>
          <w:sz w:val="24"/>
          <w:szCs w:val="24"/>
        </w:rPr>
        <w:t>Imarisio</w:t>
      </w:r>
      <w:proofErr w:type="spellEnd"/>
      <w:r w:rsidRPr="00A6348D">
        <w:rPr>
          <w:rFonts w:ascii="Times New Roman" w:hAnsi="Times New Roman" w:cs="Times New Roman"/>
          <w:sz w:val="24"/>
          <w:szCs w:val="24"/>
        </w:rPr>
        <w:t>, Bologna, 2015;</w:t>
      </w:r>
    </w:p>
    <w:p w14:paraId="53FFF4E0" w14:textId="77777777" w:rsidR="00A040E6" w:rsidRPr="00A6348D" w:rsidRDefault="00A040E6" w:rsidP="00333E9A">
      <w:pPr>
        <w:spacing w:after="0"/>
        <w:ind w:left="774"/>
        <w:jc w:val="both"/>
        <w:rPr>
          <w:rFonts w:ascii="Times New Roman" w:hAnsi="Times New Roman" w:cs="Times New Roman"/>
          <w:sz w:val="24"/>
          <w:szCs w:val="24"/>
        </w:rPr>
      </w:pPr>
    </w:p>
    <w:p w14:paraId="1D6214FC"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 xml:space="preserve">La sentenza della Corte costituzionale n. 49 del 2015 sulla confisca: «il predominio assiologico della Costituzione sulla </w:t>
      </w:r>
      <w:proofErr w:type="spellStart"/>
      <w:r w:rsidRPr="00A6348D">
        <w:rPr>
          <w:rFonts w:ascii="Times New Roman" w:hAnsi="Times New Roman" w:cs="Times New Roman"/>
          <w:i/>
          <w:sz w:val="24"/>
          <w:szCs w:val="24"/>
        </w:rPr>
        <w:t>Cedu</w:t>
      </w:r>
      <w:proofErr w:type="spellEnd"/>
      <w:r w:rsidRPr="00A6348D">
        <w:rPr>
          <w:rFonts w:ascii="Times New Roman" w:hAnsi="Times New Roman" w:cs="Times New Roman"/>
          <w:i/>
          <w:sz w:val="24"/>
          <w:szCs w:val="24"/>
        </w:rPr>
        <w:t>»</w:t>
      </w:r>
      <w:r w:rsidRPr="00A6348D">
        <w:rPr>
          <w:rFonts w:ascii="Times New Roman" w:hAnsi="Times New Roman" w:cs="Times New Roman"/>
          <w:sz w:val="24"/>
          <w:szCs w:val="24"/>
        </w:rPr>
        <w:t>, in “Quaderni costituzionali”, 2/2015;</w:t>
      </w:r>
    </w:p>
    <w:p w14:paraId="56CBD8B1" w14:textId="77777777" w:rsidR="00A040E6" w:rsidRPr="00A6348D" w:rsidRDefault="00A040E6" w:rsidP="00333E9A">
      <w:pPr>
        <w:pStyle w:val="Paragrafoelenco"/>
        <w:spacing w:after="0"/>
        <w:rPr>
          <w:rFonts w:ascii="Times New Roman" w:hAnsi="Times New Roman" w:cs="Times New Roman"/>
          <w:sz w:val="24"/>
          <w:szCs w:val="24"/>
        </w:rPr>
      </w:pPr>
    </w:p>
    <w:p w14:paraId="6544F3A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La dottrina come </w:t>
      </w:r>
      <w:r w:rsidRPr="00A6348D">
        <w:rPr>
          <w:rFonts w:ascii="Times New Roman" w:hAnsi="Times New Roman" w:cs="Times New Roman"/>
          <w:sz w:val="24"/>
          <w:szCs w:val="24"/>
        </w:rPr>
        <w:t xml:space="preserve">amica </w:t>
      </w:r>
      <w:proofErr w:type="spellStart"/>
      <w:r w:rsidRPr="00A6348D">
        <w:rPr>
          <w:rFonts w:ascii="Times New Roman" w:hAnsi="Times New Roman" w:cs="Times New Roman"/>
          <w:sz w:val="24"/>
          <w:szCs w:val="24"/>
        </w:rPr>
        <w:t>curiae</w:t>
      </w:r>
      <w:proofErr w:type="spellEnd"/>
      <w:r w:rsidRPr="00A6348D">
        <w:rPr>
          <w:rFonts w:ascii="Times New Roman" w:hAnsi="Times New Roman" w:cs="Times New Roman"/>
          <w:sz w:val="24"/>
          <w:szCs w:val="24"/>
        </w:rPr>
        <w:t xml:space="preserve">, in Atti delle Giornate italo-franco-belghe su </w:t>
      </w:r>
      <w:r w:rsidRPr="00A6348D">
        <w:rPr>
          <w:rFonts w:ascii="Times New Roman" w:hAnsi="Times New Roman" w:cs="Times New Roman"/>
          <w:i/>
          <w:iCs/>
          <w:sz w:val="24"/>
          <w:szCs w:val="24"/>
        </w:rPr>
        <w:t>I rapporti tra la giurisdizione costituzionale e la dottrina</w:t>
      </w:r>
      <w:r w:rsidRPr="00A6348D">
        <w:rPr>
          <w:rFonts w:ascii="Times New Roman" w:hAnsi="Times New Roman" w:cs="Times New Roman"/>
          <w:sz w:val="24"/>
          <w:szCs w:val="24"/>
        </w:rPr>
        <w:t xml:space="preserve">, a cura di P. Passaglia, Napoli, 2015; riprodotto con modifiche in </w:t>
      </w:r>
      <w:r w:rsidRPr="00A6348D">
        <w:rPr>
          <w:rFonts w:ascii="Times New Roman" w:hAnsi="Times New Roman" w:cs="Times New Roman"/>
          <w:i/>
          <w:sz w:val="24"/>
          <w:szCs w:val="24"/>
        </w:rPr>
        <w:t>La dottrina nell’istruzione dalla causa: l’esperienza italiana</w:t>
      </w:r>
      <w:r w:rsidRPr="00A6348D">
        <w:rPr>
          <w:rFonts w:ascii="Times New Roman" w:hAnsi="Times New Roman" w:cs="Times New Roman"/>
          <w:sz w:val="24"/>
          <w:szCs w:val="24"/>
        </w:rPr>
        <w:t xml:space="preserve">, in </w:t>
      </w:r>
      <w:r w:rsidRPr="00A6348D">
        <w:rPr>
          <w:rFonts w:ascii="Times New Roman" w:hAnsi="Times New Roman" w:cs="Times New Roman"/>
          <w:i/>
          <w:sz w:val="24"/>
          <w:szCs w:val="24"/>
        </w:rPr>
        <w:t>Scritti Silvestri</w:t>
      </w:r>
      <w:r w:rsidRPr="00A6348D">
        <w:rPr>
          <w:rFonts w:ascii="Times New Roman" w:hAnsi="Times New Roman" w:cs="Times New Roman"/>
          <w:sz w:val="24"/>
          <w:szCs w:val="24"/>
        </w:rPr>
        <w:t>, a cura di A. Ruggeri, L. D’Andrea,</w:t>
      </w:r>
      <w:r w:rsidRPr="00A6348D">
        <w:rPr>
          <w:rStyle w:val="apple-converted-space"/>
          <w:rFonts w:ascii="Times New Roman" w:hAnsi="Times New Roman" w:cs="Times New Roman"/>
          <w:sz w:val="24"/>
          <w:szCs w:val="24"/>
        </w:rPr>
        <w:t> </w:t>
      </w:r>
      <w:r w:rsidRPr="00A6348D">
        <w:rPr>
          <w:rFonts w:ascii="Times New Roman" w:hAnsi="Times New Roman" w:cs="Times New Roman"/>
          <w:sz w:val="24"/>
          <w:szCs w:val="24"/>
        </w:rPr>
        <w:t xml:space="preserve">A. Saitta, Torino, 2016; </w:t>
      </w:r>
    </w:p>
    <w:p w14:paraId="21439F4A" w14:textId="77777777" w:rsidR="00A040E6" w:rsidRPr="00A6348D" w:rsidRDefault="00A040E6" w:rsidP="00333E9A">
      <w:pPr>
        <w:spacing w:after="0"/>
        <w:ind w:left="774"/>
        <w:jc w:val="both"/>
        <w:rPr>
          <w:rFonts w:ascii="Times New Roman" w:hAnsi="Times New Roman" w:cs="Times New Roman"/>
          <w:sz w:val="24"/>
          <w:szCs w:val="24"/>
        </w:rPr>
      </w:pPr>
    </w:p>
    <w:p w14:paraId="3A42A30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Venezia non è Barcellona. Una via italiana per le rivendicazioni di </w:t>
      </w:r>
      <w:proofErr w:type="gramStart"/>
      <w:r w:rsidRPr="00A6348D">
        <w:rPr>
          <w:rFonts w:ascii="Times New Roman" w:hAnsi="Times New Roman" w:cs="Times New Roman"/>
          <w:i/>
          <w:sz w:val="24"/>
          <w:szCs w:val="24"/>
        </w:rPr>
        <w:t>autonomia?</w:t>
      </w:r>
      <w:r w:rsidRPr="00A6348D">
        <w:rPr>
          <w:rFonts w:ascii="Times New Roman" w:hAnsi="Times New Roman" w:cs="Times New Roman"/>
          <w:sz w:val="24"/>
          <w:szCs w:val="24"/>
        </w:rPr>
        <w:t>,</w:t>
      </w:r>
      <w:proofErr w:type="gramEnd"/>
      <w:r w:rsidRPr="00A6348D">
        <w:rPr>
          <w:rFonts w:ascii="Times New Roman" w:hAnsi="Times New Roman" w:cs="Times New Roman"/>
          <w:sz w:val="24"/>
          <w:szCs w:val="24"/>
        </w:rPr>
        <w:t xml:space="preserve"> in “Le Regioni”, 5-6/2015;</w:t>
      </w:r>
    </w:p>
    <w:p w14:paraId="29748EB8" w14:textId="77777777" w:rsidR="00A040E6" w:rsidRPr="00A6348D" w:rsidRDefault="00A040E6" w:rsidP="00333E9A">
      <w:pPr>
        <w:pStyle w:val="Paragrafoelenco"/>
        <w:spacing w:after="0"/>
        <w:rPr>
          <w:rFonts w:ascii="Times New Roman" w:hAnsi="Times New Roman" w:cs="Times New Roman"/>
          <w:b/>
          <w:i/>
          <w:sz w:val="24"/>
          <w:szCs w:val="24"/>
        </w:rPr>
      </w:pPr>
    </w:p>
    <w:p w14:paraId="77940082"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b/>
          <w:sz w:val="24"/>
          <w:szCs w:val="24"/>
          <w:lang w:val="en-US"/>
        </w:rPr>
      </w:pPr>
      <w:r w:rsidRPr="00A6348D">
        <w:rPr>
          <w:rFonts w:ascii="Times New Roman" w:hAnsi="Times New Roman" w:cs="Times New Roman"/>
          <w:b/>
          <w:i/>
          <w:sz w:val="24"/>
          <w:szCs w:val="24"/>
          <w:lang w:val="en-US"/>
        </w:rPr>
        <w:t xml:space="preserve">Imperfect </w:t>
      </w:r>
      <w:proofErr w:type="spellStart"/>
      <w:r w:rsidRPr="00A6348D">
        <w:rPr>
          <w:rFonts w:ascii="Times New Roman" w:hAnsi="Times New Roman" w:cs="Times New Roman"/>
          <w:b/>
          <w:i/>
          <w:sz w:val="24"/>
          <w:szCs w:val="24"/>
          <w:lang w:val="en-US"/>
        </w:rPr>
        <w:t>Simmetry</w:t>
      </w:r>
      <w:proofErr w:type="spellEnd"/>
      <w:r w:rsidRPr="00A6348D">
        <w:rPr>
          <w:rFonts w:ascii="Times New Roman" w:hAnsi="Times New Roman" w:cs="Times New Roman"/>
          <w:b/>
          <w:i/>
          <w:sz w:val="24"/>
          <w:szCs w:val="24"/>
          <w:lang w:val="en-US"/>
        </w:rPr>
        <w:t>. The Court of Strasbourg and the US Supreme Court on religious symbols in public spaces</w:t>
      </w:r>
      <w:r w:rsidRPr="00A6348D">
        <w:rPr>
          <w:rFonts w:ascii="Times New Roman" w:hAnsi="Times New Roman" w:cs="Times New Roman"/>
          <w:b/>
          <w:sz w:val="24"/>
          <w:szCs w:val="24"/>
          <w:lang w:val="en-US"/>
        </w:rPr>
        <w:t xml:space="preserve">, </w:t>
      </w:r>
      <w:r w:rsidRPr="00A6348D">
        <w:rPr>
          <w:rFonts w:ascii="Times New Roman" w:hAnsi="Times New Roman" w:cs="Times New Roman"/>
          <w:b/>
          <w:i/>
          <w:sz w:val="24"/>
          <w:szCs w:val="24"/>
          <w:lang w:val="en-US"/>
        </w:rPr>
        <w:t xml:space="preserve">Working papers </w:t>
      </w:r>
      <w:r w:rsidRPr="00A6348D">
        <w:rPr>
          <w:rFonts w:ascii="Times New Roman" w:hAnsi="Times New Roman" w:cs="Times New Roman"/>
          <w:sz w:val="24"/>
          <w:szCs w:val="24"/>
          <w:lang w:val="en-US"/>
        </w:rPr>
        <w:t xml:space="preserve">EUI, </w:t>
      </w:r>
      <w:proofErr w:type="spellStart"/>
      <w:r w:rsidRPr="00A6348D">
        <w:rPr>
          <w:rFonts w:ascii="Times New Roman" w:hAnsi="Times New Roman" w:cs="Times New Roman"/>
          <w:sz w:val="24"/>
          <w:szCs w:val="24"/>
          <w:lang w:val="en-US"/>
        </w:rPr>
        <w:t>Istituto</w:t>
      </w:r>
      <w:proofErr w:type="spellEnd"/>
      <w:r w:rsidRPr="00A6348D">
        <w:rPr>
          <w:rFonts w:ascii="Times New Roman" w:hAnsi="Times New Roman" w:cs="Times New Roman"/>
          <w:sz w:val="24"/>
          <w:szCs w:val="24"/>
          <w:lang w:val="en-US"/>
        </w:rPr>
        <w:t xml:space="preserve"> </w:t>
      </w:r>
      <w:proofErr w:type="spellStart"/>
      <w:r w:rsidRPr="00A6348D">
        <w:rPr>
          <w:rFonts w:ascii="Times New Roman" w:hAnsi="Times New Roman" w:cs="Times New Roman"/>
          <w:sz w:val="24"/>
          <w:szCs w:val="24"/>
          <w:lang w:val="en-US"/>
        </w:rPr>
        <w:t>europeo</w:t>
      </w:r>
      <w:proofErr w:type="spellEnd"/>
      <w:r w:rsidRPr="00A6348D">
        <w:rPr>
          <w:rFonts w:ascii="Times New Roman" w:hAnsi="Times New Roman" w:cs="Times New Roman"/>
          <w:sz w:val="24"/>
          <w:szCs w:val="24"/>
          <w:lang w:val="en-US"/>
        </w:rPr>
        <w:t xml:space="preserve"> di Fiesole, RSCAS 2016/08 Robert Schuman Centre for Advanced Studies RELIGIOWEST,</w:t>
      </w:r>
      <w:r w:rsidRPr="00A6348D">
        <w:rPr>
          <w:rFonts w:ascii="Times New Roman" w:hAnsi="Times New Roman" w:cs="Times New Roman"/>
          <w:b/>
          <w:sz w:val="24"/>
          <w:szCs w:val="24"/>
          <w:lang w:val="en-US"/>
        </w:rPr>
        <w:t xml:space="preserve"> </w:t>
      </w:r>
      <w:hyperlink r:id="rId7" w:history="1">
        <w:r w:rsidRPr="00A6348D">
          <w:rPr>
            <w:rStyle w:val="Collegamentoipertestuale"/>
            <w:rFonts w:ascii="Times New Roman" w:hAnsi="Times New Roman" w:cs="Times New Roman"/>
            <w:sz w:val="24"/>
            <w:szCs w:val="24"/>
            <w:lang w:val="en-US"/>
          </w:rPr>
          <w:t>http://cadmus.eui.eu/bitstream/handle/1814/38987/RSCAS_2016_08.pdf?sequence=1&amp;isAllowed=y</w:t>
        </w:r>
      </w:hyperlink>
    </w:p>
    <w:p w14:paraId="03E46900" w14:textId="77777777" w:rsidR="00A040E6" w:rsidRPr="00A6348D" w:rsidRDefault="00A040E6" w:rsidP="00333E9A">
      <w:pPr>
        <w:pStyle w:val="Paragrafoelenco"/>
        <w:spacing w:after="0"/>
        <w:ind w:left="0"/>
        <w:rPr>
          <w:rFonts w:ascii="Times New Roman" w:hAnsi="Times New Roman" w:cs="Times New Roman"/>
          <w:sz w:val="24"/>
          <w:szCs w:val="24"/>
          <w:lang w:val="en-US"/>
        </w:rPr>
      </w:pPr>
    </w:p>
    <w:p w14:paraId="6C9CDC8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i/>
          <w:sz w:val="24"/>
          <w:szCs w:val="24"/>
        </w:rPr>
      </w:pPr>
      <w:r w:rsidRPr="00A6348D">
        <w:rPr>
          <w:rFonts w:ascii="Times New Roman" w:hAnsi="Times New Roman" w:cs="Times New Roman"/>
          <w:i/>
          <w:sz w:val="24"/>
          <w:szCs w:val="24"/>
        </w:rPr>
        <w:t>La l. 15 febbraio 2016, n. 20: l’ultima tappa verso il riequilibrio della rappresentanza politica</w:t>
      </w:r>
      <w:r w:rsidRPr="00A6348D">
        <w:rPr>
          <w:rFonts w:ascii="Times New Roman" w:hAnsi="Times New Roman" w:cs="Times New Roman"/>
          <w:sz w:val="24"/>
          <w:szCs w:val="24"/>
        </w:rPr>
        <w:t>, in “Studium iuris”, 1/2017;</w:t>
      </w:r>
    </w:p>
    <w:p w14:paraId="58C4CB02" w14:textId="77777777" w:rsidR="00A040E6" w:rsidRPr="00A6348D" w:rsidRDefault="00A040E6" w:rsidP="00333E9A">
      <w:pPr>
        <w:pStyle w:val="Paragrafoelenco"/>
        <w:spacing w:after="0"/>
        <w:rPr>
          <w:rFonts w:ascii="Times New Roman" w:hAnsi="Times New Roman" w:cs="Times New Roman"/>
          <w:i/>
          <w:sz w:val="24"/>
          <w:szCs w:val="24"/>
        </w:rPr>
      </w:pPr>
    </w:p>
    <w:p w14:paraId="10ACECC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Un solo atto, più nature e più regimi di sindacabilità: il caso del decreto presidenziale di indizione del referendum</w:t>
      </w:r>
      <w:r w:rsidRPr="00A6348D">
        <w:rPr>
          <w:rFonts w:ascii="Times New Roman" w:hAnsi="Times New Roman" w:cs="Times New Roman"/>
          <w:sz w:val="24"/>
          <w:szCs w:val="24"/>
        </w:rPr>
        <w:t>,</w:t>
      </w:r>
      <w:r w:rsidRPr="00A6348D">
        <w:rPr>
          <w:rFonts w:ascii="Times New Roman" w:hAnsi="Times New Roman" w:cs="Times New Roman"/>
          <w:b/>
          <w:sz w:val="24"/>
          <w:szCs w:val="24"/>
        </w:rPr>
        <w:t xml:space="preserve"> </w:t>
      </w:r>
      <w:r w:rsidRPr="00A6348D">
        <w:rPr>
          <w:rFonts w:ascii="Times New Roman" w:hAnsi="Times New Roman" w:cs="Times New Roman"/>
          <w:sz w:val="24"/>
          <w:szCs w:val="24"/>
        </w:rPr>
        <w:t>in “Quaderni costituzionali”, 1/2017;</w:t>
      </w:r>
    </w:p>
    <w:p w14:paraId="5503B0EE" w14:textId="77777777" w:rsidR="00A040E6" w:rsidRPr="00A6348D" w:rsidRDefault="00A040E6" w:rsidP="00333E9A">
      <w:pPr>
        <w:spacing w:after="0"/>
        <w:ind w:left="774"/>
        <w:jc w:val="both"/>
        <w:rPr>
          <w:rFonts w:ascii="Times New Roman" w:hAnsi="Times New Roman" w:cs="Times New Roman"/>
          <w:sz w:val="24"/>
          <w:szCs w:val="24"/>
        </w:rPr>
      </w:pPr>
    </w:p>
    <w:p w14:paraId="09A78E3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Le </w:t>
      </w:r>
      <w:proofErr w:type="spellStart"/>
      <w:r w:rsidRPr="00A6348D">
        <w:rPr>
          <w:rFonts w:ascii="Times New Roman" w:hAnsi="Times New Roman" w:cs="Times New Roman"/>
          <w:i/>
          <w:sz w:val="24"/>
          <w:szCs w:val="24"/>
        </w:rPr>
        <w:t>religion</w:t>
      </w:r>
      <w:proofErr w:type="spellEnd"/>
      <w:r w:rsidRPr="00A6348D">
        <w:rPr>
          <w:rFonts w:ascii="Times New Roman" w:hAnsi="Times New Roman" w:cs="Times New Roman"/>
          <w:i/>
          <w:sz w:val="24"/>
          <w:szCs w:val="24"/>
        </w:rPr>
        <w:t xml:space="preserve"> </w:t>
      </w:r>
      <w:proofErr w:type="spellStart"/>
      <w:r w:rsidRPr="00A6348D">
        <w:rPr>
          <w:rFonts w:ascii="Times New Roman" w:hAnsi="Times New Roman" w:cs="Times New Roman"/>
          <w:i/>
          <w:sz w:val="24"/>
          <w:szCs w:val="24"/>
        </w:rPr>
        <w:t>clauses</w:t>
      </w:r>
      <w:proofErr w:type="spellEnd"/>
      <w:r w:rsidRPr="00A6348D">
        <w:rPr>
          <w:rFonts w:ascii="Times New Roman" w:hAnsi="Times New Roman" w:cs="Times New Roman"/>
          <w:sz w:val="24"/>
          <w:szCs w:val="24"/>
        </w:rPr>
        <w:t xml:space="preserve"> in tre decisioni della Corte Roberts. Un commento alle </w:t>
      </w:r>
      <w:proofErr w:type="spellStart"/>
      <w:r w:rsidRPr="00A6348D">
        <w:rPr>
          <w:rFonts w:ascii="Times New Roman" w:hAnsi="Times New Roman" w:cs="Times New Roman"/>
          <w:sz w:val="24"/>
          <w:szCs w:val="24"/>
        </w:rPr>
        <w:t>pronounce</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Pleasant</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Grove</w:t>
      </w:r>
      <w:proofErr w:type="spellEnd"/>
      <w:r w:rsidRPr="00A6348D">
        <w:rPr>
          <w:rFonts w:ascii="Times New Roman" w:hAnsi="Times New Roman" w:cs="Times New Roman"/>
          <w:sz w:val="24"/>
          <w:szCs w:val="24"/>
        </w:rPr>
        <w:t xml:space="preserve"> City, v. </w:t>
      </w:r>
      <w:proofErr w:type="spellStart"/>
      <w:r w:rsidRPr="00A6348D">
        <w:rPr>
          <w:rFonts w:ascii="Times New Roman" w:hAnsi="Times New Roman" w:cs="Times New Roman"/>
          <w:sz w:val="24"/>
          <w:szCs w:val="24"/>
        </w:rPr>
        <w:t>Summum</w:t>
      </w:r>
      <w:proofErr w:type="spellEnd"/>
      <w:r w:rsidRPr="00A6348D">
        <w:rPr>
          <w:rFonts w:ascii="Times New Roman" w:hAnsi="Times New Roman" w:cs="Times New Roman"/>
          <w:sz w:val="24"/>
          <w:szCs w:val="24"/>
        </w:rPr>
        <w:t xml:space="preserve">, Salazar, v. Buono e Town of </w:t>
      </w:r>
      <w:proofErr w:type="spellStart"/>
      <w:r w:rsidRPr="00A6348D">
        <w:rPr>
          <w:rFonts w:ascii="Times New Roman" w:hAnsi="Times New Roman" w:cs="Times New Roman"/>
          <w:sz w:val="24"/>
          <w:szCs w:val="24"/>
        </w:rPr>
        <w:t>Greece</w:t>
      </w:r>
      <w:proofErr w:type="spellEnd"/>
      <w:r w:rsidRPr="00A6348D">
        <w:rPr>
          <w:rFonts w:ascii="Times New Roman" w:hAnsi="Times New Roman" w:cs="Times New Roman"/>
          <w:sz w:val="24"/>
          <w:szCs w:val="24"/>
        </w:rPr>
        <w:t xml:space="preserve">, v. Galloway, in </w:t>
      </w:r>
      <w:r w:rsidRPr="00A6348D">
        <w:rPr>
          <w:rFonts w:ascii="Times New Roman" w:hAnsi="Times New Roman" w:cs="Times New Roman"/>
          <w:i/>
          <w:sz w:val="24"/>
          <w:szCs w:val="24"/>
        </w:rPr>
        <w:t>La Corte Roberts e la tutela della libertà religiosa negli Stati Uniti d’America</w:t>
      </w:r>
      <w:r w:rsidRPr="00A6348D">
        <w:rPr>
          <w:rFonts w:ascii="Times New Roman" w:hAnsi="Times New Roman" w:cs="Times New Roman"/>
          <w:sz w:val="24"/>
          <w:szCs w:val="24"/>
        </w:rPr>
        <w:t xml:space="preserve">, a cura di P. </w:t>
      </w:r>
      <w:proofErr w:type="spellStart"/>
      <w:r w:rsidRPr="00A6348D">
        <w:rPr>
          <w:rFonts w:ascii="Times New Roman" w:hAnsi="Times New Roman" w:cs="Times New Roman"/>
          <w:sz w:val="24"/>
          <w:szCs w:val="24"/>
        </w:rPr>
        <w:t>Annicchino</w:t>
      </w:r>
      <w:proofErr w:type="spellEnd"/>
      <w:r w:rsidRPr="00A6348D">
        <w:rPr>
          <w:rFonts w:ascii="Times New Roman" w:hAnsi="Times New Roman" w:cs="Times New Roman"/>
          <w:sz w:val="24"/>
          <w:szCs w:val="24"/>
        </w:rPr>
        <w:t xml:space="preserve">, </w:t>
      </w:r>
      <w:r w:rsidRPr="00A6348D">
        <w:rPr>
          <w:rFonts w:ascii="Times New Roman" w:hAnsi="Times New Roman" w:cs="Times New Roman"/>
          <w:sz w:val="24"/>
          <w:szCs w:val="24"/>
          <w:shd w:val="clear" w:color="auto" w:fill="FFFFFF"/>
        </w:rPr>
        <w:t>EUI University Press</w:t>
      </w:r>
      <w:r w:rsidRPr="00A6348D">
        <w:rPr>
          <w:rFonts w:ascii="Times New Roman" w:hAnsi="Times New Roman" w:cs="Times New Roman"/>
          <w:sz w:val="24"/>
          <w:szCs w:val="24"/>
        </w:rPr>
        <w:t xml:space="preserve">, 2017, </w:t>
      </w:r>
      <w:r w:rsidRPr="00A6348D">
        <w:rPr>
          <w:rFonts w:ascii="Times New Roman" w:hAnsi="Times New Roman" w:cs="Times New Roman"/>
          <w:sz w:val="24"/>
          <w:szCs w:val="24"/>
          <w:shd w:val="clear" w:color="auto" w:fill="FFFFFF"/>
        </w:rPr>
        <w:t>http://hdl.handle.net/1814/45845</w:t>
      </w:r>
      <w:r w:rsidRPr="00A6348D">
        <w:rPr>
          <w:rFonts w:ascii="Times New Roman" w:hAnsi="Times New Roman" w:cs="Times New Roman"/>
          <w:sz w:val="24"/>
          <w:szCs w:val="24"/>
        </w:rPr>
        <w:t>;</w:t>
      </w:r>
    </w:p>
    <w:p w14:paraId="7C0812E5" w14:textId="77777777" w:rsidR="00A040E6" w:rsidRPr="00A6348D" w:rsidRDefault="00A040E6" w:rsidP="00333E9A">
      <w:pPr>
        <w:pStyle w:val="Paragrafoelenco"/>
        <w:spacing w:after="0"/>
        <w:rPr>
          <w:rFonts w:ascii="Times New Roman" w:hAnsi="Times New Roman" w:cs="Times New Roman"/>
          <w:sz w:val="24"/>
          <w:szCs w:val="24"/>
        </w:rPr>
      </w:pPr>
    </w:p>
    <w:p w14:paraId="5CC9D480" w14:textId="77777777" w:rsidR="00A040E6" w:rsidRPr="00A6348D" w:rsidRDefault="00A040E6" w:rsidP="00333E9A">
      <w:pPr>
        <w:pStyle w:val="Default"/>
        <w:numPr>
          <w:ilvl w:val="0"/>
          <w:numId w:val="17"/>
        </w:numPr>
        <w:jc w:val="both"/>
        <w:rPr>
          <w:color w:val="auto"/>
        </w:rPr>
      </w:pPr>
      <w:r w:rsidRPr="00A6348D">
        <w:rPr>
          <w:i/>
          <w:color w:val="auto"/>
        </w:rPr>
        <w:t>Il tono dell’ordinanza della Corte costituzionale n. 24/2017 e i suoi destinatari</w:t>
      </w:r>
      <w:r w:rsidRPr="00A6348D">
        <w:rPr>
          <w:bCs/>
          <w:i/>
          <w:iCs/>
          <w:color w:val="auto"/>
        </w:rPr>
        <w:t xml:space="preserve">: </w:t>
      </w:r>
      <w:proofErr w:type="spellStart"/>
      <w:r w:rsidRPr="00A6348D">
        <w:rPr>
          <w:bCs/>
          <w:i/>
          <w:iCs/>
          <w:color w:val="auto"/>
        </w:rPr>
        <w:t>narrowing</w:t>
      </w:r>
      <w:proofErr w:type="spellEnd"/>
      <w:r w:rsidRPr="00A6348D">
        <w:rPr>
          <w:bCs/>
          <w:i/>
          <w:iCs/>
          <w:color w:val="auto"/>
        </w:rPr>
        <w:t xml:space="preserve"> the </w:t>
      </w:r>
      <w:proofErr w:type="spellStart"/>
      <w:r w:rsidRPr="00A6348D">
        <w:rPr>
          <w:bCs/>
          <w:i/>
          <w:iCs/>
          <w:color w:val="auto"/>
        </w:rPr>
        <w:t>dialogue</w:t>
      </w:r>
      <w:proofErr w:type="spellEnd"/>
      <w:r w:rsidRPr="00A6348D">
        <w:rPr>
          <w:bCs/>
          <w:iCs/>
          <w:color w:val="auto"/>
        </w:rPr>
        <w:t xml:space="preserve">, </w:t>
      </w:r>
      <w:proofErr w:type="gramStart"/>
      <w:r w:rsidRPr="00A6348D">
        <w:rPr>
          <w:bCs/>
          <w:iCs/>
          <w:color w:val="auto"/>
        </w:rPr>
        <w:t>in a</w:t>
      </w:r>
      <w:proofErr w:type="gramEnd"/>
      <w:r w:rsidRPr="00A6348D">
        <w:rPr>
          <w:bCs/>
          <w:iCs/>
          <w:color w:val="auto"/>
        </w:rPr>
        <w:t xml:space="preserve"> cura di A. Bernardi, C. Cupello, </w:t>
      </w:r>
      <w:r w:rsidRPr="00A6348D">
        <w:rPr>
          <w:bCs/>
          <w:i/>
          <w:iCs/>
          <w:color w:val="auto"/>
        </w:rPr>
        <w:t>Il caso Taricco e il dialogo fra le Corti</w:t>
      </w:r>
      <w:r w:rsidRPr="00A6348D">
        <w:rPr>
          <w:color w:val="auto"/>
        </w:rPr>
        <w:t xml:space="preserve">. </w:t>
      </w:r>
      <w:r w:rsidRPr="00A6348D">
        <w:rPr>
          <w:i/>
          <w:color w:val="auto"/>
        </w:rPr>
        <w:t xml:space="preserve">L’ordinanza 24/2017 della </w:t>
      </w:r>
      <w:proofErr w:type="gramStart"/>
      <w:r w:rsidRPr="00A6348D">
        <w:rPr>
          <w:i/>
          <w:color w:val="auto"/>
        </w:rPr>
        <w:t>Corte Costituzionale</w:t>
      </w:r>
      <w:proofErr w:type="gramEnd"/>
      <w:r w:rsidRPr="00A6348D">
        <w:rPr>
          <w:bCs/>
          <w:iCs/>
          <w:color w:val="auto"/>
        </w:rPr>
        <w:t>, Napoli, 2017;</w:t>
      </w:r>
    </w:p>
    <w:p w14:paraId="45EA0F56" w14:textId="77777777" w:rsidR="00A040E6" w:rsidRPr="00A6348D" w:rsidRDefault="00A040E6" w:rsidP="00333E9A">
      <w:pPr>
        <w:pStyle w:val="Default"/>
        <w:ind w:left="774"/>
        <w:jc w:val="both"/>
        <w:rPr>
          <w:color w:val="auto"/>
        </w:rPr>
      </w:pPr>
    </w:p>
    <w:p w14:paraId="3F5B321B"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lastRenderedPageBreak/>
        <w:t xml:space="preserve">Uber in Piazza del Quirinale 41: la </w:t>
      </w:r>
      <w:r w:rsidRPr="00A6348D">
        <w:rPr>
          <w:rFonts w:ascii="Times New Roman" w:hAnsi="Times New Roman" w:cs="Times New Roman"/>
          <w:sz w:val="24"/>
          <w:szCs w:val="24"/>
        </w:rPr>
        <w:t>gig economy</w:t>
      </w:r>
      <w:r w:rsidRPr="00A6348D">
        <w:rPr>
          <w:rFonts w:ascii="Times New Roman" w:hAnsi="Times New Roman" w:cs="Times New Roman"/>
          <w:i/>
          <w:sz w:val="24"/>
          <w:szCs w:val="24"/>
        </w:rPr>
        <w:t xml:space="preserve"> </w:t>
      </w:r>
      <w:r w:rsidRPr="00A6348D">
        <w:rPr>
          <w:rFonts w:ascii="Times New Roman" w:hAnsi="Times New Roman" w:cs="Times New Roman"/>
          <w:sz w:val="24"/>
          <w:szCs w:val="24"/>
        </w:rPr>
        <w:t>arriva alla Corte costituzionale, in “Le Regioni”, 3/2017;</w:t>
      </w:r>
    </w:p>
    <w:p w14:paraId="289E03D0" w14:textId="77777777" w:rsidR="00A040E6" w:rsidRPr="00A6348D" w:rsidRDefault="00A040E6" w:rsidP="00333E9A">
      <w:pPr>
        <w:spacing w:after="0"/>
        <w:ind w:left="774"/>
        <w:jc w:val="both"/>
        <w:rPr>
          <w:rFonts w:ascii="Times New Roman" w:hAnsi="Times New Roman" w:cs="Times New Roman"/>
          <w:sz w:val="24"/>
          <w:szCs w:val="24"/>
        </w:rPr>
      </w:pPr>
    </w:p>
    <w:p w14:paraId="5104F969" w14:textId="77777777" w:rsidR="00A040E6" w:rsidRPr="00CD551F"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CD551F">
        <w:rPr>
          <w:rFonts w:ascii="Times New Roman" w:hAnsi="Times New Roman" w:cs="Times New Roman"/>
          <w:b/>
          <w:i/>
          <w:sz w:val="24"/>
          <w:szCs w:val="24"/>
          <w:lang w:val="en-US"/>
        </w:rPr>
        <w:t>The Italian Way: A Blend of Cooperation and Hubris</w:t>
      </w:r>
      <w:r w:rsidRPr="00CD551F">
        <w:rPr>
          <w:rFonts w:ascii="Times New Roman" w:hAnsi="Times New Roman" w:cs="Times New Roman"/>
          <w:b/>
          <w:i/>
          <w:sz w:val="24"/>
          <w:szCs w:val="24"/>
          <w:shd w:val="clear" w:color="auto" w:fill="FFFFFF"/>
          <w:lang w:val="en-US"/>
        </w:rPr>
        <w:t>,</w:t>
      </w:r>
      <w:r w:rsidRPr="00CD551F">
        <w:rPr>
          <w:rFonts w:ascii="Times New Roman" w:hAnsi="Times New Roman" w:cs="Times New Roman"/>
          <w:b/>
          <w:sz w:val="24"/>
          <w:szCs w:val="24"/>
          <w:shd w:val="clear" w:color="auto" w:fill="FFFFFF"/>
          <w:lang w:val="en-US"/>
        </w:rPr>
        <w:t xml:space="preserve"> </w:t>
      </w:r>
      <w:r w:rsidRPr="00CD551F">
        <w:rPr>
          <w:rFonts w:ascii="Times New Roman" w:hAnsi="Times New Roman" w:cs="Times New Roman"/>
          <w:sz w:val="24"/>
          <w:szCs w:val="24"/>
          <w:shd w:val="clear" w:color="auto" w:fill="FFFFFF"/>
          <w:lang w:val="en-US"/>
        </w:rPr>
        <w:t xml:space="preserve">in </w:t>
      </w:r>
      <w:r w:rsidRPr="00CD551F">
        <w:rPr>
          <w:rFonts w:ascii="Times New Roman" w:hAnsi="Times New Roman" w:cs="Times New Roman"/>
          <w:b/>
          <w:i/>
          <w:sz w:val="24"/>
          <w:szCs w:val="24"/>
          <w:shd w:val="clear" w:color="auto" w:fill="FFFFFF"/>
          <w:lang w:val="en-US"/>
        </w:rPr>
        <w:t>“The Heidelberg Journal of International Law/</w:t>
      </w:r>
      <w:proofErr w:type="spellStart"/>
      <w:r w:rsidRPr="00CD551F">
        <w:rPr>
          <w:rFonts w:ascii="Times New Roman" w:hAnsi="Times New Roman" w:cs="Times New Roman"/>
          <w:b/>
          <w:i/>
          <w:sz w:val="24"/>
          <w:szCs w:val="24"/>
          <w:shd w:val="clear" w:color="auto" w:fill="FFFFFF"/>
          <w:lang w:val="en-US"/>
        </w:rPr>
        <w:t>Zeitschrift</w:t>
      </w:r>
      <w:proofErr w:type="spellEnd"/>
      <w:r w:rsidRPr="00CD551F">
        <w:rPr>
          <w:rFonts w:ascii="Times New Roman" w:hAnsi="Times New Roman" w:cs="Times New Roman"/>
          <w:b/>
          <w:i/>
          <w:sz w:val="24"/>
          <w:szCs w:val="24"/>
          <w:shd w:val="clear" w:color="auto" w:fill="FFFFFF"/>
          <w:lang w:val="en-US"/>
        </w:rPr>
        <w:t xml:space="preserve"> für </w:t>
      </w:r>
      <w:proofErr w:type="spellStart"/>
      <w:r w:rsidRPr="00CD551F">
        <w:rPr>
          <w:rFonts w:ascii="Times New Roman" w:hAnsi="Times New Roman" w:cs="Times New Roman"/>
          <w:b/>
          <w:i/>
          <w:sz w:val="24"/>
          <w:szCs w:val="24"/>
          <w:shd w:val="clear" w:color="auto" w:fill="FFFFFF"/>
          <w:lang w:val="en-US"/>
        </w:rPr>
        <w:t>ausländisches</w:t>
      </w:r>
      <w:proofErr w:type="spellEnd"/>
      <w:r w:rsidRPr="00CD551F">
        <w:rPr>
          <w:rFonts w:ascii="Times New Roman" w:hAnsi="Times New Roman" w:cs="Times New Roman"/>
          <w:b/>
          <w:i/>
          <w:sz w:val="24"/>
          <w:szCs w:val="24"/>
          <w:shd w:val="clear" w:color="auto" w:fill="FFFFFF"/>
          <w:lang w:val="en-US"/>
        </w:rPr>
        <w:t xml:space="preserve"> </w:t>
      </w:r>
      <w:proofErr w:type="spellStart"/>
      <w:r w:rsidRPr="00CD551F">
        <w:rPr>
          <w:rFonts w:ascii="Times New Roman" w:hAnsi="Times New Roman" w:cs="Times New Roman"/>
          <w:b/>
          <w:i/>
          <w:sz w:val="24"/>
          <w:szCs w:val="24"/>
          <w:shd w:val="clear" w:color="auto" w:fill="FFFFFF"/>
          <w:lang w:val="en-US"/>
        </w:rPr>
        <w:t>öffentliches</w:t>
      </w:r>
      <w:proofErr w:type="spellEnd"/>
      <w:r w:rsidRPr="00CD551F">
        <w:rPr>
          <w:rFonts w:ascii="Times New Roman" w:hAnsi="Times New Roman" w:cs="Times New Roman"/>
          <w:b/>
          <w:i/>
          <w:sz w:val="24"/>
          <w:szCs w:val="24"/>
          <w:shd w:val="clear" w:color="auto" w:fill="FFFFFF"/>
          <w:lang w:val="en-US"/>
        </w:rPr>
        <w:t xml:space="preserve"> </w:t>
      </w:r>
      <w:proofErr w:type="spellStart"/>
      <w:r w:rsidRPr="00CD551F">
        <w:rPr>
          <w:rFonts w:ascii="Times New Roman" w:hAnsi="Times New Roman" w:cs="Times New Roman"/>
          <w:b/>
          <w:i/>
          <w:sz w:val="24"/>
          <w:szCs w:val="24"/>
          <w:shd w:val="clear" w:color="auto" w:fill="FFFFFF"/>
          <w:lang w:val="en-US"/>
        </w:rPr>
        <w:t>Recht</w:t>
      </w:r>
      <w:proofErr w:type="spellEnd"/>
      <w:r w:rsidRPr="00CD551F">
        <w:rPr>
          <w:rFonts w:ascii="Times New Roman" w:hAnsi="Times New Roman" w:cs="Times New Roman"/>
          <w:b/>
          <w:i/>
          <w:sz w:val="24"/>
          <w:szCs w:val="24"/>
          <w:shd w:val="clear" w:color="auto" w:fill="FFFFFF"/>
          <w:lang w:val="en-US"/>
        </w:rPr>
        <w:t xml:space="preserve"> und </w:t>
      </w:r>
      <w:proofErr w:type="spellStart"/>
      <w:r w:rsidRPr="00CD551F">
        <w:rPr>
          <w:rFonts w:ascii="Times New Roman" w:hAnsi="Times New Roman" w:cs="Times New Roman"/>
          <w:b/>
          <w:i/>
          <w:sz w:val="24"/>
          <w:szCs w:val="24"/>
          <w:shd w:val="clear" w:color="auto" w:fill="FFFFFF"/>
          <w:lang w:val="en-US"/>
        </w:rPr>
        <w:t>Völkerrecht</w:t>
      </w:r>
      <w:proofErr w:type="spellEnd"/>
      <w:r w:rsidRPr="00CD551F">
        <w:rPr>
          <w:rFonts w:ascii="Times New Roman" w:hAnsi="Times New Roman" w:cs="Times New Roman"/>
          <w:b/>
          <w:i/>
          <w:sz w:val="24"/>
          <w:szCs w:val="24"/>
          <w:shd w:val="clear" w:color="auto" w:fill="FFFFFF"/>
          <w:lang w:val="en-US"/>
        </w:rPr>
        <w:t>”</w:t>
      </w:r>
      <w:r w:rsidRPr="00CD551F">
        <w:rPr>
          <w:rFonts w:ascii="Times New Roman" w:hAnsi="Times New Roman" w:cs="Times New Roman"/>
          <w:sz w:val="24"/>
          <w:szCs w:val="24"/>
          <w:shd w:val="clear" w:color="auto" w:fill="FFFFFF"/>
          <w:lang w:val="en-US"/>
        </w:rPr>
        <w:t xml:space="preserve">, </w:t>
      </w:r>
      <w:proofErr w:type="gramStart"/>
      <w:r w:rsidRPr="00CD551F">
        <w:rPr>
          <w:rFonts w:ascii="Times New Roman" w:hAnsi="Times New Roman" w:cs="Times New Roman"/>
          <w:sz w:val="24"/>
          <w:szCs w:val="24"/>
          <w:shd w:val="clear" w:color="auto" w:fill="FFFFFF"/>
          <w:lang w:val="en-US"/>
        </w:rPr>
        <w:t>3/2017;</w:t>
      </w:r>
      <w:proofErr w:type="gramEnd"/>
    </w:p>
    <w:p w14:paraId="46E1097C" w14:textId="77777777" w:rsidR="00A040E6" w:rsidRPr="00CD551F" w:rsidRDefault="00A040E6" w:rsidP="00333E9A">
      <w:pPr>
        <w:spacing w:after="0"/>
        <w:ind w:left="774"/>
        <w:jc w:val="both"/>
        <w:rPr>
          <w:rFonts w:ascii="Times New Roman" w:hAnsi="Times New Roman" w:cs="Times New Roman"/>
          <w:sz w:val="24"/>
          <w:szCs w:val="24"/>
          <w:lang w:val="en-US"/>
        </w:rPr>
      </w:pPr>
    </w:p>
    <w:p w14:paraId="4235B9C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bookmarkStart w:id="1" w:name="_Hlk503795354"/>
      <w:r w:rsidRPr="00A6348D">
        <w:rPr>
          <w:rFonts w:ascii="Times New Roman" w:hAnsi="Times New Roman" w:cs="Times New Roman"/>
          <w:b/>
          <w:i/>
          <w:sz w:val="24"/>
          <w:szCs w:val="24"/>
          <w:shd w:val="clear" w:color="auto" w:fill="FFFFFF"/>
          <w:lang w:val="en-US"/>
        </w:rPr>
        <w:t>Developments in Italian constitutional law: The year 2016 in review</w:t>
      </w:r>
      <w:r w:rsidRPr="00A6348D">
        <w:rPr>
          <w:rFonts w:ascii="Times New Roman" w:hAnsi="Times New Roman" w:cs="Times New Roman"/>
          <w:sz w:val="24"/>
          <w:szCs w:val="24"/>
          <w:shd w:val="clear" w:color="auto" w:fill="FFFFFF"/>
          <w:lang w:val="en-US"/>
        </w:rPr>
        <w:t>, co-</w:t>
      </w:r>
      <w:proofErr w:type="spellStart"/>
      <w:r w:rsidRPr="00A6348D">
        <w:rPr>
          <w:rFonts w:ascii="Times New Roman" w:hAnsi="Times New Roman" w:cs="Times New Roman"/>
          <w:sz w:val="24"/>
          <w:szCs w:val="24"/>
          <w:shd w:val="clear" w:color="auto" w:fill="FFFFFF"/>
          <w:lang w:val="en-US"/>
        </w:rPr>
        <w:t>autore</w:t>
      </w:r>
      <w:proofErr w:type="spellEnd"/>
      <w:r w:rsidRPr="00A6348D">
        <w:rPr>
          <w:rFonts w:ascii="Times New Roman" w:hAnsi="Times New Roman" w:cs="Times New Roman"/>
          <w:sz w:val="24"/>
          <w:szCs w:val="24"/>
          <w:shd w:val="clear" w:color="auto" w:fill="FFFFFF"/>
          <w:lang w:val="en-US"/>
        </w:rPr>
        <w:t xml:space="preserve"> </w:t>
      </w:r>
      <w:proofErr w:type="spellStart"/>
      <w:r w:rsidRPr="00A6348D">
        <w:rPr>
          <w:rFonts w:ascii="Times New Roman" w:hAnsi="Times New Roman" w:cs="Times New Roman"/>
          <w:sz w:val="24"/>
          <w:szCs w:val="24"/>
          <w:shd w:val="clear" w:color="auto" w:fill="FFFFFF"/>
          <w:lang w:val="en-US"/>
        </w:rPr>
        <w:t>insieme</w:t>
      </w:r>
      <w:proofErr w:type="spellEnd"/>
      <w:r w:rsidRPr="00A6348D">
        <w:rPr>
          <w:rFonts w:ascii="Times New Roman" w:hAnsi="Times New Roman" w:cs="Times New Roman"/>
          <w:sz w:val="24"/>
          <w:szCs w:val="24"/>
          <w:shd w:val="clear" w:color="auto" w:fill="FFFFFF"/>
          <w:lang w:val="en-US"/>
        </w:rPr>
        <w:t xml:space="preserve"> a Pietro </w:t>
      </w:r>
      <w:proofErr w:type="spellStart"/>
      <w:r w:rsidRPr="00A6348D">
        <w:rPr>
          <w:rFonts w:ascii="Times New Roman" w:hAnsi="Times New Roman" w:cs="Times New Roman"/>
          <w:sz w:val="24"/>
          <w:szCs w:val="24"/>
          <w:shd w:val="clear" w:color="auto" w:fill="FFFFFF"/>
          <w:lang w:val="en-US"/>
        </w:rPr>
        <w:t>Faraguna</w:t>
      </w:r>
      <w:proofErr w:type="spellEnd"/>
      <w:r w:rsidRPr="00A6348D">
        <w:rPr>
          <w:rFonts w:ascii="Times New Roman" w:hAnsi="Times New Roman" w:cs="Times New Roman"/>
          <w:sz w:val="24"/>
          <w:szCs w:val="24"/>
          <w:shd w:val="clear" w:color="auto" w:fill="FFFFFF"/>
          <w:lang w:val="en-US"/>
        </w:rPr>
        <w:t xml:space="preserve">, Michele Massa, Marta </w:t>
      </w:r>
      <w:proofErr w:type="spellStart"/>
      <w:r w:rsidRPr="00A6348D">
        <w:rPr>
          <w:rFonts w:ascii="Times New Roman" w:hAnsi="Times New Roman" w:cs="Times New Roman"/>
          <w:sz w:val="24"/>
          <w:szCs w:val="24"/>
          <w:shd w:val="clear" w:color="auto" w:fill="FFFFFF"/>
          <w:lang w:val="en-US"/>
        </w:rPr>
        <w:t>Cartabia</w:t>
      </w:r>
      <w:proofErr w:type="spellEnd"/>
      <w:r w:rsidRPr="00A6348D">
        <w:rPr>
          <w:rFonts w:ascii="Times New Roman" w:hAnsi="Times New Roman" w:cs="Times New Roman"/>
          <w:sz w:val="24"/>
          <w:szCs w:val="24"/>
          <w:shd w:val="clear" w:color="auto" w:fill="FFFFFF"/>
          <w:lang w:val="en-US"/>
        </w:rPr>
        <w:t xml:space="preserve">, in </w:t>
      </w:r>
      <w:r w:rsidRPr="00A6348D">
        <w:rPr>
          <w:rFonts w:ascii="Times New Roman" w:hAnsi="Times New Roman" w:cs="Times New Roman"/>
          <w:i/>
          <w:sz w:val="24"/>
          <w:szCs w:val="24"/>
          <w:shd w:val="clear" w:color="auto" w:fill="FFFFFF"/>
          <w:lang w:val="en-US"/>
        </w:rPr>
        <w:t>“</w:t>
      </w:r>
      <w:r w:rsidRPr="00A6348D">
        <w:rPr>
          <w:rStyle w:val="Enfasicorsivo"/>
          <w:rFonts w:ascii="Times New Roman" w:hAnsi="Times New Roman" w:cs="Times New Roman"/>
          <w:i w:val="0"/>
          <w:sz w:val="24"/>
          <w:szCs w:val="24"/>
          <w:bdr w:val="none" w:sz="0" w:space="0" w:color="auto" w:frame="1"/>
          <w:shd w:val="clear" w:color="auto" w:fill="FFFFFF"/>
          <w:lang w:val="en-US"/>
        </w:rPr>
        <w:t>International Journal of Constitutional Law”</w:t>
      </w:r>
      <w:r w:rsidRPr="00A6348D">
        <w:rPr>
          <w:rFonts w:ascii="Times New Roman" w:hAnsi="Times New Roman" w:cs="Times New Roman"/>
          <w:sz w:val="24"/>
          <w:szCs w:val="24"/>
          <w:shd w:val="clear" w:color="auto" w:fill="FFFFFF"/>
          <w:lang w:val="en-US"/>
        </w:rPr>
        <w:t>, vol. 15, Issue 3,</w:t>
      </w:r>
      <w:bookmarkEnd w:id="1"/>
      <w:r w:rsidRPr="00A6348D">
        <w:rPr>
          <w:rFonts w:ascii="Times New Roman" w:hAnsi="Times New Roman" w:cs="Times New Roman"/>
          <w:sz w:val="24"/>
          <w:szCs w:val="24"/>
          <w:shd w:val="clear" w:color="auto" w:fill="FFFFFF"/>
          <w:lang w:val="en-US"/>
        </w:rPr>
        <w:t xml:space="preserve"> 30 October 2017, 763–773, </w:t>
      </w:r>
      <w:proofErr w:type="gramStart"/>
      <w:r w:rsidRPr="00A6348D">
        <w:rPr>
          <w:rFonts w:ascii="Times New Roman" w:hAnsi="Times New Roman" w:cs="Times New Roman"/>
          <w:sz w:val="24"/>
          <w:szCs w:val="24"/>
          <w:bdr w:val="none" w:sz="0" w:space="0" w:color="auto" w:frame="1"/>
          <w:shd w:val="clear" w:color="auto" w:fill="FFFFFF"/>
          <w:lang w:val="en-US"/>
        </w:rPr>
        <w:t>https://doi.org/10.1093/icon/mox061</w:t>
      </w:r>
      <w:r w:rsidRPr="00A6348D">
        <w:rPr>
          <w:rFonts w:ascii="Times New Roman" w:hAnsi="Times New Roman" w:cs="Times New Roman"/>
          <w:sz w:val="24"/>
          <w:szCs w:val="24"/>
          <w:lang w:val="en-US"/>
        </w:rPr>
        <w:t>;</w:t>
      </w:r>
      <w:proofErr w:type="gramEnd"/>
    </w:p>
    <w:p w14:paraId="2225F2EC" w14:textId="77777777" w:rsidR="00A040E6" w:rsidRPr="00A6348D" w:rsidRDefault="00A040E6" w:rsidP="00333E9A">
      <w:pPr>
        <w:spacing w:after="0"/>
        <w:ind w:left="774"/>
        <w:jc w:val="both"/>
        <w:rPr>
          <w:rFonts w:ascii="Times New Roman" w:hAnsi="Times New Roman" w:cs="Times New Roman"/>
          <w:sz w:val="24"/>
          <w:szCs w:val="24"/>
          <w:lang w:val="en-US"/>
        </w:rPr>
      </w:pPr>
    </w:p>
    <w:p w14:paraId="24E50E7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Art. 2,</w:t>
      </w:r>
      <w:r w:rsidRPr="00A6348D">
        <w:rPr>
          <w:rFonts w:ascii="Times New Roman" w:hAnsi="Times New Roman" w:cs="Times New Roman"/>
          <w:sz w:val="24"/>
          <w:szCs w:val="24"/>
        </w:rPr>
        <w:t xml:space="preserve"> </w:t>
      </w:r>
      <w:proofErr w:type="gramStart"/>
      <w:r w:rsidRPr="00A6348D">
        <w:rPr>
          <w:rFonts w:ascii="Times New Roman" w:hAnsi="Times New Roman" w:cs="Times New Roman"/>
          <w:sz w:val="24"/>
          <w:szCs w:val="24"/>
        </w:rPr>
        <w:t>in a</w:t>
      </w:r>
      <w:proofErr w:type="gramEnd"/>
      <w:r w:rsidRPr="00A6348D">
        <w:rPr>
          <w:rFonts w:ascii="Times New Roman" w:hAnsi="Times New Roman" w:cs="Times New Roman"/>
          <w:sz w:val="24"/>
          <w:szCs w:val="24"/>
        </w:rPr>
        <w:t xml:space="preserve"> cura di F. Clementi, L. </w:t>
      </w:r>
      <w:proofErr w:type="spellStart"/>
      <w:r w:rsidRPr="00A6348D">
        <w:rPr>
          <w:rFonts w:ascii="Times New Roman" w:hAnsi="Times New Roman" w:cs="Times New Roman"/>
          <w:sz w:val="24"/>
          <w:szCs w:val="24"/>
        </w:rPr>
        <w:t>Cuocolo</w:t>
      </w:r>
      <w:proofErr w:type="spellEnd"/>
      <w:r w:rsidRPr="00A6348D">
        <w:rPr>
          <w:rFonts w:ascii="Times New Roman" w:hAnsi="Times New Roman" w:cs="Times New Roman"/>
          <w:sz w:val="24"/>
          <w:szCs w:val="24"/>
        </w:rPr>
        <w:t xml:space="preserve">, F. Rosa, G.E. Vigevani, </w:t>
      </w:r>
      <w:r w:rsidRPr="00A6348D">
        <w:rPr>
          <w:rFonts w:ascii="Times New Roman" w:hAnsi="Times New Roman" w:cs="Times New Roman"/>
          <w:i/>
          <w:iCs/>
          <w:sz w:val="24"/>
          <w:szCs w:val="24"/>
          <w:shd w:val="clear" w:color="auto" w:fill="FFFFFF"/>
        </w:rPr>
        <w:t>La Costituzione italiana. Commento articolo per articolo</w:t>
      </w:r>
      <w:r w:rsidRPr="00A6348D">
        <w:rPr>
          <w:rFonts w:ascii="Times New Roman" w:hAnsi="Times New Roman" w:cs="Times New Roman"/>
          <w:iCs/>
          <w:sz w:val="24"/>
          <w:szCs w:val="24"/>
          <w:shd w:val="clear" w:color="auto" w:fill="FFFFFF"/>
        </w:rPr>
        <w:t>, Bologna, 2018 e 2021;</w:t>
      </w:r>
    </w:p>
    <w:p w14:paraId="0268D70E" w14:textId="77777777" w:rsidR="00A040E6" w:rsidRPr="00A6348D" w:rsidRDefault="00A040E6" w:rsidP="00333E9A">
      <w:pPr>
        <w:spacing w:after="0"/>
        <w:ind w:left="774"/>
        <w:jc w:val="both"/>
        <w:rPr>
          <w:rFonts w:ascii="Times New Roman" w:hAnsi="Times New Roman" w:cs="Times New Roman"/>
          <w:sz w:val="24"/>
          <w:szCs w:val="24"/>
        </w:rPr>
      </w:pPr>
    </w:p>
    <w:p w14:paraId="0B0EF62D"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Art. 135</w:t>
      </w:r>
      <w:r w:rsidRPr="00A6348D">
        <w:rPr>
          <w:rFonts w:ascii="Times New Roman" w:hAnsi="Times New Roman" w:cs="Times New Roman"/>
          <w:sz w:val="24"/>
          <w:szCs w:val="24"/>
        </w:rPr>
        <w:t xml:space="preserve">, </w:t>
      </w:r>
      <w:proofErr w:type="gramStart"/>
      <w:r w:rsidRPr="00A6348D">
        <w:rPr>
          <w:rFonts w:ascii="Times New Roman" w:hAnsi="Times New Roman" w:cs="Times New Roman"/>
          <w:sz w:val="24"/>
          <w:szCs w:val="24"/>
        </w:rPr>
        <w:t>in a</w:t>
      </w:r>
      <w:proofErr w:type="gramEnd"/>
      <w:r w:rsidRPr="00A6348D">
        <w:rPr>
          <w:rFonts w:ascii="Times New Roman" w:hAnsi="Times New Roman" w:cs="Times New Roman"/>
          <w:sz w:val="24"/>
          <w:szCs w:val="24"/>
        </w:rPr>
        <w:t xml:space="preserve"> cura di F. Clementi, L. </w:t>
      </w:r>
      <w:proofErr w:type="spellStart"/>
      <w:r w:rsidRPr="00A6348D">
        <w:rPr>
          <w:rFonts w:ascii="Times New Roman" w:hAnsi="Times New Roman" w:cs="Times New Roman"/>
          <w:sz w:val="24"/>
          <w:szCs w:val="24"/>
        </w:rPr>
        <w:t>Cuocolo</w:t>
      </w:r>
      <w:proofErr w:type="spellEnd"/>
      <w:r w:rsidRPr="00A6348D">
        <w:rPr>
          <w:rFonts w:ascii="Times New Roman" w:hAnsi="Times New Roman" w:cs="Times New Roman"/>
          <w:sz w:val="24"/>
          <w:szCs w:val="24"/>
        </w:rPr>
        <w:t xml:space="preserve">, F. Rosa, G.E. Vigevani, </w:t>
      </w:r>
      <w:r w:rsidRPr="00A6348D">
        <w:rPr>
          <w:rFonts w:ascii="Times New Roman" w:hAnsi="Times New Roman" w:cs="Times New Roman"/>
          <w:i/>
          <w:iCs/>
          <w:sz w:val="24"/>
          <w:szCs w:val="24"/>
          <w:shd w:val="clear" w:color="auto" w:fill="FFFFFF"/>
        </w:rPr>
        <w:t>La Costituzione italiana. Commento articolo per articolo</w:t>
      </w:r>
      <w:r w:rsidRPr="00A6348D">
        <w:rPr>
          <w:rFonts w:ascii="Times New Roman" w:hAnsi="Times New Roman" w:cs="Times New Roman"/>
          <w:iCs/>
          <w:sz w:val="24"/>
          <w:szCs w:val="24"/>
          <w:shd w:val="clear" w:color="auto" w:fill="FFFFFF"/>
        </w:rPr>
        <w:t>, Bologna, 2018 e 2021;</w:t>
      </w:r>
    </w:p>
    <w:p w14:paraId="5806D7C4" w14:textId="77777777" w:rsidR="00A040E6" w:rsidRPr="00A6348D" w:rsidRDefault="00A040E6" w:rsidP="00333E9A">
      <w:pPr>
        <w:spacing w:after="0"/>
        <w:ind w:left="774"/>
        <w:jc w:val="both"/>
        <w:rPr>
          <w:rFonts w:ascii="Times New Roman" w:hAnsi="Times New Roman" w:cs="Times New Roman"/>
          <w:sz w:val="24"/>
          <w:szCs w:val="24"/>
        </w:rPr>
      </w:pPr>
    </w:p>
    <w:p w14:paraId="19906C9D" w14:textId="77777777" w:rsidR="00A040E6" w:rsidRPr="00A6348D" w:rsidRDefault="00A040E6" w:rsidP="00333E9A">
      <w:pPr>
        <w:numPr>
          <w:ilvl w:val="0"/>
          <w:numId w:val="17"/>
        </w:numPr>
        <w:shd w:val="clear" w:color="auto" w:fill="FFFFFF"/>
        <w:spacing w:after="0" w:line="240" w:lineRule="auto"/>
        <w:jc w:val="both"/>
        <w:rPr>
          <w:rFonts w:ascii="Times New Roman" w:hAnsi="Times New Roman" w:cs="Times New Roman"/>
          <w:sz w:val="24"/>
          <w:szCs w:val="24"/>
          <w:lang w:eastAsia="it-IT"/>
        </w:rPr>
      </w:pPr>
      <w:r w:rsidRPr="00A6348D">
        <w:rPr>
          <w:rFonts w:ascii="Times New Roman" w:hAnsi="Times New Roman" w:cs="Times New Roman"/>
          <w:i/>
          <w:sz w:val="24"/>
          <w:szCs w:val="24"/>
          <w:lang w:eastAsia="it-IT"/>
        </w:rPr>
        <w:t>La Corte di giustizia qualifica i servizi offerti da Uber</w:t>
      </w:r>
      <w:r w:rsidRPr="00A6348D">
        <w:rPr>
          <w:rFonts w:ascii="Times New Roman" w:hAnsi="Times New Roman" w:cs="Times New Roman"/>
          <w:sz w:val="24"/>
          <w:szCs w:val="24"/>
          <w:lang w:eastAsia="it-IT"/>
        </w:rPr>
        <w:t>, in “Federalismi.it”, 3/2018;</w:t>
      </w:r>
    </w:p>
    <w:p w14:paraId="54A3753C" w14:textId="77777777" w:rsidR="00A040E6" w:rsidRPr="00A6348D" w:rsidRDefault="00A040E6" w:rsidP="00333E9A">
      <w:pPr>
        <w:spacing w:after="0"/>
        <w:jc w:val="both"/>
        <w:rPr>
          <w:rFonts w:ascii="Times New Roman" w:hAnsi="Times New Roman" w:cs="Times New Roman"/>
          <w:sz w:val="24"/>
          <w:szCs w:val="24"/>
        </w:rPr>
      </w:pPr>
    </w:p>
    <w:p w14:paraId="1DD5737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i/>
          <w:sz w:val="24"/>
          <w:szCs w:val="24"/>
        </w:rPr>
      </w:pPr>
      <w:r w:rsidRPr="00A6348D">
        <w:rPr>
          <w:rFonts w:ascii="Times New Roman" w:hAnsi="Times New Roman" w:cs="Times New Roman"/>
          <w:i/>
          <w:sz w:val="24"/>
          <w:szCs w:val="24"/>
        </w:rPr>
        <w:t>La sentenza n. 269 del 2017 e il concorso di rimedi giurisdizionali costituzionali ed europei</w:t>
      </w:r>
      <w:r w:rsidRPr="00A6348D">
        <w:rPr>
          <w:rFonts w:ascii="Times New Roman" w:hAnsi="Times New Roman" w:cs="Times New Roman"/>
          <w:sz w:val="24"/>
          <w:szCs w:val="24"/>
        </w:rPr>
        <w:t>, in “Quaderni costituzionali”, 1/2018;</w:t>
      </w:r>
    </w:p>
    <w:p w14:paraId="20BB4897" w14:textId="77777777" w:rsidR="00A040E6" w:rsidRPr="00A6348D" w:rsidRDefault="00A040E6" w:rsidP="00333E9A">
      <w:pPr>
        <w:spacing w:after="0"/>
        <w:ind w:left="774"/>
        <w:jc w:val="both"/>
        <w:rPr>
          <w:rFonts w:ascii="Times New Roman" w:hAnsi="Times New Roman" w:cs="Times New Roman"/>
          <w:i/>
          <w:sz w:val="24"/>
          <w:szCs w:val="24"/>
        </w:rPr>
      </w:pPr>
    </w:p>
    <w:p w14:paraId="4BDC90B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Il seguito in Cassazione della pronuncia della Corte costituzionale n. 269 del 2017: prove pratiche di applicazione</w:t>
      </w:r>
      <w:r w:rsidRPr="00A6348D">
        <w:rPr>
          <w:rFonts w:ascii="Times New Roman" w:hAnsi="Times New Roman" w:cs="Times New Roman"/>
          <w:sz w:val="24"/>
          <w:szCs w:val="24"/>
        </w:rPr>
        <w:t>, in http://questionegiustizia.it/ (12 marzo 2018);</w:t>
      </w:r>
    </w:p>
    <w:p w14:paraId="67A8775F" w14:textId="77777777" w:rsidR="00A040E6" w:rsidRPr="00A6348D" w:rsidRDefault="00A040E6" w:rsidP="00333E9A">
      <w:pPr>
        <w:spacing w:after="0"/>
        <w:ind w:left="774"/>
        <w:jc w:val="both"/>
        <w:rPr>
          <w:rFonts w:ascii="Times New Roman" w:hAnsi="Times New Roman" w:cs="Times New Roman"/>
          <w:sz w:val="24"/>
          <w:szCs w:val="24"/>
        </w:rPr>
      </w:pPr>
    </w:p>
    <w:p w14:paraId="44F86EDF"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Politica e Corte </w:t>
      </w:r>
      <w:proofErr w:type="spellStart"/>
      <w:r w:rsidRPr="00A6348D">
        <w:rPr>
          <w:rFonts w:ascii="Times New Roman" w:hAnsi="Times New Roman" w:cs="Times New Roman"/>
          <w:i/>
          <w:sz w:val="24"/>
          <w:szCs w:val="24"/>
        </w:rPr>
        <w:t>Edu</w:t>
      </w:r>
      <w:proofErr w:type="spellEnd"/>
      <w:r w:rsidRPr="00A6348D">
        <w:rPr>
          <w:rFonts w:ascii="Times New Roman" w:hAnsi="Times New Roman" w:cs="Times New Roman"/>
          <w:i/>
          <w:sz w:val="24"/>
          <w:szCs w:val="24"/>
        </w:rPr>
        <w:t xml:space="preserve"> dopo la Conferenza di Copenaghen</w:t>
      </w:r>
      <w:r w:rsidRPr="00A6348D">
        <w:rPr>
          <w:rFonts w:ascii="Times New Roman" w:hAnsi="Times New Roman" w:cs="Times New Roman"/>
          <w:sz w:val="24"/>
          <w:szCs w:val="24"/>
        </w:rPr>
        <w:t>, in “Quaderni costituzionali”, 3/2018;</w:t>
      </w:r>
    </w:p>
    <w:p w14:paraId="09C2486B" w14:textId="77777777" w:rsidR="00A040E6" w:rsidRPr="00A6348D" w:rsidRDefault="00A040E6" w:rsidP="00333E9A">
      <w:pPr>
        <w:spacing w:after="0"/>
        <w:ind w:left="774"/>
        <w:jc w:val="both"/>
        <w:rPr>
          <w:rFonts w:ascii="Times New Roman" w:hAnsi="Times New Roman" w:cs="Times New Roman"/>
          <w:sz w:val="24"/>
          <w:szCs w:val="24"/>
        </w:rPr>
      </w:pPr>
    </w:p>
    <w:p w14:paraId="7D60D77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shd w:val="clear" w:color="auto" w:fill="FFFFFF"/>
          <w:lang w:val="en-US"/>
        </w:rPr>
        <w:t>Developments in Italian constitutional law: The year 2017 in review</w:t>
      </w:r>
      <w:r w:rsidRPr="00A6348D">
        <w:rPr>
          <w:rFonts w:ascii="Times New Roman" w:hAnsi="Times New Roman" w:cs="Times New Roman"/>
          <w:sz w:val="24"/>
          <w:szCs w:val="24"/>
          <w:shd w:val="clear" w:color="auto" w:fill="FFFFFF"/>
          <w:lang w:val="en-US"/>
        </w:rPr>
        <w:t>, co-</w:t>
      </w:r>
      <w:proofErr w:type="spellStart"/>
      <w:r w:rsidRPr="00A6348D">
        <w:rPr>
          <w:rFonts w:ascii="Times New Roman" w:hAnsi="Times New Roman" w:cs="Times New Roman"/>
          <w:sz w:val="24"/>
          <w:szCs w:val="24"/>
          <w:shd w:val="clear" w:color="auto" w:fill="FFFFFF"/>
          <w:lang w:val="en-US"/>
        </w:rPr>
        <w:t>autore</w:t>
      </w:r>
      <w:proofErr w:type="spellEnd"/>
      <w:r w:rsidRPr="00A6348D">
        <w:rPr>
          <w:rFonts w:ascii="Times New Roman" w:hAnsi="Times New Roman" w:cs="Times New Roman"/>
          <w:sz w:val="24"/>
          <w:szCs w:val="24"/>
          <w:shd w:val="clear" w:color="auto" w:fill="FFFFFF"/>
          <w:lang w:val="en-US"/>
        </w:rPr>
        <w:t xml:space="preserve"> </w:t>
      </w:r>
      <w:proofErr w:type="spellStart"/>
      <w:r w:rsidRPr="00A6348D">
        <w:rPr>
          <w:rFonts w:ascii="Times New Roman" w:hAnsi="Times New Roman" w:cs="Times New Roman"/>
          <w:sz w:val="24"/>
          <w:szCs w:val="24"/>
          <w:shd w:val="clear" w:color="auto" w:fill="FFFFFF"/>
          <w:lang w:val="en-US"/>
        </w:rPr>
        <w:t>insieme</w:t>
      </w:r>
      <w:proofErr w:type="spellEnd"/>
      <w:r w:rsidRPr="00A6348D">
        <w:rPr>
          <w:rFonts w:ascii="Times New Roman" w:hAnsi="Times New Roman" w:cs="Times New Roman"/>
          <w:sz w:val="24"/>
          <w:szCs w:val="24"/>
          <w:shd w:val="clear" w:color="auto" w:fill="FFFFFF"/>
          <w:lang w:val="en-US"/>
        </w:rPr>
        <w:t xml:space="preserve"> a Pietro </w:t>
      </w:r>
      <w:proofErr w:type="spellStart"/>
      <w:r w:rsidRPr="00A6348D">
        <w:rPr>
          <w:rFonts w:ascii="Times New Roman" w:hAnsi="Times New Roman" w:cs="Times New Roman"/>
          <w:sz w:val="24"/>
          <w:szCs w:val="24"/>
          <w:shd w:val="clear" w:color="auto" w:fill="FFFFFF"/>
          <w:lang w:val="en-US"/>
        </w:rPr>
        <w:t>Faraguna</w:t>
      </w:r>
      <w:proofErr w:type="spellEnd"/>
      <w:r w:rsidRPr="00A6348D">
        <w:rPr>
          <w:rFonts w:ascii="Times New Roman" w:hAnsi="Times New Roman" w:cs="Times New Roman"/>
          <w:sz w:val="24"/>
          <w:szCs w:val="24"/>
          <w:shd w:val="clear" w:color="auto" w:fill="FFFFFF"/>
          <w:lang w:val="en-US"/>
        </w:rPr>
        <w:t xml:space="preserve">, Michele Massa, Marta </w:t>
      </w:r>
      <w:proofErr w:type="spellStart"/>
      <w:r w:rsidRPr="00A6348D">
        <w:rPr>
          <w:rFonts w:ascii="Times New Roman" w:hAnsi="Times New Roman" w:cs="Times New Roman"/>
          <w:sz w:val="24"/>
          <w:szCs w:val="24"/>
          <w:shd w:val="clear" w:color="auto" w:fill="FFFFFF"/>
          <w:lang w:val="en-US"/>
        </w:rPr>
        <w:t>Cartabia</w:t>
      </w:r>
      <w:proofErr w:type="spellEnd"/>
      <w:r w:rsidRPr="00A6348D">
        <w:rPr>
          <w:rFonts w:ascii="Times New Roman" w:hAnsi="Times New Roman" w:cs="Times New Roman"/>
          <w:sz w:val="24"/>
          <w:szCs w:val="24"/>
          <w:shd w:val="clear" w:color="auto" w:fill="FFFFFF"/>
          <w:lang w:val="en-US"/>
        </w:rPr>
        <w:t xml:space="preserve">, in </w:t>
      </w:r>
      <w:proofErr w:type="gramStart"/>
      <w:r w:rsidRPr="00A6348D">
        <w:rPr>
          <w:rFonts w:ascii="Times New Roman" w:hAnsi="Times New Roman" w:cs="Times New Roman"/>
          <w:i/>
          <w:sz w:val="24"/>
          <w:szCs w:val="24"/>
          <w:shd w:val="clear" w:color="auto" w:fill="FFFFFF"/>
          <w:lang w:val="en-US"/>
        </w:rPr>
        <w:t>The</w:t>
      </w:r>
      <w:proofErr w:type="gramEnd"/>
      <w:r w:rsidRPr="00A6348D">
        <w:rPr>
          <w:rFonts w:ascii="Times New Roman" w:hAnsi="Times New Roman" w:cs="Times New Roman"/>
          <w:i/>
          <w:sz w:val="24"/>
          <w:szCs w:val="24"/>
          <w:shd w:val="clear" w:color="auto" w:fill="FFFFFF"/>
          <w:lang w:val="en-US"/>
        </w:rPr>
        <w:t xml:space="preserve"> </w:t>
      </w:r>
      <w:proofErr w:type="spellStart"/>
      <w:r w:rsidRPr="00A6348D">
        <w:rPr>
          <w:rFonts w:ascii="Times New Roman" w:hAnsi="Times New Roman" w:cs="Times New Roman"/>
          <w:i/>
          <w:sz w:val="24"/>
          <w:szCs w:val="24"/>
          <w:shd w:val="clear" w:color="auto" w:fill="FFFFFF"/>
          <w:lang w:val="en-US"/>
        </w:rPr>
        <w:t>I·CONnect-Clough</w:t>
      </w:r>
      <w:proofErr w:type="spellEnd"/>
      <w:r w:rsidRPr="00A6348D">
        <w:rPr>
          <w:rFonts w:ascii="Times New Roman" w:hAnsi="Times New Roman" w:cs="Times New Roman"/>
          <w:i/>
          <w:sz w:val="24"/>
          <w:szCs w:val="24"/>
          <w:shd w:val="clear" w:color="auto" w:fill="FFFFFF"/>
          <w:lang w:val="en-US"/>
        </w:rPr>
        <w:t xml:space="preserve"> Center </w:t>
      </w:r>
      <w:r w:rsidRPr="00A6348D">
        <w:rPr>
          <w:rFonts w:ascii="Times New Roman" w:hAnsi="Times New Roman" w:cs="Times New Roman"/>
          <w:i/>
          <w:sz w:val="24"/>
          <w:szCs w:val="24"/>
          <w:lang w:val="en-US"/>
        </w:rPr>
        <w:t>2017 Global Review of Constitutional Law</w:t>
      </w:r>
      <w:r w:rsidRPr="00A6348D">
        <w:rPr>
          <w:rFonts w:ascii="Times New Roman" w:hAnsi="Times New Roman" w:cs="Times New Roman"/>
          <w:sz w:val="24"/>
          <w:szCs w:val="24"/>
          <w:lang w:val="en-US"/>
        </w:rPr>
        <w:t xml:space="preserve"> edited by Richard Albert, David Landau, Pietro </w:t>
      </w:r>
      <w:proofErr w:type="spellStart"/>
      <w:r w:rsidRPr="00A6348D">
        <w:rPr>
          <w:rFonts w:ascii="Times New Roman" w:hAnsi="Times New Roman" w:cs="Times New Roman"/>
          <w:sz w:val="24"/>
          <w:szCs w:val="24"/>
          <w:lang w:val="en-US"/>
        </w:rPr>
        <w:t>Faraguna</w:t>
      </w:r>
      <w:proofErr w:type="spellEnd"/>
      <w:r w:rsidRPr="00A6348D">
        <w:rPr>
          <w:rFonts w:ascii="Times New Roman" w:hAnsi="Times New Roman" w:cs="Times New Roman"/>
          <w:sz w:val="24"/>
          <w:szCs w:val="24"/>
          <w:lang w:val="en-US"/>
        </w:rPr>
        <w:t xml:space="preserve"> and Simon </w:t>
      </w:r>
      <w:proofErr w:type="spellStart"/>
      <w:r w:rsidRPr="00A6348D">
        <w:rPr>
          <w:rFonts w:ascii="Times New Roman" w:hAnsi="Times New Roman" w:cs="Times New Roman"/>
          <w:sz w:val="24"/>
          <w:szCs w:val="24"/>
          <w:lang w:val="en-US"/>
        </w:rPr>
        <w:t>Drugda</w:t>
      </w:r>
      <w:proofErr w:type="spellEnd"/>
      <w:r w:rsidRPr="00A6348D">
        <w:rPr>
          <w:rFonts w:ascii="Times New Roman" w:hAnsi="Times New Roman" w:cs="Times New Roman"/>
          <w:sz w:val="24"/>
          <w:szCs w:val="24"/>
          <w:lang w:val="en-US"/>
        </w:rPr>
        <w:t xml:space="preserve">, </w:t>
      </w:r>
    </w:p>
    <w:p w14:paraId="07369240" w14:textId="77777777" w:rsidR="00A040E6" w:rsidRPr="00A6348D" w:rsidRDefault="00A040E6" w:rsidP="00333E9A">
      <w:pPr>
        <w:spacing w:after="0"/>
        <w:ind w:left="774"/>
        <w:jc w:val="both"/>
        <w:rPr>
          <w:rFonts w:ascii="Times New Roman" w:hAnsi="Times New Roman" w:cs="Times New Roman"/>
          <w:sz w:val="24"/>
          <w:szCs w:val="24"/>
          <w:lang w:val="en-US"/>
        </w:rPr>
      </w:pPr>
      <w:r w:rsidRPr="00A6348D">
        <w:rPr>
          <w:rFonts w:ascii="Times New Roman" w:hAnsi="Times New Roman" w:cs="Times New Roman"/>
          <w:sz w:val="24"/>
          <w:szCs w:val="24"/>
          <w:shd w:val="clear" w:color="auto" w:fill="FFFFFF"/>
          <w:lang w:val="en-US"/>
        </w:rPr>
        <w:t>https://ssrn.com/abstract=3215613 or http://dx.doi.org/10.2139/ssrn.3215613</w:t>
      </w:r>
      <w:r w:rsidRPr="00A6348D">
        <w:rPr>
          <w:rFonts w:ascii="Times New Roman" w:hAnsi="Times New Roman" w:cs="Times New Roman"/>
          <w:sz w:val="24"/>
          <w:szCs w:val="24"/>
          <w:lang w:val="en-US"/>
        </w:rPr>
        <w:t xml:space="preserve"> </w:t>
      </w:r>
      <w:r w:rsidRPr="00A6348D">
        <w:rPr>
          <w:rFonts w:ascii="Times New Roman" w:hAnsi="Times New Roman" w:cs="Times New Roman"/>
          <w:sz w:val="24"/>
          <w:szCs w:val="24"/>
          <w:shd w:val="clear" w:color="auto" w:fill="FFFFFF"/>
          <w:lang w:val="en-US"/>
        </w:rPr>
        <w:t>(July 19, 2018</w:t>
      </w:r>
      <w:proofErr w:type="gramStart"/>
      <w:r w:rsidRPr="00A6348D">
        <w:rPr>
          <w:rFonts w:ascii="Times New Roman" w:hAnsi="Times New Roman" w:cs="Times New Roman"/>
          <w:sz w:val="24"/>
          <w:szCs w:val="24"/>
          <w:shd w:val="clear" w:color="auto" w:fill="FFFFFF"/>
          <w:lang w:val="en-US"/>
        </w:rPr>
        <w:t>);</w:t>
      </w:r>
      <w:proofErr w:type="gramEnd"/>
    </w:p>
    <w:p w14:paraId="539566B5" w14:textId="77777777" w:rsidR="00A040E6" w:rsidRPr="00A6348D" w:rsidRDefault="00A040E6" w:rsidP="00333E9A">
      <w:pPr>
        <w:spacing w:after="0"/>
        <w:ind w:left="774"/>
        <w:jc w:val="both"/>
        <w:rPr>
          <w:rFonts w:ascii="Times New Roman" w:hAnsi="Times New Roman" w:cs="Times New Roman"/>
          <w:sz w:val="24"/>
          <w:szCs w:val="24"/>
          <w:lang w:val="en-US"/>
        </w:rPr>
      </w:pPr>
    </w:p>
    <w:p w14:paraId="2592163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Le politiche xenofobe continuano a essere incostituzionali</w:t>
      </w:r>
      <w:r w:rsidRPr="00A6348D">
        <w:rPr>
          <w:rFonts w:ascii="Times New Roman" w:hAnsi="Times New Roman" w:cs="Times New Roman"/>
          <w:sz w:val="24"/>
          <w:szCs w:val="24"/>
        </w:rPr>
        <w:t>, in https://www.dirittiregionali.it/2018/08/28/le-politiche-xenofobe-continuano-a-essere-incostituzionali/ (28 agosto 2018);</w:t>
      </w:r>
    </w:p>
    <w:p w14:paraId="706AAAAB" w14:textId="77777777" w:rsidR="00A040E6" w:rsidRPr="00A6348D" w:rsidRDefault="00A040E6" w:rsidP="00333E9A">
      <w:pPr>
        <w:spacing w:after="0"/>
        <w:jc w:val="both"/>
        <w:rPr>
          <w:rFonts w:ascii="Times New Roman" w:hAnsi="Times New Roman" w:cs="Times New Roman"/>
          <w:sz w:val="24"/>
          <w:szCs w:val="24"/>
        </w:rPr>
      </w:pPr>
    </w:p>
    <w:p w14:paraId="472263E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bookmarkStart w:id="2" w:name="_Hlk535313546"/>
      <w:r w:rsidRPr="00A6348D">
        <w:rPr>
          <w:rFonts w:ascii="Times New Roman" w:hAnsi="Times New Roman" w:cs="Times New Roman"/>
          <w:i/>
          <w:sz w:val="24"/>
          <w:szCs w:val="24"/>
        </w:rPr>
        <w:t xml:space="preserve">Corte </w:t>
      </w:r>
      <w:proofErr w:type="spellStart"/>
      <w:r w:rsidRPr="00A6348D">
        <w:rPr>
          <w:rFonts w:ascii="Times New Roman" w:hAnsi="Times New Roman" w:cs="Times New Roman"/>
          <w:i/>
          <w:sz w:val="24"/>
          <w:szCs w:val="24"/>
        </w:rPr>
        <w:t>Edu</w:t>
      </w:r>
      <w:proofErr w:type="spellEnd"/>
      <w:r w:rsidRPr="00A6348D">
        <w:rPr>
          <w:rFonts w:ascii="Times New Roman" w:hAnsi="Times New Roman" w:cs="Times New Roman"/>
          <w:i/>
          <w:sz w:val="24"/>
          <w:szCs w:val="24"/>
        </w:rPr>
        <w:t>: dinamiche processuali e politica</w:t>
      </w:r>
      <w:bookmarkEnd w:id="2"/>
      <w:r w:rsidRPr="00A6348D">
        <w:rPr>
          <w:rFonts w:ascii="Times New Roman" w:hAnsi="Times New Roman" w:cs="Times New Roman"/>
          <w:sz w:val="24"/>
          <w:szCs w:val="24"/>
        </w:rPr>
        <w:t xml:space="preserve">, in </w:t>
      </w:r>
      <w:bookmarkStart w:id="3" w:name="_Hlk535313400"/>
      <w:r w:rsidRPr="00A6348D">
        <w:rPr>
          <w:rFonts w:ascii="Times New Roman" w:hAnsi="Times New Roman" w:cs="Times New Roman"/>
          <w:i/>
          <w:iCs/>
          <w:sz w:val="24"/>
          <w:szCs w:val="24"/>
          <w:shd w:val="clear" w:color="auto" w:fill="FFFFFF"/>
        </w:rPr>
        <w:t>Corte europea dei diritti dell’uomo e Corte interamericana dei diritti umani: modelli ed esperienze a confronto</w:t>
      </w:r>
      <w:r w:rsidRPr="00A6348D">
        <w:rPr>
          <w:rFonts w:ascii="Times New Roman" w:hAnsi="Times New Roman" w:cs="Times New Roman"/>
          <w:sz w:val="24"/>
          <w:szCs w:val="24"/>
          <w:shd w:val="clear" w:color="auto" w:fill="FFFFFF"/>
        </w:rPr>
        <w:t>, Atti delle XI Giornate di studio italo-spagnolo-brasiliane di Diritto Costituzionale, Messina 10-11 settembre 2018, a cura di R. Romboli - A. Ruggeri</w:t>
      </w:r>
      <w:bookmarkEnd w:id="3"/>
      <w:r w:rsidRPr="00A6348D">
        <w:rPr>
          <w:rFonts w:ascii="Times New Roman" w:hAnsi="Times New Roman" w:cs="Times New Roman"/>
          <w:sz w:val="24"/>
          <w:szCs w:val="24"/>
          <w:shd w:val="clear" w:color="auto" w:fill="FFFFFF"/>
        </w:rPr>
        <w:t>, Torino, 2019</w:t>
      </w:r>
      <w:r w:rsidRPr="00A6348D">
        <w:rPr>
          <w:rFonts w:ascii="Times New Roman" w:hAnsi="Times New Roman" w:cs="Times New Roman"/>
          <w:sz w:val="24"/>
          <w:szCs w:val="24"/>
        </w:rPr>
        <w:t xml:space="preserve">. Riprodotto, in versione ridotta e aggiornata, </w:t>
      </w:r>
      <w:r w:rsidRPr="00A6348D">
        <w:rPr>
          <w:rFonts w:ascii="Times New Roman" w:hAnsi="Times New Roman" w:cs="Times New Roman"/>
          <w:sz w:val="24"/>
          <w:szCs w:val="24"/>
          <w:shd w:val="clear" w:color="auto" w:fill="FFFFFF"/>
        </w:rPr>
        <w:t xml:space="preserve">in </w:t>
      </w:r>
      <w:r w:rsidRPr="00A6348D">
        <w:rPr>
          <w:rFonts w:ascii="Times New Roman" w:hAnsi="Times New Roman" w:cs="Times New Roman"/>
          <w:i/>
          <w:sz w:val="24"/>
          <w:szCs w:val="24"/>
          <w:shd w:val="clear" w:color="auto" w:fill="FFFFFF"/>
        </w:rPr>
        <w:t>Scritti in onore di Antonio Ruggeri</w:t>
      </w:r>
      <w:r w:rsidRPr="00A6348D">
        <w:rPr>
          <w:rFonts w:ascii="Times New Roman" w:hAnsi="Times New Roman" w:cs="Times New Roman"/>
          <w:sz w:val="24"/>
          <w:szCs w:val="24"/>
          <w:shd w:val="clear" w:color="auto" w:fill="FFFFFF"/>
        </w:rPr>
        <w:t xml:space="preserve">, 2021; </w:t>
      </w:r>
      <w:r w:rsidRPr="00A6348D">
        <w:rPr>
          <w:rFonts w:ascii="Times New Roman" w:hAnsi="Times New Roman" w:cs="Times New Roman"/>
          <w:sz w:val="24"/>
          <w:szCs w:val="24"/>
        </w:rPr>
        <w:t xml:space="preserve">nonché, con il titolo: </w:t>
      </w:r>
      <w:r w:rsidRPr="00A6348D">
        <w:rPr>
          <w:rFonts w:ascii="Times New Roman" w:hAnsi="Times New Roman" w:cs="Times New Roman"/>
          <w:i/>
          <w:sz w:val="24"/>
          <w:szCs w:val="24"/>
          <w:shd w:val="clear" w:color="auto" w:fill="FFFFFF"/>
        </w:rPr>
        <w:t xml:space="preserve">La Corte </w:t>
      </w:r>
      <w:proofErr w:type="spellStart"/>
      <w:r w:rsidRPr="00A6348D">
        <w:rPr>
          <w:rFonts w:ascii="Times New Roman" w:hAnsi="Times New Roman" w:cs="Times New Roman"/>
          <w:i/>
          <w:sz w:val="24"/>
          <w:szCs w:val="24"/>
          <w:shd w:val="clear" w:color="auto" w:fill="FFFFFF"/>
        </w:rPr>
        <w:t>Edu</w:t>
      </w:r>
      <w:proofErr w:type="spellEnd"/>
      <w:r w:rsidRPr="00A6348D">
        <w:rPr>
          <w:rFonts w:ascii="Times New Roman" w:hAnsi="Times New Roman" w:cs="Times New Roman"/>
          <w:i/>
          <w:sz w:val="24"/>
          <w:szCs w:val="24"/>
          <w:shd w:val="clear" w:color="auto" w:fill="FFFFFF"/>
        </w:rPr>
        <w:t>: processo e politica</w:t>
      </w:r>
      <w:r w:rsidRPr="00A6348D">
        <w:rPr>
          <w:rFonts w:ascii="Times New Roman" w:hAnsi="Times New Roman" w:cs="Times New Roman"/>
          <w:sz w:val="24"/>
          <w:szCs w:val="24"/>
          <w:shd w:val="clear" w:color="auto" w:fill="FFFFFF"/>
        </w:rPr>
        <w:t xml:space="preserve">, in </w:t>
      </w:r>
      <w:r w:rsidRPr="00A6348D">
        <w:rPr>
          <w:rFonts w:ascii="Times New Roman" w:hAnsi="Times New Roman" w:cs="Times New Roman"/>
          <w:sz w:val="24"/>
          <w:szCs w:val="24"/>
          <w:lang w:eastAsia="it-IT"/>
        </w:rPr>
        <w:t>“Federalismi.it”, 3/2019.</w:t>
      </w:r>
    </w:p>
    <w:p w14:paraId="0D5F391D" w14:textId="77777777" w:rsidR="00A040E6" w:rsidRPr="00A6348D" w:rsidRDefault="00A040E6" w:rsidP="00333E9A">
      <w:pPr>
        <w:spacing w:after="0"/>
        <w:ind w:left="774"/>
        <w:jc w:val="both"/>
        <w:rPr>
          <w:rFonts w:ascii="Times New Roman" w:hAnsi="Times New Roman" w:cs="Times New Roman"/>
          <w:sz w:val="24"/>
          <w:szCs w:val="24"/>
        </w:rPr>
      </w:pPr>
    </w:p>
    <w:p w14:paraId="191EB6C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Giudizi su conflitti che riguardano diritti. I parametri sostanziali nel giudizio in via principale</w:t>
      </w:r>
      <w:r w:rsidRPr="00A6348D">
        <w:rPr>
          <w:rFonts w:ascii="Times New Roman" w:hAnsi="Times New Roman" w:cs="Times New Roman"/>
          <w:sz w:val="24"/>
          <w:szCs w:val="24"/>
        </w:rPr>
        <w:t>, in “Quaderni costituzionali”, 1/2019;</w:t>
      </w:r>
    </w:p>
    <w:p w14:paraId="4A55937B" w14:textId="77777777" w:rsidR="00A040E6" w:rsidRPr="00A6348D" w:rsidRDefault="00A040E6" w:rsidP="00333E9A">
      <w:pPr>
        <w:spacing w:after="0"/>
        <w:ind w:left="774"/>
        <w:jc w:val="both"/>
        <w:rPr>
          <w:rFonts w:ascii="Times New Roman" w:hAnsi="Times New Roman" w:cs="Times New Roman"/>
          <w:sz w:val="24"/>
          <w:szCs w:val="24"/>
        </w:rPr>
      </w:pPr>
    </w:p>
    <w:p w14:paraId="5007A435"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lastRenderedPageBreak/>
        <w:t>Grecia, Irlanda, Portogallo e Spagna dieci anni dopo. Introduzione a uno studio dell’</w:t>
      </w:r>
      <w:proofErr w:type="spellStart"/>
      <w:r w:rsidRPr="00A6348D">
        <w:rPr>
          <w:rFonts w:ascii="Times New Roman" w:hAnsi="Times New Roman" w:cs="Times New Roman"/>
          <w:i/>
          <w:sz w:val="24"/>
          <w:szCs w:val="24"/>
        </w:rPr>
        <w:t>eurocrisi</w:t>
      </w:r>
      <w:proofErr w:type="spellEnd"/>
      <w:r w:rsidRPr="00A6348D">
        <w:rPr>
          <w:rFonts w:ascii="Times New Roman" w:hAnsi="Times New Roman" w:cs="Times New Roman"/>
          <w:i/>
          <w:sz w:val="24"/>
          <w:szCs w:val="24"/>
        </w:rPr>
        <w:t xml:space="preserve"> nella prospettiva costituzionalistica</w:t>
      </w:r>
      <w:r w:rsidRPr="00A6348D">
        <w:rPr>
          <w:rFonts w:ascii="Times New Roman" w:hAnsi="Times New Roman" w:cs="Times New Roman"/>
          <w:sz w:val="24"/>
          <w:szCs w:val="24"/>
        </w:rPr>
        <w:t xml:space="preserve">, con Pietro </w:t>
      </w:r>
      <w:proofErr w:type="spellStart"/>
      <w:r w:rsidRPr="00A6348D">
        <w:rPr>
          <w:rFonts w:ascii="Times New Roman" w:hAnsi="Times New Roman" w:cs="Times New Roman"/>
          <w:sz w:val="24"/>
          <w:szCs w:val="24"/>
        </w:rPr>
        <w:t>Faraguna</w:t>
      </w:r>
      <w:proofErr w:type="spellEnd"/>
      <w:r w:rsidRPr="00A6348D">
        <w:rPr>
          <w:rFonts w:ascii="Times New Roman" w:hAnsi="Times New Roman" w:cs="Times New Roman"/>
          <w:sz w:val="24"/>
          <w:szCs w:val="24"/>
        </w:rPr>
        <w:t xml:space="preserve">, Cristina </w:t>
      </w:r>
      <w:proofErr w:type="spellStart"/>
      <w:r w:rsidRPr="00A6348D">
        <w:rPr>
          <w:rFonts w:ascii="Times New Roman" w:hAnsi="Times New Roman" w:cs="Times New Roman"/>
          <w:sz w:val="24"/>
          <w:szCs w:val="24"/>
        </w:rPr>
        <w:t>Fasone</w:t>
      </w:r>
      <w:proofErr w:type="spellEnd"/>
      <w:r w:rsidRPr="00A6348D">
        <w:rPr>
          <w:rFonts w:ascii="Times New Roman" w:hAnsi="Times New Roman" w:cs="Times New Roman"/>
          <w:sz w:val="24"/>
          <w:szCs w:val="24"/>
        </w:rPr>
        <w:t>, in “Quaderni costituzionali”, 1/2019;</w:t>
      </w:r>
    </w:p>
    <w:p w14:paraId="50336CE1" w14:textId="77777777" w:rsidR="00A040E6" w:rsidRPr="00A6348D" w:rsidRDefault="00A040E6" w:rsidP="00333E9A">
      <w:pPr>
        <w:spacing w:after="0"/>
        <w:ind w:left="414"/>
        <w:jc w:val="both"/>
        <w:rPr>
          <w:rFonts w:ascii="Times New Roman" w:hAnsi="Times New Roman" w:cs="Times New Roman"/>
          <w:sz w:val="24"/>
          <w:szCs w:val="24"/>
        </w:rPr>
      </w:pPr>
    </w:p>
    <w:p w14:paraId="5FE4D59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lang w:val="en-US"/>
        </w:rPr>
        <w:t>The Constitution of the Italian Republic: Not Revolution, But Principled Liberation</w:t>
      </w:r>
      <w:r w:rsidRPr="00A6348D">
        <w:rPr>
          <w:rFonts w:ascii="Times New Roman" w:hAnsi="Times New Roman" w:cs="Times New Roman"/>
          <w:sz w:val="24"/>
          <w:szCs w:val="24"/>
          <w:lang w:val="en-US"/>
        </w:rPr>
        <w:t xml:space="preserve">, in </w:t>
      </w:r>
      <w:r w:rsidRPr="00A6348D">
        <w:rPr>
          <w:rFonts w:ascii="Times New Roman" w:hAnsi="Times New Roman" w:cs="Times New Roman"/>
          <w:i/>
          <w:sz w:val="24"/>
          <w:szCs w:val="24"/>
          <w:lang w:val="en-US"/>
        </w:rPr>
        <w:t>Book review symposium</w:t>
      </w:r>
      <w:r w:rsidRPr="00A6348D">
        <w:rPr>
          <w:rFonts w:ascii="Times New Roman" w:hAnsi="Times New Roman" w:cs="Times New Roman"/>
          <w:sz w:val="24"/>
          <w:szCs w:val="24"/>
          <w:lang w:val="en-US"/>
        </w:rPr>
        <w:t>, in “</w:t>
      </w:r>
      <w:r w:rsidRPr="00A6348D">
        <w:rPr>
          <w:rStyle w:val="Enfasicorsivo"/>
          <w:rFonts w:ascii="Times New Roman" w:hAnsi="Times New Roman" w:cs="Times New Roman"/>
          <w:i w:val="0"/>
          <w:sz w:val="24"/>
          <w:szCs w:val="24"/>
          <w:bdr w:val="none" w:sz="0" w:space="0" w:color="auto" w:frame="1"/>
          <w:shd w:val="clear" w:color="auto" w:fill="FFFFFF"/>
          <w:lang w:val="en-US"/>
        </w:rPr>
        <w:t>International Journal of Constitutional Law</w:t>
      </w:r>
      <w:r w:rsidRPr="00A6348D">
        <w:rPr>
          <w:rFonts w:ascii="Times New Roman" w:hAnsi="Times New Roman" w:cs="Times New Roman"/>
          <w:sz w:val="24"/>
          <w:szCs w:val="24"/>
          <w:shd w:val="clear" w:color="auto" w:fill="FFFFFF"/>
          <w:lang w:val="en-US"/>
        </w:rPr>
        <w:t xml:space="preserve">”, </w:t>
      </w:r>
      <w:proofErr w:type="gramStart"/>
      <w:r w:rsidRPr="00A6348D">
        <w:rPr>
          <w:rFonts w:ascii="Times New Roman" w:hAnsi="Times New Roman" w:cs="Times New Roman"/>
          <w:sz w:val="24"/>
          <w:szCs w:val="24"/>
          <w:shd w:val="clear" w:color="auto" w:fill="FFFFFF"/>
          <w:lang w:val="en-US"/>
        </w:rPr>
        <w:t>2/2019</w:t>
      </w:r>
      <w:r w:rsidRPr="00A6348D">
        <w:rPr>
          <w:rFonts w:ascii="Times New Roman" w:hAnsi="Times New Roman" w:cs="Times New Roman"/>
          <w:sz w:val="24"/>
          <w:szCs w:val="24"/>
          <w:lang w:val="en-US"/>
        </w:rPr>
        <w:t>;</w:t>
      </w:r>
      <w:proofErr w:type="gramEnd"/>
    </w:p>
    <w:p w14:paraId="68E30A99" w14:textId="77777777" w:rsidR="00A040E6" w:rsidRPr="00A6348D" w:rsidRDefault="00A040E6" w:rsidP="00333E9A">
      <w:pPr>
        <w:spacing w:after="0"/>
        <w:ind w:left="774"/>
        <w:jc w:val="both"/>
        <w:rPr>
          <w:rFonts w:ascii="Times New Roman" w:hAnsi="Times New Roman" w:cs="Times New Roman"/>
          <w:sz w:val="24"/>
          <w:szCs w:val="24"/>
          <w:lang w:val="en-US"/>
        </w:rPr>
      </w:pPr>
    </w:p>
    <w:p w14:paraId="691A7C60"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lang w:val="en-US"/>
        </w:rPr>
      </w:pPr>
      <w:r w:rsidRPr="00A6348D">
        <w:rPr>
          <w:rFonts w:ascii="Times New Roman" w:hAnsi="Times New Roman" w:cs="Times New Roman"/>
          <w:b/>
          <w:i/>
          <w:sz w:val="24"/>
          <w:szCs w:val="24"/>
          <w:shd w:val="clear" w:color="auto" w:fill="FFFFFF"/>
          <w:lang w:val="en-US"/>
        </w:rPr>
        <w:t>Italy</w:t>
      </w:r>
      <w:r w:rsidRPr="00A6348D">
        <w:rPr>
          <w:rFonts w:ascii="Times New Roman" w:hAnsi="Times New Roman" w:cs="Times New Roman"/>
          <w:sz w:val="24"/>
          <w:szCs w:val="24"/>
          <w:shd w:val="clear" w:color="auto" w:fill="FFFFFF"/>
          <w:lang w:val="en-US"/>
        </w:rPr>
        <w:t>, co-</w:t>
      </w:r>
      <w:proofErr w:type="spellStart"/>
      <w:r w:rsidRPr="00A6348D">
        <w:rPr>
          <w:rFonts w:ascii="Times New Roman" w:hAnsi="Times New Roman" w:cs="Times New Roman"/>
          <w:sz w:val="24"/>
          <w:szCs w:val="24"/>
          <w:shd w:val="clear" w:color="auto" w:fill="FFFFFF"/>
          <w:lang w:val="en-US"/>
        </w:rPr>
        <w:t>autore</w:t>
      </w:r>
      <w:proofErr w:type="spellEnd"/>
      <w:r w:rsidRPr="00A6348D">
        <w:rPr>
          <w:rFonts w:ascii="Times New Roman" w:hAnsi="Times New Roman" w:cs="Times New Roman"/>
          <w:sz w:val="24"/>
          <w:szCs w:val="24"/>
          <w:shd w:val="clear" w:color="auto" w:fill="FFFFFF"/>
          <w:lang w:val="en-US"/>
        </w:rPr>
        <w:t xml:space="preserve"> </w:t>
      </w:r>
      <w:proofErr w:type="spellStart"/>
      <w:r w:rsidRPr="00A6348D">
        <w:rPr>
          <w:rFonts w:ascii="Times New Roman" w:hAnsi="Times New Roman" w:cs="Times New Roman"/>
          <w:sz w:val="24"/>
          <w:szCs w:val="24"/>
          <w:shd w:val="clear" w:color="auto" w:fill="FFFFFF"/>
          <w:lang w:val="en-US"/>
        </w:rPr>
        <w:t>insieme</w:t>
      </w:r>
      <w:proofErr w:type="spellEnd"/>
      <w:r w:rsidRPr="00A6348D">
        <w:rPr>
          <w:rFonts w:ascii="Times New Roman" w:hAnsi="Times New Roman" w:cs="Times New Roman"/>
          <w:sz w:val="24"/>
          <w:szCs w:val="24"/>
          <w:shd w:val="clear" w:color="auto" w:fill="FFFFFF"/>
          <w:lang w:val="en-US"/>
        </w:rPr>
        <w:t xml:space="preserve"> a Pietro </w:t>
      </w:r>
      <w:proofErr w:type="spellStart"/>
      <w:r w:rsidRPr="00A6348D">
        <w:rPr>
          <w:rFonts w:ascii="Times New Roman" w:hAnsi="Times New Roman" w:cs="Times New Roman"/>
          <w:sz w:val="24"/>
          <w:szCs w:val="24"/>
          <w:shd w:val="clear" w:color="auto" w:fill="FFFFFF"/>
          <w:lang w:val="en-US"/>
        </w:rPr>
        <w:t>Faraguna</w:t>
      </w:r>
      <w:proofErr w:type="spellEnd"/>
      <w:r w:rsidRPr="00A6348D">
        <w:rPr>
          <w:rFonts w:ascii="Times New Roman" w:hAnsi="Times New Roman" w:cs="Times New Roman"/>
          <w:sz w:val="24"/>
          <w:szCs w:val="24"/>
          <w:shd w:val="clear" w:color="auto" w:fill="FFFFFF"/>
          <w:lang w:val="en-US"/>
        </w:rPr>
        <w:t xml:space="preserve">, Michele Massa, Marta </w:t>
      </w:r>
      <w:proofErr w:type="spellStart"/>
      <w:r w:rsidRPr="00A6348D">
        <w:rPr>
          <w:rFonts w:ascii="Times New Roman" w:hAnsi="Times New Roman" w:cs="Times New Roman"/>
          <w:sz w:val="24"/>
          <w:szCs w:val="24"/>
          <w:shd w:val="clear" w:color="auto" w:fill="FFFFFF"/>
          <w:lang w:val="en-US"/>
        </w:rPr>
        <w:t>Cartabia</w:t>
      </w:r>
      <w:proofErr w:type="spellEnd"/>
      <w:r w:rsidRPr="00A6348D">
        <w:rPr>
          <w:rFonts w:ascii="Times New Roman" w:hAnsi="Times New Roman" w:cs="Times New Roman"/>
          <w:sz w:val="24"/>
          <w:szCs w:val="24"/>
          <w:shd w:val="clear" w:color="auto" w:fill="FFFFFF"/>
          <w:lang w:val="en-US"/>
        </w:rPr>
        <w:t xml:space="preserve">, </w:t>
      </w:r>
      <w:r w:rsidRPr="00A6348D">
        <w:rPr>
          <w:rFonts w:ascii="Times New Roman" w:hAnsi="Times New Roman" w:cs="Times New Roman"/>
          <w:i/>
          <w:sz w:val="24"/>
          <w:szCs w:val="24"/>
          <w:shd w:val="clear" w:color="auto" w:fill="FFFFFF"/>
          <w:lang w:val="en-US"/>
        </w:rPr>
        <w:t xml:space="preserve">The </w:t>
      </w:r>
      <w:proofErr w:type="spellStart"/>
      <w:r w:rsidRPr="00A6348D">
        <w:rPr>
          <w:rFonts w:ascii="Times New Roman" w:hAnsi="Times New Roman" w:cs="Times New Roman"/>
          <w:i/>
          <w:sz w:val="24"/>
          <w:szCs w:val="24"/>
          <w:shd w:val="clear" w:color="auto" w:fill="FFFFFF"/>
          <w:lang w:val="en-US"/>
        </w:rPr>
        <w:t>I·CONnect-Clough</w:t>
      </w:r>
      <w:proofErr w:type="spellEnd"/>
      <w:r w:rsidRPr="00A6348D">
        <w:rPr>
          <w:rFonts w:ascii="Times New Roman" w:hAnsi="Times New Roman" w:cs="Times New Roman"/>
          <w:i/>
          <w:sz w:val="24"/>
          <w:szCs w:val="24"/>
          <w:shd w:val="clear" w:color="auto" w:fill="FFFFFF"/>
          <w:lang w:val="en-US"/>
        </w:rPr>
        <w:t xml:space="preserve"> Center </w:t>
      </w:r>
      <w:r w:rsidRPr="00A6348D">
        <w:rPr>
          <w:rFonts w:ascii="Times New Roman" w:hAnsi="Times New Roman" w:cs="Times New Roman"/>
          <w:i/>
          <w:sz w:val="24"/>
          <w:szCs w:val="24"/>
          <w:lang w:val="en-US"/>
        </w:rPr>
        <w:t>2018 Global Review of Constitutional Law</w:t>
      </w:r>
      <w:r w:rsidRPr="00A6348D">
        <w:rPr>
          <w:rFonts w:ascii="Times New Roman" w:hAnsi="Times New Roman" w:cs="Times New Roman"/>
          <w:iCs/>
          <w:sz w:val="24"/>
          <w:szCs w:val="24"/>
          <w:lang w:val="en-US"/>
        </w:rPr>
        <w:t>,</w:t>
      </w:r>
      <w:r w:rsidRPr="00A6348D">
        <w:rPr>
          <w:rFonts w:ascii="Times New Roman" w:hAnsi="Times New Roman" w:cs="Times New Roman"/>
          <w:sz w:val="24"/>
          <w:szCs w:val="24"/>
          <w:lang w:val="en-US"/>
        </w:rPr>
        <w:t xml:space="preserve"> edited by Richard Albert, David Landau, Pietro </w:t>
      </w:r>
      <w:proofErr w:type="spellStart"/>
      <w:r w:rsidRPr="00A6348D">
        <w:rPr>
          <w:rFonts w:ascii="Times New Roman" w:hAnsi="Times New Roman" w:cs="Times New Roman"/>
          <w:sz w:val="24"/>
          <w:szCs w:val="24"/>
          <w:lang w:val="en-US"/>
        </w:rPr>
        <w:t>Faraguna</w:t>
      </w:r>
      <w:proofErr w:type="spellEnd"/>
      <w:r w:rsidRPr="00A6348D">
        <w:rPr>
          <w:rFonts w:ascii="Times New Roman" w:hAnsi="Times New Roman" w:cs="Times New Roman"/>
          <w:sz w:val="24"/>
          <w:szCs w:val="24"/>
          <w:lang w:val="en-US"/>
        </w:rPr>
        <w:t xml:space="preserve"> and Simon </w:t>
      </w:r>
      <w:proofErr w:type="spellStart"/>
      <w:r w:rsidRPr="00A6348D">
        <w:rPr>
          <w:rFonts w:ascii="Times New Roman" w:hAnsi="Times New Roman" w:cs="Times New Roman"/>
          <w:sz w:val="24"/>
          <w:szCs w:val="24"/>
          <w:lang w:val="en-US"/>
        </w:rPr>
        <w:t>Drugda</w:t>
      </w:r>
      <w:proofErr w:type="spellEnd"/>
      <w:r w:rsidRPr="00A6348D">
        <w:rPr>
          <w:rFonts w:ascii="Times New Roman" w:hAnsi="Times New Roman" w:cs="Times New Roman"/>
          <w:sz w:val="24"/>
          <w:szCs w:val="24"/>
          <w:lang w:val="en-US"/>
        </w:rPr>
        <w:t xml:space="preserve">, 2019, </w:t>
      </w:r>
      <w:bookmarkStart w:id="4" w:name="_Hlk23234003"/>
      <w:r w:rsidRPr="00A6348D">
        <w:rPr>
          <w:rFonts w:ascii="Times New Roman" w:hAnsi="Times New Roman" w:cs="Times New Roman"/>
          <w:sz w:val="24"/>
          <w:szCs w:val="24"/>
          <w:shd w:val="clear" w:color="auto" w:fill="FFFFFF"/>
          <w:lang w:val="en-US"/>
        </w:rPr>
        <w:fldChar w:fldCharType="begin"/>
      </w:r>
      <w:r w:rsidRPr="00A6348D">
        <w:rPr>
          <w:rFonts w:ascii="Times New Roman" w:hAnsi="Times New Roman" w:cs="Times New Roman"/>
          <w:sz w:val="24"/>
          <w:szCs w:val="24"/>
          <w:shd w:val="clear" w:color="auto" w:fill="FFFFFF"/>
          <w:lang w:val="en-US"/>
        </w:rPr>
        <w:instrText xml:space="preserve"> HYPERLINK "https://ssrn.com/abstract=3471638" </w:instrText>
      </w:r>
      <w:r w:rsidRPr="00A6348D">
        <w:rPr>
          <w:rFonts w:ascii="Times New Roman" w:hAnsi="Times New Roman" w:cs="Times New Roman"/>
          <w:sz w:val="24"/>
          <w:szCs w:val="24"/>
          <w:shd w:val="clear" w:color="auto" w:fill="FFFFFF"/>
          <w:lang w:val="en-US"/>
        </w:rPr>
      </w:r>
      <w:r w:rsidRPr="00A6348D">
        <w:rPr>
          <w:rFonts w:ascii="Times New Roman" w:hAnsi="Times New Roman" w:cs="Times New Roman"/>
          <w:sz w:val="24"/>
          <w:szCs w:val="24"/>
          <w:shd w:val="clear" w:color="auto" w:fill="FFFFFF"/>
          <w:lang w:val="en-US"/>
        </w:rPr>
        <w:fldChar w:fldCharType="separate"/>
      </w:r>
      <w:r w:rsidRPr="00A6348D">
        <w:rPr>
          <w:rStyle w:val="Collegamentoipertestuale"/>
          <w:rFonts w:ascii="Times New Roman" w:hAnsi="Times New Roman" w:cs="Times New Roman"/>
          <w:sz w:val="24"/>
          <w:szCs w:val="24"/>
          <w:shd w:val="clear" w:color="auto" w:fill="FFFFFF"/>
          <w:lang w:val="en-US"/>
        </w:rPr>
        <w:t>https://ssrn.com/abstract=3471638</w:t>
      </w:r>
      <w:r w:rsidRPr="00A6348D">
        <w:rPr>
          <w:rFonts w:ascii="Times New Roman" w:hAnsi="Times New Roman" w:cs="Times New Roman"/>
          <w:sz w:val="24"/>
          <w:szCs w:val="24"/>
          <w:shd w:val="clear" w:color="auto" w:fill="FFFFFF"/>
          <w:lang w:val="en-US"/>
        </w:rPr>
        <w:fldChar w:fldCharType="end"/>
      </w:r>
      <w:r w:rsidRPr="00A6348D">
        <w:rPr>
          <w:rFonts w:ascii="Times New Roman" w:hAnsi="Times New Roman" w:cs="Times New Roman"/>
          <w:sz w:val="24"/>
          <w:szCs w:val="24"/>
          <w:shd w:val="clear" w:color="auto" w:fill="FFFFFF"/>
          <w:lang w:val="en-US"/>
        </w:rPr>
        <w:t xml:space="preserve">, </w:t>
      </w:r>
      <w:proofErr w:type="spellStart"/>
      <w:r w:rsidRPr="00A6348D">
        <w:rPr>
          <w:rFonts w:ascii="Times New Roman" w:hAnsi="Times New Roman" w:cs="Times New Roman"/>
          <w:sz w:val="24"/>
          <w:szCs w:val="24"/>
          <w:shd w:val="clear" w:color="auto" w:fill="FFFFFF"/>
          <w:lang w:val="en-US"/>
        </w:rPr>
        <w:t>o</w:t>
      </w:r>
      <w:proofErr w:type="spellEnd"/>
      <w:r w:rsidRPr="00A6348D">
        <w:rPr>
          <w:rFonts w:ascii="Times New Roman" w:hAnsi="Times New Roman" w:cs="Times New Roman"/>
          <w:sz w:val="24"/>
          <w:szCs w:val="24"/>
          <w:shd w:val="clear" w:color="auto" w:fill="FFFFFF"/>
          <w:lang w:val="en-US"/>
        </w:rPr>
        <w:t> </w:t>
      </w:r>
      <w:hyperlink r:id="rId8" w:tgtFrame="_blank" w:history="1">
        <w:r w:rsidRPr="00A6348D">
          <w:rPr>
            <w:rStyle w:val="Collegamentoipertestuale"/>
            <w:rFonts w:ascii="Times New Roman" w:hAnsi="Times New Roman" w:cs="Times New Roman"/>
            <w:sz w:val="24"/>
            <w:szCs w:val="24"/>
            <w:shd w:val="clear" w:color="auto" w:fill="FFFFFF"/>
            <w:lang w:val="en-US"/>
          </w:rPr>
          <w:t>http://dx.doi.org/10.2139/ssrn.3471638</w:t>
        </w:r>
      </w:hyperlink>
      <w:bookmarkEnd w:id="4"/>
      <w:r w:rsidRPr="00A6348D">
        <w:rPr>
          <w:rFonts w:ascii="Times New Roman" w:hAnsi="Times New Roman" w:cs="Times New Roman"/>
          <w:sz w:val="24"/>
          <w:szCs w:val="24"/>
          <w:lang w:val="en-US"/>
        </w:rPr>
        <w:t>;</w:t>
      </w:r>
    </w:p>
    <w:p w14:paraId="38226530" w14:textId="77777777" w:rsidR="00A040E6" w:rsidRPr="00A6348D" w:rsidRDefault="00A040E6" w:rsidP="00333E9A">
      <w:pPr>
        <w:spacing w:after="0"/>
        <w:ind w:left="774"/>
        <w:jc w:val="both"/>
        <w:rPr>
          <w:rFonts w:ascii="Times New Roman" w:hAnsi="Times New Roman" w:cs="Times New Roman"/>
          <w:sz w:val="24"/>
          <w:szCs w:val="24"/>
          <w:lang w:val="en-US"/>
        </w:rPr>
      </w:pPr>
    </w:p>
    <w:p w14:paraId="1A90B50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ricorsi regionali contro il decreto sicurezza: la ridondanza dalla difesa delle competenze allo scontro sui diritti</w:t>
      </w:r>
      <w:r w:rsidRPr="00A6348D">
        <w:rPr>
          <w:rFonts w:ascii="Times New Roman" w:hAnsi="Times New Roman" w:cs="Times New Roman"/>
          <w:sz w:val="24"/>
          <w:szCs w:val="24"/>
        </w:rPr>
        <w:t>, in “Quaderni costituzionali”, 2/2019;</w:t>
      </w:r>
    </w:p>
    <w:p w14:paraId="3C7CEE03" w14:textId="77777777" w:rsidR="00A040E6" w:rsidRPr="00A6348D" w:rsidRDefault="00A040E6" w:rsidP="00333E9A">
      <w:pPr>
        <w:spacing w:after="0"/>
        <w:ind w:left="774"/>
        <w:jc w:val="both"/>
        <w:rPr>
          <w:rFonts w:ascii="Times New Roman" w:hAnsi="Times New Roman" w:cs="Times New Roman"/>
          <w:bCs/>
          <w:sz w:val="24"/>
          <w:szCs w:val="24"/>
        </w:rPr>
      </w:pPr>
    </w:p>
    <w:p w14:paraId="1FC3AC3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bCs/>
          <w:sz w:val="24"/>
          <w:szCs w:val="24"/>
          <w:lang w:val="en-US"/>
        </w:rPr>
      </w:pPr>
      <w:r w:rsidRPr="00A6348D">
        <w:rPr>
          <w:rStyle w:val="marku3byy36gj"/>
          <w:rFonts w:ascii="Times New Roman" w:hAnsi="Times New Roman" w:cs="Times New Roman"/>
          <w:b/>
          <w:sz w:val="24"/>
          <w:szCs w:val="24"/>
          <w:bdr w:val="none" w:sz="0" w:space="0" w:color="auto" w:frame="1"/>
          <w:shd w:val="clear" w:color="auto" w:fill="FFFFFF"/>
          <w:lang w:val="en-GB"/>
        </w:rPr>
        <w:t>Book review</w:t>
      </w:r>
      <w:r w:rsidRPr="00A6348D">
        <w:rPr>
          <w:rFonts w:ascii="Times New Roman" w:hAnsi="Times New Roman" w:cs="Times New Roman"/>
          <w:sz w:val="24"/>
          <w:szCs w:val="24"/>
          <w:bdr w:val="none" w:sz="0" w:space="0" w:color="auto" w:frame="1"/>
          <w:shd w:val="clear" w:color="auto" w:fill="FFFFFF"/>
          <w:lang w:val="en-GB"/>
        </w:rPr>
        <w:t xml:space="preserve">, </w:t>
      </w:r>
      <w:r w:rsidRPr="00A6348D">
        <w:rPr>
          <w:rFonts w:ascii="Times New Roman" w:hAnsi="Times New Roman" w:cs="Times New Roman"/>
          <w:sz w:val="24"/>
          <w:szCs w:val="24"/>
          <w:bdr w:val="none" w:sz="0" w:space="0" w:color="auto" w:frame="1"/>
          <w:shd w:val="clear" w:color="auto" w:fill="FFFFFF"/>
          <w:lang w:val="en-US"/>
        </w:rPr>
        <w:t xml:space="preserve">Oliver </w:t>
      </w:r>
      <w:proofErr w:type="spellStart"/>
      <w:r w:rsidRPr="00A6348D">
        <w:rPr>
          <w:rFonts w:ascii="Times New Roman" w:hAnsi="Times New Roman" w:cs="Times New Roman"/>
          <w:sz w:val="24"/>
          <w:szCs w:val="24"/>
          <w:bdr w:val="none" w:sz="0" w:space="0" w:color="auto" w:frame="1"/>
          <w:shd w:val="clear" w:color="auto" w:fill="FFFFFF"/>
          <w:lang w:val="en-US"/>
        </w:rPr>
        <w:t>Gerstenberg</w:t>
      </w:r>
      <w:proofErr w:type="spellEnd"/>
      <w:r w:rsidRPr="00A6348D">
        <w:rPr>
          <w:rFonts w:ascii="Times New Roman" w:hAnsi="Times New Roman" w:cs="Times New Roman"/>
          <w:sz w:val="24"/>
          <w:szCs w:val="24"/>
          <w:bdr w:val="none" w:sz="0" w:space="0" w:color="auto" w:frame="1"/>
          <w:shd w:val="clear" w:color="auto" w:fill="FFFFFF"/>
          <w:lang w:val="en-US"/>
        </w:rPr>
        <w:t>, </w:t>
      </w:r>
      <w:proofErr w:type="spellStart"/>
      <w:r w:rsidRPr="00A6348D">
        <w:rPr>
          <w:rFonts w:ascii="Times New Roman" w:hAnsi="Times New Roman" w:cs="Times New Roman"/>
          <w:i/>
          <w:iCs/>
          <w:sz w:val="24"/>
          <w:szCs w:val="24"/>
          <w:bdr w:val="none" w:sz="0" w:space="0" w:color="auto" w:frame="1"/>
          <w:shd w:val="clear" w:color="auto" w:fill="FFFFFF"/>
          <w:lang w:val="en-US"/>
        </w:rPr>
        <w:t>Euroconstitutionalism</w:t>
      </w:r>
      <w:proofErr w:type="spellEnd"/>
      <w:r w:rsidRPr="00A6348D">
        <w:rPr>
          <w:rFonts w:ascii="Times New Roman" w:hAnsi="Times New Roman" w:cs="Times New Roman"/>
          <w:i/>
          <w:iCs/>
          <w:sz w:val="24"/>
          <w:szCs w:val="24"/>
          <w:bdr w:val="none" w:sz="0" w:space="0" w:color="auto" w:frame="1"/>
          <w:shd w:val="clear" w:color="auto" w:fill="FFFFFF"/>
          <w:lang w:val="en-US"/>
        </w:rPr>
        <w:t xml:space="preserve"> and Its Discontents</w:t>
      </w:r>
      <w:r w:rsidRPr="00A6348D">
        <w:rPr>
          <w:rFonts w:ascii="Times New Roman" w:hAnsi="Times New Roman" w:cs="Times New Roman"/>
          <w:iCs/>
          <w:sz w:val="24"/>
          <w:szCs w:val="24"/>
          <w:bdr w:val="none" w:sz="0" w:space="0" w:color="auto" w:frame="1"/>
          <w:shd w:val="clear" w:color="auto" w:fill="FFFFFF"/>
          <w:lang w:val="en-US"/>
        </w:rPr>
        <w:t>,</w:t>
      </w:r>
      <w:r w:rsidRPr="00A6348D">
        <w:rPr>
          <w:rFonts w:ascii="Times New Roman" w:hAnsi="Times New Roman" w:cs="Times New Roman"/>
          <w:sz w:val="24"/>
          <w:szCs w:val="24"/>
          <w:bdr w:val="none" w:sz="0" w:space="0" w:color="auto" w:frame="1"/>
          <w:shd w:val="clear" w:color="auto" w:fill="FFFFFF"/>
          <w:lang w:val="en-GB"/>
        </w:rPr>
        <w:t xml:space="preserve"> in </w:t>
      </w:r>
      <w:r w:rsidRPr="00A6348D">
        <w:rPr>
          <w:rStyle w:val="markmj37hh3gs"/>
          <w:rFonts w:ascii="Times New Roman" w:hAnsi="Times New Roman" w:cs="Times New Roman"/>
          <w:i/>
          <w:iCs/>
          <w:sz w:val="24"/>
          <w:szCs w:val="24"/>
          <w:bdr w:val="none" w:sz="0" w:space="0" w:color="auto" w:frame="1"/>
          <w:shd w:val="clear" w:color="auto" w:fill="FFFFFF"/>
          <w:lang w:val="en-GB"/>
        </w:rPr>
        <w:t>Common</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ccng2n0me"/>
          <w:rFonts w:ascii="Times New Roman" w:hAnsi="Times New Roman" w:cs="Times New Roman"/>
          <w:i/>
          <w:iCs/>
          <w:sz w:val="24"/>
          <w:szCs w:val="24"/>
          <w:bdr w:val="none" w:sz="0" w:space="0" w:color="auto" w:frame="1"/>
          <w:shd w:val="clear" w:color="auto" w:fill="FFFFFF"/>
          <w:lang w:val="en-GB"/>
        </w:rPr>
        <w:t>Market</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jcxsu0xyy"/>
          <w:rFonts w:ascii="Times New Roman" w:hAnsi="Times New Roman" w:cs="Times New Roman"/>
          <w:i/>
          <w:iCs/>
          <w:sz w:val="24"/>
          <w:szCs w:val="24"/>
          <w:bdr w:val="none" w:sz="0" w:space="0" w:color="auto" w:frame="1"/>
          <w:shd w:val="clear" w:color="auto" w:fill="FFFFFF"/>
          <w:lang w:val="en-GB"/>
        </w:rPr>
        <w:t>Law</w:t>
      </w:r>
      <w:r w:rsidRPr="00A6348D">
        <w:rPr>
          <w:rFonts w:ascii="Times New Roman" w:hAnsi="Times New Roman" w:cs="Times New Roman"/>
          <w:i/>
          <w:iCs/>
          <w:sz w:val="24"/>
          <w:szCs w:val="24"/>
          <w:bdr w:val="none" w:sz="0" w:space="0" w:color="auto" w:frame="1"/>
          <w:shd w:val="clear" w:color="auto" w:fill="FFFFFF"/>
          <w:lang w:val="en-GB"/>
        </w:rPr>
        <w:t> </w:t>
      </w:r>
      <w:r w:rsidRPr="00A6348D">
        <w:rPr>
          <w:rStyle w:val="marku3byy36gj"/>
          <w:rFonts w:ascii="Times New Roman" w:hAnsi="Times New Roman" w:cs="Times New Roman"/>
          <w:i/>
          <w:iCs/>
          <w:sz w:val="24"/>
          <w:szCs w:val="24"/>
          <w:bdr w:val="none" w:sz="0" w:space="0" w:color="auto" w:frame="1"/>
          <w:shd w:val="clear" w:color="auto" w:fill="FFFFFF"/>
          <w:lang w:val="en-GB"/>
        </w:rPr>
        <w:t xml:space="preserve">Review, </w:t>
      </w:r>
      <w:r w:rsidRPr="00A6348D">
        <w:rPr>
          <w:rFonts w:ascii="Times New Roman" w:hAnsi="Times New Roman" w:cs="Times New Roman"/>
          <w:sz w:val="24"/>
          <w:szCs w:val="24"/>
          <w:bdr w:val="none" w:sz="0" w:space="0" w:color="auto" w:frame="1"/>
          <w:shd w:val="clear" w:color="auto" w:fill="FFFFFF"/>
          <w:lang w:val="en-GB"/>
        </w:rPr>
        <w:t xml:space="preserve">December </w:t>
      </w:r>
      <w:proofErr w:type="gramStart"/>
      <w:r w:rsidRPr="00A6348D">
        <w:rPr>
          <w:rFonts w:ascii="Times New Roman" w:hAnsi="Times New Roman" w:cs="Times New Roman"/>
          <w:sz w:val="24"/>
          <w:szCs w:val="24"/>
          <w:bdr w:val="none" w:sz="0" w:space="0" w:color="auto" w:frame="1"/>
          <w:shd w:val="clear" w:color="auto" w:fill="FFFFFF"/>
          <w:lang w:val="en-GB"/>
        </w:rPr>
        <w:t>2019;</w:t>
      </w:r>
      <w:proofErr w:type="gramEnd"/>
    </w:p>
    <w:p w14:paraId="30B2FD52"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en-US"/>
        </w:rPr>
      </w:pPr>
    </w:p>
    <w:p w14:paraId="5DACFAD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i/>
          <w:iCs/>
          <w:sz w:val="24"/>
          <w:szCs w:val="24"/>
          <w:shd w:val="clear" w:color="auto" w:fill="FFFFFF"/>
        </w:rPr>
        <w:t>Tra incidente di costituzionalità e rinvio pregiudiziale:</w:t>
      </w:r>
      <w:r w:rsidRPr="00A6348D">
        <w:rPr>
          <w:rFonts w:ascii="Times New Roman" w:hAnsi="Times New Roman" w:cs="Times New Roman"/>
          <w:bCs/>
          <w:iCs/>
          <w:sz w:val="24"/>
          <w:szCs w:val="24"/>
          <w:shd w:val="clear" w:color="auto" w:fill="FFFFFF"/>
        </w:rPr>
        <w:t xml:space="preserve"> lavori in corso</w:t>
      </w:r>
      <w:r w:rsidRPr="00A6348D">
        <w:rPr>
          <w:rFonts w:ascii="Times New Roman" w:hAnsi="Times New Roman" w:cs="Times New Roman"/>
          <w:sz w:val="24"/>
          <w:szCs w:val="24"/>
        </w:rPr>
        <w:t xml:space="preserve">, in “Quaderni costituzionali”, 3/2019. Riprodotto, in versione ridotta e aggiornata, con il titolo: </w:t>
      </w:r>
      <w:r w:rsidRPr="00A6348D">
        <w:rPr>
          <w:rFonts w:ascii="Times New Roman" w:hAnsi="Times New Roman" w:cs="Times New Roman"/>
          <w:bCs/>
          <w:i/>
          <w:iCs/>
          <w:sz w:val="24"/>
          <w:szCs w:val="24"/>
          <w:shd w:val="clear" w:color="auto" w:fill="FFFFFF"/>
        </w:rPr>
        <w:t xml:space="preserve">Il superamento del “modello </w:t>
      </w:r>
      <w:proofErr w:type="spellStart"/>
      <w:r w:rsidRPr="00A6348D">
        <w:rPr>
          <w:rFonts w:ascii="Times New Roman" w:hAnsi="Times New Roman" w:cs="Times New Roman"/>
          <w:bCs/>
          <w:i/>
          <w:iCs/>
          <w:sz w:val="24"/>
          <w:szCs w:val="24"/>
          <w:shd w:val="clear" w:color="auto" w:fill="FFFFFF"/>
        </w:rPr>
        <w:t>Granital</w:t>
      </w:r>
      <w:proofErr w:type="spellEnd"/>
      <w:r w:rsidRPr="00A6348D">
        <w:rPr>
          <w:rFonts w:ascii="Times New Roman" w:hAnsi="Times New Roman" w:cs="Times New Roman"/>
          <w:bCs/>
          <w:i/>
          <w:iCs/>
          <w:sz w:val="24"/>
          <w:szCs w:val="24"/>
          <w:shd w:val="clear" w:color="auto" w:fill="FFFFFF"/>
        </w:rPr>
        <w:t>”</w:t>
      </w:r>
      <w:r w:rsidRPr="00A6348D">
        <w:rPr>
          <w:rFonts w:ascii="Times New Roman" w:hAnsi="Times New Roman" w:cs="Times New Roman"/>
          <w:bCs/>
          <w:sz w:val="24"/>
          <w:szCs w:val="24"/>
          <w:shd w:val="clear" w:color="auto" w:fill="FFFFFF"/>
        </w:rPr>
        <w:t xml:space="preserve">. </w:t>
      </w:r>
      <w:r w:rsidRPr="00A6348D">
        <w:rPr>
          <w:rFonts w:ascii="Times New Roman" w:hAnsi="Times New Roman" w:cs="Times New Roman"/>
          <w:bCs/>
          <w:i/>
          <w:sz w:val="24"/>
          <w:szCs w:val="24"/>
          <w:shd w:val="clear" w:color="auto" w:fill="FFFFFF"/>
        </w:rPr>
        <w:t xml:space="preserve">Le questioni in materia di diritti fondamentali </w:t>
      </w:r>
      <w:r w:rsidRPr="00A6348D">
        <w:rPr>
          <w:rFonts w:ascii="Times New Roman" w:hAnsi="Times New Roman" w:cs="Times New Roman"/>
          <w:bCs/>
          <w:i/>
          <w:sz w:val="24"/>
          <w:szCs w:val="24"/>
          <w:shd w:val="clear" w:color="auto" w:fill="FFFFFF"/>
        </w:rPr>
        <w:br/>
        <w:t>tra incidente di costituzionalità e rinvio pregiudiziale</w:t>
      </w:r>
      <w:r w:rsidRPr="00A6348D">
        <w:rPr>
          <w:rFonts w:ascii="Times New Roman" w:hAnsi="Times New Roman" w:cs="Times New Roman"/>
          <w:sz w:val="24"/>
          <w:szCs w:val="24"/>
        </w:rPr>
        <w:t xml:space="preserve">, </w:t>
      </w:r>
      <w:r w:rsidRPr="00A6348D">
        <w:rPr>
          <w:rFonts w:ascii="Times New Roman" w:hAnsi="Times New Roman" w:cs="Times New Roman"/>
          <w:sz w:val="24"/>
          <w:szCs w:val="24"/>
          <w:shd w:val="clear" w:color="auto" w:fill="FFFFFF"/>
        </w:rPr>
        <w:t xml:space="preserve">in </w:t>
      </w:r>
      <w:r w:rsidRPr="00A6348D">
        <w:rPr>
          <w:rFonts w:ascii="Times New Roman" w:hAnsi="Times New Roman" w:cs="Times New Roman"/>
          <w:i/>
          <w:sz w:val="24"/>
          <w:szCs w:val="24"/>
          <w:shd w:val="clear" w:color="auto" w:fill="FFFFFF"/>
        </w:rPr>
        <w:t xml:space="preserve">Scritti in onore di </w:t>
      </w:r>
      <w:r w:rsidRPr="00A6348D">
        <w:rPr>
          <w:rFonts w:ascii="Times New Roman" w:hAnsi="Times New Roman" w:cs="Times New Roman"/>
          <w:bCs/>
          <w:i/>
          <w:iCs/>
          <w:sz w:val="24"/>
          <w:szCs w:val="24"/>
        </w:rPr>
        <w:t>Pasquale Costanzo</w:t>
      </w:r>
      <w:r w:rsidRPr="00A6348D">
        <w:rPr>
          <w:rFonts w:ascii="Times New Roman" w:hAnsi="Times New Roman" w:cs="Times New Roman"/>
          <w:bCs/>
          <w:sz w:val="24"/>
          <w:szCs w:val="24"/>
        </w:rPr>
        <w:t>, Torino, 2020</w:t>
      </w:r>
      <w:r w:rsidRPr="00A6348D">
        <w:rPr>
          <w:rFonts w:ascii="Times New Roman" w:hAnsi="Times New Roman" w:cs="Times New Roman"/>
          <w:sz w:val="24"/>
          <w:szCs w:val="24"/>
        </w:rPr>
        <w:t xml:space="preserve">; nonché, con il titolo, </w:t>
      </w:r>
      <w:r w:rsidRPr="00A6348D">
        <w:rPr>
          <w:rFonts w:ascii="Times New Roman" w:hAnsi="Times New Roman" w:cs="Times New Roman"/>
          <w:i/>
          <w:sz w:val="24"/>
          <w:szCs w:val="24"/>
        </w:rPr>
        <w:t>Lavori in corso</w:t>
      </w:r>
      <w:r w:rsidRPr="00A6348D">
        <w:rPr>
          <w:rFonts w:ascii="Times New Roman" w:hAnsi="Times New Roman" w:cs="Times New Roman"/>
          <w:sz w:val="24"/>
          <w:szCs w:val="24"/>
        </w:rPr>
        <w:t xml:space="preserve">. </w:t>
      </w:r>
      <w:r w:rsidRPr="00A6348D">
        <w:rPr>
          <w:rFonts w:ascii="Times New Roman" w:hAnsi="Times New Roman" w:cs="Times New Roman"/>
          <w:i/>
          <w:sz w:val="24"/>
          <w:szCs w:val="24"/>
        </w:rPr>
        <w:t>Le questioni in materia di diritti fondamentali tra incidente di costituzionalità e rinvio pregiudiziale</w:t>
      </w:r>
      <w:r w:rsidRPr="00A6348D">
        <w:rPr>
          <w:rFonts w:ascii="Times New Roman" w:hAnsi="Times New Roman" w:cs="Times New Roman"/>
          <w:sz w:val="24"/>
          <w:szCs w:val="24"/>
        </w:rPr>
        <w:t xml:space="preserve">, in C. Padula, a cura di, </w:t>
      </w:r>
      <w:r w:rsidRPr="00A6348D">
        <w:rPr>
          <w:rFonts w:ascii="Times New Roman" w:hAnsi="Times New Roman" w:cs="Times New Roman"/>
          <w:i/>
          <w:sz w:val="24"/>
          <w:szCs w:val="24"/>
        </w:rPr>
        <w:t xml:space="preserve">Una nuova stagione creativa della Corte </w:t>
      </w:r>
      <w:proofErr w:type="gramStart"/>
      <w:r w:rsidRPr="00A6348D">
        <w:rPr>
          <w:rFonts w:ascii="Times New Roman" w:hAnsi="Times New Roman" w:cs="Times New Roman"/>
          <w:i/>
          <w:sz w:val="24"/>
          <w:szCs w:val="24"/>
        </w:rPr>
        <w:t>costituzionale?,</w:t>
      </w:r>
      <w:proofErr w:type="gramEnd"/>
      <w:r w:rsidRPr="00A6348D">
        <w:rPr>
          <w:rFonts w:ascii="Times New Roman" w:hAnsi="Times New Roman" w:cs="Times New Roman"/>
          <w:sz w:val="24"/>
          <w:szCs w:val="24"/>
        </w:rPr>
        <w:t xml:space="preserve"> Napoli, 2020;</w:t>
      </w:r>
    </w:p>
    <w:p w14:paraId="50210CCF" w14:textId="77777777" w:rsidR="00A040E6" w:rsidRPr="00A6348D" w:rsidRDefault="00A040E6" w:rsidP="00333E9A">
      <w:pPr>
        <w:spacing w:after="0"/>
        <w:ind w:left="774"/>
        <w:jc w:val="both"/>
        <w:rPr>
          <w:rFonts w:ascii="Times New Roman" w:hAnsi="Times New Roman" w:cs="Times New Roman"/>
          <w:sz w:val="24"/>
          <w:szCs w:val="24"/>
        </w:rPr>
      </w:pPr>
    </w:p>
    <w:p w14:paraId="1EF54C33" w14:textId="77777777" w:rsidR="00A040E6" w:rsidRPr="00A6348D" w:rsidRDefault="00A040E6" w:rsidP="00333E9A">
      <w:pPr>
        <w:pStyle w:val="Chaptertitle"/>
        <w:numPr>
          <w:ilvl w:val="0"/>
          <w:numId w:val="17"/>
        </w:numPr>
        <w:spacing w:after="0" w:line="240" w:lineRule="auto"/>
        <w:ind w:left="771" w:hanging="357"/>
        <w:jc w:val="both"/>
        <w:rPr>
          <w:rFonts w:ascii="Times New Roman" w:hAnsi="Times New Roman"/>
          <w:b w:val="0"/>
          <w:caps w:val="0"/>
          <w:sz w:val="24"/>
          <w:szCs w:val="24"/>
          <w:shd w:val="clear" w:color="auto" w:fill="FFFFFF"/>
          <w:lang w:val="it-IT"/>
        </w:rPr>
      </w:pPr>
      <w:r w:rsidRPr="00A6348D">
        <w:rPr>
          <w:rFonts w:ascii="Times New Roman" w:hAnsi="Times New Roman"/>
          <w:i/>
          <w:caps w:val="0"/>
          <w:sz w:val="24"/>
          <w:szCs w:val="24"/>
          <w:shd w:val="clear" w:color="auto" w:fill="FFFFFF"/>
        </w:rPr>
        <w:t>Collegiality Over Personality:  The Rejection of Separate Opinions in Italy</w:t>
      </w:r>
      <w:r w:rsidRPr="00A6348D">
        <w:rPr>
          <w:rFonts w:ascii="Times New Roman" w:hAnsi="Times New Roman"/>
          <w:b w:val="0"/>
          <w:caps w:val="0"/>
          <w:sz w:val="24"/>
          <w:szCs w:val="24"/>
          <w:lang w:val="en-US"/>
        </w:rPr>
        <w:t xml:space="preserve">, in </w:t>
      </w:r>
      <w:r w:rsidRPr="00A6348D">
        <w:rPr>
          <w:rFonts w:ascii="Times New Roman" w:hAnsi="Times New Roman"/>
          <w:b w:val="0"/>
          <w:i/>
          <w:iCs/>
          <w:caps w:val="0"/>
          <w:sz w:val="24"/>
          <w:szCs w:val="24"/>
          <w:shd w:val="clear" w:color="auto" w:fill="FFFFFF"/>
          <w:lang w:val="en-US"/>
        </w:rPr>
        <w:t>Dialogues on the Italian Constitutional Justice</w:t>
      </w:r>
      <w:r w:rsidRPr="00A6348D">
        <w:rPr>
          <w:rFonts w:ascii="Times New Roman" w:hAnsi="Times New Roman"/>
          <w:b w:val="0"/>
          <w:iCs/>
          <w:caps w:val="0"/>
          <w:sz w:val="24"/>
          <w:szCs w:val="24"/>
          <w:shd w:val="clear" w:color="auto" w:fill="FFFFFF"/>
          <w:lang w:val="en-US"/>
        </w:rPr>
        <w:t xml:space="preserve">. </w:t>
      </w:r>
      <w:r w:rsidRPr="00A6348D">
        <w:rPr>
          <w:rFonts w:ascii="Times New Roman" w:hAnsi="Times New Roman"/>
          <w:b w:val="0"/>
          <w:i/>
          <w:iCs/>
          <w:caps w:val="0"/>
          <w:sz w:val="24"/>
          <w:szCs w:val="24"/>
          <w:shd w:val="clear" w:color="auto" w:fill="FFFFFF"/>
          <w:lang w:val="it-IT"/>
        </w:rPr>
        <w:t xml:space="preserve">A comparative </w:t>
      </w:r>
      <w:proofErr w:type="spellStart"/>
      <w:r w:rsidRPr="00A6348D">
        <w:rPr>
          <w:rFonts w:ascii="Times New Roman" w:hAnsi="Times New Roman"/>
          <w:b w:val="0"/>
          <w:i/>
          <w:iCs/>
          <w:caps w:val="0"/>
          <w:sz w:val="24"/>
          <w:szCs w:val="24"/>
          <w:shd w:val="clear" w:color="auto" w:fill="FFFFFF"/>
          <w:lang w:val="it-IT"/>
        </w:rPr>
        <w:t>perspective</w:t>
      </w:r>
      <w:proofErr w:type="spellEnd"/>
      <w:r w:rsidRPr="00A6348D">
        <w:rPr>
          <w:rFonts w:ascii="Times New Roman" w:hAnsi="Times New Roman"/>
          <w:b w:val="0"/>
          <w:iCs/>
          <w:caps w:val="0"/>
          <w:sz w:val="24"/>
          <w:szCs w:val="24"/>
          <w:shd w:val="clear" w:color="auto" w:fill="FFFFFF"/>
          <w:lang w:val="it-IT"/>
        </w:rPr>
        <w:t>,</w:t>
      </w:r>
      <w:r w:rsidRPr="00A6348D">
        <w:rPr>
          <w:rFonts w:ascii="Times New Roman" w:hAnsi="Times New Roman"/>
          <w:b w:val="0"/>
          <w:i/>
          <w:iCs/>
          <w:caps w:val="0"/>
          <w:sz w:val="24"/>
          <w:szCs w:val="24"/>
          <w:shd w:val="clear" w:color="auto" w:fill="FFFFFF"/>
          <w:lang w:val="it-IT"/>
        </w:rPr>
        <w:t xml:space="preserve"> </w:t>
      </w:r>
      <w:proofErr w:type="spellStart"/>
      <w:r w:rsidRPr="00A6348D">
        <w:rPr>
          <w:rFonts w:ascii="Times New Roman" w:hAnsi="Times New Roman"/>
          <w:b w:val="0"/>
          <w:caps w:val="0"/>
          <w:sz w:val="24"/>
          <w:szCs w:val="24"/>
          <w:lang w:val="it-IT"/>
        </w:rPr>
        <w:t>edited</w:t>
      </w:r>
      <w:proofErr w:type="spellEnd"/>
      <w:r w:rsidRPr="00A6348D">
        <w:rPr>
          <w:rFonts w:ascii="Times New Roman" w:hAnsi="Times New Roman"/>
          <w:b w:val="0"/>
          <w:caps w:val="0"/>
          <w:sz w:val="24"/>
          <w:szCs w:val="24"/>
          <w:lang w:val="it-IT"/>
        </w:rPr>
        <w:t xml:space="preserve"> by Barsotti, Carozza, Cartabia, Simoncini, </w:t>
      </w:r>
      <w:proofErr w:type="spellStart"/>
      <w:r w:rsidRPr="00A6348D">
        <w:rPr>
          <w:rFonts w:ascii="Times New Roman" w:hAnsi="Times New Roman"/>
          <w:b w:val="0"/>
          <w:caps w:val="0"/>
          <w:sz w:val="24"/>
          <w:szCs w:val="24"/>
          <w:lang w:val="it-IT"/>
        </w:rPr>
        <w:t>Rutledge</w:t>
      </w:r>
      <w:proofErr w:type="spellEnd"/>
      <w:r w:rsidRPr="00A6348D">
        <w:rPr>
          <w:rFonts w:ascii="Times New Roman" w:hAnsi="Times New Roman"/>
          <w:b w:val="0"/>
          <w:caps w:val="0"/>
          <w:sz w:val="24"/>
          <w:szCs w:val="24"/>
          <w:lang w:val="it-IT"/>
        </w:rPr>
        <w:t>/Giappichelli, 2020;</w:t>
      </w:r>
    </w:p>
    <w:p w14:paraId="437902B0"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it-IT"/>
        </w:rPr>
      </w:pPr>
    </w:p>
    <w:p w14:paraId="146902B1" w14:textId="77777777" w:rsidR="00A040E6" w:rsidRPr="00A6348D" w:rsidRDefault="00A040E6" w:rsidP="00333E9A">
      <w:pPr>
        <w:pStyle w:val="Chaptertitle"/>
        <w:numPr>
          <w:ilvl w:val="0"/>
          <w:numId w:val="17"/>
        </w:numPr>
        <w:spacing w:after="0" w:line="240" w:lineRule="auto"/>
        <w:ind w:left="771" w:hanging="357"/>
        <w:jc w:val="both"/>
        <w:rPr>
          <w:rFonts w:ascii="Times New Roman" w:hAnsi="Times New Roman"/>
          <w:b w:val="0"/>
          <w:caps w:val="0"/>
          <w:sz w:val="24"/>
          <w:szCs w:val="24"/>
          <w:shd w:val="clear" w:color="auto" w:fill="FFFFFF"/>
          <w:lang w:val="it-IT"/>
        </w:rPr>
      </w:pPr>
      <w:r w:rsidRPr="00A6348D">
        <w:rPr>
          <w:rFonts w:ascii="Times New Roman" w:hAnsi="Times New Roman"/>
          <w:b w:val="0"/>
          <w:i/>
          <w:caps w:val="0"/>
          <w:sz w:val="24"/>
          <w:szCs w:val="24"/>
          <w:shd w:val="clear" w:color="auto" w:fill="FFFFFF"/>
          <w:lang w:val="it-IT"/>
        </w:rPr>
        <w:t xml:space="preserve">Il divenire costituzionale europeo tra isole della ragione e </w:t>
      </w:r>
      <w:proofErr w:type="spellStart"/>
      <w:r w:rsidRPr="00A6348D">
        <w:rPr>
          <w:rFonts w:ascii="Times New Roman" w:hAnsi="Times New Roman"/>
          <w:b w:val="0"/>
          <w:caps w:val="0"/>
          <w:sz w:val="24"/>
          <w:szCs w:val="24"/>
          <w:shd w:val="clear" w:color="auto" w:fill="FFFFFF"/>
          <w:lang w:val="it-IT"/>
        </w:rPr>
        <w:t>waves</w:t>
      </w:r>
      <w:proofErr w:type="spellEnd"/>
      <w:r w:rsidRPr="00A6348D">
        <w:rPr>
          <w:rFonts w:ascii="Times New Roman" w:hAnsi="Times New Roman"/>
          <w:b w:val="0"/>
          <w:caps w:val="0"/>
          <w:sz w:val="24"/>
          <w:szCs w:val="24"/>
          <w:shd w:val="clear" w:color="auto" w:fill="FFFFFF"/>
          <w:lang w:val="it-IT"/>
        </w:rPr>
        <w:t xml:space="preserve"> </w:t>
      </w:r>
      <w:r w:rsidRPr="00A6348D">
        <w:rPr>
          <w:rFonts w:ascii="Times New Roman" w:hAnsi="Times New Roman"/>
          <w:b w:val="0"/>
          <w:i/>
          <w:caps w:val="0"/>
          <w:sz w:val="24"/>
          <w:szCs w:val="24"/>
          <w:shd w:val="clear" w:color="auto" w:fill="FFFFFF"/>
          <w:lang w:val="it-IT"/>
        </w:rPr>
        <w:t>giurisprudenziali</w:t>
      </w:r>
      <w:r w:rsidRPr="00A6348D">
        <w:rPr>
          <w:rFonts w:ascii="Times New Roman" w:hAnsi="Times New Roman"/>
          <w:b w:val="0"/>
          <w:caps w:val="0"/>
          <w:sz w:val="24"/>
          <w:szCs w:val="24"/>
          <w:shd w:val="clear" w:color="auto" w:fill="FFFFFF"/>
          <w:lang w:val="it-IT"/>
        </w:rPr>
        <w:t>, con R. Bifulco, in</w:t>
      </w:r>
      <w:r w:rsidRPr="00A6348D">
        <w:rPr>
          <w:rFonts w:ascii="Times New Roman" w:hAnsi="Times New Roman"/>
          <w:sz w:val="24"/>
          <w:szCs w:val="24"/>
          <w:lang w:val="it-IT"/>
        </w:rPr>
        <w:t xml:space="preserve"> </w:t>
      </w:r>
      <w:r w:rsidRPr="00A6348D">
        <w:rPr>
          <w:rFonts w:ascii="Times New Roman" w:hAnsi="Times New Roman"/>
          <w:b w:val="0"/>
          <w:sz w:val="24"/>
          <w:szCs w:val="24"/>
          <w:lang w:val="it-IT"/>
        </w:rPr>
        <w:t>“</w:t>
      </w:r>
      <w:r w:rsidRPr="00A6348D">
        <w:rPr>
          <w:rFonts w:ascii="Times New Roman" w:hAnsi="Times New Roman"/>
          <w:b w:val="0"/>
          <w:caps w:val="0"/>
          <w:sz w:val="24"/>
          <w:szCs w:val="24"/>
          <w:lang w:val="it-IT"/>
        </w:rPr>
        <w:t>Quaderni costituzionali</w:t>
      </w:r>
      <w:r w:rsidRPr="00A6348D">
        <w:rPr>
          <w:rFonts w:ascii="Times New Roman" w:hAnsi="Times New Roman"/>
          <w:b w:val="0"/>
          <w:sz w:val="24"/>
          <w:szCs w:val="24"/>
          <w:lang w:val="it-IT"/>
        </w:rPr>
        <w:t>”, 1/2020;</w:t>
      </w:r>
    </w:p>
    <w:p w14:paraId="1B98F13B" w14:textId="77777777" w:rsidR="00A040E6" w:rsidRPr="00A6348D" w:rsidRDefault="00A040E6" w:rsidP="00333E9A">
      <w:pPr>
        <w:pStyle w:val="Chaptertitle"/>
        <w:spacing w:after="0" w:line="240" w:lineRule="auto"/>
        <w:ind w:left="771"/>
        <w:jc w:val="both"/>
        <w:rPr>
          <w:rFonts w:ascii="Times New Roman" w:hAnsi="Times New Roman"/>
          <w:b w:val="0"/>
          <w:caps w:val="0"/>
          <w:sz w:val="24"/>
          <w:szCs w:val="24"/>
          <w:shd w:val="clear" w:color="auto" w:fill="FFFFFF"/>
          <w:lang w:val="it-IT"/>
        </w:rPr>
      </w:pPr>
    </w:p>
    <w:p w14:paraId="556B2F5C" w14:textId="77777777" w:rsidR="00A040E6" w:rsidRPr="00A6348D" w:rsidRDefault="00A040E6" w:rsidP="00333E9A">
      <w:pPr>
        <w:numPr>
          <w:ilvl w:val="0"/>
          <w:numId w:val="17"/>
        </w:numPr>
        <w:suppressAutoHyphens/>
        <w:autoSpaceDE w:val="0"/>
        <w:autoSpaceDN w:val="0"/>
        <w:adjustRightInd w:val="0"/>
        <w:spacing w:after="0" w:line="240" w:lineRule="auto"/>
        <w:jc w:val="both"/>
        <w:rPr>
          <w:rFonts w:ascii="Times New Roman" w:hAnsi="Times New Roman" w:cs="Times New Roman"/>
          <w:bCs/>
          <w:sz w:val="24"/>
          <w:szCs w:val="24"/>
        </w:rPr>
      </w:pPr>
      <w:r w:rsidRPr="00A6348D">
        <w:rPr>
          <w:rFonts w:ascii="Times New Roman" w:hAnsi="Times New Roman" w:cs="Times New Roman"/>
          <w:bCs/>
          <w:i/>
          <w:sz w:val="24"/>
          <w:szCs w:val="24"/>
        </w:rPr>
        <w:t>La Corte costituzionale allo specchio del dibattito sull’opinione dissenziente</w:t>
      </w:r>
      <w:r w:rsidRPr="00A6348D">
        <w:rPr>
          <w:rFonts w:ascii="Times New Roman" w:hAnsi="Times New Roman" w:cs="Times New Roman"/>
          <w:bCs/>
          <w:sz w:val="24"/>
          <w:szCs w:val="24"/>
        </w:rPr>
        <w:t>,</w:t>
      </w:r>
      <w:r w:rsidRPr="00A6348D">
        <w:rPr>
          <w:rFonts w:ascii="Times New Roman" w:hAnsi="Times New Roman" w:cs="Times New Roman"/>
          <w:b/>
          <w:bCs/>
          <w:sz w:val="24"/>
          <w:szCs w:val="24"/>
        </w:rPr>
        <w:t xml:space="preserve"> </w:t>
      </w:r>
      <w:r w:rsidRPr="00A6348D">
        <w:rPr>
          <w:rFonts w:ascii="Times New Roman" w:hAnsi="Times New Roman" w:cs="Times New Roman"/>
          <w:sz w:val="24"/>
          <w:szCs w:val="24"/>
          <w:shd w:val="clear" w:color="auto" w:fill="FFFFFF"/>
        </w:rPr>
        <w:t>in</w:t>
      </w:r>
      <w:r w:rsidRPr="00A6348D">
        <w:rPr>
          <w:rFonts w:ascii="Times New Roman" w:hAnsi="Times New Roman" w:cs="Times New Roman"/>
          <w:sz w:val="24"/>
          <w:szCs w:val="24"/>
        </w:rPr>
        <w:t xml:space="preserve"> “Quaderni costituzionali”, 1/2020;</w:t>
      </w:r>
    </w:p>
    <w:p w14:paraId="0C04CED7" w14:textId="77777777" w:rsidR="00A040E6" w:rsidRPr="00A6348D" w:rsidRDefault="00A040E6" w:rsidP="00333E9A">
      <w:pPr>
        <w:pStyle w:val="Chaptertitle"/>
        <w:spacing w:after="0" w:line="240" w:lineRule="auto"/>
        <w:jc w:val="both"/>
        <w:rPr>
          <w:rFonts w:ascii="Times New Roman" w:hAnsi="Times New Roman"/>
          <w:b w:val="0"/>
          <w:caps w:val="0"/>
          <w:sz w:val="24"/>
          <w:szCs w:val="24"/>
          <w:shd w:val="clear" w:color="auto" w:fill="FFFFFF"/>
          <w:lang w:val="it-IT"/>
        </w:rPr>
      </w:pPr>
    </w:p>
    <w:p w14:paraId="2F7FCF98"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proofErr w:type="spellStart"/>
      <w:r w:rsidRPr="00A6348D">
        <w:rPr>
          <w:rFonts w:ascii="Times New Roman" w:hAnsi="Times New Roman" w:cs="Times New Roman"/>
          <w:b/>
          <w:i/>
          <w:sz w:val="24"/>
          <w:szCs w:val="24"/>
          <w:shd w:val="clear" w:color="auto" w:fill="FFFFFF"/>
        </w:rPr>
        <w:t>Italy</w:t>
      </w:r>
      <w:proofErr w:type="spellEnd"/>
      <w:r w:rsidRPr="00A6348D">
        <w:rPr>
          <w:rFonts w:ascii="Times New Roman" w:hAnsi="Times New Roman" w:cs="Times New Roman"/>
          <w:sz w:val="24"/>
          <w:szCs w:val="24"/>
          <w:shd w:val="clear" w:color="auto" w:fill="FFFFFF"/>
        </w:rPr>
        <w:t xml:space="preserve">, co-autore insieme a Pietro </w:t>
      </w:r>
      <w:proofErr w:type="spellStart"/>
      <w:r w:rsidRPr="00A6348D">
        <w:rPr>
          <w:rFonts w:ascii="Times New Roman" w:hAnsi="Times New Roman" w:cs="Times New Roman"/>
          <w:sz w:val="24"/>
          <w:szCs w:val="24"/>
          <w:shd w:val="clear" w:color="auto" w:fill="FFFFFF"/>
        </w:rPr>
        <w:t>Faraguna</w:t>
      </w:r>
      <w:proofErr w:type="spellEnd"/>
      <w:r w:rsidRPr="00A6348D">
        <w:rPr>
          <w:rFonts w:ascii="Times New Roman" w:hAnsi="Times New Roman" w:cs="Times New Roman"/>
          <w:sz w:val="24"/>
          <w:szCs w:val="24"/>
          <w:shd w:val="clear" w:color="auto" w:fill="FFFFFF"/>
        </w:rPr>
        <w:t xml:space="preserve">, Michele Massa, Marta Cartabia, </w:t>
      </w:r>
      <w:r w:rsidRPr="00A6348D">
        <w:rPr>
          <w:rFonts w:ascii="Times New Roman" w:hAnsi="Times New Roman" w:cs="Times New Roman"/>
          <w:i/>
          <w:sz w:val="24"/>
          <w:szCs w:val="24"/>
          <w:shd w:val="clear" w:color="auto" w:fill="FFFFFF"/>
        </w:rPr>
        <w:t xml:space="preserve">The </w:t>
      </w:r>
      <w:proofErr w:type="spellStart"/>
      <w:r w:rsidRPr="00A6348D">
        <w:rPr>
          <w:rFonts w:ascii="Times New Roman" w:hAnsi="Times New Roman" w:cs="Times New Roman"/>
          <w:i/>
          <w:sz w:val="24"/>
          <w:szCs w:val="24"/>
          <w:shd w:val="clear" w:color="auto" w:fill="FFFFFF"/>
        </w:rPr>
        <w:t>I·CONnect-Clough</w:t>
      </w:r>
      <w:proofErr w:type="spellEnd"/>
      <w:r w:rsidRPr="00A6348D">
        <w:rPr>
          <w:rFonts w:ascii="Times New Roman" w:hAnsi="Times New Roman" w:cs="Times New Roman"/>
          <w:i/>
          <w:sz w:val="24"/>
          <w:szCs w:val="24"/>
          <w:shd w:val="clear" w:color="auto" w:fill="FFFFFF"/>
        </w:rPr>
        <w:t xml:space="preserve"> Center </w:t>
      </w:r>
      <w:r w:rsidRPr="00A6348D">
        <w:rPr>
          <w:rFonts w:ascii="Times New Roman" w:hAnsi="Times New Roman" w:cs="Times New Roman"/>
          <w:i/>
          <w:sz w:val="24"/>
          <w:szCs w:val="24"/>
        </w:rPr>
        <w:t xml:space="preserve">2019 Global Review of </w:t>
      </w:r>
      <w:proofErr w:type="spellStart"/>
      <w:r w:rsidRPr="00A6348D">
        <w:rPr>
          <w:rFonts w:ascii="Times New Roman" w:hAnsi="Times New Roman" w:cs="Times New Roman"/>
          <w:i/>
          <w:sz w:val="24"/>
          <w:szCs w:val="24"/>
        </w:rPr>
        <w:t>Constitutional</w:t>
      </w:r>
      <w:proofErr w:type="spellEnd"/>
      <w:r w:rsidRPr="00A6348D">
        <w:rPr>
          <w:rFonts w:ascii="Times New Roman" w:hAnsi="Times New Roman" w:cs="Times New Roman"/>
          <w:i/>
          <w:sz w:val="24"/>
          <w:szCs w:val="24"/>
        </w:rPr>
        <w:t xml:space="preserve"> </w:t>
      </w:r>
      <w:proofErr w:type="spellStart"/>
      <w:r w:rsidRPr="00A6348D">
        <w:rPr>
          <w:rFonts w:ascii="Times New Roman" w:hAnsi="Times New Roman" w:cs="Times New Roman"/>
          <w:i/>
          <w:sz w:val="24"/>
          <w:szCs w:val="24"/>
        </w:rPr>
        <w:t>Law</w:t>
      </w:r>
      <w:proofErr w:type="spellEnd"/>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edited</w:t>
      </w:r>
      <w:proofErr w:type="spellEnd"/>
      <w:r w:rsidRPr="00A6348D">
        <w:rPr>
          <w:rFonts w:ascii="Times New Roman" w:hAnsi="Times New Roman" w:cs="Times New Roman"/>
          <w:sz w:val="24"/>
          <w:szCs w:val="24"/>
        </w:rPr>
        <w:t xml:space="preserve"> by Richard Albert, David Landau, Pietro </w:t>
      </w:r>
      <w:proofErr w:type="spellStart"/>
      <w:r w:rsidRPr="00A6348D">
        <w:rPr>
          <w:rFonts w:ascii="Times New Roman" w:hAnsi="Times New Roman" w:cs="Times New Roman"/>
          <w:sz w:val="24"/>
          <w:szCs w:val="24"/>
        </w:rPr>
        <w:t>Faraguna</w:t>
      </w:r>
      <w:proofErr w:type="spellEnd"/>
      <w:r w:rsidRPr="00A6348D">
        <w:rPr>
          <w:rFonts w:ascii="Times New Roman" w:hAnsi="Times New Roman" w:cs="Times New Roman"/>
          <w:sz w:val="24"/>
          <w:szCs w:val="24"/>
        </w:rPr>
        <w:t xml:space="preserve"> and Simon </w:t>
      </w:r>
      <w:proofErr w:type="spellStart"/>
      <w:r w:rsidRPr="00A6348D">
        <w:rPr>
          <w:rFonts w:ascii="Times New Roman" w:hAnsi="Times New Roman" w:cs="Times New Roman"/>
          <w:sz w:val="24"/>
          <w:szCs w:val="24"/>
        </w:rPr>
        <w:t>Drugda</w:t>
      </w:r>
      <w:proofErr w:type="spellEnd"/>
      <w:r w:rsidRPr="00A6348D">
        <w:rPr>
          <w:rFonts w:ascii="Times New Roman" w:hAnsi="Times New Roman" w:cs="Times New Roman"/>
          <w:sz w:val="24"/>
          <w:szCs w:val="24"/>
        </w:rPr>
        <w:t>, 2020, https://papers.ssrn.com/sol3/papers.cfm?abstract_id=3736382.</w:t>
      </w:r>
    </w:p>
    <w:p w14:paraId="554BCA9E" w14:textId="77777777" w:rsidR="00A040E6" w:rsidRPr="00A6348D" w:rsidRDefault="00A040E6" w:rsidP="00333E9A">
      <w:pPr>
        <w:spacing w:after="0"/>
        <w:ind w:left="774"/>
        <w:jc w:val="both"/>
        <w:rPr>
          <w:rFonts w:ascii="Times New Roman" w:hAnsi="Times New Roman" w:cs="Times New Roman"/>
          <w:sz w:val="24"/>
          <w:szCs w:val="24"/>
        </w:rPr>
      </w:pPr>
    </w:p>
    <w:p w14:paraId="57A8E56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I 20 anni della Carta di Nizza: l’impatto sull’immigrazione</w:t>
      </w:r>
      <w:r w:rsidRPr="00A6348D">
        <w:rPr>
          <w:rFonts w:ascii="Times New Roman" w:hAnsi="Times New Roman" w:cs="Times New Roman"/>
          <w:sz w:val="24"/>
          <w:szCs w:val="24"/>
        </w:rPr>
        <w:t>,</w:t>
      </w:r>
      <w:r w:rsidRPr="00A6348D">
        <w:rPr>
          <w:rFonts w:ascii="Times New Roman" w:hAnsi="Times New Roman" w:cs="Times New Roman"/>
          <w:b/>
          <w:sz w:val="24"/>
          <w:szCs w:val="24"/>
        </w:rPr>
        <w:t xml:space="preserve"> </w:t>
      </w:r>
      <w:r w:rsidRPr="00A6348D">
        <w:rPr>
          <w:rFonts w:ascii="Times New Roman" w:hAnsi="Times New Roman" w:cs="Times New Roman"/>
          <w:sz w:val="24"/>
          <w:szCs w:val="24"/>
        </w:rPr>
        <w:t xml:space="preserve">Blog </w:t>
      </w:r>
      <w:proofErr w:type="spellStart"/>
      <w:r w:rsidRPr="00A6348D">
        <w:rPr>
          <w:rFonts w:ascii="Times New Roman" w:hAnsi="Times New Roman" w:cs="Times New Roman"/>
          <w:sz w:val="24"/>
          <w:szCs w:val="24"/>
        </w:rPr>
        <w:t>ADiM</w:t>
      </w:r>
      <w:proofErr w:type="spellEnd"/>
      <w:r w:rsidRPr="00A6348D">
        <w:rPr>
          <w:rFonts w:ascii="Times New Roman" w:hAnsi="Times New Roman" w:cs="Times New Roman"/>
          <w:sz w:val="24"/>
          <w:szCs w:val="24"/>
        </w:rPr>
        <w:t xml:space="preserve">, Editoriale, giugno 2020, in </w:t>
      </w:r>
      <w:hyperlink r:id="rId9" w:history="1">
        <w:r w:rsidRPr="00A6348D">
          <w:rPr>
            <w:rStyle w:val="Collegamentoipertestuale"/>
            <w:rFonts w:ascii="Times New Roman" w:hAnsi="Times New Roman" w:cs="Times New Roman"/>
            <w:sz w:val="24"/>
            <w:szCs w:val="24"/>
          </w:rPr>
          <w:t>http://www.adimblog.com</w:t>
        </w:r>
      </w:hyperlink>
      <w:r w:rsidRPr="00A6348D">
        <w:rPr>
          <w:rFonts w:ascii="Times New Roman" w:hAnsi="Times New Roman" w:cs="Times New Roman"/>
          <w:sz w:val="24"/>
          <w:szCs w:val="24"/>
        </w:rPr>
        <w:t>;</w:t>
      </w:r>
    </w:p>
    <w:p w14:paraId="0576016E" w14:textId="77777777" w:rsidR="00A040E6" w:rsidRPr="00A6348D" w:rsidRDefault="00A040E6" w:rsidP="00333E9A">
      <w:pPr>
        <w:spacing w:after="0"/>
        <w:ind w:left="774"/>
        <w:jc w:val="both"/>
        <w:rPr>
          <w:rFonts w:ascii="Times New Roman" w:hAnsi="Times New Roman" w:cs="Times New Roman"/>
          <w:sz w:val="24"/>
          <w:szCs w:val="24"/>
        </w:rPr>
      </w:pPr>
    </w:p>
    <w:p w14:paraId="1B219E5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Carta vent’anni dopo Nizza</w:t>
      </w:r>
      <w:r w:rsidRPr="00A6348D">
        <w:rPr>
          <w:rFonts w:ascii="Times New Roman" w:hAnsi="Times New Roman" w:cs="Times New Roman"/>
          <w:iCs/>
          <w:sz w:val="24"/>
          <w:szCs w:val="24"/>
        </w:rPr>
        <w:t xml:space="preserve">, con Maria Elena Gennusa e Stefania </w:t>
      </w:r>
      <w:proofErr w:type="spellStart"/>
      <w:r w:rsidRPr="00A6348D">
        <w:rPr>
          <w:rFonts w:ascii="Times New Roman" w:hAnsi="Times New Roman" w:cs="Times New Roman"/>
          <w:iCs/>
          <w:sz w:val="24"/>
          <w:szCs w:val="24"/>
        </w:rPr>
        <w:t>Ninatti</w:t>
      </w:r>
      <w:proofErr w:type="spellEnd"/>
      <w:r w:rsidRPr="00A6348D">
        <w:rPr>
          <w:rFonts w:ascii="Times New Roman" w:hAnsi="Times New Roman" w:cs="Times New Roman"/>
          <w:iCs/>
          <w:sz w:val="24"/>
          <w:szCs w:val="24"/>
        </w:rPr>
        <w:t xml:space="preserve">, </w:t>
      </w:r>
      <w:r w:rsidRPr="00A6348D">
        <w:rPr>
          <w:rFonts w:ascii="Times New Roman" w:hAnsi="Times New Roman" w:cs="Times New Roman"/>
          <w:sz w:val="24"/>
          <w:szCs w:val="24"/>
          <w:shd w:val="clear" w:color="auto" w:fill="FFFFFF"/>
        </w:rPr>
        <w:t>in</w:t>
      </w:r>
      <w:r w:rsidRPr="00A6348D">
        <w:rPr>
          <w:rFonts w:ascii="Times New Roman" w:hAnsi="Times New Roman" w:cs="Times New Roman"/>
          <w:sz w:val="24"/>
          <w:szCs w:val="24"/>
        </w:rPr>
        <w:t xml:space="preserve"> “Quaderni costituzionali”, 3/2020;</w:t>
      </w:r>
    </w:p>
    <w:p w14:paraId="73C47773" w14:textId="77777777" w:rsidR="00A040E6" w:rsidRPr="00A6348D" w:rsidRDefault="00A040E6" w:rsidP="00333E9A">
      <w:pPr>
        <w:spacing w:after="0"/>
        <w:ind w:left="774"/>
        <w:jc w:val="both"/>
        <w:rPr>
          <w:rFonts w:ascii="Times New Roman" w:hAnsi="Times New Roman" w:cs="Times New Roman"/>
          <w:sz w:val="24"/>
          <w:szCs w:val="24"/>
        </w:rPr>
      </w:pPr>
    </w:p>
    <w:p w14:paraId="53275CAE"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Corte alla ricerca di legittimazione</w:t>
      </w:r>
      <w:r w:rsidRPr="00A6348D">
        <w:rPr>
          <w:rFonts w:ascii="Times New Roman" w:hAnsi="Times New Roman" w:cs="Times New Roman"/>
          <w:sz w:val="24"/>
          <w:szCs w:val="24"/>
        </w:rPr>
        <w:t xml:space="preserve">, in </w:t>
      </w:r>
      <w:r w:rsidRPr="00A6348D">
        <w:rPr>
          <w:rFonts w:ascii="Times New Roman" w:hAnsi="Times New Roman" w:cs="Times New Roman"/>
          <w:sz w:val="24"/>
          <w:szCs w:val="24"/>
          <w:lang w:eastAsia="it-IT"/>
        </w:rPr>
        <w:t>“Federalismi.it”, 2/2021;</w:t>
      </w:r>
    </w:p>
    <w:p w14:paraId="281B5A40" w14:textId="77777777" w:rsidR="00A040E6" w:rsidRPr="00A6348D" w:rsidRDefault="00A040E6" w:rsidP="00333E9A">
      <w:pPr>
        <w:spacing w:after="0"/>
        <w:ind w:left="774"/>
        <w:jc w:val="both"/>
        <w:rPr>
          <w:rFonts w:ascii="Times New Roman" w:hAnsi="Times New Roman" w:cs="Times New Roman"/>
          <w:sz w:val="24"/>
          <w:szCs w:val="24"/>
        </w:rPr>
      </w:pPr>
    </w:p>
    <w:p w14:paraId="3C621753"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lastRenderedPageBreak/>
        <w:t xml:space="preserve">La traiettoria delle rime obbligate. Da creatività eccessiva, a </w:t>
      </w:r>
      <w:proofErr w:type="spellStart"/>
      <w:r w:rsidRPr="00A6348D">
        <w:rPr>
          <w:rFonts w:ascii="Times New Roman" w:hAnsi="Times New Roman" w:cs="Times New Roman"/>
          <w:i/>
          <w:sz w:val="24"/>
          <w:szCs w:val="24"/>
        </w:rPr>
        <w:t>felix</w:t>
      </w:r>
      <w:proofErr w:type="spellEnd"/>
      <w:r w:rsidRPr="00A6348D">
        <w:rPr>
          <w:rFonts w:ascii="Times New Roman" w:hAnsi="Times New Roman" w:cs="Times New Roman"/>
          <w:i/>
          <w:sz w:val="24"/>
          <w:szCs w:val="24"/>
        </w:rPr>
        <w:t xml:space="preserve"> culpa, a gabbia troppo costrittiva</w:t>
      </w:r>
      <w:r w:rsidRPr="00A6348D">
        <w:rPr>
          <w:rFonts w:ascii="Times New Roman" w:hAnsi="Times New Roman" w:cs="Times New Roman"/>
          <w:sz w:val="24"/>
          <w:szCs w:val="24"/>
        </w:rPr>
        <w:t>, in “Sistema penale”, 2/2021;</w:t>
      </w:r>
    </w:p>
    <w:p w14:paraId="1A25AF56" w14:textId="77777777" w:rsidR="00A040E6" w:rsidRPr="00A6348D" w:rsidRDefault="00A040E6" w:rsidP="00333E9A">
      <w:pPr>
        <w:spacing w:after="0"/>
        <w:ind w:left="774"/>
        <w:jc w:val="both"/>
        <w:rPr>
          <w:rFonts w:ascii="Times New Roman" w:hAnsi="Times New Roman" w:cs="Times New Roman"/>
          <w:sz w:val="24"/>
          <w:szCs w:val="24"/>
        </w:rPr>
      </w:pPr>
    </w:p>
    <w:p w14:paraId="32C42419"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 Corte nel contesto</w:t>
      </w:r>
      <w:r w:rsidRPr="00A6348D">
        <w:rPr>
          <w:rFonts w:ascii="Times New Roman" w:hAnsi="Times New Roman" w:cs="Times New Roman"/>
          <w:sz w:val="24"/>
          <w:szCs w:val="24"/>
        </w:rPr>
        <w:t xml:space="preserve">, in </w:t>
      </w:r>
      <w:r w:rsidRPr="00A6348D">
        <w:rPr>
          <w:rFonts w:ascii="Times New Roman" w:hAnsi="Times New Roman" w:cs="Times New Roman"/>
          <w:sz w:val="24"/>
          <w:szCs w:val="24"/>
          <w:lang w:eastAsia="it-IT"/>
        </w:rPr>
        <w:t>“Questione giustizia”</w:t>
      </w:r>
      <w:r w:rsidRPr="00A6348D">
        <w:rPr>
          <w:rFonts w:ascii="Times New Roman" w:hAnsi="Times New Roman" w:cs="Times New Roman"/>
          <w:i/>
          <w:iCs/>
          <w:sz w:val="24"/>
          <w:szCs w:val="24"/>
          <w:lang w:eastAsia="it-IT"/>
        </w:rPr>
        <w:t xml:space="preserve">, </w:t>
      </w:r>
      <w:r w:rsidRPr="00A6348D">
        <w:rPr>
          <w:rFonts w:ascii="Times New Roman" w:hAnsi="Times New Roman" w:cs="Times New Roman"/>
          <w:sz w:val="24"/>
          <w:szCs w:val="24"/>
          <w:lang w:eastAsia="it-IT"/>
        </w:rPr>
        <w:t>4/2020</w:t>
      </w:r>
      <w:r w:rsidRPr="00A6348D">
        <w:rPr>
          <w:rFonts w:ascii="Times New Roman" w:hAnsi="Times New Roman" w:cs="Times New Roman"/>
          <w:sz w:val="24"/>
          <w:szCs w:val="24"/>
        </w:rPr>
        <w:t>;</w:t>
      </w:r>
    </w:p>
    <w:p w14:paraId="29A9B337" w14:textId="77777777" w:rsidR="00A040E6" w:rsidRPr="00A6348D" w:rsidRDefault="00A040E6" w:rsidP="00333E9A">
      <w:pPr>
        <w:spacing w:after="0"/>
        <w:ind w:left="774" w:hanging="348"/>
        <w:jc w:val="both"/>
        <w:rPr>
          <w:rFonts w:ascii="Times New Roman" w:hAnsi="Times New Roman" w:cs="Times New Roman"/>
          <w:sz w:val="24"/>
          <w:szCs w:val="24"/>
        </w:rPr>
      </w:pPr>
    </w:p>
    <w:p w14:paraId="6E4D208A"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bdr w:val="none" w:sz="0" w:space="0" w:color="auto" w:frame="1"/>
          <w:lang w:eastAsia="it-IT"/>
        </w:rPr>
        <w:t xml:space="preserve"> </w:t>
      </w:r>
      <w:r w:rsidRPr="00A6348D">
        <w:rPr>
          <w:rFonts w:ascii="Times New Roman" w:hAnsi="Times New Roman" w:cs="Times New Roman"/>
          <w:b/>
          <w:sz w:val="24"/>
          <w:szCs w:val="24"/>
          <w:bdr w:val="none" w:sz="0" w:space="0" w:color="auto" w:frame="1"/>
          <w:lang w:eastAsia="it-IT"/>
        </w:rPr>
        <w:t>‘</w:t>
      </w:r>
      <w:proofErr w:type="spellStart"/>
      <w:r w:rsidRPr="00A6348D">
        <w:rPr>
          <w:rFonts w:ascii="Times New Roman" w:hAnsi="Times New Roman" w:cs="Times New Roman"/>
          <w:b/>
          <w:sz w:val="24"/>
          <w:szCs w:val="24"/>
          <w:bdr w:val="none" w:sz="0" w:space="0" w:color="auto" w:frame="1"/>
          <w:lang w:eastAsia="it-IT"/>
        </w:rPr>
        <w:t>Italy</w:t>
      </w:r>
      <w:proofErr w:type="spellEnd"/>
      <w:r w:rsidRPr="00A6348D">
        <w:rPr>
          <w:rFonts w:ascii="Times New Roman" w:hAnsi="Times New Roman" w:cs="Times New Roman"/>
          <w:b/>
          <w:sz w:val="24"/>
          <w:szCs w:val="24"/>
          <w:bdr w:val="none" w:sz="0" w:space="0" w:color="auto" w:frame="1"/>
          <w:lang w:eastAsia="it-IT"/>
        </w:rPr>
        <w:t>’</w:t>
      </w:r>
      <w:r w:rsidRPr="00A6348D">
        <w:rPr>
          <w:rFonts w:ascii="Times New Roman" w:hAnsi="Times New Roman" w:cs="Times New Roman"/>
          <w:sz w:val="24"/>
          <w:szCs w:val="24"/>
          <w:bdr w:val="none" w:sz="0" w:space="0" w:color="auto" w:frame="1"/>
          <w:lang w:eastAsia="it-IT"/>
        </w:rPr>
        <w:t xml:space="preserve"> (parts I-IV), con S. Civitarese Matteucci, M. Pignataro, A. Pioggia, G. Repetto &amp; Diletta Tega, in J. King, O. Ferraz (et. al) (</w:t>
      </w:r>
      <w:proofErr w:type="spellStart"/>
      <w:r w:rsidRPr="00A6348D">
        <w:rPr>
          <w:rFonts w:ascii="Times New Roman" w:hAnsi="Times New Roman" w:cs="Times New Roman"/>
          <w:sz w:val="24"/>
          <w:szCs w:val="24"/>
          <w:bdr w:val="none" w:sz="0" w:space="0" w:color="auto" w:frame="1"/>
          <w:lang w:eastAsia="it-IT"/>
        </w:rPr>
        <w:t>eds</w:t>
      </w:r>
      <w:proofErr w:type="spellEnd"/>
      <w:r w:rsidRPr="00A6348D">
        <w:rPr>
          <w:rFonts w:ascii="Times New Roman" w:hAnsi="Times New Roman" w:cs="Times New Roman"/>
          <w:sz w:val="24"/>
          <w:szCs w:val="24"/>
          <w:bdr w:val="none" w:sz="0" w:space="0" w:color="auto" w:frame="1"/>
          <w:lang w:eastAsia="it-IT"/>
        </w:rPr>
        <w:t>), </w:t>
      </w:r>
      <w:r w:rsidRPr="00A6348D">
        <w:rPr>
          <w:rFonts w:ascii="Times New Roman" w:hAnsi="Times New Roman" w:cs="Times New Roman"/>
          <w:i/>
          <w:iCs/>
          <w:sz w:val="24"/>
          <w:szCs w:val="24"/>
          <w:lang w:eastAsia="it-IT"/>
        </w:rPr>
        <w:t xml:space="preserve">The Oxford </w:t>
      </w:r>
      <w:proofErr w:type="spellStart"/>
      <w:r w:rsidRPr="00A6348D">
        <w:rPr>
          <w:rFonts w:ascii="Times New Roman" w:hAnsi="Times New Roman" w:cs="Times New Roman"/>
          <w:i/>
          <w:iCs/>
          <w:sz w:val="24"/>
          <w:szCs w:val="24"/>
          <w:lang w:eastAsia="it-IT"/>
        </w:rPr>
        <w:t>Compendium</w:t>
      </w:r>
      <w:proofErr w:type="spellEnd"/>
      <w:r w:rsidRPr="00A6348D">
        <w:rPr>
          <w:rFonts w:ascii="Times New Roman" w:hAnsi="Times New Roman" w:cs="Times New Roman"/>
          <w:i/>
          <w:iCs/>
          <w:sz w:val="24"/>
          <w:szCs w:val="24"/>
          <w:lang w:eastAsia="it-IT"/>
        </w:rPr>
        <w:t xml:space="preserve"> of National Legal </w:t>
      </w:r>
      <w:proofErr w:type="spellStart"/>
      <w:r w:rsidRPr="00A6348D">
        <w:rPr>
          <w:rFonts w:ascii="Times New Roman" w:hAnsi="Times New Roman" w:cs="Times New Roman"/>
          <w:i/>
          <w:iCs/>
          <w:sz w:val="24"/>
          <w:szCs w:val="24"/>
          <w:lang w:eastAsia="it-IT"/>
        </w:rPr>
        <w:t>Responses</w:t>
      </w:r>
      <w:proofErr w:type="spellEnd"/>
      <w:r w:rsidRPr="00A6348D">
        <w:rPr>
          <w:rFonts w:ascii="Times New Roman" w:hAnsi="Times New Roman" w:cs="Times New Roman"/>
          <w:i/>
          <w:iCs/>
          <w:sz w:val="24"/>
          <w:szCs w:val="24"/>
          <w:lang w:eastAsia="it-IT"/>
        </w:rPr>
        <w:t xml:space="preserve"> to Covid-</w:t>
      </w:r>
      <w:r w:rsidRPr="00A6348D">
        <w:rPr>
          <w:rFonts w:ascii="Times New Roman" w:hAnsi="Times New Roman" w:cs="Times New Roman"/>
          <w:sz w:val="24"/>
          <w:szCs w:val="24"/>
          <w:bdr w:val="none" w:sz="0" w:space="0" w:color="auto" w:frame="1"/>
          <w:lang w:eastAsia="it-IT"/>
        </w:rPr>
        <w:t xml:space="preserve">19 (Oxford University Press, 2021), in </w:t>
      </w:r>
      <w:r w:rsidRPr="00A6348D">
        <w:rPr>
          <w:rFonts w:ascii="Times New Roman" w:hAnsi="Times New Roman" w:cs="Times New Roman"/>
          <w:sz w:val="24"/>
          <w:szCs w:val="24"/>
          <w:bdr w:val="none" w:sz="0" w:space="0" w:color="auto" w:frame="1"/>
        </w:rPr>
        <w:t>https://lexatlas-c19.org/</w:t>
      </w:r>
      <w:r w:rsidRPr="00A6348D">
        <w:rPr>
          <w:rFonts w:ascii="Times New Roman" w:hAnsi="Times New Roman" w:cs="Times New Roman"/>
          <w:sz w:val="24"/>
          <w:szCs w:val="24"/>
        </w:rPr>
        <w:t>;</w:t>
      </w:r>
    </w:p>
    <w:p w14:paraId="1FE64CFD" w14:textId="77777777" w:rsidR="00A040E6" w:rsidRPr="00A6348D" w:rsidRDefault="00A040E6" w:rsidP="00333E9A">
      <w:pPr>
        <w:spacing w:after="0"/>
        <w:ind w:left="774"/>
        <w:jc w:val="both"/>
        <w:rPr>
          <w:rFonts w:ascii="Times New Roman" w:hAnsi="Times New Roman" w:cs="Times New Roman"/>
          <w:sz w:val="24"/>
          <w:szCs w:val="24"/>
        </w:rPr>
      </w:pPr>
    </w:p>
    <w:p w14:paraId="61244D51"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bdr w:val="none" w:sz="0" w:space="0" w:color="auto" w:frame="1"/>
          <w:shd w:val="clear" w:color="auto" w:fill="FFFFFF"/>
        </w:rPr>
        <w:t>Principio</w:t>
      </w:r>
      <w:r w:rsidRPr="00A6348D">
        <w:rPr>
          <w:rFonts w:ascii="Times New Roman" w:hAnsi="Times New Roman" w:cs="Times New Roman"/>
          <w:sz w:val="24"/>
          <w:szCs w:val="24"/>
          <w:bdr w:val="none" w:sz="0" w:space="0" w:color="auto" w:frame="1"/>
          <w:shd w:val="clear" w:color="auto" w:fill="FFFFFF"/>
        </w:rPr>
        <w:t xml:space="preserve">, </w:t>
      </w:r>
      <w:proofErr w:type="gramStart"/>
      <w:r w:rsidRPr="00A6348D">
        <w:rPr>
          <w:rFonts w:ascii="Times New Roman" w:hAnsi="Times New Roman" w:cs="Times New Roman"/>
          <w:sz w:val="24"/>
          <w:szCs w:val="24"/>
          <w:bdr w:val="none" w:sz="0" w:space="0" w:color="auto" w:frame="1"/>
          <w:shd w:val="clear" w:color="auto" w:fill="FFFFFF"/>
        </w:rPr>
        <w:t>in a</w:t>
      </w:r>
      <w:proofErr w:type="gramEnd"/>
      <w:r w:rsidRPr="00A6348D">
        <w:rPr>
          <w:rFonts w:ascii="Times New Roman" w:hAnsi="Times New Roman" w:cs="Times New Roman"/>
          <w:sz w:val="24"/>
          <w:szCs w:val="24"/>
          <w:bdr w:val="none" w:sz="0" w:space="0" w:color="auto" w:frame="1"/>
          <w:shd w:val="clear" w:color="auto" w:fill="FFFFFF"/>
        </w:rPr>
        <w:t xml:space="preserve"> cura di M. Brollo, F. Bilotta, A. Zilli, </w:t>
      </w:r>
      <w:r w:rsidRPr="00A6348D">
        <w:rPr>
          <w:rFonts w:ascii="Times New Roman" w:hAnsi="Times New Roman" w:cs="Times New Roman"/>
          <w:i/>
          <w:sz w:val="24"/>
          <w:szCs w:val="24"/>
          <w:bdr w:val="none" w:sz="0" w:space="0" w:color="auto" w:frame="1"/>
          <w:shd w:val="clear" w:color="auto" w:fill="FFFFFF"/>
        </w:rPr>
        <w:t>Lessico della dignità</w:t>
      </w:r>
      <w:r w:rsidRPr="00A6348D">
        <w:rPr>
          <w:rFonts w:ascii="Times New Roman" w:hAnsi="Times New Roman" w:cs="Times New Roman"/>
          <w:sz w:val="24"/>
          <w:szCs w:val="24"/>
          <w:bdr w:val="none" w:sz="0" w:space="0" w:color="auto" w:frame="1"/>
          <w:shd w:val="clear" w:color="auto" w:fill="FFFFFF"/>
        </w:rPr>
        <w:t>, Editrice Universitaria Udinese, 2021 anche in https://forumeditrice.it/percorsi/storia-e-societa/tracce-itinerari-di-ricerca/lessico-della-dignita?version=open;</w:t>
      </w:r>
    </w:p>
    <w:p w14:paraId="48B6FA3C" w14:textId="77777777" w:rsidR="00A040E6" w:rsidRPr="00A6348D" w:rsidRDefault="00A040E6" w:rsidP="00333E9A">
      <w:pPr>
        <w:spacing w:after="0"/>
        <w:ind w:left="774"/>
        <w:jc w:val="both"/>
        <w:rPr>
          <w:rFonts w:ascii="Times New Roman" w:hAnsi="Times New Roman" w:cs="Times New Roman"/>
          <w:sz w:val="24"/>
          <w:szCs w:val="24"/>
        </w:rPr>
      </w:pPr>
    </w:p>
    <w:p w14:paraId="2EAAB986" w14:textId="77777777" w:rsidR="00A040E6" w:rsidRPr="00A6348D" w:rsidRDefault="00A040E6" w:rsidP="00333E9A">
      <w:pPr>
        <w:numPr>
          <w:ilvl w:val="0"/>
          <w:numId w:val="1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Sull’introduzione dell’opinione dissenziente nel giudizio di costituzionalità</w:t>
      </w:r>
      <w:r w:rsidRPr="00A6348D">
        <w:rPr>
          <w:rFonts w:ascii="Times New Roman" w:hAnsi="Times New Roman" w:cs="Times New Roman"/>
          <w:sz w:val="24"/>
          <w:szCs w:val="24"/>
        </w:rPr>
        <w:t xml:space="preserve">, forum, in “Rivista </w:t>
      </w:r>
      <w:proofErr w:type="spellStart"/>
      <w:r w:rsidRPr="00A6348D">
        <w:rPr>
          <w:rFonts w:ascii="Times New Roman" w:hAnsi="Times New Roman" w:cs="Times New Roman"/>
          <w:sz w:val="24"/>
          <w:szCs w:val="24"/>
        </w:rPr>
        <w:t>GdP</w:t>
      </w:r>
      <w:proofErr w:type="spellEnd"/>
      <w:r w:rsidRPr="00A6348D">
        <w:rPr>
          <w:rFonts w:ascii="Times New Roman" w:hAnsi="Times New Roman" w:cs="Times New Roman"/>
          <w:sz w:val="24"/>
          <w:szCs w:val="24"/>
        </w:rPr>
        <w:t>” 1/2021, https://www.gruppodipisa.it/rivista/i-fascicoli;</w:t>
      </w:r>
    </w:p>
    <w:p w14:paraId="669C0878" w14:textId="77777777" w:rsidR="00A040E6" w:rsidRPr="00A6348D" w:rsidRDefault="00A040E6" w:rsidP="00333E9A">
      <w:pPr>
        <w:spacing w:after="0"/>
        <w:ind w:left="774"/>
        <w:jc w:val="both"/>
        <w:rPr>
          <w:rFonts w:ascii="Times New Roman" w:hAnsi="Times New Roman" w:cs="Times New Roman"/>
          <w:sz w:val="24"/>
          <w:szCs w:val="24"/>
        </w:rPr>
      </w:pPr>
    </w:p>
    <w:p w14:paraId="0AFDC5AE" w14:textId="3784DF83" w:rsidR="00A040E6" w:rsidRPr="00A6348D" w:rsidRDefault="00A040E6" w:rsidP="00333E9A">
      <w:pPr>
        <w:pStyle w:val="Paragrafoelenco"/>
        <w:numPr>
          <w:ilvl w:val="0"/>
          <w:numId w:val="17"/>
        </w:numPr>
        <w:suppressAutoHyphens/>
        <w:spacing w:after="0" w:line="240" w:lineRule="auto"/>
        <w:ind w:left="851" w:hanging="567"/>
        <w:jc w:val="both"/>
        <w:rPr>
          <w:rFonts w:ascii="Times New Roman" w:hAnsi="Times New Roman" w:cs="Times New Roman"/>
          <w:sz w:val="24"/>
          <w:szCs w:val="24"/>
        </w:rPr>
      </w:pPr>
      <w:r w:rsidRPr="00A6348D">
        <w:rPr>
          <w:rFonts w:ascii="Times New Roman" w:hAnsi="Times New Roman" w:cs="Times New Roman"/>
          <w:i/>
          <w:iCs/>
          <w:sz w:val="24"/>
          <w:szCs w:val="24"/>
        </w:rPr>
        <w:t>La tutela dei diritti fondamentali nella prospettiva costituzionale, convenzionale ed europea</w:t>
      </w:r>
      <w:r w:rsidRPr="00A6348D">
        <w:rPr>
          <w:rFonts w:ascii="Times New Roman" w:hAnsi="Times New Roman" w:cs="Times New Roman"/>
          <w:sz w:val="24"/>
          <w:szCs w:val="24"/>
        </w:rPr>
        <w:t>, relazione presentata al Convegno organizzato dalla Scuola Staderini Problematiche del ne bis in idem con particolare riguardo alla responsabilità amministrativo-contabile, in corso di pubblicazione;</w:t>
      </w:r>
    </w:p>
    <w:p w14:paraId="44954EC5" w14:textId="77777777" w:rsidR="00A040E6" w:rsidRPr="00A6348D" w:rsidRDefault="00A040E6" w:rsidP="00333E9A">
      <w:pPr>
        <w:spacing w:after="0"/>
        <w:ind w:left="774"/>
        <w:jc w:val="both"/>
        <w:rPr>
          <w:rFonts w:ascii="Times New Roman" w:hAnsi="Times New Roman" w:cs="Times New Roman"/>
          <w:sz w:val="24"/>
          <w:szCs w:val="24"/>
        </w:rPr>
      </w:pPr>
    </w:p>
    <w:p w14:paraId="0A681D13" w14:textId="311E8A1A" w:rsidR="00A040E6" w:rsidRPr="00A6348D" w:rsidRDefault="00A040E6" w:rsidP="00333E9A">
      <w:pPr>
        <w:numPr>
          <w:ilvl w:val="0"/>
          <w:numId w:val="17"/>
        </w:numPr>
        <w:suppressAutoHyphens/>
        <w:spacing w:after="0" w:line="240" w:lineRule="auto"/>
        <w:ind w:left="851" w:hanging="567"/>
        <w:jc w:val="both"/>
        <w:rPr>
          <w:rFonts w:ascii="Times New Roman" w:hAnsi="Times New Roman" w:cs="Times New Roman"/>
          <w:sz w:val="24"/>
          <w:szCs w:val="24"/>
        </w:rPr>
      </w:pPr>
      <w:r w:rsidRPr="00A6348D">
        <w:rPr>
          <w:rFonts w:ascii="Times New Roman" w:hAnsi="Times New Roman" w:cs="Times New Roman"/>
          <w:b/>
          <w:sz w:val="24"/>
          <w:szCs w:val="24"/>
          <w:lang w:val="en-US"/>
        </w:rPr>
        <w:t xml:space="preserve">The Italian Constitutional Court in its context. </w:t>
      </w:r>
      <w:r w:rsidRPr="00A6348D">
        <w:rPr>
          <w:rFonts w:ascii="Times New Roman" w:hAnsi="Times New Roman" w:cs="Times New Roman"/>
          <w:b/>
          <w:sz w:val="24"/>
          <w:szCs w:val="24"/>
        </w:rPr>
        <w:t>A narrative</w:t>
      </w:r>
      <w:r w:rsidRPr="00A6348D">
        <w:rPr>
          <w:rFonts w:ascii="Times New Roman" w:hAnsi="Times New Roman" w:cs="Times New Roman"/>
          <w:sz w:val="24"/>
          <w:szCs w:val="24"/>
        </w:rPr>
        <w:t>, in “</w:t>
      </w:r>
      <w:proofErr w:type="spellStart"/>
      <w:r w:rsidRPr="00A6348D">
        <w:rPr>
          <w:rFonts w:ascii="Times New Roman" w:hAnsi="Times New Roman" w:cs="Times New Roman"/>
          <w:sz w:val="24"/>
          <w:szCs w:val="24"/>
        </w:rPr>
        <w:t>European</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Constitutional</w:t>
      </w:r>
      <w:proofErr w:type="spellEnd"/>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Law</w:t>
      </w:r>
      <w:proofErr w:type="spellEnd"/>
      <w:r w:rsidRPr="00A6348D">
        <w:rPr>
          <w:rFonts w:ascii="Times New Roman" w:hAnsi="Times New Roman" w:cs="Times New Roman"/>
          <w:sz w:val="24"/>
          <w:szCs w:val="24"/>
        </w:rPr>
        <w:t xml:space="preserve"> Review”, 3/2021, in corso di pubblicazione;</w:t>
      </w:r>
    </w:p>
    <w:p w14:paraId="573029E8" w14:textId="77777777" w:rsidR="00A040E6" w:rsidRPr="00A6348D" w:rsidRDefault="00A040E6" w:rsidP="00333E9A">
      <w:pPr>
        <w:spacing w:after="0"/>
        <w:ind w:left="774"/>
        <w:jc w:val="both"/>
        <w:rPr>
          <w:rFonts w:ascii="Times New Roman" w:hAnsi="Times New Roman" w:cs="Times New Roman"/>
          <w:sz w:val="24"/>
          <w:szCs w:val="24"/>
        </w:rPr>
      </w:pPr>
    </w:p>
    <w:p w14:paraId="6DC49879" w14:textId="77777777" w:rsidR="00A040E6" w:rsidRPr="00A6348D" w:rsidRDefault="00A040E6" w:rsidP="00333E9A">
      <w:pPr>
        <w:numPr>
          <w:ilvl w:val="0"/>
          <w:numId w:val="17"/>
        </w:numPr>
        <w:suppressAutoHyphens/>
        <w:spacing w:after="0" w:line="240" w:lineRule="auto"/>
        <w:ind w:hanging="490"/>
        <w:jc w:val="both"/>
        <w:rPr>
          <w:rFonts w:ascii="Times New Roman" w:hAnsi="Times New Roman" w:cs="Times New Roman"/>
          <w:sz w:val="24"/>
          <w:szCs w:val="24"/>
        </w:rPr>
      </w:pPr>
      <w:proofErr w:type="spellStart"/>
      <w:r w:rsidRPr="00A6348D">
        <w:rPr>
          <w:rFonts w:ascii="Times New Roman" w:hAnsi="Times New Roman" w:cs="Times New Roman"/>
          <w:b/>
          <w:i/>
          <w:sz w:val="24"/>
          <w:szCs w:val="24"/>
          <w:shd w:val="clear" w:color="auto" w:fill="FFFFFF"/>
        </w:rPr>
        <w:t>Italy</w:t>
      </w:r>
      <w:proofErr w:type="spellEnd"/>
      <w:r w:rsidRPr="00A6348D">
        <w:rPr>
          <w:rFonts w:ascii="Times New Roman" w:hAnsi="Times New Roman" w:cs="Times New Roman"/>
          <w:sz w:val="24"/>
          <w:szCs w:val="24"/>
          <w:shd w:val="clear" w:color="auto" w:fill="FFFFFF"/>
        </w:rPr>
        <w:t xml:space="preserve">, co-autore insieme a Pietro </w:t>
      </w:r>
      <w:proofErr w:type="spellStart"/>
      <w:r w:rsidRPr="00A6348D">
        <w:rPr>
          <w:rFonts w:ascii="Times New Roman" w:hAnsi="Times New Roman" w:cs="Times New Roman"/>
          <w:sz w:val="24"/>
          <w:szCs w:val="24"/>
          <w:shd w:val="clear" w:color="auto" w:fill="FFFFFF"/>
        </w:rPr>
        <w:t>Faraguna</w:t>
      </w:r>
      <w:proofErr w:type="spellEnd"/>
      <w:r w:rsidRPr="00A6348D">
        <w:rPr>
          <w:rFonts w:ascii="Times New Roman" w:hAnsi="Times New Roman" w:cs="Times New Roman"/>
          <w:sz w:val="24"/>
          <w:szCs w:val="24"/>
          <w:shd w:val="clear" w:color="auto" w:fill="FFFFFF"/>
        </w:rPr>
        <w:t xml:space="preserve">, Michele Massa, Marta Cartabia, </w:t>
      </w:r>
      <w:r w:rsidRPr="00A6348D">
        <w:rPr>
          <w:rFonts w:ascii="Times New Roman" w:hAnsi="Times New Roman" w:cs="Times New Roman"/>
          <w:i/>
          <w:sz w:val="24"/>
          <w:szCs w:val="24"/>
          <w:shd w:val="clear" w:color="auto" w:fill="FFFFFF"/>
        </w:rPr>
        <w:t xml:space="preserve">The </w:t>
      </w:r>
      <w:proofErr w:type="spellStart"/>
      <w:r w:rsidRPr="00A6348D">
        <w:rPr>
          <w:rFonts w:ascii="Times New Roman" w:hAnsi="Times New Roman" w:cs="Times New Roman"/>
          <w:i/>
          <w:sz w:val="24"/>
          <w:szCs w:val="24"/>
          <w:shd w:val="clear" w:color="auto" w:fill="FFFFFF"/>
        </w:rPr>
        <w:t>I·CONnect-Clough</w:t>
      </w:r>
      <w:proofErr w:type="spellEnd"/>
      <w:r w:rsidRPr="00A6348D">
        <w:rPr>
          <w:rFonts w:ascii="Times New Roman" w:hAnsi="Times New Roman" w:cs="Times New Roman"/>
          <w:i/>
          <w:sz w:val="24"/>
          <w:szCs w:val="24"/>
          <w:shd w:val="clear" w:color="auto" w:fill="FFFFFF"/>
        </w:rPr>
        <w:t xml:space="preserve"> Center </w:t>
      </w:r>
      <w:r w:rsidRPr="00A6348D">
        <w:rPr>
          <w:rFonts w:ascii="Times New Roman" w:hAnsi="Times New Roman" w:cs="Times New Roman"/>
          <w:i/>
          <w:sz w:val="24"/>
          <w:szCs w:val="24"/>
        </w:rPr>
        <w:t xml:space="preserve">2020 Global Review of </w:t>
      </w:r>
      <w:proofErr w:type="spellStart"/>
      <w:r w:rsidRPr="00A6348D">
        <w:rPr>
          <w:rFonts w:ascii="Times New Roman" w:hAnsi="Times New Roman" w:cs="Times New Roman"/>
          <w:i/>
          <w:sz w:val="24"/>
          <w:szCs w:val="24"/>
        </w:rPr>
        <w:t>Constitutional</w:t>
      </w:r>
      <w:proofErr w:type="spellEnd"/>
      <w:r w:rsidRPr="00A6348D">
        <w:rPr>
          <w:rFonts w:ascii="Times New Roman" w:hAnsi="Times New Roman" w:cs="Times New Roman"/>
          <w:i/>
          <w:sz w:val="24"/>
          <w:szCs w:val="24"/>
        </w:rPr>
        <w:t xml:space="preserve"> </w:t>
      </w:r>
      <w:proofErr w:type="spellStart"/>
      <w:r w:rsidRPr="00A6348D">
        <w:rPr>
          <w:rFonts w:ascii="Times New Roman" w:hAnsi="Times New Roman" w:cs="Times New Roman"/>
          <w:i/>
          <w:sz w:val="24"/>
          <w:szCs w:val="24"/>
        </w:rPr>
        <w:t>Law</w:t>
      </w:r>
      <w:proofErr w:type="spellEnd"/>
      <w:r w:rsidRPr="00A6348D">
        <w:rPr>
          <w:rFonts w:ascii="Times New Roman" w:hAnsi="Times New Roman" w:cs="Times New Roman"/>
          <w:iCs/>
          <w:sz w:val="24"/>
          <w:szCs w:val="24"/>
        </w:rPr>
        <w:t>,</w:t>
      </w:r>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edited</w:t>
      </w:r>
      <w:proofErr w:type="spellEnd"/>
      <w:r w:rsidRPr="00A6348D">
        <w:rPr>
          <w:rFonts w:ascii="Times New Roman" w:hAnsi="Times New Roman" w:cs="Times New Roman"/>
          <w:sz w:val="24"/>
          <w:szCs w:val="24"/>
        </w:rPr>
        <w:t xml:space="preserve"> by Richard Albert, David Landau, Pietro </w:t>
      </w:r>
      <w:proofErr w:type="spellStart"/>
      <w:r w:rsidRPr="00A6348D">
        <w:rPr>
          <w:rFonts w:ascii="Times New Roman" w:hAnsi="Times New Roman" w:cs="Times New Roman"/>
          <w:sz w:val="24"/>
          <w:szCs w:val="24"/>
        </w:rPr>
        <w:t>Faraguna</w:t>
      </w:r>
      <w:proofErr w:type="spellEnd"/>
      <w:r w:rsidRPr="00A6348D">
        <w:rPr>
          <w:rFonts w:ascii="Times New Roman" w:hAnsi="Times New Roman" w:cs="Times New Roman"/>
          <w:sz w:val="24"/>
          <w:szCs w:val="24"/>
        </w:rPr>
        <w:t xml:space="preserve"> and Simon </w:t>
      </w:r>
      <w:proofErr w:type="spellStart"/>
      <w:r w:rsidRPr="00A6348D">
        <w:rPr>
          <w:rFonts w:ascii="Times New Roman" w:hAnsi="Times New Roman" w:cs="Times New Roman"/>
          <w:sz w:val="24"/>
          <w:szCs w:val="24"/>
        </w:rPr>
        <w:t>Drugda</w:t>
      </w:r>
      <w:proofErr w:type="spellEnd"/>
      <w:r w:rsidRPr="00A6348D">
        <w:rPr>
          <w:rFonts w:ascii="Times New Roman" w:hAnsi="Times New Roman" w:cs="Times New Roman"/>
          <w:sz w:val="24"/>
          <w:szCs w:val="24"/>
        </w:rPr>
        <w:t>, 2021, in corso di pubblicazione.</w:t>
      </w:r>
    </w:p>
    <w:p w14:paraId="62C7E302" w14:textId="36C8447D" w:rsidR="00A040E6" w:rsidRPr="00A6348D" w:rsidRDefault="00A040E6" w:rsidP="00333E9A">
      <w:pPr>
        <w:tabs>
          <w:tab w:val="left" w:pos="5460"/>
        </w:tabs>
        <w:spacing w:after="0"/>
        <w:rPr>
          <w:rFonts w:ascii="Times New Roman" w:hAnsi="Times New Roman" w:cs="Times New Roman"/>
          <w:b/>
          <w:bCs/>
          <w:sz w:val="24"/>
          <w:szCs w:val="24"/>
        </w:rPr>
      </w:pPr>
    </w:p>
    <w:p w14:paraId="094B2AEF" w14:textId="076CC91B" w:rsidR="00A040E6" w:rsidRPr="00A6348D" w:rsidRDefault="00A040E6" w:rsidP="00333E9A">
      <w:pPr>
        <w:pStyle w:val="Corpodeltesto21"/>
        <w:spacing w:line="240" w:lineRule="auto"/>
        <w:rPr>
          <w:b/>
          <w:bCs/>
          <w:u w:val="single"/>
          <w:lang w:val="en-US"/>
        </w:rPr>
      </w:pPr>
      <w:r w:rsidRPr="00A6348D">
        <w:rPr>
          <w:b/>
          <w:bCs/>
          <w:u w:val="single"/>
          <w:lang w:val="en-US"/>
        </w:rPr>
        <w:t>Report for the European Union Agency for Fundamental Rights</w:t>
      </w:r>
    </w:p>
    <w:p w14:paraId="736BC675" w14:textId="77777777" w:rsidR="00A040E6" w:rsidRPr="00A6348D" w:rsidRDefault="00A040E6" w:rsidP="00333E9A">
      <w:pPr>
        <w:pStyle w:val="Corpodeltesto21"/>
        <w:spacing w:line="240" w:lineRule="auto"/>
        <w:rPr>
          <w:b/>
          <w:bCs/>
          <w:u w:val="single"/>
          <w:lang w:val="en-US"/>
        </w:rPr>
      </w:pPr>
    </w:p>
    <w:p w14:paraId="23BAC6FA" w14:textId="0FDB7571" w:rsidR="00A040E6" w:rsidRPr="00A6348D" w:rsidRDefault="00A040E6" w:rsidP="00333E9A">
      <w:pPr>
        <w:pStyle w:val="Corpodeltesto21"/>
        <w:numPr>
          <w:ilvl w:val="0"/>
          <w:numId w:val="18"/>
        </w:numPr>
        <w:spacing w:line="240" w:lineRule="auto"/>
        <w:rPr>
          <w:lang w:val="en-US"/>
        </w:rPr>
      </w:pPr>
      <w:r w:rsidRPr="00A6348D">
        <w:rPr>
          <w:lang w:val="en-US"/>
        </w:rPr>
        <w:t xml:space="preserve">Homophobia, transphobia and discrimination on grounds of sexual orientation and gender identity, 2010 Update, Comparative legal analysis, </w:t>
      </w:r>
      <w:proofErr w:type="gramStart"/>
      <w:r w:rsidR="00DC0B60" w:rsidRPr="00A6348D">
        <w:rPr>
          <w:lang w:val="en-US"/>
        </w:rPr>
        <w:t>co-author;</w:t>
      </w:r>
      <w:proofErr w:type="gramEnd"/>
    </w:p>
    <w:p w14:paraId="4F70287B" w14:textId="77777777" w:rsidR="00A040E6" w:rsidRPr="00A6348D" w:rsidRDefault="00A040E6" w:rsidP="00333E9A">
      <w:pPr>
        <w:pStyle w:val="Corpodeltesto21"/>
        <w:spacing w:line="240" w:lineRule="auto"/>
        <w:rPr>
          <w:lang w:val="en-US"/>
        </w:rPr>
      </w:pPr>
    </w:p>
    <w:p w14:paraId="1CCDD159" w14:textId="3EFE5866" w:rsidR="00A040E6" w:rsidRPr="00A6348D" w:rsidRDefault="00A040E6" w:rsidP="00333E9A">
      <w:pPr>
        <w:pStyle w:val="Corpodeltesto21"/>
        <w:numPr>
          <w:ilvl w:val="0"/>
          <w:numId w:val="18"/>
        </w:numPr>
        <w:spacing w:line="240" w:lineRule="auto"/>
      </w:pPr>
      <w:r w:rsidRPr="00A6348D">
        <w:rPr>
          <w:i/>
          <w:iCs/>
        </w:rPr>
        <w:t>Istituzioni nazionali che si occupano di diritti umani</w:t>
      </w:r>
      <w:r w:rsidRPr="00A6348D">
        <w:t xml:space="preserve">, 2008, </w:t>
      </w:r>
      <w:r w:rsidR="00DC0B60" w:rsidRPr="00A6348D">
        <w:t>co-</w:t>
      </w:r>
      <w:proofErr w:type="spellStart"/>
      <w:r w:rsidR="00DC0B60" w:rsidRPr="00A6348D">
        <w:t>author</w:t>
      </w:r>
      <w:proofErr w:type="spellEnd"/>
      <w:r w:rsidRPr="00A6348D">
        <w:t>;</w:t>
      </w:r>
    </w:p>
    <w:p w14:paraId="1EE514EE" w14:textId="77777777" w:rsidR="00A040E6" w:rsidRPr="00A6348D" w:rsidRDefault="00A040E6" w:rsidP="00333E9A">
      <w:pPr>
        <w:pStyle w:val="Corpodeltesto21"/>
        <w:spacing w:line="240" w:lineRule="auto"/>
        <w:ind w:left="283"/>
      </w:pPr>
    </w:p>
    <w:p w14:paraId="5560C0E2" w14:textId="5EAF3717" w:rsidR="00A040E6" w:rsidRPr="00A6348D" w:rsidRDefault="00A040E6" w:rsidP="00333E9A">
      <w:pPr>
        <w:pStyle w:val="Corpodeltesto21"/>
        <w:numPr>
          <w:ilvl w:val="0"/>
          <w:numId w:val="18"/>
        </w:numPr>
        <w:spacing w:line="240" w:lineRule="auto"/>
        <w:rPr>
          <w:lang w:val="en-US"/>
        </w:rPr>
      </w:pPr>
      <w:r w:rsidRPr="00A6348D">
        <w:rPr>
          <w:i/>
          <w:iCs/>
          <w:lang w:val="en-US"/>
        </w:rPr>
        <w:t>Annual Flash report 2008</w:t>
      </w:r>
      <w:r w:rsidRPr="00A6348D">
        <w:rPr>
          <w:lang w:val="en-US"/>
        </w:rPr>
        <w:t xml:space="preserve">, </w:t>
      </w:r>
      <w:proofErr w:type="gramStart"/>
      <w:r w:rsidR="00DC0B60" w:rsidRPr="00A6348D">
        <w:rPr>
          <w:lang w:val="en-US"/>
        </w:rPr>
        <w:t>co-author</w:t>
      </w:r>
      <w:r w:rsidRPr="00A6348D">
        <w:rPr>
          <w:lang w:val="en-US"/>
        </w:rPr>
        <w:t>;</w:t>
      </w:r>
      <w:proofErr w:type="gramEnd"/>
    </w:p>
    <w:p w14:paraId="7BD47072" w14:textId="77777777" w:rsidR="00A040E6" w:rsidRPr="00A6348D" w:rsidRDefault="00A040E6" w:rsidP="00333E9A">
      <w:pPr>
        <w:pStyle w:val="Paragrafoelenco"/>
        <w:spacing w:after="0"/>
        <w:rPr>
          <w:rFonts w:ascii="Times New Roman" w:hAnsi="Times New Roman" w:cs="Times New Roman"/>
          <w:i/>
          <w:iCs/>
          <w:sz w:val="24"/>
          <w:szCs w:val="24"/>
          <w:lang w:val="en-US"/>
        </w:rPr>
      </w:pPr>
    </w:p>
    <w:p w14:paraId="1FEAB728" w14:textId="21A1FF43" w:rsidR="00A040E6" w:rsidRPr="00A6348D" w:rsidRDefault="00A040E6" w:rsidP="00333E9A">
      <w:pPr>
        <w:pStyle w:val="Corpodeltesto21"/>
        <w:numPr>
          <w:ilvl w:val="0"/>
          <w:numId w:val="18"/>
        </w:numPr>
        <w:spacing w:line="240" w:lineRule="auto"/>
      </w:pPr>
      <w:r w:rsidRPr="00A6348D">
        <w:rPr>
          <w:i/>
          <w:iCs/>
        </w:rPr>
        <w:t>Il seguito nell’ordinamento italiano della direttiva comunitaria in materia di discriminazioni razziali</w:t>
      </w:r>
      <w:r w:rsidRPr="00A6348D">
        <w:t xml:space="preserve">, 2009, </w:t>
      </w:r>
      <w:r w:rsidR="00DC0B60" w:rsidRPr="00A6348D">
        <w:t>co-</w:t>
      </w:r>
      <w:proofErr w:type="spellStart"/>
      <w:r w:rsidR="00DC0B60" w:rsidRPr="00A6348D">
        <w:t>author</w:t>
      </w:r>
      <w:proofErr w:type="spellEnd"/>
      <w:r w:rsidRPr="00A6348D">
        <w:t>;</w:t>
      </w:r>
    </w:p>
    <w:p w14:paraId="0A81492F" w14:textId="77777777" w:rsidR="00A040E6" w:rsidRPr="00A6348D" w:rsidRDefault="00A040E6" w:rsidP="00333E9A">
      <w:pPr>
        <w:pStyle w:val="Paragrafoelenco"/>
        <w:spacing w:after="0"/>
        <w:rPr>
          <w:rFonts w:ascii="Times New Roman" w:hAnsi="Times New Roman" w:cs="Times New Roman"/>
          <w:sz w:val="24"/>
          <w:szCs w:val="24"/>
        </w:rPr>
      </w:pPr>
    </w:p>
    <w:p w14:paraId="1CE146C6" w14:textId="3A0B4DAA" w:rsidR="00A040E6" w:rsidRPr="00A6348D" w:rsidRDefault="00A040E6" w:rsidP="00333E9A">
      <w:pPr>
        <w:pStyle w:val="Corpodeltesto21"/>
        <w:numPr>
          <w:ilvl w:val="0"/>
          <w:numId w:val="18"/>
        </w:numPr>
        <w:spacing w:line="240" w:lineRule="auto"/>
      </w:pPr>
      <w:r w:rsidRPr="00A6348D">
        <w:rPr>
          <w:i/>
        </w:rPr>
        <w:t>Accesso alla giustizia civile negli ordinamenti dell’Unione europea. Il caso dell’ordinamento italiano</w:t>
      </w:r>
      <w:r w:rsidRPr="00A6348D">
        <w:t xml:space="preserve">, </w:t>
      </w:r>
      <w:r w:rsidR="00DC0B60" w:rsidRPr="00A6348D">
        <w:t>co-</w:t>
      </w:r>
      <w:proofErr w:type="spellStart"/>
      <w:r w:rsidR="00DC0B60" w:rsidRPr="00A6348D">
        <w:t>author</w:t>
      </w:r>
      <w:proofErr w:type="spellEnd"/>
      <w:r w:rsidRPr="00A6348D">
        <w:t>;</w:t>
      </w:r>
    </w:p>
    <w:p w14:paraId="0964E456" w14:textId="77777777" w:rsidR="00A040E6" w:rsidRPr="00A6348D" w:rsidRDefault="00A040E6" w:rsidP="00333E9A">
      <w:pPr>
        <w:pStyle w:val="Paragrafoelenco"/>
        <w:spacing w:after="0"/>
        <w:rPr>
          <w:rFonts w:ascii="Times New Roman" w:hAnsi="Times New Roman" w:cs="Times New Roman"/>
          <w:i/>
          <w:iCs/>
          <w:sz w:val="24"/>
          <w:szCs w:val="24"/>
        </w:rPr>
      </w:pPr>
    </w:p>
    <w:p w14:paraId="7E9878E0" w14:textId="2DD8AEF4" w:rsidR="00A040E6" w:rsidRPr="00A6348D" w:rsidRDefault="00A040E6" w:rsidP="00333E9A">
      <w:pPr>
        <w:pStyle w:val="Corpodeltesto21"/>
        <w:numPr>
          <w:ilvl w:val="0"/>
          <w:numId w:val="18"/>
        </w:numPr>
        <w:spacing w:line="240" w:lineRule="auto"/>
        <w:rPr>
          <w:lang w:val="en-US"/>
        </w:rPr>
      </w:pPr>
      <w:r w:rsidRPr="00A6348D">
        <w:rPr>
          <w:i/>
          <w:iCs/>
          <w:lang w:val="en-US"/>
        </w:rPr>
        <w:t>Annual Flash report 2009</w:t>
      </w:r>
      <w:r w:rsidRPr="00A6348D">
        <w:rPr>
          <w:lang w:val="en-US"/>
        </w:rPr>
        <w:t xml:space="preserve">, </w:t>
      </w:r>
      <w:proofErr w:type="gramStart"/>
      <w:r w:rsidR="00DC0B60" w:rsidRPr="00A6348D">
        <w:rPr>
          <w:lang w:val="en-US"/>
        </w:rPr>
        <w:t>co-author</w:t>
      </w:r>
      <w:r w:rsidRPr="00A6348D">
        <w:rPr>
          <w:lang w:val="en-US"/>
        </w:rPr>
        <w:t>;</w:t>
      </w:r>
      <w:proofErr w:type="gramEnd"/>
    </w:p>
    <w:p w14:paraId="3A622E13" w14:textId="77777777" w:rsidR="00A040E6" w:rsidRPr="00A6348D" w:rsidRDefault="00A040E6" w:rsidP="00333E9A">
      <w:pPr>
        <w:pStyle w:val="Paragrafoelenco"/>
        <w:spacing w:after="0"/>
        <w:rPr>
          <w:rFonts w:ascii="Times New Roman" w:hAnsi="Times New Roman" w:cs="Times New Roman"/>
          <w:sz w:val="24"/>
          <w:szCs w:val="24"/>
          <w:lang w:val="en-US"/>
        </w:rPr>
      </w:pPr>
    </w:p>
    <w:p w14:paraId="638E5CC0" w14:textId="420FBA7F" w:rsidR="00A040E6" w:rsidRPr="00A6348D" w:rsidRDefault="00A040E6" w:rsidP="00333E9A">
      <w:pPr>
        <w:pStyle w:val="Corpodeltesto21"/>
        <w:numPr>
          <w:ilvl w:val="0"/>
          <w:numId w:val="18"/>
        </w:numPr>
        <w:spacing w:line="240" w:lineRule="auto"/>
        <w:rPr>
          <w:lang w:val="en-US"/>
        </w:rPr>
      </w:pPr>
      <w:r w:rsidRPr="00A6348D">
        <w:rPr>
          <w:i/>
          <w:lang w:val="en-US"/>
        </w:rPr>
        <w:t>Study on Equality bodies set up under Directives 2000/43/EC, 2004/113/EC, 006/54/EC</w:t>
      </w:r>
      <w:r w:rsidRPr="00A6348D">
        <w:rPr>
          <w:lang w:val="en-US"/>
        </w:rPr>
        <w:t xml:space="preserve">, </w:t>
      </w:r>
      <w:r w:rsidR="000C6B5D">
        <w:rPr>
          <w:lang w:val="en-US"/>
        </w:rPr>
        <w:t>on behalf of the European Commission</w:t>
      </w:r>
      <w:r w:rsidRPr="00A6348D">
        <w:rPr>
          <w:lang w:val="en-US"/>
        </w:rPr>
        <w:t xml:space="preserve">, </w:t>
      </w:r>
      <w:r w:rsidR="00DC0B60" w:rsidRPr="00A6348D">
        <w:rPr>
          <w:lang w:val="en-US"/>
        </w:rPr>
        <w:t>co-author</w:t>
      </w:r>
      <w:r w:rsidRPr="00A6348D">
        <w:rPr>
          <w:lang w:val="en-US"/>
        </w:rPr>
        <w:t>.</w:t>
      </w:r>
    </w:p>
    <w:p w14:paraId="67892763" w14:textId="77777777" w:rsidR="00A040E6" w:rsidRPr="00A6348D" w:rsidRDefault="00A040E6" w:rsidP="00A040E6">
      <w:pPr>
        <w:pStyle w:val="Corpodeltesto21"/>
        <w:spacing w:line="240" w:lineRule="auto"/>
        <w:ind w:left="360"/>
        <w:rPr>
          <w:lang w:val="en-US"/>
        </w:rPr>
      </w:pPr>
    </w:p>
    <w:p w14:paraId="13B8E18D" w14:textId="77777777" w:rsidR="00A040E6" w:rsidRPr="00A6348D" w:rsidRDefault="00A040E6" w:rsidP="00A040E6">
      <w:pPr>
        <w:pStyle w:val="Corpodeltesto21"/>
        <w:rPr>
          <w:b/>
          <w:bCs/>
          <w:u w:val="single"/>
          <w:lang w:val="en-US"/>
        </w:rPr>
      </w:pPr>
    </w:p>
    <w:p w14:paraId="36B196DF" w14:textId="0FADB77F" w:rsidR="00A040E6" w:rsidRPr="00A6348D" w:rsidRDefault="00DC0B60" w:rsidP="00A040E6">
      <w:pPr>
        <w:pStyle w:val="Corpodeltesto21"/>
        <w:rPr>
          <w:b/>
          <w:bCs/>
          <w:u w:val="single"/>
          <w:lang w:val="en-US"/>
        </w:rPr>
      </w:pPr>
      <w:r w:rsidRPr="00A6348D">
        <w:rPr>
          <w:b/>
          <w:bCs/>
          <w:u w:val="single"/>
          <w:lang w:val="en-US"/>
        </w:rPr>
        <w:lastRenderedPageBreak/>
        <w:t>Contributions to foreign legal</w:t>
      </w:r>
      <w:r w:rsidR="00A040E6" w:rsidRPr="00A6348D">
        <w:rPr>
          <w:b/>
          <w:bCs/>
          <w:u w:val="single"/>
          <w:lang w:val="en-US"/>
        </w:rPr>
        <w:t xml:space="preserve"> </w:t>
      </w:r>
      <w:r w:rsidRPr="00A6348D">
        <w:rPr>
          <w:b/>
          <w:bCs/>
          <w:u w:val="single"/>
          <w:lang w:val="en-US"/>
        </w:rPr>
        <w:t>websites in English or French</w:t>
      </w:r>
      <w:r w:rsidR="00A040E6" w:rsidRPr="00A6348D">
        <w:rPr>
          <w:b/>
          <w:bCs/>
          <w:u w:val="single"/>
          <w:lang w:val="en-US"/>
        </w:rPr>
        <w:t>:</w:t>
      </w:r>
    </w:p>
    <w:p w14:paraId="55F5A8C6" w14:textId="77777777" w:rsidR="00A040E6" w:rsidRPr="00A6348D" w:rsidRDefault="00A040E6" w:rsidP="00A040E6">
      <w:pPr>
        <w:pStyle w:val="Corpodeltesto21"/>
        <w:rPr>
          <w:b/>
          <w:bCs/>
          <w:u w:val="single"/>
          <w:lang w:val="en-US"/>
        </w:rPr>
      </w:pPr>
    </w:p>
    <w:p w14:paraId="4C58A3DF" w14:textId="25AED01B" w:rsidR="00A040E6" w:rsidRPr="00A6348D" w:rsidRDefault="00A040E6" w:rsidP="00A040E6">
      <w:pPr>
        <w:pStyle w:val="Testodelblocco1"/>
        <w:spacing w:line="240" w:lineRule="auto"/>
        <w:ind w:left="0"/>
        <w:rPr>
          <w:bCs/>
          <w:i/>
        </w:rPr>
      </w:pPr>
      <w:r w:rsidRPr="00A6348D">
        <w:rPr>
          <w:i/>
        </w:rPr>
        <w:t xml:space="preserve">De la </w:t>
      </w:r>
      <w:proofErr w:type="spellStart"/>
      <w:r w:rsidRPr="00A6348D">
        <w:rPr>
          <w:i/>
        </w:rPr>
        <w:t>souveraineté</w:t>
      </w:r>
      <w:proofErr w:type="spellEnd"/>
      <w:r w:rsidRPr="00A6348D">
        <w:rPr>
          <w:i/>
        </w:rPr>
        <w:t xml:space="preserve"> </w:t>
      </w:r>
      <w:proofErr w:type="spellStart"/>
      <w:r w:rsidRPr="00A6348D">
        <w:rPr>
          <w:i/>
        </w:rPr>
        <w:t>des</w:t>
      </w:r>
      <w:proofErr w:type="spellEnd"/>
      <w:r w:rsidRPr="00A6348D">
        <w:rPr>
          <w:i/>
        </w:rPr>
        <w:t xml:space="preserve"> </w:t>
      </w:r>
      <w:proofErr w:type="spellStart"/>
      <w:r w:rsidRPr="00A6348D">
        <w:rPr>
          <w:i/>
        </w:rPr>
        <w:t>États</w:t>
      </w:r>
      <w:proofErr w:type="spellEnd"/>
      <w:r w:rsidRPr="00A6348D">
        <w:rPr>
          <w:i/>
        </w:rPr>
        <w:t xml:space="preserve"> </w:t>
      </w:r>
      <w:proofErr w:type="gramStart"/>
      <w:r w:rsidRPr="00A6348D">
        <w:rPr>
          <w:i/>
        </w:rPr>
        <w:t>à celle</w:t>
      </w:r>
      <w:proofErr w:type="gramEnd"/>
      <w:r w:rsidRPr="00A6348D">
        <w:rPr>
          <w:i/>
        </w:rPr>
        <w:t xml:space="preserve"> </w:t>
      </w:r>
      <w:proofErr w:type="spellStart"/>
      <w:r w:rsidRPr="00A6348D">
        <w:rPr>
          <w:i/>
        </w:rPr>
        <w:t>des</w:t>
      </w:r>
      <w:proofErr w:type="spellEnd"/>
      <w:r w:rsidRPr="00A6348D">
        <w:rPr>
          <w:i/>
        </w:rPr>
        <w:t xml:space="preserve"> </w:t>
      </w:r>
      <w:proofErr w:type="spellStart"/>
      <w:r w:rsidRPr="00A6348D">
        <w:rPr>
          <w:i/>
        </w:rPr>
        <w:t>droits</w:t>
      </w:r>
      <w:proofErr w:type="spellEnd"/>
      <w:r w:rsidRPr="00A6348D">
        <w:rPr>
          <w:i/>
        </w:rPr>
        <w:t xml:space="preserve">? (à </w:t>
      </w:r>
      <w:proofErr w:type="spellStart"/>
      <w:r w:rsidRPr="00A6348D">
        <w:rPr>
          <w:i/>
        </w:rPr>
        <w:t>propos</w:t>
      </w:r>
      <w:proofErr w:type="spellEnd"/>
      <w:r w:rsidRPr="00A6348D">
        <w:rPr>
          <w:i/>
        </w:rPr>
        <w:t xml:space="preserve"> de l’</w:t>
      </w:r>
      <w:proofErr w:type="spellStart"/>
      <w:r w:rsidRPr="00A6348D">
        <w:rPr>
          <w:i/>
        </w:rPr>
        <w:t>arrêt</w:t>
      </w:r>
      <w:proofErr w:type="spellEnd"/>
      <w:r w:rsidRPr="00A6348D">
        <w:rPr>
          <w:i/>
        </w:rPr>
        <w:t xml:space="preserve"> no 238 de 2014)</w:t>
      </w:r>
      <w:r w:rsidRPr="00A6348D">
        <w:t xml:space="preserve">, in </w:t>
      </w:r>
      <w:r w:rsidRPr="00A6348D">
        <w:rPr>
          <w:i/>
          <w:iCs/>
          <w:shd w:val="clear" w:color="auto" w:fill="FFFFFF"/>
        </w:rPr>
        <w:t>La Lettre d’Italie</w:t>
      </w:r>
      <w:r w:rsidRPr="00A6348D">
        <w:rPr>
          <w:shd w:val="clear" w:color="auto" w:fill="FFFFFF"/>
        </w:rPr>
        <w:t>, 6, 2015, (</w:t>
      </w:r>
      <w:r w:rsidR="00DC0B60" w:rsidRPr="00A6348D">
        <w:rPr>
          <w:shd w:val="clear" w:color="auto" w:fill="FFFFFF"/>
        </w:rPr>
        <w:t>March</w:t>
      </w:r>
      <w:r w:rsidRPr="00A6348D">
        <w:rPr>
          <w:shd w:val="clear" w:color="auto" w:fill="FFFFFF"/>
        </w:rPr>
        <w:t xml:space="preserve"> 2015) http://cdpc.univ-tln.fr/actualites.html;</w:t>
      </w:r>
      <w:r w:rsidRPr="00A6348D">
        <w:rPr>
          <w:bCs/>
          <w:i/>
        </w:rPr>
        <w:t xml:space="preserve"> </w:t>
      </w:r>
    </w:p>
    <w:p w14:paraId="7F938A15" w14:textId="77777777" w:rsidR="00A040E6" w:rsidRPr="00A6348D" w:rsidRDefault="00A040E6" w:rsidP="00A040E6">
      <w:pPr>
        <w:pStyle w:val="Testodelblocco1"/>
        <w:spacing w:line="240" w:lineRule="auto"/>
        <w:ind w:left="0"/>
        <w:rPr>
          <w:bCs/>
          <w:i/>
        </w:rPr>
      </w:pPr>
    </w:p>
    <w:p w14:paraId="5A25534B" w14:textId="25DF73ED" w:rsidR="00A040E6" w:rsidRPr="00A6348D" w:rsidRDefault="00A040E6" w:rsidP="00A040E6">
      <w:pPr>
        <w:pStyle w:val="Testodelblocco1"/>
        <w:spacing w:line="240" w:lineRule="auto"/>
        <w:ind w:left="0"/>
        <w:rPr>
          <w:shd w:val="clear" w:color="auto" w:fill="FFFFFF"/>
          <w:lang w:val="de-DE"/>
        </w:rPr>
      </w:pPr>
      <w:r w:rsidRPr="00A6348D">
        <w:rPr>
          <w:bCs/>
          <w:i/>
          <w:lang w:val="en-US"/>
        </w:rPr>
        <w:t>Sovereignty of Rights vs. “Global Constitutional” Law: The Italian Constitutional Court Decision No. 238/2014</w:t>
      </w:r>
      <w:r w:rsidRPr="00A6348D">
        <w:rPr>
          <w:bCs/>
          <w:lang w:val="en-US"/>
        </w:rPr>
        <w:t xml:space="preserve">, in </w:t>
      </w:r>
      <w:r w:rsidRPr="00A6348D">
        <w:rPr>
          <w:shd w:val="clear" w:color="auto" w:fill="FFFFFF"/>
          <w:lang w:val="en-US"/>
        </w:rPr>
        <w:t xml:space="preserve">U.K. Const. </w:t>
      </w:r>
      <w:r w:rsidRPr="00A6348D">
        <w:rPr>
          <w:shd w:val="clear" w:color="auto" w:fill="FFFFFF"/>
        </w:rPr>
        <w:t>L. Blog (10 Aprile 2015</w:t>
      </w:r>
      <w:proofErr w:type="gramStart"/>
      <w:r w:rsidRPr="00A6348D">
        <w:rPr>
          <w:shd w:val="clear" w:color="auto" w:fill="FFFFFF"/>
        </w:rPr>
        <w:t>),  </w:t>
      </w:r>
      <w:r w:rsidRPr="00A6348D">
        <w:rPr>
          <w:bdr w:val="none" w:sz="0" w:space="0" w:color="auto" w:frame="1"/>
          <w:shd w:val="clear" w:color="auto" w:fill="FFFFFF"/>
        </w:rPr>
        <w:t>http://ukconstitutionallaw.org</w:t>
      </w:r>
      <w:proofErr w:type="gramEnd"/>
      <w:r w:rsidRPr="00A6348D">
        <w:t xml:space="preserve"> e in </w:t>
      </w:r>
      <w:proofErr w:type="spellStart"/>
      <w:r w:rsidRPr="00A6348D">
        <w:rPr>
          <w:shd w:val="clear" w:color="auto" w:fill="FFFFFF"/>
        </w:rPr>
        <w:t>Int’l</w:t>
      </w:r>
      <w:proofErr w:type="spellEnd"/>
      <w:r w:rsidRPr="00A6348D">
        <w:rPr>
          <w:shd w:val="clear" w:color="auto" w:fill="FFFFFF"/>
        </w:rPr>
        <w:t xml:space="preserve"> J. </w:t>
      </w:r>
      <w:proofErr w:type="spellStart"/>
      <w:r w:rsidRPr="00A6348D">
        <w:rPr>
          <w:shd w:val="clear" w:color="auto" w:fill="FFFFFF"/>
        </w:rPr>
        <w:t>Const</w:t>
      </w:r>
      <w:proofErr w:type="spellEnd"/>
      <w:r w:rsidRPr="00A6348D">
        <w:rPr>
          <w:shd w:val="clear" w:color="auto" w:fill="FFFFFF"/>
        </w:rPr>
        <w:t xml:space="preserve">. </w:t>
      </w:r>
      <w:r w:rsidRPr="00A6348D">
        <w:rPr>
          <w:shd w:val="clear" w:color="auto" w:fill="FFFFFF"/>
          <w:lang w:val="de-DE"/>
        </w:rPr>
        <w:t xml:space="preserve">L. Blog (8 </w:t>
      </w:r>
      <w:r w:rsidR="00DC0B60" w:rsidRPr="00A6348D">
        <w:rPr>
          <w:shd w:val="clear" w:color="auto" w:fill="FFFFFF"/>
          <w:lang w:val="de-DE"/>
        </w:rPr>
        <w:t>April</w:t>
      </w:r>
      <w:r w:rsidRPr="00A6348D">
        <w:rPr>
          <w:shd w:val="clear" w:color="auto" w:fill="FFFFFF"/>
          <w:lang w:val="de-DE"/>
        </w:rPr>
        <w:t xml:space="preserve"> 2015), at: http://www.iconnectblog.com/2015/03/sovereignty-of-rights-vs-global-constitutional-law-the-italian-constitutional-court-decision-no-2382014;</w:t>
      </w:r>
    </w:p>
    <w:p w14:paraId="64F95443" w14:textId="77777777" w:rsidR="00A040E6" w:rsidRPr="00A6348D" w:rsidRDefault="00A040E6" w:rsidP="00A040E6">
      <w:pPr>
        <w:pStyle w:val="Testodelblocco1"/>
        <w:spacing w:line="240" w:lineRule="auto"/>
        <w:ind w:left="0"/>
        <w:rPr>
          <w:shd w:val="clear" w:color="auto" w:fill="FFFFFF"/>
          <w:lang w:val="de-DE"/>
        </w:rPr>
      </w:pPr>
    </w:p>
    <w:p w14:paraId="4C227D62" w14:textId="169806D1" w:rsidR="00A040E6" w:rsidRPr="00A6348D" w:rsidRDefault="00A040E6" w:rsidP="00A040E6">
      <w:pPr>
        <w:pStyle w:val="Testodelblocco1"/>
        <w:spacing w:line="240" w:lineRule="auto"/>
        <w:ind w:left="0"/>
        <w:rPr>
          <w:lang w:val="en-US"/>
        </w:rPr>
      </w:pPr>
      <w:bookmarkStart w:id="5" w:name="_Hlk17128988"/>
      <w:r w:rsidRPr="00A6348D">
        <w:rPr>
          <w:rStyle w:val="Enfasicorsivo"/>
          <w:bdr w:val="none" w:sz="0" w:space="0" w:color="auto" w:frame="1"/>
          <w:shd w:val="clear" w:color="auto" w:fill="FFFFFF"/>
          <w:lang w:val="en-US"/>
        </w:rPr>
        <w:t>A National Narrative: The Constitution’s Axiological Prevalence on the ECHR–A Comment on the Italian Constitutional Court Judgment No. 49/2015</w:t>
      </w:r>
      <w:r w:rsidRPr="00A6348D">
        <w:rPr>
          <w:shd w:val="clear" w:color="auto" w:fill="FFFFFF"/>
          <w:lang w:val="en-US"/>
        </w:rPr>
        <w:t xml:space="preserve">, Int’l J. Const. L. Blog, (1 </w:t>
      </w:r>
      <w:r w:rsidR="00DC0B60" w:rsidRPr="00A6348D">
        <w:rPr>
          <w:shd w:val="clear" w:color="auto" w:fill="FFFFFF"/>
          <w:lang w:val="en-US"/>
        </w:rPr>
        <w:t>May</w:t>
      </w:r>
      <w:r w:rsidRPr="00A6348D">
        <w:rPr>
          <w:shd w:val="clear" w:color="auto" w:fill="FFFFFF"/>
          <w:lang w:val="en-US"/>
        </w:rPr>
        <w:t xml:space="preserve"> 2015), </w:t>
      </w:r>
      <w:proofErr w:type="gramStart"/>
      <w:r w:rsidRPr="00A6348D">
        <w:rPr>
          <w:shd w:val="clear" w:color="auto" w:fill="FFFFFF"/>
          <w:lang w:val="en-US"/>
        </w:rPr>
        <w:t>http://www.iconnectblog.com/2015/04/mini-symposium-on-cc-judgment-49-2015</w:t>
      </w:r>
      <w:bookmarkEnd w:id="5"/>
      <w:r w:rsidRPr="00A6348D">
        <w:rPr>
          <w:shd w:val="clear" w:color="auto" w:fill="FFFFFF"/>
          <w:lang w:val="en-US"/>
        </w:rPr>
        <w:t>;</w:t>
      </w:r>
      <w:proofErr w:type="gramEnd"/>
    </w:p>
    <w:p w14:paraId="6230F9C8" w14:textId="77777777" w:rsidR="00A040E6" w:rsidRPr="00A6348D" w:rsidRDefault="00A040E6" w:rsidP="00A040E6">
      <w:pPr>
        <w:pStyle w:val="Testodelblocco1"/>
        <w:spacing w:line="240" w:lineRule="auto"/>
        <w:ind w:left="0"/>
        <w:rPr>
          <w:lang w:val="en-US"/>
        </w:rPr>
      </w:pPr>
    </w:p>
    <w:p w14:paraId="0BEB5E0D" w14:textId="0B41AE91" w:rsidR="00A040E6" w:rsidRPr="00A6348D" w:rsidRDefault="00A040E6" w:rsidP="00A040E6">
      <w:pPr>
        <w:pStyle w:val="Testodelblocco1"/>
        <w:spacing w:line="240" w:lineRule="auto"/>
        <w:ind w:left="0"/>
        <w:rPr>
          <w:lang w:val="en-US"/>
        </w:rPr>
      </w:pPr>
      <w:r w:rsidRPr="00A6348D">
        <w:rPr>
          <w:i/>
          <w:lang w:val="en-US"/>
        </w:rPr>
        <w:t>Venice is not Barcelona: A Less Aggressive Regional Question gets a More Nuanced Constitutional Answer</w:t>
      </w:r>
      <w:r w:rsidRPr="00A6348D">
        <w:rPr>
          <w:lang w:val="en-US"/>
        </w:rPr>
        <w:t xml:space="preserve">, </w:t>
      </w:r>
      <w:r w:rsidRPr="00A6348D">
        <w:rPr>
          <w:shd w:val="clear" w:color="auto" w:fill="FFFFFF"/>
          <w:lang w:val="en-US"/>
        </w:rPr>
        <w:t xml:space="preserve">Int’l J. Const. L. Blog, (22 </w:t>
      </w:r>
      <w:r w:rsidR="00DC0B60" w:rsidRPr="00A6348D">
        <w:rPr>
          <w:shd w:val="clear" w:color="auto" w:fill="FFFFFF"/>
          <w:lang w:val="en-US"/>
        </w:rPr>
        <w:t>July</w:t>
      </w:r>
      <w:r w:rsidRPr="00A6348D">
        <w:rPr>
          <w:shd w:val="clear" w:color="auto" w:fill="FFFFFF"/>
          <w:lang w:val="en-US"/>
        </w:rPr>
        <w:t xml:space="preserve"> 2015), </w:t>
      </w:r>
      <w:proofErr w:type="gramStart"/>
      <w:r w:rsidRPr="00A6348D">
        <w:rPr>
          <w:shd w:val="clear" w:color="auto" w:fill="FFFFFF"/>
          <w:lang w:val="en-US"/>
        </w:rPr>
        <w:t>http://www.iconnectblog.com/2015/07/venice-is-not-barcelona-a-less-aggressive-regional-question-gets-a-more-nuanced-constitutional-answer/;</w:t>
      </w:r>
      <w:proofErr w:type="gramEnd"/>
    </w:p>
    <w:p w14:paraId="5F83DDE1" w14:textId="77777777" w:rsidR="00A040E6" w:rsidRPr="00A6348D" w:rsidRDefault="00A040E6" w:rsidP="00A040E6">
      <w:pPr>
        <w:pStyle w:val="Testodelblocco1"/>
        <w:spacing w:line="240" w:lineRule="auto"/>
        <w:ind w:left="0"/>
        <w:rPr>
          <w:lang w:val="en-US"/>
        </w:rPr>
      </w:pPr>
      <w:r w:rsidRPr="00A6348D">
        <w:rPr>
          <w:lang w:val="en-US"/>
        </w:rPr>
        <w:t xml:space="preserve"> </w:t>
      </w:r>
    </w:p>
    <w:p w14:paraId="60E3F3AD" w14:textId="44EA6E14" w:rsidR="00A040E6" w:rsidRPr="00A6348D" w:rsidRDefault="00A040E6" w:rsidP="00A040E6">
      <w:pPr>
        <w:pStyle w:val="Testodelblocco1"/>
        <w:spacing w:line="240" w:lineRule="auto"/>
        <w:ind w:left="0"/>
        <w:rPr>
          <w:szCs w:val="21"/>
          <w:shd w:val="clear" w:color="auto" w:fill="FFFFFF"/>
          <w:lang w:val="en-US"/>
        </w:rPr>
      </w:pPr>
      <w:r w:rsidRPr="00A6348D">
        <w:rPr>
          <w:rStyle w:val="Enfasicorsivo"/>
          <w:szCs w:val="21"/>
          <w:bdr w:val="none" w:sz="0" w:space="0" w:color="auto" w:frame="1"/>
          <w:shd w:val="clear" w:color="auto" w:fill="FFFFFF"/>
          <w:lang w:val="en-US"/>
        </w:rPr>
        <w:t>Narrowing the Dialogue: The Italian Constitutional Court and the Court of Justice on the Prosecution of VAT Frauds</w:t>
      </w:r>
      <w:r w:rsidRPr="00A6348D">
        <w:rPr>
          <w:szCs w:val="21"/>
          <w:shd w:val="clear" w:color="auto" w:fill="FFFFFF"/>
          <w:lang w:val="en-US"/>
        </w:rPr>
        <w:t xml:space="preserve">, Int’l J. Const. L. Blog, (14 </w:t>
      </w:r>
      <w:r w:rsidR="00DC0B60" w:rsidRPr="00A6348D">
        <w:rPr>
          <w:szCs w:val="21"/>
          <w:shd w:val="clear" w:color="auto" w:fill="FFFFFF"/>
          <w:lang w:val="en-US"/>
        </w:rPr>
        <w:t>February</w:t>
      </w:r>
      <w:r w:rsidRPr="00A6348D">
        <w:rPr>
          <w:szCs w:val="21"/>
          <w:shd w:val="clear" w:color="auto" w:fill="FFFFFF"/>
          <w:lang w:val="en-US"/>
        </w:rPr>
        <w:t xml:space="preserve"> 2017), </w:t>
      </w:r>
      <w:proofErr w:type="gramStart"/>
      <w:r w:rsidRPr="00A6348D">
        <w:rPr>
          <w:szCs w:val="21"/>
          <w:shd w:val="clear" w:color="auto" w:fill="FFFFFF"/>
          <w:lang w:val="en-US"/>
        </w:rPr>
        <w:t>http://www.iconnectblog.com/2017/02/narrowing-the-dialogue-the-italian-constitutional-court-and-the-court-of-justice-on-the-prosecution-of-vat-frauds;</w:t>
      </w:r>
      <w:proofErr w:type="gramEnd"/>
    </w:p>
    <w:p w14:paraId="2408261E" w14:textId="77777777" w:rsidR="00A040E6" w:rsidRPr="00A6348D" w:rsidRDefault="00A040E6" w:rsidP="00A040E6">
      <w:pPr>
        <w:pStyle w:val="Testodelblocco1"/>
        <w:spacing w:line="240" w:lineRule="auto"/>
        <w:ind w:left="0"/>
        <w:rPr>
          <w:i/>
          <w:lang w:val="en-US"/>
        </w:rPr>
      </w:pPr>
    </w:p>
    <w:p w14:paraId="67AB0072" w14:textId="3F7B369D" w:rsidR="00A040E6" w:rsidRPr="00A6348D" w:rsidRDefault="00A040E6" w:rsidP="00A040E6">
      <w:pPr>
        <w:pStyle w:val="Testodelblocco1"/>
        <w:spacing w:line="240" w:lineRule="auto"/>
        <w:ind w:left="0"/>
        <w:rPr>
          <w:bCs/>
          <w:i/>
          <w:lang w:val="en-US"/>
        </w:rPr>
      </w:pPr>
      <w:r w:rsidRPr="00A6348D">
        <w:rPr>
          <w:i/>
          <w:lang w:val="en-US"/>
        </w:rPr>
        <w:t xml:space="preserve">Le ton de </w:t>
      </w:r>
      <w:proofErr w:type="spellStart"/>
      <w:r w:rsidRPr="00A6348D">
        <w:rPr>
          <w:i/>
          <w:lang w:val="en-US"/>
        </w:rPr>
        <w:t>l’ordonnance</w:t>
      </w:r>
      <w:proofErr w:type="spellEnd"/>
      <w:r w:rsidRPr="00A6348D">
        <w:rPr>
          <w:i/>
          <w:lang w:val="en-US"/>
        </w:rPr>
        <w:t xml:space="preserve"> de la </w:t>
      </w:r>
      <w:proofErr w:type="spellStart"/>
      <w:r w:rsidRPr="00A6348D">
        <w:rPr>
          <w:i/>
          <w:lang w:val="en-US"/>
        </w:rPr>
        <w:t>Cour</w:t>
      </w:r>
      <w:proofErr w:type="spellEnd"/>
      <w:r w:rsidRPr="00A6348D">
        <w:rPr>
          <w:i/>
          <w:lang w:val="en-US"/>
        </w:rPr>
        <w:t xml:space="preserve"> </w:t>
      </w:r>
      <w:proofErr w:type="spellStart"/>
      <w:r w:rsidRPr="00A6348D">
        <w:rPr>
          <w:i/>
          <w:lang w:val="en-US"/>
        </w:rPr>
        <w:t>constitutionnelle</w:t>
      </w:r>
      <w:proofErr w:type="spellEnd"/>
      <w:r w:rsidRPr="00A6348D">
        <w:rPr>
          <w:i/>
          <w:lang w:val="en-US"/>
        </w:rPr>
        <w:t xml:space="preserve"> no 24 de 2017 et </w:t>
      </w:r>
      <w:proofErr w:type="spellStart"/>
      <w:r w:rsidRPr="00A6348D">
        <w:rPr>
          <w:i/>
          <w:lang w:val="en-US"/>
        </w:rPr>
        <w:t>ses</w:t>
      </w:r>
      <w:proofErr w:type="spellEnd"/>
      <w:r w:rsidRPr="00A6348D">
        <w:rPr>
          <w:i/>
          <w:lang w:val="en-US"/>
        </w:rPr>
        <w:t xml:space="preserve"> </w:t>
      </w:r>
      <w:proofErr w:type="spellStart"/>
      <w:r w:rsidRPr="00A6348D">
        <w:rPr>
          <w:i/>
          <w:lang w:val="en-US"/>
        </w:rPr>
        <w:t>destinataires</w:t>
      </w:r>
      <w:proofErr w:type="spellEnd"/>
      <w:r w:rsidRPr="00A6348D">
        <w:rPr>
          <w:i/>
          <w:lang w:val="en-US"/>
        </w:rPr>
        <w:t>: narrowing the dialogue</w:t>
      </w:r>
      <w:r w:rsidRPr="00A6348D">
        <w:rPr>
          <w:lang w:val="en-US"/>
        </w:rPr>
        <w:t xml:space="preserve">, in </w:t>
      </w:r>
      <w:r w:rsidRPr="00A6348D">
        <w:rPr>
          <w:i/>
          <w:iCs/>
          <w:shd w:val="clear" w:color="auto" w:fill="FFFFFF"/>
          <w:lang w:val="en-US"/>
        </w:rPr>
        <w:t xml:space="preserve">La </w:t>
      </w:r>
      <w:proofErr w:type="spellStart"/>
      <w:r w:rsidRPr="00A6348D">
        <w:rPr>
          <w:i/>
          <w:iCs/>
          <w:shd w:val="clear" w:color="auto" w:fill="FFFFFF"/>
          <w:lang w:val="en-US"/>
        </w:rPr>
        <w:t>Lettre</w:t>
      </w:r>
      <w:proofErr w:type="spellEnd"/>
      <w:r w:rsidRPr="00A6348D">
        <w:rPr>
          <w:i/>
          <w:iCs/>
          <w:shd w:val="clear" w:color="auto" w:fill="FFFFFF"/>
          <w:lang w:val="en-US"/>
        </w:rPr>
        <w:t xml:space="preserve"> </w:t>
      </w:r>
      <w:proofErr w:type="spellStart"/>
      <w:r w:rsidRPr="00A6348D">
        <w:rPr>
          <w:i/>
          <w:iCs/>
          <w:shd w:val="clear" w:color="auto" w:fill="FFFFFF"/>
          <w:lang w:val="en-US"/>
        </w:rPr>
        <w:t>d’Italie</w:t>
      </w:r>
      <w:proofErr w:type="spellEnd"/>
      <w:r w:rsidRPr="00A6348D">
        <w:rPr>
          <w:shd w:val="clear" w:color="auto" w:fill="FFFFFF"/>
          <w:lang w:val="en-US"/>
        </w:rPr>
        <w:t>, 10, 2017, (</w:t>
      </w:r>
      <w:r w:rsidR="00DC0B60" w:rsidRPr="00A6348D">
        <w:rPr>
          <w:shd w:val="clear" w:color="auto" w:fill="FFFFFF"/>
          <w:lang w:val="en-US"/>
        </w:rPr>
        <w:t>May</w:t>
      </w:r>
      <w:r w:rsidRPr="00A6348D">
        <w:rPr>
          <w:shd w:val="clear" w:color="auto" w:fill="FFFFFF"/>
          <w:lang w:val="en-US"/>
        </w:rPr>
        <w:t xml:space="preserve"> 2017), </w:t>
      </w:r>
      <w:proofErr w:type="gramStart"/>
      <w:r w:rsidRPr="00A6348D">
        <w:rPr>
          <w:shd w:val="clear" w:color="auto" w:fill="FFFFFF"/>
          <w:lang w:val="en-US"/>
        </w:rPr>
        <w:t>http://cdpc.univ-tln.fr/actualites.html;</w:t>
      </w:r>
      <w:proofErr w:type="gramEnd"/>
      <w:r w:rsidRPr="00A6348D">
        <w:rPr>
          <w:bCs/>
          <w:i/>
          <w:lang w:val="en-US"/>
        </w:rPr>
        <w:t xml:space="preserve"> </w:t>
      </w:r>
    </w:p>
    <w:p w14:paraId="263D146B" w14:textId="77777777" w:rsidR="00A040E6" w:rsidRPr="00A6348D" w:rsidRDefault="00A040E6" w:rsidP="00A040E6">
      <w:pPr>
        <w:pStyle w:val="Testodelblocco1"/>
        <w:spacing w:line="240" w:lineRule="auto"/>
        <w:ind w:left="0"/>
        <w:rPr>
          <w:i/>
          <w:lang w:val="en-US"/>
        </w:rPr>
      </w:pPr>
    </w:p>
    <w:p w14:paraId="10452225" w14:textId="0FF62399" w:rsidR="00A040E6" w:rsidRPr="00A6348D" w:rsidRDefault="00A040E6" w:rsidP="00A040E6">
      <w:pPr>
        <w:pStyle w:val="Testodelblocco1"/>
        <w:spacing w:line="240" w:lineRule="auto"/>
        <w:ind w:left="0"/>
        <w:rPr>
          <w:shd w:val="clear" w:color="auto" w:fill="FFFFFF"/>
          <w:lang w:val="fr-FR"/>
        </w:rPr>
      </w:pPr>
      <w:r w:rsidRPr="00A6348D">
        <w:rPr>
          <w:i/>
          <w:lang w:val="fr-FR"/>
        </w:rPr>
        <w:t>La décision no 269 de 2017 et le concours de recours juridictionnels constitutionnels et européens</w:t>
      </w:r>
      <w:r w:rsidRPr="00A6348D">
        <w:rPr>
          <w:lang w:val="fr-FR"/>
        </w:rPr>
        <w:t xml:space="preserve">, in </w:t>
      </w:r>
      <w:r w:rsidRPr="00A6348D">
        <w:rPr>
          <w:i/>
          <w:iCs/>
          <w:shd w:val="clear" w:color="auto" w:fill="FFFFFF"/>
          <w:lang w:val="fr-FR"/>
        </w:rPr>
        <w:t>La Lettre d’Italie</w:t>
      </w:r>
      <w:r w:rsidRPr="00A6348D">
        <w:rPr>
          <w:shd w:val="clear" w:color="auto" w:fill="FFFFFF"/>
          <w:lang w:val="fr-FR"/>
        </w:rPr>
        <w:t>, 12, 2018, (</w:t>
      </w:r>
      <w:proofErr w:type="spellStart"/>
      <w:r w:rsidR="00DC0B60" w:rsidRPr="00A6348D">
        <w:rPr>
          <w:shd w:val="clear" w:color="auto" w:fill="FFFFFF"/>
          <w:lang w:val="fr-FR"/>
        </w:rPr>
        <w:t>September</w:t>
      </w:r>
      <w:proofErr w:type="spellEnd"/>
      <w:r w:rsidRPr="00A6348D">
        <w:rPr>
          <w:shd w:val="clear" w:color="auto" w:fill="FFFFFF"/>
          <w:lang w:val="fr-FR"/>
        </w:rPr>
        <w:t xml:space="preserve"> 2018), </w:t>
      </w:r>
      <w:proofErr w:type="gramStart"/>
      <w:r w:rsidRPr="00A6348D">
        <w:rPr>
          <w:shd w:val="clear" w:color="auto" w:fill="FFFFFF"/>
          <w:lang w:val="fr-FR"/>
        </w:rPr>
        <w:t>http://cdpc.univ-tln.fr/LLI_12_2018.pdf;</w:t>
      </w:r>
      <w:proofErr w:type="gramEnd"/>
    </w:p>
    <w:p w14:paraId="473B8DAE" w14:textId="77777777" w:rsidR="00A040E6" w:rsidRPr="00A6348D" w:rsidRDefault="00A040E6" w:rsidP="00A040E6">
      <w:pPr>
        <w:pStyle w:val="Testodelblocco1"/>
        <w:spacing w:line="240" w:lineRule="auto"/>
        <w:ind w:left="0"/>
        <w:rPr>
          <w:rStyle w:val="Enfasicorsivo"/>
          <w:sz w:val="27"/>
          <w:szCs w:val="27"/>
          <w:bdr w:val="none" w:sz="0" w:space="0" w:color="auto" w:frame="1"/>
          <w:lang w:val="en-US"/>
        </w:rPr>
      </w:pPr>
    </w:p>
    <w:p w14:paraId="52B71471" w14:textId="5B1CB034" w:rsidR="00A040E6" w:rsidRPr="00A6348D" w:rsidRDefault="00A040E6" w:rsidP="00A040E6">
      <w:pPr>
        <w:pStyle w:val="Testodelblocco1"/>
        <w:spacing w:line="240" w:lineRule="auto"/>
        <w:ind w:left="0"/>
        <w:rPr>
          <w:szCs w:val="27"/>
          <w:lang w:val="en-US"/>
        </w:rPr>
      </w:pPr>
      <w:r w:rsidRPr="00A6348D">
        <w:rPr>
          <w:rStyle w:val="Enfasicorsivo"/>
          <w:szCs w:val="27"/>
          <w:bdr w:val="none" w:sz="0" w:space="0" w:color="auto" w:frame="1"/>
          <w:lang w:val="en-US"/>
        </w:rPr>
        <w:t xml:space="preserve">Why the Italian President’s Decision was Legitimate, </w:t>
      </w:r>
      <w:proofErr w:type="spellStart"/>
      <w:r w:rsidRPr="00A6348D">
        <w:rPr>
          <w:rStyle w:val="Enfasicorsivo"/>
          <w:szCs w:val="27"/>
          <w:bdr w:val="none" w:sz="0" w:space="0" w:color="auto" w:frame="1"/>
          <w:lang w:val="en-US"/>
        </w:rPr>
        <w:t>VerfBlog</w:t>
      </w:r>
      <w:proofErr w:type="spellEnd"/>
      <w:r w:rsidRPr="00A6348D">
        <w:rPr>
          <w:rStyle w:val="Enfasicorsivo"/>
          <w:szCs w:val="27"/>
          <w:bdr w:val="none" w:sz="0" w:space="0" w:color="auto" w:frame="1"/>
          <w:lang w:val="en-US"/>
        </w:rPr>
        <w:t>,</w:t>
      </w:r>
      <w:r w:rsidRPr="00A6348D">
        <w:rPr>
          <w:szCs w:val="27"/>
          <w:lang w:val="en-US"/>
        </w:rPr>
        <w:t xml:space="preserve"> (28 </w:t>
      </w:r>
      <w:r w:rsidR="00DC0B60" w:rsidRPr="00A6348D">
        <w:rPr>
          <w:szCs w:val="27"/>
          <w:lang w:val="en-US"/>
        </w:rPr>
        <w:t>May</w:t>
      </w:r>
      <w:r w:rsidRPr="00A6348D">
        <w:rPr>
          <w:szCs w:val="27"/>
          <w:lang w:val="en-US"/>
        </w:rPr>
        <w:t xml:space="preserve"> 2018), </w:t>
      </w:r>
      <w:proofErr w:type="gramStart"/>
      <w:r w:rsidRPr="00A6348D">
        <w:rPr>
          <w:szCs w:val="27"/>
          <w:lang w:val="en-US"/>
        </w:rPr>
        <w:t>https://verfassungsblog.de/why-the-italian-presidents-decision-was-legitimate/;</w:t>
      </w:r>
      <w:proofErr w:type="gramEnd"/>
    </w:p>
    <w:p w14:paraId="549810C9" w14:textId="77777777" w:rsidR="00A040E6" w:rsidRPr="00A6348D" w:rsidRDefault="00A040E6" w:rsidP="00A040E6">
      <w:pPr>
        <w:pStyle w:val="Testodelblocco1"/>
        <w:spacing w:line="240" w:lineRule="auto"/>
        <w:ind w:left="0"/>
        <w:rPr>
          <w:szCs w:val="27"/>
          <w:lang w:val="en-US"/>
        </w:rPr>
      </w:pPr>
    </w:p>
    <w:p w14:paraId="68C8D1C6" w14:textId="6D93CFC0" w:rsidR="00A040E6" w:rsidRPr="00A6348D" w:rsidRDefault="00A040E6" w:rsidP="00A040E6">
      <w:pPr>
        <w:pStyle w:val="Testodelblocco1"/>
        <w:spacing w:line="240" w:lineRule="auto"/>
        <w:ind w:left="0"/>
        <w:rPr>
          <w:szCs w:val="27"/>
          <w:lang w:val="en-US"/>
        </w:rPr>
      </w:pPr>
      <w:r w:rsidRPr="00A6348D">
        <w:rPr>
          <w:i/>
          <w:iCs/>
          <w:lang w:val="en-US"/>
        </w:rPr>
        <w:t xml:space="preserve">La </w:t>
      </w:r>
      <w:proofErr w:type="spellStart"/>
      <w:r w:rsidRPr="00A6348D">
        <w:rPr>
          <w:i/>
          <w:iCs/>
          <w:lang w:val="en-US"/>
        </w:rPr>
        <w:t>réaffirmation</w:t>
      </w:r>
      <w:proofErr w:type="spellEnd"/>
      <w:r w:rsidRPr="00A6348D">
        <w:rPr>
          <w:i/>
          <w:iCs/>
          <w:lang w:val="en-US"/>
        </w:rPr>
        <w:t xml:space="preserve"> du </w:t>
      </w:r>
      <w:proofErr w:type="spellStart"/>
      <w:r w:rsidRPr="00A6348D">
        <w:rPr>
          <w:i/>
          <w:iCs/>
          <w:lang w:val="en-US"/>
        </w:rPr>
        <w:t>caractère</w:t>
      </w:r>
      <w:proofErr w:type="spellEnd"/>
      <w:r w:rsidRPr="00A6348D">
        <w:rPr>
          <w:i/>
          <w:iCs/>
          <w:lang w:val="en-US"/>
        </w:rPr>
        <w:t xml:space="preserve"> </w:t>
      </w:r>
      <w:proofErr w:type="spellStart"/>
      <w:r w:rsidRPr="00A6348D">
        <w:rPr>
          <w:i/>
          <w:iCs/>
          <w:lang w:val="en-US"/>
        </w:rPr>
        <w:t>inconstitutionnel</w:t>
      </w:r>
      <w:proofErr w:type="spellEnd"/>
      <w:r w:rsidRPr="00A6348D">
        <w:rPr>
          <w:i/>
          <w:iCs/>
          <w:lang w:val="en-US"/>
        </w:rPr>
        <w:t xml:space="preserve"> des politiques </w:t>
      </w:r>
      <w:proofErr w:type="spellStart"/>
      <w:r w:rsidRPr="00A6348D">
        <w:rPr>
          <w:i/>
          <w:iCs/>
          <w:lang w:val="en-US"/>
        </w:rPr>
        <w:t>xénophobes</w:t>
      </w:r>
      <w:proofErr w:type="spellEnd"/>
      <w:r w:rsidRPr="00A6348D">
        <w:rPr>
          <w:lang w:val="en-US"/>
        </w:rPr>
        <w:t xml:space="preserve">, </w:t>
      </w:r>
      <w:r w:rsidRPr="00A6348D">
        <w:rPr>
          <w:lang w:val="fr-FR"/>
        </w:rPr>
        <w:t xml:space="preserve">in </w:t>
      </w:r>
      <w:r w:rsidRPr="00A6348D">
        <w:rPr>
          <w:i/>
          <w:iCs/>
          <w:shd w:val="clear" w:color="auto" w:fill="FFFFFF"/>
          <w:lang w:val="fr-FR"/>
        </w:rPr>
        <w:t>La Lettre d’Italie</w:t>
      </w:r>
      <w:r w:rsidRPr="00A6348D">
        <w:rPr>
          <w:shd w:val="clear" w:color="auto" w:fill="FFFFFF"/>
          <w:lang w:val="fr-FR"/>
        </w:rPr>
        <w:t>, 13/14, 2019, (</w:t>
      </w:r>
      <w:proofErr w:type="spellStart"/>
      <w:r w:rsidR="00DC0B60" w:rsidRPr="00A6348D">
        <w:rPr>
          <w:shd w:val="clear" w:color="auto" w:fill="FFFFFF"/>
          <w:lang w:val="fr-FR"/>
        </w:rPr>
        <w:t>September</w:t>
      </w:r>
      <w:proofErr w:type="spellEnd"/>
      <w:r w:rsidRPr="00A6348D">
        <w:rPr>
          <w:shd w:val="clear" w:color="auto" w:fill="FFFFFF"/>
          <w:lang w:val="fr-FR"/>
        </w:rPr>
        <w:t xml:space="preserve"> 2019), </w:t>
      </w:r>
      <w:proofErr w:type="gramStart"/>
      <w:r w:rsidRPr="00A6348D">
        <w:rPr>
          <w:lang w:val="en-US"/>
        </w:rPr>
        <w:t>http://cdpc.univ-tln.fr/LLI_13_14_2019.pdf;</w:t>
      </w:r>
      <w:proofErr w:type="gramEnd"/>
    </w:p>
    <w:p w14:paraId="7B248233" w14:textId="77777777" w:rsidR="00A040E6" w:rsidRPr="00A6348D" w:rsidRDefault="00A040E6" w:rsidP="00A040E6">
      <w:pPr>
        <w:pStyle w:val="Corpodeltesto21"/>
        <w:spacing w:line="240" w:lineRule="auto"/>
        <w:rPr>
          <w:b/>
          <w:bCs/>
          <w:u w:val="single"/>
          <w:lang w:val="en-US"/>
        </w:rPr>
      </w:pPr>
    </w:p>
    <w:p w14:paraId="42A3E699" w14:textId="570D826E" w:rsidR="00A040E6" w:rsidRPr="00A6348D" w:rsidRDefault="00A040E6" w:rsidP="00A040E6">
      <w:pPr>
        <w:pStyle w:val="Corpodeltesto21"/>
        <w:spacing w:line="240" w:lineRule="auto"/>
        <w:rPr>
          <w:szCs w:val="19"/>
          <w:lang w:val="en-US"/>
        </w:rPr>
      </w:pPr>
      <w:r w:rsidRPr="00A6348D">
        <w:rPr>
          <w:rStyle w:val="Enfasicorsivo"/>
          <w:szCs w:val="19"/>
          <w:bdr w:val="none" w:sz="0" w:space="0" w:color="auto" w:frame="1"/>
          <w:lang w:val="en-US"/>
        </w:rPr>
        <w:t xml:space="preserve">Fighting COVID19 – Legal Powers and Risks: Italy, </w:t>
      </w:r>
      <w:proofErr w:type="spellStart"/>
      <w:r w:rsidRPr="00A6348D">
        <w:rPr>
          <w:rStyle w:val="Enfasicorsivo"/>
          <w:szCs w:val="19"/>
          <w:bdr w:val="none" w:sz="0" w:space="0" w:color="auto" w:frame="1"/>
          <w:lang w:val="en-US"/>
        </w:rPr>
        <w:t>VerfBlog</w:t>
      </w:r>
      <w:proofErr w:type="spellEnd"/>
      <w:r w:rsidRPr="00A6348D">
        <w:rPr>
          <w:rStyle w:val="Enfasicorsivo"/>
          <w:szCs w:val="19"/>
          <w:bdr w:val="none" w:sz="0" w:space="0" w:color="auto" w:frame="1"/>
          <w:lang w:val="en-US"/>
        </w:rPr>
        <w:t>,</w:t>
      </w:r>
      <w:r w:rsidRPr="00A6348D">
        <w:rPr>
          <w:szCs w:val="19"/>
          <w:lang w:val="en-US"/>
        </w:rPr>
        <w:t xml:space="preserve"> (23 </w:t>
      </w:r>
      <w:r w:rsidR="00DC0B60" w:rsidRPr="00A6348D">
        <w:rPr>
          <w:szCs w:val="19"/>
          <w:lang w:val="en-US"/>
        </w:rPr>
        <w:t>March</w:t>
      </w:r>
      <w:r w:rsidRPr="00A6348D">
        <w:rPr>
          <w:szCs w:val="19"/>
          <w:lang w:val="en-US"/>
        </w:rPr>
        <w:t xml:space="preserve"> 2020), https://verfassungsblog.de/fighting-covid-19-legal-powers-and-risks-italy/.</w:t>
      </w:r>
    </w:p>
    <w:p w14:paraId="24D25007" w14:textId="77777777" w:rsidR="00A040E6" w:rsidRPr="00A6348D" w:rsidRDefault="00A040E6" w:rsidP="00A040E6">
      <w:pPr>
        <w:pStyle w:val="Corpodeltesto21"/>
        <w:spacing w:line="240" w:lineRule="auto"/>
        <w:rPr>
          <w:szCs w:val="19"/>
          <w:lang w:val="en-US"/>
        </w:rPr>
      </w:pPr>
    </w:p>
    <w:p w14:paraId="3354EB38" w14:textId="77777777" w:rsidR="00A040E6" w:rsidRPr="00A6348D" w:rsidRDefault="00A040E6" w:rsidP="00A040E6">
      <w:pPr>
        <w:pStyle w:val="Corpodeltesto21"/>
        <w:spacing w:line="240" w:lineRule="auto"/>
        <w:rPr>
          <w:b/>
          <w:bCs/>
          <w:u w:val="single"/>
          <w:lang w:val="en-US"/>
        </w:rPr>
      </w:pPr>
    </w:p>
    <w:p w14:paraId="5BD0928B" w14:textId="66EDEABE" w:rsidR="00A040E6" w:rsidRPr="00A6348D" w:rsidRDefault="00DC0B60" w:rsidP="00A040E6">
      <w:pPr>
        <w:pStyle w:val="Corpodeltesto21"/>
        <w:spacing w:line="240" w:lineRule="auto"/>
        <w:rPr>
          <w:b/>
          <w:bCs/>
          <w:u w:val="single"/>
        </w:rPr>
      </w:pPr>
      <w:proofErr w:type="spellStart"/>
      <w:r w:rsidRPr="00A6348D">
        <w:rPr>
          <w:b/>
          <w:bCs/>
          <w:u w:val="single"/>
        </w:rPr>
        <w:t>Translations</w:t>
      </w:r>
      <w:proofErr w:type="spellEnd"/>
      <w:r w:rsidR="00732F29" w:rsidRPr="00A6348D">
        <w:rPr>
          <w:b/>
          <w:bCs/>
          <w:u w:val="single"/>
        </w:rPr>
        <w:t>:</w:t>
      </w:r>
    </w:p>
    <w:p w14:paraId="6B92B81C" w14:textId="77777777" w:rsidR="00A040E6" w:rsidRPr="00A6348D" w:rsidRDefault="00A040E6" w:rsidP="00A040E6">
      <w:pPr>
        <w:pStyle w:val="Testodelblocco1"/>
        <w:spacing w:line="240" w:lineRule="auto"/>
        <w:ind w:left="0"/>
        <w:rPr>
          <w:b/>
          <w:bCs/>
          <w:u w:val="single"/>
        </w:rPr>
      </w:pPr>
    </w:p>
    <w:p w14:paraId="76ADED4D" w14:textId="5450E4A0" w:rsidR="00A040E6" w:rsidRPr="00A6348D" w:rsidRDefault="00A040E6" w:rsidP="00A040E6">
      <w:pPr>
        <w:pStyle w:val="Testodelblocco1"/>
        <w:spacing w:line="240" w:lineRule="auto"/>
        <w:ind w:left="0"/>
      </w:pPr>
      <w:r w:rsidRPr="00A6348D">
        <w:rPr>
          <w:i/>
          <w:iCs/>
        </w:rPr>
        <w:t>Tradizioni in subbuglio</w:t>
      </w:r>
      <w:r w:rsidRPr="00A6348D">
        <w:t xml:space="preserve">, di Mary Ann </w:t>
      </w:r>
      <w:proofErr w:type="spellStart"/>
      <w:r w:rsidRPr="00A6348D">
        <w:t>Glendon</w:t>
      </w:r>
      <w:proofErr w:type="spellEnd"/>
      <w:r w:rsidRPr="00A6348D">
        <w:t xml:space="preserve">, a cura di P. Carozza, M. Cartabia, Soveria Mannelli, 2008, </w:t>
      </w:r>
      <w:proofErr w:type="spellStart"/>
      <w:r w:rsidRPr="00A6348D">
        <w:t>capp</w:t>
      </w:r>
      <w:proofErr w:type="spellEnd"/>
      <w:r w:rsidRPr="00A6348D">
        <w:t>. 5, 8.</w:t>
      </w:r>
    </w:p>
    <w:p w14:paraId="097588CE" w14:textId="77777777" w:rsidR="00A040E6" w:rsidRPr="00A6348D" w:rsidRDefault="00A040E6" w:rsidP="00A040E6">
      <w:pPr>
        <w:pStyle w:val="Testodelblocco1"/>
        <w:spacing w:line="360" w:lineRule="auto"/>
        <w:ind w:left="0"/>
      </w:pPr>
    </w:p>
    <w:p w14:paraId="7D0DF49D" w14:textId="10D52A70" w:rsidR="00A040E6" w:rsidRPr="00A6348D" w:rsidRDefault="00A6348D" w:rsidP="00A6348D">
      <w:pPr>
        <w:spacing w:line="240" w:lineRule="atLeast"/>
        <w:ind w:right="284"/>
        <w:jc w:val="both"/>
        <w:rPr>
          <w:rFonts w:ascii="Times New Roman" w:hAnsi="Times New Roman" w:cs="Times New Roman"/>
          <w:b/>
          <w:bCs/>
          <w:sz w:val="24"/>
          <w:szCs w:val="24"/>
          <w:u w:val="single"/>
        </w:rPr>
      </w:pPr>
      <w:r w:rsidRPr="00A6348D">
        <w:rPr>
          <w:rFonts w:ascii="Times New Roman" w:hAnsi="Times New Roman" w:cs="Times New Roman"/>
          <w:b/>
          <w:bCs/>
          <w:sz w:val="24"/>
          <w:szCs w:val="24"/>
          <w:u w:val="single"/>
        </w:rPr>
        <w:t xml:space="preserve">Publications for educational </w:t>
      </w:r>
      <w:proofErr w:type="spellStart"/>
      <w:r w:rsidRPr="00A6348D">
        <w:rPr>
          <w:rFonts w:ascii="Times New Roman" w:hAnsi="Times New Roman" w:cs="Times New Roman"/>
          <w:b/>
          <w:bCs/>
          <w:sz w:val="24"/>
          <w:szCs w:val="24"/>
          <w:u w:val="single"/>
        </w:rPr>
        <w:t>purposes</w:t>
      </w:r>
      <w:proofErr w:type="spellEnd"/>
      <w:r w:rsidR="00A040E6" w:rsidRPr="00A6348D">
        <w:rPr>
          <w:rFonts w:ascii="Times New Roman" w:hAnsi="Times New Roman" w:cs="Times New Roman"/>
          <w:b/>
          <w:bCs/>
          <w:sz w:val="24"/>
          <w:szCs w:val="24"/>
          <w:u w:val="single"/>
        </w:rPr>
        <w:t>:</w:t>
      </w:r>
    </w:p>
    <w:p w14:paraId="1B6E2A91" w14:textId="77777777" w:rsidR="00A040E6" w:rsidRPr="00A6348D" w:rsidRDefault="00A040E6" w:rsidP="00F224A3">
      <w:pPr>
        <w:spacing w:after="0"/>
        <w:jc w:val="both"/>
        <w:rPr>
          <w:rFonts w:ascii="Times New Roman" w:hAnsi="Times New Roman" w:cs="Times New Roman"/>
          <w:sz w:val="24"/>
          <w:szCs w:val="24"/>
        </w:rPr>
      </w:pPr>
    </w:p>
    <w:p w14:paraId="6C63B625" w14:textId="77777777"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iCs/>
          <w:sz w:val="24"/>
          <w:szCs w:val="24"/>
        </w:rPr>
        <w:t xml:space="preserve">1. </w:t>
      </w:r>
      <w:r w:rsidRPr="00A6348D">
        <w:rPr>
          <w:rFonts w:ascii="Times New Roman" w:hAnsi="Times New Roman" w:cs="Times New Roman"/>
          <w:i/>
          <w:iCs/>
          <w:sz w:val="24"/>
          <w:szCs w:val="24"/>
        </w:rPr>
        <w:t>La tesi di laurea in scienze giuridiche</w:t>
      </w:r>
      <w:r w:rsidRPr="00A6348D">
        <w:rPr>
          <w:rFonts w:ascii="Times New Roman" w:hAnsi="Times New Roman" w:cs="Times New Roman"/>
          <w:sz w:val="24"/>
          <w:szCs w:val="24"/>
        </w:rPr>
        <w:t xml:space="preserve"> (guida alla redazione della tesi), in collaborazione con A. Morrone e</w:t>
      </w:r>
      <w:r w:rsidRPr="00A6348D">
        <w:rPr>
          <w:rFonts w:ascii="Times New Roman" w:hAnsi="Times New Roman" w:cs="Times New Roman"/>
          <w:smallCaps/>
          <w:sz w:val="24"/>
          <w:szCs w:val="24"/>
        </w:rPr>
        <w:t xml:space="preserve"> </w:t>
      </w:r>
      <w:r w:rsidRPr="00A6348D">
        <w:rPr>
          <w:rFonts w:ascii="Times New Roman" w:hAnsi="Times New Roman" w:cs="Times New Roman"/>
          <w:sz w:val="24"/>
          <w:szCs w:val="24"/>
        </w:rPr>
        <w:t>T. F. Giupponi, Bologna, 2002;</w:t>
      </w:r>
    </w:p>
    <w:p w14:paraId="484F8F7E" w14:textId="77777777" w:rsidR="00A040E6" w:rsidRPr="00A6348D" w:rsidRDefault="00A040E6" w:rsidP="00A6348D">
      <w:pPr>
        <w:spacing w:after="0"/>
        <w:jc w:val="both"/>
        <w:rPr>
          <w:rFonts w:ascii="Times New Roman" w:hAnsi="Times New Roman" w:cs="Times New Roman"/>
          <w:sz w:val="24"/>
          <w:szCs w:val="24"/>
        </w:rPr>
      </w:pPr>
    </w:p>
    <w:p w14:paraId="2F40BDE6" w14:textId="77777777"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2.</w:t>
      </w:r>
      <w:r w:rsidRPr="00A6348D">
        <w:rPr>
          <w:rFonts w:ascii="Times New Roman" w:hAnsi="Times New Roman" w:cs="Times New Roman"/>
          <w:i/>
          <w:iCs/>
          <w:sz w:val="24"/>
          <w:szCs w:val="24"/>
        </w:rPr>
        <w:t xml:space="preserve"> Casi e materiali di Diritto costituzionale</w:t>
      </w:r>
      <w:r w:rsidRPr="00A6348D">
        <w:rPr>
          <w:rFonts w:ascii="Times New Roman" w:hAnsi="Times New Roman" w:cs="Times New Roman"/>
          <w:sz w:val="24"/>
          <w:szCs w:val="24"/>
        </w:rPr>
        <w:t>, a cura di A. Morrone, Bologna, 2003;</w:t>
      </w:r>
    </w:p>
    <w:p w14:paraId="61C1F453" w14:textId="77777777" w:rsidR="00A040E6" w:rsidRPr="00A6348D" w:rsidRDefault="00A040E6" w:rsidP="00A6348D">
      <w:pPr>
        <w:spacing w:after="0"/>
        <w:jc w:val="both"/>
        <w:rPr>
          <w:rFonts w:ascii="Times New Roman" w:hAnsi="Times New Roman" w:cs="Times New Roman"/>
          <w:sz w:val="24"/>
          <w:szCs w:val="24"/>
        </w:rPr>
      </w:pPr>
    </w:p>
    <w:p w14:paraId="68C6F0D6" w14:textId="07FC13E8"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 xml:space="preserve">3. </w:t>
      </w:r>
      <w:r w:rsidRPr="00A6348D">
        <w:rPr>
          <w:rFonts w:ascii="Times New Roman" w:hAnsi="Times New Roman" w:cs="Times New Roman"/>
          <w:i/>
          <w:iCs/>
          <w:sz w:val="24"/>
          <w:szCs w:val="24"/>
        </w:rPr>
        <w:t>Il Diritto regionale nella giurisprudenza e nelle fonti</w:t>
      </w:r>
      <w:r w:rsidRPr="00A6348D">
        <w:rPr>
          <w:rFonts w:ascii="Times New Roman" w:hAnsi="Times New Roman" w:cs="Times New Roman"/>
          <w:sz w:val="24"/>
          <w:szCs w:val="24"/>
        </w:rPr>
        <w:t>, a cura di A. Morrone, Padova, 2005</w:t>
      </w:r>
      <w:r w:rsidR="00F224A3">
        <w:rPr>
          <w:rFonts w:ascii="Times New Roman" w:hAnsi="Times New Roman" w:cs="Times New Roman"/>
          <w:sz w:val="24"/>
          <w:szCs w:val="24"/>
        </w:rPr>
        <w:t>;</w:t>
      </w:r>
    </w:p>
    <w:p w14:paraId="33123608" w14:textId="77777777" w:rsidR="00A040E6" w:rsidRPr="00A6348D" w:rsidRDefault="00A040E6" w:rsidP="00A6348D">
      <w:pPr>
        <w:spacing w:after="0"/>
        <w:jc w:val="both"/>
        <w:rPr>
          <w:rFonts w:ascii="Times New Roman" w:hAnsi="Times New Roman" w:cs="Times New Roman"/>
          <w:sz w:val="24"/>
          <w:szCs w:val="24"/>
        </w:rPr>
      </w:pPr>
    </w:p>
    <w:p w14:paraId="59AC3944" w14:textId="4E32847F" w:rsidR="00A040E6" w:rsidRPr="00A6348D" w:rsidRDefault="00A040E6" w:rsidP="00A6348D">
      <w:pPr>
        <w:jc w:val="both"/>
        <w:rPr>
          <w:rFonts w:ascii="Times New Roman" w:hAnsi="Times New Roman" w:cs="Times New Roman"/>
          <w:sz w:val="24"/>
          <w:szCs w:val="24"/>
        </w:rPr>
      </w:pPr>
      <w:r w:rsidRPr="00A6348D">
        <w:rPr>
          <w:rFonts w:ascii="Times New Roman" w:hAnsi="Times New Roman" w:cs="Times New Roman"/>
          <w:sz w:val="24"/>
          <w:szCs w:val="24"/>
        </w:rPr>
        <w:t>4.</w:t>
      </w:r>
      <w:r w:rsidRPr="00A6348D">
        <w:rPr>
          <w:rFonts w:ascii="Times New Roman" w:hAnsi="Times New Roman" w:cs="Times New Roman"/>
          <w:i/>
          <w:iCs/>
          <w:sz w:val="24"/>
          <w:szCs w:val="24"/>
        </w:rPr>
        <w:t xml:space="preserve"> Il Diritto costituzionale nella giurisprudenza e nelle fonti</w:t>
      </w:r>
      <w:r w:rsidRPr="00A6348D">
        <w:rPr>
          <w:rFonts w:ascii="Times New Roman" w:hAnsi="Times New Roman" w:cs="Times New Roman"/>
          <w:sz w:val="24"/>
          <w:szCs w:val="24"/>
        </w:rPr>
        <w:t>, a cura di A. Morrone, Padova, 2006, 2007, 2010, 2012.</w:t>
      </w:r>
    </w:p>
    <w:p w14:paraId="3F1DC516" w14:textId="77777777" w:rsidR="00A040E6" w:rsidRPr="00A6348D" w:rsidRDefault="00A040E6" w:rsidP="00A6348D">
      <w:pPr>
        <w:pStyle w:val="Corpotesto"/>
        <w:spacing w:after="0"/>
        <w:jc w:val="both"/>
        <w:rPr>
          <w:rFonts w:ascii="Times New Roman" w:hAnsi="Times New Roman" w:cs="Times New Roman"/>
          <w:b/>
          <w:bCs/>
          <w:sz w:val="24"/>
          <w:szCs w:val="24"/>
        </w:rPr>
      </w:pPr>
    </w:p>
    <w:p w14:paraId="741EBF98" w14:textId="77777777" w:rsidR="00A040E6" w:rsidRPr="001D7201" w:rsidRDefault="00A040E6" w:rsidP="00A6348D">
      <w:pPr>
        <w:pStyle w:val="Corpotesto"/>
        <w:jc w:val="center"/>
        <w:rPr>
          <w:rFonts w:ascii="Times New Roman" w:hAnsi="Times New Roman" w:cs="Times New Roman"/>
          <w:b/>
          <w:bCs/>
          <w:sz w:val="24"/>
          <w:szCs w:val="24"/>
          <w:lang w:val="en-US"/>
        </w:rPr>
      </w:pPr>
      <w:r w:rsidRPr="001D7201">
        <w:rPr>
          <w:rFonts w:ascii="Times New Roman" w:hAnsi="Times New Roman" w:cs="Times New Roman"/>
          <w:b/>
          <w:bCs/>
          <w:sz w:val="24"/>
          <w:szCs w:val="24"/>
          <w:lang w:val="en-US"/>
        </w:rPr>
        <w:t>***</w:t>
      </w:r>
    </w:p>
    <w:p w14:paraId="3BF83C5D" w14:textId="2D032A36" w:rsidR="00A040E6" w:rsidRPr="001D7201" w:rsidRDefault="00A040E6" w:rsidP="009A40DF">
      <w:pPr>
        <w:tabs>
          <w:tab w:val="left" w:pos="5460"/>
        </w:tabs>
        <w:rPr>
          <w:rFonts w:ascii="Times New Roman" w:hAnsi="Times New Roman" w:cs="Times New Roman"/>
          <w:b/>
          <w:bCs/>
          <w:sz w:val="24"/>
          <w:szCs w:val="24"/>
          <w:lang w:val="en-US"/>
        </w:rPr>
      </w:pPr>
    </w:p>
    <w:p w14:paraId="76D39D86" w14:textId="44BAC9F8" w:rsidR="00A6348D" w:rsidRPr="00044316" w:rsidRDefault="00044316" w:rsidP="00A6348D">
      <w:pPr>
        <w:pStyle w:val="Default"/>
        <w:jc w:val="both"/>
        <w:rPr>
          <w:b/>
          <w:bCs/>
          <w:caps/>
          <w:color w:val="auto"/>
          <w:lang w:val="en-US"/>
        </w:rPr>
      </w:pPr>
      <w:r w:rsidRPr="00044316">
        <w:rPr>
          <w:b/>
          <w:bCs/>
          <w:caps/>
          <w:color w:val="auto"/>
          <w:lang w:val="en-US"/>
        </w:rPr>
        <w:t>Institutional</w:t>
      </w:r>
      <w:r>
        <w:rPr>
          <w:b/>
          <w:bCs/>
          <w:caps/>
          <w:color w:val="auto"/>
          <w:lang w:val="en-US"/>
        </w:rPr>
        <w:t xml:space="preserve"> and</w:t>
      </w:r>
      <w:r w:rsidRPr="00044316">
        <w:rPr>
          <w:b/>
          <w:bCs/>
          <w:caps/>
          <w:color w:val="auto"/>
          <w:lang w:val="en-US"/>
        </w:rPr>
        <w:t xml:space="preserve"> organizational </w:t>
      </w:r>
      <w:r>
        <w:rPr>
          <w:b/>
          <w:bCs/>
          <w:caps/>
          <w:color w:val="auto"/>
          <w:lang w:val="en-US"/>
        </w:rPr>
        <w:t>activities</w:t>
      </w:r>
    </w:p>
    <w:p w14:paraId="2F4F1425" w14:textId="77777777" w:rsidR="00A6348D" w:rsidRPr="00044316" w:rsidRDefault="00A6348D" w:rsidP="00A6348D">
      <w:pPr>
        <w:pStyle w:val="Default"/>
        <w:jc w:val="both"/>
        <w:rPr>
          <w:b/>
          <w:bCs/>
          <w:caps/>
          <w:color w:val="auto"/>
          <w:lang w:val="en-US"/>
        </w:rPr>
      </w:pPr>
    </w:p>
    <w:p w14:paraId="07C489AA" w14:textId="67DD0F16" w:rsidR="00A6348D" w:rsidRPr="009A505B" w:rsidRDefault="009A505B" w:rsidP="00A6348D">
      <w:pPr>
        <w:pStyle w:val="Default"/>
        <w:jc w:val="both"/>
        <w:rPr>
          <w:caps/>
          <w:color w:val="auto"/>
          <w:u w:val="single"/>
          <w:lang w:val="en-US"/>
        </w:rPr>
      </w:pPr>
      <w:r w:rsidRPr="009A505B">
        <w:rPr>
          <w:b/>
          <w:bCs/>
          <w:color w:val="auto"/>
          <w:u w:val="single"/>
          <w:lang w:val="en-US"/>
        </w:rPr>
        <w:t>University of bologna</w:t>
      </w:r>
    </w:p>
    <w:p w14:paraId="19E1F768" w14:textId="05318E9F" w:rsidR="00A6348D" w:rsidRPr="00044316" w:rsidRDefault="00A6348D" w:rsidP="00A6348D">
      <w:pPr>
        <w:pStyle w:val="NormaleWeb"/>
        <w:numPr>
          <w:ilvl w:val="0"/>
          <w:numId w:val="22"/>
        </w:numPr>
        <w:shd w:val="clear" w:color="auto" w:fill="FFFFFF"/>
        <w:spacing w:before="0" w:beforeAutospacing="0" w:after="0" w:afterAutospacing="0"/>
        <w:jc w:val="both"/>
        <w:rPr>
          <w:lang w:val="en-US"/>
        </w:rPr>
      </w:pPr>
      <w:proofErr w:type="spellStart"/>
      <w:r w:rsidRPr="00044316">
        <w:rPr>
          <w:lang w:val="en-US"/>
        </w:rPr>
        <w:t>Vicepresident</w:t>
      </w:r>
      <w:proofErr w:type="spellEnd"/>
      <w:r w:rsidR="00044316" w:rsidRPr="00044316">
        <w:rPr>
          <w:lang w:val="en-US"/>
        </w:rPr>
        <w:t xml:space="preserve"> of the University Bioethics Committee</w:t>
      </w:r>
      <w:r w:rsidRPr="00044316">
        <w:rPr>
          <w:lang w:val="en-US"/>
        </w:rPr>
        <w:t xml:space="preserve"> (2016-2019 e 2019-2022</w:t>
      </w:r>
      <w:proofErr w:type="gramStart"/>
      <w:r w:rsidRPr="00044316">
        <w:rPr>
          <w:lang w:val="en-US"/>
        </w:rPr>
        <w:t>);</w:t>
      </w:r>
      <w:proofErr w:type="gramEnd"/>
    </w:p>
    <w:p w14:paraId="0CDD108C" w14:textId="3E653FD9" w:rsidR="00A6348D" w:rsidRPr="00044316" w:rsidRDefault="00044316" w:rsidP="00A6348D">
      <w:pPr>
        <w:pStyle w:val="NormaleWeb"/>
        <w:numPr>
          <w:ilvl w:val="0"/>
          <w:numId w:val="22"/>
        </w:numPr>
        <w:shd w:val="clear" w:color="auto" w:fill="FFFFFF"/>
        <w:spacing w:before="0" w:beforeAutospacing="0" w:after="0" w:afterAutospacing="0"/>
        <w:jc w:val="both"/>
        <w:rPr>
          <w:lang w:val="en-US"/>
        </w:rPr>
      </w:pPr>
      <w:r w:rsidRPr="00044316">
        <w:rPr>
          <w:lang w:val="en-US"/>
        </w:rPr>
        <w:t xml:space="preserve">Member of the University Quality Committee </w:t>
      </w:r>
      <w:r w:rsidR="00A6348D" w:rsidRPr="00044316">
        <w:rPr>
          <w:lang w:val="en-US"/>
        </w:rPr>
        <w:t>(2019-2022</w:t>
      </w:r>
      <w:proofErr w:type="gramStart"/>
      <w:r w:rsidR="00A6348D" w:rsidRPr="00044316">
        <w:rPr>
          <w:lang w:val="en-US"/>
        </w:rPr>
        <w:t>);</w:t>
      </w:r>
      <w:proofErr w:type="gramEnd"/>
    </w:p>
    <w:p w14:paraId="17D09471" w14:textId="09713D49" w:rsidR="00A6348D" w:rsidRPr="00044316" w:rsidRDefault="00044316" w:rsidP="00A6348D">
      <w:pPr>
        <w:numPr>
          <w:ilvl w:val="0"/>
          <w:numId w:val="22"/>
        </w:numPr>
        <w:suppressAutoHyphens/>
        <w:spacing w:after="0" w:line="240" w:lineRule="auto"/>
        <w:jc w:val="both"/>
        <w:rPr>
          <w:rFonts w:ascii="Times New Roman" w:hAnsi="Times New Roman" w:cs="Times New Roman"/>
          <w:sz w:val="24"/>
          <w:szCs w:val="24"/>
          <w:lang w:val="en-US"/>
        </w:rPr>
      </w:pPr>
      <w:r w:rsidRPr="00044316">
        <w:rPr>
          <w:rFonts w:ascii="Times New Roman" w:hAnsi="Times New Roman" w:cs="Times New Roman"/>
          <w:sz w:val="24"/>
          <w:szCs w:val="24"/>
          <w:lang w:val="en-US"/>
        </w:rPr>
        <w:t>Member of the Admissions board</w:t>
      </w:r>
      <w:r w:rsidR="002F3964">
        <w:rPr>
          <w:rFonts w:ascii="Times New Roman" w:hAnsi="Times New Roman" w:cs="Times New Roman"/>
          <w:sz w:val="24"/>
          <w:szCs w:val="24"/>
          <w:lang w:val="en-US"/>
        </w:rPr>
        <w:t xml:space="preserve"> for </w:t>
      </w:r>
      <w:r w:rsidR="002F3964" w:rsidRPr="00044316">
        <w:rPr>
          <w:rFonts w:ascii="Times New Roman" w:hAnsi="Times New Roman" w:cs="Times New Roman"/>
          <w:sz w:val="24"/>
          <w:szCs w:val="24"/>
          <w:lang w:val="en-US"/>
        </w:rPr>
        <w:t>PhD</w:t>
      </w:r>
      <w:r w:rsidR="002F3964">
        <w:rPr>
          <w:rFonts w:ascii="Times New Roman" w:hAnsi="Times New Roman" w:cs="Times New Roman"/>
          <w:sz w:val="24"/>
          <w:szCs w:val="24"/>
          <w:lang w:val="en-US"/>
        </w:rPr>
        <w:t>s</w:t>
      </w:r>
      <w:r w:rsidR="002F3964" w:rsidRPr="00044316">
        <w:rPr>
          <w:rFonts w:ascii="Times New Roman" w:hAnsi="Times New Roman" w:cs="Times New Roman"/>
          <w:sz w:val="24"/>
          <w:szCs w:val="24"/>
          <w:lang w:val="en-US"/>
        </w:rPr>
        <w:t xml:space="preserve"> in Legal Studies</w:t>
      </w:r>
      <w:r w:rsidRPr="00044316">
        <w:rPr>
          <w:rFonts w:ascii="Times New Roman" w:hAnsi="Times New Roman" w:cs="Times New Roman"/>
          <w:sz w:val="24"/>
          <w:szCs w:val="24"/>
          <w:lang w:val="en-US"/>
        </w:rPr>
        <w:t xml:space="preserve"> </w:t>
      </w:r>
      <w:r w:rsidR="00A6348D" w:rsidRPr="00044316">
        <w:rPr>
          <w:rFonts w:ascii="Times New Roman" w:hAnsi="Times New Roman" w:cs="Times New Roman"/>
          <w:sz w:val="24"/>
          <w:szCs w:val="24"/>
          <w:lang w:val="en-US"/>
        </w:rPr>
        <w:t xml:space="preserve">(2019 </w:t>
      </w:r>
      <w:proofErr w:type="gramStart"/>
      <w:r w:rsidR="00A6348D" w:rsidRPr="00044316">
        <w:rPr>
          <w:rFonts w:ascii="Times New Roman" w:hAnsi="Times New Roman" w:cs="Times New Roman"/>
          <w:sz w:val="24"/>
          <w:szCs w:val="24"/>
          <w:lang w:val="en-US"/>
        </w:rPr>
        <w:t>- )</w:t>
      </w:r>
      <w:proofErr w:type="gramEnd"/>
      <w:r w:rsidR="00A6348D" w:rsidRPr="00044316">
        <w:rPr>
          <w:rFonts w:ascii="Times New Roman" w:hAnsi="Times New Roman" w:cs="Times New Roman"/>
          <w:sz w:val="24"/>
          <w:szCs w:val="24"/>
          <w:lang w:val="en-US"/>
        </w:rPr>
        <w:t>.</w:t>
      </w:r>
    </w:p>
    <w:p w14:paraId="791B4224" w14:textId="77777777" w:rsidR="00A6348D" w:rsidRPr="00044316" w:rsidRDefault="00A6348D" w:rsidP="002F3964">
      <w:pPr>
        <w:pStyle w:val="NormaleWeb"/>
        <w:shd w:val="clear" w:color="auto" w:fill="FFFFFF"/>
        <w:spacing w:before="0" w:beforeAutospacing="0" w:after="0" w:afterAutospacing="0"/>
        <w:jc w:val="both"/>
        <w:rPr>
          <w:lang w:val="en-US"/>
        </w:rPr>
      </w:pPr>
    </w:p>
    <w:p w14:paraId="25C54F19" w14:textId="2C47DE29" w:rsidR="00A6348D" w:rsidRPr="009A505B" w:rsidRDefault="009A505B" w:rsidP="00A6348D">
      <w:pPr>
        <w:pStyle w:val="NormaleWeb"/>
        <w:shd w:val="clear" w:color="auto" w:fill="FFFFFF"/>
        <w:spacing w:before="0" w:beforeAutospacing="0" w:after="0" w:afterAutospacing="0"/>
        <w:jc w:val="both"/>
        <w:rPr>
          <w:b/>
          <w:bCs/>
          <w:u w:val="single"/>
        </w:rPr>
      </w:pPr>
      <w:r w:rsidRPr="009A505B">
        <w:rPr>
          <w:b/>
          <w:bCs/>
          <w:u w:val="single"/>
        </w:rPr>
        <w:t>Scuola superiore della magistratura</w:t>
      </w:r>
    </w:p>
    <w:p w14:paraId="1D783AD7" w14:textId="6BF7C1B8" w:rsidR="00A6348D" w:rsidRPr="00A6348D" w:rsidRDefault="002F3964" w:rsidP="00A6348D">
      <w:pPr>
        <w:pStyle w:val="NormaleWeb"/>
        <w:numPr>
          <w:ilvl w:val="0"/>
          <w:numId w:val="22"/>
        </w:numPr>
        <w:shd w:val="clear" w:color="auto" w:fill="FFFFFF"/>
        <w:spacing w:before="0" w:beforeAutospacing="0" w:after="0" w:afterAutospacing="0"/>
        <w:jc w:val="both"/>
      </w:pPr>
      <w:proofErr w:type="spellStart"/>
      <w:r>
        <w:t>Qualified</w:t>
      </w:r>
      <w:proofErr w:type="spellEnd"/>
      <w:r>
        <w:t xml:space="preserve"> trainer </w:t>
      </w:r>
      <w:proofErr w:type="gramStart"/>
      <w:r>
        <w:t>in</w:t>
      </w:r>
      <w:r w:rsidR="00A6348D" w:rsidRPr="00A6348D">
        <w:t xml:space="preserve"> la</w:t>
      </w:r>
      <w:proofErr w:type="gramEnd"/>
      <w:r w:rsidR="00A6348D" w:rsidRPr="00A6348D">
        <w:t xml:space="preserve"> Scuola Superiore della Magistratura</w:t>
      </w:r>
      <w:r>
        <w:t xml:space="preserve">. </w:t>
      </w:r>
    </w:p>
    <w:p w14:paraId="28760BE5" w14:textId="77777777" w:rsidR="00A6348D" w:rsidRPr="00A6348D" w:rsidRDefault="00A6348D" w:rsidP="00A6348D">
      <w:pPr>
        <w:pStyle w:val="NormaleWeb"/>
        <w:shd w:val="clear" w:color="auto" w:fill="FFFFFF"/>
        <w:spacing w:before="0" w:beforeAutospacing="0" w:after="0" w:afterAutospacing="0"/>
        <w:ind w:left="720"/>
        <w:jc w:val="both"/>
      </w:pPr>
    </w:p>
    <w:p w14:paraId="53B31619" w14:textId="7477676A" w:rsidR="00A6348D" w:rsidRPr="009A505B" w:rsidRDefault="009A505B" w:rsidP="00A6348D">
      <w:pPr>
        <w:pStyle w:val="NormaleWeb"/>
        <w:shd w:val="clear" w:color="auto" w:fill="FFFFFF"/>
        <w:spacing w:before="0" w:beforeAutospacing="0" w:after="0" w:afterAutospacing="0"/>
        <w:jc w:val="both"/>
        <w:rPr>
          <w:b/>
          <w:bCs/>
          <w:u w:val="single"/>
        </w:rPr>
      </w:pPr>
      <w:r w:rsidRPr="009A505B">
        <w:rPr>
          <w:b/>
          <w:bCs/>
          <w:u w:val="single"/>
        </w:rPr>
        <w:t>Repubblica di san marino</w:t>
      </w:r>
    </w:p>
    <w:p w14:paraId="1863A8FB" w14:textId="1A18DB50" w:rsidR="00A6348D" w:rsidRPr="002F3964" w:rsidRDefault="002F3964" w:rsidP="00A6348D">
      <w:pPr>
        <w:pStyle w:val="NormaleWeb"/>
        <w:numPr>
          <w:ilvl w:val="0"/>
          <w:numId w:val="22"/>
        </w:numPr>
        <w:shd w:val="clear" w:color="auto" w:fill="FFFFFF"/>
        <w:spacing w:before="0" w:beforeAutospacing="0" w:after="0" w:afterAutospacing="0"/>
        <w:jc w:val="both"/>
        <w:rPr>
          <w:lang w:val="en-US"/>
        </w:rPr>
      </w:pPr>
      <w:r w:rsidRPr="002F3964">
        <w:rPr>
          <w:lang w:val="en-US"/>
        </w:rPr>
        <w:t xml:space="preserve">Member of the Bioethics Committee </w:t>
      </w:r>
      <w:r w:rsidR="00A6348D" w:rsidRPr="002F3964">
        <w:rPr>
          <w:lang w:val="en-US"/>
        </w:rPr>
        <w:t xml:space="preserve">(2017- 2020).  </w:t>
      </w:r>
    </w:p>
    <w:p w14:paraId="42566E3D" w14:textId="77777777" w:rsidR="00A6348D" w:rsidRPr="002F3964" w:rsidRDefault="00A6348D" w:rsidP="00A6348D">
      <w:pPr>
        <w:pStyle w:val="NormaleWeb"/>
        <w:shd w:val="clear" w:color="auto" w:fill="FFFFFF"/>
        <w:spacing w:before="0" w:beforeAutospacing="0" w:after="0" w:afterAutospacing="0"/>
        <w:jc w:val="both"/>
        <w:rPr>
          <w:lang w:val="en-US"/>
        </w:rPr>
      </w:pPr>
    </w:p>
    <w:p w14:paraId="08CFF7D3" w14:textId="1D6D8A72" w:rsidR="00A6348D" w:rsidRPr="009A505B" w:rsidRDefault="009A505B" w:rsidP="00A6348D">
      <w:pPr>
        <w:pStyle w:val="NormaleWeb"/>
        <w:shd w:val="clear" w:color="auto" w:fill="FFFFFF"/>
        <w:spacing w:before="0" w:beforeAutospacing="0" w:after="0" w:afterAutospacing="0"/>
        <w:jc w:val="both"/>
        <w:rPr>
          <w:b/>
          <w:bCs/>
          <w:caps/>
          <w:u w:val="single"/>
        </w:rPr>
      </w:pPr>
      <w:r w:rsidRPr="009A505B">
        <w:rPr>
          <w:b/>
          <w:bCs/>
          <w:u w:val="single"/>
        </w:rPr>
        <w:t>Corte costituzionale</w:t>
      </w:r>
    </w:p>
    <w:p w14:paraId="2D630F14" w14:textId="3EBDED02" w:rsidR="00A6348D" w:rsidRPr="002F3964" w:rsidRDefault="002F3964" w:rsidP="00A6348D">
      <w:pPr>
        <w:pStyle w:val="NormaleWeb"/>
        <w:numPr>
          <w:ilvl w:val="0"/>
          <w:numId w:val="22"/>
        </w:numPr>
        <w:shd w:val="clear" w:color="auto" w:fill="FFFFFF"/>
        <w:spacing w:before="0" w:beforeAutospacing="0" w:after="0" w:afterAutospacing="0"/>
        <w:jc w:val="both"/>
        <w:rPr>
          <w:lang w:val="en-US"/>
        </w:rPr>
      </w:pPr>
      <w:r w:rsidRPr="002F3964">
        <w:rPr>
          <w:lang w:val="en-US"/>
        </w:rPr>
        <w:t xml:space="preserve">Law clerk of judge </w:t>
      </w:r>
      <w:r w:rsidR="00A6348D" w:rsidRPr="002F3964">
        <w:rPr>
          <w:lang w:val="en-US"/>
        </w:rPr>
        <w:t xml:space="preserve">Prof. Marta </w:t>
      </w:r>
      <w:proofErr w:type="spellStart"/>
      <w:r w:rsidR="00A6348D" w:rsidRPr="002F3964">
        <w:rPr>
          <w:lang w:val="en-US"/>
        </w:rPr>
        <w:t>Cartabia</w:t>
      </w:r>
      <w:proofErr w:type="spellEnd"/>
      <w:r w:rsidR="00A6348D" w:rsidRPr="002F3964">
        <w:rPr>
          <w:lang w:val="en-US"/>
        </w:rPr>
        <w:t xml:space="preserve"> (2011-2014). </w:t>
      </w:r>
    </w:p>
    <w:p w14:paraId="4C46394C" w14:textId="77777777" w:rsidR="00A6348D" w:rsidRPr="002F3964" w:rsidRDefault="00A6348D" w:rsidP="00A6348D">
      <w:pPr>
        <w:jc w:val="both"/>
        <w:rPr>
          <w:rFonts w:ascii="Times New Roman" w:hAnsi="Times New Roman" w:cs="Times New Roman"/>
          <w:sz w:val="24"/>
          <w:szCs w:val="24"/>
          <w:lang w:val="en-US"/>
        </w:rPr>
      </w:pPr>
    </w:p>
    <w:p w14:paraId="3D10F9F1" w14:textId="03C8986B" w:rsidR="00A6348D" w:rsidRPr="009A505B" w:rsidRDefault="009A505B" w:rsidP="009A505B">
      <w:pPr>
        <w:spacing w:after="0"/>
        <w:jc w:val="both"/>
        <w:rPr>
          <w:rFonts w:ascii="Times New Roman" w:hAnsi="Times New Roman" w:cs="Times New Roman"/>
          <w:i/>
          <w:iCs/>
          <w:caps/>
          <w:sz w:val="24"/>
          <w:szCs w:val="24"/>
          <w:u w:val="single"/>
        </w:rPr>
      </w:pPr>
      <w:r w:rsidRPr="009A505B">
        <w:rPr>
          <w:rStyle w:val="Enfasicorsivo"/>
          <w:rFonts w:ascii="Times New Roman" w:hAnsi="Times New Roman" w:cs="Times New Roman"/>
          <w:b/>
          <w:bCs/>
          <w:i w:val="0"/>
          <w:iCs w:val="0"/>
          <w:sz w:val="24"/>
          <w:szCs w:val="24"/>
          <w:u w:val="single"/>
        </w:rPr>
        <w:t xml:space="preserve">EU </w:t>
      </w:r>
      <w:proofErr w:type="spellStart"/>
      <w:r>
        <w:rPr>
          <w:rStyle w:val="Enfasicorsivo"/>
          <w:rFonts w:ascii="Times New Roman" w:hAnsi="Times New Roman" w:cs="Times New Roman"/>
          <w:b/>
          <w:bCs/>
          <w:i w:val="0"/>
          <w:iCs w:val="0"/>
          <w:sz w:val="24"/>
          <w:szCs w:val="24"/>
          <w:u w:val="single"/>
        </w:rPr>
        <w:t>F</w:t>
      </w:r>
      <w:r w:rsidRPr="009A505B">
        <w:rPr>
          <w:rStyle w:val="Enfasicorsivo"/>
          <w:rFonts w:ascii="Times New Roman" w:hAnsi="Times New Roman" w:cs="Times New Roman"/>
          <w:b/>
          <w:bCs/>
          <w:i w:val="0"/>
          <w:iCs w:val="0"/>
          <w:sz w:val="24"/>
          <w:szCs w:val="24"/>
          <w:u w:val="single"/>
        </w:rPr>
        <w:t>undamental</w:t>
      </w:r>
      <w:proofErr w:type="spellEnd"/>
      <w:r w:rsidRPr="009A505B">
        <w:rPr>
          <w:rStyle w:val="Enfasicorsivo"/>
          <w:rFonts w:ascii="Times New Roman" w:hAnsi="Times New Roman" w:cs="Times New Roman"/>
          <w:b/>
          <w:bCs/>
          <w:i w:val="0"/>
          <w:iCs w:val="0"/>
          <w:sz w:val="24"/>
          <w:szCs w:val="24"/>
          <w:u w:val="single"/>
        </w:rPr>
        <w:t xml:space="preserve"> </w:t>
      </w:r>
      <w:proofErr w:type="spellStart"/>
      <w:r>
        <w:rPr>
          <w:rStyle w:val="Enfasicorsivo"/>
          <w:rFonts w:ascii="Times New Roman" w:hAnsi="Times New Roman" w:cs="Times New Roman"/>
          <w:b/>
          <w:bCs/>
          <w:i w:val="0"/>
          <w:iCs w:val="0"/>
          <w:sz w:val="24"/>
          <w:szCs w:val="24"/>
          <w:u w:val="single"/>
        </w:rPr>
        <w:t>R</w:t>
      </w:r>
      <w:r w:rsidRPr="009A505B">
        <w:rPr>
          <w:rStyle w:val="Enfasicorsivo"/>
          <w:rFonts w:ascii="Times New Roman" w:hAnsi="Times New Roman" w:cs="Times New Roman"/>
          <w:b/>
          <w:bCs/>
          <w:i w:val="0"/>
          <w:iCs w:val="0"/>
          <w:sz w:val="24"/>
          <w:szCs w:val="24"/>
          <w:u w:val="single"/>
        </w:rPr>
        <w:t>ights</w:t>
      </w:r>
      <w:proofErr w:type="spellEnd"/>
      <w:r w:rsidRPr="009A505B">
        <w:rPr>
          <w:rStyle w:val="Enfasicorsivo"/>
          <w:rFonts w:ascii="Times New Roman" w:hAnsi="Times New Roman" w:cs="Times New Roman"/>
          <w:b/>
          <w:bCs/>
          <w:i w:val="0"/>
          <w:iCs w:val="0"/>
          <w:sz w:val="24"/>
          <w:szCs w:val="24"/>
          <w:u w:val="single"/>
        </w:rPr>
        <w:t xml:space="preserve"> </w:t>
      </w:r>
      <w:r>
        <w:rPr>
          <w:rStyle w:val="Enfasicorsivo"/>
          <w:rFonts w:ascii="Times New Roman" w:hAnsi="Times New Roman" w:cs="Times New Roman"/>
          <w:b/>
          <w:bCs/>
          <w:i w:val="0"/>
          <w:iCs w:val="0"/>
          <w:sz w:val="24"/>
          <w:szCs w:val="24"/>
          <w:u w:val="single"/>
        </w:rPr>
        <w:t>A</w:t>
      </w:r>
      <w:r w:rsidRPr="009A505B">
        <w:rPr>
          <w:rStyle w:val="Enfasicorsivo"/>
          <w:rFonts w:ascii="Times New Roman" w:hAnsi="Times New Roman" w:cs="Times New Roman"/>
          <w:b/>
          <w:bCs/>
          <w:i w:val="0"/>
          <w:iCs w:val="0"/>
          <w:sz w:val="24"/>
          <w:szCs w:val="24"/>
          <w:u w:val="single"/>
        </w:rPr>
        <w:t>gency</w:t>
      </w:r>
    </w:p>
    <w:p w14:paraId="01702D3D" w14:textId="4342D7DF" w:rsidR="00A6348D" w:rsidRPr="0078671A" w:rsidRDefault="00A6348D" w:rsidP="009A505B">
      <w:pPr>
        <w:numPr>
          <w:ilvl w:val="0"/>
          <w:numId w:val="22"/>
        </w:numPr>
        <w:suppressAutoHyphens/>
        <w:spacing w:after="0" w:line="240" w:lineRule="auto"/>
        <w:jc w:val="both"/>
        <w:rPr>
          <w:rFonts w:ascii="Times New Roman" w:hAnsi="Times New Roman" w:cs="Times New Roman"/>
          <w:sz w:val="24"/>
          <w:szCs w:val="24"/>
          <w:lang w:val="en-US"/>
        </w:rPr>
      </w:pPr>
      <w:r w:rsidRPr="001D7201">
        <w:rPr>
          <w:rStyle w:val="Enfasicorsivo"/>
          <w:rFonts w:ascii="Times New Roman" w:hAnsi="Times New Roman" w:cs="Times New Roman"/>
          <w:sz w:val="24"/>
          <w:szCs w:val="24"/>
          <w:lang w:val="en-US"/>
        </w:rPr>
        <w:t>Italian legal junior expert for the EU Fundamental Rights Agency</w:t>
      </w:r>
      <w:r w:rsidRPr="001D7201">
        <w:rPr>
          <w:rFonts w:ascii="Times New Roman" w:hAnsi="Times New Roman" w:cs="Times New Roman"/>
          <w:sz w:val="24"/>
          <w:szCs w:val="24"/>
          <w:lang w:val="en-US"/>
        </w:rPr>
        <w:t xml:space="preserve"> (2007-2009). </w:t>
      </w:r>
      <w:r w:rsidR="0078671A" w:rsidRPr="0078671A">
        <w:rPr>
          <w:rFonts w:ascii="Times New Roman" w:hAnsi="Times New Roman" w:cs="Times New Roman"/>
          <w:sz w:val="24"/>
          <w:szCs w:val="24"/>
          <w:lang w:val="en-US"/>
        </w:rPr>
        <w:t xml:space="preserve">Member of the Team of Italian experts, coordinated by Prof.  </w:t>
      </w:r>
      <w:r w:rsidRPr="0078671A">
        <w:rPr>
          <w:rFonts w:ascii="Times New Roman" w:hAnsi="Times New Roman" w:cs="Times New Roman"/>
          <w:sz w:val="24"/>
          <w:szCs w:val="24"/>
          <w:lang w:val="en-US"/>
        </w:rPr>
        <w:t xml:space="preserve">Marta </w:t>
      </w:r>
      <w:proofErr w:type="spellStart"/>
      <w:r w:rsidRPr="0078671A">
        <w:rPr>
          <w:rFonts w:ascii="Times New Roman" w:hAnsi="Times New Roman" w:cs="Times New Roman"/>
          <w:sz w:val="24"/>
          <w:szCs w:val="24"/>
          <w:lang w:val="en-US"/>
        </w:rPr>
        <w:t>Cartabia</w:t>
      </w:r>
      <w:proofErr w:type="spellEnd"/>
      <w:r w:rsidR="0078671A" w:rsidRPr="0078671A">
        <w:rPr>
          <w:rFonts w:ascii="Times New Roman" w:hAnsi="Times New Roman" w:cs="Times New Roman"/>
          <w:sz w:val="24"/>
          <w:szCs w:val="24"/>
          <w:lang w:val="en-US"/>
        </w:rPr>
        <w:t xml:space="preserve"> (</w:t>
      </w:r>
      <w:r w:rsidRPr="0078671A">
        <w:rPr>
          <w:rFonts w:ascii="Times New Roman" w:hAnsi="Times New Roman" w:cs="Times New Roman"/>
          <w:sz w:val="24"/>
          <w:szCs w:val="24"/>
          <w:lang w:val="en-US"/>
        </w:rPr>
        <w:t>2007-2010).</w:t>
      </w:r>
    </w:p>
    <w:p w14:paraId="4784241F" w14:textId="77777777" w:rsidR="00A6348D" w:rsidRPr="0078671A" w:rsidRDefault="00A6348D" w:rsidP="00A6348D">
      <w:pPr>
        <w:spacing w:line="240" w:lineRule="atLeast"/>
        <w:ind w:right="284"/>
        <w:jc w:val="both"/>
        <w:rPr>
          <w:rFonts w:ascii="Times New Roman" w:hAnsi="Times New Roman" w:cs="Times New Roman"/>
          <w:sz w:val="24"/>
          <w:szCs w:val="24"/>
          <w:lang w:val="en-US"/>
        </w:rPr>
      </w:pPr>
    </w:p>
    <w:p w14:paraId="1D350B94" w14:textId="3CB1DC6D" w:rsidR="00A6348D" w:rsidRPr="00173DCE" w:rsidRDefault="00A6348D" w:rsidP="00173DCE">
      <w:pPr>
        <w:pStyle w:val="Corpotesto"/>
        <w:jc w:val="center"/>
        <w:rPr>
          <w:rFonts w:ascii="Times New Roman" w:hAnsi="Times New Roman" w:cs="Times New Roman"/>
          <w:b/>
          <w:bCs/>
          <w:sz w:val="24"/>
          <w:szCs w:val="24"/>
        </w:rPr>
      </w:pPr>
      <w:r w:rsidRPr="00A6348D">
        <w:rPr>
          <w:rFonts w:ascii="Times New Roman" w:hAnsi="Times New Roman" w:cs="Times New Roman"/>
          <w:b/>
          <w:bCs/>
          <w:sz w:val="24"/>
          <w:szCs w:val="24"/>
        </w:rPr>
        <w:t>***</w:t>
      </w:r>
    </w:p>
    <w:p w14:paraId="170A0123" w14:textId="77777777" w:rsidR="00A6348D" w:rsidRPr="00A6348D" w:rsidRDefault="00A6348D" w:rsidP="00A6348D">
      <w:pPr>
        <w:pStyle w:val="Default"/>
        <w:jc w:val="both"/>
        <w:rPr>
          <w:b/>
          <w:bCs/>
          <w:caps/>
          <w:color w:val="auto"/>
        </w:rPr>
      </w:pPr>
    </w:p>
    <w:p w14:paraId="75DA636B" w14:textId="281A0278" w:rsidR="00A6348D" w:rsidRPr="00A6348D" w:rsidRDefault="00440B0F" w:rsidP="00A6348D">
      <w:pPr>
        <w:pStyle w:val="Default"/>
        <w:jc w:val="both"/>
        <w:rPr>
          <w:b/>
          <w:bCs/>
          <w:color w:val="auto"/>
        </w:rPr>
      </w:pPr>
      <w:r>
        <w:rPr>
          <w:b/>
          <w:bCs/>
          <w:caps/>
          <w:color w:val="auto"/>
        </w:rPr>
        <w:t>teaching</w:t>
      </w:r>
    </w:p>
    <w:p w14:paraId="5624F98E" w14:textId="77777777" w:rsidR="00A6348D" w:rsidRPr="00A6348D" w:rsidRDefault="00A6348D" w:rsidP="00A6348D">
      <w:pPr>
        <w:pStyle w:val="Corpotesto"/>
        <w:jc w:val="both"/>
        <w:rPr>
          <w:rFonts w:ascii="Times New Roman" w:hAnsi="Times New Roman" w:cs="Times New Roman"/>
          <w:sz w:val="24"/>
          <w:szCs w:val="24"/>
        </w:rPr>
      </w:pPr>
    </w:p>
    <w:p w14:paraId="638695D3" w14:textId="7F877D5A" w:rsidR="00A6348D" w:rsidRPr="00A6348D" w:rsidRDefault="00A6348D" w:rsidP="00A6348D">
      <w:pPr>
        <w:pStyle w:val="Corpotesto"/>
        <w:jc w:val="both"/>
        <w:rPr>
          <w:rFonts w:ascii="Times New Roman" w:hAnsi="Times New Roman" w:cs="Times New Roman"/>
          <w:sz w:val="24"/>
          <w:szCs w:val="24"/>
          <w:u w:val="single"/>
        </w:rPr>
      </w:pPr>
      <w:r w:rsidRPr="00EC5CFC">
        <w:rPr>
          <w:rFonts w:ascii="Times New Roman" w:hAnsi="Times New Roman" w:cs="Times New Roman"/>
          <w:sz w:val="24"/>
          <w:szCs w:val="24"/>
        </w:rPr>
        <w:t>I. L’UNIVERSITÀ DEGLI STUDI DI BOLOGNA</w:t>
      </w:r>
    </w:p>
    <w:p w14:paraId="3D2EA64E" w14:textId="77777777" w:rsidR="00A6348D" w:rsidRPr="00A6348D" w:rsidRDefault="00A6348D" w:rsidP="00A6348D">
      <w:pPr>
        <w:pStyle w:val="Corpotesto"/>
        <w:tabs>
          <w:tab w:val="left" w:pos="360"/>
        </w:tabs>
        <w:jc w:val="both"/>
        <w:rPr>
          <w:rFonts w:ascii="Times New Roman" w:hAnsi="Times New Roman" w:cs="Times New Roman"/>
          <w:sz w:val="24"/>
          <w:szCs w:val="24"/>
        </w:rPr>
      </w:pPr>
      <w:r w:rsidRPr="00A6348D">
        <w:rPr>
          <w:rFonts w:ascii="Times New Roman" w:hAnsi="Times New Roman" w:cs="Times New Roman"/>
          <w:sz w:val="24"/>
          <w:szCs w:val="24"/>
        </w:rPr>
        <w:t xml:space="preserve"> </w:t>
      </w:r>
    </w:p>
    <w:p w14:paraId="41AED255" w14:textId="1DF52F92" w:rsidR="00A6348D" w:rsidRPr="00EC5CFC" w:rsidRDefault="00A6348D" w:rsidP="00A6348D">
      <w:pPr>
        <w:pStyle w:val="Corpotesto"/>
        <w:tabs>
          <w:tab w:val="left" w:pos="360"/>
        </w:tabs>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A) </w:t>
      </w:r>
      <w:r w:rsidR="00EC5CFC" w:rsidRPr="00EC5CFC">
        <w:rPr>
          <w:rFonts w:ascii="Times New Roman" w:hAnsi="Times New Roman" w:cs="Times New Roman"/>
          <w:sz w:val="24"/>
          <w:szCs w:val="24"/>
          <w:lang w:val="en-US"/>
        </w:rPr>
        <w:t>Law Department</w:t>
      </w:r>
      <w:r w:rsidRPr="00EC5CFC">
        <w:rPr>
          <w:rFonts w:ascii="Times New Roman" w:hAnsi="Times New Roman" w:cs="Times New Roman"/>
          <w:sz w:val="24"/>
          <w:szCs w:val="24"/>
          <w:lang w:val="en-US"/>
        </w:rPr>
        <w:t xml:space="preserve"> “A. CICU”</w:t>
      </w:r>
    </w:p>
    <w:p w14:paraId="6AC7D21B" w14:textId="77777777" w:rsidR="00A6348D" w:rsidRPr="00EC5CFC" w:rsidRDefault="00A6348D" w:rsidP="00A6348D">
      <w:pPr>
        <w:pStyle w:val="Corpotesto"/>
        <w:jc w:val="both"/>
        <w:rPr>
          <w:rFonts w:ascii="Times New Roman" w:hAnsi="Times New Roman" w:cs="Times New Roman"/>
          <w:caps/>
          <w:u w:val="single"/>
          <w:lang w:val="en-US"/>
        </w:rPr>
      </w:pPr>
    </w:p>
    <w:p w14:paraId="0ED43DBD" w14:textId="358CF552" w:rsidR="00A6348D" w:rsidRPr="00142EE7" w:rsidRDefault="00142EE7" w:rsidP="00A6348D">
      <w:pPr>
        <w:pStyle w:val="Corpotesto"/>
        <w:jc w:val="both"/>
        <w:rPr>
          <w:rFonts w:ascii="Times New Roman" w:hAnsi="Times New Roman" w:cs="Times New Roman"/>
          <w:caps/>
          <w:u w:val="single"/>
          <w:lang w:val="en-US"/>
        </w:rPr>
      </w:pPr>
      <w:r w:rsidRPr="00142EE7">
        <w:rPr>
          <w:rFonts w:ascii="Times New Roman" w:hAnsi="Times New Roman" w:cs="Times New Roman"/>
          <w:bCs/>
          <w:caps/>
          <w:u w:val="single"/>
          <w:lang w:val="en-US"/>
        </w:rPr>
        <w:t xml:space="preserve">scientific </w:t>
      </w:r>
      <w:r w:rsidR="001D7201">
        <w:rPr>
          <w:rFonts w:ascii="Times New Roman" w:hAnsi="Times New Roman" w:cs="Times New Roman"/>
          <w:bCs/>
          <w:caps/>
          <w:u w:val="single"/>
          <w:lang w:val="en-US"/>
        </w:rPr>
        <w:t>FIELD</w:t>
      </w:r>
      <w:r w:rsidR="00A6348D" w:rsidRPr="00142EE7">
        <w:rPr>
          <w:rFonts w:ascii="Times New Roman" w:hAnsi="Times New Roman" w:cs="Times New Roman"/>
          <w:caps/>
          <w:u w:val="single"/>
          <w:lang w:val="en-US"/>
        </w:rPr>
        <w:t xml:space="preserve"> 12/C1- IUS 08 </w:t>
      </w:r>
      <w:r w:rsidR="00EC5CFC" w:rsidRPr="00142EE7">
        <w:rPr>
          <w:rFonts w:ascii="Times New Roman" w:hAnsi="Times New Roman" w:cs="Times New Roman"/>
          <w:caps/>
          <w:u w:val="single"/>
          <w:lang w:val="en-US"/>
        </w:rPr>
        <w:t>Constitutional law</w:t>
      </w:r>
    </w:p>
    <w:p w14:paraId="7F512CBC" w14:textId="77777777" w:rsidR="00A6348D" w:rsidRPr="00142EE7" w:rsidRDefault="00A6348D" w:rsidP="00A6348D">
      <w:pPr>
        <w:pStyle w:val="Corpotesto"/>
        <w:jc w:val="both"/>
        <w:rPr>
          <w:rFonts w:ascii="Times New Roman" w:hAnsi="Times New Roman" w:cs="Times New Roman"/>
          <w:lang w:val="en-US"/>
        </w:rPr>
      </w:pPr>
    </w:p>
    <w:p w14:paraId="682E2786" w14:textId="74907170" w:rsidR="00A6348D" w:rsidRPr="00C93A98"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proofErr w:type="spellStart"/>
      <w:r w:rsidRPr="00C93A98">
        <w:rPr>
          <w:rFonts w:ascii="Times New Roman" w:hAnsi="Times New Roman" w:cs="Times New Roman"/>
          <w:sz w:val="24"/>
          <w:szCs w:val="24"/>
          <w:lang w:val="en-US"/>
        </w:rPr>
        <w:t>A.y</w:t>
      </w:r>
      <w:proofErr w:type="spellEnd"/>
      <w:r w:rsidRPr="00C93A98">
        <w:rPr>
          <w:rFonts w:ascii="Times New Roman" w:hAnsi="Times New Roman" w:cs="Times New Roman"/>
          <w:sz w:val="24"/>
          <w:szCs w:val="24"/>
          <w:lang w:val="en-US"/>
        </w:rPr>
        <w:t xml:space="preserve">. </w:t>
      </w:r>
      <w:r w:rsidR="00A6348D" w:rsidRPr="00C93A98">
        <w:rPr>
          <w:rFonts w:ascii="Times New Roman" w:hAnsi="Times New Roman" w:cs="Times New Roman"/>
          <w:sz w:val="24"/>
          <w:szCs w:val="24"/>
          <w:lang w:val="en-US"/>
        </w:rPr>
        <w:t xml:space="preserve">2019/2020, 2020/2021, 2021/2022 </w:t>
      </w:r>
      <w:r w:rsidR="00A6348D" w:rsidRPr="00C93A98">
        <w:rPr>
          <w:rFonts w:ascii="Times New Roman" w:hAnsi="Times New Roman" w:cs="Times New Roman"/>
          <w:i/>
          <w:iCs/>
          <w:sz w:val="24"/>
          <w:szCs w:val="24"/>
          <w:lang w:val="en-US"/>
        </w:rPr>
        <w:t xml:space="preserve">Constitutional Law: Foundations and Global </w:t>
      </w:r>
      <w:proofErr w:type="gramStart"/>
      <w:r w:rsidR="00A6348D" w:rsidRPr="00C93A98">
        <w:rPr>
          <w:rFonts w:ascii="Times New Roman" w:hAnsi="Times New Roman" w:cs="Times New Roman"/>
          <w:i/>
          <w:iCs/>
          <w:sz w:val="24"/>
          <w:szCs w:val="24"/>
          <w:lang w:val="en-US"/>
        </w:rPr>
        <w:t>Perspectives</w:t>
      </w:r>
      <w:r w:rsidRPr="00C93A98">
        <w:rPr>
          <w:rFonts w:ascii="Times New Roman" w:hAnsi="Times New Roman" w:cs="Times New Roman"/>
          <w:i/>
          <w:iCs/>
          <w:sz w:val="24"/>
          <w:szCs w:val="24"/>
          <w:lang w:val="en-US"/>
        </w:rPr>
        <w:t>;</w:t>
      </w:r>
      <w:proofErr w:type="gramEnd"/>
      <w:r w:rsidR="00A6348D" w:rsidRPr="00C93A98">
        <w:rPr>
          <w:rFonts w:ascii="Times New Roman" w:hAnsi="Times New Roman" w:cs="Times New Roman"/>
          <w:sz w:val="24"/>
          <w:szCs w:val="24"/>
          <w:lang w:val="en-US"/>
        </w:rPr>
        <w:t xml:space="preserve"> </w:t>
      </w:r>
    </w:p>
    <w:p w14:paraId="4DAF2A01" w14:textId="2DD236E3"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2018/2019, 2019/2020, 2020/2021, 2021/2022</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 avanzato</w:t>
      </w:r>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Giustizia costituzionale</w:t>
      </w:r>
      <w:r w:rsidR="00A6348D" w:rsidRPr="00A6348D">
        <w:rPr>
          <w:rFonts w:ascii="Times New Roman" w:hAnsi="Times New Roman" w:cs="Times New Roman"/>
          <w:sz w:val="24"/>
          <w:szCs w:val="24"/>
        </w:rPr>
        <w:t>)</w:t>
      </w:r>
      <w:r>
        <w:rPr>
          <w:rFonts w:ascii="Times New Roman" w:hAnsi="Times New Roman" w:cs="Times New Roman"/>
          <w:sz w:val="24"/>
          <w:szCs w:val="24"/>
        </w:rPr>
        <w:t>;</w:t>
      </w:r>
      <w:r w:rsidR="00A6348D" w:rsidRPr="00A6348D">
        <w:rPr>
          <w:rFonts w:ascii="Times New Roman" w:hAnsi="Times New Roman" w:cs="Times New Roman"/>
          <w:sz w:val="24"/>
          <w:szCs w:val="24"/>
        </w:rPr>
        <w:t xml:space="preserve"> </w:t>
      </w:r>
    </w:p>
    <w:p w14:paraId="53EB3889" w14:textId="11DB86E2" w:rsidR="00A6348D" w:rsidRPr="00C93A98"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proofErr w:type="spellStart"/>
      <w:r w:rsidRPr="00C93A98">
        <w:rPr>
          <w:rFonts w:ascii="Times New Roman" w:hAnsi="Times New Roman" w:cs="Times New Roman"/>
          <w:sz w:val="24"/>
          <w:szCs w:val="24"/>
          <w:lang w:val="en-US"/>
        </w:rPr>
        <w:t>A.y</w:t>
      </w:r>
      <w:proofErr w:type="spellEnd"/>
      <w:r w:rsidRPr="00C93A98">
        <w:rPr>
          <w:rFonts w:ascii="Times New Roman" w:hAnsi="Times New Roman" w:cs="Times New Roman"/>
          <w:sz w:val="24"/>
          <w:szCs w:val="24"/>
          <w:lang w:val="en-US"/>
        </w:rPr>
        <w:t>.</w:t>
      </w:r>
      <w:r w:rsidR="00A6348D" w:rsidRPr="00C93A98">
        <w:rPr>
          <w:rFonts w:ascii="Times New Roman" w:hAnsi="Times New Roman" w:cs="Times New Roman"/>
          <w:sz w:val="24"/>
          <w:szCs w:val="24"/>
          <w:lang w:val="en-US"/>
        </w:rPr>
        <w:t xml:space="preserve"> 2017/2018, 2018/2019, 2019/2020, 2020/2021, 2021/2022</w:t>
      </w:r>
      <w:r w:rsidRPr="00C93A98">
        <w:rPr>
          <w:rFonts w:ascii="Times New Roman" w:hAnsi="Times New Roman" w:cs="Times New Roman"/>
          <w:sz w:val="24"/>
          <w:szCs w:val="24"/>
          <w:lang w:val="en-US"/>
        </w:rPr>
        <w:t xml:space="preserve"> </w:t>
      </w:r>
      <w:r w:rsidR="00A6348D" w:rsidRPr="00C93A98">
        <w:rPr>
          <w:rFonts w:ascii="Times New Roman" w:hAnsi="Times New Roman" w:cs="Times New Roman"/>
          <w:i/>
          <w:iCs/>
          <w:sz w:val="24"/>
          <w:szCs w:val="24"/>
          <w:lang w:val="en-US"/>
        </w:rPr>
        <w:t xml:space="preserve">Global Constitutional </w:t>
      </w:r>
      <w:proofErr w:type="gramStart"/>
      <w:r w:rsidR="00A6348D" w:rsidRPr="00C93A98">
        <w:rPr>
          <w:rFonts w:ascii="Times New Roman" w:hAnsi="Times New Roman" w:cs="Times New Roman"/>
          <w:i/>
          <w:iCs/>
          <w:sz w:val="24"/>
          <w:szCs w:val="24"/>
          <w:lang w:val="en-US"/>
        </w:rPr>
        <w:t>Law</w:t>
      </w:r>
      <w:r w:rsidRPr="00C93A98">
        <w:rPr>
          <w:rFonts w:ascii="Times New Roman" w:hAnsi="Times New Roman" w:cs="Times New Roman"/>
          <w:sz w:val="24"/>
          <w:szCs w:val="24"/>
          <w:lang w:val="en-US"/>
        </w:rPr>
        <w:t>;</w:t>
      </w:r>
      <w:proofErr w:type="gramEnd"/>
    </w:p>
    <w:p w14:paraId="01E4C740" w14:textId="7A777F70"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2017/2018</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magistrale a ciclo unico, sede di Ravenna;</w:t>
      </w:r>
    </w:p>
    <w:p w14:paraId="40BC8FCF" w14:textId="2127D493"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2016/2017 </w:t>
      </w:r>
      <w:r w:rsidR="00A6348D" w:rsidRPr="00C93A98">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GIPA;</w:t>
      </w:r>
    </w:p>
    <w:p w14:paraId="1CE5BC77" w14:textId="10C0534E" w:rsidR="00A6348D" w:rsidRPr="00A6348D" w:rsidRDefault="00C93A98"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2015/2016</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costituzionale</w:t>
      </w:r>
      <w:r>
        <w:rPr>
          <w:rFonts w:ascii="Times New Roman" w:hAnsi="Times New Roman" w:cs="Times New Roman"/>
          <w:sz w:val="24"/>
          <w:szCs w:val="24"/>
        </w:rPr>
        <w:t xml:space="preserve">, </w:t>
      </w:r>
      <w:r w:rsidR="00A6348D" w:rsidRPr="00A6348D">
        <w:rPr>
          <w:rFonts w:ascii="Times New Roman" w:hAnsi="Times New Roman" w:cs="Times New Roman"/>
          <w:sz w:val="24"/>
          <w:szCs w:val="24"/>
        </w:rPr>
        <w:t>corso di Laurea CLARA</w:t>
      </w:r>
      <w:r w:rsidR="006520F0">
        <w:rPr>
          <w:rFonts w:ascii="Times New Roman" w:hAnsi="Times New Roman" w:cs="Times New Roman"/>
          <w:sz w:val="24"/>
          <w:szCs w:val="24"/>
        </w:rPr>
        <w:t>;</w:t>
      </w:r>
    </w:p>
    <w:p w14:paraId="347BD78E" w14:textId="7CD5D751" w:rsidR="00A6348D" w:rsidRPr="00A6348D" w:rsidRDefault="006520F0"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2011/2012 – 2018/2019</w:t>
      </w:r>
      <w:r>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Diritto regionale</w:t>
      </w:r>
      <w:r>
        <w:rPr>
          <w:rFonts w:ascii="Times New Roman" w:hAnsi="Times New Roman" w:cs="Times New Roman"/>
          <w:sz w:val="24"/>
          <w:szCs w:val="24"/>
        </w:rPr>
        <w:t xml:space="preserve">; </w:t>
      </w:r>
    </w:p>
    <w:p w14:paraId="0E093084" w14:textId="2BEC4594" w:rsidR="00A6348D" w:rsidRPr="00A6348D" w:rsidRDefault="006520F0"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2010/2011 e 2011/2012, </w:t>
      </w:r>
      <w:r w:rsidR="00A6348D" w:rsidRPr="00A6348D">
        <w:rPr>
          <w:rFonts w:ascii="Times New Roman" w:hAnsi="Times New Roman" w:cs="Times New Roman"/>
          <w:i/>
          <w:iCs/>
          <w:sz w:val="24"/>
          <w:szCs w:val="24"/>
        </w:rPr>
        <w:t>Diritti fondamentali</w:t>
      </w:r>
      <w:r>
        <w:rPr>
          <w:rFonts w:ascii="Times New Roman" w:hAnsi="Times New Roman" w:cs="Times New Roman"/>
          <w:sz w:val="24"/>
          <w:szCs w:val="24"/>
        </w:rPr>
        <w:t>;</w:t>
      </w:r>
    </w:p>
    <w:p w14:paraId="1196E7D6" w14:textId="6807CC91" w:rsidR="00A6348D" w:rsidRPr="00A6348D" w:rsidRDefault="006520F0" w:rsidP="00A6348D">
      <w:pPr>
        <w:numPr>
          <w:ilvl w:val="0"/>
          <w:numId w:val="19"/>
        </w:numPr>
        <w:suppressAutoHyphens/>
        <w:spacing w:after="0" w:line="240" w:lineRule="atLeast"/>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2003/2004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lecturer</w:t>
      </w:r>
      <w:proofErr w:type="spellEnd"/>
      <w:r>
        <w:rPr>
          <w:rFonts w:ascii="Times New Roman" w:hAnsi="Times New Roman" w:cs="Times New Roman"/>
          <w:sz w:val="24"/>
          <w:szCs w:val="24"/>
        </w:rPr>
        <w:t xml:space="preserve"> </w:t>
      </w:r>
      <w:r w:rsidR="00A7566A">
        <w:rPr>
          <w:rFonts w:ascii="Times New Roman" w:hAnsi="Times New Roman" w:cs="Times New Roman"/>
          <w:sz w:val="24"/>
          <w:szCs w:val="24"/>
        </w:rPr>
        <w:t>of the seminar,</w:t>
      </w:r>
      <w:r>
        <w:rPr>
          <w:rFonts w:ascii="Times New Roman" w:hAnsi="Times New Roman" w:cs="Times New Roman"/>
          <w:sz w:val="24"/>
          <w:szCs w:val="24"/>
        </w:rPr>
        <w:t xml:space="preserve"> </w:t>
      </w:r>
      <w:r w:rsidRPr="00A6348D">
        <w:rPr>
          <w:rFonts w:ascii="Times New Roman" w:hAnsi="Times New Roman" w:cs="Times New Roman"/>
          <w:i/>
          <w:iCs/>
          <w:sz w:val="24"/>
          <w:szCs w:val="24"/>
        </w:rPr>
        <w:t>La soggettività e l’attività degli enti ecclesiastici</w:t>
      </w:r>
      <w:r w:rsidRPr="00A634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7566A">
        <w:rPr>
          <w:rFonts w:ascii="Times New Roman" w:hAnsi="Times New Roman" w:cs="Times New Roman"/>
          <w:sz w:val="24"/>
          <w:szCs w:val="24"/>
        </w:rPr>
        <w:t>as</w:t>
      </w:r>
      <w:proofErr w:type="spellEnd"/>
      <w:r w:rsidR="00A7566A">
        <w:rPr>
          <w:rFonts w:ascii="Times New Roman" w:hAnsi="Times New Roman" w:cs="Times New Roman"/>
          <w:sz w:val="24"/>
          <w:szCs w:val="24"/>
        </w:rPr>
        <w:t xml:space="preserve"> part of a seminar </w:t>
      </w:r>
      <w:proofErr w:type="spellStart"/>
      <w:r w:rsidR="00A7566A">
        <w:rPr>
          <w:rFonts w:ascii="Times New Roman" w:hAnsi="Times New Roman" w:cs="Times New Roman"/>
          <w:sz w:val="24"/>
          <w:szCs w:val="24"/>
        </w:rPr>
        <w:t>series</w:t>
      </w:r>
      <w:proofErr w:type="spellEnd"/>
      <w:r w:rsidR="00A7566A">
        <w:rPr>
          <w:rFonts w:ascii="Times New Roman" w:hAnsi="Times New Roman" w:cs="Times New Roman"/>
          <w:sz w:val="24"/>
          <w:szCs w:val="24"/>
        </w:rPr>
        <w:t xml:space="preserve"> </w:t>
      </w:r>
      <w:proofErr w:type="spellStart"/>
      <w:r>
        <w:rPr>
          <w:rFonts w:ascii="Times New Roman" w:hAnsi="Times New Roman" w:cs="Times New Roman"/>
          <w:sz w:val="24"/>
          <w:szCs w:val="24"/>
        </w:rPr>
        <w:t>organized</w:t>
      </w:r>
      <w:proofErr w:type="spellEnd"/>
      <w:r>
        <w:rPr>
          <w:rFonts w:ascii="Times New Roman" w:hAnsi="Times New Roman" w:cs="Times New Roman"/>
          <w:sz w:val="24"/>
          <w:szCs w:val="24"/>
        </w:rPr>
        <w:t xml:space="preserve"> by the University of Bologna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Department on</w:t>
      </w:r>
      <w:r w:rsidR="00A6348D" w:rsidRPr="00A6348D">
        <w:rPr>
          <w:rFonts w:ascii="Times New Roman" w:hAnsi="Times New Roman" w:cs="Times New Roman"/>
          <w:sz w:val="24"/>
          <w:szCs w:val="24"/>
        </w:rPr>
        <w:t xml:space="preserve"> “Gli enti ecclesiastici e le confessioni religiose nel dettato dell’art. 20 della Costituzione”;</w:t>
      </w:r>
    </w:p>
    <w:p w14:paraId="6548B2D7" w14:textId="794B0958" w:rsidR="00A6348D" w:rsidRPr="00A6348D" w:rsidRDefault="006520F0" w:rsidP="00A6348D">
      <w:pPr>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2002/2003, 2003/2004, 2004/2005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lecturer</w:t>
      </w:r>
      <w:proofErr w:type="spellEnd"/>
      <w:r>
        <w:rPr>
          <w:rFonts w:ascii="Times New Roman" w:hAnsi="Times New Roman" w:cs="Times New Roman"/>
          <w:sz w:val="24"/>
          <w:szCs w:val="24"/>
        </w:rPr>
        <w:t xml:space="preserve"> of the seminar </w:t>
      </w:r>
      <w:r w:rsidR="00A6348D" w:rsidRPr="00A6348D">
        <w:rPr>
          <w:rFonts w:ascii="Times New Roman" w:hAnsi="Times New Roman" w:cs="Times New Roman"/>
          <w:i/>
          <w:iCs/>
          <w:sz w:val="24"/>
          <w:szCs w:val="24"/>
        </w:rPr>
        <w:t>Basi e prospettive del costituzionalismo</w:t>
      </w:r>
      <w:r w:rsidR="00A6348D" w:rsidRPr="00A6348D">
        <w:rPr>
          <w:rFonts w:ascii="Times New Roman" w:hAnsi="Times New Roman" w:cs="Times New Roman"/>
          <w:sz w:val="24"/>
          <w:szCs w:val="24"/>
        </w:rPr>
        <w:t xml:space="preserve">, </w:t>
      </w:r>
      <w:proofErr w:type="spellStart"/>
      <w:r>
        <w:rPr>
          <w:rFonts w:ascii="Times New Roman" w:hAnsi="Times New Roman" w:cs="Times New Roman"/>
          <w:sz w:val="24"/>
          <w:szCs w:val="24"/>
        </w:rPr>
        <w:t>organized</w:t>
      </w:r>
      <w:proofErr w:type="spellEnd"/>
      <w:r>
        <w:rPr>
          <w:rFonts w:ascii="Times New Roman" w:hAnsi="Times New Roman" w:cs="Times New Roman"/>
          <w:sz w:val="24"/>
          <w:szCs w:val="24"/>
        </w:rPr>
        <w:t xml:space="preserve"> by the University of Bologna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Department </w:t>
      </w:r>
      <w:proofErr w:type="spellStart"/>
      <w:r w:rsidR="00AA218E">
        <w:rPr>
          <w:rFonts w:ascii="Times New Roman" w:hAnsi="Times New Roman" w:cs="Times New Roman"/>
          <w:sz w:val="24"/>
          <w:szCs w:val="24"/>
        </w:rPr>
        <w:t>as</w:t>
      </w:r>
      <w:proofErr w:type="spellEnd"/>
      <w:r w:rsidR="00AA218E">
        <w:rPr>
          <w:rFonts w:ascii="Times New Roman" w:hAnsi="Times New Roman" w:cs="Times New Roman"/>
          <w:sz w:val="24"/>
          <w:szCs w:val="24"/>
        </w:rPr>
        <w:t xml:space="preserve"> part of a </w:t>
      </w:r>
      <w:proofErr w:type="spellStart"/>
      <w:r w:rsidR="00AA218E">
        <w:rPr>
          <w:rFonts w:ascii="Times New Roman" w:hAnsi="Times New Roman" w:cs="Times New Roman"/>
          <w:sz w:val="24"/>
          <w:szCs w:val="24"/>
        </w:rPr>
        <w:t>didactic</w:t>
      </w:r>
      <w:proofErr w:type="spellEnd"/>
      <w:r w:rsidR="00AA218E">
        <w:rPr>
          <w:rFonts w:ascii="Times New Roman" w:hAnsi="Times New Roman" w:cs="Times New Roman"/>
          <w:sz w:val="24"/>
          <w:szCs w:val="24"/>
        </w:rPr>
        <w:t xml:space="preserve"> activity </w:t>
      </w:r>
      <w:proofErr w:type="spellStart"/>
      <w:r w:rsidR="00AA218E">
        <w:rPr>
          <w:rFonts w:ascii="Times New Roman" w:hAnsi="Times New Roman" w:cs="Times New Roman"/>
          <w:sz w:val="24"/>
          <w:szCs w:val="24"/>
        </w:rPr>
        <w:t>dedicated</w:t>
      </w:r>
      <w:proofErr w:type="spellEnd"/>
      <w:r w:rsidR="00AA218E">
        <w:rPr>
          <w:rFonts w:ascii="Times New Roman" w:hAnsi="Times New Roman" w:cs="Times New Roman"/>
          <w:sz w:val="24"/>
          <w:szCs w:val="24"/>
        </w:rPr>
        <w:t xml:space="preserve"> to</w:t>
      </w:r>
      <w:r w:rsidR="00A6348D" w:rsidRPr="00A6348D">
        <w:rPr>
          <w:rFonts w:ascii="Times New Roman" w:hAnsi="Times New Roman" w:cs="Times New Roman"/>
          <w:sz w:val="24"/>
          <w:szCs w:val="24"/>
        </w:rPr>
        <w:t xml:space="preserve"> “Le Corti costituzionali e la protezione dei diritti”;</w:t>
      </w:r>
    </w:p>
    <w:p w14:paraId="3101C17E" w14:textId="391EE7C8" w:rsidR="00A6348D" w:rsidRPr="00A6348D" w:rsidRDefault="00AA218E" w:rsidP="00A6348D">
      <w:pPr>
        <w:numPr>
          <w:ilvl w:val="0"/>
          <w:numId w:val="19"/>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fellow, </w:t>
      </w: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 xml:space="preserve">. </w:t>
      </w:r>
      <w:r w:rsidR="00A6348D" w:rsidRPr="00A6348D">
        <w:rPr>
          <w:rFonts w:ascii="Times New Roman" w:hAnsi="Times New Roman" w:cs="Times New Roman"/>
          <w:sz w:val="24"/>
          <w:szCs w:val="24"/>
        </w:rPr>
        <w:t>2001/2002</w:t>
      </w:r>
      <w:r>
        <w:rPr>
          <w:rFonts w:ascii="Times New Roman" w:hAnsi="Times New Roman" w:cs="Times New Roman"/>
          <w:sz w:val="24"/>
          <w:szCs w:val="24"/>
        </w:rPr>
        <w:t>;</w:t>
      </w:r>
      <w:r w:rsidR="00A6348D" w:rsidRPr="00A6348D">
        <w:rPr>
          <w:rFonts w:ascii="Times New Roman" w:hAnsi="Times New Roman" w:cs="Times New Roman"/>
          <w:sz w:val="24"/>
          <w:szCs w:val="24"/>
        </w:rPr>
        <w:t xml:space="preserve"> </w:t>
      </w:r>
    </w:p>
    <w:p w14:paraId="6BDB63CA" w14:textId="54B106D8" w:rsidR="00A6348D" w:rsidRPr="00AA218E" w:rsidRDefault="00AA218E" w:rsidP="00A6348D">
      <w:pPr>
        <w:pStyle w:val="Corpotesto"/>
        <w:numPr>
          <w:ilvl w:val="0"/>
          <w:numId w:val="19"/>
        </w:numPr>
        <w:suppressAutoHyphens/>
        <w:spacing w:after="0" w:line="240" w:lineRule="auto"/>
        <w:ind w:left="357" w:hanging="357"/>
        <w:jc w:val="both"/>
        <w:rPr>
          <w:rFonts w:ascii="Times New Roman" w:hAnsi="Times New Roman" w:cs="Times New Roman"/>
          <w:sz w:val="24"/>
          <w:szCs w:val="24"/>
          <w:lang w:val="en-US"/>
        </w:rPr>
      </w:pPr>
      <w:r w:rsidRPr="00AA218E">
        <w:rPr>
          <w:rFonts w:ascii="Times New Roman" w:hAnsi="Times New Roman" w:cs="Times New Roman"/>
          <w:sz w:val="24"/>
          <w:szCs w:val="24"/>
          <w:lang w:val="en-US"/>
        </w:rPr>
        <w:t xml:space="preserve">Assistant to the Constitutional Law Chair, </w:t>
      </w:r>
      <w:proofErr w:type="spellStart"/>
      <w:r w:rsidRPr="00AA218E">
        <w:rPr>
          <w:rFonts w:ascii="Times New Roman" w:hAnsi="Times New Roman" w:cs="Times New Roman"/>
          <w:sz w:val="24"/>
          <w:szCs w:val="24"/>
          <w:lang w:val="en-US"/>
        </w:rPr>
        <w:t>a.y</w:t>
      </w:r>
      <w:proofErr w:type="spellEnd"/>
      <w:r w:rsidRPr="00AA218E">
        <w:rPr>
          <w:rFonts w:ascii="Times New Roman" w:hAnsi="Times New Roman" w:cs="Times New Roman"/>
          <w:sz w:val="24"/>
          <w:szCs w:val="24"/>
          <w:lang w:val="en-US"/>
        </w:rPr>
        <w:t xml:space="preserve">. </w:t>
      </w:r>
      <w:r w:rsidR="00A6348D" w:rsidRPr="00AA218E">
        <w:rPr>
          <w:rFonts w:ascii="Times New Roman" w:hAnsi="Times New Roman" w:cs="Times New Roman"/>
          <w:sz w:val="24"/>
          <w:szCs w:val="24"/>
          <w:lang w:val="en-US"/>
        </w:rPr>
        <w:t>1998/1999</w:t>
      </w:r>
      <w:r w:rsidRPr="00AA218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5A902655" w14:textId="77777777" w:rsidR="00A6348D" w:rsidRPr="00AA218E" w:rsidRDefault="00A6348D" w:rsidP="00A6348D">
      <w:pPr>
        <w:jc w:val="both"/>
        <w:rPr>
          <w:rFonts w:ascii="Times New Roman" w:hAnsi="Times New Roman" w:cs="Times New Roman"/>
          <w:sz w:val="24"/>
          <w:szCs w:val="24"/>
          <w:lang w:val="en-US"/>
        </w:rPr>
      </w:pPr>
    </w:p>
    <w:p w14:paraId="671B5EB9" w14:textId="77777777" w:rsidR="00A6348D" w:rsidRPr="00A6348D" w:rsidRDefault="00A6348D" w:rsidP="00A6348D">
      <w:pPr>
        <w:spacing w:line="240" w:lineRule="atLeast"/>
        <w:ind w:right="284"/>
        <w:jc w:val="both"/>
        <w:rPr>
          <w:rFonts w:ascii="Times New Roman" w:hAnsi="Times New Roman" w:cs="Times New Roman"/>
          <w:sz w:val="24"/>
          <w:szCs w:val="24"/>
        </w:rPr>
      </w:pPr>
      <w:r w:rsidRPr="00A6348D">
        <w:rPr>
          <w:rFonts w:ascii="Times New Roman" w:hAnsi="Times New Roman" w:cs="Times New Roman"/>
          <w:sz w:val="24"/>
          <w:szCs w:val="24"/>
        </w:rPr>
        <w:t>B) Scuola di specializzazione in studi sull’amministrazione pubblica, SPISA</w:t>
      </w:r>
    </w:p>
    <w:p w14:paraId="200DC2DD" w14:textId="77777777" w:rsidR="00A6348D" w:rsidRPr="00A6348D" w:rsidRDefault="00A6348D" w:rsidP="00A6348D">
      <w:pPr>
        <w:pStyle w:val="Corpotesto"/>
        <w:jc w:val="both"/>
        <w:rPr>
          <w:rFonts w:ascii="Times New Roman" w:hAnsi="Times New Roman" w:cs="Times New Roman"/>
          <w:b/>
          <w:bCs/>
          <w:caps/>
        </w:rPr>
      </w:pPr>
    </w:p>
    <w:p w14:paraId="4AF96217" w14:textId="79B99CB5" w:rsidR="00A6348D" w:rsidRPr="00142EE7" w:rsidRDefault="00142EE7" w:rsidP="00A6348D">
      <w:pPr>
        <w:pStyle w:val="Corpotesto"/>
        <w:jc w:val="both"/>
        <w:rPr>
          <w:rFonts w:ascii="Times New Roman" w:hAnsi="Times New Roman" w:cs="Times New Roman"/>
          <w:bCs/>
          <w:caps/>
          <w:u w:val="single"/>
          <w:lang w:val="en-US"/>
        </w:rPr>
      </w:pPr>
      <w:r w:rsidRPr="00142EE7">
        <w:rPr>
          <w:rFonts w:ascii="Times New Roman" w:hAnsi="Times New Roman" w:cs="Times New Roman"/>
          <w:bCs/>
          <w:caps/>
          <w:u w:val="single"/>
          <w:lang w:val="en-US"/>
        </w:rPr>
        <w:t xml:space="preserve">scientific </w:t>
      </w:r>
      <w:r w:rsidR="001D7201">
        <w:rPr>
          <w:rFonts w:ascii="Times New Roman" w:hAnsi="Times New Roman" w:cs="Times New Roman"/>
          <w:bCs/>
          <w:caps/>
          <w:u w:val="single"/>
          <w:lang w:val="en-US"/>
        </w:rPr>
        <w:t>FIELD</w:t>
      </w:r>
      <w:r w:rsidR="00A6348D" w:rsidRPr="00142EE7">
        <w:rPr>
          <w:rFonts w:ascii="Times New Roman" w:hAnsi="Times New Roman" w:cs="Times New Roman"/>
          <w:bCs/>
          <w:caps/>
          <w:u w:val="single"/>
          <w:lang w:val="en-US"/>
        </w:rPr>
        <w:t xml:space="preserve"> 12/C1- IUS 08 </w:t>
      </w:r>
      <w:r w:rsidR="00EC5CFC" w:rsidRPr="00142EE7">
        <w:rPr>
          <w:rFonts w:ascii="Times New Roman" w:hAnsi="Times New Roman" w:cs="Times New Roman"/>
          <w:bCs/>
          <w:caps/>
          <w:u w:val="single"/>
          <w:lang w:val="en-US"/>
        </w:rPr>
        <w:t>constitutional la</w:t>
      </w:r>
      <w:r w:rsidRPr="00142EE7">
        <w:rPr>
          <w:rFonts w:ascii="Times New Roman" w:hAnsi="Times New Roman" w:cs="Times New Roman"/>
          <w:bCs/>
          <w:caps/>
          <w:u w:val="single"/>
          <w:lang w:val="en-US"/>
        </w:rPr>
        <w:t>w</w:t>
      </w:r>
    </w:p>
    <w:p w14:paraId="5C34E2F9" w14:textId="77777777" w:rsidR="00A6348D" w:rsidRPr="00142EE7" w:rsidRDefault="00A6348D" w:rsidP="00A6348D">
      <w:pPr>
        <w:pStyle w:val="Corpotesto"/>
        <w:jc w:val="both"/>
        <w:rPr>
          <w:rFonts w:ascii="Times New Roman" w:hAnsi="Times New Roman" w:cs="Times New Roman"/>
          <w:bCs/>
          <w:caps/>
          <w:u w:val="single"/>
          <w:lang w:val="en-US"/>
        </w:rPr>
      </w:pPr>
    </w:p>
    <w:p w14:paraId="73F44365" w14:textId="54A8CA62" w:rsidR="00A6348D" w:rsidRPr="00A6348D" w:rsidRDefault="009C5590" w:rsidP="00A6348D">
      <w:pPr>
        <w:numPr>
          <w:ilvl w:val="0"/>
          <w:numId w:val="20"/>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Pr>
          <w:rFonts w:ascii="Times New Roman" w:hAnsi="Times New Roman" w:cs="Times New Roman"/>
          <w:sz w:val="24"/>
          <w:szCs w:val="24"/>
        </w:rPr>
        <w:t>.</w:t>
      </w:r>
      <w:r w:rsidR="00A6348D" w:rsidRPr="00A6348D">
        <w:rPr>
          <w:rFonts w:ascii="Times New Roman" w:hAnsi="Times New Roman" w:cs="Times New Roman"/>
          <w:sz w:val="24"/>
          <w:szCs w:val="24"/>
        </w:rPr>
        <w:t xml:space="preserve"> 2018/2019 </w:t>
      </w:r>
      <w:r w:rsidR="00A6348D" w:rsidRPr="00A6348D">
        <w:rPr>
          <w:rFonts w:ascii="Times New Roman" w:hAnsi="Times New Roman" w:cs="Times New Roman"/>
          <w:i/>
          <w:iCs/>
          <w:sz w:val="24"/>
          <w:szCs w:val="24"/>
        </w:rPr>
        <w:t>Diritto regionale e degli enti locali</w:t>
      </w:r>
      <w:r>
        <w:rPr>
          <w:rFonts w:ascii="Times New Roman" w:hAnsi="Times New Roman" w:cs="Times New Roman"/>
          <w:sz w:val="24"/>
          <w:szCs w:val="24"/>
        </w:rPr>
        <w:t>.</w:t>
      </w:r>
    </w:p>
    <w:p w14:paraId="7CCA6AD4" w14:textId="77777777" w:rsidR="00A6348D" w:rsidRPr="00A6348D" w:rsidRDefault="00A6348D" w:rsidP="00A6348D">
      <w:pPr>
        <w:pStyle w:val="Corpotesto"/>
        <w:jc w:val="both"/>
        <w:rPr>
          <w:rFonts w:ascii="Times New Roman" w:hAnsi="Times New Roman" w:cs="Times New Roman"/>
          <w:sz w:val="24"/>
          <w:szCs w:val="24"/>
        </w:rPr>
      </w:pPr>
    </w:p>
    <w:p w14:paraId="7C715201" w14:textId="0128C264" w:rsidR="00A6348D" w:rsidRPr="00EC5CFC" w:rsidRDefault="00A6348D" w:rsidP="00A6348D">
      <w:pPr>
        <w:pStyle w:val="Corpotesto"/>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C) </w:t>
      </w:r>
      <w:r w:rsidR="00EC5CFC" w:rsidRPr="00EC5CFC">
        <w:rPr>
          <w:rFonts w:ascii="Times New Roman" w:hAnsi="Times New Roman" w:cs="Times New Roman"/>
          <w:sz w:val="24"/>
          <w:szCs w:val="24"/>
          <w:lang w:val="en-US"/>
        </w:rPr>
        <w:t>Department of Political Science</w:t>
      </w:r>
      <w:r w:rsidR="00142EE7">
        <w:rPr>
          <w:rFonts w:ascii="Times New Roman" w:hAnsi="Times New Roman" w:cs="Times New Roman"/>
          <w:sz w:val="24"/>
          <w:szCs w:val="24"/>
          <w:lang w:val="en-US"/>
        </w:rPr>
        <w:t>s</w:t>
      </w:r>
    </w:p>
    <w:p w14:paraId="2263EE78" w14:textId="77777777" w:rsidR="00A6348D" w:rsidRPr="00EC5CFC" w:rsidRDefault="00A6348D" w:rsidP="00A6348D">
      <w:pPr>
        <w:pStyle w:val="Corpotesto"/>
        <w:jc w:val="both"/>
        <w:rPr>
          <w:rFonts w:ascii="Times New Roman" w:hAnsi="Times New Roman" w:cs="Times New Roman"/>
          <w:b/>
          <w:bCs/>
          <w:caps/>
          <w:lang w:val="en-US"/>
        </w:rPr>
      </w:pPr>
    </w:p>
    <w:p w14:paraId="6EC0400B" w14:textId="64F9E1A6"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proofErr w:type="spellStart"/>
      <w:r w:rsidRPr="00A7566A">
        <w:rPr>
          <w:rFonts w:ascii="Times New Roman" w:hAnsi="Times New Roman" w:cs="Times New Roman"/>
          <w:sz w:val="24"/>
          <w:szCs w:val="24"/>
          <w:lang w:val="en-US"/>
        </w:rPr>
        <w:t>A</w:t>
      </w:r>
      <w:r w:rsidR="009C5590" w:rsidRPr="00A7566A">
        <w:rPr>
          <w:rFonts w:ascii="Times New Roman" w:hAnsi="Times New Roman" w:cs="Times New Roman"/>
          <w:sz w:val="24"/>
          <w:szCs w:val="24"/>
          <w:lang w:val="en-US"/>
        </w:rPr>
        <w:t>.y</w:t>
      </w:r>
      <w:proofErr w:type="spellEnd"/>
      <w:r w:rsidR="009C5590" w:rsidRPr="00A7566A">
        <w:rPr>
          <w:rFonts w:ascii="Times New Roman" w:hAnsi="Times New Roman" w:cs="Times New Roman"/>
          <w:sz w:val="24"/>
          <w:szCs w:val="24"/>
          <w:lang w:val="en-US"/>
        </w:rPr>
        <w:t>.</w:t>
      </w:r>
      <w:r w:rsidR="00A6348D" w:rsidRPr="00A7566A">
        <w:rPr>
          <w:rFonts w:ascii="Times New Roman" w:hAnsi="Times New Roman" w:cs="Times New Roman"/>
          <w:sz w:val="24"/>
          <w:szCs w:val="24"/>
          <w:lang w:val="en-US"/>
        </w:rPr>
        <w:t xml:space="preserve"> 2002/2003, 2003/2004, 2004/2005, 2006/2007, 2008/2009</w:t>
      </w:r>
      <w:r w:rsidR="003D1B87" w:rsidRPr="00A7566A">
        <w:rPr>
          <w:rFonts w:ascii="Times New Roman" w:hAnsi="Times New Roman" w:cs="Times New Roman"/>
          <w:sz w:val="24"/>
          <w:szCs w:val="24"/>
          <w:lang w:val="en-US"/>
        </w:rPr>
        <w:t xml:space="preserve"> </w:t>
      </w:r>
      <w:r w:rsidRPr="00A7566A">
        <w:rPr>
          <w:rFonts w:ascii="Times New Roman" w:hAnsi="Times New Roman" w:cs="Times New Roman"/>
          <w:sz w:val="24"/>
          <w:szCs w:val="24"/>
          <w:lang w:val="en-US"/>
        </w:rPr>
        <w:t>class lecturer of</w:t>
      </w:r>
      <w:r w:rsidR="003D1B87" w:rsidRPr="00A7566A">
        <w:rPr>
          <w:rFonts w:ascii="Times New Roman" w:hAnsi="Times New Roman" w:cs="Times New Roman"/>
          <w:sz w:val="24"/>
          <w:szCs w:val="24"/>
          <w:lang w:val="en-US"/>
        </w:rPr>
        <w:t xml:space="preserve"> “</w:t>
      </w:r>
      <w:proofErr w:type="spellStart"/>
      <w:r w:rsidR="003D1B87" w:rsidRPr="00A7566A">
        <w:rPr>
          <w:rFonts w:ascii="Times New Roman" w:hAnsi="Times New Roman" w:cs="Times New Roman"/>
          <w:sz w:val="24"/>
          <w:szCs w:val="24"/>
          <w:lang w:val="en-US"/>
        </w:rPr>
        <w:t>Protezione</w:t>
      </w:r>
      <w:proofErr w:type="spellEnd"/>
      <w:r w:rsidR="003D1B87" w:rsidRPr="00A7566A">
        <w:rPr>
          <w:rFonts w:ascii="Times New Roman" w:hAnsi="Times New Roman" w:cs="Times New Roman"/>
          <w:sz w:val="24"/>
          <w:szCs w:val="24"/>
          <w:lang w:val="en-US"/>
        </w:rPr>
        <w:t xml:space="preserve"> </w:t>
      </w:r>
      <w:proofErr w:type="spellStart"/>
      <w:r w:rsidR="003D1B87" w:rsidRPr="00A7566A">
        <w:rPr>
          <w:rFonts w:ascii="Times New Roman" w:hAnsi="Times New Roman" w:cs="Times New Roman"/>
          <w:sz w:val="24"/>
          <w:szCs w:val="24"/>
          <w:lang w:val="en-US"/>
        </w:rPr>
        <w:t>multilivello</w:t>
      </w:r>
      <w:proofErr w:type="spellEnd"/>
      <w:r w:rsidR="003D1B87" w:rsidRPr="00A7566A">
        <w:rPr>
          <w:rFonts w:ascii="Times New Roman" w:hAnsi="Times New Roman" w:cs="Times New Roman"/>
          <w:sz w:val="24"/>
          <w:szCs w:val="24"/>
          <w:lang w:val="en-US"/>
        </w:rPr>
        <w:t xml:space="preserve"> </w:t>
      </w:r>
      <w:proofErr w:type="spellStart"/>
      <w:r w:rsidR="003D1B87" w:rsidRPr="00A7566A">
        <w:rPr>
          <w:rFonts w:ascii="Times New Roman" w:hAnsi="Times New Roman" w:cs="Times New Roman"/>
          <w:sz w:val="24"/>
          <w:szCs w:val="24"/>
          <w:lang w:val="en-US"/>
        </w:rPr>
        <w:t>dei</w:t>
      </w:r>
      <w:proofErr w:type="spellEnd"/>
      <w:r w:rsidR="003D1B87" w:rsidRPr="00A7566A">
        <w:rPr>
          <w:rFonts w:ascii="Times New Roman" w:hAnsi="Times New Roman" w:cs="Times New Roman"/>
          <w:sz w:val="24"/>
          <w:szCs w:val="24"/>
          <w:lang w:val="en-US"/>
        </w:rPr>
        <w:t xml:space="preserve"> </w:t>
      </w:r>
      <w:proofErr w:type="spellStart"/>
      <w:r w:rsidR="003D1B87" w:rsidRPr="00A7566A">
        <w:rPr>
          <w:rFonts w:ascii="Times New Roman" w:hAnsi="Times New Roman" w:cs="Times New Roman"/>
          <w:sz w:val="24"/>
          <w:szCs w:val="24"/>
          <w:lang w:val="en-US"/>
        </w:rPr>
        <w:t>diritti</w:t>
      </w:r>
      <w:proofErr w:type="spellEnd"/>
      <w:r w:rsidR="003D1B87" w:rsidRPr="00A7566A">
        <w:rPr>
          <w:rFonts w:ascii="Times New Roman" w:hAnsi="Times New Roman" w:cs="Times New Roman"/>
          <w:sz w:val="24"/>
          <w:szCs w:val="24"/>
          <w:lang w:val="en-US"/>
        </w:rPr>
        <w:t>”</w:t>
      </w:r>
      <w:r w:rsidR="00A6348D" w:rsidRPr="00A7566A">
        <w:rPr>
          <w:rFonts w:ascii="Times New Roman" w:hAnsi="Times New Roman" w:cs="Times New Roman"/>
          <w:sz w:val="24"/>
          <w:szCs w:val="24"/>
          <w:lang w:val="en-US"/>
        </w:rPr>
        <w:t xml:space="preserve"> </w:t>
      </w:r>
      <w:r w:rsidRPr="00A7566A">
        <w:rPr>
          <w:rFonts w:ascii="Times New Roman" w:hAnsi="Times New Roman" w:cs="Times New Roman"/>
          <w:sz w:val="24"/>
          <w:szCs w:val="24"/>
          <w:lang w:val="en-US"/>
        </w:rPr>
        <w:t xml:space="preserve">as part of a </w:t>
      </w:r>
      <w:r>
        <w:rPr>
          <w:rFonts w:ascii="Times New Roman" w:hAnsi="Times New Roman" w:cs="Times New Roman"/>
          <w:sz w:val="24"/>
          <w:szCs w:val="24"/>
          <w:lang w:val="en-US"/>
        </w:rPr>
        <w:t>postgraduate</w:t>
      </w:r>
      <w:r w:rsidRPr="00A7566A">
        <w:rPr>
          <w:rFonts w:ascii="Times New Roman" w:hAnsi="Times New Roman" w:cs="Times New Roman"/>
          <w:sz w:val="24"/>
          <w:szCs w:val="24"/>
          <w:lang w:val="en-US"/>
        </w:rPr>
        <w:t xml:space="preserve"> program on </w:t>
      </w:r>
      <w:r w:rsidR="00A6348D" w:rsidRPr="00A7566A">
        <w:rPr>
          <w:rFonts w:ascii="Times New Roman" w:hAnsi="Times New Roman" w:cs="Times New Roman"/>
          <w:sz w:val="24"/>
          <w:szCs w:val="24"/>
          <w:lang w:val="en-US"/>
        </w:rPr>
        <w:t>“</w:t>
      </w:r>
      <w:proofErr w:type="spellStart"/>
      <w:r w:rsidR="00A6348D" w:rsidRPr="00A7566A">
        <w:rPr>
          <w:rFonts w:ascii="Times New Roman" w:hAnsi="Times New Roman" w:cs="Times New Roman"/>
          <w:sz w:val="24"/>
          <w:szCs w:val="24"/>
          <w:lang w:val="en-US"/>
        </w:rPr>
        <w:t>Diritti</w:t>
      </w:r>
      <w:proofErr w:type="spellEnd"/>
      <w:r w:rsidR="00A6348D" w:rsidRPr="00A7566A">
        <w:rPr>
          <w:rFonts w:ascii="Times New Roman" w:hAnsi="Times New Roman" w:cs="Times New Roman"/>
          <w:sz w:val="24"/>
          <w:szCs w:val="24"/>
          <w:lang w:val="en-US"/>
        </w:rPr>
        <w:t xml:space="preserve"> </w:t>
      </w:r>
      <w:proofErr w:type="spellStart"/>
      <w:r w:rsidR="00A6348D" w:rsidRPr="00A7566A">
        <w:rPr>
          <w:rFonts w:ascii="Times New Roman" w:hAnsi="Times New Roman" w:cs="Times New Roman"/>
          <w:sz w:val="24"/>
          <w:szCs w:val="24"/>
          <w:lang w:val="en-US"/>
        </w:rPr>
        <w:t>umani</w:t>
      </w:r>
      <w:proofErr w:type="spellEnd"/>
      <w:r w:rsidR="00A6348D" w:rsidRPr="00A7566A">
        <w:rPr>
          <w:rFonts w:ascii="Times New Roman" w:hAnsi="Times New Roman" w:cs="Times New Roman"/>
          <w:sz w:val="24"/>
          <w:szCs w:val="24"/>
          <w:lang w:val="en-US"/>
        </w:rPr>
        <w:t xml:space="preserve"> e </w:t>
      </w:r>
      <w:proofErr w:type="spellStart"/>
      <w:r w:rsidR="00A6348D" w:rsidRPr="00A7566A">
        <w:rPr>
          <w:rFonts w:ascii="Times New Roman" w:hAnsi="Times New Roman" w:cs="Times New Roman"/>
          <w:sz w:val="24"/>
          <w:szCs w:val="24"/>
          <w:lang w:val="en-US"/>
        </w:rPr>
        <w:t>intervento</w:t>
      </w:r>
      <w:proofErr w:type="spellEnd"/>
      <w:r w:rsidR="00A6348D" w:rsidRPr="00A7566A">
        <w:rPr>
          <w:rFonts w:ascii="Times New Roman" w:hAnsi="Times New Roman" w:cs="Times New Roman"/>
          <w:sz w:val="24"/>
          <w:szCs w:val="24"/>
          <w:lang w:val="en-US"/>
        </w:rPr>
        <w:t xml:space="preserve"> </w:t>
      </w:r>
      <w:proofErr w:type="spellStart"/>
      <w:r w:rsidR="00A6348D" w:rsidRPr="00A7566A">
        <w:rPr>
          <w:rFonts w:ascii="Times New Roman" w:hAnsi="Times New Roman" w:cs="Times New Roman"/>
          <w:sz w:val="24"/>
          <w:szCs w:val="24"/>
          <w:lang w:val="en-US"/>
        </w:rPr>
        <w:t>umanitario</w:t>
      </w:r>
      <w:proofErr w:type="spellEnd"/>
      <w:r w:rsidR="00A6348D" w:rsidRPr="00A7566A">
        <w:rPr>
          <w:rFonts w:ascii="Times New Roman" w:hAnsi="Times New Roman" w:cs="Times New Roman"/>
          <w:sz w:val="24"/>
          <w:szCs w:val="24"/>
          <w:lang w:val="en-US"/>
        </w:rPr>
        <w:t>”</w:t>
      </w:r>
      <w:r>
        <w:rPr>
          <w:rFonts w:ascii="Times New Roman" w:hAnsi="Times New Roman" w:cs="Times New Roman"/>
          <w:sz w:val="24"/>
          <w:szCs w:val="24"/>
          <w:lang w:val="en-US"/>
        </w:rPr>
        <w:t>, organized in collaboration with the University of</w:t>
      </w:r>
      <w:r w:rsidR="00A6348D" w:rsidRPr="00A7566A">
        <w:rPr>
          <w:rFonts w:ascii="Times New Roman" w:hAnsi="Times New Roman" w:cs="Times New Roman"/>
          <w:sz w:val="24"/>
          <w:szCs w:val="24"/>
          <w:lang w:val="en-US"/>
        </w:rPr>
        <w:t xml:space="preserve"> </w:t>
      </w:r>
      <w:proofErr w:type="spellStart"/>
      <w:r w:rsidR="00A6348D" w:rsidRPr="00A7566A">
        <w:rPr>
          <w:rFonts w:ascii="Times New Roman" w:hAnsi="Times New Roman" w:cs="Times New Roman"/>
          <w:sz w:val="24"/>
          <w:szCs w:val="24"/>
          <w:lang w:val="en-US"/>
        </w:rPr>
        <w:t>Cowentry</w:t>
      </w:r>
      <w:proofErr w:type="spellEnd"/>
      <w:r w:rsidR="00A6348D" w:rsidRPr="00A7566A">
        <w:rPr>
          <w:rFonts w:ascii="Times New Roman" w:hAnsi="Times New Roman" w:cs="Times New Roman"/>
          <w:sz w:val="24"/>
          <w:szCs w:val="24"/>
          <w:lang w:val="en-US"/>
        </w:rPr>
        <w:t xml:space="preserve">, Frankfurt, Am Main, </w:t>
      </w:r>
      <w:proofErr w:type="spellStart"/>
      <w:r w:rsidR="00A6348D" w:rsidRPr="00A7566A">
        <w:rPr>
          <w:rFonts w:ascii="Times New Roman" w:hAnsi="Times New Roman" w:cs="Times New Roman"/>
          <w:sz w:val="24"/>
          <w:szCs w:val="24"/>
          <w:lang w:val="en-US"/>
        </w:rPr>
        <w:t>Saarbrücken</w:t>
      </w:r>
      <w:proofErr w:type="spellEnd"/>
      <w:r w:rsidR="00A6348D" w:rsidRPr="00A7566A">
        <w:rPr>
          <w:rFonts w:ascii="Times New Roman" w:hAnsi="Times New Roman" w:cs="Times New Roman"/>
          <w:sz w:val="24"/>
          <w:szCs w:val="24"/>
          <w:lang w:val="en-US"/>
        </w:rPr>
        <w:t xml:space="preserve">, Tunis III, Tuzla, City University of New York, </w:t>
      </w:r>
      <w:proofErr w:type="spellStart"/>
      <w:r w:rsidR="00A6348D" w:rsidRPr="00A7566A">
        <w:rPr>
          <w:rFonts w:ascii="Times New Roman" w:hAnsi="Times New Roman" w:cs="Times New Roman"/>
          <w:sz w:val="24"/>
          <w:szCs w:val="24"/>
          <w:lang w:val="en-US"/>
        </w:rPr>
        <w:t>Regione</w:t>
      </w:r>
      <w:proofErr w:type="spellEnd"/>
      <w:r w:rsidR="00A6348D" w:rsidRPr="00A7566A">
        <w:rPr>
          <w:rFonts w:ascii="Times New Roman" w:hAnsi="Times New Roman" w:cs="Times New Roman"/>
          <w:sz w:val="24"/>
          <w:szCs w:val="24"/>
          <w:lang w:val="en-US"/>
        </w:rPr>
        <w:t xml:space="preserve"> Emilia-Romagna, United Nations Office for Project Services, </w:t>
      </w:r>
      <w:proofErr w:type="spellStart"/>
      <w:r w:rsidR="00A6348D" w:rsidRPr="00A7566A">
        <w:rPr>
          <w:rFonts w:ascii="Times New Roman" w:hAnsi="Times New Roman" w:cs="Times New Roman"/>
          <w:sz w:val="24"/>
          <w:szCs w:val="24"/>
          <w:lang w:val="en-US"/>
        </w:rPr>
        <w:t>Coordinamento</w:t>
      </w:r>
      <w:proofErr w:type="spellEnd"/>
      <w:r w:rsidR="00A6348D" w:rsidRPr="00A7566A">
        <w:rPr>
          <w:rFonts w:ascii="Times New Roman" w:hAnsi="Times New Roman" w:cs="Times New Roman"/>
          <w:sz w:val="24"/>
          <w:szCs w:val="24"/>
          <w:lang w:val="en-US"/>
        </w:rPr>
        <w:t xml:space="preserve"> </w:t>
      </w:r>
      <w:proofErr w:type="spellStart"/>
      <w:r w:rsidR="00A6348D" w:rsidRPr="00A7566A">
        <w:rPr>
          <w:rFonts w:ascii="Times New Roman" w:hAnsi="Times New Roman" w:cs="Times New Roman"/>
          <w:sz w:val="24"/>
          <w:szCs w:val="24"/>
          <w:lang w:val="en-US"/>
        </w:rPr>
        <w:t>delle</w:t>
      </w:r>
      <w:proofErr w:type="spellEnd"/>
      <w:r w:rsidR="00A6348D" w:rsidRPr="00A7566A">
        <w:rPr>
          <w:rFonts w:ascii="Times New Roman" w:hAnsi="Times New Roman" w:cs="Times New Roman"/>
          <w:sz w:val="24"/>
          <w:szCs w:val="24"/>
          <w:lang w:val="en-US"/>
        </w:rPr>
        <w:t xml:space="preserve"> ONG per la </w:t>
      </w:r>
      <w:proofErr w:type="spellStart"/>
      <w:r w:rsidR="00A6348D" w:rsidRPr="00A7566A">
        <w:rPr>
          <w:rFonts w:ascii="Times New Roman" w:hAnsi="Times New Roman" w:cs="Times New Roman"/>
          <w:sz w:val="24"/>
          <w:szCs w:val="24"/>
          <w:lang w:val="en-US"/>
        </w:rPr>
        <w:t>cooperazione</w:t>
      </w:r>
      <w:proofErr w:type="spellEnd"/>
      <w:r w:rsidR="00A6348D" w:rsidRPr="00A7566A">
        <w:rPr>
          <w:rFonts w:ascii="Times New Roman" w:hAnsi="Times New Roman" w:cs="Times New Roman"/>
          <w:sz w:val="24"/>
          <w:szCs w:val="24"/>
          <w:lang w:val="en-US"/>
        </w:rPr>
        <w:t xml:space="preserve"> </w:t>
      </w:r>
      <w:proofErr w:type="spellStart"/>
      <w:r w:rsidR="00A6348D" w:rsidRPr="00A7566A">
        <w:rPr>
          <w:rFonts w:ascii="Times New Roman" w:hAnsi="Times New Roman" w:cs="Times New Roman"/>
          <w:sz w:val="24"/>
          <w:szCs w:val="24"/>
          <w:lang w:val="en-US"/>
        </w:rPr>
        <w:t>universitaria</w:t>
      </w:r>
      <w:proofErr w:type="spellEnd"/>
      <w:r w:rsidR="00A6348D" w:rsidRPr="00A7566A">
        <w:rPr>
          <w:rFonts w:ascii="Times New Roman" w:hAnsi="Times New Roman" w:cs="Times New Roman"/>
          <w:sz w:val="24"/>
          <w:szCs w:val="24"/>
          <w:lang w:val="en-US"/>
        </w:rPr>
        <w:t xml:space="preserve"> (CCU)</w:t>
      </w:r>
      <w:r>
        <w:rPr>
          <w:rFonts w:ascii="Times New Roman" w:hAnsi="Times New Roman" w:cs="Times New Roman"/>
          <w:sz w:val="24"/>
          <w:szCs w:val="24"/>
          <w:lang w:val="en-US"/>
        </w:rPr>
        <w:t>.</w:t>
      </w:r>
    </w:p>
    <w:p w14:paraId="6065C6A7" w14:textId="255ED127" w:rsidR="00A6348D" w:rsidRPr="00CD551F"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r w:rsidRPr="00CD551F">
        <w:rPr>
          <w:rFonts w:ascii="Times New Roman" w:hAnsi="Times New Roman" w:cs="Times New Roman"/>
          <w:sz w:val="24"/>
          <w:szCs w:val="24"/>
          <w:lang w:val="en-US"/>
        </w:rPr>
        <w:t xml:space="preserve">Teaching fellow, </w:t>
      </w:r>
      <w:proofErr w:type="spellStart"/>
      <w:r w:rsidRPr="00CD551F">
        <w:rPr>
          <w:rFonts w:ascii="Times New Roman" w:hAnsi="Times New Roman" w:cs="Times New Roman"/>
          <w:sz w:val="24"/>
          <w:szCs w:val="24"/>
          <w:lang w:val="en-US"/>
        </w:rPr>
        <w:t>a.y</w:t>
      </w:r>
      <w:proofErr w:type="spellEnd"/>
      <w:r w:rsidRPr="00CD551F">
        <w:rPr>
          <w:rFonts w:ascii="Times New Roman" w:hAnsi="Times New Roman" w:cs="Times New Roman"/>
          <w:sz w:val="24"/>
          <w:szCs w:val="24"/>
          <w:lang w:val="en-US"/>
        </w:rPr>
        <w:t>.</w:t>
      </w:r>
      <w:r w:rsidR="00A6348D" w:rsidRPr="00CD551F">
        <w:rPr>
          <w:rFonts w:ascii="Times New Roman" w:hAnsi="Times New Roman" w:cs="Times New Roman"/>
          <w:sz w:val="24"/>
          <w:szCs w:val="24"/>
          <w:lang w:val="en-US"/>
        </w:rPr>
        <w:t xml:space="preserve"> 2004/2005, </w:t>
      </w:r>
      <w:r w:rsidRPr="00CD551F">
        <w:rPr>
          <w:rFonts w:ascii="Times New Roman" w:hAnsi="Times New Roman" w:cs="Times New Roman"/>
          <w:i/>
          <w:iCs/>
          <w:sz w:val="24"/>
          <w:szCs w:val="24"/>
          <w:lang w:val="en-US"/>
        </w:rPr>
        <w:t xml:space="preserve">Italian and comparative constitutional </w:t>
      </w:r>
      <w:proofErr w:type="gramStart"/>
      <w:r w:rsidRPr="00CD551F">
        <w:rPr>
          <w:rFonts w:ascii="Times New Roman" w:hAnsi="Times New Roman" w:cs="Times New Roman"/>
          <w:i/>
          <w:iCs/>
          <w:sz w:val="24"/>
          <w:szCs w:val="24"/>
          <w:lang w:val="en-US"/>
        </w:rPr>
        <w:t>law</w:t>
      </w:r>
      <w:r w:rsidRPr="00CD551F">
        <w:rPr>
          <w:rFonts w:ascii="Times New Roman" w:hAnsi="Times New Roman" w:cs="Times New Roman"/>
          <w:sz w:val="24"/>
          <w:szCs w:val="24"/>
          <w:lang w:val="en-US"/>
        </w:rPr>
        <w:t>;</w:t>
      </w:r>
      <w:proofErr w:type="gramEnd"/>
      <w:r w:rsidRPr="00CD551F">
        <w:rPr>
          <w:rFonts w:ascii="Times New Roman" w:hAnsi="Times New Roman" w:cs="Times New Roman"/>
          <w:sz w:val="24"/>
          <w:szCs w:val="24"/>
          <w:lang w:val="en-US"/>
        </w:rPr>
        <w:t xml:space="preserve"> </w:t>
      </w:r>
      <w:r w:rsidR="00A6348D" w:rsidRPr="00CD551F">
        <w:rPr>
          <w:rFonts w:ascii="Times New Roman" w:hAnsi="Times New Roman" w:cs="Times New Roman"/>
          <w:sz w:val="24"/>
          <w:szCs w:val="24"/>
          <w:lang w:val="en-US"/>
        </w:rPr>
        <w:t xml:space="preserve"> </w:t>
      </w:r>
    </w:p>
    <w:p w14:paraId="3B82DACC" w14:textId="5504D25A"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proofErr w:type="spellStart"/>
      <w:r w:rsidRPr="00A7566A">
        <w:rPr>
          <w:rFonts w:ascii="Times New Roman" w:hAnsi="Times New Roman" w:cs="Times New Roman"/>
          <w:sz w:val="24"/>
          <w:szCs w:val="24"/>
          <w:lang w:val="en-US"/>
        </w:rPr>
        <w:t>Accademic</w:t>
      </w:r>
      <w:proofErr w:type="spellEnd"/>
      <w:r w:rsidRPr="00A7566A">
        <w:rPr>
          <w:rFonts w:ascii="Times New Roman" w:hAnsi="Times New Roman" w:cs="Times New Roman"/>
          <w:sz w:val="24"/>
          <w:szCs w:val="24"/>
          <w:lang w:val="en-US"/>
        </w:rPr>
        <w:t xml:space="preserve"> </w:t>
      </w:r>
      <w:r w:rsidR="00A6348D" w:rsidRPr="00A7566A">
        <w:rPr>
          <w:rFonts w:ascii="Times New Roman" w:hAnsi="Times New Roman" w:cs="Times New Roman"/>
          <w:sz w:val="24"/>
          <w:szCs w:val="24"/>
          <w:lang w:val="en-US"/>
        </w:rPr>
        <w:t>tutor</w:t>
      </w:r>
      <w:r w:rsidRPr="00A7566A">
        <w:rPr>
          <w:rFonts w:ascii="Times New Roman" w:hAnsi="Times New Roman" w:cs="Times New Roman"/>
          <w:sz w:val="24"/>
          <w:szCs w:val="24"/>
          <w:lang w:val="en-US"/>
        </w:rPr>
        <w:t xml:space="preserve"> </w:t>
      </w:r>
      <w:proofErr w:type="spellStart"/>
      <w:r w:rsidRPr="00A7566A">
        <w:rPr>
          <w:rFonts w:ascii="Times New Roman" w:hAnsi="Times New Roman" w:cs="Times New Roman"/>
          <w:sz w:val="24"/>
          <w:szCs w:val="24"/>
          <w:lang w:val="en-US"/>
        </w:rPr>
        <w:t>a.y</w:t>
      </w:r>
      <w:proofErr w:type="spellEnd"/>
      <w:r w:rsidRPr="00A7566A">
        <w:rPr>
          <w:rFonts w:ascii="Times New Roman" w:hAnsi="Times New Roman" w:cs="Times New Roman"/>
          <w:sz w:val="24"/>
          <w:szCs w:val="24"/>
          <w:lang w:val="en-US"/>
        </w:rPr>
        <w:t xml:space="preserve">. </w:t>
      </w:r>
      <w:r w:rsidR="00A6348D" w:rsidRPr="00A7566A">
        <w:rPr>
          <w:rFonts w:ascii="Times New Roman" w:hAnsi="Times New Roman" w:cs="Times New Roman"/>
          <w:sz w:val="24"/>
          <w:szCs w:val="24"/>
          <w:lang w:val="en-US"/>
        </w:rPr>
        <w:t xml:space="preserve">2001/2002, 2002/2003, </w:t>
      </w:r>
      <w:r w:rsidRPr="00A7566A">
        <w:rPr>
          <w:rFonts w:ascii="Times New Roman" w:hAnsi="Times New Roman" w:cs="Times New Roman"/>
          <w:i/>
          <w:iCs/>
          <w:sz w:val="24"/>
          <w:szCs w:val="24"/>
          <w:lang w:val="en-US"/>
        </w:rPr>
        <w:t xml:space="preserve">Comparative constitutional </w:t>
      </w:r>
      <w:proofErr w:type="gramStart"/>
      <w:r w:rsidRPr="00A7566A">
        <w:rPr>
          <w:rFonts w:ascii="Times New Roman" w:hAnsi="Times New Roman" w:cs="Times New Roman"/>
          <w:i/>
          <w:iCs/>
          <w:sz w:val="24"/>
          <w:szCs w:val="24"/>
          <w:lang w:val="en-US"/>
        </w:rPr>
        <w:t>law;</w:t>
      </w:r>
      <w:proofErr w:type="gramEnd"/>
    </w:p>
    <w:p w14:paraId="26108DB1" w14:textId="08329163" w:rsidR="00A6348D" w:rsidRPr="00A7566A" w:rsidRDefault="00A7566A" w:rsidP="00A6348D">
      <w:pPr>
        <w:numPr>
          <w:ilvl w:val="0"/>
          <w:numId w:val="20"/>
        </w:numPr>
        <w:suppressAutoHyphens/>
        <w:spacing w:after="0" w:line="240" w:lineRule="auto"/>
        <w:ind w:left="357" w:hanging="357"/>
        <w:jc w:val="both"/>
        <w:rPr>
          <w:rFonts w:ascii="Times New Roman" w:hAnsi="Times New Roman" w:cs="Times New Roman"/>
          <w:sz w:val="24"/>
          <w:szCs w:val="24"/>
          <w:lang w:val="en-US"/>
        </w:rPr>
      </w:pPr>
      <w:proofErr w:type="spellStart"/>
      <w:r w:rsidRPr="00A7566A">
        <w:rPr>
          <w:rFonts w:ascii="Times New Roman" w:hAnsi="Times New Roman" w:cs="Times New Roman"/>
          <w:sz w:val="24"/>
          <w:szCs w:val="24"/>
          <w:lang w:val="en-US"/>
        </w:rPr>
        <w:t>Accademic</w:t>
      </w:r>
      <w:proofErr w:type="spellEnd"/>
      <w:r w:rsidRPr="00A7566A">
        <w:rPr>
          <w:rFonts w:ascii="Times New Roman" w:hAnsi="Times New Roman" w:cs="Times New Roman"/>
          <w:sz w:val="24"/>
          <w:szCs w:val="24"/>
          <w:lang w:val="en-US"/>
        </w:rPr>
        <w:t xml:space="preserve"> tutor with a teaching position in </w:t>
      </w:r>
      <w:proofErr w:type="spellStart"/>
      <w:r w:rsidRPr="00A7566A">
        <w:rPr>
          <w:rFonts w:ascii="Times New Roman" w:hAnsi="Times New Roman" w:cs="Times New Roman"/>
          <w:sz w:val="24"/>
          <w:szCs w:val="24"/>
          <w:lang w:val="en-US"/>
        </w:rPr>
        <w:t>a.y</w:t>
      </w:r>
      <w:proofErr w:type="spellEnd"/>
      <w:r w:rsidRPr="00A7566A">
        <w:rPr>
          <w:rFonts w:ascii="Times New Roman" w:hAnsi="Times New Roman" w:cs="Times New Roman"/>
          <w:sz w:val="24"/>
          <w:szCs w:val="24"/>
          <w:lang w:val="en-US"/>
        </w:rPr>
        <w:t xml:space="preserve">. </w:t>
      </w:r>
      <w:r w:rsidR="00A6348D" w:rsidRPr="00A7566A">
        <w:rPr>
          <w:rFonts w:ascii="Times New Roman" w:hAnsi="Times New Roman" w:cs="Times New Roman"/>
          <w:sz w:val="24"/>
          <w:szCs w:val="24"/>
          <w:lang w:val="en-US"/>
        </w:rPr>
        <w:t xml:space="preserve">1999/2000, 2000/2001, </w:t>
      </w:r>
      <w:r w:rsidRPr="00A7566A">
        <w:rPr>
          <w:rFonts w:ascii="Times New Roman" w:hAnsi="Times New Roman" w:cs="Times New Roman"/>
          <w:i/>
          <w:iCs/>
          <w:sz w:val="24"/>
          <w:szCs w:val="24"/>
          <w:lang w:val="en-US"/>
        </w:rPr>
        <w:t>Comparative constitutional law</w:t>
      </w:r>
      <w:r>
        <w:rPr>
          <w:rFonts w:ascii="Times New Roman" w:hAnsi="Times New Roman" w:cs="Times New Roman"/>
          <w:sz w:val="24"/>
          <w:szCs w:val="24"/>
          <w:lang w:val="en-US"/>
        </w:rPr>
        <w:t xml:space="preserve">. </w:t>
      </w:r>
    </w:p>
    <w:p w14:paraId="1B1A3565" w14:textId="77777777" w:rsidR="00A6348D" w:rsidRPr="00A7566A" w:rsidRDefault="00A6348D" w:rsidP="00A6348D">
      <w:pPr>
        <w:pStyle w:val="Corpotesto"/>
        <w:jc w:val="both"/>
        <w:rPr>
          <w:rFonts w:ascii="Times New Roman" w:hAnsi="Times New Roman" w:cs="Times New Roman"/>
          <w:sz w:val="24"/>
          <w:szCs w:val="24"/>
          <w:lang w:val="en-US"/>
        </w:rPr>
      </w:pPr>
    </w:p>
    <w:p w14:paraId="577F2D58" w14:textId="53344687" w:rsidR="00A6348D" w:rsidRPr="00EC5CFC" w:rsidRDefault="00A6348D" w:rsidP="00A6348D">
      <w:pPr>
        <w:pStyle w:val="Corpotesto"/>
        <w:jc w:val="both"/>
        <w:rPr>
          <w:rFonts w:ascii="Times New Roman" w:hAnsi="Times New Roman" w:cs="Times New Roman"/>
          <w:sz w:val="24"/>
          <w:szCs w:val="24"/>
          <w:lang w:val="en-US"/>
        </w:rPr>
      </w:pPr>
      <w:r w:rsidRPr="00EC5CFC">
        <w:rPr>
          <w:rFonts w:ascii="Times New Roman" w:hAnsi="Times New Roman" w:cs="Times New Roman"/>
          <w:sz w:val="24"/>
          <w:szCs w:val="24"/>
          <w:lang w:val="en-US"/>
        </w:rPr>
        <w:t xml:space="preserve">D) </w:t>
      </w:r>
      <w:r w:rsidR="00EC5CFC" w:rsidRPr="00EC5CFC">
        <w:rPr>
          <w:rFonts w:ascii="Times New Roman" w:hAnsi="Times New Roman" w:cs="Times New Roman"/>
          <w:sz w:val="24"/>
          <w:szCs w:val="24"/>
          <w:lang w:val="en-US"/>
        </w:rPr>
        <w:t>Department of Cultural H</w:t>
      </w:r>
      <w:r w:rsidR="00EC5CFC">
        <w:rPr>
          <w:rFonts w:ascii="Times New Roman" w:hAnsi="Times New Roman" w:cs="Times New Roman"/>
          <w:sz w:val="24"/>
          <w:szCs w:val="24"/>
          <w:lang w:val="en-US"/>
        </w:rPr>
        <w:t>eritage</w:t>
      </w:r>
    </w:p>
    <w:p w14:paraId="44FB7803" w14:textId="77777777" w:rsidR="00A6348D" w:rsidRPr="00EC5CFC" w:rsidRDefault="00A6348D" w:rsidP="00A6348D">
      <w:pPr>
        <w:pStyle w:val="Corpotesto"/>
        <w:jc w:val="both"/>
        <w:rPr>
          <w:rFonts w:ascii="Times New Roman" w:hAnsi="Times New Roman" w:cs="Times New Roman"/>
          <w:b/>
          <w:bCs/>
          <w:sz w:val="24"/>
          <w:szCs w:val="24"/>
          <w:lang w:val="en-US"/>
        </w:rPr>
      </w:pPr>
    </w:p>
    <w:p w14:paraId="704385A9" w14:textId="77777777" w:rsidR="007970B7" w:rsidRDefault="007970B7" w:rsidP="00A6348D">
      <w:pPr>
        <w:pStyle w:val="Corpotesto"/>
        <w:numPr>
          <w:ilvl w:val="0"/>
          <w:numId w:val="24"/>
        </w:numPr>
        <w:suppressAutoHyphens/>
        <w:spacing w:after="0" w:line="240" w:lineRule="auto"/>
        <w:ind w:left="357" w:hanging="357"/>
        <w:jc w:val="both"/>
        <w:rPr>
          <w:rFonts w:ascii="Times New Roman" w:hAnsi="Times New Roman" w:cs="Times New Roman"/>
          <w:sz w:val="24"/>
          <w:szCs w:val="24"/>
        </w:rPr>
      </w:pPr>
      <w:proofErr w:type="spellStart"/>
      <w:r w:rsidRPr="007970B7">
        <w:rPr>
          <w:rFonts w:ascii="Times New Roman" w:hAnsi="Times New Roman" w:cs="Times New Roman"/>
          <w:sz w:val="24"/>
          <w:szCs w:val="24"/>
        </w:rPr>
        <w:t>A.y</w:t>
      </w:r>
      <w:proofErr w:type="spellEnd"/>
      <w:r w:rsidR="00A6348D" w:rsidRPr="007970B7">
        <w:rPr>
          <w:rFonts w:ascii="Times New Roman" w:hAnsi="Times New Roman" w:cs="Times New Roman"/>
          <w:sz w:val="24"/>
          <w:szCs w:val="24"/>
        </w:rPr>
        <w:t xml:space="preserve">. 2007/2008, 2008/2009, 2009/2010, 2010/2011 </w:t>
      </w:r>
      <w:r w:rsidRPr="007970B7">
        <w:rPr>
          <w:rFonts w:ascii="Times New Roman" w:hAnsi="Times New Roman" w:cs="Times New Roman"/>
          <w:i/>
          <w:iCs/>
          <w:sz w:val="24"/>
          <w:szCs w:val="24"/>
        </w:rPr>
        <w:t xml:space="preserve">Public </w:t>
      </w:r>
      <w:proofErr w:type="spellStart"/>
      <w:r w:rsidRPr="007970B7">
        <w:rPr>
          <w:rFonts w:ascii="Times New Roman" w:hAnsi="Times New Roman" w:cs="Times New Roman"/>
          <w:i/>
          <w:iCs/>
          <w:sz w:val="24"/>
          <w:szCs w:val="24"/>
        </w:rPr>
        <w:t>law</w:t>
      </w:r>
      <w:proofErr w:type="spellEnd"/>
      <w:r>
        <w:rPr>
          <w:rFonts w:ascii="Times New Roman" w:hAnsi="Times New Roman" w:cs="Times New Roman"/>
          <w:sz w:val="24"/>
          <w:szCs w:val="24"/>
        </w:rPr>
        <w:t xml:space="preserve">; </w:t>
      </w:r>
    </w:p>
    <w:p w14:paraId="42700376" w14:textId="6B45406D" w:rsidR="00A6348D" w:rsidRPr="007970B7" w:rsidRDefault="007970B7" w:rsidP="00A6348D">
      <w:pPr>
        <w:pStyle w:val="Corpotesto"/>
        <w:numPr>
          <w:ilvl w:val="0"/>
          <w:numId w:val="24"/>
        </w:numPr>
        <w:suppressAutoHyphens/>
        <w:spacing w:after="0" w:line="240" w:lineRule="auto"/>
        <w:ind w:left="357" w:hanging="357"/>
        <w:jc w:val="both"/>
        <w:rPr>
          <w:rFonts w:ascii="Times New Roman" w:hAnsi="Times New Roman" w:cs="Times New Roman"/>
          <w:sz w:val="24"/>
          <w:szCs w:val="24"/>
          <w:lang w:val="en-US"/>
        </w:rPr>
      </w:pPr>
      <w:proofErr w:type="spellStart"/>
      <w:r w:rsidRPr="007970B7">
        <w:rPr>
          <w:rFonts w:ascii="Times New Roman" w:hAnsi="Times New Roman" w:cs="Times New Roman"/>
          <w:sz w:val="24"/>
          <w:szCs w:val="24"/>
          <w:lang w:val="en-US"/>
        </w:rPr>
        <w:t>A.y</w:t>
      </w:r>
      <w:proofErr w:type="spellEnd"/>
      <w:r w:rsidRPr="007970B7">
        <w:rPr>
          <w:rFonts w:ascii="Times New Roman" w:hAnsi="Times New Roman" w:cs="Times New Roman"/>
          <w:sz w:val="24"/>
          <w:szCs w:val="24"/>
          <w:lang w:val="en-US"/>
        </w:rPr>
        <w:t>.</w:t>
      </w:r>
      <w:r w:rsidR="00A6348D" w:rsidRPr="007970B7">
        <w:rPr>
          <w:rFonts w:ascii="Times New Roman" w:hAnsi="Times New Roman" w:cs="Times New Roman"/>
          <w:sz w:val="24"/>
          <w:szCs w:val="24"/>
          <w:lang w:val="en-US"/>
        </w:rPr>
        <w:t xml:space="preserve"> 2004/2005, 2005/2006, 2006/2007, </w:t>
      </w:r>
      <w:r w:rsidRPr="007970B7">
        <w:rPr>
          <w:rFonts w:ascii="Times New Roman" w:hAnsi="Times New Roman" w:cs="Times New Roman"/>
          <w:sz w:val="24"/>
          <w:szCs w:val="24"/>
          <w:lang w:val="en-US"/>
        </w:rPr>
        <w:t>part of th</w:t>
      </w:r>
      <w:r>
        <w:rPr>
          <w:rFonts w:ascii="Times New Roman" w:hAnsi="Times New Roman" w:cs="Times New Roman"/>
          <w:sz w:val="24"/>
          <w:szCs w:val="24"/>
          <w:lang w:val="en-US"/>
        </w:rPr>
        <w:t xml:space="preserve">e </w:t>
      </w:r>
      <w:proofErr w:type="gramStart"/>
      <w:r>
        <w:rPr>
          <w:rFonts w:ascii="Times New Roman" w:hAnsi="Times New Roman" w:cs="Times New Roman"/>
          <w:i/>
          <w:iCs/>
          <w:sz w:val="24"/>
          <w:szCs w:val="24"/>
          <w:lang w:val="en-US"/>
        </w:rPr>
        <w:t>Public</w:t>
      </w:r>
      <w:proofErr w:type="gramEnd"/>
      <w:r>
        <w:rPr>
          <w:rFonts w:ascii="Times New Roman" w:hAnsi="Times New Roman" w:cs="Times New Roman"/>
          <w:i/>
          <w:iCs/>
          <w:sz w:val="24"/>
          <w:szCs w:val="24"/>
          <w:lang w:val="en-US"/>
        </w:rPr>
        <w:t xml:space="preserve"> law </w:t>
      </w:r>
      <w:r>
        <w:rPr>
          <w:rFonts w:ascii="Times New Roman" w:hAnsi="Times New Roman" w:cs="Times New Roman"/>
          <w:sz w:val="24"/>
          <w:szCs w:val="24"/>
          <w:lang w:val="en-US"/>
        </w:rPr>
        <w:t xml:space="preserve">module. </w:t>
      </w:r>
    </w:p>
    <w:p w14:paraId="1764692B" w14:textId="77777777" w:rsidR="00A6348D" w:rsidRPr="007970B7" w:rsidRDefault="00A6348D" w:rsidP="00A6348D">
      <w:pPr>
        <w:jc w:val="both"/>
        <w:rPr>
          <w:rFonts w:ascii="Times New Roman" w:hAnsi="Times New Roman" w:cs="Times New Roman"/>
          <w:sz w:val="24"/>
          <w:szCs w:val="24"/>
          <w:lang w:val="en-US"/>
        </w:rPr>
      </w:pPr>
    </w:p>
    <w:p w14:paraId="02234A2D" w14:textId="17828D00" w:rsidR="00A6348D" w:rsidRPr="00A6348D" w:rsidRDefault="00A6348D" w:rsidP="00A6348D">
      <w:pPr>
        <w:pStyle w:val="Corpotesto"/>
        <w:jc w:val="both"/>
        <w:rPr>
          <w:rFonts w:ascii="Times New Roman" w:hAnsi="Times New Roman" w:cs="Times New Roman"/>
          <w:sz w:val="24"/>
          <w:szCs w:val="24"/>
        </w:rPr>
      </w:pPr>
      <w:r w:rsidRPr="00A6348D">
        <w:rPr>
          <w:rFonts w:ascii="Times New Roman" w:hAnsi="Times New Roman" w:cs="Times New Roman"/>
          <w:sz w:val="24"/>
          <w:szCs w:val="24"/>
        </w:rPr>
        <w:t xml:space="preserve">II. </w:t>
      </w:r>
      <w:r w:rsidRPr="00A6348D">
        <w:rPr>
          <w:rFonts w:ascii="Times New Roman" w:hAnsi="Times New Roman" w:cs="Times New Roman"/>
          <w:sz w:val="24"/>
          <w:szCs w:val="24"/>
          <w:u w:val="single"/>
        </w:rPr>
        <w:t>L’UNIVERSITÀ DEGLI STUDI DI MILANO-BICOCCA</w:t>
      </w:r>
    </w:p>
    <w:p w14:paraId="1EE152A0" w14:textId="77777777" w:rsidR="00A6348D" w:rsidRPr="00A6348D" w:rsidRDefault="00A6348D" w:rsidP="00A6348D">
      <w:pPr>
        <w:pStyle w:val="Corpotesto"/>
        <w:jc w:val="both"/>
        <w:rPr>
          <w:rFonts w:ascii="Times New Roman" w:hAnsi="Times New Roman" w:cs="Times New Roman"/>
          <w:sz w:val="24"/>
          <w:szCs w:val="24"/>
        </w:rPr>
      </w:pPr>
    </w:p>
    <w:p w14:paraId="452B9965" w14:textId="63314A60" w:rsidR="00A6348D" w:rsidRPr="0038685B" w:rsidRDefault="00A6348D" w:rsidP="00A6348D">
      <w:pPr>
        <w:pStyle w:val="Corpotesto"/>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lastRenderedPageBreak/>
        <w:t xml:space="preserve">A) </w:t>
      </w:r>
      <w:r w:rsidR="00EC5CFC" w:rsidRPr="0038685B">
        <w:rPr>
          <w:rFonts w:ascii="Times New Roman" w:hAnsi="Times New Roman" w:cs="Times New Roman"/>
          <w:sz w:val="24"/>
          <w:szCs w:val="24"/>
          <w:lang w:val="en-US"/>
        </w:rPr>
        <w:t xml:space="preserve">Bachelor of Laws </w:t>
      </w:r>
    </w:p>
    <w:p w14:paraId="34A89D4C" w14:textId="77777777" w:rsidR="00A6348D" w:rsidRPr="0038685B" w:rsidRDefault="00A6348D" w:rsidP="00A6348D">
      <w:pPr>
        <w:pStyle w:val="Corpotesto"/>
        <w:jc w:val="both"/>
        <w:rPr>
          <w:rFonts w:ascii="Times New Roman" w:hAnsi="Times New Roman" w:cs="Times New Roman"/>
          <w:b/>
          <w:bCs/>
          <w:caps/>
          <w:lang w:val="en-US"/>
        </w:rPr>
      </w:pPr>
    </w:p>
    <w:p w14:paraId="43A72BC6" w14:textId="58C4E9A4" w:rsidR="00A6348D" w:rsidRPr="0038685B" w:rsidRDefault="0038685B" w:rsidP="00A6348D">
      <w:pPr>
        <w:pStyle w:val="Corpotesto"/>
        <w:jc w:val="both"/>
        <w:rPr>
          <w:rFonts w:ascii="Times New Roman" w:hAnsi="Times New Roman" w:cs="Times New Roman"/>
          <w:bCs/>
          <w:caps/>
          <w:u w:val="single"/>
          <w:lang w:val="en-US"/>
        </w:rPr>
      </w:pPr>
      <w:r w:rsidRPr="0038685B">
        <w:rPr>
          <w:rFonts w:ascii="Times New Roman" w:hAnsi="Times New Roman" w:cs="Times New Roman"/>
          <w:bCs/>
          <w:caps/>
          <w:u w:val="single"/>
          <w:lang w:val="en-US"/>
        </w:rPr>
        <w:t xml:space="preserve">scientific field </w:t>
      </w:r>
      <w:r w:rsidR="00A6348D" w:rsidRPr="0038685B">
        <w:rPr>
          <w:rFonts w:ascii="Times New Roman" w:hAnsi="Times New Roman" w:cs="Times New Roman"/>
          <w:bCs/>
          <w:caps/>
          <w:u w:val="single"/>
          <w:lang w:val="en-US"/>
        </w:rPr>
        <w:t xml:space="preserve">12/C1- IUS 08 </w:t>
      </w:r>
      <w:r w:rsidR="00EC5CFC" w:rsidRPr="0038685B">
        <w:rPr>
          <w:rFonts w:ascii="Times New Roman" w:hAnsi="Times New Roman" w:cs="Times New Roman"/>
          <w:bCs/>
          <w:caps/>
          <w:u w:val="single"/>
          <w:lang w:val="en-US"/>
        </w:rPr>
        <w:t>constitutional law</w:t>
      </w:r>
    </w:p>
    <w:p w14:paraId="7F47297C" w14:textId="77777777" w:rsidR="00A6348D" w:rsidRPr="0038685B" w:rsidRDefault="00A6348D" w:rsidP="00A6348D">
      <w:pPr>
        <w:pStyle w:val="Corpotesto"/>
        <w:jc w:val="both"/>
        <w:rPr>
          <w:rFonts w:ascii="Times New Roman" w:hAnsi="Times New Roman" w:cs="Times New Roman"/>
          <w:sz w:val="24"/>
          <w:szCs w:val="24"/>
          <w:lang w:val="en-US"/>
        </w:rPr>
      </w:pPr>
    </w:p>
    <w:p w14:paraId="680F8317" w14:textId="7F3A4907" w:rsidR="00A6348D" w:rsidRPr="00A6348D"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A.y</w:t>
      </w:r>
      <w:proofErr w:type="spellEnd"/>
      <w:r w:rsidR="00A6348D" w:rsidRPr="00A6348D">
        <w:rPr>
          <w:rFonts w:ascii="Times New Roman" w:hAnsi="Times New Roman" w:cs="Times New Roman"/>
          <w:sz w:val="24"/>
          <w:szCs w:val="24"/>
        </w:rPr>
        <w:t xml:space="preserve">. 2012/2013 e 2013/2014, </w:t>
      </w:r>
      <w:proofErr w:type="spellStart"/>
      <w:r w:rsidRPr="0038685B">
        <w:rPr>
          <w:rFonts w:ascii="Times New Roman" w:hAnsi="Times New Roman" w:cs="Times New Roman"/>
          <w:i/>
          <w:iCs/>
          <w:sz w:val="24"/>
          <w:szCs w:val="24"/>
        </w:rPr>
        <w:t>Regional</w:t>
      </w:r>
      <w:proofErr w:type="spellEnd"/>
      <w:r w:rsidRPr="0038685B">
        <w:rPr>
          <w:rFonts w:ascii="Times New Roman" w:hAnsi="Times New Roman" w:cs="Times New Roman"/>
          <w:i/>
          <w:iCs/>
          <w:sz w:val="24"/>
          <w:szCs w:val="24"/>
        </w:rPr>
        <w:t xml:space="preserve"> </w:t>
      </w:r>
      <w:proofErr w:type="spellStart"/>
      <w:r w:rsidRPr="0038685B">
        <w:rPr>
          <w:rFonts w:ascii="Times New Roman" w:hAnsi="Times New Roman" w:cs="Times New Roman"/>
          <w:i/>
          <w:iCs/>
          <w:sz w:val="24"/>
          <w:szCs w:val="24"/>
        </w:rPr>
        <w:t>law</w:t>
      </w:r>
      <w:proofErr w:type="spellEnd"/>
      <w:r>
        <w:rPr>
          <w:rFonts w:ascii="Times New Roman" w:hAnsi="Times New Roman" w:cs="Times New Roman"/>
          <w:sz w:val="24"/>
          <w:szCs w:val="24"/>
        </w:rPr>
        <w:t>;</w:t>
      </w:r>
    </w:p>
    <w:p w14:paraId="3624EBBD" w14:textId="1CB5D056" w:rsidR="00A6348D" w:rsidRPr="0038685B"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lang w:val="en-US"/>
        </w:rPr>
      </w:pPr>
      <w:proofErr w:type="spellStart"/>
      <w:r w:rsidRPr="0038685B">
        <w:rPr>
          <w:rFonts w:ascii="Times New Roman" w:hAnsi="Times New Roman" w:cs="Times New Roman"/>
          <w:sz w:val="24"/>
          <w:szCs w:val="24"/>
          <w:lang w:val="en-US"/>
        </w:rPr>
        <w:t>A.y</w:t>
      </w:r>
      <w:proofErr w:type="spellEnd"/>
      <w:r w:rsidRPr="0038685B">
        <w:rPr>
          <w:rFonts w:ascii="Times New Roman" w:hAnsi="Times New Roman" w:cs="Times New Roman"/>
          <w:sz w:val="24"/>
          <w:szCs w:val="24"/>
          <w:lang w:val="en-US"/>
        </w:rPr>
        <w:t>.</w:t>
      </w:r>
      <w:r w:rsidR="00A6348D" w:rsidRPr="0038685B">
        <w:rPr>
          <w:rFonts w:ascii="Times New Roman" w:hAnsi="Times New Roman" w:cs="Times New Roman"/>
          <w:sz w:val="24"/>
          <w:szCs w:val="24"/>
          <w:lang w:val="en-US"/>
        </w:rPr>
        <w:t xml:space="preserve"> 2011/2012, </w:t>
      </w:r>
      <w:r w:rsidR="00A6348D" w:rsidRPr="0038685B">
        <w:rPr>
          <w:rFonts w:ascii="Times New Roman" w:hAnsi="Times New Roman" w:cs="Times New Roman"/>
          <w:i/>
          <w:iCs/>
          <w:sz w:val="24"/>
          <w:szCs w:val="24"/>
          <w:lang w:val="en-US"/>
        </w:rPr>
        <w:t xml:space="preserve">Advanced Constitutional </w:t>
      </w:r>
      <w:proofErr w:type="gramStart"/>
      <w:r w:rsidR="00A6348D" w:rsidRPr="0038685B">
        <w:rPr>
          <w:rFonts w:ascii="Times New Roman" w:hAnsi="Times New Roman" w:cs="Times New Roman"/>
          <w:i/>
          <w:iCs/>
          <w:sz w:val="24"/>
          <w:szCs w:val="24"/>
          <w:lang w:val="en-US"/>
        </w:rPr>
        <w:t>Law</w:t>
      </w:r>
      <w:r>
        <w:rPr>
          <w:rFonts w:ascii="Times New Roman" w:hAnsi="Times New Roman" w:cs="Times New Roman"/>
          <w:iCs/>
          <w:sz w:val="24"/>
          <w:szCs w:val="24"/>
          <w:lang w:val="en-US"/>
        </w:rPr>
        <w:t>;</w:t>
      </w:r>
      <w:proofErr w:type="gramEnd"/>
    </w:p>
    <w:p w14:paraId="41747818" w14:textId="27ED7235" w:rsidR="00A6348D" w:rsidRPr="00CD551F"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lang w:val="en-US"/>
        </w:rPr>
      </w:pPr>
      <w:proofErr w:type="spellStart"/>
      <w:r w:rsidRPr="00CD551F">
        <w:rPr>
          <w:rFonts w:ascii="Times New Roman" w:hAnsi="Times New Roman" w:cs="Times New Roman"/>
          <w:sz w:val="24"/>
          <w:szCs w:val="24"/>
          <w:lang w:val="en-US"/>
        </w:rPr>
        <w:t>A.y</w:t>
      </w:r>
      <w:proofErr w:type="spellEnd"/>
      <w:r w:rsidR="00A6348D" w:rsidRPr="00CD551F">
        <w:rPr>
          <w:rFonts w:ascii="Times New Roman" w:hAnsi="Times New Roman" w:cs="Times New Roman"/>
          <w:sz w:val="24"/>
          <w:szCs w:val="24"/>
          <w:lang w:val="en-US"/>
        </w:rPr>
        <w:t xml:space="preserve">. 2009/2010 e 2010/2011, </w:t>
      </w:r>
      <w:r w:rsidRPr="00CD551F">
        <w:rPr>
          <w:rFonts w:ascii="Times New Roman" w:hAnsi="Times New Roman" w:cs="Times New Roman"/>
          <w:i/>
          <w:iCs/>
          <w:sz w:val="24"/>
          <w:szCs w:val="24"/>
          <w:lang w:val="en-US"/>
        </w:rPr>
        <w:t xml:space="preserve">European constitutional </w:t>
      </w:r>
      <w:proofErr w:type="gramStart"/>
      <w:r w:rsidRPr="00CD551F">
        <w:rPr>
          <w:rFonts w:ascii="Times New Roman" w:hAnsi="Times New Roman" w:cs="Times New Roman"/>
          <w:i/>
          <w:iCs/>
          <w:sz w:val="24"/>
          <w:szCs w:val="24"/>
          <w:lang w:val="en-US"/>
        </w:rPr>
        <w:t>law</w:t>
      </w:r>
      <w:r w:rsidRPr="00CD551F">
        <w:rPr>
          <w:rFonts w:ascii="Times New Roman" w:hAnsi="Times New Roman" w:cs="Times New Roman"/>
          <w:sz w:val="24"/>
          <w:szCs w:val="24"/>
          <w:lang w:val="en-US"/>
        </w:rPr>
        <w:t>;</w:t>
      </w:r>
      <w:proofErr w:type="gramEnd"/>
      <w:r w:rsidRPr="00CD551F">
        <w:rPr>
          <w:rFonts w:ascii="Times New Roman" w:hAnsi="Times New Roman" w:cs="Times New Roman"/>
          <w:sz w:val="24"/>
          <w:szCs w:val="24"/>
          <w:lang w:val="en-US"/>
        </w:rPr>
        <w:t xml:space="preserve"> </w:t>
      </w:r>
    </w:p>
    <w:p w14:paraId="3CAC0C63" w14:textId="77777777" w:rsidR="00966C61" w:rsidRDefault="0038685B" w:rsidP="00A6348D">
      <w:pPr>
        <w:pStyle w:val="Corpotesto"/>
        <w:numPr>
          <w:ilvl w:val="0"/>
          <w:numId w:val="21"/>
        </w:numPr>
        <w:suppressAutoHyphens/>
        <w:spacing w:after="0" w:line="240" w:lineRule="auto"/>
        <w:ind w:left="357" w:hanging="357"/>
        <w:jc w:val="both"/>
        <w:rPr>
          <w:rFonts w:ascii="Times New Roman" w:hAnsi="Times New Roman" w:cs="Times New Roman"/>
          <w:sz w:val="24"/>
          <w:szCs w:val="24"/>
          <w:lang w:val="en-US"/>
        </w:rPr>
      </w:pPr>
      <w:proofErr w:type="spellStart"/>
      <w:r w:rsidRPr="0038685B">
        <w:rPr>
          <w:rFonts w:ascii="Times New Roman" w:hAnsi="Times New Roman" w:cs="Times New Roman"/>
          <w:sz w:val="24"/>
          <w:szCs w:val="24"/>
          <w:lang w:val="en-US"/>
        </w:rPr>
        <w:t>A.y</w:t>
      </w:r>
      <w:proofErr w:type="spellEnd"/>
      <w:r w:rsidRPr="0038685B">
        <w:rPr>
          <w:rFonts w:ascii="Times New Roman" w:hAnsi="Times New Roman" w:cs="Times New Roman"/>
          <w:sz w:val="24"/>
          <w:szCs w:val="24"/>
          <w:lang w:val="en-US"/>
        </w:rPr>
        <w:t>.</w:t>
      </w:r>
      <w:r w:rsidR="00A6348D" w:rsidRPr="0038685B">
        <w:rPr>
          <w:rFonts w:ascii="Times New Roman" w:hAnsi="Times New Roman" w:cs="Times New Roman"/>
          <w:sz w:val="24"/>
          <w:szCs w:val="24"/>
          <w:lang w:val="en-US"/>
        </w:rPr>
        <w:t xml:space="preserve"> 2009/2010 e 2010/2011, </w:t>
      </w:r>
      <w:r w:rsidRPr="0038685B">
        <w:rPr>
          <w:rFonts w:ascii="Times New Roman" w:hAnsi="Times New Roman" w:cs="Times New Roman"/>
          <w:i/>
          <w:iCs/>
          <w:sz w:val="24"/>
          <w:szCs w:val="24"/>
          <w:lang w:val="en-US"/>
        </w:rPr>
        <w:t>Regional law and the law of local authori</w:t>
      </w:r>
      <w:r>
        <w:rPr>
          <w:rFonts w:ascii="Times New Roman" w:hAnsi="Times New Roman" w:cs="Times New Roman"/>
          <w:i/>
          <w:iCs/>
          <w:sz w:val="24"/>
          <w:szCs w:val="24"/>
          <w:lang w:val="en-US"/>
        </w:rPr>
        <w:t>ties</w:t>
      </w:r>
      <w:r w:rsidRPr="0038685B">
        <w:rPr>
          <w:rFonts w:ascii="Times New Roman" w:hAnsi="Times New Roman" w:cs="Times New Roman"/>
          <w:sz w:val="24"/>
          <w:szCs w:val="24"/>
          <w:lang w:val="en-US"/>
        </w:rPr>
        <w:t>.</w:t>
      </w:r>
    </w:p>
    <w:p w14:paraId="2C3000AB" w14:textId="0659C375" w:rsidR="00A6348D" w:rsidRPr="0038685B" w:rsidRDefault="0038685B" w:rsidP="00966C61">
      <w:pPr>
        <w:pStyle w:val="Corpotesto"/>
        <w:suppressAutoHyphens/>
        <w:spacing w:after="0" w:line="240" w:lineRule="auto"/>
        <w:ind w:left="357"/>
        <w:jc w:val="both"/>
        <w:rPr>
          <w:rFonts w:ascii="Times New Roman" w:hAnsi="Times New Roman" w:cs="Times New Roman"/>
          <w:sz w:val="24"/>
          <w:szCs w:val="24"/>
          <w:lang w:val="en-US"/>
        </w:rPr>
      </w:pPr>
      <w:r w:rsidRPr="0038685B">
        <w:rPr>
          <w:rFonts w:ascii="Times New Roman" w:hAnsi="Times New Roman" w:cs="Times New Roman"/>
          <w:sz w:val="24"/>
          <w:szCs w:val="24"/>
          <w:lang w:val="en-US"/>
        </w:rPr>
        <w:t xml:space="preserve"> </w:t>
      </w:r>
    </w:p>
    <w:p w14:paraId="489672B1" w14:textId="77777777" w:rsidR="00A6348D" w:rsidRPr="0038685B" w:rsidRDefault="00A6348D" w:rsidP="00A6348D">
      <w:pPr>
        <w:pStyle w:val="Default"/>
        <w:jc w:val="both"/>
        <w:rPr>
          <w:b/>
          <w:bCs/>
          <w:color w:val="auto"/>
          <w:lang w:val="en-US"/>
        </w:rPr>
      </w:pPr>
    </w:p>
    <w:p w14:paraId="4EBAD095" w14:textId="72786E4A" w:rsidR="00A6348D" w:rsidRPr="00A6348D" w:rsidRDefault="00A27470" w:rsidP="00A6348D">
      <w:pPr>
        <w:pStyle w:val="Default"/>
        <w:jc w:val="both"/>
        <w:rPr>
          <w:b/>
          <w:bCs/>
          <w:color w:val="auto"/>
        </w:rPr>
      </w:pPr>
      <w:r>
        <w:rPr>
          <w:b/>
          <w:bCs/>
          <w:color w:val="auto"/>
        </w:rPr>
        <w:t xml:space="preserve">DOCTORAL COURSES </w:t>
      </w:r>
    </w:p>
    <w:p w14:paraId="6FE0CDA0" w14:textId="77777777" w:rsidR="00A6348D" w:rsidRPr="00A6348D" w:rsidRDefault="00A6348D" w:rsidP="00A6348D">
      <w:pPr>
        <w:pStyle w:val="Default"/>
        <w:jc w:val="both"/>
        <w:rPr>
          <w:b/>
          <w:bCs/>
          <w:color w:val="auto"/>
        </w:rPr>
      </w:pPr>
    </w:p>
    <w:p w14:paraId="1E3D69BD" w14:textId="174E177C"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libertà religiosa nella società multiculturale</w:t>
      </w:r>
      <w:r w:rsidRPr="00A6348D">
        <w:rPr>
          <w:rFonts w:ascii="Times New Roman" w:hAnsi="Times New Roman" w:cs="Times New Roman"/>
          <w:sz w:val="24"/>
          <w:szCs w:val="24"/>
        </w:rPr>
        <w:t xml:space="preserve">, Università degli Studi di Bologna, 12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2007.</w:t>
      </w:r>
    </w:p>
    <w:p w14:paraId="350E3FD1" w14:textId="4197576D"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Il dialogo tra le Corti nazionali e le Corti europee</w:t>
      </w:r>
      <w:r w:rsidRPr="00A6348D">
        <w:rPr>
          <w:rFonts w:ascii="Times New Roman" w:hAnsi="Times New Roman" w:cs="Times New Roman"/>
          <w:sz w:val="24"/>
          <w:szCs w:val="24"/>
        </w:rPr>
        <w:t xml:space="preserve">, Università degli Studi di Bologna, 15 </w:t>
      </w:r>
      <w:r w:rsidR="00E0533E">
        <w:rPr>
          <w:rFonts w:ascii="Times New Roman" w:hAnsi="Times New Roman" w:cs="Times New Roman"/>
          <w:sz w:val="24"/>
          <w:szCs w:val="24"/>
        </w:rPr>
        <w:t>April</w:t>
      </w:r>
      <w:r w:rsidRPr="00A6348D">
        <w:rPr>
          <w:rFonts w:ascii="Times New Roman" w:hAnsi="Times New Roman" w:cs="Times New Roman"/>
          <w:sz w:val="24"/>
          <w:szCs w:val="24"/>
        </w:rPr>
        <w:t xml:space="preserve"> 2008.</w:t>
      </w:r>
    </w:p>
    <w:p w14:paraId="7EB30BB0" w14:textId="3B2A0230"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Partiti, sistemi e forme della rappresentanza politica, </w:t>
      </w:r>
      <w:r w:rsidRPr="00A6348D">
        <w:rPr>
          <w:rFonts w:ascii="Times New Roman" w:hAnsi="Times New Roman" w:cs="Times New Roman"/>
          <w:sz w:val="24"/>
          <w:szCs w:val="24"/>
        </w:rPr>
        <w:t xml:space="preserve">Università degli Studi di Bologna, 4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2009.</w:t>
      </w:r>
    </w:p>
    <w:p w14:paraId="35D46C2E" w14:textId="55D11B09"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La legge 40/2004 dopo la sentenza della Corte costituzionale 151/2009</w:t>
      </w:r>
      <w:r w:rsidRPr="00A6348D">
        <w:rPr>
          <w:rFonts w:ascii="Times New Roman" w:hAnsi="Times New Roman" w:cs="Times New Roman"/>
          <w:sz w:val="24"/>
          <w:szCs w:val="24"/>
        </w:rPr>
        <w:t xml:space="preserve">, Università degli Studi di Bologna, 19 </w:t>
      </w:r>
      <w:r w:rsidR="00E0533E">
        <w:rPr>
          <w:rFonts w:ascii="Times New Roman" w:hAnsi="Times New Roman" w:cs="Times New Roman"/>
          <w:sz w:val="24"/>
          <w:szCs w:val="24"/>
        </w:rPr>
        <w:t>June</w:t>
      </w:r>
      <w:r w:rsidRPr="00A6348D">
        <w:rPr>
          <w:rFonts w:ascii="Times New Roman" w:hAnsi="Times New Roman" w:cs="Times New Roman"/>
          <w:sz w:val="24"/>
          <w:szCs w:val="24"/>
        </w:rPr>
        <w:t xml:space="preserve"> 2009.</w:t>
      </w:r>
    </w:p>
    <w:p w14:paraId="3146E353" w14:textId="686D3CEE"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La ricerca giuridica di fronte alla Corte costituzionale, </w:t>
      </w:r>
      <w:r w:rsidRPr="00A6348D">
        <w:rPr>
          <w:rFonts w:ascii="Times New Roman" w:hAnsi="Times New Roman" w:cs="Times New Roman"/>
          <w:sz w:val="24"/>
          <w:szCs w:val="24"/>
        </w:rPr>
        <w:t xml:space="preserve">Università degli Studi di Milano-Bicocca, 11 </w:t>
      </w:r>
      <w:proofErr w:type="spellStart"/>
      <w:r w:rsidR="00E0533E">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2012.</w:t>
      </w:r>
    </w:p>
    <w:p w14:paraId="078BACFD" w14:textId="783D31BF"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iCs/>
          <w:sz w:val="24"/>
          <w:szCs w:val="24"/>
        </w:rPr>
        <w:t xml:space="preserve">I diritti in crisi, </w:t>
      </w:r>
      <w:r w:rsidRPr="00A6348D">
        <w:rPr>
          <w:rFonts w:ascii="Times New Roman" w:hAnsi="Times New Roman" w:cs="Times New Roman"/>
          <w:sz w:val="24"/>
          <w:szCs w:val="24"/>
        </w:rPr>
        <w:t xml:space="preserve">Università degli Studi di Bologna, 18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2013.</w:t>
      </w:r>
    </w:p>
    <w:p w14:paraId="1478247A" w14:textId="25250A28"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L’aborto come problema costituzionale</w:t>
      </w:r>
      <w:r w:rsidRPr="00A6348D">
        <w:rPr>
          <w:rFonts w:ascii="Times New Roman" w:hAnsi="Times New Roman" w:cs="Times New Roman"/>
          <w:sz w:val="24"/>
          <w:szCs w:val="24"/>
        </w:rPr>
        <w:t xml:space="preserve">, Università degli Studi di Bologna, 13 </w:t>
      </w:r>
      <w:proofErr w:type="spellStart"/>
      <w:r w:rsidR="00E0533E">
        <w:rPr>
          <w:rFonts w:ascii="Times New Roman" w:hAnsi="Times New Roman" w:cs="Times New Roman"/>
          <w:sz w:val="24"/>
          <w:szCs w:val="24"/>
        </w:rPr>
        <w:t>May</w:t>
      </w:r>
      <w:proofErr w:type="spellEnd"/>
      <w:r w:rsidRPr="00A6348D">
        <w:rPr>
          <w:rFonts w:ascii="Times New Roman" w:hAnsi="Times New Roman" w:cs="Times New Roman"/>
          <w:sz w:val="24"/>
          <w:szCs w:val="24"/>
        </w:rPr>
        <w:t xml:space="preserve"> 2013.</w:t>
      </w:r>
    </w:p>
    <w:p w14:paraId="601C297F" w14:textId="73D2EA04" w:rsidR="00A6348D" w:rsidRPr="00A6348D" w:rsidRDefault="00E0533E" w:rsidP="00A6348D">
      <w:pPr>
        <w:numPr>
          <w:ilvl w:val="0"/>
          <w:numId w:val="2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Book </w:t>
      </w:r>
      <w:proofErr w:type="spellStart"/>
      <w:r>
        <w:rPr>
          <w:rFonts w:ascii="Times New Roman" w:hAnsi="Times New Roman" w:cs="Times New Roman"/>
          <w:sz w:val="24"/>
          <w:szCs w:val="24"/>
        </w:rPr>
        <w:t>launch</w:t>
      </w:r>
      <w:proofErr w:type="spellEnd"/>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sz w:val="24"/>
          <w:szCs w:val="24"/>
        </w:rPr>
        <w:t>I diritti in crisi</w:t>
      </w:r>
      <w:r w:rsidR="00A6348D" w:rsidRPr="00A6348D">
        <w:rPr>
          <w:rFonts w:ascii="Times New Roman" w:hAnsi="Times New Roman" w:cs="Times New Roman"/>
          <w:sz w:val="24"/>
          <w:szCs w:val="24"/>
        </w:rPr>
        <w:t xml:space="preserve">, Pisa, 28 </w:t>
      </w:r>
      <w:proofErr w:type="spellStart"/>
      <w:r>
        <w:rPr>
          <w:rFonts w:ascii="Times New Roman" w:hAnsi="Times New Roman" w:cs="Times New Roman"/>
          <w:sz w:val="24"/>
          <w:szCs w:val="24"/>
        </w:rPr>
        <w:t>May</w:t>
      </w:r>
      <w:proofErr w:type="spellEnd"/>
      <w:r w:rsidR="00A6348D" w:rsidRPr="00A6348D">
        <w:rPr>
          <w:rFonts w:ascii="Times New Roman" w:hAnsi="Times New Roman" w:cs="Times New Roman"/>
          <w:sz w:val="24"/>
          <w:szCs w:val="24"/>
        </w:rPr>
        <w:t xml:space="preserve"> 2013.</w:t>
      </w:r>
    </w:p>
    <w:p w14:paraId="3370CA6C" w14:textId="759FE3DA"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bCs/>
          <w:i/>
          <w:iCs/>
          <w:sz w:val="24"/>
          <w:szCs w:val="24"/>
          <w:shd w:val="clear" w:color="auto" w:fill="FFFFFF"/>
        </w:rPr>
        <w:t>A chi appartiene il “proprio corpo”? Approcci giuridici ed economici</w:t>
      </w:r>
      <w:r w:rsidRPr="00A6348D">
        <w:rPr>
          <w:rFonts w:ascii="Times New Roman" w:hAnsi="Times New Roman" w:cs="Times New Roman"/>
          <w:bCs/>
          <w:iCs/>
          <w:sz w:val="24"/>
          <w:szCs w:val="24"/>
          <w:shd w:val="clear" w:color="auto" w:fill="FFFFFF"/>
        </w:rPr>
        <w:t xml:space="preserve">, </w:t>
      </w:r>
      <w:r w:rsidRPr="00A6348D">
        <w:rPr>
          <w:rFonts w:ascii="Times New Roman" w:hAnsi="Times New Roman" w:cs="Times New Roman"/>
          <w:sz w:val="24"/>
          <w:szCs w:val="24"/>
        </w:rPr>
        <w:t xml:space="preserve">Università degli Studi di Bologna, 25 </w:t>
      </w:r>
      <w:proofErr w:type="spellStart"/>
      <w:r w:rsidR="00E0533E">
        <w:rPr>
          <w:rFonts w:ascii="Times New Roman" w:hAnsi="Times New Roman" w:cs="Times New Roman"/>
          <w:sz w:val="24"/>
          <w:szCs w:val="24"/>
        </w:rPr>
        <w:t>October</w:t>
      </w:r>
      <w:proofErr w:type="spellEnd"/>
      <w:r w:rsidRPr="00A6348D">
        <w:rPr>
          <w:rFonts w:ascii="Times New Roman" w:hAnsi="Times New Roman" w:cs="Times New Roman"/>
          <w:sz w:val="24"/>
          <w:szCs w:val="24"/>
        </w:rPr>
        <w:t xml:space="preserve"> 2013.</w:t>
      </w:r>
    </w:p>
    <w:p w14:paraId="0912708C" w14:textId="7621C162"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Carte e Corti dei diritti, tra diritto europeo e diritti nazionali</w:t>
      </w:r>
      <w:r w:rsidRPr="00A6348D">
        <w:rPr>
          <w:rFonts w:ascii="Times New Roman" w:hAnsi="Times New Roman" w:cs="Times New Roman"/>
          <w:sz w:val="24"/>
          <w:szCs w:val="24"/>
        </w:rPr>
        <w:t xml:space="preserve">, Ca’ Foscari, Venezia, 4 </w:t>
      </w:r>
      <w:r w:rsidR="00E0533E">
        <w:rPr>
          <w:rFonts w:ascii="Times New Roman" w:hAnsi="Times New Roman" w:cs="Times New Roman"/>
          <w:sz w:val="24"/>
          <w:szCs w:val="24"/>
        </w:rPr>
        <w:t>March</w:t>
      </w:r>
      <w:r w:rsidRPr="00A6348D">
        <w:rPr>
          <w:rFonts w:ascii="Times New Roman" w:hAnsi="Times New Roman" w:cs="Times New Roman"/>
          <w:sz w:val="24"/>
          <w:szCs w:val="24"/>
        </w:rPr>
        <w:t xml:space="preserve"> 2014.</w:t>
      </w:r>
    </w:p>
    <w:p w14:paraId="23746023" w14:textId="4629C0B1" w:rsidR="00A6348D" w:rsidRPr="00A6348D" w:rsidRDefault="00A6348D" w:rsidP="00A6348D">
      <w:pPr>
        <w:pStyle w:val="Default"/>
        <w:numPr>
          <w:ilvl w:val="0"/>
          <w:numId w:val="27"/>
        </w:numPr>
        <w:jc w:val="both"/>
        <w:rPr>
          <w:color w:val="auto"/>
          <w:u w:val="single"/>
          <w:lang w:val="en-US"/>
        </w:rPr>
      </w:pPr>
      <w:proofErr w:type="spellStart"/>
      <w:r w:rsidRPr="00A6348D">
        <w:rPr>
          <w:i/>
          <w:color w:val="auto"/>
          <w:lang w:val="en-US"/>
        </w:rPr>
        <w:t>Biolaw</w:t>
      </w:r>
      <w:proofErr w:type="spellEnd"/>
      <w:r w:rsidRPr="00A6348D">
        <w:rPr>
          <w:i/>
          <w:color w:val="auto"/>
          <w:lang w:val="en-US"/>
        </w:rPr>
        <w:t xml:space="preserve"> in the constitutional perspective</w:t>
      </w:r>
      <w:r w:rsidRPr="00A6348D">
        <w:rPr>
          <w:color w:val="auto"/>
          <w:lang w:val="en-US"/>
        </w:rPr>
        <w:t xml:space="preserve">, 4 </w:t>
      </w:r>
      <w:r w:rsidR="00E0533E">
        <w:rPr>
          <w:color w:val="auto"/>
          <w:lang w:val="en-US"/>
        </w:rPr>
        <w:t>February</w:t>
      </w:r>
      <w:r w:rsidRPr="00A6348D">
        <w:rPr>
          <w:color w:val="auto"/>
          <w:lang w:val="en-US"/>
        </w:rPr>
        <w:t xml:space="preserve"> 2015, </w:t>
      </w:r>
      <w:r w:rsidR="00E0533E">
        <w:rPr>
          <w:color w:val="auto"/>
          <w:lang w:val="en-US"/>
        </w:rPr>
        <w:t xml:space="preserve">Università di </w:t>
      </w:r>
      <w:proofErr w:type="gramStart"/>
      <w:r w:rsidRPr="00A6348D">
        <w:rPr>
          <w:color w:val="auto"/>
          <w:lang w:val="en-US"/>
        </w:rPr>
        <w:t>Bologna;</w:t>
      </w:r>
      <w:proofErr w:type="gramEnd"/>
    </w:p>
    <w:p w14:paraId="4298D7CF" w14:textId="06D050B9" w:rsidR="00A6348D" w:rsidRPr="00A6348D" w:rsidRDefault="00A6348D" w:rsidP="00A6348D">
      <w:pPr>
        <w:pStyle w:val="Default"/>
        <w:numPr>
          <w:ilvl w:val="0"/>
          <w:numId w:val="27"/>
        </w:numPr>
        <w:jc w:val="both"/>
        <w:rPr>
          <w:color w:val="auto"/>
          <w:u w:val="single"/>
          <w:lang w:val="en-US"/>
        </w:rPr>
      </w:pPr>
      <w:proofErr w:type="spellStart"/>
      <w:r w:rsidRPr="00A6348D">
        <w:rPr>
          <w:i/>
          <w:lang w:val="en-US"/>
        </w:rPr>
        <w:t>Biolaw</w:t>
      </w:r>
      <w:proofErr w:type="spellEnd"/>
      <w:r w:rsidRPr="00A6348D">
        <w:rPr>
          <w:i/>
          <w:lang w:val="en-US"/>
        </w:rPr>
        <w:t xml:space="preserve"> in the constitutional perspective</w:t>
      </w:r>
      <w:r w:rsidR="00E0533E">
        <w:rPr>
          <w:lang w:val="en-US"/>
        </w:rPr>
        <w:t>,</w:t>
      </w:r>
      <w:r w:rsidRPr="00A6348D">
        <w:rPr>
          <w:lang w:val="en-US"/>
        </w:rPr>
        <w:t xml:space="preserve"> 5 </w:t>
      </w:r>
      <w:r w:rsidR="00E0533E">
        <w:rPr>
          <w:lang w:val="en-US"/>
        </w:rPr>
        <w:t>February</w:t>
      </w:r>
      <w:r w:rsidRPr="00A6348D">
        <w:rPr>
          <w:lang w:val="en-US"/>
        </w:rPr>
        <w:t xml:space="preserve"> 2016, </w:t>
      </w:r>
      <w:r w:rsidR="00E0533E">
        <w:rPr>
          <w:lang w:val="en-US"/>
        </w:rPr>
        <w:t xml:space="preserve">Università di </w:t>
      </w:r>
      <w:proofErr w:type="gramStart"/>
      <w:r w:rsidRPr="00A6348D">
        <w:rPr>
          <w:lang w:val="en-US"/>
        </w:rPr>
        <w:t>Bologna;</w:t>
      </w:r>
      <w:proofErr w:type="gramEnd"/>
    </w:p>
    <w:p w14:paraId="7C9C09C5" w14:textId="12C74F29" w:rsidR="00A6348D" w:rsidRPr="00E0533E" w:rsidRDefault="00A6348D" w:rsidP="00A6348D">
      <w:pPr>
        <w:pStyle w:val="Default"/>
        <w:numPr>
          <w:ilvl w:val="0"/>
          <w:numId w:val="27"/>
        </w:numPr>
        <w:jc w:val="both"/>
        <w:rPr>
          <w:color w:val="auto"/>
          <w:u w:val="single"/>
          <w:lang w:val="en-US"/>
        </w:rPr>
      </w:pPr>
      <w:proofErr w:type="spellStart"/>
      <w:r w:rsidRPr="00E0533E">
        <w:rPr>
          <w:i/>
          <w:lang w:val="en-US"/>
        </w:rPr>
        <w:t>Biolaw</w:t>
      </w:r>
      <w:proofErr w:type="spellEnd"/>
      <w:r w:rsidRPr="00E0533E">
        <w:rPr>
          <w:i/>
          <w:lang w:val="en-US"/>
        </w:rPr>
        <w:t xml:space="preserve"> in the constitutional perspective</w:t>
      </w:r>
      <w:r w:rsidRPr="00E0533E">
        <w:rPr>
          <w:lang w:val="en-US"/>
        </w:rPr>
        <w:t xml:space="preserve">, 30 </w:t>
      </w:r>
      <w:r w:rsidR="00E0533E" w:rsidRPr="00E0533E">
        <w:rPr>
          <w:lang w:val="en-US"/>
        </w:rPr>
        <w:t>January</w:t>
      </w:r>
      <w:r w:rsidRPr="00E0533E">
        <w:rPr>
          <w:lang w:val="en-US"/>
        </w:rPr>
        <w:t xml:space="preserve"> 2017, Università di </w:t>
      </w:r>
      <w:proofErr w:type="gramStart"/>
      <w:r w:rsidRPr="00E0533E">
        <w:rPr>
          <w:lang w:val="en-US"/>
        </w:rPr>
        <w:t>Bologna;</w:t>
      </w:r>
      <w:proofErr w:type="gramEnd"/>
    </w:p>
    <w:p w14:paraId="092FC826" w14:textId="4214795A"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Bioetica e diritto</w:t>
      </w:r>
      <w:r w:rsidRPr="00A6348D">
        <w:rPr>
          <w:rFonts w:ascii="Times New Roman" w:hAnsi="Times New Roman" w:cs="Times New Roman"/>
          <w:sz w:val="24"/>
          <w:szCs w:val="24"/>
        </w:rPr>
        <w:t xml:space="preserve">, Università degli Studi di Bologna, 23 </w:t>
      </w:r>
      <w:r w:rsidR="00E0533E">
        <w:rPr>
          <w:rFonts w:ascii="Times New Roman" w:hAnsi="Times New Roman" w:cs="Times New Roman"/>
          <w:sz w:val="24"/>
          <w:szCs w:val="24"/>
        </w:rPr>
        <w:t>November</w:t>
      </w:r>
      <w:r w:rsidRPr="00A6348D">
        <w:rPr>
          <w:rFonts w:ascii="Times New Roman" w:hAnsi="Times New Roman" w:cs="Times New Roman"/>
          <w:sz w:val="24"/>
          <w:szCs w:val="24"/>
        </w:rPr>
        <w:t xml:space="preserve"> 2016.</w:t>
      </w:r>
    </w:p>
    <w:p w14:paraId="091E1DC5" w14:textId="7EC4D3CE"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i/>
          <w:sz w:val="24"/>
          <w:szCs w:val="24"/>
        </w:rPr>
        <w:t xml:space="preserve">Discussione sul tema della cd. doppia pregiudiziale </w:t>
      </w:r>
      <w:r w:rsidRPr="00A6348D">
        <w:rPr>
          <w:rFonts w:ascii="Times New Roman" w:hAnsi="Times New Roman" w:cs="Times New Roman"/>
          <w:iCs/>
          <w:sz w:val="24"/>
          <w:szCs w:val="24"/>
        </w:rPr>
        <w:t xml:space="preserve">con Roberto Romboli, Università di Pisa, relatrice, 14 </w:t>
      </w:r>
      <w:proofErr w:type="spellStart"/>
      <w:r w:rsidR="00E0533E">
        <w:rPr>
          <w:rFonts w:ascii="Times New Roman" w:hAnsi="Times New Roman" w:cs="Times New Roman"/>
          <w:iCs/>
          <w:sz w:val="24"/>
          <w:szCs w:val="24"/>
        </w:rPr>
        <w:t>May</w:t>
      </w:r>
      <w:proofErr w:type="spellEnd"/>
      <w:r w:rsidRPr="00A6348D">
        <w:rPr>
          <w:rFonts w:ascii="Times New Roman" w:hAnsi="Times New Roman" w:cs="Times New Roman"/>
          <w:iCs/>
          <w:sz w:val="24"/>
          <w:szCs w:val="24"/>
        </w:rPr>
        <w:t xml:space="preserve"> 2020</w:t>
      </w:r>
      <w:r w:rsidR="00E0533E">
        <w:rPr>
          <w:rFonts w:ascii="Times New Roman" w:hAnsi="Times New Roman" w:cs="Times New Roman"/>
          <w:iCs/>
          <w:sz w:val="24"/>
          <w:szCs w:val="24"/>
        </w:rPr>
        <w:t>.</w:t>
      </w:r>
    </w:p>
    <w:p w14:paraId="6368B860" w14:textId="5D007099" w:rsidR="00A6348D" w:rsidRPr="00A6348D" w:rsidRDefault="00A6348D" w:rsidP="00A6348D">
      <w:pPr>
        <w:numPr>
          <w:ilvl w:val="0"/>
          <w:numId w:val="27"/>
        </w:numPr>
        <w:suppressAutoHyphens/>
        <w:spacing w:after="0" w:line="240" w:lineRule="auto"/>
        <w:jc w:val="both"/>
        <w:rPr>
          <w:rFonts w:ascii="Times New Roman" w:hAnsi="Times New Roman" w:cs="Times New Roman"/>
          <w:sz w:val="24"/>
          <w:szCs w:val="24"/>
        </w:rPr>
      </w:pPr>
      <w:r w:rsidRPr="00A6348D">
        <w:rPr>
          <w:rFonts w:ascii="Times New Roman" w:hAnsi="Times New Roman" w:cs="Times New Roman"/>
          <w:sz w:val="24"/>
          <w:szCs w:val="24"/>
        </w:rPr>
        <w:t xml:space="preserve">Discussione sul volume D. Tega, </w:t>
      </w:r>
      <w:r w:rsidRPr="00A6348D">
        <w:rPr>
          <w:rFonts w:ascii="Times New Roman" w:hAnsi="Times New Roman" w:cs="Times New Roman"/>
          <w:i/>
          <w:sz w:val="24"/>
          <w:szCs w:val="24"/>
        </w:rPr>
        <w:t>La Corte nel contesto</w:t>
      </w:r>
      <w:r w:rsidRPr="00A6348D">
        <w:rPr>
          <w:rFonts w:ascii="Times New Roman" w:hAnsi="Times New Roman" w:cs="Times New Roman"/>
          <w:sz w:val="24"/>
          <w:szCs w:val="24"/>
        </w:rPr>
        <w:t xml:space="preserve">, </w:t>
      </w:r>
      <w:proofErr w:type="spellStart"/>
      <w:r w:rsidRPr="00A6348D">
        <w:rPr>
          <w:rFonts w:ascii="Times New Roman" w:hAnsi="Times New Roman" w:cs="Times New Roman"/>
          <w:sz w:val="24"/>
          <w:szCs w:val="24"/>
        </w:rPr>
        <w:t>Bup</w:t>
      </w:r>
      <w:proofErr w:type="spellEnd"/>
      <w:r w:rsidRPr="00A6348D">
        <w:rPr>
          <w:rFonts w:ascii="Times New Roman" w:hAnsi="Times New Roman" w:cs="Times New Roman"/>
          <w:sz w:val="24"/>
          <w:szCs w:val="24"/>
        </w:rPr>
        <w:t xml:space="preserve">, 2020, </w:t>
      </w:r>
      <w:r w:rsidRPr="00A6348D">
        <w:rPr>
          <w:rFonts w:ascii="Times New Roman" w:hAnsi="Times New Roman" w:cs="Times New Roman"/>
          <w:iCs/>
          <w:sz w:val="24"/>
          <w:szCs w:val="24"/>
        </w:rPr>
        <w:t xml:space="preserve">Università di Pisa, 26 </w:t>
      </w:r>
      <w:r w:rsidR="00E0533E">
        <w:rPr>
          <w:rFonts w:ascii="Times New Roman" w:hAnsi="Times New Roman" w:cs="Times New Roman"/>
          <w:iCs/>
          <w:sz w:val="24"/>
          <w:szCs w:val="24"/>
        </w:rPr>
        <w:t>November</w:t>
      </w:r>
      <w:r w:rsidRPr="00A6348D">
        <w:rPr>
          <w:rFonts w:ascii="Times New Roman" w:hAnsi="Times New Roman" w:cs="Times New Roman"/>
          <w:iCs/>
          <w:sz w:val="24"/>
          <w:szCs w:val="24"/>
        </w:rPr>
        <w:t xml:space="preserve"> 2020</w:t>
      </w:r>
      <w:r w:rsidR="00E0533E">
        <w:rPr>
          <w:rFonts w:ascii="Times New Roman" w:hAnsi="Times New Roman" w:cs="Times New Roman"/>
          <w:iCs/>
          <w:sz w:val="24"/>
          <w:szCs w:val="24"/>
        </w:rPr>
        <w:t>.</w:t>
      </w:r>
    </w:p>
    <w:p w14:paraId="2610AA9E" w14:textId="77777777" w:rsidR="00A6348D" w:rsidRPr="00A6348D" w:rsidRDefault="00A6348D" w:rsidP="00A6348D">
      <w:pPr>
        <w:pStyle w:val="Default"/>
        <w:jc w:val="both"/>
        <w:rPr>
          <w:b/>
          <w:bCs/>
          <w:color w:val="auto"/>
        </w:rPr>
      </w:pPr>
    </w:p>
    <w:p w14:paraId="686E33A8" w14:textId="77777777" w:rsidR="00A6348D" w:rsidRPr="00A6348D" w:rsidRDefault="00A6348D" w:rsidP="00A6348D">
      <w:pPr>
        <w:pStyle w:val="Default"/>
        <w:jc w:val="both"/>
        <w:rPr>
          <w:b/>
          <w:bCs/>
          <w:caps/>
          <w:color w:val="auto"/>
        </w:rPr>
      </w:pPr>
    </w:p>
    <w:p w14:paraId="66C0A013" w14:textId="098795C6" w:rsidR="00A6348D" w:rsidRPr="00A6348D" w:rsidRDefault="00461D6D" w:rsidP="00A6348D">
      <w:pPr>
        <w:pStyle w:val="Default"/>
        <w:jc w:val="both"/>
        <w:rPr>
          <w:b/>
          <w:bCs/>
          <w:caps/>
          <w:color w:val="auto"/>
          <w:lang w:val="en-US"/>
        </w:rPr>
      </w:pPr>
      <w:r>
        <w:rPr>
          <w:b/>
          <w:bCs/>
          <w:caps/>
          <w:color w:val="auto"/>
          <w:lang w:val="en-US"/>
        </w:rPr>
        <w:t>TEACHING EXPERIENCE ABROAD</w:t>
      </w:r>
    </w:p>
    <w:p w14:paraId="06C9F643" w14:textId="77777777" w:rsidR="00A6348D" w:rsidRPr="00A6348D" w:rsidRDefault="00A6348D" w:rsidP="00A6348D">
      <w:pPr>
        <w:pStyle w:val="Default"/>
        <w:jc w:val="both"/>
        <w:rPr>
          <w:b/>
          <w:bCs/>
          <w:color w:val="auto"/>
          <w:lang w:val="en-US"/>
        </w:rPr>
      </w:pPr>
    </w:p>
    <w:p w14:paraId="0CF91766" w14:textId="6305FB16" w:rsidR="00A6348D" w:rsidRPr="00A6348D" w:rsidRDefault="00A6348D" w:rsidP="00A6348D">
      <w:pPr>
        <w:pStyle w:val="Default"/>
        <w:numPr>
          <w:ilvl w:val="0"/>
          <w:numId w:val="23"/>
        </w:numPr>
        <w:ind w:left="357" w:hanging="357"/>
        <w:jc w:val="both"/>
        <w:rPr>
          <w:b/>
          <w:bCs/>
          <w:color w:val="auto"/>
          <w:lang w:val="x-none"/>
        </w:rPr>
      </w:pPr>
      <w:r w:rsidRPr="00A6348D">
        <w:rPr>
          <w:color w:val="auto"/>
          <w:lang w:val="en-US"/>
        </w:rPr>
        <w:t xml:space="preserve">Visiting Professor, Law Faculty, University of </w:t>
      </w:r>
      <w:proofErr w:type="spellStart"/>
      <w:r w:rsidRPr="00A6348D">
        <w:rPr>
          <w:color w:val="auto"/>
          <w:lang w:val="en-US"/>
        </w:rPr>
        <w:t>Antwerpen</w:t>
      </w:r>
      <w:proofErr w:type="spellEnd"/>
      <w:r w:rsidRPr="00A6348D">
        <w:rPr>
          <w:color w:val="auto"/>
          <w:lang w:val="en-US"/>
        </w:rPr>
        <w:t xml:space="preserve">, </w:t>
      </w:r>
      <w:proofErr w:type="spellStart"/>
      <w:r w:rsidRPr="00A6348D">
        <w:rPr>
          <w:color w:val="auto"/>
          <w:lang w:val="en-US"/>
        </w:rPr>
        <w:t>a.</w:t>
      </w:r>
      <w:r w:rsidR="00461D6D">
        <w:rPr>
          <w:color w:val="auto"/>
          <w:lang w:val="en-US"/>
        </w:rPr>
        <w:t>y</w:t>
      </w:r>
      <w:proofErr w:type="spellEnd"/>
      <w:r w:rsidR="00461D6D">
        <w:rPr>
          <w:color w:val="auto"/>
          <w:lang w:val="en-US"/>
        </w:rPr>
        <w:t>.</w:t>
      </w:r>
      <w:r w:rsidRPr="00A6348D">
        <w:rPr>
          <w:color w:val="auto"/>
          <w:lang w:val="en-US"/>
        </w:rPr>
        <w:t xml:space="preserve"> 2020/2021, (</w:t>
      </w:r>
      <w:r w:rsidR="00461D6D">
        <w:rPr>
          <w:color w:val="auto"/>
          <w:lang w:val="en-US"/>
        </w:rPr>
        <w:t xml:space="preserve">as part of the </w:t>
      </w:r>
      <w:r w:rsidRPr="00A6348D">
        <w:rPr>
          <w:color w:val="auto"/>
          <w:lang w:val="en-US"/>
        </w:rPr>
        <w:t xml:space="preserve">Staff Mobility Membership for Teaching - Erasmus Plus </w:t>
      </w:r>
      <w:proofErr w:type="spellStart"/>
      <w:r w:rsidRPr="00A6348D">
        <w:rPr>
          <w:color w:val="auto"/>
          <w:lang w:val="en-US"/>
        </w:rPr>
        <w:t>Programme</w:t>
      </w:r>
      <w:proofErr w:type="spellEnd"/>
      <w:r w:rsidRPr="00A6348D">
        <w:rPr>
          <w:color w:val="auto"/>
          <w:lang w:val="en-US"/>
        </w:rPr>
        <w:t>),</w:t>
      </w:r>
      <w:r w:rsidR="00461D6D">
        <w:rPr>
          <w:color w:val="auto"/>
          <w:lang w:val="en-US"/>
        </w:rPr>
        <w:t xml:space="preserve"> course in</w:t>
      </w:r>
      <w:r w:rsidRPr="00A6348D">
        <w:rPr>
          <w:color w:val="auto"/>
          <w:lang w:val="en-US"/>
        </w:rPr>
        <w:t xml:space="preserve"> </w:t>
      </w:r>
      <w:r w:rsidRPr="00A6348D">
        <w:rPr>
          <w:i/>
          <w:iCs/>
          <w:color w:val="auto"/>
          <w:lang w:val="en-US"/>
        </w:rPr>
        <w:t>A European view on Global Constitutional Law</w:t>
      </w:r>
      <w:r w:rsidR="00461D6D">
        <w:rPr>
          <w:i/>
          <w:iCs/>
          <w:color w:val="auto"/>
          <w:lang w:val="en-US"/>
        </w:rPr>
        <w:t xml:space="preserve"> </w:t>
      </w:r>
      <w:r w:rsidR="00461D6D" w:rsidRPr="00461D6D">
        <w:rPr>
          <w:color w:val="auto"/>
          <w:lang w:val="en-US"/>
        </w:rPr>
        <w:t>(8 hours</w:t>
      </w:r>
      <w:proofErr w:type="gramStart"/>
      <w:r w:rsidR="00461D6D" w:rsidRPr="00461D6D">
        <w:rPr>
          <w:color w:val="auto"/>
          <w:lang w:val="en-US"/>
        </w:rPr>
        <w:t>)</w:t>
      </w:r>
      <w:r w:rsidR="00461D6D">
        <w:rPr>
          <w:color w:val="auto"/>
          <w:lang w:val="en-US"/>
        </w:rPr>
        <w:t>;</w:t>
      </w:r>
      <w:proofErr w:type="gramEnd"/>
    </w:p>
    <w:p w14:paraId="4B035A3A" w14:textId="70296F4D" w:rsidR="00A6348D" w:rsidRPr="00A6348D" w:rsidRDefault="00A6348D" w:rsidP="00A6348D">
      <w:pPr>
        <w:numPr>
          <w:ilvl w:val="0"/>
          <w:numId w:val="23"/>
        </w:numPr>
        <w:suppressAutoHyphens/>
        <w:spacing w:after="0" w:line="240" w:lineRule="auto"/>
        <w:ind w:left="357" w:hanging="357"/>
        <w:jc w:val="both"/>
        <w:rPr>
          <w:rFonts w:ascii="Times New Roman" w:hAnsi="Times New Roman" w:cs="Times New Roman"/>
          <w:sz w:val="24"/>
          <w:szCs w:val="24"/>
          <w:lang w:val="en-US" w:eastAsia="it-IT"/>
        </w:rPr>
      </w:pPr>
      <w:r w:rsidRPr="00A6348D">
        <w:rPr>
          <w:rFonts w:ascii="Times New Roman" w:hAnsi="Times New Roman" w:cs="Times New Roman"/>
          <w:i/>
          <w:iCs/>
          <w:sz w:val="24"/>
          <w:szCs w:val="24"/>
          <w:shd w:val="clear" w:color="auto" w:fill="FFFFFF"/>
          <w:lang w:val="en-US"/>
        </w:rPr>
        <w:t>Judicial Review: Old and New Problems</w:t>
      </w:r>
      <w:r w:rsidRPr="00A6348D">
        <w:rPr>
          <w:rStyle w:val="Enfasigrassetto"/>
          <w:rFonts w:ascii="Times New Roman" w:hAnsi="Times New Roman" w:cs="Times New Roman"/>
          <w:b w:val="0"/>
          <w:bCs w:val="0"/>
          <w:sz w:val="24"/>
          <w:szCs w:val="24"/>
          <w:shd w:val="clear" w:color="auto" w:fill="FFFFFF"/>
          <w:lang w:val="en-US"/>
        </w:rPr>
        <w:t xml:space="preserve">, ELGS Summer Intensive on Comparative Law &amp; Global Governance, </w:t>
      </w:r>
      <w:r w:rsidR="00461D6D">
        <w:rPr>
          <w:rFonts w:ascii="Times New Roman" w:hAnsi="Times New Roman" w:cs="Times New Roman"/>
          <w:iCs/>
          <w:sz w:val="24"/>
          <w:szCs w:val="24"/>
          <w:lang w:val="en-US"/>
        </w:rPr>
        <w:t>Athens</w:t>
      </w:r>
      <w:r w:rsidRPr="00A6348D">
        <w:rPr>
          <w:rFonts w:ascii="Times New Roman" w:hAnsi="Times New Roman" w:cs="Times New Roman"/>
          <w:iCs/>
          <w:sz w:val="24"/>
          <w:szCs w:val="24"/>
          <w:lang w:val="en-US"/>
        </w:rPr>
        <w:t xml:space="preserve">, 23 </w:t>
      </w:r>
      <w:r w:rsidR="00461D6D">
        <w:rPr>
          <w:rFonts w:ascii="Times New Roman" w:hAnsi="Times New Roman" w:cs="Times New Roman"/>
          <w:iCs/>
          <w:sz w:val="24"/>
          <w:szCs w:val="24"/>
          <w:lang w:val="en-US"/>
        </w:rPr>
        <w:t>July</w:t>
      </w:r>
      <w:r w:rsidRPr="00A6348D">
        <w:rPr>
          <w:rFonts w:ascii="Times New Roman" w:hAnsi="Times New Roman" w:cs="Times New Roman"/>
          <w:iCs/>
          <w:sz w:val="24"/>
          <w:szCs w:val="24"/>
          <w:lang w:val="en-US"/>
        </w:rPr>
        <w:t xml:space="preserve"> 2019</w:t>
      </w:r>
      <w:r w:rsidRPr="00A6348D">
        <w:rPr>
          <w:rFonts w:ascii="Times New Roman" w:hAnsi="Times New Roman" w:cs="Times New Roman"/>
          <w:sz w:val="24"/>
          <w:szCs w:val="24"/>
          <w:shd w:val="clear" w:color="auto" w:fill="FFFFFF"/>
          <w:lang w:val="en-US"/>
        </w:rPr>
        <w:t xml:space="preserve"> (3 </w:t>
      </w:r>
      <w:r w:rsidR="00461D6D">
        <w:rPr>
          <w:rFonts w:ascii="Times New Roman" w:hAnsi="Times New Roman" w:cs="Times New Roman"/>
          <w:sz w:val="24"/>
          <w:szCs w:val="24"/>
          <w:shd w:val="clear" w:color="auto" w:fill="FFFFFF"/>
          <w:lang w:val="en-US"/>
        </w:rPr>
        <w:t>hours</w:t>
      </w:r>
      <w:proofErr w:type="gramStart"/>
      <w:r w:rsidRPr="00A6348D">
        <w:rPr>
          <w:rFonts w:ascii="Times New Roman" w:hAnsi="Times New Roman" w:cs="Times New Roman"/>
          <w:sz w:val="24"/>
          <w:szCs w:val="24"/>
          <w:shd w:val="clear" w:color="auto" w:fill="FFFFFF"/>
          <w:lang w:val="en-US"/>
        </w:rPr>
        <w:t>);</w:t>
      </w:r>
      <w:proofErr w:type="gramEnd"/>
    </w:p>
    <w:p w14:paraId="5AA9496C" w14:textId="06E684CF" w:rsidR="00A6348D" w:rsidRPr="00A6348D" w:rsidRDefault="00A6348D" w:rsidP="00A6348D">
      <w:pPr>
        <w:numPr>
          <w:ilvl w:val="0"/>
          <w:numId w:val="23"/>
        </w:numPr>
        <w:suppressAutoHyphens/>
        <w:spacing w:after="0" w:line="240" w:lineRule="auto"/>
        <w:ind w:left="357" w:hanging="357"/>
        <w:jc w:val="both"/>
        <w:rPr>
          <w:rFonts w:ascii="Times New Roman" w:hAnsi="Times New Roman" w:cs="Times New Roman"/>
          <w:sz w:val="24"/>
          <w:szCs w:val="24"/>
          <w:lang w:val="en-US" w:eastAsia="it-IT"/>
        </w:rPr>
      </w:pPr>
      <w:r w:rsidRPr="00A6348D">
        <w:rPr>
          <w:rFonts w:ascii="Times New Roman" w:hAnsi="Times New Roman" w:cs="Times New Roman"/>
          <w:i/>
          <w:sz w:val="24"/>
          <w:szCs w:val="24"/>
          <w:lang w:val="en-US"/>
        </w:rPr>
        <w:t>T</w:t>
      </w:r>
      <w:r w:rsidRPr="00A6348D">
        <w:rPr>
          <w:rStyle w:val="Enfasicorsivo"/>
          <w:rFonts w:ascii="Times New Roman" w:hAnsi="Times New Roman" w:cs="Times New Roman"/>
          <w:iCs w:val="0"/>
          <w:sz w:val="24"/>
          <w:szCs w:val="24"/>
          <w:shd w:val="clear" w:color="auto" w:fill="FFFFFF"/>
          <w:lang w:val="en-US"/>
        </w:rPr>
        <w:t>he Dialogue of Courts</w:t>
      </w:r>
      <w:r w:rsidRPr="00A6348D">
        <w:rPr>
          <w:rStyle w:val="Enfasigrassetto"/>
          <w:rFonts w:ascii="Times New Roman" w:hAnsi="Times New Roman" w:cs="Times New Roman"/>
          <w:b w:val="0"/>
          <w:bCs w:val="0"/>
          <w:sz w:val="24"/>
          <w:szCs w:val="24"/>
          <w:shd w:val="clear" w:color="auto" w:fill="FFFFFF"/>
          <w:lang w:val="en-US"/>
        </w:rPr>
        <w:t xml:space="preserve">, ELGS Summer Intensive on Comparative Law &amp; Global Governance, </w:t>
      </w:r>
      <w:r w:rsidR="00461D6D">
        <w:rPr>
          <w:rFonts w:ascii="Times New Roman" w:hAnsi="Times New Roman" w:cs="Times New Roman"/>
          <w:iCs/>
          <w:sz w:val="24"/>
          <w:szCs w:val="24"/>
          <w:lang w:val="en-US"/>
        </w:rPr>
        <w:t>Athens</w:t>
      </w:r>
      <w:r w:rsidRPr="00A6348D">
        <w:rPr>
          <w:rFonts w:ascii="Times New Roman" w:hAnsi="Times New Roman" w:cs="Times New Roman"/>
          <w:iCs/>
          <w:sz w:val="24"/>
          <w:szCs w:val="24"/>
          <w:lang w:val="en-US"/>
        </w:rPr>
        <w:t xml:space="preserve">, 23 </w:t>
      </w:r>
      <w:r w:rsidR="00461D6D">
        <w:rPr>
          <w:rFonts w:ascii="Times New Roman" w:hAnsi="Times New Roman" w:cs="Times New Roman"/>
          <w:iCs/>
          <w:sz w:val="24"/>
          <w:szCs w:val="24"/>
          <w:lang w:val="en-US"/>
        </w:rPr>
        <w:t>July</w:t>
      </w:r>
      <w:r w:rsidRPr="00A6348D">
        <w:rPr>
          <w:rFonts w:ascii="Times New Roman" w:hAnsi="Times New Roman" w:cs="Times New Roman"/>
          <w:iCs/>
          <w:sz w:val="24"/>
          <w:szCs w:val="24"/>
          <w:lang w:val="en-US"/>
        </w:rPr>
        <w:t xml:space="preserve"> 2019</w:t>
      </w:r>
      <w:r w:rsidRPr="00A6348D">
        <w:rPr>
          <w:rStyle w:val="Enfasicorsivo"/>
          <w:rFonts w:ascii="Times New Roman" w:hAnsi="Times New Roman" w:cs="Times New Roman"/>
          <w:i w:val="0"/>
          <w:iCs w:val="0"/>
          <w:sz w:val="24"/>
          <w:szCs w:val="24"/>
          <w:shd w:val="clear" w:color="auto" w:fill="FFFFFF"/>
          <w:lang w:val="en-US"/>
        </w:rPr>
        <w:t xml:space="preserve"> (3 </w:t>
      </w:r>
      <w:r w:rsidR="00461D6D">
        <w:rPr>
          <w:rStyle w:val="Enfasicorsivo"/>
          <w:rFonts w:ascii="Times New Roman" w:hAnsi="Times New Roman" w:cs="Times New Roman"/>
          <w:i w:val="0"/>
          <w:iCs w:val="0"/>
          <w:sz w:val="24"/>
          <w:szCs w:val="24"/>
          <w:shd w:val="clear" w:color="auto" w:fill="FFFFFF"/>
          <w:lang w:val="en-US"/>
        </w:rPr>
        <w:t>hours</w:t>
      </w:r>
      <w:r w:rsidRPr="00A6348D">
        <w:rPr>
          <w:rStyle w:val="Enfasicorsivo"/>
          <w:rFonts w:ascii="Times New Roman" w:hAnsi="Times New Roman" w:cs="Times New Roman"/>
          <w:i w:val="0"/>
          <w:iCs w:val="0"/>
          <w:sz w:val="24"/>
          <w:szCs w:val="24"/>
          <w:shd w:val="clear" w:color="auto" w:fill="FFFFFF"/>
          <w:lang w:val="en-US"/>
        </w:rPr>
        <w:t>).</w:t>
      </w:r>
    </w:p>
    <w:p w14:paraId="2B7292B8" w14:textId="5D35E4AF" w:rsidR="00A6348D" w:rsidRDefault="00A6348D" w:rsidP="00A6348D">
      <w:pPr>
        <w:pStyle w:val="Default"/>
        <w:jc w:val="both"/>
        <w:rPr>
          <w:b/>
          <w:bCs/>
          <w:caps/>
          <w:color w:val="auto"/>
          <w:lang w:val="en-US"/>
        </w:rPr>
      </w:pPr>
    </w:p>
    <w:p w14:paraId="77930109" w14:textId="5D9BB2F3" w:rsidR="0040425E" w:rsidRDefault="0040425E" w:rsidP="00A6348D">
      <w:pPr>
        <w:pStyle w:val="Default"/>
        <w:jc w:val="both"/>
        <w:rPr>
          <w:b/>
          <w:bCs/>
          <w:caps/>
          <w:color w:val="auto"/>
          <w:lang w:val="en-US"/>
        </w:rPr>
      </w:pPr>
    </w:p>
    <w:p w14:paraId="392CF7B5" w14:textId="77777777" w:rsidR="0040425E" w:rsidRPr="00461D6D" w:rsidRDefault="0040425E" w:rsidP="00A6348D">
      <w:pPr>
        <w:pStyle w:val="Default"/>
        <w:jc w:val="both"/>
        <w:rPr>
          <w:b/>
          <w:bCs/>
          <w:caps/>
          <w:color w:val="auto"/>
          <w:lang w:val="en-US"/>
        </w:rPr>
      </w:pPr>
    </w:p>
    <w:p w14:paraId="6573788E" w14:textId="77777777" w:rsidR="00A6348D" w:rsidRPr="00461D6D" w:rsidRDefault="00A6348D" w:rsidP="00A6348D">
      <w:pPr>
        <w:pStyle w:val="Default"/>
        <w:jc w:val="both"/>
        <w:rPr>
          <w:b/>
          <w:bCs/>
          <w:caps/>
          <w:color w:val="auto"/>
          <w:lang w:val="en-US"/>
        </w:rPr>
      </w:pPr>
    </w:p>
    <w:p w14:paraId="19E4C604" w14:textId="6F543999" w:rsidR="00A6348D" w:rsidRDefault="00A612D3" w:rsidP="00A6348D">
      <w:pPr>
        <w:pStyle w:val="Default"/>
        <w:jc w:val="both"/>
        <w:rPr>
          <w:b/>
          <w:bCs/>
          <w:caps/>
          <w:color w:val="auto"/>
        </w:rPr>
      </w:pPr>
      <w:r>
        <w:rPr>
          <w:b/>
          <w:bCs/>
          <w:caps/>
          <w:color w:val="auto"/>
        </w:rPr>
        <w:t>guest lecturer</w:t>
      </w:r>
    </w:p>
    <w:p w14:paraId="477E9A6F" w14:textId="77777777" w:rsidR="0040425E" w:rsidRPr="00A6348D" w:rsidRDefault="0040425E" w:rsidP="00A6348D">
      <w:pPr>
        <w:pStyle w:val="Default"/>
        <w:jc w:val="both"/>
        <w:rPr>
          <w:b/>
          <w:bCs/>
          <w:caps/>
          <w:color w:val="auto"/>
        </w:rPr>
      </w:pPr>
    </w:p>
    <w:p w14:paraId="788D468A" w14:textId="63E04BFD"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Lecture</w:t>
      </w:r>
      <w:proofErr w:type="spellEnd"/>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Le democrazie protette e la giurisprudenza EDU</w:t>
      </w:r>
      <w:r w:rsidR="00A6348D" w:rsidRPr="00A6348D">
        <w:rPr>
          <w:rFonts w:ascii="Times New Roman" w:hAnsi="Times New Roman" w:cs="Times New Roman"/>
          <w:sz w:val="24"/>
          <w:szCs w:val="24"/>
        </w:rPr>
        <w:t xml:space="preserve">, Università degli studi di Roma La Sapienza, </w:t>
      </w:r>
      <w:r>
        <w:rPr>
          <w:rFonts w:ascii="Times New Roman" w:hAnsi="Times New Roman" w:cs="Times New Roman"/>
          <w:sz w:val="24"/>
          <w:szCs w:val="24"/>
        </w:rPr>
        <w:t xml:space="preserve">Department of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Sciences</w:t>
      </w:r>
      <w:r w:rsidR="00A6348D" w:rsidRPr="00A6348D">
        <w:rPr>
          <w:rFonts w:ascii="Times New Roman" w:hAnsi="Times New Roman" w:cs="Times New Roman"/>
          <w:sz w:val="24"/>
          <w:szCs w:val="24"/>
        </w:rPr>
        <w:t xml:space="preserve">, 11 </w:t>
      </w:r>
      <w:r>
        <w:rPr>
          <w:rFonts w:ascii="Times New Roman" w:hAnsi="Times New Roman" w:cs="Times New Roman"/>
          <w:sz w:val="24"/>
          <w:szCs w:val="24"/>
        </w:rPr>
        <w:t>April</w:t>
      </w:r>
      <w:r w:rsidR="00A6348D" w:rsidRPr="00A6348D">
        <w:rPr>
          <w:rFonts w:ascii="Times New Roman" w:hAnsi="Times New Roman" w:cs="Times New Roman"/>
          <w:sz w:val="24"/>
          <w:szCs w:val="24"/>
        </w:rPr>
        <w:t xml:space="preserve"> 2006;</w:t>
      </w:r>
    </w:p>
    <w:p w14:paraId="5ED81A16" w14:textId="19EC881F"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Lecture</w:t>
      </w:r>
      <w:proofErr w:type="spellEnd"/>
      <w:r w:rsidR="00A6348D" w:rsidRPr="00A6348D">
        <w:rPr>
          <w:rFonts w:ascii="Times New Roman" w:hAnsi="Times New Roman" w:cs="Times New Roman"/>
          <w:sz w:val="24"/>
          <w:szCs w:val="24"/>
        </w:rPr>
        <w:t xml:space="preserve"> </w:t>
      </w:r>
      <w:r w:rsidR="00A6348D" w:rsidRPr="00A6348D">
        <w:rPr>
          <w:rFonts w:ascii="Times New Roman" w:hAnsi="Times New Roman" w:cs="Times New Roman"/>
          <w:i/>
          <w:iCs/>
          <w:sz w:val="24"/>
          <w:szCs w:val="24"/>
        </w:rPr>
        <w:t xml:space="preserve">La tutela dei diritti in ambito </w:t>
      </w:r>
      <w:proofErr w:type="spellStart"/>
      <w:r w:rsidR="00A6348D" w:rsidRPr="00A6348D">
        <w:rPr>
          <w:rFonts w:ascii="Times New Roman" w:hAnsi="Times New Roman" w:cs="Times New Roman"/>
          <w:i/>
          <w:iCs/>
          <w:sz w:val="24"/>
          <w:szCs w:val="24"/>
        </w:rPr>
        <w:t>Cedu</w:t>
      </w:r>
      <w:proofErr w:type="spellEnd"/>
      <w:r w:rsidR="00A6348D" w:rsidRPr="00A6348D">
        <w:rPr>
          <w:rFonts w:ascii="Times New Roman" w:hAnsi="Times New Roman" w:cs="Times New Roman"/>
          <w:sz w:val="24"/>
          <w:szCs w:val="24"/>
        </w:rPr>
        <w:t xml:space="preserve">, Università degli studi di Roma La Sapienza, </w:t>
      </w:r>
      <w:r>
        <w:rPr>
          <w:rFonts w:ascii="Times New Roman" w:hAnsi="Times New Roman" w:cs="Times New Roman"/>
          <w:sz w:val="24"/>
          <w:szCs w:val="24"/>
        </w:rPr>
        <w:t xml:space="preserve">Department of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Sciences</w:t>
      </w:r>
      <w:r w:rsidR="00A6348D" w:rsidRPr="00A6348D">
        <w:rPr>
          <w:rFonts w:ascii="Times New Roman" w:hAnsi="Times New Roman" w:cs="Times New Roman"/>
          <w:sz w:val="24"/>
          <w:szCs w:val="24"/>
        </w:rPr>
        <w:t xml:space="preserve">, 2 </w:t>
      </w:r>
      <w:r>
        <w:rPr>
          <w:rFonts w:ascii="Times New Roman" w:hAnsi="Times New Roman" w:cs="Times New Roman"/>
          <w:sz w:val="24"/>
          <w:szCs w:val="24"/>
        </w:rPr>
        <w:t>April</w:t>
      </w:r>
      <w:r w:rsidR="00A6348D" w:rsidRPr="00A6348D">
        <w:rPr>
          <w:rFonts w:ascii="Times New Roman" w:hAnsi="Times New Roman" w:cs="Times New Roman"/>
          <w:sz w:val="24"/>
          <w:szCs w:val="24"/>
        </w:rPr>
        <w:t xml:space="preserve"> 2007;</w:t>
      </w:r>
    </w:p>
    <w:p w14:paraId="236DA4DF" w14:textId="70E3A9B2" w:rsidR="00A6348D" w:rsidRPr="00461D6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lang w:val="en-US"/>
        </w:rPr>
      </w:pPr>
      <w:r w:rsidRPr="00461D6D">
        <w:rPr>
          <w:rFonts w:ascii="Times New Roman" w:hAnsi="Times New Roman" w:cs="Times New Roman"/>
          <w:iCs/>
          <w:sz w:val="24"/>
          <w:szCs w:val="24"/>
          <w:lang w:val="en-US"/>
        </w:rPr>
        <w:t xml:space="preserve">Lecture </w:t>
      </w:r>
      <w:r w:rsidR="00A6348D" w:rsidRPr="00461D6D">
        <w:rPr>
          <w:rFonts w:ascii="Times New Roman" w:hAnsi="Times New Roman" w:cs="Times New Roman"/>
          <w:i/>
          <w:sz w:val="24"/>
          <w:szCs w:val="24"/>
          <w:lang w:val="en-US"/>
        </w:rPr>
        <w:t xml:space="preserve">The </w:t>
      </w:r>
      <w:proofErr w:type="spellStart"/>
      <w:r w:rsidR="00A6348D" w:rsidRPr="00461D6D">
        <w:rPr>
          <w:rFonts w:ascii="Times New Roman" w:hAnsi="Times New Roman" w:cs="Times New Roman"/>
          <w:i/>
          <w:sz w:val="24"/>
          <w:szCs w:val="24"/>
          <w:lang w:val="en-US"/>
        </w:rPr>
        <w:t>Lautsi</w:t>
      </w:r>
      <w:proofErr w:type="spellEnd"/>
      <w:r w:rsidR="00A6348D" w:rsidRPr="00461D6D">
        <w:rPr>
          <w:rFonts w:ascii="Times New Roman" w:hAnsi="Times New Roman" w:cs="Times New Roman"/>
          <w:i/>
          <w:sz w:val="24"/>
          <w:szCs w:val="24"/>
          <w:lang w:val="en-US"/>
        </w:rPr>
        <w:t xml:space="preserve"> case and the principle of secularism</w:t>
      </w:r>
      <w:r w:rsidR="00A6348D" w:rsidRPr="00461D6D">
        <w:rPr>
          <w:rFonts w:ascii="Times New Roman" w:hAnsi="Times New Roman" w:cs="Times New Roman"/>
          <w:sz w:val="24"/>
          <w:szCs w:val="24"/>
          <w:lang w:val="en-US"/>
        </w:rPr>
        <w:t xml:space="preserve">, </w:t>
      </w:r>
      <w:r w:rsidR="00A6348D" w:rsidRPr="00461D6D">
        <w:rPr>
          <w:rFonts w:ascii="Times New Roman" w:hAnsi="Times New Roman" w:cs="Times New Roman"/>
          <w:iCs/>
          <w:sz w:val="24"/>
          <w:szCs w:val="24"/>
          <w:lang w:val="en-US"/>
        </w:rPr>
        <w:t>Law School, Fordham University</w:t>
      </w:r>
      <w:r w:rsidR="00A6348D" w:rsidRPr="00461D6D">
        <w:rPr>
          <w:rFonts w:ascii="Times New Roman" w:hAnsi="Times New Roman" w:cs="Times New Roman"/>
          <w:sz w:val="24"/>
          <w:szCs w:val="24"/>
          <w:lang w:val="en-US"/>
        </w:rPr>
        <w:t xml:space="preserve">, New York, 8 </w:t>
      </w:r>
      <w:r>
        <w:rPr>
          <w:rFonts w:ascii="Times New Roman" w:hAnsi="Times New Roman" w:cs="Times New Roman"/>
          <w:sz w:val="24"/>
          <w:szCs w:val="24"/>
          <w:lang w:val="en-US"/>
        </w:rPr>
        <w:t>November</w:t>
      </w:r>
      <w:r w:rsidR="00A6348D" w:rsidRPr="00461D6D">
        <w:rPr>
          <w:rFonts w:ascii="Times New Roman" w:hAnsi="Times New Roman" w:cs="Times New Roman"/>
          <w:sz w:val="24"/>
          <w:szCs w:val="24"/>
          <w:lang w:val="en-US"/>
        </w:rPr>
        <w:t xml:space="preserve"> </w:t>
      </w:r>
      <w:proofErr w:type="gramStart"/>
      <w:r w:rsidR="00A6348D" w:rsidRPr="00461D6D">
        <w:rPr>
          <w:rFonts w:ascii="Times New Roman" w:hAnsi="Times New Roman" w:cs="Times New Roman"/>
          <w:sz w:val="24"/>
          <w:szCs w:val="24"/>
          <w:lang w:val="en-US"/>
        </w:rPr>
        <w:t>2010;</w:t>
      </w:r>
      <w:proofErr w:type="gramEnd"/>
    </w:p>
    <w:p w14:paraId="405AC18C" w14:textId="14CECABD"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proofErr w:type="spellStart"/>
      <w:r>
        <w:rPr>
          <w:rFonts w:ascii="Times New Roman" w:hAnsi="Times New Roman" w:cs="Times New Roman"/>
          <w:sz w:val="24"/>
          <w:szCs w:val="24"/>
        </w:rPr>
        <w:t>Lecture</w:t>
      </w:r>
      <w:proofErr w:type="spellEnd"/>
      <w:r>
        <w:rPr>
          <w:rFonts w:ascii="Times New Roman" w:hAnsi="Times New Roman" w:cs="Times New Roman"/>
          <w:sz w:val="24"/>
          <w:szCs w:val="24"/>
        </w:rPr>
        <w:t xml:space="preserve"> in the seminar </w:t>
      </w:r>
      <w:proofErr w:type="spellStart"/>
      <w:r>
        <w:rPr>
          <w:rFonts w:ascii="Times New Roman" w:hAnsi="Times New Roman" w:cs="Times New Roman"/>
          <w:sz w:val="24"/>
          <w:szCs w:val="24"/>
        </w:rPr>
        <w:t>series</w:t>
      </w:r>
      <w:proofErr w:type="spellEnd"/>
      <w:r>
        <w:rPr>
          <w:rFonts w:ascii="Times New Roman" w:hAnsi="Times New Roman" w:cs="Times New Roman"/>
          <w:sz w:val="24"/>
          <w:szCs w:val="24"/>
        </w:rPr>
        <w:t xml:space="preserve"> </w:t>
      </w:r>
      <w:r w:rsidR="00A6348D" w:rsidRPr="00A6348D">
        <w:rPr>
          <w:rFonts w:ascii="Times New Roman" w:hAnsi="Times New Roman" w:cs="Times New Roman"/>
          <w:sz w:val="24"/>
          <w:szCs w:val="24"/>
        </w:rPr>
        <w:t xml:space="preserve">“Donne, Politica e Istituzioni”, Università degli Studi di Bologna, 20 </w:t>
      </w:r>
      <w:proofErr w:type="spellStart"/>
      <w:r>
        <w:rPr>
          <w:rFonts w:ascii="Times New Roman" w:hAnsi="Times New Roman" w:cs="Times New Roman"/>
          <w:sz w:val="24"/>
          <w:szCs w:val="24"/>
        </w:rPr>
        <w:t>September</w:t>
      </w:r>
      <w:proofErr w:type="spellEnd"/>
      <w:r w:rsidR="00A6348D" w:rsidRPr="00A6348D">
        <w:rPr>
          <w:rFonts w:ascii="Times New Roman" w:hAnsi="Times New Roman" w:cs="Times New Roman"/>
          <w:sz w:val="24"/>
          <w:szCs w:val="24"/>
        </w:rPr>
        <w:t xml:space="preserve"> 2013;</w:t>
      </w:r>
    </w:p>
    <w:p w14:paraId="74BFFD16" w14:textId="2DB9E4CE"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iCs/>
          <w:sz w:val="24"/>
          <w:szCs w:val="24"/>
        </w:rPr>
        <w:t xml:space="preserve">Speaker </w:t>
      </w:r>
      <w:r w:rsidR="00A6348D" w:rsidRPr="00A6348D">
        <w:rPr>
          <w:rFonts w:ascii="Times New Roman" w:hAnsi="Times New Roman" w:cs="Times New Roman"/>
          <w:i/>
          <w:sz w:val="24"/>
          <w:szCs w:val="24"/>
        </w:rPr>
        <w:t>Crisi economica e riforme nazionali del lavoro</w:t>
      </w:r>
      <w:r w:rsidR="00A6348D" w:rsidRPr="00A634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61D6D">
        <w:rPr>
          <w:rFonts w:ascii="Times New Roman" w:hAnsi="Times New Roman" w:cs="Times New Roman"/>
          <w:iCs/>
          <w:sz w:val="24"/>
          <w:szCs w:val="24"/>
        </w:rPr>
        <w:t>Summer</w:t>
      </w:r>
      <w:proofErr w:type="spellEnd"/>
      <w:r w:rsidRPr="00461D6D">
        <w:rPr>
          <w:rFonts w:ascii="Times New Roman" w:hAnsi="Times New Roman" w:cs="Times New Roman"/>
          <w:iCs/>
          <w:sz w:val="24"/>
          <w:szCs w:val="24"/>
        </w:rPr>
        <w:t xml:space="preserve"> School,</w:t>
      </w:r>
      <w:r w:rsidRPr="00A6348D">
        <w:rPr>
          <w:rFonts w:ascii="Times New Roman" w:hAnsi="Times New Roman" w:cs="Times New Roman"/>
          <w:sz w:val="24"/>
          <w:szCs w:val="24"/>
        </w:rPr>
        <w:t xml:space="preserve"> Università degli studi di Catani</w:t>
      </w:r>
      <w:r>
        <w:rPr>
          <w:rFonts w:ascii="Times New Roman" w:hAnsi="Times New Roman" w:cs="Times New Roman"/>
          <w:sz w:val="24"/>
          <w:szCs w:val="24"/>
        </w:rPr>
        <w:t>a,</w:t>
      </w:r>
      <w:r w:rsidR="00A6348D" w:rsidRPr="00A6348D">
        <w:rPr>
          <w:rFonts w:ascii="Times New Roman" w:hAnsi="Times New Roman" w:cs="Times New Roman"/>
          <w:sz w:val="24"/>
          <w:szCs w:val="24"/>
        </w:rPr>
        <w:t xml:space="preserve"> 6,7,8 </w:t>
      </w:r>
      <w:r>
        <w:rPr>
          <w:rFonts w:ascii="Times New Roman" w:hAnsi="Times New Roman" w:cs="Times New Roman"/>
          <w:sz w:val="24"/>
          <w:szCs w:val="24"/>
        </w:rPr>
        <w:t>June</w:t>
      </w:r>
      <w:r w:rsidR="00A6348D" w:rsidRPr="00A6348D">
        <w:rPr>
          <w:rFonts w:ascii="Times New Roman" w:hAnsi="Times New Roman" w:cs="Times New Roman"/>
          <w:sz w:val="24"/>
          <w:szCs w:val="24"/>
        </w:rPr>
        <w:t xml:space="preserve"> 2016;</w:t>
      </w:r>
    </w:p>
    <w:p w14:paraId="045D1E0C" w14:textId="7771202F" w:rsidR="00A6348D" w:rsidRPr="00A6348D" w:rsidRDefault="00A6348D" w:rsidP="00A6348D">
      <w:pPr>
        <w:numPr>
          <w:ilvl w:val="0"/>
          <w:numId w:val="26"/>
        </w:numPr>
        <w:suppressAutoHyphens/>
        <w:spacing w:after="0" w:line="240" w:lineRule="auto"/>
        <w:ind w:left="357" w:hanging="357"/>
        <w:jc w:val="both"/>
        <w:rPr>
          <w:rFonts w:ascii="Times New Roman" w:hAnsi="Times New Roman" w:cs="Times New Roman"/>
          <w:sz w:val="24"/>
          <w:szCs w:val="24"/>
        </w:rPr>
      </w:pPr>
      <w:r w:rsidRPr="00A6348D">
        <w:rPr>
          <w:rStyle w:val="Enfasicorsivo"/>
          <w:rFonts w:ascii="Times New Roman" w:hAnsi="Times New Roman" w:cs="Times New Roman"/>
          <w:sz w:val="24"/>
          <w:szCs w:val="24"/>
        </w:rPr>
        <w:t>Le ordinanze di inammissibilità formale</w:t>
      </w:r>
      <w:r w:rsidRPr="00A6348D">
        <w:rPr>
          <w:rStyle w:val="Enfasicorsivo"/>
          <w:rFonts w:ascii="Times New Roman" w:hAnsi="Times New Roman" w:cs="Times New Roman"/>
          <w:i w:val="0"/>
          <w:iCs w:val="0"/>
          <w:sz w:val="24"/>
          <w:szCs w:val="24"/>
        </w:rPr>
        <w:t xml:space="preserve">, </w:t>
      </w:r>
      <w:r w:rsidRPr="00A6348D">
        <w:rPr>
          <w:rFonts w:ascii="Times New Roman" w:hAnsi="Times New Roman" w:cs="Times New Roman"/>
          <w:sz w:val="24"/>
          <w:szCs w:val="24"/>
          <w:lang w:eastAsia="it-IT"/>
        </w:rPr>
        <w:t xml:space="preserve">Scuola Superiore della magistratura, </w:t>
      </w:r>
      <w:r w:rsidRPr="00A6348D">
        <w:rPr>
          <w:rFonts w:ascii="Times New Roman" w:hAnsi="Times New Roman" w:cs="Times New Roman"/>
          <w:iCs/>
          <w:sz w:val="24"/>
          <w:szCs w:val="24"/>
          <w:lang w:eastAsia="it-IT"/>
        </w:rPr>
        <w:t xml:space="preserve">Scandicci, Firenze, 8 </w:t>
      </w:r>
      <w:proofErr w:type="spellStart"/>
      <w:r w:rsidR="00461D6D">
        <w:rPr>
          <w:rFonts w:ascii="Times New Roman" w:hAnsi="Times New Roman" w:cs="Times New Roman"/>
          <w:iCs/>
          <w:sz w:val="24"/>
          <w:szCs w:val="24"/>
          <w:lang w:eastAsia="it-IT"/>
        </w:rPr>
        <w:t>October</w:t>
      </w:r>
      <w:proofErr w:type="spellEnd"/>
      <w:r w:rsidRPr="00A6348D">
        <w:rPr>
          <w:rFonts w:ascii="Times New Roman" w:hAnsi="Times New Roman" w:cs="Times New Roman"/>
          <w:iCs/>
          <w:sz w:val="24"/>
          <w:szCs w:val="24"/>
          <w:lang w:eastAsia="it-IT"/>
        </w:rPr>
        <w:t xml:space="preserve"> 2019</w:t>
      </w:r>
      <w:r w:rsidR="00461D6D">
        <w:rPr>
          <w:rFonts w:ascii="Times New Roman" w:hAnsi="Times New Roman" w:cs="Times New Roman"/>
          <w:iCs/>
          <w:sz w:val="24"/>
          <w:szCs w:val="24"/>
          <w:lang w:eastAsia="it-IT"/>
        </w:rPr>
        <w:t>;</w:t>
      </w:r>
    </w:p>
    <w:p w14:paraId="035658F4" w14:textId="72289F66" w:rsidR="00A6348D" w:rsidRPr="00A6348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Speaker </w:t>
      </w:r>
      <w:r w:rsidR="00A6348D" w:rsidRPr="00A6348D">
        <w:rPr>
          <w:rFonts w:ascii="Times New Roman" w:hAnsi="Times New Roman" w:cs="Times New Roman"/>
          <w:i/>
          <w:iCs/>
          <w:sz w:val="24"/>
          <w:szCs w:val="24"/>
          <w:shd w:val="clear" w:color="auto" w:fill="FFFFFF"/>
        </w:rPr>
        <w:t>Il conflitto tra i diritti a partire dalla Costituzione e con particolare riferimento all’attuale periodo di crisi e di emergenza</w:t>
      </w:r>
      <w:r w:rsidR="00A6348D" w:rsidRPr="00A6348D">
        <w:rPr>
          <w:rFonts w:ascii="Times New Roman" w:hAnsi="Times New Roman" w:cs="Times New Roman"/>
          <w:sz w:val="24"/>
          <w:szCs w:val="24"/>
          <w:shd w:val="clear" w:color="auto" w:fill="FFFFFF"/>
        </w:rPr>
        <w:t xml:space="preserve">, Liceo Galilei, Legnano (VA), 9 </w:t>
      </w:r>
      <w:r>
        <w:rPr>
          <w:rFonts w:ascii="Times New Roman" w:hAnsi="Times New Roman" w:cs="Times New Roman"/>
          <w:sz w:val="24"/>
          <w:szCs w:val="24"/>
          <w:shd w:val="clear" w:color="auto" w:fill="FFFFFF"/>
        </w:rPr>
        <w:t>March</w:t>
      </w:r>
      <w:r w:rsidR="00A6348D" w:rsidRPr="00A6348D">
        <w:rPr>
          <w:rFonts w:ascii="Times New Roman" w:hAnsi="Times New Roman" w:cs="Times New Roman"/>
          <w:sz w:val="24"/>
          <w:szCs w:val="24"/>
          <w:shd w:val="clear" w:color="auto" w:fill="FFFFFF"/>
        </w:rPr>
        <w:t xml:space="preserve"> 2021;</w:t>
      </w:r>
    </w:p>
    <w:p w14:paraId="229F2AA9" w14:textId="729B59A7" w:rsidR="00A6348D" w:rsidRPr="00461D6D" w:rsidRDefault="00461D6D" w:rsidP="00A6348D">
      <w:pPr>
        <w:numPr>
          <w:ilvl w:val="0"/>
          <w:numId w:val="26"/>
        </w:numPr>
        <w:suppressAutoHyphens/>
        <w:spacing w:after="0" w:line="240" w:lineRule="auto"/>
        <w:ind w:left="357" w:hanging="357"/>
        <w:jc w:val="both"/>
        <w:rPr>
          <w:rFonts w:ascii="Times New Roman" w:hAnsi="Times New Roman" w:cs="Times New Roman"/>
          <w:sz w:val="24"/>
          <w:szCs w:val="24"/>
          <w:lang w:val="en-US"/>
        </w:rPr>
      </w:pPr>
      <w:r w:rsidRPr="00461D6D">
        <w:rPr>
          <w:rFonts w:ascii="Times New Roman" w:hAnsi="Times New Roman" w:cs="Times New Roman"/>
          <w:sz w:val="24"/>
          <w:szCs w:val="24"/>
          <w:lang w:val="en-US"/>
        </w:rPr>
        <w:t xml:space="preserve">Lecture </w:t>
      </w:r>
      <w:r w:rsidR="00A6348D" w:rsidRPr="00461D6D">
        <w:rPr>
          <w:rFonts w:ascii="Times New Roman" w:hAnsi="Times New Roman" w:cs="Times New Roman"/>
          <w:i/>
          <w:iCs/>
          <w:sz w:val="24"/>
          <w:szCs w:val="24"/>
          <w:lang w:val="en-US"/>
        </w:rPr>
        <w:t>The Italian Specificity in the European Constitutional Experience</w:t>
      </w:r>
      <w:r w:rsidR="00A6348D" w:rsidRPr="00461D6D">
        <w:rPr>
          <w:rFonts w:ascii="Times New Roman" w:hAnsi="Times New Roman" w:cs="Times New Roman"/>
          <w:sz w:val="24"/>
          <w:szCs w:val="24"/>
          <w:lang w:val="en-US"/>
        </w:rPr>
        <w:t xml:space="preserve">, </w:t>
      </w:r>
      <w:r w:rsidRPr="00461D6D">
        <w:rPr>
          <w:rFonts w:ascii="Times New Roman" w:hAnsi="Times New Roman" w:cs="Times New Roman"/>
          <w:sz w:val="24"/>
          <w:szCs w:val="24"/>
          <w:lang w:val="en-US"/>
        </w:rPr>
        <w:t>La</w:t>
      </w:r>
      <w:r>
        <w:rPr>
          <w:rFonts w:ascii="Times New Roman" w:hAnsi="Times New Roman" w:cs="Times New Roman"/>
          <w:sz w:val="24"/>
          <w:szCs w:val="24"/>
          <w:lang w:val="en-US"/>
        </w:rPr>
        <w:t>w Department</w:t>
      </w:r>
      <w:r w:rsidR="00A6348D" w:rsidRPr="00461D6D">
        <w:rPr>
          <w:rFonts w:ascii="Times New Roman" w:hAnsi="Times New Roman" w:cs="Times New Roman"/>
          <w:sz w:val="24"/>
          <w:szCs w:val="24"/>
          <w:lang w:val="en-US"/>
        </w:rPr>
        <w:t xml:space="preserve"> LUISS, 30 </w:t>
      </w:r>
      <w:r>
        <w:rPr>
          <w:rFonts w:ascii="Times New Roman" w:hAnsi="Times New Roman" w:cs="Times New Roman"/>
          <w:sz w:val="24"/>
          <w:szCs w:val="24"/>
          <w:lang w:val="en-US"/>
        </w:rPr>
        <w:t>April</w:t>
      </w:r>
      <w:r w:rsidR="00A6348D" w:rsidRPr="00461D6D">
        <w:rPr>
          <w:rFonts w:ascii="Times New Roman" w:hAnsi="Times New Roman" w:cs="Times New Roman"/>
          <w:sz w:val="24"/>
          <w:szCs w:val="24"/>
          <w:lang w:val="en-US"/>
        </w:rPr>
        <w:t xml:space="preserve"> 2021.</w:t>
      </w:r>
    </w:p>
    <w:p w14:paraId="4F345AB4" w14:textId="77777777" w:rsidR="00A6348D" w:rsidRPr="00461D6D" w:rsidRDefault="00A6348D" w:rsidP="00A6348D">
      <w:pPr>
        <w:jc w:val="both"/>
        <w:rPr>
          <w:rFonts w:ascii="Times New Roman" w:hAnsi="Times New Roman" w:cs="Times New Roman"/>
          <w:sz w:val="24"/>
          <w:szCs w:val="24"/>
          <w:lang w:val="en-US"/>
        </w:rPr>
      </w:pPr>
    </w:p>
    <w:p w14:paraId="268885E8" w14:textId="77777777" w:rsidR="00A6348D" w:rsidRPr="00461D6D" w:rsidRDefault="00A6348D" w:rsidP="00A6348D">
      <w:pPr>
        <w:spacing w:line="240" w:lineRule="atLeast"/>
        <w:ind w:right="284"/>
        <w:jc w:val="both"/>
        <w:rPr>
          <w:rFonts w:ascii="Times New Roman" w:hAnsi="Times New Roman" w:cs="Times New Roman"/>
          <w:sz w:val="24"/>
          <w:szCs w:val="24"/>
          <w:lang w:val="en-US"/>
        </w:rPr>
      </w:pPr>
      <w:r w:rsidRPr="00461D6D">
        <w:rPr>
          <w:rFonts w:ascii="Times New Roman" w:hAnsi="Times New Roman" w:cs="Times New Roman"/>
          <w:sz w:val="24"/>
          <w:szCs w:val="24"/>
          <w:lang w:val="en-US"/>
        </w:rPr>
        <w:tab/>
        <w:t xml:space="preserve"> </w:t>
      </w:r>
    </w:p>
    <w:p w14:paraId="5E85D8F1" w14:textId="77777777" w:rsidR="00A6348D" w:rsidRPr="00461D6D" w:rsidRDefault="00A6348D" w:rsidP="00A6348D">
      <w:pPr>
        <w:pStyle w:val="Corpotesto"/>
        <w:jc w:val="center"/>
        <w:rPr>
          <w:rFonts w:ascii="Times New Roman" w:hAnsi="Times New Roman" w:cs="Times New Roman"/>
          <w:b/>
          <w:bCs/>
          <w:sz w:val="24"/>
          <w:szCs w:val="24"/>
          <w:lang w:val="en-US"/>
        </w:rPr>
      </w:pPr>
    </w:p>
    <w:p w14:paraId="4FE07037" w14:textId="77777777" w:rsidR="00A6348D" w:rsidRPr="00461D6D" w:rsidRDefault="00A6348D" w:rsidP="00A6348D">
      <w:pPr>
        <w:tabs>
          <w:tab w:val="left" w:pos="2089"/>
        </w:tabs>
        <w:rPr>
          <w:rFonts w:ascii="Times New Roman" w:hAnsi="Times New Roman" w:cs="Times New Roman"/>
          <w:sz w:val="24"/>
          <w:szCs w:val="24"/>
          <w:lang w:val="en-US"/>
        </w:rPr>
      </w:pPr>
    </w:p>
    <w:p w14:paraId="703DBF93" w14:textId="77777777" w:rsidR="00A6348D" w:rsidRPr="00461D6D" w:rsidRDefault="00A6348D" w:rsidP="00A6348D">
      <w:pPr>
        <w:tabs>
          <w:tab w:val="left" w:pos="2089"/>
        </w:tabs>
        <w:rPr>
          <w:rFonts w:ascii="Times New Roman" w:hAnsi="Times New Roman" w:cs="Times New Roman"/>
          <w:sz w:val="24"/>
          <w:szCs w:val="24"/>
          <w:lang w:val="en-US"/>
        </w:rPr>
      </w:pPr>
    </w:p>
    <w:p w14:paraId="0BEB6331" w14:textId="77777777" w:rsidR="00A6348D" w:rsidRPr="00461D6D" w:rsidRDefault="00A6348D" w:rsidP="00A6348D">
      <w:pPr>
        <w:tabs>
          <w:tab w:val="left" w:pos="2089"/>
        </w:tabs>
        <w:rPr>
          <w:rFonts w:ascii="Times New Roman" w:hAnsi="Times New Roman" w:cs="Times New Roman"/>
          <w:sz w:val="24"/>
          <w:szCs w:val="24"/>
          <w:lang w:val="en-US"/>
        </w:rPr>
      </w:pPr>
    </w:p>
    <w:p w14:paraId="6048FAC8" w14:textId="4970C66B" w:rsidR="00A6348D" w:rsidRPr="00A6348D" w:rsidRDefault="00A6348D" w:rsidP="00A6348D">
      <w:pPr>
        <w:tabs>
          <w:tab w:val="left" w:pos="2089"/>
        </w:tabs>
        <w:rPr>
          <w:rFonts w:ascii="Times New Roman" w:hAnsi="Times New Roman" w:cs="Times New Roman"/>
          <w:sz w:val="24"/>
          <w:szCs w:val="24"/>
        </w:rPr>
      </w:pPr>
      <w:r w:rsidRPr="00A6348D">
        <w:rPr>
          <w:rFonts w:ascii="Times New Roman" w:hAnsi="Times New Roman" w:cs="Times New Roman"/>
          <w:sz w:val="24"/>
          <w:szCs w:val="24"/>
        </w:rPr>
        <w:t xml:space="preserve">Bologna, 24 August 2021                                                                                           </w:t>
      </w:r>
    </w:p>
    <w:p w14:paraId="6D7711F6" w14:textId="77777777" w:rsidR="00A6348D" w:rsidRPr="00A6348D" w:rsidRDefault="00A6348D" w:rsidP="009A40DF">
      <w:pPr>
        <w:tabs>
          <w:tab w:val="left" w:pos="5460"/>
        </w:tabs>
        <w:rPr>
          <w:rFonts w:ascii="Times New Roman" w:hAnsi="Times New Roman" w:cs="Times New Roman"/>
          <w:b/>
          <w:bCs/>
          <w:sz w:val="24"/>
          <w:szCs w:val="24"/>
        </w:rPr>
      </w:pPr>
    </w:p>
    <w:sectPr w:rsidR="00A6348D" w:rsidRPr="00A6348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D729" w14:textId="77777777" w:rsidR="00B7729A" w:rsidRDefault="00B7729A" w:rsidP="000559E2">
      <w:pPr>
        <w:spacing w:after="0" w:line="240" w:lineRule="auto"/>
      </w:pPr>
      <w:r>
        <w:separator/>
      </w:r>
    </w:p>
  </w:endnote>
  <w:endnote w:type="continuationSeparator" w:id="0">
    <w:p w14:paraId="21920162" w14:textId="77777777" w:rsidR="00B7729A" w:rsidRDefault="00B7729A" w:rsidP="000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8319"/>
      <w:docPartObj>
        <w:docPartGallery w:val="Page Numbers (Bottom of Page)"/>
        <w:docPartUnique/>
      </w:docPartObj>
    </w:sdtPr>
    <w:sdtEndPr/>
    <w:sdtContent>
      <w:p w14:paraId="327E0765" w14:textId="00F56A92" w:rsidR="000559E2" w:rsidRDefault="000559E2">
        <w:pPr>
          <w:pStyle w:val="Pidipagina"/>
        </w:pPr>
        <w:r w:rsidRPr="000559E2">
          <w:rPr>
            <w:rFonts w:ascii="Times New Roman" w:hAnsi="Times New Roman" w:cs="Times New Roman"/>
          </w:rPr>
          <w:fldChar w:fldCharType="begin"/>
        </w:r>
        <w:r w:rsidRPr="000559E2">
          <w:rPr>
            <w:rFonts w:ascii="Times New Roman" w:hAnsi="Times New Roman" w:cs="Times New Roman"/>
          </w:rPr>
          <w:instrText>PAGE   \* MERGEFORMAT</w:instrText>
        </w:r>
        <w:r w:rsidRPr="000559E2">
          <w:rPr>
            <w:rFonts w:ascii="Times New Roman" w:hAnsi="Times New Roman" w:cs="Times New Roman"/>
          </w:rPr>
          <w:fldChar w:fldCharType="separate"/>
        </w:r>
        <w:r w:rsidRPr="000559E2">
          <w:rPr>
            <w:rFonts w:ascii="Times New Roman" w:hAnsi="Times New Roman" w:cs="Times New Roman"/>
          </w:rPr>
          <w:t>2</w:t>
        </w:r>
        <w:r w:rsidRPr="000559E2">
          <w:rPr>
            <w:rFonts w:ascii="Times New Roman" w:hAnsi="Times New Roman" w:cs="Times New Roman"/>
          </w:rPr>
          <w:fldChar w:fldCharType="end"/>
        </w:r>
      </w:p>
    </w:sdtContent>
  </w:sdt>
  <w:p w14:paraId="1649BBB1" w14:textId="77777777" w:rsidR="000559E2" w:rsidRDefault="000559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08FD" w14:textId="77777777" w:rsidR="00B7729A" w:rsidRDefault="00B7729A" w:rsidP="000559E2">
      <w:pPr>
        <w:spacing w:after="0" w:line="240" w:lineRule="auto"/>
      </w:pPr>
      <w:r>
        <w:separator/>
      </w:r>
    </w:p>
  </w:footnote>
  <w:footnote w:type="continuationSeparator" w:id="0">
    <w:p w14:paraId="2AA235E8" w14:textId="77777777" w:rsidR="00B7729A" w:rsidRDefault="00B7729A" w:rsidP="0005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B42"/>
    <w:multiLevelType w:val="hybridMultilevel"/>
    <w:tmpl w:val="17989B70"/>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80448"/>
    <w:multiLevelType w:val="hybridMultilevel"/>
    <w:tmpl w:val="BAEA2F0E"/>
    <w:lvl w:ilvl="0" w:tplc="C1DCBC40">
      <w:start w:val="1"/>
      <w:numFmt w:val="bullet"/>
      <w:lvlText w:val=""/>
      <w:lvlJc w:val="left"/>
      <w:pPr>
        <w:ind w:left="1004" w:hanging="360"/>
      </w:pPr>
      <w:rPr>
        <w:rFonts w:ascii="Symbol" w:hAnsi="Symbol" w:hint="default"/>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D872CFD"/>
    <w:multiLevelType w:val="hybridMultilevel"/>
    <w:tmpl w:val="436850BA"/>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A7036"/>
    <w:multiLevelType w:val="hybridMultilevel"/>
    <w:tmpl w:val="44E0A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D45AC5"/>
    <w:multiLevelType w:val="hybridMultilevel"/>
    <w:tmpl w:val="75443FD2"/>
    <w:lvl w:ilvl="0" w:tplc="341680C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4A0AB5"/>
    <w:multiLevelType w:val="hybridMultilevel"/>
    <w:tmpl w:val="FC3414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A91298"/>
    <w:multiLevelType w:val="hybridMultilevel"/>
    <w:tmpl w:val="0ECE4110"/>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5B53A1"/>
    <w:multiLevelType w:val="hybridMultilevel"/>
    <w:tmpl w:val="FCEA2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DA3C3C"/>
    <w:multiLevelType w:val="hybridMultilevel"/>
    <w:tmpl w:val="172A1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8C0BA2"/>
    <w:multiLevelType w:val="hybridMultilevel"/>
    <w:tmpl w:val="C6AC6FC8"/>
    <w:lvl w:ilvl="0" w:tplc="4A807FF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2A42ED"/>
    <w:multiLevelType w:val="hybridMultilevel"/>
    <w:tmpl w:val="ED72D752"/>
    <w:lvl w:ilvl="0" w:tplc="DD3865A6">
      <w:start w:val="1"/>
      <w:numFmt w:val="decimal"/>
      <w:lvlText w:val="%1."/>
      <w:lvlJc w:val="left"/>
      <w:pPr>
        <w:ind w:left="838" w:hanging="360"/>
      </w:pPr>
      <w:rPr>
        <w:rFonts w:hint="default"/>
        <w:sz w:val="24"/>
        <w:szCs w:val="24"/>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1" w15:restartNumberingAfterBreak="0">
    <w:nsid w:val="2C130670"/>
    <w:multiLevelType w:val="hybridMultilevel"/>
    <w:tmpl w:val="4CBAE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CF0371"/>
    <w:multiLevelType w:val="hybridMultilevel"/>
    <w:tmpl w:val="7BF4A9A6"/>
    <w:lvl w:ilvl="0" w:tplc="64988CC2">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DA2FE4"/>
    <w:multiLevelType w:val="hybridMultilevel"/>
    <w:tmpl w:val="E7E49E56"/>
    <w:lvl w:ilvl="0" w:tplc="C1DCBC4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FF2F00"/>
    <w:multiLevelType w:val="hybridMultilevel"/>
    <w:tmpl w:val="9EF6BCDE"/>
    <w:lvl w:ilvl="0" w:tplc="2B90B104">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2F232C"/>
    <w:multiLevelType w:val="hybridMultilevel"/>
    <w:tmpl w:val="0A221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255E87"/>
    <w:multiLevelType w:val="hybridMultilevel"/>
    <w:tmpl w:val="7974C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023814"/>
    <w:multiLevelType w:val="hybridMultilevel"/>
    <w:tmpl w:val="0E8EA8FE"/>
    <w:lvl w:ilvl="0" w:tplc="66DEBE4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EA41C7"/>
    <w:multiLevelType w:val="hybridMultilevel"/>
    <w:tmpl w:val="425E7D9A"/>
    <w:lvl w:ilvl="0" w:tplc="64988CC2">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BE744A"/>
    <w:multiLevelType w:val="hybridMultilevel"/>
    <w:tmpl w:val="952A0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A2FD3"/>
    <w:multiLevelType w:val="hybridMultilevel"/>
    <w:tmpl w:val="EB8E6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DC403F"/>
    <w:multiLevelType w:val="hybridMultilevel"/>
    <w:tmpl w:val="1A00C124"/>
    <w:lvl w:ilvl="0" w:tplc="1978889C">
      <w:start w:val="1"/>
      <w:numFmt w:val="decimal"/>
      <w:lvlText w:val="%1."/>
      <w:lvlJc w:val="left"/>
      <w:pPr>
        <w:ind w:left="1065" w:hanging="705"/>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8E05C0"/>
    <w:multiLevelType w:val="hybridMultilevel"/>
    <w:tmpl w:val="36D867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9968B8"/>
    <w:multiLevelType w:val="hybridMultilevel"/>
    <w:tmpl w:val="918E8E2E"/>
    <w:lvl w:ilvl="0" w:tplc="2B78E44C">
      <w:start w:val="1"/>
      <w:numFmt w:val="decimal"/>
      <w:lvlText w:val="%1."/>
      <w:lvlJc w:val="left"/>
      <w:pPr>
        <w:ind w:left="774"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4E42F9"/>
    <w:multiLevelType w:val="hybridMultilevel"/>
    <w:tmpl w:val="0F3A7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791338"/>
    <w:multiLevelType w:val="hybridMultilevel"/>
    <w:tmpl w:val="2B26BC42"/>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26" w15:restartNumberingAfterBreak="0">
    <w:nsid w:val="7AB426C1"/>
    <w:multiLevelType w:val="hybridMultilevel"/>
    <w:tmpl w:val="D10EB7CE"/>
    <w:lvl w:ilvl="0" w:tplc="CF78B228">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9630997">
    <w:abstractNumId w:val="11"/>
  </w:num>
  <w:num w:numId="2" w16cid:durableId="1032389668">
    <w:abstractNumId w:val="0"/>
  </w:num>
  <w:num w:numId="3" w16cid:durableId="1658072751">
    <w:abstractNumId w:val="6"/>
  </w:num>
  <w:num w:numId="4" w16cid:durableId="354429426">
    <w:abstractNumId w:val="13"/>
  </w:num>
  <w:num w:numId="5" w16cid:durableId="133372664">
    <w:abstractNumId w:val="4"/>
  </w:num>
  <w:num w:numId="6" w16cid:durableId="959652213">
    <w:abstractNumId w:val="9"/>
  </w:num>
  <w:num w:numId="7" w16cid:durableId="1037193179">
    <w:abstractNumId w:val="1"/>
  </w:num>
  <w:num w:numId="8" w16cid:durableId="179781094">
    <w:abstractNumId w:val="2"/>
  </w:num>
  <w:num w:numId="9" w16cid:durableId="150561558">
    <w:abstractNumId w:val="17"/>
  </w:num>
  <w:num w:numId="10" w16cid:durableId="956259547">
    <w:abstractNumId w:val="14"/>
  </w:num>
  <w:num w:numId="11" w16cid:durableId="1804735001">
    <w:abstractNumId w:val="21"/>
  </w:num>
  <w:num w:numId="12" w16cid:durableId="1276450812">
    <w:abstractNumId w:val="18"/>
  </w:num>
  <w:num w:numId="13" w16cid:durableId="1255894123">
    <w:abstractNumId w:val="12"/>
  </w:num>
  <w:num w:numId="14" w16cid:durableId="889848924">
    <w:abstractNumId w:val="24"/>
  </w:num>
  <w:num w:numId="15" w16cid:durableId="1145968266">
    <w:abstractNumId w:val="26"/>
  </w:num>
  <w:num w:numId="16" w16cid:durableId="1205604270">
    <w:abstractNumId w:val="25"/>
  </w:num>
  <w:num w:numId="17" w16cid:durableId="86079200">
    <w:abstractNumId w:val="23"/>
  </w:num>
  <w:num w:numId="18" w16cid:durableId="1642736446">
    <w:abstractNumId w:val="10"/>
  </w:num>
  <w:num w:numId="19" w16cid:durableId="1931113741">
    <w:abstractNumId w:val="16"/>
  </w:num>
  <w:num w:numId="20" w16cid:durableId="683170185">
    <w:abstractNumId w:val="19"/>
  </w:num>
  <w:num w:numId="21" w16cid:durableId="2133549840">
    <w:abstractNumId w:val="15"/>
  </w:num>
  <w:num w:numId="22" w16cid:durableId="1222791315">
    <w:abstractNumId w:val="22"/>
  </w:num>
  <w:num w:numId="23" w16cid:durableId="2075201901">
    <w:abstractNumId w:val="8"/>
  </w:num>
  <w:num w:numId="24" w16cid:durableId="1554006300">
    <w:abstractNumId w:val="20"/>
  </w:num>
  <w:num w:numId="25" w16cid:durableId="1156074341">
    <w:abstractNumId w:val="7"/>
  </w:num>
  <w:num w:numId="26" w16cid:durableId="1475677788">
    <w:abstractNumId w:val="3"/>
  </w:num>
  <w:num w:numId="27" w16cid:durableId="1327635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3D"/>
    <w:rsid w:val="00011200"/>
    <w:rsid w:val="00044316"/>
    <w:rsid w:val="000559E2"/>
    <w:rsid w:val="00056910"/>
    <w:rsid w:val="000A308B"/>
    <w:rsid w:val="000C6B5D"/>
    <w:rsid w:val="000D10DD"/>
    <w:rsid w:val="001103B1"/>
    <w:rsid w:val="00137D25"/>
    <w:rsid w:val="00142EE7"/>
    <w:rsid w:val="00145888"/>
    <w:rsid w:val="0017341F"/>
    <w:rsid w:val="00173DCE"/>
    <w:rsid w:val="001C26DC"/>
    <w:rsid w:val="001D7201"/>
    <w:rsid w:val="001F799A"/>
    <w:rsid w:val="00204BFB"/>
    <w:rsid w:val="00260233"/>
    <w:rsid w:val="002F3964"/>
    <w:rsid w:val="00333E9A"/>
    <w:rsid w:val="003349DC"/>
    <w:rsid w:val="0038685B"/>
    <w:rsid w:val="003D1B87"/>
    <w:rsid w:val="0040425E"/>
    <w:rsid w:val="0040686C"/>
    <w:rsid w:val="00440B0F"/>
    <w:rsid w:val="00461D6D"/>
    <w:rsid w:val="004B5C81"/>
    <w:rsid w:val="004C19EC"/>
    <w:rsid w:val="004F539D"/>
    <w:rsid w:val="004F74E2"/>
    <w:rsid w:val="005831AF"/>
    <w:rsid w:val="00641B01"/>
    <w:rsid w:val="006520F0"/>
    <w:rsid w:val="006C0986"/>
    <w:rsid w:val="006D479C"/>
    <w:rsid w:val="00712852"/>
    <w:rsid w:val="00732F29"/>
    <w:rsid w:val="0078666B"/>
    <w:rsid w:val="0078671A"/>
    <w:rsid w:val="007970B7"/>
    <w:rsid w:val="007D0275"/>
    <w:rsid w:val="00832F90"/>
    <w:rsid w:val="00852EFE"/>
    <w:rsid w:val="008A4462"/>
    <w:rsid w:val="008F37C1"/>
    <w:rsid w:val="00920BE3"/>
    <w:rsid w:val="00955807"/>
    <w:rsid w:val="00966C61"/>
    <w:rsid w:val="00977CC6"/>
    <w:rsid w:val="009920FE"/>
    <w:rsid w:val="009A40DF"/>
    <w:rsid w:val="009A505B"/>
    <w:rsid w:val="009C5590"/>
    <w:rsid w:val="009F114C"/>
    <w:rsid w:val="009F566B"/>
    <w:rsid w:val="009F60C5"/>
    <w:rsid w:val="00A040E6"/>
    <w:rsid w:val="00A27470"/>
    <w:rsid w:val="00A612D3"/>
    <w:rsid w:val="00A6348D"/>
    <w:rsid w:val="00A7566A"/>
    <w:rsid w:val="00AA218E"/>
    <w:rsid w:val="00AA7D2F"/>
    <w:rsid w:val="00B33460"/>
    <w:rsid w:val="00B7729A"/>
    <w:rsid w:val="00B92E69"/>
    <w:rsid w:val="00BA3875"/>
    <w:rsid w:val="00BC32E2"/>
    <w:rsid w:val="00C11865"/>
    <w:rsid w:val="00C14CB3"/>
    <w:rsid w:val="00C93A98"/>
    <w:rsid w:val="00C9405B"/>
    <w:rsid w:val="00CA6110"/>
    <w:rsid w:val="00CB7F3D"/>
    <w:rsid w:val="00CD551F"/>
    <w:rsid w:val="00D9338A"/>
    <w:rsid w:val="00DC0B60"/>
    <w:rsid w:val="00E0533E"/>
    <w:rsid w:val="00EA21BC"/>
    <w:rsid w:val="00EC44C7"/>
    <w:rsid w:val="00EC5CFC"/>
    <w:rsid w:val="00EC6FC9"/>
    <w:rsid w:val="00ED3C9E"/>
    <w:rsid w:val="00EF51F4"/>
    <w:rsid w:val="00F10BD2"/>
    <w:rsid w:val="00F21C2E"/>
    <w:rsid w:val="00F22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C07"/>
  <w15:chartTrackingRefBased/>
  <w15:docId w15:val="{509D8F59-EE83-4CF6-955E-EBAF8E8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B7F3D"/>
    <w:pPr>
      <w:keepNext/>
      <w:suppressAutoHyphens/>
      <w:spacing w:after="0" w:line="240" w:lineRule="auto"/>
      <w:outlineLvl w:val="0"/>
    </w:pPr>
    <w:rPr>
      <w:rFonts w:ascii="AGaramond" w:eastAsia="Times New Roman" w:hAnsi="AGaramond" w:cs="Times New Roman"/>
      <w:b/>
      <w:bCs/>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F3D"/>
    <w:rPr>
      <w:rFonts w:ascii="AGaramond" w:eastAsia="Times New Roman" w:hAnsi="AGaramond" w:cs="Times New Roman"/>
      <w:b/>
      <w:bCs/>
      <w:sz w:val="28"/>
      <w:szCs w:val="28"/>
      <w:lang w:val="x-none" w:eastAsia="ar-SA"/>
    </w:rPr>
  </w:style>
  <w:style w:type="paragraph" w:styleId="Titolo">
    <w:name w:val="Title"/>
    <w:basedOn w:val="Normale"/>
    <w:next w:val="Sottotitolo"/>
    <w:link w:val="TitoloCarattere"/>
    <w:qFormat/>
    <w:rsid w:val="00CB7F3D"/>
    <w:pPr>
      <w:suppressAutoHyphens/>
      <w:spacing w:after="0" w:line="240" w:lineRule="auto"/>
      <w:jc w:val="center"/>
    </w:pPr>
    <w:rPr>
      <w:rFonts w:ascii="AGaramond" w:eastAsia="Times New Roman" w:hAnsi="AGaramond" w:cs="AGaramond"/>
      <w:b/>
      <w:bCs/>
      <w:sz w:val="28"/>
      <w:szCs w:val="28"/>
      <w:lang w:val="fr-FR" w:eastAsia="ar-SA"/>
    </w:rPr>
  </w:style>
  <w:style w:type="character" w:customStyle="1" w:styleId="TitoloCarattere">
    <w:name w:val="Titolo Carattere"/>
    <w:basedOn w:val="Carpredefinitoparagrafo"/>
    <w:link w:val="Titolo"/>
    <w:rsid w:val="00CB7F3D"/>
    <w:rPr>
      <w:rFonts w:ascii="AGaramond" w:eastAsia="Times New Roman" w:hAnsi="AGaramond" w:cs="AGaramond"/>
      <w:b/>
      <w:bCs/>
      <w:sz w:val="28"/>
      <w:szCs w:val="28"/>
      <w:lang w:val="fr-FR" w:eastAsia="ar-SA"/>
    </w:rPr>
  </w:style>
  <w:style w:type="paragraph" w:styleId="Sottotitolo">
    <w:name w:val="Subtitle"/>
    <w:basedOn w:val="Normale"/>
    <w:next w:val="Normale"/>
    <w:link w:val="SottotitoloCarattere"/>
    <w:uiPriority w:val="11"/>
    <w:qFormat/>
    <w:rsid w:val="00CB7F3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CB7F3D"/>
    <w:rPr>
      <w:rFonts w:eastAsiaTheme="minorEastAsia"/>
      <w:color w:val="5A5A5A" w:themeColor="text1" w:themeTint="A5"/>
      <w:spacing w:val="15"/>
    </w:rPr>
  </w:style>
  <w:style w:type="character" w:styleId="Collegamentoipertestuale">
    <w:name w:val="Hyperlink"/>
    <w:basedOn w:val="Carpredefinitoparagrafo"/>
    <w:uiPriority w:val="99"/>
    <w:unhideWhenUsed/>
    <w:rsid w:val="00CB7F3D"/>
    <w:rPr>
      <w:color w:val="0563C1" w:themeColor="hyperlink"/>
      <w:u w:val="single"/>
    </w:rPr>
  </w:style>
  <w:style w:type="character" w:styleId="Menzionenonrisolta">
    <w:name w:val="Unresolved Mention"/>
    <w:basedOn w:val="Carpredefinitoparagrafo"/>
    <w:uiPriority w:val="99"/>
    <w:semiHidden/>
    <w:unhideWhenUsed/>
    <w:rsid w:val="00CB7F3D"/>
    <w:rPr>
      <w:color w:val="605E5C"/>
      <w:shd w:val="clear" w:color="auto" w:fill="E1DFDD"/>
    </w:rPr>
  </w:style>
  <w:style w:type="paragraph" w:customStyle="1" w:styleId="Default">
    <w:name w:val="Default"/>
    <w:rsid w:val="00CB7F3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CB7F3D"/>
    <w:pPr>
      <w:ind w:left="720"/>
      <w:contextualSpacing/>
    </w:pPr>
  </w:style>
  <w:style w:type="paragraph" w:styleId="Intestazione">
    <w:name w:val="header"/>
    <w:basedOn w:val="Normale"/>
    <w:link w:val="IntestazioneCarattere"/>
    <w:uiPriority w:val="99"/>
    <w:unhideWhenUsed/>
    <w:rsid w:val="00055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9E2"/>
  </w:style>
  <w:style w:type="paragraph" w:styleId="Pidipagina">
    <w:name w:val="footer"/>
    <w:basedOn w:val="Normale"/>
    <w:link w:val="PidipaginaCarattere"/>
    <w:uiPriority w:val="99"/>
    <w:unhideWhenUsed/>
    <w:rsid w:val="000559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59E2"/>
  </w:style>
  <w:style w:type="character" w:styleId="Enfasicorsivo">
    <w:name w:val="Emphasis"/>
    <w:uiPriority w:val="20"/>
    <w:qFormat/>
    <w:rsid w:val="001103B1"/>
    <w:rPr>
      <w:i/>
      <w:iCs/>
    </w:rPr>
  </w:style>
  <w:style w:type="paragraph" w:customStyle="1" w:styleId="a">
    <w:basedOn w:val="Normale"/>
    <w:next w:val="Corpotesto"/>
    <w:link w:val="CorpodeltestoCarattere"/>
    <w:rsid w:val="00C11865"/>
    <w:pPr>
      <w:suppressAutoHyphens/>
      <w:spacing w:after="0" w:line="240" w:lineRule="auto"/>
    </w:pPr>
    <w:rPr>
      <w:sz w:val="36"/>
      <w:szCs w:val="36"/>
      <w:lang w:eastAsia="ar-SA"/>
    </w:rPr>
  </w:style>
  <w:style w:type="character" w:customStyle="1" w:styleId="CorpodeltestoCarattere">
    <w:name w:val="Corpo del testo Carattere"/>
    <w:link w:val="a"/>
    <w:rsid w:val="00C11865"/>
    <w:rPr>
      <w:sz w:val="36"/>
      <w:szCs w:val="36"/>
      <w:lang w:eastAsia="ar-SA"/>
    </w:rPr>
  </w:style>
  <w:style w:type="paragraph" w:styleId="Corpotesto">
    <w:name w:val="Body Text"/>
    <w:basedOn w:val="Normale"/>
    <w:link w:val="CorpotestoCarattere"/>
    <w:uiPriority w:val="99"/>
    <w:unhideWhenUsed/>
    <w:rsid w:val="00C11865"/>
    <w:pPr>
      <w:spacing w:after="120"/>
    </w:pPr>
  </w:style>
  <w:style w:type="character" w:customStyle="1" w:styleId="CorpotestoCarattere">
    <w:name w:val="Corpo testo Carattere"/>
    <w:basedOn w:val="Carpredefinitoparagrafo"/>
    <w:link w:val="Corpotesto"/>
    <w:uiPriority w:val="99"/>
    <w:rsid w:val="00C11865"/>
  </w:style>
  <w:style w:type="character" w:styleId="Enfasigrassetto">
    <w:name w:val="Strong"/>
    <w:uiPriority w:val="22"/>
    <w:qFormat/>
    <w:rsid w:val="00A040E6"/>
    <w:rPr>
      <w:b/>
      <w:bCs/>
    </w:rPr>
  </w:style>
  <w:style w:type="character" w:customStyle="1" w:styleId="titre1">
    <w:name w:val="titre1"/>
    <w:rsid w:val="00A040E6"/>
    <w:rPr>
      <w:rFonts w:ascii="Arial" w:hAnsi="Arial" w:cs="Arial"/>
      <w:b/>
      <w:bCs/>
      <w:sz w:val="24"/>
      <w:szCs w:val="24"/>
    </w:rPr>
  </w:style>
  <w:style w:type="character" w:customStyle="1" w:styleId="testo1">
    <w:name w:val="testo1"/>
    <w:rsid w:val="00A040E6"/>
    <w:rPr>
      <w:rFonts w:ascii="Verdana" w:hAnsi="Verdana" w:cs="Verdana"/>
      <w:color w:val="auto"/>
      <w:sz w:val="17"/>
      <w:szCs w:val="17"/>
    </w:rPr>
  </w:style>
  <w:style w:type="character" w:styleId="MacchinadascrivereHTML">
    <w:name w:val="HTML Typewriter"/>
    <w:uiPriority w:val="99"/>
    <w:rsid w:val="00A040E6"/>
    <w:rPr>
      <w:rFonts w:ascii="Courier New" w:eastAsia="Times New Roman" w:hAnsi="Courier New" w:cs="Courier New"/>
      <w:sz w:val="20"/>
      <w:szCs w:val="20"/>
    </w:rPr>
  </w:style>
  <w:style w:type="character" w:customStyle="1" w:styleId="apple-converted-space">
    <w:name w:val="apple-converted-space"/>
    <w:basedOn w:val="Carpredefinitoparagrafo"/>
    <w:rsid w:val="00A040E6"/>
  </w:style>
  <w:style w:type="character" w:customStyle="1" w:styleId="marku3byy36gj">
    <w:name w:val="marku3byy36gj"/>
    <w:rsid w:val="00A040E6"/>
  </w:style>
  <w:style w:type="character" w:customStyle="1" w:styleId="markmj37hh3gs">
    <w:name w:val="markmj37hh3gs"/>
    <w:rsid w:val="00A040E6"/>
  </w:style>
  <w:style w:type="character" w:customStyle="1" w:styleId="markccng2n0me">
    <w:name w:val="markccng2n0me"/>
    <w:rsid w:val="00A040E6"/>
  </w:style>
  <w:style w:type="character" w:customStyle="1" w:styleId="markjcxsu0xyy">
    <w:name w:val="markjcxsu0xyy"/>
    <w:rsid w:val="00A040E6"/>
  </w:style>
  <w:style w:type="paragraph" w:customStyle="1" w:styleId="Chaptertitle">
    <w:name w:val="Chapter title"/>
    <w:uiPriority w:val="1"/>
    <w:qFormat/>
    <w:rsid w:val="00A040E6"/>
    <w:pPr>
      <w:widowControl w:val="0"/>
      <w:spacing w:after="260" w:line="400" w:lineRule="exact"/>
    </w:pPr>
    <w:rPr>
      <w:rFonts w:ascii="Calibri" w:eastAsia="Times New Roman" w:hAnsi="Calibri" w:cs="Times New Roman"/>
      <w:b/>
      <w:bCs/>
      <w:caps/>
      <w:sz w:val="36"/>
      <w:szCs w:val="42"/>
      <w:lang w:val="en-GB" w:eastAsia="it-IT" w:bidi="it-IT"/>
    </w:rPr>
  </w:style>
  <w:style w:type="paragraph" w:customStyle="1" w:styleId="Testodelblocco1">
    <w:name w:val="Testo del blocco1"/>
    <w:basedOn w:val="Normale"/>
    <w:rsid w:val="00A040E6"/>
    <w:pPr>
      <w:suppressAutoHyphens/>
      <w:spacing w:after="0" w:line="240" w:lineRule="atLeast"/>
      <w:ind w:left="284" w:right="284"/>
      <w:jc w:val="both"/>
    </w:pPr>
    <w:rPr>
      <w:rFonts w:ascii="Times New Roman" w:eastAsia="Times New Roman" w:hAnsi="Times New Roman" w:cs="Times New Roman"/>
      <w:sz w:val="24"/>
      <w:szCs w:val="24"/>
      <w:lang w:eastAsia="ar-SA"/>
    </w:rPr>
  </w:style>
  <w:style w:type="paragraph" w:customStyle="1" w:styleId="Corpodeltesto21">
    <w:name w:val="Corpo del testo 21"/>
    <w:basedOn w:val="Normale"/>
    <w:rsid w:val="00A040E6"/>
    <w:pPr>
      <w:suppressAutoHyphens/>
      <w:spacing w:after="0" w:line="360" w:lineRule="auto"/>
      <w:jc w:val="both"/>
    </w:pPr>
    <w:rPr>
      <w:rFonts w:ascii="Times New Roman" w:eastAsia="Times New Roman" w:hAnsi="Times New Roman" w:cs="Times New Roman"/>
      <w:sz w:val="24"/>
      <w:szCs w:val="24"/>
      <w:lang w:eastAsia="ar-SA"/>
    </w:rPr>
  </w:style>
  <w:style w:type="paragraph" w:styleId="NormaleWeb">
    <w:name w:val="Normal (Web)"/>
    <w:basedOn w:val="Normale"/>
    <w:uiPriority w:val="99"/>
    <w:unhideWhenUsed/>
    <w:rsid w:val="00A634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3471638" TargetMode="External"/><Relationship Id="rId3" Type="http://schemas.openxmlformats.org/officeDocument/2006/relationships/settings" Target="settings.xml"/><Relationship Id="rId7" Type="http://schemas.openxmlformats.org/officeDocument/2006/relationships/hyperlink" Target="http://cadmus.eui.eu/bitstream/handle/1814/38987/RSCAS_2016_08.pdf?sequence=1&amp;isAllowe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imblog.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8248</Words>
  <Characters>47016</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Micol Pignataro</dc:creator>
  <cp:keywords/>
  <dc:description/>
  <cp:lastModifiedBy>Diletta Tega</cp:lastModifiedBy>
  <cp:revision>3</cp:revision>
  <dcterms:created xsi:type="dcterms:W3CDTF">2022-06-20T14:36:00Z</dcterms:created>
  <dcterms:modified xsi:type="dcterms:W3CDTF">2022-06-20T14:36:00Z</dcterms:modified>
</cp:coreProperties>
</file>