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FB79" w14:textId="77777777" w:rsidR="004E2C90" w:rsidRPr="00F509D4" w:rsidRDefault="00263112" w:rsidP="003F36E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509D4">
        <w:rPr>
          <w:rFonts w:ascii="Times New Roman" w:hAnsi="Times New Roman" w:cs="Times New Roman"/>
          <w:b/>
          <w:sz w:val="32"/>
          <w:szCs w:val="32"/>
        </w:rPr>
        <w:t>Cesare Pomarici</w:t>
      </w:r>
    </w:p>
    <w:p w14:paraId="6B9FC8B6" w14:textId="6BE3D3CB" w:rsidR="003E1C43" w:rsidRPr="003E1C43" w:rsidRDefault="003E1C43" w:rsidP="003F36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Cesena il 28.04.1992</w:t>
      </w:r>
    </w:p>
    <w:p w14:paraId="4FC83C1B" w14:textId="77777777" w:rsidR="00263112" w:rsidRPr="00CC1CB8" w:rsidRDefault="009C21C6" w:rsidP="003F36E7">
      <w:pPr>
        <w:jc w:val="both"/>
        <w:rPr>
          <w:rFonts w:ascii="Times New Roman" w:hAnsi="Times New Roman" w:cs="Times New Roman"/>
        </w:rPr>
      </w:pPr>
      <w:r w:rsidRPr="00CC1CB8">
        <w:rPr>
          <w:rFonts w:ascii="Times New Roman" w:hAnsi="Times New Roman" w:cs="Times New Roman"/>
        </w:rPr>
        <w:t>Piazzale Ravaldino 7 Forlì</w:t>
      </w:r>
      <w:r w:rsidR="00263112" w:rsidRPr="00CC1CB8">
        <w:rPr>
          <w:rFonts w:ascii="Times New Roman" w:hAnsi="Times New Roman" w:cs="Times New Roman"/>
        </w:rPr>
        <w:t xml:space="preserve"> </w:t>
      </w:r>
      <w:r w:rsidRPr="00CC1CB8">
        <w:rPr>
          <w:rFonts w:ascii="Times New Roman" w:hAnsi="Times New Roman" w:cs="Times New Roman"/>
        </w:rPr>
        <w:t>(FC)</w:t>
      </w:r>
      <w:r w:rsidR="00263112" w:rsidRPr="00CC1CB8">
        <w:rPr>
          <w:rFonts w:ascii="Times New Roman" w:hAnsi="Times New Roman" w:cs="Times New Roman"/>
        </w:rPr>
        <w:t xml:space="preserve"> 47121</w:t>
      </w:r>
    </w:p>
    <w:p w14:paraId="2D544FCA" w14:textId="77777777" w:rsidR="009C21C6" w:rsidRPr="00CC1CB8" w:rsidRDefault="009C21C6" w:rsidP="003F36E7">
      <w:pPr>
        <w:jc w:val="both"/>
        <w:rPr>
          <w:rFonts w:ascii="Times New Roman" w:hAnsi="Times New Roman" w:cs="Times New Roman"/>
        </w:rPr>
      </w:pPr>
      <w:r w:rsidRPr="00CC1CB8">
        <w:rPr>
          <w:rFonts w:ascii="Times New Roman" w:hAnsi="Times New Roman" w:cs="Times New Roman"/>
          <w:b/>
        </w:rPr>
        <w:t>numero di cellulare:</w:t>
      </w:r>
      <w:r w:rsidRPr="00CC1CB8">
        <w:rPr>
          <w:rFonts w:ascii="Times New Roman" w:hAnsi="Times New Roman" w:cs="Times New Roman"/>
        </w:rPr>
        <w:t xml:space="preserve"> 3290169518</w:t>
      </w:r>
    </w:p>
    <w:p w14:paraId="1685D06D" w14:textId="77777777" w:rsidR="00263112" w:rsidRPr="00CC1CB8" w:rsidRDefault="00263112" w:rsidP="003F36E7">
      <w:pPr>
        <w:jc w:val="both"/>
        <w:rPr>
          <w:rFonts w:ascii="Times New Roman" w:hAnsi="Times New Roman" w:cs="Times New Roman"/>
        </w:rPr>
      </w:pPr>
      <w:r w:rsidRPr="00CC1CB8">
        <w:rPr>
          <w:rFonts w:ascii="Times New Roman" w:hAnsi="Times New Roman" w:cs="Times New Roman"/>
          <w:b/>
        </w:rPr>
        <w:t>e-mail:</w:t>
      </w:r>
      <w:r w:rsidRPr="00CC1CB8">
        <w:rPr>
          <w:rFonts w:ascii="Times New Roman" w:hAnsi="Times New Roman" w:cs="Times New Roman"/>
        </w:rPr>
        <w:t xml:space="preserve"> </w:t>
      </w:r>
      <w:hyperlink r:id="rId5" w:history="1">
        <w:r w:rsidRPr="00CC1CB8">
          <w:rPr>
            <w:rStyle w:val="Collegamentoipertestuale"/>
            <w:rFonts w:ascii="Times New Roman" w:hAnsi="Times New Roman" w:cs="Times New Roman"/>
            <w:color w:val="auto"/>
            <w:u w:val="none"/>
          </w:rPr>
          <w:t>c.pomaric@gmail.com</w:t>
        </w:r>
      </w:hyperlink>
    </w:p>
    <w:p w14:paraId="2699A97C" w14:textId="77777777" w:rsidR="00263112" w:rsidRPr="00CC1CB8" w:rsidRDefault="00263112" w:rsidP="003F36E7">
      <w:pPr>
        <w:jc w:val="both"/>
        <w:rPr>
          <w:rFonts w:ascii="Times New Roman" w:hAnsi="Times New Roman" w:cs="Times New Roman"/>
        </w:rPr>
      </w:pPr>
    </w:p>
    <w:p w14:paraId="7007C340" w14:textId="77777777" w:rsidR="004E2C90" w:rsidRPr="00CC1CB8" w:rsidRDefault="004E2C90" w:rsidP="003F36E7">
      <w:pPr>
        <w:jc w:val="both"/>
        <w:rPr>
          <w:rFonts w:ascii="Times New Roman" w:hAnsi="Times New Roman" w:cs="Times New Roman"/>
          <w:b/>
        </w:rPr>
      </w:pPr>
    </w:p>
    <w:p w14:paraId="74DA59D8" w14:textId="7D87D23C" w:rsidR="00263112" w:rsidRPr="00E93A2F" w:rsidRDefault="00263112" w:rsidP="003F36E7">
      <w:pPr>
        <w:ind w:left="142" w:hanging="142"/>
        <w:jc w:val="both"/>
        <w:rPr>
          <w:rFonts w:ascii="Times New Roman" w:hAnsi="Times New Roman" w:cs="Times New Roman"/>
        </w:rPr>
      </w:pPr>
      <w:r w:rsidRPr="00CC1CB8">
        <w:rPr>
          <w:rFonts w:ascii="Times New Roman" w:hAnsi="Times New Roman" w:cs="Times New Roman"/>
          <w:b/>
        </w:rPr>
        <w:t>SINTESI</w:t>
      </w:r>
      <w:r w:rsidR="009C21C6" w:rsidRPr="00CC1CB8">
        <w:rPr>
          <w:rFonts w:ascii="Times New Roman" w:hAnsi="Times New Roman" w:cs="Times New Roman"/>
          <w:b/>
        </w:rPr>
        <w:t xml:space="preserve">: </w:t>
      </w:r>
      <w:r w:rsidR="00F62325">
        <w:rPr>
          <w:rFonts w:ascii="Times New Roman" w:hAnsi="Times New Roman" w:cs="Times New Roman"/>
        </w:rPr>
        <w:t>laureato</w:t>
      </w:r>
      <w:r w:rsidR="00157D89">
        <w:rPr>
          <w:rFonts w:ascii="Times New Roman" w:hAnsi="Times New Roman" w:cs="Times New Roman"/>
        </w:rPr>
        <w:t xml:space="preserve"> con lode</w:t>
      </w:r>
      <w:r w:rsidRPr="00CC1CB8">
        <w:rPr>
          <w:rFonts w:ascii="Times New Roman" w:hAnsi="Times New Roman" w:cs="Times New Roman"/>
        </w:rPr>
        <w:t xml:space="preserve"> in Filologia Greca presso</w:t>
      </w:r>
      <w:r w:rsidR="00CC1CB8" w:rsidRPr="00CC1CB8">
        <w:rPr>
          <w:rFonts w:ascii="Times New Roman" w:hAnsi="Times New Roman" w:cs="Times New Roman"/>
        </w:rPr>
        <w:t xml:space="preserve"> l’</w:t>
      </w:r>
      <w:r w:rsidRPr="00CC1CB8">
        <w:rPr>
          <w:rFonts w:ascii="Times New Roman" w:hAnsi="Times New Roman" w:cs="Times New Roman"/>
        </w:rPr>
        <w:t>Università d</w:t>
      </w:r>
      <w:r w:rsidR="003E1C43">
        <w:rPr>
          <w:rFonts w:ascii="Times New Roman" w:hAnsi="Times New Roman" w:cs="Times New Roman"/>
        </w:rPr>
        <w:t>i Bologna, con</w:t>
      </w:r>
      <w:r w:rsidR="00EC2E3F">
        <w:rPr>
          <w:rFonts w:ascii="Times New Roman" w:hAnsi="Times New Roman" w:cs="Times New Roman"/>
        </w:rPr>
        <w:t xml:space="preserve"> una</w:t>
      </w:r>
      <w:r w:rsidR="00E93A2F">
        <w:rPr>
          <w:rFonts w:ascii="Times New Roman" w:hAnsi="Times New Roman" w:cs="Times New Roman"/>
        </w:rPr>
        <w:t xml:space="preserve"> tesi dal titolo</w:t>
      </w:r>
      <w:r w:rsidRPr="00CC1CB8">
        <w:rPr>
          <w:rFonts w:ascii="Times New Roman" w:hAnsi="Times New Roman" w:cs="Times New Roman"/>
        </w:rPr>
        <w:t xml:space="preserve"> </w:t>
      </w:r>
      <w:r w:rsidR="00E93A2F">
        <w:rPr>
          <w:rFonts w:ascii="Times New Roman" w:hAnsi="Times New Roman" w:cs="Times New Roman"/>
        </w:rPr>
        <w:t>«</w:t>
      </w:r>
      <w:r w:rsidRPr="00CC1CB8">
        <w:rPr>
          <w:rFonts w:ascii="Times New Roman" w:hAnsi="Times New Roman" w:cs="Times New Roman"/>
        </w:rPr>
        <w:t>Paolo Volponi traduttore di Bacchilide</w:t>
      </w:r>
      <w:r w:rsidR="00E93A2F">
        <w:rPr>
          <w:rFonts w:ascii="Times New Roman" w:hAnsi="Times New Roman" w:cs="Times New Roman"/>
        </w:rPr>
        <w:t>»</w:t>
      </w:r>
      <w:r w:rsidRPr="00CC1CB8">
        <w:rPr>
          <w:rFonts w:ascii="Times New Roman" w:hAnsi="Times New Roman" w:cs="Times New Roman"/>
        </w:rPr>
        <w:t>, realizzata in collaborazione con il Centro Manoscritti dell’Università di Pavia.</w:t>
      </w:r>
      <w:r w:rsidR="003E1C43">
        <w:rPr>
          <w:rFonts w:ascii="Times New Roman" w:hAnsi="Times New Roman" w:cs="Times New Roman"/>
        </w:rPr>
        <w:t xml:space="preserve"> </w:t>
      </w:r>
      <w:r w:rsidR="00EC3E13">
        <w:rPr>
          <w:rFonts w:ascii="Times New Roman" w:hAnsi="Times New Roman" w:cs="Times New Roman"/>
        </w:rPr>
        <w:t>Attualmente dottorando in Italianistica presso le Università di Losanna e Bologna.</w:t>
      </w:r>
    </w:p>
    <w:p w14:paraId="77B5AD60" w14:textId="77777777" w:rsidR="009C21C6" w:rsidRPr="00CC1CB8" w:rsidRDefault="009C21C6" w:rsidP="003F36E7">
      <w:pPr>
        <w:jc w:val="both"/>
        <w:rPr>
          <w:rFonts w:ascii="Times New Roman" w:hAnsi="Times New Roman" w:cs="Times New Roman"/>
        </w:rPr>
      </w:pPr>
    </w:p>
    <w:p w14:paraId="0FC92A19" w14:textId="229CF9B5" w:rsidR="009C21C6" w:rsidRPr="00CC1CB8" w:rsidRDefault="009C21C6" w:rsidP="003F36E7">
      <w:pPr>
        <w:ind w:left="142" w:hanging="142"/>
        <w:jc w:val="both"/>
        <w:rPr>
          <w:rFonts w:ascii="Times New Roman" w:hAnsi="Times New Roman" w:cs="Times New Roman"/>
        </w:rPr>
      </w:pPr>
      <w:r w:rsidRPr="00CC1CB8">
        <w:rPr>
          <w:rFonts w:ascii="Times New Roman" w:hAnsi="Times New Roman" w:cs="Times New Roman"/>
          <w:b/>
        </w:rPr>
        <w:t>CAPACITÀ:</w:t>
      </w:r>
      <w:r w:rsidRPr="00CC1CB8">
        <w:rPr>
          <w:rFonts w:ascii="Times New Roman" w:hAnsi="Times New Roman" w:cs="Times New Roman"/>
        </w:rPr>
        <w:t xml:space="preserve"> competenze</w:t>
      </w:r>
      <w:r w:rsidR="00D87499">
        <w:rPr>
          <w:rFonts w:ascii="Times New Roman" w:hAnsi="Times New Roman" w:cs="Times New Roman"/>
        </w:rPr>
        <w:t xml:space="preserve"> di didattica e ricerca</w:t>
      </w:r>
      <w:r w:rsidR="003E1C43">
        <w:rPr>
          <w:rFonts w:ascii="Times New Roman" w:hAnsi="Times New Roman" w:cs="Times New Roman"/>
        </w:rPr>
        <w:t xml:space="preserve"> in discipline</w:t>
      </w:r>
      <w:r w:rsidRPr="00CC1CB8">
        <w:rPr>
          <w:rFonts w:ascii="Times New Roman" w:hAnsi="Times New Roman" w:cs="Times New Roman"/>
        </w:rPr>
        <w:t xml:space="preserve"> </w:t>
      </w:r>
      <w:r w:rsidR="003E1C43">
        <w:rPr>
          <w:rFonts w:ascii="Times New Roman" w:hAnsi="Times New Roman" w:cs="Times New Roman"/>
        </w:rPr>
        <w:t>filologico-</w:t>
      </w:r>
      <w:r w:rsidRPr="00CC1CB8">
        <w:rPr>
          <w:rFonts w:ascii="Times New Roman" w:hAnsi="Times New Roman" w:cs="Times New Roman"/>
        </w:rPr>
        <w:t>linguis</w:t>
      </w:r>
      <w:r w:rsidR="003E1C43">
        <w:rPr>
          <w:rFonts w:ascii="Times New Roman" w:hAnsi="Times New Roman" w:cs="Times New Roman"/>
        </w:rPr>
        <w:t>tiche (latino e greco) e metodologie educative, acquisite esperienze</w:t>
      </w:r>
      <w:r w:rsidRPr="00CC1CB8">
        <w:rPr>
          <w:rFonts w:ascii="Times New Roman" w:hAnsi="Times New Roman" w:cs="Times New Roman"/>
        </w:rPr>
        <w:t xml:space="preserve"> organizzative</w:t>
      </w:r>
      <w:r w:rsidR="003E1C43">
        <w:rPr>
          <w:rFonts w:ascii="Times New Roman" w:hAnsi="Times New Roman" w:cs="Times New Roman"/>
        </w:rPr>
        <w:t xml:space="preserve"> e</w:t>
      </w:r>
      <w:r w:rsidR="00157D89">
        <w:rPr>
          <w:rFonts w:ascii="Times New Roman" w:hAnsi="Times New Roman" w:cs="Times New Roman"/>
        </w:rPr>
        <w:t xml:space="preserve"> pedagogiche</w:t>
      </w:r>
      <w:r w:rsidR="003E1C43">
        <w:rPr>
          <w:rFonts w:ascii="Times New Roman" w:hAnsi="Times New Roman" w:cs="Times New Roman"/>
        </w:rPr>
        <w:t>, capacità di adattamento, di collaborazione</w:t>
      </w:r>
      <w:r w:rsidR="00150B56">
        <w:rPr>
          <w:rFonts w:ascii="Times New Roman" w:hAnsi="Times New Roman" w:cs="Times New Roman"/>
        </w:rPr>
        <w:t>,</w:t>
      </w:r>
      <w:r w:rsidR="003E1C43">
        <w:rPr>
          <w:rFonts w:ascii="Times New Roman" w:hAnsi="Times New Roman" w:cs="Times New Roman"/>
        </w:rPr>
        <w:t xml:space="preserve"> e di applicazione allo studio</w:t>
      </w:r>
      <w:r w:rsidR="00EC2E3F">
        <w:rPr>
          <w:rFonts w:ascii="Times New Roman" w:hAnsi="Times New Roman" w:cs="Times New Roman"/>
        </w:rPr>
        <w:t>.</w:t>
      </w:r>
    </w:p>
    <w:p w14:paraId="7661B777" w14:textId="77777777" w:rsidR="00E02BAF" w:rsidRPr="00157D89" w:rsidRDefault="00E02BAF" w:rsidP="00B00746">
      <w:pPr>
        <w:jc w:val="both"/>
        <w:rPr>
          <w:rFonts w:ascii="Times New Roman" w:hAnsi="Times New Roman" w:cs="Times New Roman"/>
          <w:i/>
        </w:rPr>
      </w:pPr>
    </w:p>
    <w:p w14:paraId="2F2090CD" w14:textId="48316B08" w:rsidR="002D477C" w:rsidRPr="00466221" w:rsidRDefault="00466221" w:rsidP="00466221">
      <w:pPr>
        <w:jc w:val="both"/>
        <w:rPr>
          <w:rFonts w:ascii="Times New Roman" w:hAnsi="Times New Roman" w:cs="Times New Roman"/>
        </w:rPr>
      </w:pPr>
      <w:r w:rsidRPr="00CC1CB8">
        <w:rPr>
          <w:rFonts w:ascii="Times New Roman" w:hAnsi="Times New Roman" w:cs="Times New Roman"/>
          <w:b/>
        </w:rPr>
        <w:t>ESPERIENZE PROFESSIONALI</w:t>
      </w:r>
      <w:r>
        <w:rPr>
          <w:rFonts w:ascii="Times New Roman" w:hAnsi="Times New Roman" w:cs="Times New Roman"/>
          <w:b/>
        </w:rPr>
        <w:t>:</w:t>
      </w:r>
    </w:p>
    <w:p w14:paraId="753D178C" w14:textId="3D4349FF" w:rsidR="00F62325" w:rsidRPr="00B00746" w:rsidRDefault="00F62325" w:rsidP="00B0074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0746">
        <w:rPr>
          <w:rFonts w:ascii="Times New Roman" w:hAnsi="Times New Roman" w:cs="Times New Roman"/>
        </w:rPr>
        <w:t>professore a progetto</w:t>
      </w:r>
      <w:r w:rsidR="00F44371" w:rsidRPr="00B00746">
        <w:rPr>
          <w:rFonts w:ascii="Times New Roman" w:hAnsi="Times New Roman" w:cs="Times New Roman"/>
        </w:rPr>
        <w:t>,</w:t>
      </w:r>
      <w:r w:rsidRPr="00B00746">
        <w:rPr>
          <w:rFonts w:ascii="Times New Roman" w:hAnsi="Times New Roman" w:cs="Times New Roman"/>
        </w:rPr>
        <w:t xml:space="preserve"> presso la scuola</w:t>
      </w:r>
      <w:r w:rsidR="00F44371" w:rsidRPr="00B00746">
        <w:rPr>
          <w:rFonts w:ascii="Times New Roman" w:hAnsi="Times New Roman" w:cs="Times New Roman"/>
        </w:rPr>
        <w:t xml:space="preserve"> secondaria di primo grado</w:t>
      </w:r>
      <w:r w:rsidR="003E1C43" w:rsidRPr="00B00746">
        <w:rPr>
          <w:rFonts w:ascii="Times New Roman" w:hAnsi="Times New Roman" w:cs="Times New Roman"/>
        </w:rPr>
        <w:t xml:space="preserve"> La Nave (</w:t>
      </w:r>
      <w:proofErr w:type="spellStart"/>
      <w:r w:rsidR="00466221">
        <w:rPr>
          <w:rFonts w:ascii="Times New Roman" w:hAnsi="Times New Roman" w:cs="Times New Roman"/>
        </w:rPr>
        <w:t>Forli</w:t>
      </w:r>
      <w:proofErr w:type="spellEnd"/>
      <w:r w:rsidR="00466221">
        <w:rPr>
          <w:rFonts w:ascii="Times New Roman" w:hAnsi="Times New Roman" w:cs="Times New Roman"/>
        </w:rPr>
        <w:t>, f</w:t>
      </w:r>
      <w:r w:rsidR="003E1C43" w:rsidRPr="00B00746">
        <w:rPr>
          <w:rFonts w:ascii="Times New Roman" w:hAnsi="Times New Roman" w:cs="Times New Roman"/>
        </w:rPr>
        <w:t>ebbraio-</w:t>
      </w:r>
      <w:r w:rsidR="00466221">
        <w:rPr>
          <w:rFonts w:ascii="Times New Roman" w:hAnsi="Times New Roman" w:cs="Times New Roman"/>
        </w:rPr>
        <w:t>g</w:t>
      </w:r>
      <w:r w:rsidRPr="00B00746">
        <w:rPr>
          <w:rFonts w:ascii="Times New Roman" w:hAnsi="Times New Roman" w:cs="Times New Roman"/>
        </w:rPr>
        <w:t>iugno 2017)</w:t>
      </w:r>
      <w:r w:rsidR="00B00746" w:rsidRPr="00B00746">
        <w:rPr>
          <w:rFonts w:ascii="Times New Roman" w:hAnsi="Times New Roman" w:cs="Times New Roman"/>
        </w:rPr>
        <w:t>;</w:t>
      </w:r>
    </w:p>
    <w:p w14:paraId="3FDB0DE5" w14:textId="7E07B96D" w:rsidR="00E02BAF" w:rsidRDefault="00E02BAF" w:rsidP="00B0074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0746">
        <w:rPr>
          <w:rFonts w:ascii="Times New Roman" w:hAnsi="Times New Roman" w:cs="Times New Roman"/>
        </w:rPr>
        <w:t>dottorato di ricerca in Italianistica presso Università di Losanna e Bologna</w:t>
      </w:r>
      <w:r w:rsidR="00B00746" w:rsidRPr="00B00746">
        <w:rPr>
          <w:rFonts w:ascii="Times New Roman" w:hAnsi="Times New Roman" w:cs="Times New Roman"/>
        </w:rPr>
        <w:t xml:space="preserve"> (2017-2020);</w:t>
      </w:r>
    </w:p>
    <w:p w14:paraId="096186AF" w14:textId="64C47E2C" w:rsidR="00466221" w:rsidRDefault="00466221" w:rsidP="00466221">
      <w:pPr>
        <w:jc w:val="both"/>
        <w:rPr>
          <w:rFonts w:ascii="Times New Roman" w:hAnsi="Times New Roman" w:cs="Times New Roman"/>
        </w:rPr>
      </w:pPr>
    </w:p>
    <w:p w14:paraId="6DC97015" w14:textId="31F831EA" w:rsidR="00466221" w:rsidRPr="00466221" w:rsidRDefault="00466221" w:rsidP="00466221">
      <w:pPr>
        <w:jc w:val="both"/>
        <w:rPr>
          <w:rFonts w:ascii="Times New Roman" w:hAnsi="Times New Roman" w:cs="Times New Roman"/>
          <w:b/>
        </w:rPr>
      </w:pPr>
      <w:r w:rsidRPr="00466221">
        <w:rPr>
          <w:rFonts w:ascii="Times New Roman" w:hAnsi="Times New Roman" w:cs="Times New Roman"/>
          <w:b/>
        </w:rPr>
        <w:t>CONFERENZE</w:t>
      </w:r>
      <w:r>
        <w:rPr>
          <w:rFonts w:ascii="Times New Roman" w:hAnsi="Times New Roman" w:cs="Times New Roman"/>
          <w:b/>
        </w:rPr>
        <w:t>:</w:t>
      </w:r>
    </w:p>
    <w:p w14:paraId="3FA264A7" w14:textId="77777777" w:rsidR="00466221" w:rsidRPr="00B00746" w:rsidRDefault="00466221" w:rsidP="0046622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0746">
        <w:rPr>
          <w:rFonts w:ascii="Times New Roman" w:hAnsi="Times New Roman" w:cs="Times New Roman"/>
        </w:rPr>
        <w:t xml:space="preserve">intervento </w:t>
      </w:r>
      <w:r w:rsidRPr="00157D89">
        <w:rPr>
          <w:rFonts w:ascii="Times New Roman" w:hAnsi="Times New Roman" w:cs="Times New Roman"/>
          <w:i/>
          <w:u w:val="single"/>
        </w:rPr>
        <w:t>Poesia e cibo nella Grecia arcaica</w:t>
      </w:r>
      <w:r w:rsidRPr="00B00746">
        <w:rPr>
          <w:rFonts w:ascii="Times New Roman" w:hAnsi="Times New Roman" w:cs="Times New Roman"/>
        </w:rPr>
        <w:t>, presso la rassegna</w:t>
      </w:r>
      <w:r w:rsidRPr="00B00746">
        <w:rPr>
          <w:rFonts w:ascii="Times New Roman" w:hAnsi="Times New Roman" w:cs="Times New Roman"/>
          <w:i/>
        </w:rPr>
        <w:t xml:space="preserve"> Ars et </w:t>
      </w:r>
      <w:proofErr w:type="spellStart"/>
      <w:r w:rsidRPr="00B00746">
        <w:rPr>
          <w:rFonts w:ascii="Times New Roman" w:hAnsi="Times New Roman" w:cs="Times New Roman"/>
          <w:i/>
        </w:rPr>
        <w:t>Cibus</w:t>
      </w:r>
      <w:proofErr w:type="spellEnd"/>
      <w:r w:rsidRPr="00B00746">
        <w:rPr>
          <w:rFonts w:ascii="Times New Roman" w:hAnsi="Times New Roman" w:cs="Times New Roman"/>
        </w:rPr>
        <w:t>,</w:t>
      </w:r>
      <w:r w:rsidRPr="00B00746">
        <w:rPr>
          <w:rFonts w:ascii="Times New Roman" w:hAnsi="Times New Roman" w:cs="Times New Roman"/>
          <w:i/>
        </w:rPr>
        <w:t xml:space="preserve"> </w:t>
      </w:r>
      <w:r w:rsidRPr="00B00746">
        <w:rPr>
          <w:rFonts w:ascii="Times New Roman" w:hAnsi="Times New Roman" w:cs="Times New Roman"/>
        </w:rPr>
        <w:t>compresa negli eventi d</w:t>
      </w:r>
      <w:r>
        <w:rPr>
          <w:rFonts w:ascii="Times New Roman" w:hAnsi="Times New Roman" w:cs="Times New Roman"/>
        </w:rPr>
        <w:t>ella</w:t>
      </w:r>
      <w:r w:rsidRPr="00B00746">
        <w:rPr>
          <w:rFonts w:ascii="Times New Roman" w:hAnsi="Times New Roman" w:cs="Times New Roman"/>
        </w:rPr>
        <w:t xml:space="preserve"> </w:t>
      </w:r>
      <w:r w:rsidRPr="00B00746">
        <w:rPr>
          <w:rFonts w:ascii="Times New Roman" w:hAnsi="Times New Roman" w:cs="Times New Roman"/>
          <w:i/>
        </w:rPr>
        <w:t>Settimana del buon vivere</w:t>
      </w:r>
      <w:r w:rsidRPr="00B00746">
        <w:rPr>
          <w:rFonts w:ascii="Times New Roman" w:hAnsi="Times New Roman" w:cs="Times New Roman"/>
        </w:rPr>
        <w:t xml:space="preserve"> (Forlì, settembre 2015);</w:t>
      </w:r>
    </w:p>
    <w:p w14:paraId="53FC40DF" w14:textId="77777777" w:rsidR="00466221" w:rsidRPr="00B00746" w:rsidRDefault="00466221" w:rsidP="0046622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0746">
        <w:rPr>
          <w:rFonts w:ascii="Times New Roman" w:hAnsi="Times New Roman" w:cs="Times New Roman"/>
        </w:rPr>
        <w:t xml:space="preserve">direzione artistica – e conferenza </w:t>
      </w:r>
      <w:r w:rsidRPr="00157D89">
        <w:rPr>
          <w:rFonts w:ascii="Times New Roman" w:hAnsi="Times New Roman" w:cs="Times New Roman"/>
          <w:i/>
          <w:u w:val="single"/>
        </w:rPr>
        <w:t>La natura indossa sempre i colori dello spirito</w:t>
      </w:r>
      <w:r w:rsidRPr="00B00746">
        <w:rPr>
          <w:rFonts w:ascii="Times New Roman" w:hAnsi="Times New Roman" w:cs="Times New Roman"/>
        </w:rPr>
        <w:t xml:space="preserve"> – della rassegna </w:t>
      </w:r>
      <w:r w:rsidRPr="00B00746">
        <w:rPr>
          <w:rFonts w:ascii="Times New Roman" w:hAnsi="Times New Roman" w:cs="Times New Roman"/>
          <w:i/>
        </w:rPr>
        <w:t>Cosa ci insegna la natura?</w:t>
      </w:r>
      <w:r w:rsidRPr="00B00746">
        <w:rPr>
          <w:rFonts w:ascii="Times New Roman" w:hAnsi="Times New Roman" w:cs="Times New Roman"/>
        </w:rPr>
        <w:t xml:space="preserve"> (Forlì, marzo-aprile 2016), in collaborazione con l’Associazione Culturale Welcome;</w:t>
      </w:r>
    </w:p>
    <w:p w14:paraId="0F517B90" w14:textId="77777777" w:rsidR="00466221" w:rsidRPr="00B00746" w:rsidRDefault="00466221" w:rsidP="0046622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0746">
        <w:rPr>
          <w:rFonts w:ascii="Times New Roman" w:hAnsi="Times New Roman" w:cs="Times New Roman"/>
          <w:b/>
        </w:rPr>
        <w:t>per l’Associazione Culturale “Direzione 21”:</w:t>
      </w:r>
      <w:r>
        <w:rPr>
          <w:rFonts w:ascii="Times New Roman" w:hAnsi="Times New Roman" w:cs="Times New Roman"/>
        </w:rPr>
        <w:t xml:space="preserve"> </w:t>
      </w:r>
      <w:r w:rsidRPr="00B00746">
        <w:rPr>
          <w:rFonts w:ascii="Times New Roman" w:hAnsi="Times New Roman" w:cs="Times New Roman"/>
        </w:rPr>
        <w:t>conferenz</w:t>
      </w:r>
      <w:r>
        <w:rPr>
          <w:rFonts w:ascii="Times New Roman" w:hAnsi="Times New Roman" w:cs="Times New Roman"/>
        </w:rPr>
        <w:t>e</w:t>
      </w:r>
      <w:r w:rsidRPr="00B00746">
        <w:rPr>
          <w:rFonts w:ascii="Times New Roman" w:hAnsi="Times New Roman" w:cs="Times New Roman"/>
        </w:rPr>
        <w:t xml:space="preserve"> </w:t>
      </w:r>
      <w:r w:rsidRPr="00157D89">
        <w:rPr>
          <w:rFonts w:ascii="Times New Roman" w:hAnsi="Times New Roman" w:cs="Times New Roman"/>
          <w:i/>
          <w:u w:val="single"/>
        </w:rPr>
        <w:t>Dante “pellegrino” in Purgatorio</w:t>
      </w:r>
      <w:r w:rsidRPr="00B00746">
        <w:rPr>
          <w:rFonts w:ascii="Times New Roman" w:hAnsi="Times New Roman" w:cs="Times New Roman"/>
        </w:rPr>
        <w:t xml:space="preserve">, durante il ciclo di letture dantesche forlivesi, </w:t>
      </w:r>
      <w:r w:rsidRPr="00B00746">
        <w:rPr>
          <w:rFonts w:ascii="Times New Roman" w:hAnsi="Times New Roman" w:cs="Times New Roman"/>
          <w:i/>
        </w:rPr>
        <w:t xml:space="preserve">Tota la </w:t>
      </w:r>
      <w:proofErr w:type="spellStart"/>
      <w:r w:rsidRPr="00B00746">
        <w:rPr>
          <w:rFonts w:ascii="Times New Roman" w:hAnsi="Times New Roman" w:cs="Times New Roman"/>
          <w:i/>
        </w:rPr>
        <w:t>Cumegia</w:t>
      </w:r>
      <w:proofErr w:type="spellEnd"/>
      <w:r w:rsidRPr="00B00746">
        <w:rPr>
          <w:rFonts w:ascii="Times New Roman" w:hAnsi="Times New Roman" w:cs="Times New Roman"/>
          <w:i/>
        </w:rPr>
        <w:t xml:space="preserve"> </w:t>
      </w:r>
      <w:r w:rsidRPr="00B00746">
        <w:rPr>
          <w:rFonts w:ascii="Times New Roman" w:hAnsi="Times New Roman" w:cs="Times New Roman"/>
        </w:rPr>
        <w:t xml:space="preserve">(Forlì, maggio 2017); </w:t>
      </w:r>
      <w:r w:rsidRPr="00157D89">
        <w:rPr>
          <w:rFonts w:ascii="Times New Roman" w:hAnsi="Times New Roman" w:cs="Times New Roman"/>
          <w:i/>
          <w:u w:val="single"/>
        </w:rPr>
        <w:t>Pier Paolo Pasolini e la sua riscrittura della Commedia</w:t>
      </w:r>
      <w:r w:rsidRPr="00B00746">
        <w:rPr>
          <w:rFonts w:ascii="Times New Roman" w:hAnsi="Times New Roman" w:cs="Times New Roman"/>
        </w:rPr>
        <w:t xml:space="preserve">, durante il medesimo ciclo di letture dantesche, </w:t>
      </w:r>
      <w:r w:rsidRPr="00B00746">
        <w:rPr>
          <w:rFonts w:ascii="Times New Roman" w:hAnsi="Times New Roman" w:cs="Times New Roman"/>
          <w:i/>
        </w:rPr>
        <w:t xml:space="preserve">Tota la </w:t>
      </w:r>
      <w:proofErr w:type="spellStart"/>
      <w:r w:rsidRPr="00B00746">
        <w:rPr>
          <w:rFonts w:ascii="Times New Roman" w:hAnsi="Times New Roman" w:cs="Times New Roman"/>
          <w:i/>
        </w:rPr>
        <w:t>Cumegia</w:t>
      </w:r>
      <w:proofErr w:type="spellEnd"/>
      <w:r w:rsidRPr="00B00746">
        <w:rPr>
          <w:rFonts w:ascii="Times New Roman" w:hAnsi="Times New Roman" w:cs="Times New Roman"/>
          <w:i/>
        </w:rPr>
        <w:t xml:space="preserve"> </w:t>
      </w:r>
      <w:r w:rsidRPr="00B00746">
        <w:rPr>
          <w:rFonts w:ascii="Times New Roman" w:hAnsi="Times New Roman" w:cs="Times New Roman"/>
        </w:rPr>
        <w:t>(Forlì, maggio 2018);</w:t>
      </w:r>
      <w:r>
        <w:rPr>
          <w:rFonts w:ascii="Times New Roman" w:hAnsi="Times New Roman" w:cs="Times New Roman"/>
        </w:rPr>
        <w:t xml:space="preserve"> </w:t>
      </w:r>
      <w:r w:rsidRPr="00157D89">
        <w:rPr>
          <w:rFonts w:ascii="Times New Roman" w:hAnsi="Times New Roman" w:cs="Times New Roman"/>
          <w:i/>
          <w:u w:val="single"/>
        </w:rPr>
        <w:t xml:space="preserve">Sanguineti </w:t>
      </w:r>
      <w:proofErr w:type="spellStart"/>
      <w:r w:rsidRPr="00157D89">
        <w:rPr>
          <w:rFonts w:ascii="Times New Roman" w:hAnsi="Times New Roman" w:cs="Times New Roman"/>
          <w:i/>
          <w:u w:val="single"/>
        </w:rPr>
        <w:t>riscrittore</w:t>
      </w:r>
      <w:proofErr w:type="spellEnd"/>
      <w:r w:rsidRPr="00157D89">
        <w:rPr>
          <w:rFonts w:ascii="Times New Roman" w:hAnsi="Times New Roman" w:cs="Times New Roman"/>
          <w:i/>
          <w:u w:val="single"/>
        </w:rPr>
        <w:t xml:space="preserve"> di Dante</w:t>
      </w:r>
      <w:r>
        <w:rPr>
          <w:rFonts w:ascii="Times New Roman" w:hAnsi="Times New Roman" w:cs="Times New Roman"/>
        </w:rPr>
        <w:t xml:space="preserve">, </w:t>
      </w:r>
      <w:r w:rsidRPr="00157D89">
        <w:rPr>
          <w:rFonts w:ascii="Times New Roman" w:hAnsi="Times New Roman" w:cs="Times New Roman"/>
          <w:i/>
        </w:rPr>
        <w:t>Ibid</w:t>
      </w:r>
      <w:r>
        <w:rPr>
          <w:rFonts w:ascii="Times New Roman" w:hAnsi="Times New Roman" w:cs="Times New Roman"/>
        </w:rPr>
        <w:t>., (Forlì, maggio 2019);</w:t>
      </w:r>
    </w:p>
    <w:p w14:paraId="43FE00E7" w14:textId="77777777" w:rsidR="00466221" w:rsidRDefault="00466221" w:rsidP="0046622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0746">
        <w:rPr>
          <w:rFonts w:ascii="Times New Roman" w:hAnsi="Times New Roman" w:cs="Times New Roman"/>
          <w:b/>
        </w:rPr>
        <w:t>per il festival “L’Occidente nel Labirinto”:</w:t>
      </w:r>
      <w:r w:rsidRPr="00B00746">
        <w:rPr>
          <w:rFonts w:ascii="Times New Roman" w:hAnsi="Times New Roman" w:cs="Times New Roman"/>
        </w:rPr>
        <w:t xml:space="preserve"> conferenze </w:t>
      </w:r>
      <w:r w:rsidRPr="00157D89">
        <w:rPr>
          <w:rFonts w:ascii="Times New Roman" w:hAnsi="Times New Roman" w:cs="Times New Roman"/>
          <w:i/>
          <w:u w:val="single"/>
        </w:rPr>
        <w:t>La scoperta della periferia romana nella poesia di Pasolini</w:t>
      </w:r>
      <w:r w:rsidRPr="00B00746">
        <w:rPr>
          <w:rFonts w:ascii="Times New Roman" w:hAnsi="Times New Roman" w:cs="Times New Roman"/>
          <w:i/>
        </w:rPr>
        <w:t xml:space="preserve"> </w:t>
      </w:r>
      <w:r w:rsidRPr="00B00746">
        <w:rPr>
          <w:rFonts w:ascii="Times New Roman" w:hAnsi="Times New Roman" w:cs="Times New Roman"/>
        </w:rPr>
        <w:t xml:space="preserve">(Forlì, novembre 2017), </w:t>
      </w:r>
      <w:r w:rsidRPr="00157D89">
        <w:rPr>
          <w:rFonts w:ascii="Times New Roman" w:hAnsi="Times New Roman" w:cs="Times New Roman"/>
          <w:i/>
          <w:u w:val="single"/>
        </w:rPr>
        <w:t xml:space="preserve">Dalle “Lezioni Americane” al </w:t>
      </w:r>
      <w:proofErr w:type="spellStart"/>
      <w:r w:rsidRPr="00157D89">
        <w:rPr>
          <w:rFonts w:ascii="Times New Roman" w:hAnsi="Times New Roman" w:cs="Times New Roman"/>
          <w:i/>
          <w:u w:val="single"/>
        </w:rPr>
        <w:t>Poetry</w:t>
      </w:r>
      <w:proofErr w:type="spellEnd"/>
      <w:r w:rsidRPr="00157D89">
        <w:rPr>
          <w:rFonts w:ascii="Times New Roman" w:hAnsi="Times New Roman" w:cs="Times New Roman"/>
          <w:i/>
          <w:u w:val="single"/>
        </w:rPr>
        <w:t xml:space="preserve"> Slam: per un’eredità di I. Calvino</w:t>
      </w:r>
      <w:r w:rsidRPr="00B00746">
        <w:rPr>
          <w:rFonts w:ascii="Times New Roman" w:hAnsi="Times New Roman" w:cs="Times New Roman"/>
        </w:rPr>
        <w:t xml:space="preserve"> (Forlì, ottobre 2018), </w:t>
      </w:r>
      <w:r w:rsidRPr="00157D89">
        <w:rPr>
          <w:rFonts w:ascii="Times New Roman" w:hAnsi="Times New Roman" w:cs="Times New Roman"/>
          <w:i/>
          <w:u w:val="single"/>
        </w:rPr>
        <w:t>Le «città continue» di Italo Calvino</w:t>
      </w:r>
      <w:r w:rsidRPr="00B00746">
        <w:rPr>
          <w:rFonts w:ascii="Times New Roman" w:hAnsi="Times New Roman" w:cs="Times New Roman"/>
        </w:rPr>
        <w:t xml:space="preserve"> (Forlì, novembre 2018);</w:t>
      </w:r>
      <w:r>
        <w:rPr>
          <w:rFonts w:ascii="Times New Roman" w:hAnsi="Times New Roman" w:cs="Times New Roman"/>
        </w:rPr>
        <w:t xml:space="preserve"> </w:t>
      </w:r>
    </w:p>
    <w:p w14:paraId="0275839A" w14:textId="77777777" w:rsidR="00466221" w:rsidRPr="00B00746" w:rsidRDefault="00466221" w:rsidP="0046622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conferenza </w:t>
      </w:r>
      <w:r w:rsidRPr="00157D89">
        <w:rPr>
          <w:rFonts w:ascii="Times New Roman" w:hAnsi="Times New Roman" w:cs="Times New Roman"/>
          <w:i/>
          <w:u w:val="single"/>
        </w:rPr>
        <w:t>Volponi traduttore dal greco</w:t>
      </w:r>
      <w:r>
        <w:rPr>
          <w:rFonts w:ascii="Times New Roman" w:hAnsi="Times New Roman" w:cs="Times New Roman"/>
        </w:rPr>
        <w:t>, in occasione della consegna della ‘Targa Volponi’ a Niva Lorenzini, presso La Casa dei Pensieri, durante il Festival dell’Unità di Bologna (settembre 2018);</w:t>
      </w:r>
    </w:p>
    <w:p w14:paraId="71464AB6" w14:textId="77777777" w:rsidR="00466221" w:rsidRDefault="00466221" w:rsidP="0046622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0746">
        <w:rPr>
          <w:rFonts w:ascii="Times New Roman" w:hAnsi="Times New Roman" w:cs="Times New Roman"/>
        </w:rPr>
        <w:t xml:space="preserve">curatela – e testo di presentazione – della mostra </w:t>
      </w:r>
      <w:r w:rsidRPr="00157D89">
        <w:rPr>
          <w:rFonts w:ascii="Times New Roman" w:hAnsi="Times New Roman" w:cs="Times New Roman"/>
          <w:i/>
          <w:u w:val="single"/>
        </w:rPr>
        <w:t>Come vino d’argento versato da nave spaziale</w:t>
      </w:r>
      <w:r w:rsidRPr="00B00746">
        <w:rPr>
          <w:rFonts w:ascii="Times New Roman" w:hAnsi="Times New Roman" w:cs="Times New Roman"/>
          <w:i/>
        </w:rPr>
        <w:t xml:space="preserve"> </w:t>
      </w:r>
      <w:r w:rsidRPr="00B00746">
        <w:rPr>
          <w:rFonts w:ascii="Times New Roman" w:hAnsi="Times New Roman" w:cs="Times New Roman"/>
        </w:rPr>
        <w:t>dell’artista A.M. Bert, in collaborazione con la Galleria Forni, presso Casa Artusi (Forlimpopoli, febbraio 2019)</w:t>
      </w:r>
      <w:r>
        <w:rPr>
          <w:rFonts w:ascii="Times New Roman" w:hAnsi="Times New Roman" w:cs="Times New Roman"/>
        </w:rPr>
        <w:t>;</w:t>
      </w:r>
    </w:p>
    <w:p w14:paraId="30AD28EC" w14:textId="77777777" w:rsidR="00466221" w:rsidRPr="00157D89" w:rsidRDefault="00466221" w:rsidP="0046622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intervento </w:t>
      </w:r>
      <w:r w:rsidRPr="00157D89">
        <w:rPr>
          <w:rFonts w:ascii="Times New Roman" w:hAnsi="Times New Roman" w:cs="Times New Roman"/>
          <w:i/>
          <w:u w:val="single"/>
        </w:rPr>
        <w:t>«La cosa incerta». Volponi poeta fra neo-sperimentalismo e neo-avanguardia</w:t>
      </w:r>
      <w:r>
        <w:rPr>
          <w:rFonts w:ascii="Times New Roman" w:hAnsi="Times New Roman" w:cs="Times New Roman"/>
        </w:rPr>
        <w:t xml:space="preserve">, in occasione del convegno di studi </w:t>
      </w:r>
      <w:r w:rsidRPr="00157D89">
        <w:rPr>
          <w:rFonts w:ascii="Times New Roman" w:hAnsi="Times New Roman" w:cs="Times New Roman"/>
          <w:i/>
        </w:rPr>
        <w:t>Etichette letterarie. Epoche, generi, questioni</w:t>
      </w:r>
      <w:r>
        <w:rPr>
          <w:rFonts w:ascii="Times New Roman" w:hAnsi="Times New Roman" w:cs="Times New Roman"/>
        </w:rPr>
        <w:t xml:space="preserve">, presso </w:t>
      </w:r>
      <w:proofErr w:type="spellStart"/>
      <w:r>
        <w:rPr>
          <w:rFonts w:ascii="Times New Roman" w:hAnsi="Times New Roman" w:cs="Times New Roman"/>
        </w:rPr>
        <w:t>Université</w:t>
      </w:r>
      <w:proofErr w:type="spellEnd"/>
      <w:r>
        <w:rPr>
          <w:rFonts w:ascii="Times New Roman" w:hAnsi="Times New Roman" w:cs="Times New Roman"/>
        </w:rPr>
        <w:t xml:space="preserve"> de Geneve (5-6 giugno 2019);</w:t>
      </w:r>
    </w:p>
    <w:p w14:paraId="2FA748D8" w14:textId="77777777" w:rsidR="00466221" w:rsidRPr="00466221" w:rsidRDefault="00466221" w:rsidP="00466221">
      <w:pPr>
        <w:jc w:val="both"/>
        <w:rPr>
          <w:rFonts w:ascii="Times New Roman" w:hAnsi="Times New Roman" w:cs="Times New Roman"/>
        </w:rPr>
      </w:pPr>
    </w:p>
    <w:p w14:paraId="6C7C882A" w14:textId="0B357EF5" w:rsidR="00B00746" w:rsidRDefault="00B00746" w:rsidP="00B00746">
      <w:pPr>
        <w:jc w:val="both"/>
        <w:rPr>
          <w:rFonts w:ascii="Times New Roman" w:hAnsi="Times New Roman" w:cs="Times New Roman"/>
        </w:rPr>
      </w:pPr>
    </w:p>
    <w:p w14:paraId="40283DBD" w14:textId="2E5FC537" w:rsidR="00B00746" w:rsidRPr="00466221" w:rsidRDefault="00B00746" w:rsidP="00466221">
      <w:pPr>
        <w:keepNext/>
        <w:jc w:val="both"/>
        <w:rPr>
          <w:rFonts w:ascii="Times New Roman" w:hAnsi="Times New Roman" w:cs="Times New Roman"/>
          <w:b/>
        </w:rPr>
      </w:pPr>
      <w:r w:rsidRPr="00466221">
        <w:rPr>
          <w:rFonts w:ascii="Times New Roman" w:hAnsi="Times New Roman" w:cs="Times New Roman"/>
          <w:b/>
        </w:rPr>
        <w:lastRenderedPageBreak/>
        <w:t>PUBBLICAZIONI:</w:t>
      </w:r>
    </w:p>
    <w:p w14:paraId="1FA27178" w14:textId="36B77C9F" w:rsidR="00B00746" w:rsidRPr="00466221" w:rsidRDefault="00B00746" w:rsidP="00466221">
      <w:pPr>
        <w:pStyle w:val="Paragrafoelenco"/>
        <w:keepNext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221">
        <w:rPr>
          <w:rFonts w:ascii="Times New Roman" w:hAnsi="Times New Roman" w:cs="Times New Roman"/>
          <w:i/>
        </w:rPr>
        <w:t>Paolo Volponi traduttore di Bacchilide: «una misura gigantesca e intima»</w:t>
      </w:r>
      <w:r w:rsidRPr="00466221">
        <w:rPr>
          <w:rFonts w:ascii="Times New Roman" w:hAnsi="Times New Roman" w:cs="Times New Roman"/>
        </w:rPr>
        <w:t>, in «Autografo» 59, 2018, 131-144;</w:t>
      </w:r>
    </w:p>
    <w:p w14:paraId="794745B6" w14:textId="6413DE05" w:rsidR="00B00746" w:rsidRPr="00466221" w:rsidRDefault="00B00746" w:rsidP="00B0074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466221">
        <w:rPr>
          <w:rFonts w:ascii="Times New Roman" w:hAnsi="Times New Roman" w:cs="Times New Roman"/>
          <w:i/>
        </w:rPr>
        <w:t>Bacch</w:t>
      </w:r>
      <w:proofErr w:type="spellEnd"/>
      <w:r w:rsidRPr="00466221">
        <w:rPr>
          <w:rFonts w:ascii="Times New Roman" w:hAnsi="Times New Roman" w:cs="Times New Roman"/>
          <w:i/>
        </w:rPr>
        <w:t>. 4 nella traduzione inedita di P. Volponi</w:t>
      </w:r>
      <w:r w:rsidRPr="00466221">
        <w:rPr>
          <w:rFonts w:ascii="Times New Roman" w:hAnsi="Times New Roman" w:cs="Times New Roman"/>
        </w:rPr>
        <w:t>, in «Eikasmos» 29, 2018, 457-472;</w:t>
      </w:r>
    </w:p>
    <w:p w14:paraId="622A6FDB" w14:textId="59F0B4EB" w:rsidR="00B00746" w:rsidRPr="00466221" w:rsidRDefault="00B00746" w:rsidP="00B0074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221">
        <w:rPr>
          <w:rFonts w:ascii="Times New Roman" w:hAnsi="Times New Roman" w:cs="Times New Roman"/>
          <w:i/>
        </w:rPr>
        <w:t>“Vorrei morire” Un ‘motto iniziale’ (Sapph. fr. 94, 1 V.) in una poesia inedita di P. Volponi</w:t>
      </w:r>
      <w:r w:rsidRPr="00466221">
        <w:rPr>
          <w:rFonts w:ascii="Times New Roman" w:hAnsi="Times New Roman" w:cs="Times New Roman"/>
        </w:rPr>
        <w:t>, in «QUCC» n.s. 121 (150) 2019, 157-161;</w:t>
      </w:r>
    </w:p>
    <w:p w14:paraId="2B1D9E1B" w14:textId="791A8AD7" w:rsidR="00B00746" w:rsidRPr="00466221" w:rsidRDefault="00B00746" w:rsidP="00B0074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221">
        <w:rPr>
          <w:rFonts w:ascii="Times New Roman" w:hAnsi="Times New Roman" w:cs="Times New Roman"/>
          <w:i/>
        </w:rPr>
        <w:t>La traduzione di due versi di Alceo nell’“Antica moneta” di Volponi</w:t>
      </w:r>
      <w:r w:rsidRPr="00466221">
        <w:rPr>
          <w:rFonts w:ascii="Times New Roman" w:hAnsi="Times New Roman" w:cs="Times New Roman"/>
        </w:rPr>
        <w:t>,</w:t>
      </w:r>
      <w:r w:rsidR="00194CAD" w:rsidRPr="00466221">
        <w:rPr>
          <w:rFonts w:ascii="Times New Roman" w:hAnsi="Times New Roman" w:cs="Times New Roman"/>
        </w:rPr>
        <w:t xml:space="preserve"> in</w:t>
      </w:r>
      <w:r w:rsidRPr="00466221">
        <w:rPr>
          <w:rFonts w:ascii="Times New Roman" w:hAnsi="Times New Roman" w:cs="Times New Roman"/>
        </w:rPr>
        <w:t xml:space="preserve"> «Semicerchio» 201</w:t>
      </w:r>
      <w:r w:rsidR="00466221" w:rsidRPr="00466221">
        <w:rPr>
          <w:rFonts w:ascii="Times New Roman" w:hAnsi="Times New Roman" w:cs="Times New Roman"/>
        </w:rPr>
        <w:t>8, 58-59,</w:t>
      </w:r>
      <w:r w:rsidRPr="00466221">
        <w:rPr>
          <w:rFonts w:ascii="Times New Roman" w:hAnsi="Times New Roman" w:cs="Times New Roman"/>
        </w:rPr>
        <w:t xml:space="preserve"> </w:t>
      </w:r>
      <w:r w:rsidR="00466221" w:rsidRPr="00466221">
        <w:rPr>
          <w:rFonts w:ascii="Times New Roman" w:hAnsi="Times New Roman" w:cs="Times New Roman"/>
        </w:rPr>
        <w:t>100-106;</w:t>
      </w:r>
    </w:p>
    <w:p w14:paraId="0A4D536B" w14:textId="7CC5208D" w:rsidR="00466221" w:rsidRPr="00466221" w:rsidRDefault="00466221" w:rsidP="00466221">
      <w:pPr>
        <w:numPr>
          <w:ilvl w:val="0"/>
          <w:numId w:val="2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466221">
        <w:rPr>
          <w:rFonts w:ascii="Times New Roman" w:eastAsia="Times New Roman" w:hAnsi="Times New Roman" w:cs="Times New Roman"/>
          <w:i/>
          <w:iCs/>
          <w:color w:val="000000" w:themeColor="text1"/>
        </w:rPr>
        <w:t>Paolo Volponi liceale sotto il fascismo. La letteratura greca come raccordo fra la scuola e la vita</w:t>
      </w:r>
      <w:r w:rsidRPr="00466221">
        <w:rPr>
          <w:rFonts w:ascii="Times New Roman" w:eastAsia="Times New Roman" w:hAnsi="Times New Roman" w:cs="Times New Roman"/>
          <w:color w:val="000000" w:themeColor="text1"/>
        </w:rPr>
        <w:t>, in «Quaderni di storia» 90, 2019, 197-210;</w:t>
      </w:r>
    </w:p>
    <w:p w14:paraId="27424138" w14:textId="77777777" w:rsidR="00263112" w:rsidRPr="00466221" w:rsidRDefault="00263112" w:rsidP="003F36E7">
      <w:pPr>
        <w:jc w:val="both"/>
        <w:rPr>
          <w:rFonts w:ascii="Times New Roman" w:hAnsi="Times New Roman" w:cs="Times New Roman"/>
        </w:rPr>
      </w:pPr>
      <w:r w:rsidRPr="00466221">
        <w:rPr>
          <w:rFonts w:ascii="Times New Roman" w:hAnsi="Times New Roman" w:cs="Times New Roman"/>
        </w:rPr>
        <w:t xml:space="preserve"> </w:t>
      </w:r>
    </w:p>
    <w:p w14:paraId="34DF4C41" w14:textId="757D2FC7" w:rsidR="00F62325" w:rsidRPr="00466221" w:rsidRDefault="009C21C6" w:rsidP="00B00746">
      <w:pPr>
        <w:keepNext/>
        <w:jc w:val="both"/>
        <w:rPr>
          <w:rFonts w:ascii="Times New Roman" w:hAnsi="Times New Roman" w:cs="Times New Roman"/>
        </w:rPr>
      </w:pPr>
      <w:r w:rsidRPr="00466221">
        <w:rPr>
          <w:rFonts w:ascii="Times New Roman" w:hAnsi="Times New Roman" w:cs="Times New Roman"/>
          <w:b/>
        </w:rPr>
        <w:t>I</w:t>
      </w:r>
      <w:r w:rsidR="004E2C90" w:rsidRPr="00466221">
        <w:rPr>
          <w:rFonts w:ascii="Times New Roman" w:hAnsi="Times New Roman" w:cs="Times New Roman"/>
          <w:b/>
        </w:rPr>
        <w:t>STRUZIONE</w:t>
      </w:r>
      <w:r w:rsidRPr="00466221">
        <w:rPr>
          <w:rFonts w:ascii="Times New Roman" w:hAnsi="Times New Roman" w:cs="Times New Roman"/>
          <w:b/>
        </w:rPr>
        <w:t>:</w:t>
      </w:r>
      <w:r w:rsidRPr="00466221">
        <w:rPr>
          <w:rFonts w:ascii="Times New Roman" w:hAnsi="Times New Roman" w:cs="Times New Roman"/>
        </w:rPr>
        <w:t xml:space="preserve"> </w:t>
      </w:r>
    </w:p>
    <w:p w14:paraId="5CEF1867" w14:textId="5B2E4EB0" w:rsidR="00162CED" w:rsidRPr="00466221" w:rsidRDefault="00162CED" w:rsidP="00B00746">
      <w:pPr>
        <w:pStyle w:val="Paragrafoelenco"/>
        <w:keepNext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221">
        <w:rPr>
          <w:rFonts w:ascii="Times New Roman" w:hAnsi="Times New Roman" w:cs="Times New Roman"/>
        </w:rPr>
        <w:t>diploma di scuola secondaria (2006-2011), presso Liceo Classico indirizzo tradizionale G.B. Morgagni di Forlì</w:t>
      </w:r>
      <w:r w:rsidR="00157D89" w:rsidRPr="00466221">
        <w:rPr>
          <w:rFonts w:ascii="Times New Roman" w:hAnsi="Times New Roman" w:cs="Times New Roman"/>
        </w:rPr>
        <w:t xml:space="preserve"> (voto 98/100)</w:t>
      </w:r>
      <w:r w:rsidR="00B00746" w:rsidRPr="00466221">
        <w:rPr>
          <w:rFonts w:ascii="Times New Roman" w:hAnsi="Times New Roman" w:cs="Times New Roman"/>
        </w:rPr>
        <w:t>;</w:t>
      </w:r>
    </w:p>
    <w:p w14:paraId="5DB39E34" w14:textId="11BA16E4" w:rsidR="00162CED" w:rsidRDefault="00162CED" w:rsidP="00B00746">
      <w:pPr>
        <w:pStyle w:val="Paragrafoelenco"/>
        <w:keepNext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221">
        <w:rPr>
          <w:rFonts w:ascii="Times New Roman" w:hAnsi="Times New Roman" w:cs="Times New Roman"/>
        </w:rPr>
        <w:t xml:space="preserve">laurea triennale (2011-2014) in </w:t>
      </w:r>
      <w:r w:rsidRPr="00150B56">
        <w:rPr>
          <w:rFonts w:ascii="Times New Roman" w:hAnsi="Times New Roman" w:cs="Times New Roman"/>
          <w:i/>
        </w:rPr>
        <w:t>Lettere curriculum classico</w:t>
      </w:r>
      <w:r w:rsidRPr="00466221">
        <w:rPr>
          <w:rFonts w:ascii="Times New Roman" w:hAnsi="Times New Roman" w:cs="Times New Roman"/>
        </w:rPr>
        <w:t xml:space="preserve"> (con tesi in Storia della Lingua Greca, giudicata meritevole del massimo dei voti</w:t>
      </w:r>
      <w:r>
        <w:rPr>
          <w:rFonts w:ascii="Times New Roman" w:hAnsi="Times New Roman" w:cs="Times New Roman"/>
        </w:rPr>
        <w:t xml:space="preserve"> e della lode)</w:t>
      </w:r>
      <w:r w:rsidRPr="00F62325">
        <w:rPr>
          <w:rFonts w:ascii="Times New Roman" w:hAnsi="Times New Roman" w:cs="Times New Roman"/>
        </w:rPr>
        <w:t>, presso Alma Mater Studiorum di Bologna, scuola di Lettere e Beni Culturali</w:t>
      </w:r>
      <w:r w:rsidR="00B00746">
        <w:rPr>
          <w:rFonts w:ascii="Times New Roman" w:hAnsi="Times New Roman" w:cs="Times New Roman"/>
        </w:rPr>
        <w:t>;</w:t>
      </w:r>
    </w:p>
    <w:p w14:paraId="6AE1359B" w14:textId="51C8CBBF" w:rsidR="00A204A3" w:rsidRDefault="00A204A3" w:rsidP="00162CE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viaggio di studio a Cipro</w:t>
      </w:r>
      <w:r w:rsidR="00194C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94CAD">
        <w:rPr>
          <w:rFonts w:ascii="Times New Roman" w:hAnsi="Times New Roman" w:cs="Times New Roman"/>
        </w:rPr>
        <w:t>organizzato</w:t>
      </w:r>
      <w:r w:rsidR="00B00746">
        <w:rPr>
          <w:rFonts w:ascii="Times New Roman" w:hAnsi="Times New Roman" w:cs="Times New Roman"/>
        </w:rPr>
        <w:t xml:space="preserve"> </w:t>
      </w:r>
      <w:r w:rsidR="00194CAD">
        <w:rPr>
          <w:rFonts w:ascii="Times New Roman" w:hAnsi="Times New Roman" w:cs="Times New Roman"/>
        </w:rPr>
        <w:t>dal</w:t>
      </w:r>
      <w:r>
        <w:rPr>
          <w:rFonts w:ascii="Times New Roman" w:hAnsi="Times New Roman" w:cs="Times New Roman"/>
        </w:rPr>
        <w:t>l’</w:t>
      </w:r>
      <w:r w:rsidR="00B00746">
        <w:rPr>
          <w:rFonts w:ascii="Times New Roman" w:hAnsi="Times New Roman" w:cs="Times New Roman"/>
        </w:rPr>
        <w:t>Università di Bologna, per il corso di Storia Greca</w:t>
      </w:r>
      <w:r>
        <w:rPr>
          <w:rFonts w:ascii="Times New Roman" w:hAnsi="Times New Roman" w:cs="Times New Roman"/>
        </w:rPr>
        <w:t xml:space="preserve"> (</w:t>
      </w:r>
      <w:r w:rsidR="00B0074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arzo 2012)</w:t>
      </w:r>
      <w:r w:rsidR="00B00746">
        <w:rPr>
          <w:rFonts w:ascii="Times New Roman" w:hAnsi="Times New Roman" w:cs="Times New Roman"/>
        </w:rPr>
        <w:t>;</w:t>
      </w:r>
    </w:p>
    <w:p w14:paraId="42B8099D" w14:textId="4EE0EE99" w:rsidR="00E37632" w:rsidRPr="00162CED" w:rsidRDefault="00E37632" w:rsidP="00162CE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corso di lingua inglese, livello </w:t>
      </w:r>
      <w:proofErr w:type="spellStart"/>
      <w:r>
        <w:rPr>
          <w:rFonts w:ascii="Times New Roman" w:hAnsi="Times New Roman" w:cs="Times New Roman"/>
        </w:rPr>
        <w:t>advanced</w:t>
      </w:r>
      <w:proofErr w:type="spellEnd"/>
      <w:r>
        <w:rPr>
          <w:rFonts w:ascii="Times New Roman" w:hAnsi="Times New Roman" w:cs="Times New Roman"/>
        </w:rPr>
        <w:t xml:space="preserve"> (Ottobre-Novembre 2014)</w:t>
      </w:r>
      <w:r w:rsidR="001836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presso la scuola MESLS (Madison English </w:t>
      </w:r>
      <w:proofErr w:type="spellStart"/>
      <w:r>
        <w:rPr>
          <w:rFonts w:ascii="Times New Roman" w:hAnsi="Times New Roman" w:cs="Times New Roman"/>
        </w:rPr>
        <w:t>as</w:t>
      </w:r>
      <w:proofErr w:type="spellEnd"/>
      <w:r>
        <w:rPr>
          <w:rFonts w:ascii="Times New Roman" w:hAnsi="Times New Roman" w:cs="Times New Roman"/>
        </w:rPr>
        <w:t xml:space="preserve"> a Second Language School) di Madison</w:t>
      </w:r>
      <w:r w:rsidR="00B00746">
        <w:rPr>
          <w:rFonts w:ascii="Times New Roman" w:hAnsi="Times New Roman" w:cs="Times New Roman"/>
        </w:rPr>
        <w:t>;</w:t>
      </w:r>
    </w:p>
    <w:p w14:paraId="04F8FBEE" w14:textId="7B245F01" w:rsidR="00BB7465" w:rsidRPr="00BB7465" w:rsidRDefault="00162CED" w:rsidP="00BB746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 magistrale (2014</w:t>
      </w:r>
      <w:r w:rsidR="003F36E7">
        <w:rPr>
          <w:rFonts w:ascii="Times New Roman" w:hAnsi="Times New Roman" w:cs="Times New Roman"/>
        </w:rPr>
        <w:t>-2016</w:t>
      </w:r>
      <w:r w:rsidR="003E1C43">
        <w:rPr>
          <w:rFonts w:ascii="Times New Roman" w:hAnsi="Times New Roman" w:cs="Times New Roman"/>
        </w:rPr>
        <w:t xml:space="preserve">) in </w:t>
      </w:r>
      <w:r w:rsidR="003E1C43" w:rsidRPr="00150B56">
        <w:rPr>
          <w:rFonts w:ascii="Times New Roman" w:hAnsi="Times New Roman" w:cs="Times New Roman"/>
          <w:i/>
        </w:rPr>
        <w:t>Filologia, Letteratura e Tradizione C</w:t>
      </w:r>
      <w:r w:rsidR="00F44371" w:rsidRPr="00150B56">
        <w:rPr>
          <w:rFonts w:ascii="Times New Roman" w:hAnsi="Times New Roman" w:cs="Times New Roman"/>
          <w:i/>
        </w:rPr>
        <w:t>lassica</w:t>
      </w:r>
      <w:r>
        <w:rPr>
          <w:rFonts w:ascii="Times New Roman" w:hAnsi="Times New Roman" w:cs="Times New Roman"/>
        </w:rPr>
        <w:t xml:space="preserve"> (con</w:t>
      </w:r>
      <w:r w:rsidR="00E93A2F">
        <w:rPr>
          <w:rFonts w:ascii="Times New Roman" w:hAnsi="Times New Roman" w:cs="Times New Roman"/>
        </w:rPr>
        <w:t xml:space="preserve"> tesi in Filologia Greca giudicata meritevole del massimo dei voti e della lode)</w:t>
      </w:r>
      <w:r w:rsidR="00F44371">
        <w:rPr>
          <w:rFonts w:ascii="Times New Roman" w:hAnsi="Times New Roman" w:cs="Times New Roman"/>
        </w:rPr>
        <w:t>, presso Alma Mater Studiorum di Bologna,</w:t>
      </w:r>
      <w:r w:rsidR="003F36E7">
        <w:rPr>
          <w:rFonts w:ascii="Times New Roman" w:hAnsi="Times New Roman" w:cs="Times New Roman"/>
        </w:rPr>
        <w:t xml:space="preserve"> </w:t>
      </w:r>
      <w:r w:rsidR="003F36E7" w:rsidRPr="00F62325">
        <w:rPr>
          <w:rFonts w:ascii="Times New Roman" w:hAnsi="Times New Roman" w:cs="Times New Roman"/>
        </w:rPr>
        <w:t>scuola di Lettere e Beni Culturali</w:t>
      </w:r>
      <w:r w:rsidR="00B00746">
        <w:rPr>
          <w:rFonts w:ascii="Times New Roman" w:hAnsi="Times New Roman" w:cs="Times New Roman"/>
        </w:rPr>
        <w:t>;</w:t>
      </w:r>
    </w:p>
    <w:p w14:paraId="195EE9A9" w14:textId="77777777" w:rsidR="009C21C6" w:rsidRPr="00CC1CB8" w:rsidRDefault="009C21C6" w:rsidP="003F36E7">
      <w:pPr>
        <w:jc w:val="both"/>
        <w:rPr>
          <w:rFonts w:ascii="Times New Roman" w:hAnsi="Times New Roman" w:cs="Times New Roman"/>
        </w:rPr>
      </w:pPr>
    </w:p>
    <w:p w14:paraId="4BFF3AEF" w14:textId="77777777" w:rsidR="00466221" w:rsidRDefault="009C21C6" w:rsidP="003F36E7">
      <w:pPr>
        <w:ind w:left="142" w:hanging="142"/>
        <w:jc w:val="both"/>
        <w:rPr>
          <w:rFonts w:ascii="Times New Roman" w:hAnsi="Times New Roman" w:cs="Times New Roman"/>
        </w:rPr>
      </w:pPr>
      <w:r w:rsidRPr="00CC1CB8">
        <w:rPr>
          <w:rFonts w:ascii="Times New Roman" w:hAnsi="Times New Roman" w:cs="Times New Roman"/>
          <w:b/>
        </w:rPr>
        <w:t>OBIETTIVI CONSEGUITI:</w:t>
      </w:r>
      <w:r w:rsidRPr="00CC1CB8">
        <w:rPr>
          <w:rFonts w:ascii="Times New Roman" w:hAnsi="Times New Roman" w:cs="Times New Roman"/>
        </w:rPr>
        <w:t xml:space="preserve"> </w:t>
      </w:r>
    </w:p>
    <w:p w14:paraId="6936AA72" w14:textId="597A82F8" w:rsidR="009C21C6" w:rsidRPr="00CC1CB8" w:rsidRDefault="009C21C6" w:rsidP="003F36E7">
      <w:pPr>
        <w:ind w:left="142" w:hanging="142"/>
        <w:jc w:val="both"/>
        <w:rPr>
          <w:rFonts w:ascii="Times New Roman" w:hAnsi="Times New Roman" w:cs="Times New Roman"/>
        </w:rPr>
      </w:pPr>
      <w:r w:rsidRPr="00CC1CB8">
        <w:rPr>
          <w:rFonts w:ascii="Times New Roman" w:hAnsi="Times New Roman" w:cs="Times New Roman"/>
        </w:rPr>
        <w:t>vincitore del concorso Torricelli Web</w:t>
      </w:r>
      <w:r w:rsidR="00E93A2F">
        <w:rPr>
          <w:rFonts w:ascii="Times New Roman" w:hAnsi="Times New Roman" w:cs="Times New Roman"/>
        </w:rPr>
        <w:t xml:space="preserve"> (edizione 2010),</w:t>
      </w:r>
      <w:r w:rsidR="0023631F">
        <w:rPr>
          <w:rFonts w:ascii="Times New Roman" w:hAnsi="Times New Roman" w:cs="Times New Roman"/>
        </w:rPr>
        <w:t xml:space="preserve"> bandito dal</w:t>
      </w:r>
      <w:r w:rsidR="00E93A2F">
        <w:rPr>
          <w:rFonts w:ascii="Times New Roman" w:hAnsi="Times New Roman" w:cs="Times New Roman"/>
        </w:rPr>
        <w:t xml:space="preserve"> Liceo E. Torricelli di Faenza.</w:t>
      </w:r>
      <w:r w:rsidRPr="00CC1CB8">
        <w:rPr>
          <w:rFonts w:ascii="Times New Roman" w:hAnsi="Times New Roman" w:cs="Times New Roman"/>
        </w:rPr>
        <w:t xml:space="preserve"> </w:t>
      </w:r>
    </w:p>
    <w:p w14:paraId="7135BE23" w14:textId="77777777" w:rsidR="009C21C6" w:rsidRPr="00CC1CB8" w:rsidRDefault="009C21C6" w:rsidP="003F36E7">
      <w:pPr>
        <w:jc w:val="both"/>
        <w:rPr>
          <w:rFonts w:ascii="Times New Roman" w:hAnsi="Times New Roman" w:cs="Times New Roman"/>
        </w:rPr>
      </w:pPr>
    </w:p>
    <w:p w14:paraId="35CC460B" w14:textId="2A6F97D3" w:rsidR="009C21C6" w:rsidRPr="00CC1CB8" w:rsidRDefault="009C21C6" w:rsidP="003F36E7">
      <w:pPr>
        <w:jc w:val="both"/>
        <w:rPr>
          <w:rFonts w:ascii="Times New Roman" w:hAnsi="Times New Roman" w:cs="Times New Roman"/>
        </w:rPr>
      </w:pPr>
      <w:r w:rsidRPr="00CC1CB8">
        <w:rPr>
          <w:rFonts w:ascii="Times New Roman" w:hAnsi="Times New Roman" w:cs="Times New Roman"/>
          <w:b/>
        </w:rPr>
        <w:t>AFFILIAZIONI</w:t>
      </w:r>
      <w:r w:rsidR="0031122F">
        <w:rPr>
          <w:rFonts w:ascii="Times New Roman" w:hAnsi="Times New Roman" w:cs="Times New Roman"/>
        </w:rPr>
        <w:t>: capo scout Agesci (2013-</w:t>
      </w:r>
      <w:r w:rsidR="00BB7465">
        <w:rPr>
          <w:rFonts w:ascii="Times New Roman" w:hAnsi="Times New Roman" w:cs="Times New Roman"/>
        </w:rPr>
        <w:t>20</w:t>
      </w:r>
      <w:r w:rsidR="00150B56">
        <w:rPr>
          <w:rFonts w:ascii="Times New Roman" w:hAnsi="Times New Roman" w:cs="Times New Roman"/>
        </w:rPr>
        <w:t>20</w:t>
      </w:r>
      <w:bookmarkStart w:id="0" w:name="_GoBack"/>
      <w:bookmarkEnd w:id="0"/>
      <w:r w:rsidRPr="00CC1CB8">
        <w:rPr>
          <w:rFonts w:ascii="Times New Roman" w:hAnsi="Times New Roman" w:cs="Times New Roman"/>
        </w:rPr>
        <w:t>).</w:t>
      </w:r>
    </w:p>
    <w:p w14:paraId="78A7DB40" w14:textId="77777777" w:rsidR="009C21C6" w:rsidRPr="00CC1CB8" w:rsidRDefault="009C21C6" w:rsidP="003F36E7">
      <w:pPr>
        <w:jc w:val="both"/>
        <w:rPr>
          <w:rFonts w:ascii="Times New Roman" w:hAnsi="Times New Roman" w:cs="Times New Roman"/>
        </w:rPr>
      </w:pPr>
    </w:p>
    <w:p w14:paraId="103BD25A" w14:textId="77777777" w:rsidR="00157D89" w:rsidRDefault="009C21C6" w:rsidP="003F36E7">
      <w:pPr>
        <w:jc w:val="both"/>
        <w:rPr>
          <w:rFonts w:ascii="Times New Roman" w:hAnsi="Times New Roman" w:cs="Times New Roman"/>
        </w:rPr>
      </w:pPr>
      <w:r w:rsidRPr="00CC1CB8">
        <w:rPr>
          <w:rFonts w:ascii="Times New Roman" w:hAnsi="Times New Roman" w:cs="Times New Roman"/>
          <w:b/>
        </w:rPr>
        <w:t>CERTIFICAZIONI</w:t>
      </w:r>
      <w:r w:rsidR="00157D89">
        <w:rPr>
          <w:rFonts w:ascii="Times New Roman" w:hAnsi="Times New Roman" w:cs="Times New Roman"/>
          <w:b/>
        </w:rPr>
        <w:t xml:space="preserve"> e COMPETENZE LINGUISTICHE</w:t>
      </w:r>
      <w:r w:rsidRPr="00CC1CB8">
        <w:rPr>
          <w:rFonts w:ascii="Times New Roman" w:hAnsi="Times New Roman" w:cs="Times New Roman"/>
          <w:b/>
        </w:rPr>
        <w:t>:</w:t>
      </w:r>
      <w:r w:rsidRPr="00CC1CB8">
        <w:rPr>
          <w:rFonts w:ascii="Times New Roman" w:hAnsi="Times New Roman" w:cs="Times New Roman"/>
        </w:rPr>
        <w:t xml:space="preserve"> </w:t>
      </w:r>
    </w:p>
    <w:p w14:paraId="5A931C7C" w14:textId="044911E5" w:rsidR="009C21C6" w:rsidRDefault="00466221" w:rsidP="00466221">
      <w:pPr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C21C6" w:rsidRPr="00CC1CB8">
        <w:rPr>
          <w:rFonts w:ascii="Times New Roman" w:hAnsi="Times New Roman" w:cs="Times New Roman"/>
        </w:rPr>
        <w:t>certificazione di lingua inglese livello C1 (IELTS), conseguita nel 2015</w:t>
      </w:r>
      <w:r w:rsidR="00157D89">
        <w:rPr>
          <w:rFonts w:ascii="Times New Roman" w:hAnsi="Times New Roman" w:cs="Times New Roman"/>
        </w:rPr>
        <w:t>;</w:t>
      </w:r>
    </w:p>
    <w:p w14:paraId="2EECBDCD" w14:textId="5B5236DC" w:rsidR="00157D89" w:rsidRDefault="00466221" w:rsidP="00466221">
      <w:pPr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57D89">
        <w:rPr>
          <w:rFonts w:ascii="Times New Roman" w:hAnsi="Times New Roman" w:cs="Times New Roman"/>
        </w:rPr>
        <w:t>buona competenza, livello B2, d</w:t>
      </w:r>
      <w:r>
        <w:rPr>
          <w:rFonts w:ascii="Times New Roman" w:hAnsi="Times New Roman" w:cs="Times New Roman"/>
        </w:rPr>
        <w:t>ella lingua francese;</w:t>
      </w:r>
    </w:p>
    <w:p w14:paraId="2DA76D24" w14:textId="2A72CAFE" w:rsidR="00466221" w:rsidRDefault="00466221" w:rsidP="00466221">
      <w:pPr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competenze di base in lingua tedesca.</w:t>
      </w:r>
    </w:p>
    <w:p w14:paraId="2CF8BA90" w14:textId="77777777" w:rsidR="00157D89" w:rsidRPr="00CC1CB8" w:rsidRDefault="00157D89" w:rsidP="00466221">
      <w:pPr>
        <w:ind w:left="142" w:firstLine="284"/>
        <w:jc w:val="both"/>
        <w:rPr>
          <w:rFonts w:ascii="Times New Roman" w:hAnsi="Times New Roman" w:cs="Times New Roman"/>
        </w:rPr>
      </w:pPr>
    </w:p>
    <w:p w14:paraId="58B8B329" w14:textId="77777777" w:rsidR="009C21C6" w:rsidRPr="00CC1CB8" w:rsidRDefault="009C21C6" w:rsidP="003F36E7">
      <w:pPr>
        <w:jc w:val="both"/>
        <w:rPr>
          <w:rFonts w:ascii="Times New Roman" w:hAnsi="Times New Roman" w:cs="Times New Roman"/>
        </w:rPr>
      </w:pPr>
    </w:p>
    <w:sectPr w:rsidR="009C21C6" w:rsidRPr="00CC1CB8" w:rsidSect="008607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D7D"/>
    <w:multiLevelType w:val="hybridMultilevel"/>
    <w:tmpl w:val="C1706D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4513F"/>
    <w:multiLevelType w:val="hybridMultilevel"/>
    <w:tmpl w:val="2C980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60B19"/>
    <w:multiLevelType w:val="hybridMultilevel"/>
    <w:tmpl w:val="FE3283B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F2B06"/>
    <w:multiLevelType w:val="hybridMultilevel"/>
    <w:tmpl w:val="B92ED2C8"/>
    <w:lvl w:ilvl="0" w:tplc="C09CDB9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323AF"/>
    <w:multiLevelType w:val="multilevel"/>
    <w:tmpl w:val="4FBA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E08"/>
    <w:rsid w:val="0014753B"/>
    <w:rsid w:val="00150B56"/>
    <w:rsid w:val="00157D89"/>
    <w:rsid w:val="00162CED"/>
    <w:rsid w:val="00183613"/>
    <w:rsid w:val="00190E08"/>
    <w:rsid w:val="00194CAD"/>
    <w:rsid w:val="0023631F"/>
    <w:rsid w:val="00263112"/>
    <w:rsid w:val="002D477C"/>
    <w:rsid w:val="0031122F"/>
    <w:rsid w:val="003E1C43"/>
    <w:rsid w:val="003F36E7"/>
    <w:rsid w:val="00466221"/>
    <w:rsid w:val="004B6892"/>
    <w:rsid w:val="004E2C90"/>
    <w:rsid w:val="00575F50"/>
    <w:rsid w:val="0058487C"/>
    <w:rsid w:val="008607B0"/>
    <w:rsid w:val="009C21C6"/>
    <w:rsid w:val="00A204A3"/>
    <w:rsid w:val="00B00746"/>
    <w:rsid w:val="00BB7465"/>
    <w:rsid w:val="00CC1CB8"/>
    <w:rsid w:val="00D87499"/>
    <w:rsid w:val="00E02BAF"/>
    <w:rsid w:val="00E37632"/>
    <w:rsid w:val="00E93A2F"/>
    <w:rsid w:val="00EC2E3F"/>
    <w:rsid w:val="00EC3E13"/>
    <w:rsid w:val="00F15182"/>
    <w:rsid w:val="00F44371"/>
    <w:rsid w:val="00F502C8"/>
    <w:rsid w:val="00F509D4"/>
    <w:rsid w:val="00F62325"/>
    <w:rsid w:val="00F8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9AC4AE"/>
  <w14:defaultImageDpi w14:val="300"/>
  <w15:docId w15:val="{579F30F3-2766-D74D-BD6C-5A05745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311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232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66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pomar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Pomarici</dc:creator>
  <cp:keywords/>
  <dc:description/>
  <cp:lastModifiedBy>cesare pomarici</cp:lastModifiedBy>
  <cp:revision>53</cp:revision>
  <dcterms:created xsi:type="dcterms:W3CDTF">2017-02-17T09:22:00Z</dcterms:created>
  <dcterms:modified xsi:type="dcterms:W3CDTF">2019-10-09T20:14:00Z</dcterms:modified>
</cp:coreProperties>
</file>