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D96" w:rsidRPr="00B73BB6" w:rsidRDefault="00F21C20" w:rsidP="00154330">
      <w:pPr>
        <w:pStyle w:val="NormaleWeb"/>
        <w:shd w:val="clear" w:color="auto" w:fill="FFFFFF"/>
        <w:rPr>
          <w:rFonts w:eastAsia="ArialUnicodeMS"/>
          <w:b/>
          <w:color w:val="000000" w:themeColor="text1"/>
          <w:sz w:val="20"/>
          <w:szCs w:val="20"/>
        </w:rPr>
      </w:pPr>
      <w:r w:rsidRPr="00B73BB6">
        <w:rPr>
          <w:rFonts w:eastAsia="ArialUnicodeMS"/>
          <w:b/>
          <w:color w:val="000000" w:themeColor="text1"/>
          <w:sz w:val="20"/>
          <w:szCs w:val="20"/>
        </w:rPr>
        <w:t>Beatrice Girotti</w:t>
      </w:r>
    </w:p>
    <w:tbl>
      <w:tblPr>
        <w:tblW w:w="10375" w:type="dxa"/>
        <w:tblLayout w:type="fixed"/>
        <w:tblCellMar>
          <w:left w:w="0" w:type="dxa"/>
          <w:right w:w="0" w:type="dxa"/>
        </w:tblCellMar>
        <w:tblLook w:val="0000" w:firstRow="0" w:lastRow="0" w:firstColumn="0" w:lastColumn="0" w:noHBand="0" w:noVBand="0"/>
      </w:tblPr>
      <w:tblGrid>
        <w:gridCol w:w="10375"/>
      </w:tblGrid>
      <w:tr w:rsidR="00154330" w:rsidRPr="00B73BB6" w:rsidTr="00F214F2">
        <w:trPr>
          <w:trHeight w:val="340"/>
        </w:trPr>
        <w:tc>
          <w:tcPr>
            <w:tcW w:w="7541" w:type="dxa"/>
            <w:shd w:val="clear" w:color="auto" w:fill="auto"/>
          </w:tcPr>
          <w:p w:rsidR="00154330" w:rsidRPr="00B73BB6" w:rsidRDefault="00154330" w:rsidP="00F214F2">
            <w:pPr>
              <w:shd w:val="clear" w:color="auto" w:fill="FFFFFF"/>
              <w:rPr>
                <w:sz w:val="20"/>
                <w:szCs w:val="20"/>
              </w:rPr>
            </w:pPr>
            <w:r w:rsidRPr="00B73BB6">
              <w:rPr>
                <w:noProof/>
                <w:sz w:val="20"/>
                <w:szCs w:val="20"/>
              </w:rPr>
              <w:drawing>
                <wp:anchor distT="0" distB="0" distL="0" distR="71755" simplePos="0" relativeHeight="251659264" behindDoc="0" locked="0" layoutInCell="1" allowOverlap="1" wp14:anchorId="68285392" wp14:editId="6E1AE3D3">
                  <wp:simplePos x="0" y="0"/>
                  <wp:positionH relativeFrom="column">
                    <wp:posOffset>0</wp:posOffset>
                  </wp:positionH>
                  <wp:positionV relativeFrom="paragraph">
                    <wp:posOffset>0</wp:posOffset>
                  </wp:positionV>
                  <wp:extent cx="123825" cy="14351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3BB6">
              <w:rPr>
                <w:sz w:val="20"/>
                <w:szCs w:val="20"/>
              </w:rPr>
              <w:t>Università degli Studi di Bologna, Via Zamboni 38, 40126 Bologna</w:t>
            </w:r>
          </w:p>
        </w:tc>
      </w:tr>
      <w:tr w:rsidR="00154330" w:rsidRPr="00B73BB6" w:rsidTr="00F214F2">
        <w:trPr>
          <w:trHeight w:val="340"/>
        </w:trPr>
        <w:tc>
          <w:tcPr>
            <w:tcW w:w="7541" w:type="dxa"/>
            <w:shd w:val="clear" w:color="auto" w:fill="auto"/>
          </w:tcPr>
          <w:p w:rsidR="00154330" w:rsidRPr="00B73BB6" w:rsidRDefault="00154330" w:rsidP="00F214F2">
            <w:pPr>
              <w:tabs>
                <w:tab w:val="right" w:pos="8218"/>
              </w:tabs>
              <w:rPr>
                <w:sz w:val="20"/>
                <w:szCs w:val="20"/>
              </w:rPr>
            </w:pPr>
            <w:r w:rsidRPr="00B73BB6">
              <w:rPr>
                <w:noProof/>
                <w:sz w:val="20"/>
                <w:szCs w:val="20"/>
              </w:rPr>
              <w:drawing>
                <wp:anchor distT="0" distB="0" distL="0" distR="71755" simplePos="0" relativeHeight="251660288" behindDoc="0" locked="0" layoutInCell="1" allowOverlap="1" wp14:anchorId="461E1DFC" wp14:editId="0C7119E0">
                  <wp:simplePos x="0" y="0"/>
                  <wp:positionH relativeFrom="column">
                    <wp:posOffset>0</wp:posOffset>
                  </wp:positionH>
                  <wp:positionV relativeFrom="paragraph">
                    <wp:posOffset>0</wp:posOffset>
                  </wp:positionV>
                  <wp:extent cx="125730" cy="128905"/>
                  <wp:effectExtent l="0" t="0" r="762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3BB6">
              <w:rPr>
                <w:rStyle w:val="ECVContactDetails"/>
                <w:rFonts w:ascii="Times New Roman" w:hAnsi="Times New Roman"/>
                <w:sz w:val="20"/>
                <w:szCs w:val="20"/>
              </w:rPr>
              <w:t>+39 3388298942</w:t>
            </w:r>
          </w:p>
        </w:tc>
      </w:tr>
      <w:tr w:rsidR="00154330" w:rsidRPr="00B73BB6" w:rsidTr="00F214F2">
        <w:trPr>
          <w:trHeight w:val="340"/>
        </w:trPr>
        <w:tc>
          <w:tcPr>
            <w:tcW w:w="7541" w:type="dxa"/>
            <w:shd w:val="clear" w:color="auto" w:fill="auto"/>
            <w:vAlign w:val="center"/>
          </w:tcPr>
          <w:p w:rsidR="00154330" w:rsidRPr="00B73BB6" w:rsidRDefault="00154330" w:rsidP="00F214F2">
            <w:pPr>
              <w:rPr>
                <w:sz w:val="20"/>
                <w:szCs w:val="20"/>
              </w:rPr>
            </w:pPr>
            <w:r w:rsidRPr="00B73BB6">
              <w:rPr>
                <w:noProof/>
                <w:sz w:val="20"/>
                <w:szCs w:val="20"/>
              </w:rPr>
              <w:drawing>
                <wp:anchor distT="0" distB="0" distL="0" distR="71755" simplePos="0" relativeHeight="251661312" behindDoc="0" locked="0" layoutInCell="1" allowOverlap="1" wp14:anchorId="4219FBE6" wp14:editId="79E18D47">
                  <wp:simplePos x="0" y="0"/>
                  <wp:positionH relativeFrom="column">
                    <wp:posOffset>0</wp:posOffset>
                  </wp:positionH>
                  <wp:positionV relativeFrom="paragraph">
                    <wp:posOffset>0</wp:posOffset>
                  </wp:positionV>
                  <wp:extent cx="126365" cy="144145"/>
                  <wp:effectExtent l="0" t="0" r="698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73BB6">
              <w:rPr>
                <w:noProof/>
                <w:sz w:val="20"/>
                <w:szCs w:val="20"/>
              </w:rPr>
              <w:t>beatrice.girotti3@unibo.it</w:t>
            </w:r>
            <w:r w:rsidRPr="00B73BB6">
              <w:rPr>
                <w:sz w:val="20"/>
                <w:szCs w:val="20"/>
              </w:rPr>
              <w:t xml:space="preserve"> </w:t>
            </w:r>
          </w:p>
        </w:tc>
      </w:tr>
    </w:tbl>
    <w:p w:rsidR="00154330" w:rsidRPr="00B73BB6" w:rsidRDefault="00154330" w:rsidP="00154330">
      <w:pPr>
        <w:jc w:val="both"/>
        <w:rPr>
          <w:color w:val="333333"/>
          <w:sz w:val="20"/>
          <w:szCs w:val="20"/>
          <w:shd w:val="clear" w:color="auto" w:fill="FFFFFF"/>
        </w:rPr>
      </w:pPr>
    </w:p>
    <w:p w:rsidR="00154330" w:rsidRDefault="00FB386C" w:rsidP="00154330">
      <w:pPr>
        <w:jc w:val="both"/>
        <w:rPr>
          <w:color w:val="333333"/>
          <w:sz w:val="20"/>
          <w:szCs w:val="20"/>
          <w:shd w:val="clear" w:color="auto" w:fill="FFFFFF"/>
        </w:rPr>
      </w:pPr>
      <w:r>
        <w:rPr>
          <w:color w:val="333333"/>
          <w:sz w:val="20"/>
          <w:szCs w:val="20"/>
          <w:shd w:val="clear" w:color="auto" w:fill="FFFFFF"/>
        </w:rPr>
        <w:t xml:space="preserve">Professore associato </w:t>
      </w:r>
      <w:r w:rsidR="00154330" w:rsidRPr="00B73BB6">
        <w:rPr>
          <w:color w:val="333333"/>
          <w:sz w:val="20"/>
          <w:szCs w:val="20"/>
          <w:shd w:val="clear" w:color="auto" w:fill="FFFFFF"/>
        </w:rPr>
        <w:t>dell’Università di Bologna, svolge le sue ricerche nell'ambito della storiografia antica pagana e cristiana, in particolare di quella romana, con la correlata analisi sociale della realtà antica ad essi sottesa. Incentra la sua ricerca su problematiche storiografiche connesse al gender con un approccio metodologico transdisciplinare e transculturale che si focalizza sul complesso significato dei segni distintivi dello status femminile per lo più aristocratico. Attualmente lavora a un progetto di ricerca incentrato su codici di comunicazione, sistemi valoriali e lessico politico nella tarda antichità.</w:t>
      </w:r>
    </w:p>
    <w:p w:rsidR="006C7E89" w:rsidRDefault="006C7E89" w:rsidP="00154330">
      <w:pPr>
        <w:jc w:val="both"/>
        <w:rPr>
          <w:sz w:val="20"/>
          <w:szCs w:val="20"/>
        </w:rPr>
      </w:pPr>
    </w:p>
    <w:p w:rsidR="006C7E89" w:rsidRPr="00B73BB6" w:rsidRDefault="006C7E89" w:rsidP="00154330">
      <w:pPr>
        <w:jc w:val="both"/>
        <w:rPr>
          <w:sz w:val="20"/>
          <w:szCs w:val="20"/>
        </w:rPr>
      </w:pPr>
      <w:r>
        <w:rPr>
          <w:sz w:val="20"/>
          <w:szCs w:val="20"/>
        </w:rPr>
        <w:t xml:space="preserve">2023: </w:t>
      </w:r>
      <w:r w:rsidR="00267098">
        <w:rPr>
          <w:sz w:val="20"/>
          <w:szCs w:val="20"/>
        </w:rPr>
        <w:t xml:space="preserve">Conseguimento </w:t>
      </w:r>
      <w:bookmarkStart w:id="0" w:name="_GoBack"/>
      <w:bookmarkEnd w:id="0"/>
      <w:r>
        <w:rPr>
          <w:sz w:val="20"/>
          <w:szCs w:val="20"/>
        </w:rPr>
        <w:t xml:space="preserve">Abilitazione Scientifica nazionale </w:t>
      </w:r>
      <w:r w:rsidR="00267098">
        <w:rPr>
          <w:sz w:val="20"/>
          <w:szCs w:val="20"/>
        </w:rPr>
        <w:t>alle funzioni di Professore di Prima Fascia</w:t>
      </w:r>
    </w:p>
    <w:p w:rsidR="00154330" w:rsidRPr="00B73BB6" w:rsidRDefault="00154330" w:rsidP="00154330">
      <w:pPr>
        <w:rPr>
          <w:b/>
          <w:sz w:val="20"/>
          <w:szCs w:val="20"/>
        </w:rPr>
      </w:pPr>
    </w:p>
    <w:p w:rsidR="00154330" w:rsidRPr="0034693B" w:rsidRDefault="0034693B" w:rsidP="00154330">
      <w:pPr>
        <w:rPr>
          <w:b/>
          <w:sz w:val="20"/>
          <w:szCs w:val="20"/>
        </w:rPr>
      </w:pPr>
      <w:r w:rsidRPr="0034693B">
        <w:rPr>
          <w:b/>
          <w:sz w:val="20"/>
          <w:szCs w:val="20"/>
        </w:rPr>
        <w:t>Posizioni accademiche attuali e precedenti</w:t>
      </w:r>
    </w:p>
    <w:p w:rsidR="00154330" w:rsidRPr="0034693B" w:rsidRDefault="00154330" w:rsidP="00154330">
      <w:pPr>
        <w:rPr>
          <w:color w:val="333333"/>
          <w:sz w:val="20"/>
          <w:szCs w:val="20"/>
          <w:shd w:val="clear" w:color="auto" w:fill="FFFFFF"/>
        </w:rPr>
      </w:pPr>
      <w:r w:rsidRPr="0034693B">
        <w:rPr>
          <w:sz w:val="20"/>
          <w:szCs w:val="20"/>
        </w:rPr>
        <w:t>2019-</w:t>
      </w:r>
      <w:r w:rsidR="00FB386C">
        <w:rPr>
          <w:sz w:val="20"/>
          <w:szCs w:val="20"/>
        </w:rPr>
        <w:t xml:space="preserve"> ottobre 2022</w:t>
      </w:r>
      <w:r w:rsidRPr="0034693B">
        <w:rPr>
          <w:sz w:val="20"/>
          <w:szCs w:val="20"/>
        </w:rPr>
        <w:t xml:space="preserve"> </w:t>
      </w:r>
      <w:r w:rsidRPr="0034693B">
        <w:rPr>
          <w:color w:val="333333"/>
          <w:sz w:val="20"/>
          <w:szCs w:val="20"/>
          <w:shd w:val="clear" w:color="auto" w:fill="FFFFFF"/>
        </w:rPr>
        <w:t>(Rtd b L240/10) Università di Bologna</w:t>
      </w:r>
    </w:p>
    <w:p w:rsidR="00154330" w:rsidRPr="00B73BB6" w:rsidRDefault="00154330" w:rsidP="00154330">
      <w:pPr>
        <w:rPr>
          <w:sz w:val="20"/>
          <w:szCs w:val="20"/>
        </w:rPr>
      </w:pPr>
      <w:r w:rsidRPr="00B73BB6">
        <w:rPr>
          <w:sz w:val="20"/>
          <w:szCs w:val="20"/>
        </w:rPr>
        <w:t>2016-2019 Rtd a L240/10 Università di Bologna</w:t>
      </w:r>
    </w:p>
    <w:p w:rsidR="00154330" w:rsidRPr="00B73BB6" w:rsidRDefault="00154330" w:rsidP="00154330">
      <w:pPr>
        <w:rPr>
          <w:sz w:val="20"/>
          <w:szCs w:val="20"/>
        </w:rPr>
      </w:pPr>
    </w:p>
    <w:p w:rsidR="00064C9B" w:rsidRPr="00B73BB6" w:rsidRDefault="00BA06E4" w:rsidP="00160EAD">
      <w:pPr>
        <w:pStyle w:val="NormaleWeb"/>
        <w:shd w:val="clear" w:color="auto" w:fill="FFFFFF"/>
        <w:spacing w:before="0" w:beforeAutospacing="0" w:after="0" w:afterAutospacing="0"/>
        <w:jc w:val="both"/>
        <w:rPr>
          <w:color w:val="000000" w:themeColor="text1"/>
          <w:sz w:val="20"/>
          <w:szCs w:val="20"/>
        </w:rPr>
      </w:pPr>
      <w:r w:rsidRPr="00B73BB6">
        <w:rPr>
          <w:rStyle w:val="Enfasigrassetto"/>
          <w:b w:val="0"/>
          <w:color w:val="000000" w:themeColor="text1"/>
          <w:sz w:val="20"/>
          <w:szCs w:val="20"/>
        </w:rPr>
        <w:t>2001</w:t>
      </w:r>
      <w:r w:rsidR="00E66556" w:rsidRPr="00B73BB6">
        <w:rPr>
          <w:rStyle w:val="Enfasigrassetto"/>
          <w:b w:val="0"/>
          <w:color w:val="000000" w:themeColor="text1"/>
          <w:sz w:val="20"/>
          <w:szCs w:val="20"/>
        </w:rPr>
        <w:t>-novembre</w:t>
      </w:r>
      <w:r w:rsidRPr="00B73BB6">
        <w:rPr>
          <w:rStyle w:val="Enfasigrassetto"/>
          <w:b w:val="0"/>
          <w:color w:val="000000" w:themeColor="text1"/>
          <w:sz w:val="20"/>
          <w:szCs w:val="20"/>
        </w:rPr>
        <w:t xml:space="preserve"> </w:t>
      </w:r>
      <w:r w:rsidR="00A74BC0" w:rsidRPr="00B73BB6">
        <w:rPr>
          <w:rStyle w:val="Enfasigrassetto"/>
          <w:b w:val="0"/>
          <w:color w:val="000000" w:themeColor="text1"/>
          <w:sz w:val="20"/>
          <w:szCs w:val="20"/>
        </w:rPr>
        <w:t>Laurea in Lettere Moderne</w:t>
      </w:r>
      <w:r w:rsidR="00A74BC0" w:rsidRPr="00B73BB6">
        <w:rPr>
          <w:rStyle w:val="apple-converted-space"/>
          <w:b/>
          <w:color w:val="000000" w:themeColor="text1"/>
          <w:sz w:val="20"/>
          <w:szCs w:val="20"/>
        </w:rPr>
        <w:t> </w:t>
      </w:r>
      <w:r w:rsidR="00A74BC0" w:rsidRPr="00B73BB6">
        <w:rPr>
          <w:color w:val="000000" w:themeColor="text1"/>
          <w:sz w:val="20"/>
          <w:szCs w:val="20"/>
        </w:rPr>
        <w:t>(Vecchio Ordinamento)</w:t>
      </w:r>
      <w:r w:rsidR="00AE125D" w:rsidRPr="00B73BB6">
        <w:rPr>
          <w:color w:val="000000" w:themeColor="text1"/>
          <w:sz w:val="20"/>
          <w:szCs w:val="20"/>
        </w:rPr>
        <w:t>,</w:t>
      </w:r>
      <w:r w:rsidR="007321E7" w:rsidRPr="00B73BB6">
        <w:rPr>
          <w:color w:val="000000" w:themeColor="text1"/>
          <w:sz w:val="20"/>
          <w:szCs w:val="20"/>
        </w:rPr>
        <w:t xml:space="preserve"> </w:t>
      </w:r>
      <w:r w:rsidR="00A74BC0" w:rsidRPr="00B73BB6">
        <w:rPr>
          <w:color w:val="000000" w:themeColor="text1"/>
          <w:sz w:val="20"/>
          <w:szCs w:val="20"/>
        </w:rPr>
        <w:t>Università degli studi di Bologna</w:t>
      </w:r>
      <w:r w:rsidRPr="00B73BB6">
        <w:rPr>
          <w:color w:val="000000" w:themeColor="text1"/>
          <w:sz w:val="20"/>
          <w:szCs w:val="20"/>
        </w:rPr>
        <w:t xml:space="preserve">. </w:t>
      </w:r>
      <w:r w:rsidR="00AE125D" w:rsidRPr="00B73BB6">
        <w:rPr>
          <w:color w:val="000000" w:themeColor="text1"/>
          <w:sz w:val="20"/>
          <w:szCs w:val="20"/>
        </w:rPr>
        <w:t>T</w:t>
      </w:r>
      <w:r w:rsidR="00A74BC0" w:rsidRPr="00B73BB6">
        <w:rPr>
          <w:color w:val="000000" w:themeColor="text1"/>
          <w:sz w:val="20"/>
          <w:szCs w:val="20"/>
        </w:rPr>
        <w:t>itolo</w:t>
      </w:r>
      <w:r w:rsidR="00AE125D" w:rsidRPr="00B73BB6">
        <w:rPr>
          <w:color w:val="000000" w:themeColor="text1"/>
          <w:sz w:val="20"/>
          <w:szCs w:val="20"/>
        </w:rPr>
        <w:t>:</w:t>
      </w:r>
      <w:r w:rsidR="00A74BC0" w:rsidRPr="00B73BB6">
        <w:rPr>
          <w:color w:val="000000" w:themeColor="text1"/>
          <w:sz w:val="20"/>
          <w:szCs w:val="20"/>
        </w:rPr>
        <w:t xml:space="preserve"> Ricerche sui Panegirici latini (relatore Prof. Antonio Baldini)</w:t>
      </w:r>
      <w:r w:rsidR="00AE125D" w:rsidRPr="00B73BB6">
        <w:rPr>
          <w:color w:val="000000" w:themeColor="text1"/>
          <w:sz w:val="20"/>
          <w:szCs w:val="20"/>
        </w:rPr>
        <w:t>, Votaz.</w:t>
      </w:r>
      <w:r w:rsidR="00A74BC0" w:rsidRPr="00B73BB6">
        <w:rPr>
          <w:color w:val="000000" w:themeColor="text1"/>
          <w:sz w:val="20"/>
          <w:szCs w:val="20"/>
        </w:rPr>
        <w:t>110 e lode.</w:t>
      </w:r>
    </w:p>
    <w:p w:rsidR="00E66556" w:rsidRPr="00B73BB6" w:rsidRDefault="00E66556" w:rsidP="00160EAD">
      <w:pPr>
        <w:pStyle w:val="NormaleWeb"/>
        <w:shd w:val="clear" w:color="auto" w:fill="FFFFFF"/>
        <w:spacing w:before="0" w:beforeAutospacing="0" w:after="0" w:afterAutospacing="0"/>
        <w:jc w:val="both"/>
        <w:rPr>
          <w:color w:val="000000" w:themeColor="text1"/>
          <w:sz w:val="20"/>
          <w:szCs w:val="20"/>
        </w:rPr>
      </w:pPr>
    </w:p>
    <w:p w:rsidR="00E66556" w:rsidRPr="00B73BB6" w:rsidRDefault="00E66556" w:rsidP="00160EAD">
      <w:pPr>
        <w:pStyle w:val="NormaleWeb"/>
        <w:shd w:val="clear" w:color="auto" w:fill="FFFFFF"/>
        <w:spacing w:before="0" w:beforeAutospacing="0" w:after="0" w:afterAutospacing="0"/>
        <w:jc w:val="both"/>
        <w:rPr>
          <w:color w:val="000000" w:themeColor="text1"/>
          <w:sz w:val="20"/>
          <w:szCs w:val="20"/>
        </w:rPr>
      </w:pPr>
      <w:r w:rsidRPr="00B73BB6">
        <w:rPr>
          <w:rFonts w:eastAsia="ArialUnicodeMS"/>
          <w:sz w:val="20"/>
          <w:szCs w:val="20"/>
        </w:rPr>
        <w:t>2006-giugno Dottorato di ricerca in Storia (Storia antica) dal 01-01-2003 al 31-12-2005, Università di Bologna. Conseguimento titolo giugno 2006 (anno accademico 2005-2006); Tutor Prof. Antonio Baldini.</w:t>
      </w:r>
    </w:p>
    <w:p w:rsidR="00E66556" w:rsidRPr="00B73BB6" w:rsidRDefault="00E66556" w:rsidP="00160EAD">
      <w:pPr>
        <w:pStyle w:val="NormaleWeb"/>
        <w:shd w:val="clear" w:color="auto" w:fill="FFFFFF"/>
        <w:spacing w:before="0" w:beforeAutospacing="0" w:after="0" w:afterAutospacing="0"/>
        <w:jc w:val="both"/>
        <w:rPr>
          <w:color w:val="000000" w:themeColor="text1"/>
          <w:sz w:val="20"/>
          <w:szCs w:val="20"/>
        </w:rPr>
      </w:pPr>
    </w:p>
    <w:p w:rsidR="00F940FD" w:rsidRPr="00B73BB6" w:rsidRDefault="00E66556" w:rsidP="00160EAD">
      <w:pPr>
        <w:jc w:val="both"/>
        <w:rPr>
          <w:color w:val="000000" w:themeColor="text1"/>
          <w:sz w:val="20"/>
          <w:szCs w:val="20"/>
        </w:rPr>
      </w:pPr>
      <w:r w:rsidRPr="00B73BB6">
        <w:rPr>
          <w:color w:val="000000" w:themeColor="text1"/>
          <w:sz w:val="20"/>
          <w:szCs w:val="20"/>
        </w:rPr>
        <w:t xml:space="preserve">2018-marzo: </w:t>
      </w:r>
      <w:r w:rsidRPr="00B73BB6">
        <w:rPr>
          <w:color w:val="000000" w:themeColor="text1"/>
          <w:sz w:val="20"/>
          <w:szCs w:val="20"/>
          <w:shd w:val="clear" w:color="auto" w:fill="FFFFFF"/>
        </w:rPr>
        <w:t>Abilitazione Scientifica Nazionale, Settore Concorsuale 10/D1 - II Fascia</w:t>
      </w:r>
    </w:p>
    <w:p w:rsidR="00CA47D2" w:rsidRPr="00B73BB6" w:rsidRDefault="003E3B37" w:rsidP="003E3B37">
      <w:pPr>
        <w:pStyle w:val="NormaleWeb"/>
        <w:shd w:val="clear" w:color="auto" w:fill="FFFFFF"/>
        <w:jc w:val="center"/>
        <w:rPr>
          <w:sz w:val="20"/>
          <w:szCs w:val="20"/>
        </w:rPr>
      </w:pPr>
      <w:r>
        <w:rPr>
          <w:b/>
          <w:sz w:val="20"/>
          <w:szCs w:val="20"/>
        </w:rPr>
        <w:t>A</w:t>
      </w:r>
      <w:r w:rsidR="002F1FA9" w:rsidRPr="00B73BB6">
        <w:rPr>
          <w:b/>
          <w:sz w:val="20"/>
          <w:szCs w:val="20"/>
        </w:rPr>
        <w:t>ttività didattica a livello universitario in Italia o all</w:t>
      </w:r>
      <w:r w:rsidR="003B7AB8" w:rsidRPr="00B73BB6">
        <w:rPr>
          <w:b/>
          <w:sz w:val="20"/>
          <w:szCs w:val="20"/>
        </w:rPr>
        <w:t>’</w:t>
      </w:r>
      <w:r w:rsidR="002F1FA9" w:rsidRPr="00B73BB6">
        <w:rPr>
          <w:b/>
          <w:sz w:val="20"/>
          <w:szCs w:val="20"/>
        </w:rPr>
        <w:t>Estero</w:t>
      </w:r>
    </w:p>
    <w:p w:rsidR="00E0357D" w:rsidRPr="00E0357D" w:rsidRDefault="00E0357D" w:rsidP="00160EAD">
      <w:pPr>
        <w:pStyle w:val="NormaleWeb"/>
        <w:shd w:val="clear" w:color="auto" w:fill="FFFFFF"/>
        <w:spacing w:before="0" w:beforeAutospacing="0" w:after="0" w:afterAutospacing="0"/>
        <w:jc w:val="both"/>
        <w:rPr>
          <w:b/>
          <w:color w:val="000000" w:themeColor="text1"/>
          <w:sz w:val="20"/>
          <w:szCs w:val="20"/>
        </w:rPr>
      </w:pPr>
      <w:r w:rsidRPr="00E0357D">
        <w:rPr>
          <w:b/>
          <w:color w:val="000000" w:themeColor="text1"/>
          <w:sz w:val="20"/>
          <w:szCs w:val="20"/>
        </w:rPr>
        <w:t>pre-2016</w:t>
      </w:r>
      <w:r>
        <w:rPr>
          <w:b/>
          <w:color w:val="000000" w:themeColor="text1"/>
          <w:sz w:val="20"/>
          <w:szCs w:val="20"/>
        </w:rPr>
        <w:t>:</w:t>
      </w:r>
    </w:p>
    <w:p w:rsidR="00E0357D" w:rsidRDefault="00E0357D" w:rsidP="00160EAD">
      <w:pPr>
        <w:pStyle w:val="NormaleWeb"/>
        <w:shd w:val="clear" w:color="auto" w:fill="FFFFFF"/>
        <w:spacing w:before="0" w:beforeAutospacing="0" w:after="0" w:afterAutospacing="0"/>
        <w:jc w:val="both"/>
        <w:rPr>
          <w:color w:val="000000" w:themeColor="text1"/>
          <w:sz w:val="20"/>
          <w:szCs w:val="20"/>
        </w:rPr>
      </w:pPr>
    </w:p>
    <w:p w:rsidR="008625C5" w:rsidRPr="00B73BB6" w:rsidRDefault="008625C5"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2005</w:t>
      </w:r>
      <w:r w:rsidR="00D57FF2" w:rsidRPr="00B73BB6">
        <w:rPr>
          <w:color w:val="000000" w:themeColor="text1"/>
          <w:sz w:val="20"/>
          <w:szCs w:val="20"/>
        </w:rPr>
        <w:t>/2006</w:t>
      </w:r>
      <w:r w:rsidRPr="00B73BB6">
        <w:rPr>
          <w:color w:val="000000" w:themeColor="text1"/>
          <w:sz w:val="20"/>
          <w:szCs w:val="20"/>
        </w:rPr>
        <w:t xml:space="preserve"> Tutor didattico per il CdL in Lettere</w:t>
      </w:r>
    </w:p>
    <w:p w:rsidR="00BC532E" w:rsidRPr="00B73BB6" w:rsidRDefault="00BC532E" w:rsidP="00160EAD">
      <w:pPr>
        <w:pStyle w:val="NormaleWeb"/>
        <w:shd w:val="clear" w:color="auto" w:fill="FFFFFF"/>
        <w:spacing w:before="0" w:beforeAutospacing="0" w:after="0" w:afterAutospacing="0"/>
        <w:jc w:val="both"/>
        <w:rPr>
          <w:color w:val="000000" w:themeColor="text1"/>
          <w:sz w:val="20"/>
          <w:szCs w:val="20"/>
        </w:rPr>
      </w:pPr>
    </w:p>
    <w:p w:rsidR="008533DE" w:rsidRPr="00B73BB6" w:rsidRDefault="006524F3" w:rsidP="00160EAD">
      <w:pPr>
        <w:shd w:val="clear" w:color="auto" w:fill="FFFFFF"/>
        <w:jc w:val="both"/>
        <w:rPr>
          <w:color w:val="000000" w:themeColor="text1"/>
          <w:sz w:val="20"/>
          <w:szCs w:val="20"/>
        </w:rPr>
      </w:pPr>
      <w:r w:rsidRPr="00B73BB6">
        <w:rPr>
          <w:color w:val="000000" w:themeColor="text1"/>
          <w:sz w:val="20"/>
          <w:szCs w:val="20"/>
        </w:rPr>
        <w:t>2012/2016: Cicli di lezioni e seminari di Storiografia antica greca e romana (corso integrato Prof. R. Vattuone e A. Baldini)</w:t>
      </w:r>
    </w:p>
    <w:p w:rsidR="00BC532E" w:rsidRPr="00B73BB6" w:rsidRDefault="00BC532E" w:rsidP="00160EAD">
      <w:pPr>
        <w:shd w:val="clear" w:color="auto" w:fill="FFFFFF"/>
        <w:jc w:val="both"/>
        <w:rPr>
          <w:color w:val="000000" w:themeColor="text1"/>
          <w:sz w:val="20"/>
          <w:szCs w:val="20"/>
        </w:rPr>
      </w:pPr>
    </w:p>
    <w:p w:rsidR="001666A9" w:rsidRPr="00B73BB6" w:rsidRDefault="001666A9"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2014: incarico di insegnamento Storia delle donne nel mondo classico (1)</w:t>
      </w:r>
      <w:r w:rsidR="006524F3" w:rsidRPr="00B73BB6">
        <w:rPr>
          <w:color w:val="000000" w:themeColor="text1"/>
          <w:sz w:val="20"/>
          <w:szCs w:val="20"/>
        </w:rPr>
        <w:t xml:space="preserve"> </w:t>
      </w:r>
      <w:r w:rsidRPr="00B73BB6">
        <w:rPr>
          <w:color w:val="000000" w:themeColor="text1"/>
          <w:sz w:val="20"/>
          <w:szCs w:val="20"/>
        </w:rPr>
        <w:t>Scuola di Lettere e Beni culturali Bologna</w:t>
      </w:r>
    </w:p>
    <w:p w:rsidR="00BC532E" w:rsidRPr="00B73BB6" w:rsidRDefault="00BC532E" w:rsidP="00160EAD">
      <w:pPr>
        <w:shd w:val="clear" w:color="auto" w:fill="FFFFFF"/>
        <w:jc w:val="both"/>
        <w:rPr>
          <w:color w:val="000000" w:themeColor="text1"/>
          <w:sz w:val="20"/>
          <w:szCs w:val="20"/>
        </w:rPr>
      </w:pPr>
    </w:p>
    <w:p w:rsidR="001666A9" w:rsidRPr="00B73BB6" w:rsidRDefault="001666A9"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2015: incarico di insegnamento Epigrafia e Istituzioni (modulo 2)</w:t>
      </w:r>
      <w:r w:rsidR="006524F3" w:rsidRPr="00B73BB6">
        <w:rPr>
          <w:color w:val="000000" w:themeColor="text1"/>
          <w:sz w:val="20"/>
          <w:szCs w:val="20"/>
        </w:rPr>
        <w:t xml:space="preserve"> </w:t>
      </w:r>
      <w:r w:rsidRPr="00B73BB6">
        <w:rPr>
          <w:color w:val="000000" w:themeColor="text1"/>
          <w:sz w:val="20"/>
          <w:szCs w:val="20"/>
        </w:rPr>
        <w:t>Scuola di Lettere e Beni culturali Bologna</w:t>
      </w:r>
    </w:p>
    <w:p w:rsidR="00BC532E" w:rsidRPr="00B73BB6" w:rsidRDefault="00BC532E" w:rsidP="00160EAD">
      <w:pPr>
        <w:pStyle w:val="NormaleWeb"/>
        <w:shd w:val="clear" w:color="auto" w:fill="FFFFFF"/>
        <w:spacing w:before="0" w:beforeAutospacing="0" w:after="0" w:afterAutospacing="0"/>
        <w:jc w:val="both"/>
        <w:rPr>
          <w:color w:val="000000" w:themeColor="text1"/>
          <w:sz w:val="20"/>
          <w:szCs w:val="20"/>
        </w:rPr>
      </w:pPr>
    </w:p>
    <w:p w:rsidR="001666A9" w:rsidRPr="00B73BB6" w:rsidRDefault="001666A9"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2015-2016: incarico di insegnamento Storiografia romana (6CFU)</w:t>
      </w:r>
      <w:r w:rsidR="00D25624" w:rsidRPr="00B73BB6">
        <w:rPr>
          <w:color w:val="000000" w:themeColor="text1"/>
          <w:sz w:val="20"/>
          <w:szCs w:val="20"/>
        </w:rPr>
        <w:t xml:space="preserve"> S</w:t>
      </w:r>
      <w:r w:rsidRPr="00B73BB6">
        <w:rPr>
          <w:color w:val="000000" w:themeColor="text1"/>
          <w:sz w:val="20"/>
          <w:szCs w:val="20"/>
        </w:rPr>
        <w:t>toriografia antica</w:t>
      </w:r>
      <w:r w:rsidR="006524F3" w:rsidRPr="00B73BB6">
        <w:rPr>
          <w:color w:val="000000" w:themeColor="text1"/>
          <w:sz w:val="20"/>
          <w:szCs w:val="20"/>
        </w:rPr>
        <w:t xml:space="preserve"> </w:t>
      </w:r>
      <w:r w:rsidRPr="00B73BB6">
        <w:rPr>
          <w:color w:val="000000" w:themeColor="text1"/>
          <w:sz w:val="20"/>
          <w:szCs w:val="20"/>
        </w:rPr>
        <w:t>Scuola di Lettere e Beni culturali Bologna</w:t>
      </w:r>
    </w:p>
    <w:p w:rsidR="00BC532E" w:rsidRPr="00B73BB6" w:rsidRDefault="00BC532E" w:rsidP="00160EAD">
      <w:pPr>
        <w:pStyle w:val="NormaleWeb"/>
        <w:shd w:val="clear" w:color="auto" w:fill="FFFFFF"/>
        <w:spacing w:before="0" w:beforeAutospacing="0" w:after="0" w:afterAutospacing="0"/>
        <w:jc w:val="both"/>
        <w:rPr>
          <w:color w:val="000000" w:themeColor="text1"/>
          <w:sz w:val="20"/>
          <w:szCs w:val="20"/>
        </w:rPr>
      </w:pPr>
    </w:p>
    <w:p w:rsidR="00897F83" w:rsidRPr="00B73BB6" w:rsidRDefault="001666A9"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2015-2016: incarico di insegnamento Storia della Tarda Antichità Scuola di Lettere e Beni culturali Bologna</w:t>
      </w:r>
    </w:p>
    <w:p w:rsidR="00897F83" w:rsidRPr="00CE2A0B" w:rsidRDefault="00CE2A0B" w:rsidP="00160EAD">
      <w:pPr>
        <w:shd w:val="clear" w:color="auto" w:fill="FFFFFF"/>
        <w:spacing w:after="80" w:line="360" w:lineRule="atLeast"/>
        <w:jc w:val="both"/>
        <w:rPr>
          <w:b/>
          <w:color w:val="000000" w:themeColor="text1"/>
          <w:sz w:val="20"/>
          <w:szCs w:val="20"/>
        </w:rPr>
      </w:pPr>
      <w:r>
        <w:rPr>
          <w:b/>
          <w:color w:val="000000" w:themeColor="text1"/>
          <w:sz w:val="20"/>
          <w:szCs w:val="20"/>
        </w:rPr>
        <w:t xml:space="preserve">Dal </w:t>
      </w:r>
      <w:r w:rsidR="00897F83" w:rsidRPr="00CE2A0B">
        <w:rPr>
          <w:b/>
          <w:color w:val="000000" w:themeColor="text1"/>
          <w:sz w:val="20"/>
          <w:szCs w:val="20"/>
        </w:rPr>
        <w:t>2016</w:t>
      </w:r>
      <w:r w:rsidR="00E0357D">
        <w:rPr>
          <w:b/>
          <w:color w:val="000000" w:themeColor="text1"/>
          <w:sz w:val="20"/>
          <w:szCs w:val="20"/>
        </w:rPr>
        <w:t>:</w:t>
      </w:r>
    </w:p>
    <w:p w:rsidR="00897F83" w:rsidRPr="00B73BB6" w:rsidRDefault="00124FC1"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Attività </w:t>
      </w:r>
      <w:r w:rsidR="00897F83" w:rsidRPr="00B73BB6">
        <w:rPr>
          <w:color w:val="000000" w:themeColor="text1"/>
          <w:sz w:val="20"/>
          <w:szCs w:val="20"/>
        </w:rPr>
        <w:t>d</w:t>
      </w:r>
      <w:r w:rsidR="007F6D6F" w:rsidRPr="00B73BB6">
        <w:rPr>
          <w:color w:val="000000" w:themeColor="text1"/>
          <w:sz w:val="20"/>
          <w:szCs w:val="20"/>
        </w:rPr>
        <w:t>idattica</w:t>
      </w:r>
      <w:r w:rsidR="007F6D6F" w:rsidRPr="00B73BB6">
        <w:rPr>
          <w:b/>
          <w:color w:val="000000" w:themeColor="text1"/>
          <w:sz w:val="20"/>
          <w:szCs w:val="20"/>
        </w:rPr>
        <w:t xml:space="preserve"> </w:t>
      </w:r>
      <w:r w:rsidR="00897F83" w:rsidRPr="00B73BB6">
        <w:rPr>
          <w:color w:val="000000" w:themeColor="text1"/>
          <w:sz w:val="20"/>
          <w:szCs w:val="20"/>
        </w:rPr>
        <w:t>Ricercatrice a tempo determinato tipo a),</w:t>
      </w:r>
      <w:r w:rsidR="007F57B9" w:rsidRPr="00B73BB6">
        <w:rPr>
          <w:color w:val="000000" w:themeColor="text1"/>
          <w:sz w:val="20"/>
          <w:szCs w:val="20"/>
        </w:rPr>
        <w:t xml:space="preserve"> </w:t>
      </w:r>
      <w:r w:rsidR="00897F83" w:rsidRPr="00B73BB6">
        <w:rPr>
          <w:color w:val="000000" w:themeColor="text1"/>
          <w:sz w:val="20"/>
          <w:szCs w:val="20"/>
        </w:rPr>
        <w:t>Dipartimento di Storia Culture Civiltà, Settore scientifico disciplinare: L-ANT/03 STORIA ROMANA</w:t>
      </w:r>
    </w:p>
    <w:p w:rsidR="00897F83" w:rsidRPr="00B73BB6" w:rsidRDefault="00897F83" w:rsidP="00160EAD">
      <w:pPr>
        <w:shd w:val="clear" w:color="auto" w:fill="FFFFFF"/>
        <w:jc w:val="both"/>
        <w:rPr>
          <w:color w:val="000000" w:themeColor="text1"/>
          <w:sz w:val="20"/>
          <w:szCs w:val="20"/>
        </w:rPr>
      </w:pPr>
    </w:p>
    <w:p w:rsidR="000427D3" w:rsidRPr="00B73BB6" w:rsidRDefault="000427D3" w:rsidP="00160EAD">
      <w:pPr>
        <w:shd w:val="clear" w:color="auto" w:fill="FFFFFF"/>
        <w:jc w:val="both"/>
        <w:rPr>
          <w:color w:val="000000" w:themeColor="text1"/>
          <w:sz w:val="20"/>
          <w:szCs w:val="20"/>
        </w:rPr>
      </w:pPr>
      <w:r w:rsidRPr="00B73BB6">
        <w:rPr>
          <w:color w:val="000000" w:themeColor="text1"/>
          <w:sz w:val="20"/>
          <w:szCs w:val="20"/>
        </w:rPr>
        <w:t>2016</w:t>
      </w:r>
      <w:r w:rsidR="00BE2D96" w:rsidRPr="00B73BB6">
        <w:rPr>
          <w:color w:val="000000" w:themeColor="text1"/>
          <w:sz w:val="20"/>
          <w:szCs w:val="20"/>
        </w:rPr>
        <w:t xml:space="preserve">: </w:t>
      </w:r>
      <w:r w:rsidRPr="00B73BB6">
        <w:rPr>
          <w:color w:val="000000" w:themeColor="text1"/>
          <w:sz w:val="20"/>
          <w:szCs w:val="20"/>
        </w:rPr>
        <w:t>90 ore di didattica: Storia delle donne, Storia della Tarda antichità; Storiografia romana</w:t>
      </w:r>
    </w:p>
    <w:p w:rsidR="00BC532E" w:rsidRPr="00B73BB6" w:rsidRDefault="00BC532E" w:rsidP="00160EAD">
      <w:pPr>
        <w:shd w:val="clear" w:color="auto" w:fill="FFFFFF"/>
        <w:jc w:val="both"/>
        <w:rPr>
          <w:color w:val="000000" w:themeColor="text1"/>
          <w:sz w:val="20"/>
          <w:szCs w:val="20"/>
        </w:rPr>
      </w:pPr>
    </w:p>
    <w:p w:rsidR="000427D3" w:rsidRPr="00B73BB6" w:rsidRDefault="000427D3" w:rsidP="00160EAD">
      <w:pPr>
        <w:shd w:val="clear" w:color="auto" w:fill="FFFFFF"/>
        <w:jc w:val="both"/>
        <w:rPr>
          <w:color w:val="000000" w:themeColor="text1"/>
          <w:sz w:val="20"/>
          <w:szCs w:val="20"/>
        </w:rPr>
      </w:pPr>
      <w:r w:rsidRPr="00B73BB6">
        <w:rPr>
          <w:color w:val="000000" w:themeColor="text1"/>
          <w:sz w:val="20"/>
          <w:szCs w:val="20"/>
        </w:rPr>
        <w:t>2017</w:t>
      </w:r>
      <w:r w:rsidR="00BE2D96" w:rsidRPr="00B73BB6">
        <w:rPr>
          <w:color w:val="000000" w:themeColor="text1"/>
          <w:sz w:val="20"/>
          <w:szCs w:val="20"/>
        </w:rPr>
        <w:t xml:space="preserve">: </w:t>
      </w:r>
      <w:r w:rsidRPr="00B73BB6">
        <w:rPr>
          <w:color w:val="000000" w:themeColor="text1"/>
          <w:sz w:val="20"/>
          <w:szCs w:val="20"/>
        </w:rPr>
        <w:t>120 ore di didattica: Storia delle donne, Storia della Tarda antichità; Storia della Tarda antichità LM; Storiografia romana</w:t>
      </w:r>
    </w:p>
    <w:p w:rsidR="00BC532E" w:rsidRPr="00B73BB6" w:rsidRDefault="00BC532E" w:rsidP="00160EAD">
      <w:pPr>
        <w:shd w:val="clear" w:color="auto" w:fill="FFFFFF"/>
        <w:jc w:val="both"/>
        <w:rPr>
          <w:color w:val="000000" w:themeColor="text1"/>
          <w:sz w:val="20"/>
          <w:szCs w:val="20"/>
        </w:rPr>
      </w:pPr>
    </w:p>
    <w:p w:rsidR="009649FB" w:rsidRPr="00B73BB6" w:rsidRDefault="000427D3" w:rsidP="00160EAD">
      <w:pPr>
        <w:shd w:val="clear" w:color="auto" w:fill="FFFFFF"/>
        <w:jc w:val="both"/>
        <w:rPr>
          <w:color w:val="000000" w:themeColor="text1"/>
          <w:sz w:val="20"/>
          <w:szCs w:val="20"/>
        </w:rPr>
      </w:pPr>
      <w:r w:rsidRPr="00B73BB6">
        <w:rPr>
          <w:color w:val="000000" w:themeColor="text1"/>
          <w:sz w:val="20"/>
          <w:szCs w:val="20"/>
        </w:rPr>
        <w:t>2018</w:t>
      </w:r>
      <w:r w:rsidR="003676B4" w:rsidRPr="00B73BB6">
        <w:rPr>
          <w:color w:val="000000" w:themeColor="text1"/>
          <w:sz w:val="20"/>
          <w:szCs w:val="20"/>
        </w:rPr>
        <w:t>:</w:t>
      </w:r>
      <w:r w:rsidRPr="00B73BB6">
        <w:rPr>
          <w:color w:val="000000" w:themeColor="text1"/>
          <w:sz w:val="20"/>
          <w:szCs w:val="20"/>
        </w:rPr>
        <w:t xml:space="preserve"> 120 ore di didattica Storia delle donne, Storia della Tarda antichità; Storia della Tarda antichità LM; Storiografia romana</w:t>
      </w:r>
    </w:p>
    <w:p w:rsidR="00BC532E" w:rsidRPr="00B73BB6" w:rsidRDefault="00BC532E" w:rsidP="00160EAD">
      <w:pPr>
        <w:shd w:val="clear" w:color="auto" w:fill="FFFFFF"/>
        <w:jc w:val="both"/>
        <w:rPr>
          <w:color w:val="000000" w:themeColor="text1"/>
          <w:sz w:val="20"/>
          <w:szCs w:val="20"/>
        </w:rPr>
      </w:pPr>
    </w:p>
    <w:p w:rsidR="005617E1" w:rsidRPr="00B73BB6" w:rsidRDefault="005617E1"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2019- Ricercatrice a tempo determinato tipo b), Dipartimento di Storia Culture Civiltà, Settore scientifico disciplinare: L-ANT/03 STORIA ROMANA</w:t>
      </w:r>
    </w:p>
    <w:p w:rsidR="005617E1" w:rsidRPr="00B73BB6" w:rsidRDefault="005617E1" w:rsidP="00160EAD">
      <w:pPr>
        <w:shd w:val="clear" w:color="auto" w:fill="FFFFFF"/>
        <w:jc w:val="both"/>
        <w:rPr>
          <w:color w:val="000000" w:themeColor="text1"/>
          <w:sz w:val="20"/>
          <w:szCs w:val="20"/>
        </w:rPr>
      </w:pPr>
    </w:p>
    <w:p w:rsidR="00F30C64" w:rsidRDefault="00F30C64" w:rsidP="00160EAD">
      <w:pPr>
        <w:shd w:val="clear" w:color="auto" w:fill="FFFFFF"/>
        <w:jc w:val="both"/>
        <w:rPr>
          <w:color w:val="000000" w:themeColor="text1"/>
          <w:sz w:val="20"/>
          <w:szCs w:val="20"/>
        </w:rPr>
      </w:pPr>
      <w:r w:rsidRPr="00B73BB6">
        <w:rPr>
          <w:color w:val="000000" w:themeColor="text1"/>
          <w:sz w:val="20"/>
          <w:szCs w:val="20"/>
        </w:rPr>
        <w:lastRenderedPageBreak/>
        <w:t>120 ore di didattica Storia delle donne, Storia della Tarda antichità; Storia della Tarda antichità LM; Storia romana (</w:t>
      </w:r>
      <w:r w:rsidR="00BE2D96" w:rsidRPr="00B73BB6">
        <w:rPr>
          <w:color w:val="000000" w:themeColor="text1"/>
          <w:sz w:val="20"/>
          <w:szCs w:val="20"/>
        </w:rPr>
        <w:t xml:space="preserve">Beni culturali Unibo, </w:t>
      </w:r>
      <w:r w:rsidRPr="00B73BB6">
        <w:rPr>
          <w:color w:val="000000" w:themeColor="text1"/>
          <w:sz w:val="20"/>
          <w:szCs w:val="20"/>
        </w:rPr>
        <w:t>30 ore-modulo 2)</w:t>
      </w:r>
    </w:p>
    <w:p w:rsidR="001C5120" w:rsidRDefault="001C5120" w:rsidP="00160EAD">
      <w:pPr>
        <w:shd w:val="clear" w:color="auto" w:fill="FFFFFF"/>
        <w:jc w:val="both"/>
        <w:rPr>
          <w:color w:val="000000" w:themeColor="text1"/>
          <w:sz w:val="20"/>
          <w:szCs w:val="20"/>
        </w:rPr>
      </w:pPr>
    </w:p>
    <w:p w:rsidR="003676B4" w:rsidRPr="00E0357D" w:rsidRDefault="001C5120" w:rsidP="003E3B37">
      <w:pPr>
        <w:pStyle w:val="NormaleWeb"/>
        <w:shd w:val="clear" w:color="auto" w:fill="FFFFFF"/>
        <w:jc w:val="center"/>
        <w:rPr>
          <w:b/>
          <w:color w:val="000000" w:themeColor="text1"/>
          <w:sz w:val="20"/>
          <w:szCs w:val="20"/>
        </w:rPr>
      </w:pPr>
      <w:r w:rsidRPr="001C5120">
        <w:rPr>
          <w:b/>
          <w:color w:val="000000" w:themeColor="text1"/>
          <w:sz w:val="20"/>
          <w:szCs w:val="20"/>
        </w:rPr>
        <w:t xml:space="preserve">Attività didattica integrativa e di servizio agli studenti (+ </w:t>
      </w:r>
      <w:r w:rsidRPr="001C5120">
        <w:rPr>
          <w:rFonts w:eastAsia="ArialUnicodeMS"/>
          <w:b/>
          <w:sz w:val="20"/>
          <w:szCs w:val="20"/>
        </w:rPr>
        <w:t>I</w:t>
      </w:r>
      <w:r w:rsidRPr="00B73BB6">
        <w:rPr>
          <w:rFonts w:eastAsia="ArialUnicodeMS"/>
          <w:b/>
          <w:sz w:val="20"/>
          <w:szCs w:val="20"/>
        </w:rPr>
        <w:t>nternazionalizzazione</w:t>
      </w:r>
      <w:r>
        <w:rPr>
          <w:rFonts w:eastAsia="ArialUnicodeMS"/>
          <w:b/>
          <w:sz w:val="20"/>
          <w:szCs w:val="20"/>
        </w:rPr>
        <w:t xml:space="preserve"> della didattica e </w:t>
      </w:r>
      <w:r w:rsidRPr="00B73BB6">
        <w:rPr>
          <w:b/>
          <w:color w:val="000000" w:themeColor="text1"/>
          <w:sz w:val="20"/>
          <w:szCs w:val="20"/>
        </w:rPr>
        <w:t>didattica innovativa</w:t>
      </w:r>
      <w:r>
        <w:rPr>
          <w:b/>
          <w:color w:val="000000" w:themeColor="text1"/>
          <w:sz w:val="20"/>
          <w:szCs w:val="20"/>
        </w:rPr>
        <w:t>)</w:t>
      </w:r>
    </w:p>
    <w:p w:rsidR="00034EAA" w:rsidRDefault="00B67E7D" w:rsidP="003676B4">
      <w:pPr>
        <w:jc w:val="both"/>
        <w:rPr>
          <w:color w:val="191919"/>
          <w:sz w:val="20"/>
          <w:szCs w:val="20"/>
        </w:rPr>
      </w:pPr>
      <w:r>
        <w:rPr>
          <w:color w:val="191919"/>
          <w:sz w:val="20"/>
          <w:szCs w:val="20"/>
        </w:rPr>
        <w:t>-</w:t>
      </w:r>
      <w:r w:rsidR="003676B4" w:rsidRPr="00B73BB6">
        <w:rPr>
          <w:color w:val="191919"/>
          <w:sz w:val="20"/>
          <w:szCs w:val="20"/>
        </w:rPr>
        <w:t xml:space="preserve">Relatore tesi di laurea (2016- a oggi): </w:t>
      </w:r>
      <w:r w:rsidR="00034EAA">
        <w:rPr>
          <w:color w:val="191919"/>
          <w:sz w:val="20"/>
          <w:szCs w:val="20"/>
        </w:rPr>
        <w:t>vd. File excel allegato (</w:t>
      </w:r>
      <w:r w:rsidR="002F7A4E">
        <w:rPr>
          <w:color w:val="191919"/>
          <w:sz w:val="20"/>
          <w:szCs w:val="20"/>
        </w:rPr>
        <w:t xml:space="preserve">Relatore tesi </w:t>
      </w:r>
      <w:r w:rsidR="00034EAA">
        <w:rPr>
          <w:color w:val="191919"/>
          <w:sz w:val="20"/>
          <w:szCs w:val="20"/>
        </w:rPr>
        <w:t>elenco-docente)</w:t>
      </w:r>
    </w:p>
    <w:p w:rsidR="003676B4" w:rsidRPr="00B73BB6" w:rsidRDefault="00034EAA" w:rsidP="003676B4">
      <w:pPr>
        <w:jc w:val="both"/>
        <w:rPr>
          <w:color w:val="191919"/>
          <w:sz w:val="20"/>
          <w:szCs w:val="20"/>
        </w:rPr>
      </w:pPr>
      <w:r>
        <w:rPr>
          <w:color w:val="191919"/>
          <w:sz w:val="20"/>
          <w:szCs w:val="20"/>
        </w:rPr>
        <w:t xml:space="preserve"> Per le più recenti: </w:t>
      </w:r>
      <w:r w:rsidR="003676B4" w:rsidRPr="00034EAA">
        <w:rPr>
          <w:sz w:val="20"/>
          <w:szCs w:val="20"/>
        </w:rPr>
        <w:t>https://www.unibo.it/sitoweb/beatrice.girotti3/didattica?tab=tesi</w:t>
      </w:r>
      <w:r w:rsidR="003676B4" w:rsidRPr="00B73BB6">
        <w:rPr>
          <w:color w:val="191919"/>
          <w:sz w:val="20"/>
          <w:szCs w:val="20"/>
        </w:rPr>
        <w:t>)</w:t>
      </w:r>
    </w:p>
    <w:p w:rsidR="003676B4" w:rsidRPr="00B73BB6" w:rsidRDefault="003676B4" w:rsidP="003676B4">
      <w:pPr>
        <w:jc w:val="both"/>
        <w:rPr>
          <w:color w:val="191919"/>
          <w:sz w:val="20"/>
          <w:szCs w:val="20"/>
        </w:rPr>
      </w:pPr>
    </w:p>
    <w:p w:rsidR="00EC1864" w:rsidRDefault="00B67E7D" w:rsidP="003676B4">
      <w:pPr>
        <w:jc w:val="both"/>
        <w:rPr>
          <w:color w:val="191919"/>
          <w:sz w:val="20"/>
          <w:szCs w:val="20"/>
        </w:rPr>
      </w:pPr>
      <w:r>
        <w:rPr>
          <w:color w:val="191919"/>
          <w:sz w:val="20"/>
          <w:szCs w:val="20"/>
        </w:rPr>
        <w:t>-</w:t>
      </w:r>
      <w:r w:rsidR="003676B4" w:rsidRPr="00B73BB6">
        <w:rPr>
          <w:color w:val="191919"/>
          <w:sz w:val="20"/>
          <w:szCs w:val="20"/>
        </w:rPr>
        <w:t xml:space="preserve"> </w:t>
      </w:r>
      <w:r w:rsidR="00B1796D">
        <w:rPr>
          <w:color w:val="191919"/>
          <w:sz w:val="20"/>
          <w:szCs w:val="20"/>
        </w:rPr>
        <w:t>C</w:t>
      </w:r>
      <w:r w:rsidR="003676B4" w:rsidRPr="00B73BB6">
        <w:rPr>
          <w:color w:val="191919"/>
          <w:sz w:val="20"/>
          <w:szCs w:val="20"/>
        </w:rPr>
        <w:t xml:space="preserve">orrelatrice </w:t>
      </w:r>
      <w:r w:rsidR="00B1796D" w:rsidRPr="00B1796D">
        <w:rPr>
          <w:color w:val="191919"/>
          <w:sz w:val="20"/>
          <w:szCs w:val="20"/>
        </w:rPr>
        <w:t xml:space="preserve">di tesi triennali e </w:t>
      </w:r>
      <w:r w:rsidR="003676B4" w:rsidRPr="00B1796D">
        <w:rPr>
          <w:color w:val="191919"/>
          <w:sz w:val="20"/>
          <w:szCs w:val="20"/>
        </w:rPr>
        <w:t>magistrali</w:t>
      </w:r>
      <w:r w:rsidR="00B1796D">
        <w:rPr>
          <w:color w:val="191919"/>
          <w:sz w:val="20"/>
          <w:szCs w:val="20"/>
        </w:rPr>
        <w:t xml:space="preserve"> vd. File excel allegato (Correlazioni-elenco-docente</w:t>
      </w:r>
      <w:r w:rsidR="002F7A4E">
        <w:rPr>
          <w:color w:val="191919"/>
          <w:sz w:val="20"/>
          <w:szCs w:val="20"/>
        </w:rPr>
        <w:t>)</w:t>
      </w:r>
    </w:p>
    <w:p w:rsidR="002F7A4E" w:rsidRPr="00B73BB6" w:rsidRDefault="002F7A4E" w:rsidP="003676B4">
      <w:pPr>
        <w:jc w:val="both"/>
        <w:rPr>
          <w:color w:val="191919"/>
          <w:sz w:val="20"/>
          <w:szCs w:val="20"/>
        </w:rPr>
      </w:pPr>
    </w:p>
    <w:p w:rsidR="00EC1864" w:rsidRPr="00B73BB6" w:rsidRDefault="00B67E7D" w:rsidP="003676B4">
      <w:pPr>
        <w:jc w:val="both"/>
        <w:rPr>
          <w:color w:val="191919"/>
          <w:sz w:val="20"/>
          <w:szCs w:val="20"/>
        </w:rPr>
      </w:pPr>
      <w:r>
        <w:rPr>
          <w:color w:val="191919"/>
          <w:sz w:val="20"/>
          <w:szCs w:val="20"/>
        </w:rPr>
        <w:t>-</w:t>
      </w:r>
      <w:r w:rsidR="00EC1864" w:rsidRPr="00B73BB6">
        <w:rPr>
          <w:color w:val="191919"/>
          <w:sz w:val="20"/>
          <w:szCs w:val="20"/>
        </w:rPr>
        <w:t>Dal 201</w:t>
      </w:r>
      <w:r w:rsidR="001C5120">
        <w:rPr>
          <w:color w:val="191919"/>
          <w:sz w:val="20"/>
          <w:szCs w:val="20"/>
        </w:rPr>
        <w:t>6</w:t>
      </w:r>
      <w:r w:rsidR="00EC1864" w:rsidRPr="00B73BB6">
        <w:rPr>
          <w:color w:val="191919"/>
          <w:sz w:val="20"/>
          <w:szCs w:val="20"/>
        </w:rPr>
        <w:t xml:space="preserve"> a</w:t>
      </w:r>
      <w:r w:rsidR="001C5120">
        <w:rPr>
          <w:color w:val="191919"/>
          <w:sz w:val="20"/>
          <w:szCs w:val="20"/>
        </w:rPr>
        <w:t>l 2019</w:t>
      </w:r>
      <w:r w:rsidR="00EC1864" w:rsidRPr="00B73BB6">
        <w:rPr>
          <w:color w:val="191919"/>
          <w:sz w:val="20"/>
          <w:szCs w:val="20"/>
        </w:rPr>
        <w:t xml:space="preserve">: </w:t>
      </w:r>
      <w:r w:rsidR="00DB2201">
        <w:rPr>
          <w:color w:val="191919"/>
          <w:sz w:val="20"/>
          <w:szCs w:val="20"/>
        </w:rPr>
        <w:t>attività di docenza (</w:t>
      </w:r>
      <w:r w:rsidR="00EC1864" w:rsidRPr="00B73BB6">
        <w:rPr>
          <w:color w:val="191919"/>
          <w:sz w:val="20"/>
          <w:szCs w:val="20"/>
        </w:rPr>
        <w:t xml:space="preserve">lezioni di storia romana e esami </w:t>
      </w:r>
      <w:r w:rsidR="001C5120">
        <w:rPr>
          <w:color w:val="191919"/>
          <w:sz w:val="20"/>
          <w:szCs w:val="20"/>
        </w:rPr>
        <w:t>di storia romana</w:t>
      </w:r>
      <w:r w:rsidR="00DB2201">
        <w:rPr>
          <w:color w:val="191919"/>
          <w:sz w:val="20"/>
          <w:szCs w:val="20"/>
        </w:rPr>
        <w:t>)</w:t>
      </w:r>
      <w:r w:rsidR="001C5120">
        <w:rPr>
          <w:color w:val="191919"/>
          <w:sz w:val="20"/>
          <w:szCs w:val="20"/>
        </w:rPr>
        <w:t xml:space="preserve"> </w:t>
      </w:r>
      <w:r w:rsidR="00EC1864" w:rsidRPr="00B73BB6">
        <w:rPr>
          <w:color w:val="191919"/>
          <w:sz w:val="20"/>
          <w:szCs w:val="20"/>
        </w:rPr>
        <w:t>presso il Carcere Dozza Bologna</w:t>
      </w:r>
    </w:p>
    <w:p w:rsidR="001C5120" w:rsidRDefault="001C5120" w:rsidP="00160EAD">
      <w:pPr>
        <w:shd w:val="clear" w:color="auto" w:fill="FFFFFF"/>
        <w:jc w:val="both"/>
        <w:rPr>
          <w:color w:val="000000" w:themeColor="text1"/>
          <w:sz w:val="20"/>
          <w:szCs w:val="20"/>
        </w:rPr>
      </w:pPr>
    </w:p>
    <w:p w:rsidR="005C18F9" w:rsidRPr="00B73BB6" w:rsidRDefault="00B67E7D" w:rsidP="00160EAD">
      <w:pPr>
        <w:shd w:val="clear" w:color="auto" w:fill="FFFFFF"/>
        <w:jc w:val="both"/>
        <w:rPr>
          <w:color w:val="000000" w:themeColor="text1"/>
          <w:sz w:val="20"/>
          <w:szCs w:val="20"/>
        </w:rPr>
      </w:pPr>
      <w:r>
        <w:rPr>
          <w:color w:val="000000" w:themeColor="text1"/>
          <w:sz w:val="20"/>
          <w:szCs w:val="20"/>
        </w:rPr>
        <w:t>-</w:t>
      </w:r>
      <w:r w:rsidR="005C18F9" w:rsidRPr="00B73BB6">
        <w:rPr>
          <w:color w:val="000000" w:themeColor="text1"/>
          <w:sz w:val="20"/>
          <w:szCs w:val="20"/>
        </w:rPr>
        <w:t xml:space="preserve">2018-in corso: </w:t>
      </w:r>
      <w:r w:rsidR="003D4913" w:rsidRPr="00B73BB6">
        <w:rPr>
          <w:color w:val="000000" w:themeColor="text1"/>
          <w:sz w:val="20"/>
          <w:szCs w:val="20"/>
        </w:rPr>
        <w:t>C</w:t>
      </w:r>
      <w:r w:rsidR="005C18F9" w:rsidRPr="00B73BB6">
        <w:rPr>
          <w:color w:val="000000" w:themeColor="text1"/>
          <w:sz w:val="20"/>
          <w:szCs w:val="20"/>
        </w:rPr>
        <w:t>orso congiunt</w:t>
      </w:r>
      <w:r w:rsidR="009351D2" w:rsidRPr="00B73BB6">
        <w:rPr>
          <w:color w:val="000000" w:themeColor="text1"/>
          <w:sz w:val="20"/>
          <w:szCs w:val="20"/>
        </w:rPr>
        <w:t>o</w:t>
      </w:r>
      <w:r w:rsidR="005C18F9" w:rsidRPr="00B73BB6">
        <w:rPr>
          <w:color w:val="000000" w:themeColor="text1"/>
          <w:sz w:val="20"/>
          <w:szCs w:val="20"/>
        </w:rPr>
        <w:t xml:space="preserve"> attraverso la formula di didattica innovativa mediante piattaforma Polycom (</w:t>
      </w:r>
      <w:r w:rsidR="009351D2" w:rsidRPr="00B73BB6">
        <w:rPr>
          <w:color w:val="000000" w:themeColor="text1"/>
          <w:sz w:val="20"/>
          <w:szCs w:val="20"/>
        </w:rPr>
        <w:t xml:space="preserve">c/o </w:t>
      </w:r>
      <w:r w:rsidR="005C18F9" w:rsidRPr="00B73BB6">
        <w:rPr>
          <w:color w:val="000000" w:themeColor="text1"/>
          <w:sz w:val="20"/>
          <w:szCs w:val="20"/>
        </w:rPr>
        <w:t>Unibo-CESIA via Filopanti 3 Bologna</w:t>
      </w:r>
      <w:r w:rsidR="009351D2" w:rsidRPr="00B73BB6">
        <w:rPr>
          <w:color w:val="000000" w:themeColor="text1"/>
          <w:sz w:val="20"/>
          <w:szCs w:val="20"/>
        </w:rPr>
        <w:t xml:space="preserve"> e Aula Magna piazza Verdi</w:t>
      </w:r>
      <w:r w:rsidR="005C18F9" w:rsidRPr="00B73BB6">
        <w:rPr>
          <w:color w:val="000000" w:themeColor="text1"/>
          <w:sz w:val="20"/>
          <w:szCs w:val="20"/>
        </w:rPr>
        <w:t xml:space="preserve">) </w:t>
      </w:r>
      <w:r w:rsidR="009351D2" w:rsidRPr="00B73BB6">
        <w:rPr>
          <w:color w:val="000000" w:themeColor="text1"/>
          <w:sz w:val="20"/>
          <w:szCs w:val="20"/>
        </w:rPr>
        <w:t>con supporto della</w:t>
      </w:r>
      <w:r w:rsidR="005C18F9" w:rsidRPr="00B73BB6">
        <w:rPr>
          <w:color w:val="000000" w:themeColor="text1"/>
          <w:sz w:val="20"/>
          <w:szCs w:val="20"/>
        </w:rPr>
        <w:t xml:space="preserve"> piattaforma </w:t>
      </w:r>
      <w:r w:rsidR="009351D2" w:rsidRPr="00B73BB6">
        <w:rPr>
          <w:color w:val="000000" w:themeColor="text1"/>
          <w:sz w:val="20"/>
          <w:szCs w:val="20"/>
        </w:rPr>
        <w:t xml:space="preserve">online </w:t>
      </w:r>
      <w:r w:rsidR="005C18F9" w:rsidRPr="00B73BB6">
        <w:rPr>
          <w:color w:val="000000" w:themeColor="text1"/>
          <w:sz w:val="20"/>
          <w:szCs w:val="20"/>
        </w:rPr>
        <w:t xml:space="preserve">Studium </w:t>
      </w:r>
      <w:r w:rsidR="00DB2201">
        <w:rPr>
          <w:color w:val="000000" w:themeColor="text1"/>
          <w:sz w:val="20"/>
          <w:szCs w:val="20"/>
        </w:rPr>
        <w:t>UdeM</w:t>
      </w:r>
    </w:p>
    <w:p w:rsidR="00BC532E" w:rsidRPr="00B73BB6" w:rsidRDefault="00BC532E" w:rsidP="00160EAD">
      <w:pPr>
        <w:shd w:val="clear" w:color="auto" w:fill="FFFFFF"/>
        <w:jc w:val="both"/>
        <w:rPr>
          <w:color w:val="000000" w:themeColor="text1"/>
          <w:sz w:val="20"/>
          <w:szCs w:val="20"/>
        </w:rPr>
      </w:pPr>
    </w:p>
    <w:p w:rsidR="00BC532E" w:rsidRPr="00B73BB6" w:rsidRDefault="00B67E7D" w:rsidP="00160EAD">
      <w:pPr>
        <w:shd w:val="clear" w:color="auto" w:fill="FFFFFF"/>
        <w:jc w:val="both"/>
        <w:rPr>
          <w:color w:val="000000" w:themeColor="text1"/>
          <w:sz w:val="20"/>
          <w:szCs w:val="20"/>
        </w:rPr>
      </w:pPr>
      <w:r>
        <w:rPr>
          <w:color w:val="000000" w:themeColor="text1"/>
          <w:sz w:val="20"/>
          <w:szCs w:val="20"/>
        </w:rPr>
        <w:t>-</w:t>
      </w:r>
      <w:r w:rsidR="00D431E9" w:rsidRPr="00B73BB6">
        <w:rPr>
          <w:color w:val="000000" w:themeColor="text1"/>
          <w:sz w:val="20"/>
          <w:szCs w:val="20"/>
        </w:rPr>
        <w:t>2018</w:t>
      </w:r>
      <w:r w:rsidR="00730DC7">
        <w:rPr>
          <w:color w:val="000000" w:themeColor="text1"/>
          <w:sz w:val="20"/>
          <w:szCs w:val="20"/>
        </w:rPr>
        <w:t xml:space="preserve"> </w:t>
      </w:r>
      <w:r w:rsidR="00C25A4F" w:rsidRPr="00B73BB6">
        <w:rPr>
          <w:color w:val="000000" w:themeColor="text1"/>
          <w:sz w:val="20"/>
          <w:szCs w:val="20"/>
        </w:rPr>
        <w:t xml:space="preserve">Organizzazione e direzione del viaggio di istruzione </w:t>
      </w:r>
      <w:r w:rsidR="003D4913" w:rsidRPr="00B73BB6">
        <w:rPr>
          <w:color w:val="000000" w:themeColor="text1"/>
          <w:sz w:val="20"/>
          <w:szCs w:val="20"/>
        </w:rPr>
        <w:t xml:space="preserve">con lezioni in loco e presentazioni paper studenti </w:t>
      </w:r>
      <w:r w:rsidR="00C25A4F" w:rsidRPr="00B73BB6">
        <w:rPr>
          <w:color w:val="000000" w:themeColor="text1"/>
          <w:sz w:val="20"/>
          <w:szCs w:val="20"/>
        </w:rPr>
        <w:t>Unibo/Udem presso Ravenna, Milano e Roma 2 giug</w:t>
      </w:r>
      <w:r w:rsidR="00F17D0B" w:rsidRPr="00B73BB6">
        <w:rPr>
          <w:color w:val="000000" w:themeColor="text1"/>
          <w:sz w:val="20"/>
          <w:szCs w:val="20"/>
        </w:rPr>
        <w:t>n</w:t>
      </w:r>
      <w:r w:rsidR="00C25A4F" w:rsidRPr="00B73BB6">
        <w:rPr>
          <w:color w:val="000000" w:themeColor="text1"/>
          <w:sz w:val="20"/>
          <w:szCs w:val="20"/>
        </w:rPr>
        <w:t>o 2018-16 giugno 2018</w:t>
      </w:r>
    </w:p>
    <w:p w:rsidR="00BC532E" w:rsidRPr="00B73BB6" w:rsidRDefault="00BC532E" w:rsidP="00160EAD">
      <w:pPr>
        <w:shd w:val="clear" w:color="auto" w:fill="FFFFFF"/>
        <w:jc w:val="both"/>
        <w:rPr>
          <w:color w:val="000000" w:themeColor="text1"/>
          <w:sz w:val="20"/>
          <w:szCs w:val="20"/>
        </w:rPr>
      </w:pPr>
    </w:p>
    <w:p w:rsidR="00BA7C47" w:rsidRPr="00B73BB6" w:rsidRDefault="00B67E7D" w:rsidP="00160EAD">
      <w:pPr>
        <w:shd w:val="clear" w:color="auto" w:fill="FFFFFF"/>
        <w:jc w:val="both"/>
        <w:rPr>
          <w:color w:val="000000" w:themeColor="text1"/>
          <w:sz w:val="20"/>
          <w:szCs w:val="20"/>
        </w:rPr>
      </w:pPr>
      <w:r>
        <w:rPr>
          <w:color w:val="000000" w:themeColor="text1"/>
          <w:sz w:val="20"/>
          <w:szCs w:val="20"/>
        </w:rPr>
        <w:t>-</w:t>
      </w:r>
      <w:r w:rsidR="00D431E9" w:rsidRPr="00B73BB6">
        <w:rPr>
          <w:color w:val="000000" w:themeColor="text1"/>
          <w:sz w:val="20"/>
          <w:szCs w:val="20"/>
        </w:rPr>
        <w:t>2018</w:t>
      </w:r>
      <w:r w:rsidR="00734C0F" w:rsidRPr="00B73BB6">
        <w:rPr>
          <w:color w:val="000000" w:themeColor="text1"/>
          <w:sz w:val="20"/>
          <w:szCs w:val="20"/>
        </w:rPr>
        <w:t xml:space="preserve"> </w:t>
      </w:r>
      <w:r w:rsidR="00D431E9" w:rsidRPr="00B73BB6">
        <w:rPr>
          <w:color w:val="000000" w:themeColor="text1"/>
          <w:sz w:val="20"/>
          <w:szCs w:val="20"/>
        </w:rPr>
        <w:t xml:space="preserve">Partecipazione alla Vetrina </w:t>
      </w:r>
      <w:r w:rsidR="000429C7" w:rsidRPr="00B73BB6">
        <w:rPr>
          <w:color w:val="000000" w:themeColor="text1"/>
          <w:sz w:val="20"/>
          <w:szCs w:val="20"/>
        </w:rPr>
        <w:t>delle Buone pratiche p</w:t>
      </w:r>
      <w:r w:rsidR="00D431E9" w:rsidRPr="00B73BB6">
        <w:rPr>
          <w:color w:val="000000" w:themeColor="text1"/>
          <w:sz w:val="20"/>
          <w:szCs w:val="20"/>
        </w:rPr>
        <w:t>er la didattica Innovativa</w:t>
      </w:r>
      <w:r w:rsidR="000429C7" w:rsidRPr="00B73BB6">
        <w:rPr>
          <w:color w:val="000000" w:themeColor="text1"/>
          <w:sz w:val="20"/>
          <w:szCs w:val="20"/>
        </w:rPr>
        <w:t xml:space="preserve"> (giugno 2018)</w:t>
      </w:r>
    </w:p>
    <w:p w:rsidR="00BC532E" w:rsidRPr="00B73BB6" w:rsidRDefault="00BC532E" w:rsidP="00160EAD">
      <w:pPr>
        <w:shd w:val="clear" w:color="auto" w:fill="FFFFFF"/>
        <w:jc w:val="both"/>
        <w:rPr>
          <w:color w:val="000000" w:themeColor="text1"/>
          <w:sz w:val="20"/>
          <w:szCs w:val="20"/>
        </w:rPr>
      </w:pPr>
    </w:p>
    <w:p w:rsidR="000429C7" w:rsidRPr="00B73BB6" w:rsidRDefault="00B67E7D" w:rsidP="00160EAD">
      <w:pPr>
        <w:jc w:val="both"/>
        <w:rPr>
          <w:color w:val="000000" w:themeColor="text1"/>
          <w:sz w:val="20"/>
          <w:szCs w:val="20"/>
        </w:rPr>
      </w:pPr>
      <w:r>
        <w:rPr>
          <w:color w:val="000000" w:themeColor="text1"/>
          <w:sz w:val="20"/>
          <w:szCs w:val="20"/>
        </w:rPr>
        <w:t>-</w:t>
      </w:r>
      <w:r w:rsidR="00D431E9" w:rsidRPr="00B73BB6">
        <w:rPr>
          <w:color w:val="000000" w:themeColor="text1"/>
          <w:sz w:val="20"/>
          <w:szCs w:val="20"/>
        </w:rPr>
        <w:t xml:space="preserve">2018 </w:t>
      </w:r>
      <w:r w:rsidR="000429C7" w:rsidRPr="00B73BB6">
        <w:rPr>
          <w:color w:val="000000" w:themeColor="text1"/>
          <w:sz w:val="20"/>
          <w:szCs w:val="20"/>
        </w:rPr>
        <w:t>Partecipazione (come Delegata del Presidente della Commissione didattica DiSCi) al Laboratorio AFORM per la Didattica Innovativa “</w:t>
      </w:r>
      <w:r w:rsidR="000429C7" w:rsidRPr="00B73BB6">
        <w:rPr>
          <w:color w:val="000000" w:themeColor="text1"/>
          <w:sz w:val="20"/>
          <w:szCs w:val="20"/>
          <w:shd w:val="clear" w:color="auto" w:fill="FFFFFF"/>
        </w:rPr>
        <w:t>Progettare la didattica nelle aule universitarie. Obiettivi, metodologie, interventi” (novembre 2018)</w:t>
      </w:r>
    </w:p>
    <w:p w:rsidR="00BA7C47" w:rsidRPr="00B73BB6" w:rsidRDefault="00BA7C47" w:rsidP="00160EAD">
      <w:pPr>
        <w:jc w:val="both"/>
        <w:rPr>
          <w:color w:val="191919"/>
          <w:sz w:val="20"/>
          <w:szCs w:val="20"/>
        </w:rPr>
      </w:pPr>
    </w:p>
    <w:p w:rsidR="001C5120" w:rsidRDefault="00B67E7D" w:rsidP="001C5120">
      <w:pPr>
        <w:jc w:val="both"/>
        <w:rPr>
          <w:color w:val="191919"/>
          <w:sz w:val="20"/>
          <w:szCs w:val="20"/>
        </w:rPr>
      </w:pPr>
      <w:r>
        <w:rPr>
          <w:color w:val="191919"/>
          <w:sz w:val="20"/>
          <w:szCs w:val="20"/>
        </w:rPr>
        <w:t>-</w:t>
      </w:r>
      <w:r w:rsidR="00D431E9" w:rsidRPr="00B73BB6">
        <w:rPr>
          <w:color w:val="191919"/>
          <w:sz w:val="20"/>
          <w:szCs w:val="20"/>
        </w:rPr>
        <w:t>2018-2019</w:t>
      </w:r>
      <w:r w:rsidR="000429C7" w:rsidRPr="00B73BB6">
        <w:rPr>
          <w:color w:val="191919"/>
          <w:sz w:val="20"/>
          <w:szCs w:val="20"/>
        </w:rPr>
        <w:t xml:space="preserve"> (ottobre 2018/gennaio 2019)</w:t>
      </w:r>
      <w:r w:rsidR="00D431E9" w:rsidRPr="00B73BB6">
        <w:rPr>
          <w:color w:val="191919"/>
          <w:sz w:val="20"/>
          <w:szCs w:val="20"/>
        </w:rPr>
        <w:t xml:space="preserve">: </w:t>
      </w:r>
      <w:r w:rsidR="00DB2201">
        <w:rPr>
          <w:color w:val="191919"/>
          <w:sz w:val="20"/>
          <w:szCs w:val="20"/>
        </w:rPr>
        <w:t>C</w:t>
      </w:r>
      <w:r w:rsidR="00D431E9" w:rsidRPr="00B73BB6">
        <w:rPr>
          <w:color w:val="191919"/>
          <w:sz w:val="20"/>
          <w:szCs w:val="20"/>
        </w:rPr>
        <w:t>orrelatore per storiografia antica (</w:t>
      </w:r>
      <w:r w:rsidR="00D431E9" w:rsidRPr="00B73BB6">
        <w:rPr>
          <w:color w:val="000000"/>
          <w:sz w:val="20"/>
          <w:szCs w:val="20"/>
          <w:shd w:val="clear" w:color="auto" w:fill="FFFFFF"/>
        </w:rPr>
        <w:t>Erstgutachter</w:t>
      </w:r>
      <w:r w:rsidR="00D431E9" w:rsidRPr="00B73BB6">
        <w:rPr>
          <w:sz w:val="20"/>
          <w:szCs w:val="20"/>
        </w:rPr>
        <w:t xml:space="preserve"> </w:t>
      </w:r>
      <w:r w:rsidR="00D431E9" w:rsidRPr="00B73BB6">
        <w:rPr>
          <w:color w:val="191919"/>
          <w:sz w:val="20"/>
          <w:szCs w:val="20"/>
        </w:rPr>
        <w:t xml:space="preserve">Prof. U. Walter) delle tesi Doppio Titolo Bologna/Bielfeld (BiBog) </w:t>
      </w:r>
      <w:r w:rsidR="00040EA3" w:rsidRPr="00B73BB6">
        <w:rPr>
          <w:color w:val="191919"/>
          <w:sz w:val="20"/>
          <w:szCs w:val="20"/>
        </w:rPr>
        <w:t>con redazione di parere su</w:t>
      </w:r>
    </w:p>
    <w:p w:rsidR="001C5120" w:rsidRDefault="001C5120" w:rsidP="001C5120">
      <w:pPr>
        <w:jc w:val="both"/>
        <w:rPr>
          <w:color w:val="000000"/>
          <w:sz w:val="20"/>
          <w:szCs w:val="20"/>
        </w:rPr>
      </w:pPr>
    </w:p>
    <w:p w:rsidR="00D431E9" w:rsidRPr="001C5120" w:rsidRDefault="001C5120" w:rsidP="001C5120">
      <w:pPr>
        <w:jc w:val="both"/>
        <w:rPr>
          <w:sz w:val="20"/>
          <w:szCs w:val="20"/>
          <w:lang w:val="en-US"/>
        </w:rPr>
      </w:pPr>
      <w:r w:rsidRPr="001C5120">
        <w:rPr>
          <w:color w:val="000000"/>
          <w:sz w:val="20"/>
          <w:szCs w:val="20"/>
          <w:lang w:val="en-US"/>
        </w:rPr>
        <w:t>1)</w:t>
      </w:r>
      <w:r w:rsidR="00D431E9" w:rsidRPr="00B73BB6">
        <w:rPr>
          <w:color w:val="000000"/>
          <w:sz w:val="20"/>
          <w:szCs w:val="20"/>
          <w:lang w:val="en-US"/>
        </w:rPr>
        <w:t xml:space="preserve">D. Haschke: Vom Klassischen Altertum zur Christlichen Mystik </w:t>
      </w:r>
      <w:r w:rsidR="00BA139B" w:rsidRPr="00B73BB6">
        <w:rPr>
          <w:color w:val="000000"/>
          <w:sz w:val="20"/>
          <w:szCs w:val="20"/>
          <w:lang w:val="en-US"/>
        </w:rPr>
        <w:t>-</w:t>
      </w:r>
      <w:r w:rsidR="00D431E9" w:rsidRPr="00B73BB6">
        <w:rPr>
          <w:rStyle w:val="apple-converted-space"/>
          <w:color w:val="000000"/>
          <w:sz w:val="20"/>
          <w:szCs w:val="20"/>
          <w:lang w:val="en-US"/>
        </w:rPr>
        <w:t> </w:t>
      </w:r>
      <w:r w:rsidR="00D431E9" w:rsidRPr="00B73BB6">
        <w:rPr>
          <w:rStyle w:val="Enfasicorsivo"/>
          <w:color w:val="000000"/>
          <w:sz w:val="20"/>
          <w:szCs w:val="20"/>
          <w:lang w:val="en-US"/>
        </w:rPr>
        <w:t>A Study of History</w:t>
      </w:r>
      <w:r w:rsidR="00D431E9" w:rsidRPr="00B73BB6">
        <w:rPr>
          <w:rStyle w:val="apple-converted-space"/>
          <w:color w:val="000000"/>
          <w:sz w:val="20"/>
          <w:szCs w:val="20"/>
          <w:lang w:val="en-US"/>
        </w:rPr>
        <w:t> </w:t>
      </w:r>
      <w:r w:rsidR="00D431E9" w:rsidRPr="00B73BB6">
        <w:rPr>
          <w:color w:val="000000"/>
          <w:sz w:val="20"/>
          <w:szCs w:val="20"/>
          <w:lang w:val="en-US"/>
        </w:rPr>
        <w:t>und die Fundierung der Geschichtsphilosophie Arnold Joseph Toynbees im antiken Denken und in neuzeitlicher Religion</w:t>
      </w:r>
    </w:p>
    <w:p w:rsidR="00D431E9" w:rsidRPr="00B73BB6" w:rsidRDefault="001C5120" w:rsidP="00160EAD">
      <w:pPr>
        <w:pStyle w:val="xmsonormal"/>
        <w:jc w:val="both"/>
        <w:rPr>
          <w:color w:val="000000"/>
          <w:sz w:val="20"/>
          <w:szCs w:val="20"/>
        </w:rPr>
      </w:pPr>
      <w:r>
        <w:rPr>
          <w:color w:val="000000"/>
          <w:sz w:val="20"/>
          <w:szCs w:val="20"/>
          <w:lang w:val="en-US"/>
        </w:rPr>
        <w:t>2)</w:t>
      </w:r>
      <w:r w:rsidR="00D431E9" w:rsidRPr="00B73BB6">
        <w:rPr>
          <w:color w:val="000000"/>
          <w:sz w:val="20"/>
          <w:szCs w:val="20"/>
          <w:lang w:val="en-US"/>
        </w:rPr>
        <w:t xml:space="preserve">W. Richter: Heidegger als Schlüssel zur Geschichte? </w:t>
      </w:r>
      <w:r w:rsidR="00D431E9" w:rsidRPr="00B73BB6">
        <w:rPr>
          <w:color w:val="000000"/>
          <w:sz w:val="20"/>
          <w:szCs w:val="20"/>
        </w:rPr>
        <w:t>Die phänomenologisch-existenzphilosophische Dimension der Geschichtstheorie und der Geschichtsphilosophie Ernst Noltes</w:t>
      </w:r>
    </w:p>
    <w:p w:rsidR="00D431E9" w:rsidRPr="00B73BB6" w:rsidRDefault="00B67E7D" w:rsidP="00160EAD">
      <w:pPr>
        <w:jc w:val="both"/>
        <w:rPr>
          <w:color w:val="000000" w:themeColor="text1"/>
          <w:sz w:val="20"/>
          <w:szCs w:val="20"/>
        </w:rPr>
      </w:pPr>
      <w:r>
        <w:rPr>
          <w:color w:val="000000" w:themeColor="text1"/>
          <w:sz w:val="20"/>
          <w:szCs w:val="20"/>
        </w:rPr>
        <w:t>-</w:t>
      </w:r>
      <w:r w:rsidR="00D431E9" w:rsidRPr="00B73BB6">
        <w:rPr>
          <w:color w:val="000000" w:themeColor="text1"/>
          <w:sz w:val="20"/>
          <w:szCs w:val="20"/>
        </w:rPr>
        <w:t xml:space="preserve">2018 Partecipazione alla Summer School </w:t>
      </w:r>
      <w:r w:rsidR="001C43B2" w:rsidRPr="00B73BB6">
        <w:rPr>
          <w:color w:val="000000" w:themeColor="text1"/>
          <w:sz w:val="20"/>
          <w:szCs w:val="20"/>
        </w:rPr>
        <w:t>“</w:t>
      </w:r>
      <w:r w:rsidR="00D431E9" w:rsidRPr="00B73BB6">
        <w:rPr>
          <w:bCs/>
          <w:color w:val="000000" w:themeColor="text1"/>
          <w:sz w:val="20"/>
          <w:szCs w:val="20"/>
        </w:rPr>
        <w:t>Appartenenza e distinzione sociale dall’età antica all’età moderna</w:t>
      </w:r>
      <w:r w:rsidR="00BA139B" w:rsidRPr="00B73BB6">
        <w:rPr>
          <w:bCs/>
          <w:color w:val="000000" w:themeColor="text1"/>
          <w:sz w:val="20"/>
          <w:szCs w:val="20"/>
        </w:rPr>
        <w:t>”</w:t>
      </w:r>
      <w:r w:rsidR="00D431E9" w:rsidRPr="00B73BB6">
        <w:rPr>
          <w:bCs/>
          <w:color w:val="000000" w:themeColor="text1"/>
          <w:sz w:val="20"/>
          <w:szCs w:val="20"/>
        </w:rPr>
        <w:t xml:space="preserve"> Corso integrato italo-tedesco in Scienze storiche e orientalistiche Bielefeld-Bologna (BiBoG) </w:t>
      </w:r>
    </w:p>
    <w:p w:rsidR="00F940FD" w:rsidRPr="00B73BB6" w:rsidRDefault="00F940FD" w:rsidP="00160EAD">
      <w:pPr>
        <w:jc w:val="both"/>
        <w:rPr>
          <w:color w:val="000000" w:themeColor="text1"/>
          <w:sz w:val="20"/>
          <w:szCs w:val="20"/>
          <w:lang w:val="fr-FR"/>
        </w:rPr>
      </w:pPr>
    </w:p>
    <w:p w:rsidR="00D431E9" w:rsidRPr="00B73BB6" w:rsidRDefault="00B67E7D" w:rsidP="00160EAD">
      <w:pPr>
        <w:shd w:val="clear" w:color="auto" w:fill="FFFFFF"/>
        <w:jc w:val="both"/>
        <w:rPr>
          <w:color w:val="000000" w:themeColor="text1"/>
          <w:sz w:val="20"/>
          <w:szCs w:val="20"/>
        </w:rPr>
      </w:pPr>
      <w:r>
        <w:rPr>
          <w:color w:val="000000" w:themeColor="text1"/>
          <w:sz w:val="20"/>
          <w:szCs w:val="20"/>
          <w:lang w:val="fr-FR"/>
        </w:rPr>
        <w:t>-</w:t>
      </w:r>
      <w:r w:rsidR="00D431E9" w:rsidRPr="00B73BB6">
        <w:rPr>
          <w:color w:val="000000" w:themeColor="text1"/>
          <w:sz w:val="20"/>
          <w:szCs w:val="20"/>
        </w:rPr>
        <w:t xml:space="preserve">2019: </w:t>
      </w:r>
      <w:r w:rsidR="00C25A4F" w:rsidRPr="00B73BB6">
        <w:rPr>
          <w:color w:val="000000" w:themeColor="text1"/>
          <w:sz w:val="20"/>
          <w:szCs w:val="20"/>
        </w:rPr>
        <w:t xml:space="preserve">Lezioni in </w:t>
      </w:r>
      <w:r w:rsidR="003676B4" w:rsidRPr="00B73BB6">
        <w:rPr>
          <w:color w:val="000000" w:themeColor="text1"/>
          <w:sz w:val="20"/>
          <w:szCs w:val="20"/>
        </w:rPr>
        <w:t>V</w:t>
      </w:r>
      <w:r w:rsidR="00C25A4F" w:rsidRPr="00B73BB6">
        <w:rPr>
          <w:color w:val="000000" w:themeColor="text1"/>
          <w:sz w:val="20"/>
          <w:szCs w:val="20"/>
        </w:rPr>
        <w:t>isionconference</w:t>
      </w:r>
      <w:r w:rsidR="00F17D0B" w:rsidRPr="00B73BB6">
        <w:rPr>
          <w:color w:val="000000" w:themeColor="text1"/>
          <w:sz w:val="20"/>
          <w:szCs w:val="20"/>
        </w:rPr>
        <w:t xml:space="preserve"> </w:t>
      </w:r>
      <w:r w:rsidR="00996E42" w:rsidRPr="00B73BB6">
        <w:rPr>
          <w:color w:val="000000" w:themeColor="text1"/>
          <w:sz w:val="20"/>
          <w:szCs w:val="20"/>
        </w:rPr>
        <w:t>Uni</w:t>
      </w:r>
      <w:r w:rsidR="00AF1B8D" w:rsidRPr="00B73BB6">
        <w:rPr>
          <w:color w:val="000000" w:themeColor="text1"/>
          <w:sz w:val="20"/>
          <w:szCs w:val="20"/>
        </w:rPr>
        <w:t>b</w:t>
      </w:r>
      <w:r w:rsidR="00996E42" w:rsidRPr="00B73BB6">
        <w:rPr>
          <w:color w:val="000000" w:themeColor="text1"/>
          <w:sz w:val="20"/>
          <w:szCs w:val="20"/>
        </w:rPr>
        <w:t>o-Udem</w:t>
      </w:r>
      <w:r w:rsidR="00DD0C3F">
        <w:rPr>
          <w:color w:val="000000" w:themeColor="text1"/>
          <w:sz w:val="20"/>
          <w:szCs w:val="20"/>
        </w:rPr>
        <w:t xml:space="preserve"> (</w:t>
      </w:r>
      <w:r w:rsidR="00DD0C3F" w:rsidRPr="00B73BB6">
        <w:rPr>
          <w:color w:val="000000" w:themeColor="text1"/>
          <w:sz w:val="20"/>
          <w:szCs w:val="20"/>
        </w:rPr>
        <w:t>didattica innovativa mediante piattaforma Polycom</w:t>
      </w:r>
      <w:r w:rsidR="00DD0C3F">
        <w:rPr>
          <w:color w:val="000000" w:themeColor="text1"/>
          <w:sz w:val="20"/>
          <w:szCs w:val="20"/>
        </w:rPr>
        <w:t>)</w:t>
      </w:r>
    </w:p>
    <w:p w:rsidR="00996E42" w:rsidRPr="00B73BB6" w:rsidRDefault="00996E42" w:rsidP="00160EAD">
      <w:pPr>
        <w:shd w:val="clear" w:color="auto" w:fill="FFFFFF"/>
        <w:jc w:val="both"/>
        <w:rPr>
          <w:color w:val="000000" w:themeColor="text1"/>
          <w:sz w:val="20"/>
          <w:szCs w:val="20"/>
        </w:rPr>
      </w:pPr>
    </w:p>
    <w:p w:rsidR="00C65452" w:rsidRPr="00B73BB6" w:rsidRDefault="00B67E7D" w:rsidP="00160EAD">
      <w:pPr>
        <w:shd w:val="clear" w:color="auto" w:fill="FFFFFF"/>
        <w:jc w:val="both"/>
        <w:rPr>
          <w:color w:val="000000" w:themeColor="text1"/>
          <w:sz w:val="20"/>
          <w:szCs w:val="20"/>
        </w:rPr>
      </w:pPr>
      <w:r>
        <w:rPr>
          <w:color w:val="000000" w:themeColor="text1"/>
          <w:sz w:val="20"/>
          <w:szCs w:val="20"/>
        </w:rPr>
        <w:t>-</w:t>
      </w:r>
      <w:r w:rsidR="00D431E9" w:rsidRPr="00B73BB6">
        <w:rPr>
          <w:color w:val="000000" w:themeColor="text1"/>
          <w:sz w:val="20"/>
          <w:szCs w:val="20"/>
        </w:rPr>
        <w:t>2019</w:t>
      </w:r>
      <w:r w:rsidR="00734C0F" w:rsidRPr="00B73BB6">
        <w:rPr>
          <w:color w:val="000000" w:themeColor="text1"/>
          <w:sz w:val="20"/>
          <w:szCs w:val="20"/>
        </w:rPr>
        <w:t xml:space="preserve"> </w:t>
      </w:r>
      <w:r w:rsidR="00C25A4F" w:rsidRPr="00B73BB6">
        <w:rPr>
          <w:color w:val="000000" w:themeColor="text1"/>
          <w:sz w:val="20"/>
          <w:szCs w:val="20"/>
        </w:rPr>
        <w:t>Organizzazione e direzione del viaggio di istruzione Unibo/Udem</w:t>
      </w:r>
      <w:r w:rsidR="003D4913" w:rsidRPr="00B73BB6">
        <w:rPr>
          <w:color w:val="000000" w:themeColor="text1"/>
          <w:sz w:val="20"/>
          <w:szCs w:val="20"/>
        </w:rPr>
        <w:t xml:space="preserve"> </w:t>
      </w:r>
      <w:r w:rsidR="00CE22F7" w:rsidRPr="00B73BB6">
        <w:rPr>
          <w:color w:val="000000" w:themeColor="text1"/>
          <w:sz w:val="20"/>
          <w:szCs w:val="20"/>
        </w:rPr>
        <w:t>(</w:t>
      </w:r>
      <w:r w:rsidR="00C25A4F" w:rsidRPr="00B73BB6">
        <w:rPr>
          <w:color w:val="000000" w:themeColor="text1"/>
          <w:sz w:val="20"/>
          <w:szCs w:val="20"/>
        </w:rPr>
        <w:t>Ravenna, Milano, Napoli, Pompei e Roma 3</w:t>
      </w:r>
      <w:r w:rsidR="00CE22F7" w:rsidRPr="00B73BB6">
        <w:rPr>
          <w:color w:val="000000" w:themeColor="text1"/>
          <w:sz w:val="20"/>
          <w:szCs w:val="20"/>
        </w:rPr>
        <w:t>-15</w:t>
      </w:r>
      <w:r w:rsidR="00C25A4F" w:rsidRPr="00B73BB6">
        <w:rPr>
          <w:color w:val="000000" w:themeColor="text1"/>
          <w:sz w:val="20"/>
          <w:szCs w:val="20"/>
        </w:rPr>
        <w:t xml:space="preserve"> giugno 2019</w:t>
      </w:r>
      <w:r w:rsidR="00CE22F7" w:rsidRPr="00B73BB6">
        <w:rPr>
          <w:color w:val="000000" w:themeColor="text1"/>
          <w:sz w:val="20"/>
          <w:szCs w:val="20"/>
        </w:rPr>
        <w:t>)</w:t>
      </w:r>
    </w:p>
    <w:p w:rsidR="007F1137" w:rsidRPr="00B73BB6" w:rsidRDefault="007F1137" w:rsidP="00160EAD">
      <w:pPr>
        <w:shd w:val="clear" w:color="auto" w:fill="FFFFFF"/>
        <w:jc w:val="both"/>
        <w:rPr>
          <w:color w:val="000000" w:themeColor="text1"/>
          <w:sz w:val="20"/>
          <w:szCs w:val="20"/>
          <w:highlight w:val="yellow"/>
        </w:rPr>
      </w:pPr>
    </w:p>
    <w:p w:rsidR="003676B4" w:rsidRDefault="00B67E7D" w:rsidP="00160EAD">
      <w:pPr>
        <w:shd w:val="clear" w:color="auto" w:fill="FFFFFF"/>
        <w:jc w:val="both"/>
        <w:rPr>
          <w:color w:val="000000" w:themeColor="text1"/>
          <w:sz w:val="20"/>
          <w:szCs w:val="20"/>
        </w:rPr>
      </w:pPr>
      <w:r>
        <w:rPr>
          <w:color w:val="000000" w:themeColor="text1"/>
          <w:sz w:val="20"/>
          <w:szCs w:val="20"/>
        </w:rPr>
        <w:t>-</w:t>
      </w:r>
      <w:r w:rsidR="0040647A" w:rsidRPr="00B73BB6">
        <w:rPr>
          <w:color w:val="000000" w:themeColor="text1"/>
          <w:sz w:val="20"/>
          <w:szCs w:val="20"/>
        </w:rPr>
        <w:t>2020</w:t>
      </w:r>
      <w:r w:rsidR="00AF1B8D" w:rsidRPr="00B73BB6">
        <w:rPr>
          <w:color w:val="000000" w:themeColor="text1"/>
          <w:sz w:val="20"/>
          <w:szCs w:val="20"/>
        </w:rPr>
        <w:t>- in corso</w:t>
      </w:r>
      <w:r w:rsidR="0040647A" w:rsidRPr="00B73BB6">
        <w:rPr>
          <w:color w:val="000000" w:themeColor="text1"/>
          <w:sz w:val="20"/>
          <w:szCs w:val="20"/>
        </w:rPr>
        <w:t xml:space="preserve">: </w:t>
      </w:r>
      <w:r w:rsidR="00AF1B8D" w:rsidRPr="00B73BB6">
        <w:rPr>
          <w:color w:val="000000" w:themeColor="text1"/>
          <w:sz w:val="20"/>
          <w:szCs w:val="20"/>
        </w:rPr>
        <w:t xml:space="preserve">co- direzione </w:t>
      </w:r>
      <w:r w:rsidR="007F1137" w:rsidRPr="00B73BB6">
        <w:rPr>
          <w:color w:val="000000" w:themeColor="text1"/>
          <w:sz w:val="20"/>
          <w:szCs w:val="20"/>
        </w:rPr>
        <w:t xml:space="preserve">Seminario Unibo 6CFU “L’Immagine dell’altra” </w:t>
      </w:r>
      <w:r w:rsidR="00DD0C3F" w:rsidRPr="00DD0C3F">
        <w:rPr>
          <w:sz w:val="20"/>
          <w:szCs w:val="20"/>
        </w:rPr>
        <w:t>https://www.unibo.it/it/didattica/insegnamenti/insegnamento/2019/394972</w:t>
      </w:r>
      <w:r w:rsidR="00DD0C3F">
        <w:rPr>
          <w:rStyle w:val="Collegamentoipertestuale"/>
          <w:color w:val="000000" w:themeColor="text1"/>
          <w:sz w:val="20"/>
          <w:szCs w:val="20"/>
          <w:u w:val="none"/>
        </w:rPr>
        <w:t xml:space="preserve"> </w:t>
      </w:r>
      <w:r w:rsidR="003676B4" w:rsidRPr="00B73BB6">
        <w:rPr>
          <w:color w:val="000000" w:themeColor="text1"/>
          <w:sz w:val="20"/>
          <w:szCs w:val="20"/>
        </w:rPr>
        <w:t>e relatrice in 2 moduli di 2 h ciascuno (2020;2021;2022)</w:t>
      </w:r>
    </w:p>
    <w:p w:rsidR="00730DC7" w:rsidRDefault="00B67E7D" w:rsidP="00730DC7">
      <w:pPr>
        <w:pStyle w:val="NormaleWeb"/>
        <w:shd w:val="clear" w:color="auto" w:fill="FFFFFF"/>
        <w:jc w:val="both"/>
        <w:rPr>
          <w:rFonts w:eastAsia="ArialUnicodeMS"/>
          <w:sz w:val="20"/>
          <w:szCs w:val="20"/>
        </w:rPr>
      </w:pPr>
      <w:r>
        <w:rPr>
          <w:rFonts w:eastAsia="ArialUnicodeMS"/>
          <w:sz w:val="20"/>
          <w:szCs w:val="20"/>
          <w:lang w:val="en-US"/>
        </w:rPr>
        <w:t>-</w:t>
      </w:r>
      <w:r w:rsidR="00730DC7" w:rsidRPr="001C5120">
        <w:rPr>
          <w:rFonts w:eastAsia="ArialUnicodeMS"/>
          <w:sz w:val="20"/>
          <w:szCs w:val="20"/>
          <w:lang w:val="en-US"/>
        </w:rPr>
        <w:t>201</w:t>
      </w:r>
      <w:r w:rsidR="001C5120">
        <w:rPr>
          <w:rFonts w:eastAsia="ArialUnicodeMS"/>
          <w:sz w:val="20"/>
          <w:szCs w:val="20"/>
          <w:lang w:val="en-US"/>
        </w:rPr>
        <w:t>6</w:t>
      </w:r>
      <w:r w:rsidR="00730DC7" w:rsidRPr="001C5120">
        <w:rPr>
          <w:rFonts w:eastAsia="ArialUnicodeMS"/>
          <w:sz w:val="20"/>
          <w:szCs w:val="20"/>
          <w:lang w:val="en-US"/>
        </w:rPr>
        <w:t>-2018 Co-tutor della tesi di dottorato "Greek emperorship in the 2</w:t>
      </w:r>
      <w:r w:rsidR="00730DC7" w:rsidRPr="001C5120">
        <w:rPr>
          <w:rFonts w:eastAsia="ArialUnicodeMS"/>
          <w:sz w:val="20"/>
          <w:szCs w:val="20"/>
          <w:vertAlign w:val="superscript"/>
          <w:lang w:val="en-US"/>
        </w:rPr>
        <w:t>nd</w:t>
      </w:r>
      <w:r w:rsidR="00730DC7" w:rsidRPr="001C5120">
        <w:rPr>
          <w:rFonts w:eastAsia="ArialUnicodeMS"/>
          <w:sz w:val="20"/>
          <w:szCs w:val="20"/>
          <w:lang w:val="en-US"/>
        </w:rPr>
        <w:t xml:space="preserve"> century AD: Adrian and Marcus Aurelius examples in HA" (dott. </w:t>
      </w:r>
      <w:r w:rsidR="00730DC7" w:rsidRPr="00B73BB6">
        <w:rPr>
          <w:rFonts w:eastAsia="ArialUnicodeMS"/>
          <w:sz w:val="20"/>
          <w:szCs w:val="20"/>
        </w:rPr>
        <w:t>C. Roffi XXXI ciclo) nell’ambito del Dottorato di ricerca in Storia antica / Alte Geschichte (Università di Bologna-Universitaet Koeln, Prof. Ameling) [Collegio bolognese, Disponibilità a seguire il progetto di ricerca: R. Vattuone e B. Girotti, Verbale del 3.11.2015, punto 8.1] dal 01-11-2015 a 15/10/2018</w:t>
      </w:r>
    </w:p>
    <w:p w:rsidR="00730DC7" w:rsidRDefault="00B67E7D" w:rsidP="00730DC7">
      <w:pPr>
        <w:pStyle w:val="NormaleWeb"/>
        <w:spacing w:before="0" w:beforeAutospacing="0" w:after="0" w:afterAutospacing="0"/>
        <w:jc w:val="both"/>
        <w:rPr>
          <w:bCs/>
          <w:sz w:val="20"/>
          <w:szCs w:val="20"/>
          <w:lang w:val="fr-FR"/>
        </w:rPr>
      </w:pPr>
      <w:r>
        <w:rPr>
          <w:rFonts w:eastAsia="ArialUnicodeMS"/>
          <w:sz w:val="20"/>
          <w:szCs w:val="20"/>
        </w:rPr>
        <w:t>-</w:t>
      </w:r>
      <w:r w:rsidR="00730DC7" w:rsidRPr="00B73BB6">
        <w:rPr>
          <w:rFonts w:eastAsia="ArialUnicodeMS"/>
          <w:sz w:val="20"/>
          <w:szCs w:val="20"/>
        </w:rPr>
        <w:t xml:space="preserve">2018 Membro della Jury du Doctorat </w:t>
      </w:r>
      <w:r w:rsidR="00730DC7" w:rsidRPr="00B73BB6">
        <w:rPr>
          <w:bCs/>
          <w:sz w:val="20"/>
          <w:szCs w:val="20"/>
          <w:lang w:val="fr-FR"/>
        </w:rPr>
        <w:t xml:space="preserve">de l’Université de Bourgogne Franche-Comté - UFR SLHS - Besançon e </w:t>
      </w:r>
      <w:r w:rsidR="00730DC7" w:rsidRPr="00B73BB6">
        <w:rPr>
          <w:sz w:val="20"/>
          <w:szCs w:val="20"/>
          <w:lang w:val="fr-FR"/>
        </w:rPr>
        <w:t xml:space="preserve">Rapport </w:t>
      </w:r>
      <w:r w:rsidR="00730DC7" w:rsidRPr="00B73BB6">
        <w:rPr>
          <w:bCs/>
          <w:sz w:val="20"/>
          <w:szCs w:val="20"/>
          <w:lang w:val="fr-FR"/>
        </w:rPr>
        <w:t xml:space="preserve">sur la thèse </w:t>
      </w:r>
      <w:r w:rsidR="00730DC7" w:rsidRPr="00B73BB6">
        <w:rPr>
          <w:sz w:val="20"/>
          <w:szCs w:val="20"/>
          <w:lang w:val="fr-FR"/>
        </w:rPr>
        <w:t>de doctorat de Madame L. Desbrosses, S</w:t>
      </w:r>
      <w:r w:rsidR="00730DC7" w:rsidRPr="00B73BB6">
        <w:rPr>
          <w:bCs/>
          <w:sz w:val="20"/>
          <w:szCs w:val="20"/>
          <w:lang w:val="fr-FR"/>
        </w:rPr>
        <w:t>idoine Apollinaire et la Gaule chrétienne au V</w:t>
      </w:r>
      <w:r w:rsidR="00730DC7" w:rsidRPr="00B73BB6">
        <w:rPr>
          <w:bCs/>
          <w:position w:val="16"/>
          <w:sz w:val="20"/>
          <w:szCs w:val="20"/>
          <w:lang w:val="fr-FR"/>
        </w:rPr>
        <w:t xml:space="preserve"> </w:t>
      </w:r>
      <w:r w:rsidR="00730DC7" w:rsidRPr="00B73BB6">
        <w:rPr>
          <w:bCs/>
          <w:sz w:val="20"/>
          <w:szCs w:val="20"/>
          <w:lang w:val="fr-FR"/>
        </w:rPr>
        <w:t>siècle, Dijon, dal 18-10-2018 al 18-10-2018</w:t>
      </w:r>
    </w:p>
    <w:p w:rsidR="00730DC7" w:rsidRDefault="00730DC7" w:rsidP="00160EAD">
      <w:pPr>
        <w:shd w:val="clear" w:color="auto" w:fill="FFFFFF"/>
        <w:jc w:val="both"/>
        <w:rPr>
          <w:color w:val="000000" w:themeColor="text1"/>
          <w:sz w:val="20"/>
          <w:szCs w:val="20"/>
        </w:rPr>
      </w:pPr>
    </w:p>
    <w:p w:rsidR="00730DC7" w:rsidRDefault="00B67E7D" w:rsidP="00160EAD">
      <w:pPr>
        <w:shd w:val="clear" w:color="auto" w:fill="FFFFFF"/>
        <w:jc w:val="both"/>
        <w:rPr>
          <w:color w:val="000000" w:themeColor="text1"/>
          <w:sz w:val="20"/>
          <w:szCs w:val="20"/>
        </w:rPr>
      </w:pPr>
      <w:r>
        <w:rPr>
          <w:color w:val="000000" w:themeColor="text1"/>
          <w:sz w:val="20"/>
          <w:szCs w:val="20"/>
        </w:rPr>
        <w:t>-</w:t>
      </w:r>
      <w:r w:rsidR="00730DC7">
        <w:rPr>
          <w:color w:val="000000" w:themeColor="text1"/>
          <w:sz w:val="20"/>
          <w:szCs w:val="20"/>
        </w:rPr>
        <w:t>2</w:t>
      </w:r>
      <w:r w:rsidR="00CE1648">
        <w:rPr>
          <w:color w:val="000000" w:themeColor="text1"/>
          <w:sz w:val="20"/>
          <w:szCs w:val="20"/>
        </w:rPr>
        <w:t>3 marzo</w:t>
      </w:r>
      <w:r w:rsidR="00730DC7">
        <w:rPr>
          <w:color w:val="000000" w:themeColor="text1"/>
          <w:sz w:val="20"/>
          <w:szCs w:val="20"/>
        </w:rPr>
        <w:t xml:space="preserve"> 2022</w:t>
      </w:r>
      <w:r w:rsidR="00CE1648">
        <w:rPr>
          <w:color w:val="000000" w:themeColor="text1"/>
          <w:sz w:val="20"/>
          <w:szCs w:val="20"/>
        </w:rPr>
        <w:t>:</w:t>
      </w:r>
      <w:r w:rsidR="00730DC7">
        <w:rPr>
          <w:color w:val="000000" w:themeColor="text1"/>
          <w:sz w:val="20"/>
          <w:szCs w:val="20"/>
        </w:rPr>
        <w:t xml:space="preserve"> </w:t>
      </w:r>
      <w:r w:rsidR="00184FF5">
        <w:rPr>
          <w:color w:val="000000" w:themeColor="text1"/>
          <w:sz w:val="20"/>
          <w:szCs w:val="20"/>
        </w:rPr>
        <w:t>Nomina</w:t>
      </w:r>
      <w:r w:rsidR="00DD0C3F">
        <w:rPr>
          <w:color w:val="000000" w:themeColor="text1"/>
          <w:sz w:val="20"/>
          <w:szCs w:val="20"/>
        </w:rPr>
        <w:t>ta nella C</w:t>
      </w:r>
      <w:r w:rsidR="00184FF5">
        <w:rPr>
          <w:color w:val="000000" w:themeColor="text1"/>
          <w:sz w:val="20"/>
          <w:szCs w:val="20"/>
        </w:rPr>
        <w:t xml:space="preserve">ommissione Dottorato </w:t>
      </w:r>
      <w:r w:rsidR="00730DC7">
        <w:rPr>
          <w:color w:val="000000" w:themeColor="text1"/>
          <w:sz w:val="20"/>
          <w:szCs w:val="20"/>
        </w:rPr>
        <w:t xml:space="preserve">SAN MARINO </w:t>
      </w:r>
      <w:r w:rsidR="00CE1648">
        <w:rPr>
          <w:color w:val="000000" w:themeColor="text1"/>
          <w:sz w:val="20"/>
          <w:szCs w:val="20"/>
        </w:rPr>
        <w:t>(</w:t>
      </w:r>
      <w:r w:rsidR="00730DC7">
        <w:rPr>
          <w:color w:val="000000" w:themeColor="text1"/>
          <w:sz w:val="20"/>
          <w:szCs w:val="20"/>
        </w:rPr>
        <w:t xml:space="preserve">membro </w:t>
      </w:r>
      <w:r w:rsidR="00DD0C3F">
        <w:rPr>
          <w:color w:val="000000" w:themeColor="text1"/>
          <w:sz w:val="20"/>
          <w:szCs w:val="20"/>
        </w:rPr>
        <w:t xml:space="preserve">della </w:t>
      </w:r>
      <w:r w:rsidR="00730DC7">
        <w:rPr>
          <w:color w:val="000000" w:themeColor="text1"/>
          <w:sz w:val="20"/>
          <w:szCs w:val="20"/>
        </w:rPr>
        <w:t>giuria valutatrice</w:t>
      </w:r>
      <w:r w:rsidR="00CE1648">
        <w:rPr>
          <w:color w:val="000000" w:themeColor="text1"/>
          <w:sz w:val="20"/>
          <w:szCs w:val="20"/>
        </w:rPr>
        <w:t>)</w:t>
      </w:r>
      <w:r w:rsidR="00730DC7">
        <w:rPr>
          <w:color w:val="000000" w:themeColor="text1"/>
          <w:sz w:val="20"/>
          <w:szCs w:val="20"/>
        </w:rPr>
        <w:t xml:space="preserve"> </w:t>
      </w:r>
    </w:p>
    <w:p w:rsidR="00CE1648" w:rsidRDefault="00CE1648" w:rsidP="00CE1648">
      <w:pPr>
        <w:shd w:val="clear" w:color="auto" w:fill="FFFFFF"/>
        <w:jc w:val="both"/>
        <w:rPr>
          <w:color w:val="000000" w:themeColor="text1"/>
          <w:sz w:val="20"/>
          <w:szCs w:val="20"/>
        </w:rPr>
      </w:pPr>
    </w:p>
    <w:p w:rsidR="00CE1648" w:rsidRPr="00730DC7" w:rsidRDefault="00B67E7D" w:rsidP="00CE1648">
      <w:pPr>
        <w:shd w:val="clear" w:color="auto" w:fill="FFFFFF"/>
        <w:jc w:val="both"/>
        <w:rPr>
          <w:color w:val="000000" w:themeColor="text1"/>
          <w:sz w:val="20"/>
          <w:szCs w:val="20"/>
        </w:rPr>
      </w:pPr>
      <w:r>
        <w:rPr>
          <w:color w:val="000000" w:themeColor="text1"/>
          <w:sz w:val="20"/>
          <w:szCs w:val="20"/>
        </w:rPr>
        <w:t>-</w:t>
      </w:r>
      <w:r w:rsidR="00CE1648">
        <w:rPr>
          <w:color w:val="000000" w:themeColor="text1"/>
          <w:sz w:val="20"/>
          <w:szCs w:val="20"/>
        </w:rPr>
        <w:t xml:space="preserve">Marzo- aprile 2022: </w:t>
      </w:r>
      <w:r w:rsidR="001942FA">
        <w:rPr>
          <w:color w:val="000000" w:themeColor="text1"/>
          <w:sz w:val="20"/>
          <w:szCs w:val="20"/>
        </w:rPr>
        <w:t>Università Italo-Francese,</w:t>
      </w:r>
      <w:r w:rsidR="00CE1648">
        <w:rPr>
          <w:color w:val="000000" w:themeColor="text1"/>
          <w:sz w:val="20"/>
          <w:szCs w:val="20"/>
        </w:rPr>
        <w:t>VALUTATORE BANDO VINCI 2022 per l’area 10</w:t>
      </w:r>
    </w:p>
    <w:p w:rsidR="00CE1648" w:rsidRPr="00B73BB6" w:rsidRDefault="00CE1648" w:rsidP="00160EAD">
      <w:pPr>
        <w:shd w:val="clear" w:color="auto" w:fill="FFFFFF"/>
        <w:jc w:val="both"/>
        <w:rPr>
          <w:color w:val="000000" w:themeColor="text1"/>
          <w:sz w:val="20"/>
          <w:szCs w:val="20"/>
        </w:rPr>
      </w:pPr>
    </w:p>
    <w:p w:rsidR="00C52533" w:rsidRDefault="00C52533" w:rsidP="00160EAD">
      <w:pPr>
        <w:pStyle w:val="NormaleWeb"/>
        <w:jc w:val="both"/>
        <w:rPr>
          <w:b/>
          <w:color w:val="000000" w:themeColor="text1"/>
          <w:sz w:val="20"/>
          <w:szCs w:val="20"/>
          <w:highlight w:val="yellow"/>
        </w:rPr>
      </w:pPr>
    </w:p>
    <w:p w:rsidR="003E3B37" w:rsidRDefault="003E3B37" w:rsidP="00160EAD">
      <w:pPr>
        <w:pStyle w:val="NormaleWeb"/>
        <w:jc w:val="both"/>
        <w:rPr>
          <w:b/>
          <w:color w:val="000000" w:themeColor="text1"/>
          <w:sz w:val="20"/>
          <w:szCs w:val="20"/>
        </w:rPr>
      </w:pPr>
    </w:p>
    <w:p w:rsidR="00AF1B8D" w:rsidRPr="00DE1B75" w:rsidRDefault="00DE1B75" w:rsidP="003E3B37">
      <w:pPr>
        <w:pStyle w:val="NormaleWeb"/>
        <w:jc w:val="center"/>
        <w:rPr>
          <w:b/>
          <w:color w:val="000000" w:themeColor="text1"/>
          <w:sz w:val="20"/>
          <w:szCs w:val="20"/>
        </w:rPr>
      </w:pPr>
      <w:r w:rsidRPr="00DE1B75">
        <w:rPr>
          <w:b/>
          <w:color w:val="000000" w:themeColor="text1"/>
          <w:sz w:val="20"/>
          <w:szCs w:val="20"/>
        </w:rPr>
        <w:t>Attività I</w:t>
      </w:r>
      <w:r w:rsidR="00AF1B8D" w:rsidRPr="00DE1B75">
        <w:rPr>
          <w:b/>
          <w:color w:val="000000" w:themeColor="text1"/>
          <w:sz w:val="20"/>
          <w:szCs w:val="20"/>
        </w:rPr>
        <w:t>stituzional</w:t>
      </w:r>
      <w:r w:rsidRPr="00DE1B75">
        <w:rPr>
          <w:b/>
          <w:color w:val="000000" w:themeColor="text1"/>
          <w:sz w:val="20"/>
          <w:szCs w:val="20"/>
        </w:rPr>
        <w:t>i</w:t>
      </w:r>
      <w:r w:rsidR="00AF1B8D" w:rsidRPr="00DE1B75">
        <w:rPr>
          <w:b/>
          <w:color w:val="000000" w:themeColor="text1"/>
          <w:sz w:val="20"/>
          <w:szCs w:val="20"/>
        </w:rPr>
        <w:t>:</w:t>
      </w:r>
    </w:p>
    <w:p w:rsidR="001F3EDF" w:rsidRPr="00B73BB6" w:rsidRDefault="00BC7783" w:rsidP="001F3EDF">
      <w:pPr>
        <w:pStyle w:val="NormaleWeb"/>
        <w:shd w:val="clear" w:color="auto" w:fill="FFFFFF"/>
        <w:jc w:val="both"/>
        <w:rPr>
          <w:rFonts w:eastAsia="ArialUnicodeMS"/>
          <w:sz w:val="20"/>
          <w:szCs w:val="20"/>
        </w:rPr>
      </w:pPr>
      <w:r>
        <w:rPr>
          <w:rFonts w:eastAsia="ArialUnicodeMS"/>
          <w:sz w:val="20"/>
          <w:szCs w:val="20"/>
        </w:rPr>
        <w:t>-</w:t>
      </w:r>
      <w:r w:rsidR="001F3EDF" w:rsidRPr="00B73BB6">
        <w:rPr>
          <w:rFonts w:eastAsia="ArialUnicodeMS"/>
          <w:sz w:val="20"/>
          <w:szCs w:val="20"/>
        </w:rPr>
        <w:t>Delegata del Dipartimento di Storia Antica (Università di Bologna) per il VII PROGRAMMA QUADRO BOLOGNA 2006-2007 dal 01-01-2006 al 31-12-2007</w:t>
      </w:r>
    </w:p>
    <w:p w:rsidR="00AF1B8D" w:rsidRPr="003E3B37" w:rsidRDefault="00BC7783" w:rsidP="003E3B37">
      <w:pPr>
        <w:pStyle w:val="NormaleWeb"/>
        <w:jc w:val="both"/>
        <w:rPr>
          <w:sz w:val="20"/>
          <w:szCs w:val="20"/>
        </w:rPr>
      </w:pPr>
      <w:r>
        <w:rPr>
          <w:color w:val="000000" w:themeColor="text1"/>
          <w:sz w:val="20"/>
          <w:szCs w:val="20"/>
        </w:rPr>
        <w:t>-</w:t>
      </w:r>
      <w:r w:rsidR="001F3EDF" w:rsidRPr="00B73BB6">
        <w:rPr>
          <w:color w:val="000000" w:themeColor="text1"/>
          <w:sz w:val="20"/>
          <w:szCs w:val="20"/>
        </w:rPr>
        <w:t xml:space="preserve">Dicembre 2019-: </w:t>
      </w:r>
      <w:r w:rsidR="001F3EDF" w:rsidRPr="00B73BB6">
        <w:rPr>
          <w:sz w:val="20"/>
          <w:szCs w:val="20"/>
        </w:rPr>
        <w:t>Responsabile Erasmus Université Bordeaux-Montaigne</w:t>
      </w:r>
    </w:p>
    <w:p w:rsidR="006A6CF2" w:rsidRDefault="00BC7783" w:rsidP="00160EAD">
      <w:pPr>
        <w:shd w:val="clear" w:color="auto" w:fill="FFFFFF"/>
        <w:jc w:val="both"/>
        <w:rPr>
          <w:color w:val="000000" w:themeColor="text1"/>
          <w:sz w:val="20"/>
          <w:szCs w:val="20"/>
        </w:rPr>
      </w:pPr>
      <w:r>
        <w:rPr>
          <w:color w:val="000000" w:themeColor="text1"/>
          <w:sz w:val="20"/>
          <w:szCs w:val="20"/>
        </w:rPr>
        <w:t>-</w:t>
      </w:r>
      <w:r w:rsidR="00AF1B8D" w:rsidRPr="00B73BB6">
        <w:rPr>
          <w:color w:val="000000" w:themeColor="text1"/>
          <w:sz w:val="20"/>
          <w:szCs w:val="20"/>
        </w:rPr>
        <w:t>Ottobre 2020</w:t>
      </w:r>
      <w:r w:rsidR="00EC1864" w:rsidRPr="00B73BB6">
        <w:rPr>
          <w:color w:val="000000" w:themeColor="text1"/>
          <w:sz w:val="20"/>
          <w:szCs w:val="20"/>
        </w:rPr>
        <w:t>-</w:t>
      </w:r>
      <w:r w:rsidR="00AF1B8D" w:rsidRPr="00B73BB6">
        <w:rPr>
          <w:color w:val="000000" w:themeColor="text1"/>
          <w:sz w:val="20"/>
          <w:szCs w:val="20"/>
        </w:rPr>
        <w:t>: membro della Commissione Quality Assurance per il corso di Storia (</w:t>
      </w:r>
      <w:r w:rsidR="006A6CF2" w:rsidRPr="00B73BB6">
        <w:rPr>
          <w:color w:val="000000" w:themeColor="text1"/>
          <w:sz w:val="20"/>
          <w:szCs w:val="20"/>
        </w:rPr>
        <w:t xml:space="preserve">Referente </w:t>
      </w:r>
      <w:r w:rsidR="00AF1B8D" w:rsidRPr="00B73BB6">
        <w:rPr>
          <w:color w:val="000000" w:themeColor="text1"/>
          <w:sz w:val="20"/>
          <w:szCs w:val="20"/>
        </w:rPr>
        <w:t xml:space="preserve">di </w:t>
      </w:r>
      <w:r w:rsidR="006A6CF2" w:rsidRPr="00B73BB6">
        <w:rPr>
          <w:color w:val="000000" w:themeColor="text1"/>
          <w:sz w:val="20"/>
          <w:szCs w:val="20"/>
        </w:rPr>
        <w:t xml:space="preserve">area </w:t>
      </w:r>
      <w:r w:rsidR="00AF1B8D" w:rsidRPr="00B73BB6">
        <w:rPr>
          <w:color w:val="000000" w:themeColor="text1"/>
          <w:sz w:val="20"/>
          <w:szCs w:val="20"/>
        </w:rPr>
        <w:t>per l’</w:t>
      </w:r>
      <w:r w:rsidR="006A6CF2" w:rsidRPr="00B73BB6">
        <w:rPr>
          <w:color w:val="000000" w:themeColor="text1"/>
          <w:sz w:val="20"/>
          <w:szCs w:val="20"/>
        </w:rPr>
        <w:t>antico</w:t>
      </w:r>
      <w:r w:rsidR="00AF1B8D" w:rsidRPr="00B73BB6">
        <w:rPr>
          <w:color w:val="000000" w:themeColor="text1"/>
          <w:sz w:val="20"/>
          <w:szCs w:val="20"/>
        </w:rPr>
        <w:t>)</w:t>
      </w:r>
    </w:p>
    <w:p w:rsidR="00663A2B" w:rsidRDefault="00663A2B" w:rsidP="00160EAD">
      <w:pPr>
        <w:shd w:val="clear" w:color="auto" w:fill="FFFFFF"/>
        <w:jc w:val="both"/>
        <w:rPr>
          <w:color w:val="000000" w:themeColor="text1"/>
          <w:sz w:val="20"/>
          <w:szCs w:val="20"/>
        </w:rPr>
      </w:pPr>
      <w:r>
        <w:rPr>
          <w:color w:val="000000" w:themeColor="text1"/>
          <w:sz w:val="20"/>
          <w:szCs w:val="20"/>
        </w:rPr>
        <w:t xml:space="preserve">_ Dicembre 2023: </w:t>
      </w:r>
    </w:p>
    <w:p w:rsidR="00730DC7" w:rsidRDefault="00730DC7" w:rsidP="00160EAD">
      <w:pPr>
        <w:shd w:val="clear" w:color="auto" w:fill="FFFFFF"/>
        <w:jc w:val="both"/>
        <w:rPr>
          <w:color w:val="000000" w:themeColor="text1"/>
          <w:sz w:val="20"/>
          <w:szCs w:val="20"/>
        </w:rPr>
      </w:pPr>
    </w:p>
    <w:p w:rsidR="00DD0C3F" w:rsidRDefault="00BC7783" w:rsidP="00730DC7">
      <w:pPr>
        <w:shd w:val="clear" w:color="auto" w:fill="FFFFFF"/>
        <w:jc w:val="both"/>
        <w:rPr>
          <w:b/>
          <w:color w:val="000000" w:themeColor="text1"/>
          <w:sz w:val="20"/>
          <w:szCs w:val="20"/>
        </w:rPr>
      </w:pPr>
      <w:r w:rsidRPr="00DD0C3F">
        <w:rPr>
          <w:b/>
          <w:color w:val="000000" w:themeColor="text1"/>
          <w:sz w:val="20"/>
          <w:szCs w:val="20"/>
        </w:rPr>
        <w:t>-</w:t>
      </w:r>
      <w:r w:rsidR="00DE1B75" w:rsidRPr="00DD0C3F">
        <w:rPr>
          <w:b/>
          <w:color w:val="000000" w:themeColor="text1"/>
          <w:sz w:val="20"/>
          <w:szCs w:val="20"/>
        </w:rPr>
        <w:t>Dal 2016</w:t>
      </w:r>
      <w:r w:rsidR="00DD0C3F" w:rsidRPr="00DD0C3F">
        <w:rPr>
          <w:b/>
          <w:color w:val="000000" w:themeColor="text1"/>
          <w:sz w:val="20"/>
          <w:szCs w:val="20"/>
        </w:rPr>
        <w:t>-</w:t>
      </w:r>
      <w:r w:rsidR="00DE1B75" w:rsidRPr="00DD0C3F">
        <w:rPr>
          <w:b/>
          <w:color w:val="000000" w:themeColor="text1"/>
          <w:sz w:val="20"/>
          <w:szCs w:val="20"/>
        </w:rPr>
        <w:t xml:space="preserve"> </w:t>
      </w:r>
      <w:r w:rsidR="00730DC7" w:rsidRPr="00DD0C3F">
        <w:rPr>
          <w:b/>
          <w:color w:val="000000" w:themeColor="text1"/>
          <w:sz w:val="20"/>
          <w:szCs w:val="20"/>
        </w:rPr>
        <w:t xml:space="preserve">Partecipazioni a </w:t>
      </w:r>
      <w:r w:rsidR="00DD0C3F" w:rsidRPr="00DD0C3F">
        <w:rPr>
          <w:b/>
          <w:color w:val="000000" w:themeColor="text1"/>
          <w:sz w:val="20"/>
          <w:szCs w:val="20"/>
        </w:rPr>
        <w:t>Commissioni etc.</w:t>
      </w:r>
    </w:p>
    <w:p w:rsidR="0015057A" w:rsidRPr="00DD0C3F" w:rsidRDefault="0015057A" w:rsidP="00730DC7">
      <w:pPr>
        <w:shd w:val="clear" w:color="auto" w:fill="FFFFFF"/>
        <w:jc w:val="both"/>
        <w:rPr>
          <w:b/>
          <w:color w:val="000000" w:themeColor="text1"/>
          <w:sz w:val="20"/>
          <w:szCs w:val="20"/>
        </w:rPr>
      </w:pP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 xml:space="preserve">Membro della </w:t>
      </w:r>
      <w:r w:rsidR="00730DC7" w:rsidRPr="00DD0C3F">
        <w:rPr>
          <w:color w:val="000000" w:themeColor="text1"/>
          <w:sz w:val="20"/>
          <w:szCs w:val="20"/>
        </w:rPr>
        <w:t>Commission</w:t>
      </w:r>
      <w:r w:rsidRPr="00DD0C3F">
        <w:rPr>
          <w:color w:val="000000" w:themeColor="text1"/>
          <w:sz w:val="20"/>
          <w:szCs w:val="20"/>
        </w:rPr>
        <w:t>e</w:t>
      </w:r>
      <w:r w:rsidR="00730DC7" w:rsidRPr="00DD0C3F">
        <w:rPr>
          <w:color w:val="000000" w:themeColor="text1"/>
          <w:sz w:val="20"/>
          <w:szCs w:val="20"/>
        </w:rPr>
        <w:t xml:space="preserve"> </w:t>
      </w:r>
      <w:r w:rsidRPr="00DD0C3F">
        <w:rPr>
          <w:color w:val="000000" w:themeColor="text1"/>
          <w:sz w:val="20"/>
          <w:szCs w:val="20"/>
        </w:rPr>
        <w:t>Borsa di studio “</w:t>
      </w:r>
      <w:r w:rsidR="0015057A">
        <w:rPr>
          <w:color w:val="000000" w:themeColor="text1"/>
          <w:sz w:val="20"/>
          <w:szCs w:val="20"/>
        </w:rPr>
        <w:t>Scuola estiva società delle storiche-</w:t>
      </w:r>
      <w:r w:rsidR="006B5DA0">
        <w:rPr>
          <w:color w:val="000000" w:themeColor="text1"/>
          <w:sz w:val="20"/>
          <w:szCs w:val="20"/>
        </w:rPr>
        <w:t xml:space="preserve"> </w:t>
      </w:r>
      <w:r w:rsidR="0015057A">
        <w:rPr>
          <w:color w:val="000000" w:themeColor="text1"/>
          <w:sz w:val="20"/>
          <w:szCs w:val="20"/>
        </w:rPr>
        <w:t>Firenze</w:t>
      </w:r>
      <w:r w:rsidRPr="00DD0C3F">
        <w:rPr>
          <w:color w:val="000000" w:themeColor="text1"/>
          <w:sz w:val="20"/>
          <w:szCs w:val="20"/>
        </w:rPr>
        <w:t>” per gli anni</w:t>
      </w:r>
      <w:r w:rsidR="00730DC7" w:rsidRPr="00DD0C3F">
        <w:rPr>
          <w:color w:val="000000" w:themeColor="text1"/>
          <w:sz w:val="20"/>
          <w:szCs w:val="20"/>
        </w:rPr>
        <w:t xml:space="preserve"> 2017, 2018, 2019</w:t>
      </w:r>
      <w:r w:rsidRPr="00DD0C3F">
        <w:rPr>
          <w:color w:val="000000" w:themeColor="text1"/>
          <w:sz w:val="20"/>
          <w:szCs w:val="20"/>
        </w:rPr>
        <w:t>, 2020, 2021;</w:t>
      </w: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Membro della C</w:t>
      </w:r>
      <w:r w:rsidR="00730DC7" w:rsidRPr="00DD0C3F">
        <w:rPr>
          <w:color w:val="000000" w:themeColor="text1"/>
          <w:sz w:val="20"/>
          <w:szCs w:val="20"/>
        </w:rPr>
        <w:t>ommission</w:t>
      </w:r>
      <w:r w:rsidRPr="00DD0C3F">
        <w:rPr>
          <w:color w:val="000000" w:themeColor="text1"/>
          <w:sz w:val="20"/>
          <w:szCs w:val="20"/>
        </w:rPr>
        <w:t>e</w:t>
      </w:r>
      <w:r w:rsidR="00730DC7" w:rsidRPr="00DD0C3F">
        <w:rPr>
          <w:color w:val="000000" w:themeColor="text1"/>
          <w:sz w:val="20"/>
          <w:szCs w:val="20"/>
        </w:rPr>
        <w:t xml:space="preserve"> </w:t>
      </w:r>
      <w:r w:rsidRPr="00DD0C3F">
        <w:rPr>
          <w:color w:val="000000" w:themeColor="text1"/>
          <w:sz w:val="20"/>
          <w:szCs w:val="20"/>
        </w:rPr>
        <w:t>per T</w:t>
      </w:r>
      <w:r w:rsidR="00730DC7" w:rsidRPr="00DD0C3F">
        <w:rPr>
          <w:color w:val="000000" w:themeColor="text1"/>
          <w:sz w:val="20"/>
          <w:szCs w:val="20"/>
        </w:rPr>
        <w:t xml:space="preserve">utorato </w:t>
      </w:r>
      <w:r w:rsidRPr="00DD0C3F">
        <w:rPr>
          <w:color w:val="000000" w:themeColor="text1"/>
          <w:sz w:val="20"/>
          <w:szCs w:val="20"/>
        </w:rPr>
        <w:t>Progetto Bando Strutture 2018;</w:t>
      </w:r>
    </w:p>
    <w:p w:rsidR="00DD0C3F" w:rsidRPr="00DD0C3F" w:rsidRDefault="00DD0C3F" w:rsidP="00730DC7">
      <w:pPr>
        <w:shd w:val="clear" w:color="auto" w:fill="FFFFFF"/>
        <w:jc w:val="both"/>
        <w:rPr>
          <w:color w:val="000000" w:themeColor="text1"/>
          <w:sz w:val="20"/>
          <w:szCs w:val="20"/>
          <w:lang w:val="en-US"/>
        </w:rPr>
      </w:pPr>
      <w:r w:rsidRPr="00DD0C3F">
        <w:rPr>
          <w:color w:val="000000" w:themeColor="text1"/>
          <w:sz w:val="20"/>
          <w:szCs w:val="20"/>
          <w:lang w:val="en-US"/>
        </w:rPr>
        <w:t xml:space="preserve">Membro della Commissione Progetto </w:t>
      </w:r>
      <w:r w:rsidRPr="00DD0C3F">
        <w:rPr>
          <w:sz w:val="20"/>
          <w:szCs w:val="20"/>
          <w:lang w:val="en-US"/>
        </w:rPr>
        <w:t>International Career Development for History Graduates:</w:t>
      </w:r>
      <w:r w:rsidR="00730DC7" w:rsidRPr="00DD0C3F">
        <w:rPr>
          <w:color w:val="000000" w:themeColor="text1"/>
          <w:sz w:val="20"/>
          <w:szCs w:val="20"/>
          <w:lang w:val="en-US"/>
        </w:rPr>
        <w:t xml:space="preserve"> 2019; </w:t>
      </w:r>
    </w:p>
    <w:p w:rsidR="00DD0C3F" w:rsidRDefault="00DD0C3F" w:rsidP="00730DC7">
      <w:pPr>
        <w:shd w:val="clear" w:color="auto" w:fill="FFFFFF"/>
        <w:jc w:val="both"/>
        <w:rPr>
          <w:color w:val="000000" w:themeColor="text1"/>
          <w:sz w:val="20"/>
          <w:szCs w:val="20"/>
        </w:rPr>
      </w:pPr>
      <w:r w:rsidRPr="00DD0C3F">
        <w:rPr>
          <w:color w:val="000000" w:themeColor="text1"/>
          <w:sz w:val="20"/>
          <w:szCs w:val="20"/>
        </w:rPr>
        <w:t>Membro della C</w:t>
      </w:r>
      <w:r w:rsidR="00730DC7" w:rsidRPr="00DD0C3F">
        <w:rPr>
          <w:color w:val="000000" w:themeColor="text1"/>
          <w:sz w:val="20"/>
          <w:szCs w:val="20"/>
        </w:rPr>
        <w:t xml:space="preserve">ommissione </w:t>
      </w:r>
      <w:r w:rsidRPr="00DD0C3F">
        <w:rPr>
          <w:color w:val="000000" w:themeColor="text1"/>
          <w:sz w:val="20"/>
          <w:szCs w:val="20"/>
        </w:rPr>
        <w:t>per T</w:t>
      </w:r>
      <w:r w:rsidR="00730DC7" w:rsidRPr="00DD0C3F">
        <w:rPr>
          <w:color w:val="000000" w:themeColor="text1"/>
          <w:sz w:val="20"/>
          <w:szCs w:val="20"/>
        </w:rPr>
        <w:t xml:space="preserve">utor didattici </w:t>
      </w:r>
      <w:r w:rsidRPr="00DD0C3F">
        <w:rPr>
          <w:color w:val="000000" w:themeColor="text1"/>
          <w:sz w:val="20"/>
          <w:szCs w:val="20"/>
        </w:rPr>
        <w:t>Corso di S</w:t>
      </w:r>
      <w:r w:rsidR="00730DC7" w:rsidRPr="00DD0C3F">
        <w:rPr>
          <w:color w:val="000000" w:themeColor="text1"/>
          <w:sz w:val="20"/>
          <w:szCs w:val="20"/>
        </w:rPr>
        <w:t xml:space="preserve">toria e </w:t>
      </w:r>
      <w:r w:rsidRPr="00DD0C3F">
        <w:rPr>
          <w:color w:val="000000" w:themeColor="text1"/>
          <w:sz w:val="20"/>
          <w:szCs w:val="20"/>
        </w:rPr>
        <w:t>di S</w:t>
      </w:r>
      <w:r w:rsidR="00730DC7" w:rsidRPr="00DD0C3F">
        <w:rPr>
          <w:color w:val="000000" w:themeColor="text1"/>
          <w:sz w:val="20"/>
          <w:szCs w:val="20"/>
        </w:rPr>
        <w:t xml:space="preserve">cienze storiche </w:t>
      </w:r>
      <w:r w:rsidRPr="00DD0C3F">
        <w:rPr>
          <w:color w:val="000000" w:themeColor="text1"/>
          <w:sz w:val="20"/>
          <w:szCs w:val="20"/>
        </w:rPr>
        <w:t xml:space="preserve">per gli anni </w:t>
      </w:r>
      <w:r w:rsidR="00730DC7" w:rsidRPr="00DD0C3F">
        <w:rPr>
          <w:color w:val="000000" w:themeColor="text1"/>
          <w:sz w:val="20"/>
          <w:szCs w:val="20"/>
        </w:rPr>
        <w:t>2019;</w:t>
      </w:r>
      <w:r w:rsidR="00902265" w:rsidRPr="00DD0C3F">
        <w:rPr>
          <w:color w:val="000000" w:themeColor="text1"/>
          <w:sz w:val="20"/>
          <w:szCs w:val="20"/>
        </w:rPr>
        <w:t xml:space="preserve">2020,2021; </w:t>
      </w:r>
      <w:r w:rsidRPr="00DD0C3F">
        <w:rPr>
          <w:color w:val="000000" w:themeColor="text1"/>
          <w:sz w:val="20"/>
          <w:szCs w:val="20"/>
        </w:rPr>
        <w:t>C</w:t>
      </w:r>
      <w:r w:rsidR="00902265" w:rsidRPr="00DD0C3F">
        <w:rPr>
          <w:color w:val="000000" w:themeColor="text1"/>
          <w:sz w:val="20"/>
          <w:szCs w:val="20"/>
        </w:rPr>
        <w:t>ommissario TOLC 2021;</w:t>
      </w:r>
      <w:r w:rsidR="00730DC7" w:rsidRPr="00DD0C3F">
        <w:rPr>
          <w:color w:val="000000" w:themeColor="text1"/>
          <w:sz w:val="20"/>
          <w:szCs w:val="20"/>
        </w:rPr>
        <w:t xml:space="preserve"> </w:t>
      </w:r>
    </w:p>
    <w:p w:rsidR="00BB7B2D" w:rsidRPr="0015057A" w:rsidRDefault="00BB7B2D" w:rsidP="0015057A">
      <w:r w:rsidRPr="00DD0C3F">
        <w:rPr>
          <w:color w:val="000000" w:themeColor="text1"/>
          <w:sz w:val="20"/>
          <w:szCs w:val="20"/>
        </w:rPr>
        <w:t xml:space="preserve">Membro della Commissione per </w:t>
      </w:r>
      <w:r w:rsidRPr="0015057A">
        <w:rPr>
          <w:color w:val="000000" w:themeColor="text1"/>
          <w:sz w:val="20"/>
          <w:szCs w:val="20"/>
        </w:rPr>
        <w:t xml:space="preserve">Tutor </w:t>
      </w:r>
      <w:r w:rsidRPr="0015057A">
        <w:rPr>
          <w:bCs/>
          <w:color w:val="323130"/>
          <w:sz w:val="20"/>
          <w:szCs w:val="20"/>
          <w:shd w:val="clear" w:color="auto" w:fill="FFFFFF"/>
        </w:rPr>
        <w:t>Supporto alla didattica dei corsi di scrittura in lingua italiana per studenti con OFA 2021</w:t>
      </w:r>
    </w:p>
    <w:p w:rsidR="00571DB3" w:rsidRPr="0015057A" w:rsidRDefault="00571DB3" w:rsidP="0015057A">
      <w:pPr>
        <w:rPr>
          <w:sz w:val="20"/>
          <w:szCs w:val="20"/>
        </w:rPr>
      </w:pPr>
      <w:r w:rsidRPr="00571DB3">
        <w:rPr>
          <w:color w:val="000000" w:themeColor="text1"/>
          <w:sz w:val="20"/>
          <w:szCs w:val="20"/>
        </w:rPr>
        <w:t xml:space="preserve">Membro della Commissione per Tutor </w:t>
      </w:r>
      <w:r w:rsidR="0015057A">
        <w:rPr>
          <w:color w:val="000000" w:themeColor="text1"/>
          <w:sz w:val="20"/>
          <w:szCs w:val="20"/>
        </w:rPr>
        <w:t xml:space="preserve">del </w:t>
      </w:r>
      <w:r w:rsidRPr="00571DB3">
        <w:rPr>
          <w:bCs/>
          <w:color w:val="323130"/>
          <w:sz w:val="20"/>
          <w:szCs w:val="20"/>
          <w:shd w:val="clear" w:color="auto" w:fill="FFFFFF"/>
        </w:rPr>
        <w:t xml:space="preserve">Laboratorio Storia </w:t>
      </w:r>
      <w:r>
        <w:rPr>
          <w:bCs/>
          <w:color w:val="323130"/>
          <w:sz w:val="20"/>
          <w:szCs w:val="20"/>
          <w:shd w:val="clear" w:color="auto" w:fill="FFFFFF"/>
        </w:rPr>
        <w:t>2022</w:t>
      </w: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Membro della C</w:t>
      </w:r>
      <w:r w:rsidR="00730DC7" w:rsidRPr="00DD0C3F">
        <w:rPr>
          <w:color w:val="000000" w:themeColor="text1"/>
          <w:sz w:val="20"/>
          <w:szCs w:val="20"/>
        </w:rPr>
        <w:t xml:space="preserve">ommissione per </w:t>
      </w:r>
      <w:r w:rsidRPr="00DD0C3F">
        <w:rPr>
          <w:color w:val="000000" w:themeColor="text1"/>
          <w:sz w:val="20"/>
          <w:szCs w:val="20"/>
        </w:rPr>
        <w:t>l’</w:t>
      </w:r>
      <w:r w:rsidR="00730DC7" w:rsidRPr="00DD0C3F">
        <w:rPr>
          <w:color w:val="000000" w:themeColor="text1"/>
          <w:sz w:val="20"/>
          <w:szCs w:val="20"/>
        </w:rPr>
        <w:t xml:space="preserve">elezione </w:t>
      </w:r>
      <w:r w:rsidRPr="00DD0C3F">
        <w:rPr>
          <w:color w:val="000000" w:themeColor="text1"/>
          <w:sz w:val="20"/>
          <w:szCs w:val="20"/>
        </w:rPr>
        <w:t>C</w:t>
      </w:r>
      <w:r w:rsidR="00730DC7" w:rsidRPr="00DD0C3F">
        <w:rPr>
          <w:color w:val="000000" w:themeColor="text1"/>
          <w:sz w:val="20"/>
          <w:szCs w:val="20"/>
        </w:rPr>
        <w:t xml:space="preserve">oordinatore ACMA2019; </w:t>
      </w: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 xml:space="preserve">Partecipazione a </w:t>
      </w:r>
      <w:r w:rsidR="00730DC7" w:rsidRPr="00DD0C3F">
        <w:rPr>
          <w:color w:val="000000" w:themeColor="text1"/>
          <w:sz w:val="20"/>
          <w:szCs w:val="20"/>
        </w:rPr>
        <w:t xml:space="preserve">Almaorienta </w:t>
      </w:r>
      <w:r w:rsidRPr="00DD0C3F">
        <w:rPr>
          <w:color w:val="000000" w:themeColor="text1"/>
          <w:sz w:val="20"/>
          <w:szCs w:val="20"/>
        </w:rPr>
        <w:t xml:space="preserve">(anni </w:t>
      </w:r>
      <w:r w:rsidR="00730DC7" w:rsidRPr="00DD0C3F">
        <w:rPr>
          <w:color w:val="000000" w:themeColor="text1"/>
          <w:sz w:val="20"/>
          <w:szCs w:val="20"/>
        </w:rPr>
        <w:t>2014;2015</w:t>
      </w:r>
      <w:r w:rsidRPr="00DD0C3F">
        <w:rPr>
          <w:color w:val="000000" w:themeColor="text1"/>
          <w:sz w:val="20"/>
          <w:szCs w:val="20"/>
        </w:rPr>
        <w:t xml:space="preserve">) e anni </w:t>
      </w:r>
      <w:r w:rsidR="00730DC7" w:rsidRPr="00DD0C3F">
        <w:rPr>
          <w:color w:val="000000" w:themeColor="text1"/>
          <w:sz w:val="20"/>
          <w:szCs w:val="20"/>
        </w:rPr>
        <w:t>2016;2017;</w:t>
      </w:r>
      <w:r w:rsidRPr="00DD0C3F">
        <w:rPr>
          <w:color w:val="000000" w:themeColor="text1"/>
          <w:sz w:val="20"/>
          <w:szCs w:val="20"/>
        </w:rPr>
        <w:t xml:space="preserve">2019;2020; </w:t>
      </w:r>
      <w:r w:rsidR="00730DC7" w:rsidRPr="00DD0C3F">
        <w:rPr>
          <w:color w:val="000000" w:themeColor="text1"/>
          <w:sz w:val="20"/>
          <w:szCs w:val="20"/>
        </w:rPr>
        <w:t>202; 2022;</w:t>
      </w:r>
      <w:r w:rsidR="00902265" w:rsidRPr="00DD0C3F">
        <w:rPr>
          <w:color w:val="000000" w:themeColor="text1"/>
          <w:sz w:val="20"/>
          <w:szCs w:val="20"/>
        </w:rPr>
        <w:t xml:space="preserve"> </w:t>
      </w: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Membro della C</w:t>
      </w:r>
      <w:r w:rsidR="00730DC7" w:rsidRPr="00DD0C3F">
        <w:rPr>
          <w:color w:val="000000" w:themeColor="text1"/>
          <w:sz w:val="20"/>
          <w:szCs w:val="20"/>
        </w:rPr>
        <w:t xml:space="preserve">ommissione </w:t>
      </w:r>
      <w:r w:rsidRPr="00DD0C3F">
        <w:rPr>
          <w:color w:val="000000" w:themeColor="text1"/>
          <w:sz w:val="20"/>
          <w:szCs w:val="20"/>
        </w:rPr>
        <w:t>per conferimento a</w:t>
      </w:r>
      <w:r w:rsidR="00730DC7" w:rsidRPr="00DD0C3F">
        <w:rPr>
          <w:color w:val="000000" w:themeColor="text1"/>
          <w:sz w:val="20"/>
          <w:szCs w:val="20"/>
        </w:rPr>
        <w:t xml:space="preserve">ssegni </w:t>
      </w:r>
      <w:r w:rsidRPr="00DD0C3F">
        <w:rPr>
          <w:color w:val="000000" w:themeColor="text1"/>
          <w:sz w:val="20"/>
          <w:szCs w:val="20"/>
        </w:rPr>
        <w:t>di ricerca L/ANT03 (2019 e 2020)</w:t>
      </w:r>
      <w:r w:rsidR="00730DC7" w:rsidRPr="00DD0C3F">
        <w:rPr>
          <w:color w:val="000000" w:themeColor="text1"/>
          <w:sz w:val="20"/>
          <w:szCs w:val="20"/>
        </w:rPr>
        <w:t xml:space="preserve">; </w:t>
      </w:r>
    </w:p>
    <w:p w:rsidR="00DD0C3F" w:rsidRPr="00DD0C3F" w:rsidRDefault="00DD0C3F" w:rsidP="00730DC7">
      <w:pPr>
        <w:shd w:val="clear" w:color="auto" w:fill="FFFFFF"/>
        <w:jc w:val="both"/>
        <w:rPr>
          <w:color w:val="000000" w:themeColor="text1"/>
          <w:sz w:val="20"/>
          <w:szCs w:val="20"/>
        </w:rPr>
      </w:pPr>
      <w:r w:rsidRPr="00DD0C3F">
        <w:rPr>
          <w:color w:val="000000" w:themeColor="text1"/>
          <w:sz w:val="20"/>
          <w:szCs w:val="20"/>
        </w:rPr>
        <w:t>Membro della C</w:t>
      </w:r>
      <w:r w:rsidR="00730DC7" w:rsidRPr="00DD0C3F">
        <w:rPr>
          <w:color w:val="000000" w:themeColor="text1"/>
          <w:sz w:val="20"/>
          <w:szCs w:val="20"/>
        </w:rPr>
        <w:t xml:space="preserve">ommissione </w:t>
      </w:r>
      <w:r w:rsidRPr="00DD0C3F">
        <w:rPr>
          <w:color w:val="000000" w:themeColor="text1"/>
          <w:sz w:val="20"/>
          <w:szCs w:val="20"/>
        </w:rPr>
        <w:t xml:space="preserve">per conferimento di un </w:t>
      </w:r>
      <w:r w:rsidR="00902265" w:rsidRPr="00DD0C3F">
        <w:rPr>
          <w:color w:val="000000" w:themeColor="text1"/>
          <w:sz w:val="20"/>
          <w:szCs w:val="20"/>
        </w:rPr>
        <w:t xml:space="preserve">contratto </w:t>
      </w:r>
      <w:r w:rsidR="00730DC7" w:rsidRPr="00DD0C3F">
        <w:rPr>
          <w:color w:val="000000" w:themeColor="text1"/>
          <w:sz w:val="20"/>
          <w:szCs w:val="20"/>
        </w:rPr>
        <w:t>EDR</w:t>
      </w:r>
      <w:r w:rsidR="00902265" w:rsidRPr="00DD0C3F">
        <w:rPr>
          <w:color w:val="000000" w:themeColor="text1"/>
          <w:sz w:val="20"/>
          <w:szCs w:val="20"/>
        </w:rPr>
        <w:t xml:space="preserve"> (tutor D. Rigato)</w:t>
      </w:r>
      <w:r w:rsidR="00730DC7" w:rsidRPr="00DD0C3F">
        <w:rPr>
          <w:color w:val="000000" w:themeColor="text1"/>
          <w:sz w:val="20"/>
          <w:szCs w:val="20"/>
        </w:rPr>
        <w:t xml:space="preserve"> 2021</w:t>
      </w:r>
      <w:r w:rsidR="00902265" w:rsidRPr="00DD0C3F">
        <w:rPr>
          <w:color w:val="000000" w:themeColor="text1"/>
          <w:sz w:val="20"/>
          <w:szCs w:val="20"/>
        </w:rPr>
        <w:t xml:space="preserve">; </w:t>
      </w:r>
    </w:p>
    <w:p w:rsidR="00DD0C3F" w:rsidRPr="00DD0C3F" w:rsidRDefault="00902265" w:rsidP="00730DC7">
      <w:pPr>
        <w:shd w:val="clear" w:color="auto" w:fill="FFFFFF"/>
        <w:jc w:val="both"/>
        <w:rPr>
          <w:color w:val="000000" w:themeColor="text1"/>
          <w:sz w:val="20"/>
          <w:szCs w:val="20"/>
        </w:rPr>
      </w:pPr>
      <w:r w:rsidRPr="00DD0C3F">
        <w:rPr>
          <w:color w:val="000000" w:themeColor="text1"/>
          <w:sz w:val="20"/>
          <w:szCs w:val="20"/>
        </w:rPr>
        <w:t xml:space="preserve">Membro della </w:t>
      </w:r>
      <w:r w:rsidR="00DD0C3F" w:rsidRPr="00DD0C3F">
        <w:rPr>
          <w:color w:val="000000" w:themeColor="text1"/>
          <w:sz w:val="20"/>
          <w:szCs w:val="20"/>
        </w:rPr>
        <w:t xml:space="preserve">Commissione </w:t>
      </w:r>
      <w:r w:rsidRPr="00DD0C3F">
        <w:rPr>
          <w:color w:val="000000" w:themeColor="text1"/>
          <w:sz w:val="20"/>
          <w:szCs w:val="20"/>
        </w:rPr>
        <w:t>Proclama</w:t>
      </w:r>
      <w:r w:rsidR="00DD0C3F" w:rsidRPr="00DD0C3F">
        <w:rPr>
          <w:color w:val="000000" w:themeColor="text1"/>
          <w:sz w:val="20"/>
          <w:szCs w:val="20"/>
        </w:rPr>
        <w:t>trice di</w:t>
      </w:r>
      <w:r w:rsidRPr="00DD0C3F">
        <w:rPr>
          <w:color w:val="000000" w:themeColor="text1"/>
          <w:sz w:val="20"/>
          <w:szCs w:val="20"/>
        </w:rPr>
        <w:t xml:space="preserve"> Storia 2020 e 2021; </w:t>
      </w:r>
    </w:p>
    <w:p w:rsidR="00730DC7" w:rsidRPr="00DD0C3F" w:rsidRDefault="00902265" w:rsidP="00730DC7">
      <w:pPr>
        <w:shd w:val="clear" w:color="auto" w:fill="FFFFFF"/>
        <w:jc w:val="both"/>
        <w:rPr>
          <w:color w:val="000000" w:themeColor="text1"/>
          <w:sz w:val="20"/>
          <w:szCs w:val="20"/>
        </w:rPr>
      </w:pPr>
      <w:r w:rsidRPr="00DD0C3F">
        <w:rPr>
          <w:color w:val="000000" w:themeColor="text1"/>
          <w:sz w:val="20"/>
          <w:szCs w:val="20"/>
        </w:rPr>
        <w:t>Membro della Commissione verbalizzante Storia per le sessioni del 2021 e del 2022.</w:t>
      </w:r>
    </w:p>
    <w:p w:rsidR="00EC1864" w:rsidRPr="00DE1B75" w:rsidRDefault="00EC1864" w:rsidP="00C52533">
      <w:pPr>
        <w:pStyle w:val="NormaleWeb"/>
        <w:jc w:val="both"/>
        <w:rPr>
          <w:b/>
          <w:color w:val="000000" w:themeColor="text1"/>
          <w:sz w:val="20"/>
          <w:szCs w:val="20"/>
        </w:rPr>
      </w:pPr>
      <w:r w:rsidRPr="00DE1B75">
        <w:rPr>
          <w:b/>
          <w:color w:val="000000" w:themeColor="text1"/>
          <w:sz w:val="20"/>
          <w:szCs w:val="20"/>
        </w:rPr>
        <w:t>III MISSIONE</w:t>
      </w:r>
      <w:r w:rsidR="003E3B37">
        <w:rPr>
          <w:b/>
          <w:color w:val="000000" w:themeColor="text1"/>
          <w:sz w:val="20"/>
          <w:szCs w:val="20"/>
        </w:rPr>
        <w:t>:</w:t>
      </w:r>
    </w:p>
    <w:p w:rsidR="00EC1864" w:rsidRDefault="00BC7783" w:rsidP="00EC1864">
      <w:pPr>
        <w:shd w:val="clear" w:color="auto" w:fill="FFFFFF"/>
        <w:jc w:val="both"/>
        <w:rPr>
          <w:color w:val="000000" w:themeColor="text1"/>
          <w:sz w:val="20"/>
          <w:szCs w:val="20"/>
        </w:rPr>
      </w:pPr>
      <w:r>
        <w:rPr>
          <w:bCs/>
          <w:color w:val="000000" w:themeColor="text1"/>
          <w:sz w:val="20"/>
          <w:szCs w:val="20"/>
        </w:rPr>
        <w:t>-</w:t>
      </w:r>
      <w:r w:rsidR="00EC1864" w:rsidRPr="00B73BB6">
        <w:rPr>
          <w:bCs/>
          <w:color w:val="000000" w:themeColor="text1"/>
          <w:sz w:val="20"/>
          <w:szCs w:val="20"/>
        </w:rPr>
        <w:t>2014-in corso Partecipazione al Progetto</w:t>
      </w:r>
      <w:r w:rsidR="00EC1864" w:rsidRPr="00B73BB6">
        <w:rPr>
          <w:color w:val="000000" w:themeColor="text1"/>
          <w:sz w:val="20"/>
          <w:szCs w:val="20"/>
        </w:rPr>
        <w:t> “Gli Antichi a Scuola” organizzato e coordinato dalla Sezione di Storia antica in collaborazione con il Liceo Galvani (Bologna): il progetto ha come scopo la sensibilizzazione e l’approfondimento di tematiche di storia e storiografia romana e greca per gli studenti liceali</w:t>
      </w:r>
    </w:p>
    <w:p w:rsidR="00FA091C" w:rsidRDefault="00FA091C" w:rsidP="00FA091C">
      <w:pPr>
        <w:jc w:val="both"/>
        <w:rPr>
          <w:color w:val="000000" w:themeColor="text1"/>
          <w:sz w:val="20"/>
          <w:szCs w:val="20"/>
        </w:rPr>
      </w:pPr>
    </w:p>
    <w:p w:rsidR="00FA091C" w:rsidRPr="00B73BB6" w:rsidRDefault="00FA091C" w:rsidP="00FA091C">
      <w:pPr>
        <w:jc w:val="both"/>
        <w:rPr>
          <w:color w:val="000000" w:themeColor="text1"/>
          <w:sz w:val="20"/>
          <w:szCs w:val="20"/>
        </w:rPr>
      </w:pPr>
      <w:r>
        <w:rPr>
          <w:color w:val="000000" w:themeColor="text1"/>
          <w:sz w:val="20"/>
          <w:szCs w:val="20"/>
        </w:rPr>
        <w:t>-</w:t>
      </w:r>
      <w:r w:rsidRPr="00B73BB6">
        <w:rPr>
          <w:color w:val="000000" w:themeColor="text1"/>
          <w:sz w:val="20"/>
          <w:szCs w:val="20"/>
        </w:rPr>
        <w:t>2019 Partecipazione all’attività di III missione “Mondo antico e sensibilità contemporanee”, relazione “La violenza di genere. Da Lucrezia al Me too” (8-03-2019)</w:t>
      </w:r>
    </w:p>
    <w:p w:rsidR="00FA091C" w:rsidRPr="00B73BB6" w:rsidRDefault="00FA091C" w:rsidP="00FA091C">
      <w:pPr>
        <w:jc w:val="both"/>
        <w:rPr>
          <w:color w:val="000000" w:themeColor="text1"/>
          <w:sz w:val="20"/>
          <w:szCs w:val="20"/>
        </w:rPr>
      </w:pPr>
      <w:r w:rsidRPr="00B73BB6">
        <w:rPr>
          <w:color w:val="000000" w:themeColor="text1"/>
          <w:sz w:val="20"/>
          <w:szCs w:val="20"/>
        </w:rPr>
        <w:t>https://eventi.unibo.it/laboratorio-mondoantico</w:t>
      </w:r>
    </w:p>
    <w:p w:rsidR="00FA091C" w:rsidRPr="00B73BB6" w:rsidRDefault="00FA091C" w:rsidP="00FA091C">
      <w:pPr>
        <w:jc w:val="both"/>
        <w:rPr>
          <w:color w:val="000000" w:themeColor="text1"/>
          <w:sz w:val="20"/>
          <w:szCs w:val="20"/>
        </w:rPr>
      </w:pPr>
    </w:p>
    <w:p w:rsidR="00FA091C" w:rsidRPr="00B73BB6" w:rsidRDefault="00FA091C" w:rsidP="00FA091C">
      <w:pPr>
        <w:jc w:val="both"/>
        <w:rPr>
          <w:color w:val="000000" w:themeColor="text1"/>
          <w:sz w:val="20"/>
          <w:szCs w:val="20"/>
        </w:rPr>
      </w:pPr>
      <w:r>
        <w:rPr>
          <w:color w:val="000000" w:themeColor="text1"/>
          <w:sz w:val="20"/>
          <w:szCs w:val="20"/>
        </w:rPr>
        <w:t>-</w:t>
      </w:r>
      <w:r w:rsidRPr="00B73BB6">
        <w:rPr>
          <w:color w:val="000000" w:themeColor="text1"/>
          <w:sz w:val="20"/>
          <w:szCs w:val="20"/>
        </w:rPr>
        <w:t>2020 Partecipazione e relazione per attività di III missione “Mondo antico e sensibilità contemporanee</w:t>
      </w:r>
    </w:p>
    <w:p w:rsidR="00FA091C" w:rsidRPr="00B73BB6" w:rsidRDefault="00FA091C" w:rsidP="00FA091C">
      <w:pPr>
        <w:jc w:val="both"/>
        <w:rPr>
          <w:color w:val="000000" w:themeColor="text1"/>
          <w:sz w:val="20"/>
          <w:szCs w:val="20"/>
        </w:rPr>
      </w:pPr>
      <w:r w:rsidRPr="00B73BB6">
        <w:rPr>
          <w:color w:val="000000" w:themeColor="text1"/>
          <w:sz w:val="20"/>
          <w:szCs w:val="20"/>
        </w:rPr>
        <w:t>https://eventi.unibo.it/laboratorio-mondoantico</w:t>
      </w:r>
    </w:p>
    <w:p w:rsidR="00FA091C" w:rsidRPr="00B73BB6" w:rsidRDefault="00FA091C" w:rsidP="00FA091C">
      <w:pPr>
        <w:jc w:val="both"/>
        <w:rPr>
          <w:color w:val="000000" w:themeColor="text1"/>
          <w:sz w:val="20"/>
          <w:szCs w:val="20"/>
        </w:rPr>
      </w:pPr>
    </w:p>
    <w:p w:rsidR="00FA091C" w:rsidRPr="00B73BB6" w:rsidRDefault="00FA091C" w:rsidP="00FA091C">
      <w:pPr>
        <w:jc w:val="both"/>
        <w:rPr>
          <w:color w:val="000000" w:themeColor="text1"/>
          <w:sz w:val="20"/>
          <w:szCs w:val="20"/>
        </w:rPr>
      </w:pPr>
      <w:r>
        <w:rPr>
          <w:color w:val="000000" w:themeColor="text1"/>
          <w:sz w:val="20"/>
          <w:szCs w:val="20"/>
        </w:rPr>
        <w:t>-</w:t>
      </w:r>
      <w:r w:rsidRPr="00B73BB6">
        <w:rPr>
          <w:color w:val="000000" w:themeColor="text1"/>
          <w:sz w:val="20"/>
          <w:szCs w:val="20"/>
        </w:rPr>
        <w:t xml:space="preserve">2021 Partecipazione </w:t>
      </w:r>
      <w:r>
        <w:rPr>
          <w:color w:val="000000" w:themeColor="text1"/>
          <w:sz w:val="20"/>
          <w:szCs w:val="20"/>
        </w:rPr>
        <w:t>all’</w:t>
      </w:r>
      <w:r w:rsidRPr="00B73BB6">
        <w:rPr>
          <w:color w:val="000000" w:themeColor="text1"/>
          <w:sz w:val="20"/>
          <w:szCs w:val="20"/>
        </w:rPr>
        <w:t>attività di III missione “Mondo antico e sensibilità contemporanee”</w:t>
      </w:r>
      <w:r>
        <w:rPr>
          <w:color w:val="000000" w:themeColor="text1"/>
          <w:sz w:val="20"/>
          <w:szCs w:val="20"/>
        </w:rPr>
        <w:t xml:space="preserve"> </w:t>
      </w:r>
      <w:r w:rsidRPr="00B73BB6">
        <w:rPr>
          <w:color w:val="000000" w:themeColor="text1"/>
          <w:sz w:val="20"/>
          <w:szCs w:val="20"/>
        </w:rPr>
        <w:t>https://eventi.unibo.it/laboratorio-mondoantico</w:t>
      </w:r>
    </w:p>
    <w:p w:rsidR="00EC1864" w:rsidRPr="00B73BB6" w:rsidRDefault="00EC1864" w:rsidP="00EC1864">
      <w:pPr>
        <w:jc w:val="both"/>
        <w:rPr>
          <w:color w:val="191919"/>
          <w:sz w:val="20"/>
          <w:szCs w:val="20"/>
        </w:rPr>
      </w:pPr>
    </w:p>
    <w:p w:rsidR="00EC1864" w:rsidRDefault="00BC7783" w:rsidP="00160EAD">
      <w:pPr>
        <w:shd w:val="clear" w:color="auto" w:fill="FFFFFF"/>
        <w:jc w:val="both"/>
        <w:rPr>
          <w:color w:val="000000" w:themeColor="text1"/>
          <w:sz w:val="20"/>
          <w:szCs w:val="20"/>
        </w:rPr>
      </w:pPr>
      <w:r>
        <w:rPr>
          <w:color w:val="000000" w:themeColor="text1"/>
          <w:sz w:val="20"/>
          <w:szCs w:val="20"/>
        </w:rPr>
        <w:t>-</w:t>
      </w:r>
      <w:r w:rsidR="00EC1864" w:rsidRPr="00B73BB6">
        <w:rPr>
          <w:color w:val="000000" w:themeColor="text1"/>
          <w:sz w:val="20"/>
          <w:szCs w:val="20"/>
        </w:rPr>
        <w:t>2021-2022 Delegata</w:t>
      </w:r>
      <w:r w:rsidR="00533D04" w:rsidRPr="00B73BB6">
        <w:rPr>
          <w:color w:val="000000" w:themeColor="text1"/>
          <w:sz w:val="20"/>
          <w:szCs w:val="20"/>
        </w:rPr>
        <w:t xml:space="preserve"> </w:t>
      </w:r>
      <w:r w:rsidR="00EC1864" w:rsidRPr="00B73BB6">
        <w:rPr>
          <w:color w:val="000000" w:themeColor="text1"/>
          <w:sz w:val="20"/>
          <w:szCs w:val="20"/>
        </w:rPr>
        <w:t>(con M.Deluna) della III missione per la Sezione di Storia Antica per la III Missione del DiSci (responsabili R. Bonetti-A. Gaucci)</w:t>
      </w:r>
      <w:r w:rsidR="00FA091C">
        <w:rPr>
          <w:color w:val="000000" w:themeColor="text1"/>
          <w:sz w:val="20"/>
          <w:szCs w:val="20"/>
        </w:rPr>
        <w:t xml:space="preserve">: </w:t>
      </w:r>
      <w:r w:rsidR="0030358F" w:rsidRPr="0030358F">
        <w:rPr>
          <w:color w:val="000000" w:themeColor="text1"/>
          <w:sz w:val="20"/>
          <w:szCs w:val="20"/>
        </w:rPr>
        <w:t>https://disci.unibo.it/it/terza-missione</w:t>
      </w:r>
    </w:p>
    <w:p w:rsidR="00EC1864" w:rsidRPr="00B73BB6" w:rsidRDefault="00EC1864" w:rsidP="00160EAD">
      <w:pPr>
        <w:shd w:val="clear" w:color="auto" w:fill="FFFFFF"/>
        <w:jc w:val="both"/>
        <w:rPr>
          <w:color w:val="000000" w:themeColor="text1"/>
          <w:sz w:val="20"/>
          <w:szCs w:val="20"/>
        </w:rPr>
      </w:pPr>
    </w:p>
    <w:p w:rsidR="00AF1B8D" w:rsidRDefault="00BC7783" w:rsidP="00160EAD">
      <w:pPr>
        <w:shd w:val="clear" w:color="auto" w:fill="FFFFFF"/>
        <w:jc w:val="both"/>
        <w:rPr>
          <w:b/>
          <w:color w:val="000000" w:themeColor="text1"/>
          <w:sz w:val="20"/>
          <w:szCs w:val="20"/>
        </w:rPr>
      </w:pPr>
      <w:r>
        <w:rPr>
          <w:color w:val="000000" w:themeColor="text1"/>
          <w:sz w:val="20"/>
          <w:szCs w:val="20"/>
        </w:rPr>
        <w:t>-</w:t>
      </w:r>
      <w:r w:rsidR="00EC1864" w:rsidRPr="00B73BB6">
        <w:rPr>
          <w:color w:val="000000" w:themeColor="text1"/>
          <w:sz w:val="20"/>
          <w:szCs w:val="20"/>
        </w:rPr>
        <w:t>2021</w:t>
      </w:r>
      <w:r w:rsidR="00F064FE">
        <w:rPr>
          <w:color w:val="000000" w:themeColor="text1"/>
          <w:sz w:val="20"/>
          <w:szCs w:val="20"/>
        </w:rPr>
        <w:t>-2024</w:t>
      </w:r>
      <w:r w:rsidR="00EC1864" w:rsidRPr="00B73BB6">
        <w:rPr>
          <w:color w:val="000000" w:themeColor="text1"/>
          <w:sz w:val="20"/>
          <w:szCs w:val="20"/>
        </w:rPr>
        <w:t xml:space="preserve"> Co-responsabile (con M. Deluna, M. Mongardi, E. Filippini) dell’organizzazione del ciclo di lezioni Mondo antico e sensibilità contemporanee</w:t>
      </w:r>
      <w:r w:rsidR="00FA091C">
        <w:rPr>
          <w:color w:val="000000" w:themeColor="text1"/>
          <w:sz w:val="20"/>
          <w:szCs w:val="20"/>
        </w:rPr>
        <w:t xml:space="preserve"> </w:t>
      </w:r>
      <w:r w:rsidR="00EC1864" w:rsidRPr="00B73BB6">
        <w:rPr>
          <w:color w:val="000000" w:themeColor="text1"/>
          <w:sz w:val="20"/>
          <w:szCs w:val="20"/>
        </w:rPr>
        <w:t xml:space="preserve">14 gennaio- 4 marzo 2022: </w:t>
      </w:r>
      <w:r w:rsidR="005D6F9E" w:rsidRPr="0030358F">
        <w:rPr>
          <w:sz w:val="20"/>
          <w:szCs w:val="20"/>
        </w:rPr>
        <w:t>https://eventi.unibo.it/laboratorio-mondoantico</w:t>
      </w:r>
    </w:p>
    <w:p w:rsidR="0040647A" w:rsidRPr="00B73BB6" w:rsidRDefault="0040647A" w:rsidP="00160EAD">
      <w:pPr>
        <w:shd w:val="clear" w:color="auto" w:fill="FFFFFF"/>
        <w:jc w:val="both"/>
        <w:rPr>
          <w:color w:val="000000" w:themeColor="text1"/>
          <w:sz w:val="20"/>
          <w:szCs w:val="20"/>
        </w:rPr>
      </w:pPr>
    </w:p>
    <w:p w:rsidR="004C16AC" w:rsidRDefault="004C16AC" w:rsidP="003E3B37">
      <w:pPr>
        <w:pStyle w:val="NormaleWeb"/>
        <w:shd w:val="clear" w:color="auto" w:fill="FFFFFF"/>
        <w:jc w:val="center"/>
        <w:rPr>
          <w:rFonts w:eastAsia="ArialUnicodeMS"/>
          <w:b/>
          <w:sz w:val="20"/>
          <w:szCs w:val="20"/>
        </w:rPr>
      </w:pPr>
      <w:r>
        <w:rPr>
          <w:rFonts w:eastAsia="ArialUnicodeMS"/>
          <w:b/>
          <w:sz w:val="20"/>
          <w:szCs w:val="20"/>
        </w:rPr>
        <w:t>Attività di ricerca</w:t>
      </w:r>
    </w:p>
    <w:p w:rsidR="00680C9F" w:rsidRPr="004C16AC" w:rsidRDefault="004C16AC" w:rsidP="00160EAD">
      <w:pPr>
        <w:pStyle w:val="NormaleWeb"/>
        <w:shd w:val="clear" w:color="auto" w:fill="FFFFFF"/>
        <w:jc w:val="both"/>
        <w:rPr>
          <w:rFonts w:eastAsia="ArialUnicodeMS"/>
          <w:b/>
          <w:sz w:val="20"/>
          <w:szCs w:val="20"/>
        </w:rPr>
      </w:pPr>
      <w:r>
        <w:rPr>
          <w:rFonts w:eastAsia="ArialUnicodeMS"/>
          <w:b/>
          <w:sz w:val="20"/>
          <w:szCs w:val="20"/>
        </w:rPr>
        <w:t xml:space="preserve">c) </w:t>
      </w:r>
      <w:r w:rsidR="00EC2B01" w:rsidRPr="00B73BB6">
        <w:rPr>
          <w:b/>
          <w:sz w:val="20"/>
          <w:szCs w:val="20"/>
        </w:rPr>
        <w:t>d</w:t>
      </w:r>
      <w:r w:rsidR="007F1137" w:rsidRPr="00B73BB6">
        <w:rPr>
          <w:b/>
          <w:sz w:val="20"/>
          <w:szCs w:val="20"/>
        </w:rPr>
        <w:t>o</w:t>
      </w:r>
      <w:r w:rsidR="00EC2B01" w:rsidRPr="00B73BB6">
        <w:rPr>
          <w:b/>
          <w:sz w:val="20"/>
          <w:szCs w:val="20"/>
        </w:rPr>
        <w:t>cumentata attività di formazione o di ricerca presso qualificati istituti italiani o stranieri</w:t>
      </w:r>
      <w:r w:rsidR="00EC2B01" w:rsidRPr="00B73BB6">
        <w:rPr>
          <w:sz w:val="20"/>
          <w:szCs w:val="20"/>
        </w:rPr>
        <w:t xml:space="preserve"> </w:t>
      </w:r>
    </w:p>
    <w:p w:rsidR="00773DC1" w:rsidRPr="00B73BB6" w:rsidRDefault="0047164F" w:rsidP="00160EAD">
      <w:pPr>
        <w:pStyle w:val="NormaleWeb"/>
        <w:shd w:val="clear" w:color="auto" w:fill="FFFFFF"/>
        <w:spacing w:before="0" w:beforeAutospacing="0" w:after="0" w:afterAutospacing="0"/>
        <w:jc w:val="both"/>
        <w:rPr>
          <w:rFonts w:eastAsia="ArialUnicodeMS"/>
          <w:color w:val="000000" w:themeColor="text1"/>
          <w:sz w:val="20"/>
          <w:szCs w:val="20"/>
        </w:rPr>
      </w:pPr>
      <w:r w:rsidRPr="00B73BB6">
        <w:rPr>
          <w:rFonts w:eastAsia="ArialUnicodeMS"/>
          <w:color w:val="000000" w:themeColor="text1"/>
          <w:sz w:val="20"/>
          <w:szCs w:val="20"/>
        </w:rPr>
        <w:lastRenderedPageBreak/>
        <w:t>Titolare di borsa post-dottorato biennale - Università di Bologna dal 15-10-2006 al 14-10-2008</w:t>
      </w:r>
    </w:p>
    <w:p w:rsidR="00BC532E" w:rsidRPr="00B73BB6" w:rsidRDefault="00BC532E" w:rsidP="00160EAD">
      <w:pPr>
        <w:pStyle w:val="NormaleWeb"/>
        <w:shd w:val="clear" w:color="auto" w:fill="FFFFFF"/>
        <w:spacing w:before="0" w:beforeAutospacing="0" w:after="0" w:afterAutospacing="0"/>
        <w:jc w:val="both"/>
        <w:rPr>
          <w:rFonts w:eastAsia="ArialUnicodeMS"/>
          <w:color w:val="000000" w:themeColor="text1"/>
          <w:sz w:val="20"/>
          <w:szCs w:val="20"/>
        </w:rPr>
      </w:pPr>
    </w:p>
    <w:p w:rsidR="00C87C28" w:rsidRPr="00B73BB6" w:rsidRDefault="0047164F" w:rsidP="00160EAD">
      <w:pPr>
        <w:pStyle w:val="NormaleWeb"/>
        <w:shd w:val="clear" w:color="auto" w:fill="FFFFFF"/>
        <w:spacing w:before="0" w:beforeAutospacing="0" w:after="0" w:afterAutospacing="0"/>
        <w:jc w:val="both"/>
        <w:rPr>
          <w:rFonts w:eastAsia="ArialUnicodeMS"/>
          <w:color w:val="000000" w:themeColor="text1"/>
          <w:sz w:val="20"/>
          <w:szCs w:val="20"/>
        </w:rPr>
      </w:pPr>
      <w:r w:rsidRPr="00B73BB6">
        <w:rPr>
          <w:rFonts w:eastAsia="ArialUnicodeMS"/>
          <w:color w:val="000000" w:themeColor="text1"/>
          <w:sz w:val="20"/>
          <w:szCs w:val="20"/>
        </w:rPr>
        <w:t>Titolare di assegno di ricerca annuale (rinnovato) presso il Dipartimento di Storia Antica dell</w:t>
      </w:r>
      <w:r w:rsidR="00773DC1" w:rsidRPr="00B73BB6">
        <w:rPr>
          <w:rFonts w:eastAsia="ArialUnicodeMS"/>
          <w:color w:val="000000" w:themeColor="text1"/>
          <w:sz w:val="20"/>
          <w:szCs w:val="20"/>
        </w:rPr>
        <w:t>’</w:t>
      </w:r>
      <w:r w:rsidRPr="00B73BB6">
        <w:rPr>
          <w:rFonts w:eastAsia="ArialUnicodeMS"/>
          <w:color w:val="000000" w:themeColor="text1"/>
          <w:sz w:val="20"/>
          <w:szCs w:val="20"/>
        </w:rPr>
        <w:t>Università di Bologna</w:t>
      </w:r>
      <w:r w:rsidR="00BC04F0" w:rsidRPr="00B73BB6">
        <w:rPr>
          <w:rFonts w:eastAsia="ArialUnicodeMS"/>
          <w:color w:val="000000" w:themeColor="text1"/>
          <w:sz w:val="20"/>
          <w:szCs w:val="20"/>
        </w:rPr>
        <w:t xml:space="preserve">, </w:t>
      </w:r>
      <w:r w:rsidRPr="00B73BB6">
        <w:rPr>
          <w:rFonts w:eastAsia="ArialUnicodeMS"/>
          <w:color w:val="000000" w:themeColor="text1"/>
          <w:sz w:val="20"/>
          <w:szCs w:val="20"/>
        </w:rPr>
        <w:t>dal 01-12-2008 al 30-11-2011</w:t>
      </w:r>
    </w:p>
    <w:p w:rsidR="00BC532E" w:rsidRPr="00B73BB6" w:rsidRDefault="00BC532E" w:rsidP="00160EAD">
      <w:pPr>
        <w:pStyle w:val="NormaleWeb"/>
        <w:shd w:val="clear" w:color="auto" w:fill="FFFFFF"/>
        <w:spacing w:before="0" w:beforeAutospacing="0" w:after="0" w:afterAutospacing="0"/>
        <w:jc w:val="both"/>
        <w:rPr>
          <w:rFonts w:eastAsia="ArialUnicodeMS"/>
          <w:color w:val="000000" w:themeColor="text1"/>
          <w:sz w:val="20"/>
          <w:szCs w:val="20"/>
        </w:rPr>
      </w:pPr>
    </w:p>
    <w:p w:rsidR="00C87C28" w:rsidRPr="00B73BB6" w:rsidRDefault="0047164F" w:rsidP="00160EAD">
      <w:pPr>
        <w:pStyle w:val="NormaleWeb"/>
        <w:shd w:val="clear" w:color="auto" w:fill="FFFFFF"/>
        <w:spacing w:before="0" w:beforeAutospacing="0" w:after="0" w:afterAutospacing="0"/>
        <w:jc w:val="both"/>
        <w:rPr>
          <w:rFonts w:eastAsia="ArialUnicodeMS"/>
          <w:color w:val="000000" w:themeColor="text1"/>
          <w:sz w:val="20"/>
          <w:szCs w:val="20"/>
        </w:rPr>
      </w:pPr>
      <w:r w:rsidRPr="00B73BB6">
        <w:rPr>
          <w:rFonts w:eastAsia="ArialUnicodeMS"/>
          <w:color w:val="000000" w:themeColor="text1"/>
          <w:sz w:val="20"/>
          <w:szCs w:val="20"/>
        </w:rPr>
        <w:t>Titolare di assegno di ricerca annuale (rinnovato) ex L. 240/10 presso il Dipartimento di Storia Culture Civiltà dell'Università di Bologna</w:t>
      </w:r>
      <w:r w:rsidR="00BC04F0" w:rsidRPr="00B73BB6">
        <w:rPr>
          <w:rFonts w:eastAsia="ArialUnicodeMS"/>
          <w:color w:val="000000" w:themeColor="text1"/>
          <w:sz w:val="20"/>
          <w:szCs w:val="20"/>
        </w:rPr>
        <w:t xml:space="preserve">, </w:t>
      </w:r>
      <w:r w:rsidRPr="00B73BB6">
        <w:rPr>
          <w:rFonts w:eastAsia="ArialUnicodeMS"/>
          <w:color w:val="000000" w:themeColor="text1"/>
          <w:sz w:val="20"/>
          <w:szCs w:val="20"/>
        </w:rPr>
        <w:t>dal 01-12-2011 al 29-05-2013</w:t>
      </w:r>
    </w:p>
    <w:p w:rsidR="00BC532E" w:rsidRPr="00B73BB6" w:rsidRDefault="00BC532E" w:rsidP="00160EAD">
      <w:pPr>
        <w:pStyle w:val="NormaleWeb"/>
        <w:shd w:val="clear" w:color="auto" w:fill="FFFFFF"/>
        <w:spacing w:before="0" w:beforeAutospacing="0" w:after="0" w:afterAutospacing="0"/>
        <w:jc w:val="both"/>
        <w:rPr>
          <w:rFonts w:eastAsia="ArialUnicodeMS"/>
          <w:color w:val="000000" w:themeColor="text1"/>
          <w:sz w:val="20"/>
          <w:szCs w:val="20"/>
        </w:rPr>
      </w:pPr>
    </w:p>
    <w:p w:rsidR="00722C7A" w:rsidRPr="00B73BB6" w:rsidRDefault="0047164F" w:rsidP="00160EAD">
      <w:pPr>
        <w:pStyle w:val="NormaleWeb"/>
        <w:shd w:val="clear" w:color="auto" w:fill="FFFFFF"/>
        <w:spacing w:before="0" w:beforeAutospacing="0" w:after="0" w:afterAutospacing="0"/>
        <w:jc w:val="both"/>
        <w:rPr>
          <w:rFonts w:eastAsia="ArialUnicodeMS"/>
          <w:color w:val="000000" w:themeColor="text1"/>
          <w:sz w:val="20"/>
          <w:szCs w:val="20"/>
        </w:rPr>
      </w:pPr>
      <w:r w:rsidRPr="00B73BB6">
        <w:rPr>
          <w:rFonts w:eastAsia="ArialUnicodeMS"/>
          <w:color w:val="000000" w:themeColor="text1"/>
          <w:sz w:val="20"/>
          <w:szCs w:val="20"/>
        </w:rPr>
        <w:t>Titolare di assegno di ricerca annuale ex L. 240/2010 presso il Dipartimento di Storia Culture Civiltà dell'Università di Bologna</w:t>
      </w:r>
      <w:r w:rsidR="00BC04F0" w:rsidRPr="00B73BB6">
        <w:rPr>
          <w:rFonts w:eastAsia="ArialUnicodeMS"/>
          <w:color w:val="000000" w:themeColor="text1"/>
          <w:sz w:val="20"/>
          <w:szCs w:val="20"/>
        </w:rPr>
        <w:t xml:space="preserve">, </w:t>
      </w:r>
      <w:r w:rsidRPr="00B73BB6">
        <w:rPr>
          <w:rFonts w:eastAsia="ArialUnicodeMS"/>
          <w:color w:val="000000" w:themeColor="text1"/>
          <w:sz w:val="20"/>
          <w:szCs w:val="20"/>
        </w:rPr>
        <w:t>dal 01-10-2013 al 30-09-2014</w:t>
      </w:r>
    </w:p>
    <w:p w:rsidR="00BC532E" w:rsidRPr="00B73BB6" w:rsidRDefault="00BC532E" w:rsidP="00160EAD">
      <w:pPr>
        <w:pStyle w:val="NormaleWeb"/>
        <w:shd w:val="clear" w:color="auto" w:fill="FFFFFF"/>
        <w:spacing w:before="0" w:beforeAutospacing="0" w:after="0" w:afterAutospacing="0"/>
        <w:jc w:val="both"/>
        <w:rPr>
          <w:rFonts w:eastAsia="ArialUnicodeMS"/>
          <w:color w:val="000000" w:themeColor="text1"/>
          <w:sz w:val="20"/>
          <w:szCs w:val="20"/>
        </w:rPr>
      </w:pPr>
    </w:p>
    <w:p w:rsidR="00064C9B" w:rsidRPr="00B73BB6" w:rsidRDefault="00064C9B" w:rsidP="00160EAD">
      <w:pPr>
        <w:jc w:val="both"/>
        <w:rPr>
          <w:sz w:val="20"/>
          <w:szCs w:val="20"/>
        </w:rPr>
      </w:pPr>
      <w:r w:rsidRPr="00B73BB6">
        <w:rPr>
          <w:color w:val="000000" w:themeColor="text1"/>
          <w:sz w:val="20"/>
          <w:szCs w:val="20"/>
        </w:rPr>
        <w:t>2016- in corso Ricercatrice a tempo determinato tipo a)</w:t>
      </w:r>
      <w:r w:rsidR="00CF360C" w:rsidRPr="00B73BB6">
        <w:rPr>
          <w:color w:val="000000" w:themeColor="text1"/>
          <w:sz w:val="20"/>
          <w:szCs w:val="20"/>
        </w:rPr>
        <w:t xml:space="preserve">; </w:t>
      </w:r>
      <w:r w:rsidRPr="00B73BB6">
        <w:rPr>
          <w:color w:val="000000" w:themeColor="text1"/>
          <w:sz w:val="20"/>
          <w:szCs w:val="20"/>
        </w:rPr>
        <w:t>Dipartimento di Storia Culture Civiltà</w:t>
      </w:r>
      <w:r w:rsidR="00CF360C" w:rsidRPr="00B73BB6">
        <w:rPr>
          <w:color w:val="000000" w:themeColor="text1"/>
          <w:sz w:val="20"/>
          <w:szCs w:val="20"/>
        </w:rPr>
        <w:t xml:space="preserve"> </w:t>
      </w:r>
      <w:r w:rsidRPr="00B73BB6">
        <w:rPr>
          <w:color w:val="000000" w:themeColor="text1"/>
          <w:sz w:val="20"/>
          <w:szCs w:val="20"/>
        </w:rPr>
        <w:t>L-ANT/03</w:t>
      </w:r>
      <w:r w:rsidR="00CF360C" w:rsidRPr="00B73BB6">
        <w:rPr>
          <w:color w:val="000000" w:themeColor="text1"/>
          <w:sz w:val="20"/>
          <w:szCs w:val="20"/>
        </w:rPr>
        <w:t xml:space="preserve"> (Progetto di ricerca: </w:t>
      </w:r>
      <w:r w:rsidR="00CF360C" w:rsidRPr="00B73BB6">
        <w:rPr>
          <w:bCs/>
          <w:color w:val="333333"/>
          <w:sz w:val="20"/>
          <w:szCs w:val="20"/>
        </w:rPr>
        <w:t>Assolutismo e dialettica del potere imperiale nella tarda antichità: l’imperatore e la sua corte nella storiografia del IV-V secolo d.C.</w:t>
      </w:r>
      <w:r w:rsidR="00CF360C" w:rsidRPr="00B73BB6">
        <w:rPr>
          <w:color w:val="000000" w:themeColor="text1"/>
          <w:sz w:val="20"/>
          <w:szCs w:val="20"/>
        </w:rPr>
        <w:t>)</w:t>
      </w:r>
    </w:p>
    <w:p w:rsidR="00CF360C" w:rsidRPr="00B73BB6" w:rsidRDefault="00CF360C" w:rsidP="00160EAD">
      <w:pPr>
        <w:pStyle w:val="NormaleWeb"/>
        <w:shd w:val="clear" w:color="auto" w:fill="FFFFFF"/>
        <w:spacing w:before="0" w:beforeAutospacing="0" w:after="0" w:afterAutospacing="0"/>
        <w:jc w:val="both"/>
        <w:rPr>
          <w:rFonts w:eastAsia="ArialUnicodeMS"/>
          <w:b/>
          <w:sz w:val="20"/>
          <w:szCs w:val="20"/>
        </w:rPr>
      </w:pPr>
    </w:p>
    <w:p w:rsidR="00AF45FD" w:rsidRPr="00B73BB6" w:rsidRDefault="00AF45FD" w:rsidP="00160EAD">
      <w:pPr>
        <w:pStyle w:val="NormaleWeb"/>
        <w:shd w:val="clear" w:color="auto" w:fill="FFFFFF"/>
        <w:spacing w:before="0" w:beforeAutospacing="0" w:after="0" w:afterAutospacing="0"/>
        <w:jc w:val="both"/>
        <w:rPr>
          <w:rFonts w:eastAsia="ArialUnicodeMS"/>
          <w:sz w:val="20"/>
          <w:szCs w:val="20"/>
          <w:lang w:val="en-US"/>
        </w:rPr>
      </w:pPr>
      <w:r w:rsidRPr="00B73BB6">
        <w:rPr>
          <w:rFonts w:eastAsia="ArialUnicodeMS"/>
          <w:sz w:val="20"/>
          <w:szCs w:val="20"/>
          <w:lang w:val="en-US"/>
        </w:rPr>
        <w:t xml:space="preserve">1997: </w:t>
      </w:r>
      <w:r w:rsidR="00492F1C" w:rsidRPr="00B73BB6">
        <w:rPr>
          <w:rFonts w:eastAsia="ArialUnicodeMS"/>
          <w:sz w:val="20"/>
          <w:szCs w:val="20"/>
          <w:lang w:val="en-US"/>
        </w:rPr>
        <w:t>60 hours of instruction USSD University of California, San Diego</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lang w:val="en-US"/>
        </w:rPr>
      </w:pPr>
    </w:p>
    <w:p w:rsidR="00D6324B" w:rsidRPr="00B73BB6" w:rsidRDefault="00D6324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2000: First Certificate English</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D57FF2" w:rsidRPr="00B73BB6" w:rsidRDefault="00D57FF2"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2001 (marzo-maggio)</w:t>
      </w:r>
      <w:r w:rsidR="00CF360C" w:rsidRPr="00B73BB6">
        <w:rPr>
          <w:rFonts w:eastAsia="ArialUnicodeMS"/>
          <w:sz w:val="20"/>
          <w:szCs w:val="20"/>
        </w:rPr>
        <w:t>:</w:t>
      </w:r>
      <w:r w:rsidRPr="00B73BB6">
        <w:rPr>
          <w:rFonts w:eastAsia="ArialUnicodeMS"/>
          <w:sz w:val="20"/>
          <w:szCs w:val="20"/>
        </w:rPr>
        <w:t xml:space="preserve"> Corso professionale Informatica presso CeSea Bologna</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D6324B" w:rsidRPr="00B73BB6" w:rsidRDefault="00D6324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2001: Certificate level six British School</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212581" w:rsidRPr="00B73BB6" w:rsidRDefault="00FB042C"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2002</w:t>
      </w:r>
      <w:r w:rsidR="00D57FF2" w:rsidRPr="00B73BB6">
        <w:rPr>
          <w:rFonts w:eastAsia="ArialUnicodeMS"/>
          <w:sz w:val="20"/>
          <w:szCs w:val="20"/>
        </w:rPr>
        <w:t xml:space="preserve"> (marzo): </w:t>
      </w:r>
      <w:r w:rsidRPr="00B73BB6">
        <w:rPr>
          <w:rFonts w:eastAsia="ArialUnicodeMS"/>
          <w:sz w:val="20"/>
          <w:szCs w:val="20"/>
        </w:rPr>
        <w:t xml:space="preserve">Periodo di ricerca presso la </w:t>
      </w:r>
      <w:r w:rsidR="00212581" w:rsidRPr="00B73BB6">
        <w:rPr>
          <w:rFonts w:eastAsia="ArialUnicodeMS"/>
          <w:sz w:val="20"/>
          <w:szCs w:val="20"/>
        </w:rPr>
        <w:t>Fondation Hardt</w:t>
      </w:r>
      <w:r w:rsidRPr="00B73BB6">
        <w:rPr>
          <w:rFonts w:eastAsia="ArialUnicodeMS"/>
          <w:sz w:val="20"/>
          <w:szCs w:val="20"/>
        </w:rPr>
        <w:t xml:space="preserve"> pour l’étude de l’Antiquité classique</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D57FF2" w:rsidRPr="00B73BB6" w:rsidRDefault="00D57FF2"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2003-2004 (ottobre/giugno)</w:t>
      </w:r>
      <w:r w:rsidR="00CF360C" w:rsidRPr="00B73BB6">
        <w:rPr>
          <w:rFonts w:eastAsia="ArialUnicodeMS"/>
          <w:sz w:val="20"/>
          <w:szCs w:val="20"/>
        </w:rPr>
        <w:t>:</w:t>
      </w:r>
      <w:r w:rsidRPr="00B73BB6">
        <w:rPr>
          <w:rFonts w:eastAsia="ArialUnicodeMS"/>
          <w:sz w:val="20"/>
          <w:szCs w:val="20"/>
        </w:rPr>
        <w:t xml:space="preserve"> Master Stogea Business School Lucca “Marketing, Comunicazione, e Relazioni Pubbliche”</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753F05" w:rsidRPr="00B73BB6" w:rsidRDefault="00D57FF2"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2004 (aprile): </w:t>
      </w:r>
      <w:r w:rsidR="00753F05" w:rsidRPr="00B73BB6">
        <w:rPr>
          <w:rFonts w:eastAsia="ArialUnicodeMS"/>
          <w:sz w:val="20"/>
          <w:szCs w:val="20"/>
        </w:rPr>
        <w:t xml:space="preserve">Corso </w:t>
      </w:r>
      <w:r w:rsidRPr="00B73BB6">
        <w:rPr>
          <w:rFonts w:eastAsia="ArialUnicodeMS"/>
          <w:sz w:val="20"/>
          <w:szCs w:val="20"/>
        </w:rPr>
        <w:t xml:space="preserve">di formazione specialistica in </w:t>
      </w:r>
      <w:r w:rsidR="00753F05" w:rsidRPr="00B73BB6">
        <w:rPr>
          <w:rFonts w:eastAsia="ArialUnicodeMS"/>
          <w:sz w:val="20"/>
          <w:szCs w:val="20"/>
        </w:rPr>
        <w:t>Epigrafia</w:t>
      </w:r>
      <w:r w:rsidRPr="00B73BB6">
        <w:rPr>
          <w:rFonts w:eastAsia="ArialUnicodeMS"/>
          <w:sz w:val="20"/>
          <w:szCs w:val="20"/>
        </w:rPr>
        <w:t xml:space="preserve">, </w:t>
      </w:r>
      <w:r w:rsidR="00753F05" w:rsidRPr="00B73BB6">
        <w:rPr>
          <w:rFonts w:eastAsia="ArialUnicodeMS"/>
          <w:sz w:val="20"/>
          <w:szCs w:val="20"/>
        </w:rPr>
        <w:t>Fondazione Zeri</w:t>
      </w:r>
      <w:r w:rsidRPr="00B73BB6">
        <w:rPr>
          <w:rFonts w:eastAsia="ArialUnicodeMS"/>
          <w:sz w:val="20"/>
          <w:szCs w:val="20"/>
        </w:rPr>
        <w:t>, Mentana</w:t>
      </w:r>
    </w:p>
    <w:p w:rsidR="00CF360C" w:rsidRPr="00B73BB6" w:rsidRDefault="00CF360C" w:rsidP="00160EAD">
      <w:pPr>
        <w:pStyle w:val="NormaleWeb"/>
        <w:shd w:val="clear" w:color="auto" w:fill="FFFFFF"/>
        <w:spacing w:before="0" w:beforeAutospacing="0" w:after="0" w:afterAutospacing="0"/>
        <w:jc w:val="both"/>
        <w:rPr>
          <w:rFonts w:eastAsia="ArialUnicodeMS"/>
          <w:sz w:val="20"/>
          <w:szCs w:val="20"/>
        </w:rPr>
      </w:pPr>
    </w:p>
    <w:p w:rsidR="00CF360C" w:rsidRPr="00B73BB6" w:rsidRDefault="00CF360C"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2005 (ottobre/dicembre): Corso di formazione “Lavorare in editoria. Editor, redattore, consulente letterario, correttore di bozze, agente, ufficio stampa” presso Casa Editrice Derive e Approdi Roma/Bologna</w:t>
      </w:r>
    </w:p>
    <w:p w:rsidR="00DF0670" w:rsidRPr="00B73BB6" w:rsidRDefault="00DF0670" w:rsidP="00160EAD">
      <w:pPr>
        <w:pStyle w:val="NormaleWeb"/>
        <w:shd w:val="clear" w:color="auto" w:fill="FFFFFF"/>
        <w:spacing w:before="0" w:beforeAutospacing="0" w:after="0" w:afterAutospacing="0"/>
        <w:jc w:val="both"/>
        <w:rPr>
          <w:rFonts w:eastAsia="ArialUnicodeMS"/>
          <w:sz w:val="20"/>
          <w:szCs w:val="20"/>
        </w:rPr>
      </w:pPr>
    </w:p>
    <w:p w:rsidR="006D01C9" w:rsidRPr="00B73BB6" w:rsidRDefault="00C36860"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Livello linguistico </w:t>
      </w:r>
      <w:r w:rsidR="006D01C9" w:rsidRPr="00B73BB6">
        <w:rPr>
          <w:rFonts w:eastAsia="ArialUnicodeMS"/>
          <w:sz w:val="20"/>
          <w:szCs w:val="20"/>
        </w:rPr>
        <w:t>Francese: C2; Inglese: B2; Spagnolo:</w:t>
      </w:r>
      <w:r w:rsidR="00AD50F2" w:rsidRPr="00B73BB6">
        <w:rPr>
          <w:rFonts w:eastAsia="ArialUnicodeMS"/>
          <w:sz w:val="20"/>
          <w:szCs w:val="20"/>
        </w:rPr>
        <w:t xml:space="preserve"> </w:t>
      </w:r>
      <w:r w:rsidR="006D01C9" w:rsidRPr="00B73BB6">
        <w:rPr>
          <w:rFonts w:eastAsia="ArialUnicodeMS"/>
          <w:sz w:val="20"/>
          <w:szCs w:val="20"/>
        </w:rPr>
        <w:t>B1;</w:t>
      </w:r>
      <w:r w:rsidR="00D20B4F" w:rsidRPr="00B73BB6">
        <w:rPr>
          <w:rFonts w:eastAsia="ArialUnicodeMS"/>
          <w:sz w:val="20"/>
          <w:szCs w:val="20"/>
        </w:rPr>
        <w:t xml:space="preserve"> </w:t>
      </w:r>
      <w:r w:rsidR="006D01C9" w:rsidRPr="00B73BB6">
        <w:rPr>
          <w:rFonts w:eastAsia="ArialUnicodeMS"/>
          <w:sz w:val="20"/>
          <w:szCs w:val="20"/>
        </w:rPr>
        <w:t>Tedesco: A2</w:t>
      </w:r>
    </w:p>
    <w:p w:rsidR="002F1FA9" w:rsidRPr="00B73BB6" w:rsidRDefault="002F1FA9" w:rsidP="00160EAD">
      <w:pPr>
        <w:pStyle w:val="NormaleWeb"/>
        <w:shd w:val="clear" w:color="auto" w:fill="FFFFFF"/>
        <w:jc w:val="both"/>
        <w:rPr>
          <w:sz w:val="20"/>
          <w:szCs w:val="20"/>
        </w:rPr>
      </w:pPr>
      <w:r w:rsidRPr="00B73BB6">
        <w:rPr>
          <w:rFonts w:eastAsia="ArialUnicodeMS"/>
          <w:b/>
          <w:sz w:val="20"/>
          <w:szCs w:val="20"/>
        </w:rPr>
        <w:t>f)</w:t>
      </w:r>
      <w:r w:rsidR="00E23A94" w:rsidRPr="00B73BB6">
        <w:rPr>
          <w:sz w:val="20"/>
          <w:szCs w:val="20"/>
        </w:rPr>
        <w:t xml:space="preserve"> </w:t>
      </w:r>
      <w:r w:rsidR="00E23A94" w:rsidRPr="00B73BB6">
        <w:rPr>
          <w:b/>
          <w:sz w:val="20"/>
          <w:szCs w:val="20"/>
        </w:rPr>
        <w:t>organizzazione, direzione e coordinamento di gruppi di ricerca nazionali e internazionali, o partecipazione agli stessi</w:t>
      </w:r>
    </w:p>
    <w:p w:rsidR="002F1FA9" w:rsidRPr="00B73BB6" w:rsidRDefault="002F1FA9" w:rsidP="00160EAD">
      <w:pPr>
        <w:pStyle w:val="NormaleWeb"/>
        <w:shd w:val="clear" w:color="auto" w:fill="FFFFFF"/>
        <w:jc w:val="both"/>
        <w:rPr>
          <w:rFonts w:eastAsia="ArialUnicodeMS"/>
          <w:sz w:val="20"/>
          <w:szCs w:val="20"/>
        </w:rPr>
      </w:pPr>
      <w:r w:rsidRPr="00B73BB6">
        <w:rPr>
          <w:rFonts w:eastAsia="ArialUnicodeMS"/>
          <w:sz w:val="20"/>
          <w:szCs w:val="20"/>
        </w:rPr>
        <w:t>Membro dell’Unità di Bologna del PRIN 2004: “L’Italia delle regioni: origini e sviluppi in età romana” coordinato a livello nazionale da U. Laffi dal 01-01-2004 al 31-12-2005</w:t>
      </w:r>
    </w:p>
    <w:p w:rsidR="002F1FA9" w:rsidRPr="00B73BB6" w:rsidRDefault="002F1FA9" w:rsidP="00160EAD">
      <w:pPr>
        <w:pStyle w:val="NormaleWeb"/>
        <w:shd w:val="clear" w:color="auto" w:fill="FFFFFF"/>
        <w:jc w:val="both"/>
        <w:rPr>
          <w:rFonts w:eastAsia="ArialUnicodeMS"/>
          <w:sz w:val="20"/>
          <w:szCs w:val="20"/>
        </w:rPr>
      </w:pPr>
      <w:r w:rsidRPr="00B73BB6">
        <w:rPr>
          <w:rFonts w:eastAsia="ArialUnicodeMS"/>
          <w:sz w:val="20"/>
          <w:szCs w:val="20"/>
        </w:rPr>
        <w:t>Membro dell’Unità di Bologna del PRIN 2007: “Potere centrale e autonomie cittadine nello Stato romano” coordinato a livello nazionale da U. Laffi dal 01-01-2007 al 31-12-2008</w:t>
      </w:r>
    </w:p>
    <w:p w:rsidR="002F1FA9" w:rsidRPr="00B73BB6" w:rsidRDefault="002F1FA9" w:rsidP="00160EAD">
      <w:pPr>
        <w:pStyle w:val="NormaleWeb"/>
        <w:shd w:val="clear" w:color="auto" w:fill="FFFFFF"/>
        <w:jc w:val="both"/>
        <w:rPr>
          <w:rFonts w:eastAsia="ArialUnicodeMS"/>
          <w:sz w:val="20"/>
          <w:szCs w:val="20"/>
        </w:rPr>
      </w:pPr>
      <w:r w:rsidRPr="00B73BB6">
        <w:rPr>
          <w:rFonts w:eastAsia="ArialUnicodeMS"/>
          <w:sz w:val="20"/>
          <w:szCs w:val="20"/>
        </w:rPr>
        <w:t>Direzione del Gruppo di Ricerca JOINT FIELD WORK ON LATE ANTIQUITY / TOWARDS A JOINT LAB UdeM-UNIBO (Università di Bologna; Université de Montreal), formalizzato dal conseguimento del finanziamento del BANDO STRUTTURE UNIBO: INIZIATIVE INNOVATIVE DEI DIPARTIMENTI NELL'AMBITO DEGLI ACCORDI QUADRO DI ATENEO E DEGLI ACCORDI DI SETTORI dal 27-06-2017 al 31-10-2018</w:t>
      </w:r>
    </w:p>
    <w:p w:rsidR="002F1FA9" w:rsidRPr="00B73BB6" w:rsidRDefault="002F1FA9" w:rsidP="00160EAD">
      <w:pPr>
        <w:pStyle w:val="NormaleWeb"/>
        <w:shd w:val="clear" w:color="auto" w:fill="FFFFFF"/>
        <w:jc w:val="both"/>
        <w:rPr>
          <w:rFonts w:eastAsia="ArialUnicodeMS"/>
          <w:sz w:val="20"/>
          <w:szCs w:val="20"/>
        </w:rPr>
      </w:pPr>
      <w:r w:rsidRPr="00B73BB6">
        <w:rPr>
          <w:rFonts w:eastAsia="ArialUnicodeMS"/>
          <w:sz w:val="20"/>
          <w:szCs w:val="20"/>
        </w:rPr>
        <w:t xml:space="preserve">Principal Investigator del Progetto “Il potere dell'immagine e della parola. Segni distintivi dell’aristocrazia femminile nella Tarda Antichità e a Bisanzio”, ammesso al finanziamento sulla base di revisione tra pari nella linea Alma Idea Junior Grant (protocollo 15772 del 15.02.2017) dal 01-11-2017 a oggi </w:t>
      </w:r>
    </w:p>
    <w:p w:rsidR="00216AAC" w:rsidRPr="00B73BB6" w:rsidRDefault="002F1FA9" w:rsidP="00160EAD">
      <w:pPr>
        <w:pStyle w:val="NormaleWeb"/>
        <w:jc w:val="both"/>
        <w:rPr>
          <w:sz w:val="20"/>
          <w:szCs w:val="20"/>
          <w:lang w:val="en-US"/>
        </w:rPr>
      </w:pPr>
      <w:r w:rsidRPr="00B73BB6">
        <w:rPr>
          <w:sz w:val="20"/>
          <w:szCs w:val="20"/>
        </w:rPr>
        <w:t xml:space="preserve">Membro del progetto internazionale (dir. </w:t>
      </w:r>
      <w:r w:rsidRPr="00B73BB6">
        <w:rPr>
          <w:sz w:val="20"/>
          <w:szCs w:val="20"/>
          <w:lang w:val="en-US"/>
        </w:rPr>
        <w:t>Prof. Carla Salvaterra) International Career Development for History Graduates con i segg. Partners internazionali: CUNY College of Staten Island – New York – USA; University of California-Berkeley-USA; Université de Montréal- Montréal CANADA dal 20-02-2019 in corso</w:t>
      </w:r>
    </w:p>
    <w:p w:rsidR="005C597F" w:rsidRDefault="005C597F" w:rsidP="00160EAD">
      <w:pPr>
        <w:jc w:val="both"/>
        <w:rPr>
          <w:bCs/>
          <w:color w:val="323130"/>
          <w:sz w:val="20"/>
          <w:szCs w:val="20"/>
          <w:shd w:val="clear" w:color="auto" w:fill="FAF9F8"/>
        </w:rPr>
      </w:pPr>
      <w:r w:rsidRPr="00B73BB6">
        <w:rPr>
          <w:sz w:val="20"/>
          <w:szCs w:val="20"/>
        </w:rPr>
        <w:t>2019-</w:t>
      </w:r>
      <w:r w:rsidR="00D71AE8" w:rsidRPr="00B73BB6">
        <w:rPr>
          <w:sz w:val="20"/>
          <w:szCs w:val="20"/>
        </w:rPr>
        <w:t xml:space="preserve"> 2021 </w:t>
      </w:r>
      <w:r w:rsidRPr="00B73BB6">
        <w:rPr>
          <w:sz w:val="20"/>
          <w:szCs w:val="20"/>
        </w:rPr>
        <w:t>Partecipazione al progetto internazionale Universidad de Sevilla “</w:t>
      </w:r>
      <w:r w:rsidRPr="00B73BB6">
        <w:rPr>
          <w:bCs/>
          <w:color w:val="323130"/>
          <w:sz w:val="20"/>
          <w:szCs w:val="20"/>
          <w:shd w:val="clear" w:color="auto" w:fill="FAF9F8"/>
        </w:rPr>
        <w:t>Marginación y visibilidad de la mujer en Roma (siglos I-IV)”</w:t>
      </w:r>
    </w:p>
    <w:p w:rsidR="007F0253" w:rsidRDefault="007F0253" w:rsidP="00160EAD">
      <w:pPr>
        <w:jc w:val="both"/>
        <w:rPr>
          <w:sz w:val="20"/>
          <w:szCs w:val="20"/>
        </w:rPr>
      </w:pPr>
    </w:p>
    <w:p w:rsidR="007F0253" w:rsidRDefault="007F0253" w:rsidP="00160EAD">
      <w:pPr>
        <w:jc w:val="both"/>
        <w:rPr>
          <w:sz w:val="20"/>
          <w:szCs w:val="20"/>
        </w:rPr>
      </w:pPr>
      <w:r>
        <w:rPr>
          <w:sz w:val="20"/>
          <w:szCs w:val="20"/>
        </w:rPr>
        <w:t>2022-: Responsabile Unità locale del Prin 2022 “EtiamEgo. La Violenza contro le donne nel mondo antico”</w:t>
      </w:r>
    </w:p>
    <w:p w:rsidR="007F0253" w:rsidRDefault="007F0253" w:rsidP="00160EAD">
      <w:pPr>
        <w:jc w:val="both"/>
        <w:rPr>
          <w:sz w:val="20"/>
          <w:szCs w:val="20"/>
        </w:rPr>
      </w:pPr>
    </w:p>
    <w:p w:rsidR="007F0253" w:rsidRDefault="007F0253" w:rsidP="00160EAD">
      <w:pPr>
        <w:jc w:val="both"/>
        <w:rPr>
          <w:sz w:val="20"/>
          <w:szCs w:val="20"/>
        </w:rPr>
      </w:pPr>
      <w:r>
        <w:rPr>
          <w:sz w:val="20"/>
          <w:szCs w:val="20"/>
        </w:rPr>
        <w:t xml:space="preserve">2023- : Partecipazione come componente del Progetto Internazionale “Eugesta”: </w:t>
      </w:r>
      <w:hyperlink r:id="rId10" w:history="1">
        <w:r w:rsidRPr="00ED217B">
          <w:rPr>
            <w:rStyle w:val="Collegamentoipertestuale"/>
            <w:sz w:val="20"/>
            <w:szCs w:val="20"/>
          </w:rPr>
          <w:t>https://eugesta-recherche.univ-lille.fr</w:t>
        </w:r>
      </w:hyperlink>
    </w:p>
    <w:p w:rsidR="007F0253" w:rsidRPr="007F0253" w:rsidRDefault="007F0253" w:rsidP="007F0253">
      <w:pPr>
        <w:jc w:val="both"/>
        <w:rPr>
          <w:sz w:val="20"/>
          <w:szCs w:val="20"/>
        </w:rPr>
      </w:pPr>
      <w:r w:rsidRPr="007F0253">
        <w:rPr>
          <w:sz w:val="20"/>
          <w:szCs w:val="20"/>
        </w:rPr>
        <w:t xml:space="preserve">2023-: Partecipazione </w:t>
      </w:r>
      <w:r>
        <w:rPr>
          <w:sz w:val="20"/>
          <w:szCs w:val="20"/>
        </w:rPr>
        <w:t>come componente de</w:t>
      </w:r>
      <w:r w:rsidRPr="007F0253">
        <w:rPr>
          <w:sz w:val="20"/>
          <w:szCs w:val="20"/>
        </w:rPr>
        <w:t xml:space="preserve">l Progetto Internazionale finanziato </w:t>
      </w:r>
      <w:r w:rsidRPr="007F0253">
        <w:rPr>
          <w:color w:val="242424"/>
          <w:sz w:val="20"/>
          <w:szCs w:val="20"/>
          <w:bdr w:val="none" w:sz="0" w:space="0" w:color="auto" w:frame="1"/>
        </w:rPr>
        <w:t>SPIN</w:t>
      </w:r>
      <w:r w:rsidRPr="007F0253">
        <w:rPr>
          <w:color w:val="242424"/>
          <w:sz w:val="20"/>
          <w:szCs w:val="20"/>
          <w:shd w:val="clear" w:color="auto" w:fill="FFFFFF"/>
        </w:rPr>
        <w:t> 2023 </w:t>
      </w:r>
      <w:r w:rsidRPr="007F0253">
        <w:rPr>
          <w:i/>
          <w:iCs/>
          <w:color w:val="242424"/>
          <w:sz w:val="20"/>
          <w:szCs w:val="20"/>
        </w:rPr>
        <w:t>Women's Oratory in the Roman world: the gender Dimension in ancient Speeches (8th BCE – 1st CE)</w:t>
      </w:r>
    </w:p>
    <w:p w:rsidR="007F0253" w:rsidRPr="00B73BB6" w:rsidRDefault="007F0253" w:rsidP="00160EAD">
      <w:pPr>
        <w:jc w:val="both"/>
        <w:rPr>
          <w:sz w:val="20"/>
          <w:szCs w:val="20"/>
        </w:rPr>
      </w:pPr>
    </w:p>
    <w:p w:rsidR="006D6891" w:rsidRPr="00B73BB6" w:rsidRDefault="00D40239" w:rsidP="00160EAD">
      <w:pPr>
        <w:pStyle w:val="NormaleWeb"/>
        <w:jc w:val="both"/>
        <w:rPr>
          <w:sz w:val="20"/>
          <w:szCs w:val="20"/>
        </w:rPr>
      </w:pPr>
      <w:r w:rsidRPr="00B73BB6">
        <w:rPr>
          <w:rFonts w:eastAsia="ArialUnicodeMS"/>
          <w:b/>
          <w:sz w:val="20"/>
          <w:szCs w:val="20"/>
        </w:rPr>
        <w:t>h)</w:t>
      </w:r>
      <w:r w:rsidR="006D6891" w:rsidRPr="00B73BB6">
        <w:rPr>
          <w:sz w:val="20"/>
          <w:szCs w:val="20"/>
        </w:rPr>
        <w:t xml:space="preserve"> </w:t>
      </w:r>
      <w:r w:rsidR="006D6891" w:rsidRPr="00B73BB6">
        <w:rPr>
          <w:b/>
          <w:sz w:val="20"/>
          <w:szCs w:val="20"/>
        </w:rPr>
        <w:t>relatore a congressi e convegni nazionali e internazionali</w:t>
      </w:r>
      <w:r w:rsidR="004C16AC">
        <w:rPr>
          <w:b/>
          <w:sz w:val="20"/>
          <w:szCs w:val="20"/>
        </w:rPr>
        <w:t>/organizzazione convegni nazionali e internazionali</w:t>
      </w:r>
    </w:p>
    <w:p w:rsidR="00997AA5" w:rsidRPr="00B73BB6" w:rsidRDefault="00997AA5"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Historia Augustae colloquium barcinonense</w:t>
      </w:r>
      <w:r w:rsidR="00FE37E9" w:rsidRPr="00B73BB6">
        <w:rPr>
          <w:rFonts w:eastAsia="ArialUnicodeMS"/>
          <w:sz w:val="20"/>
          <w:szCs w:val="20"/>
        </w:rPr>
        <w:t>”</w:t>
      </w:r>
      <w:r w:rsidRPr="00B73BB6">
        <w:rPr>
          <w:rFonts w:eastAsia="ArialUnicodeMS"/>
          <w:sz w:val="20"/>
          <w:szCs w:val="20"/>
        </w:rPr>
        <w:t xml:space="preserve"> (Università di Barcellona) con la relazione </w:t>
      </w:r>
      <w:r w:rsidR="00FE37E9" w:rsidRPr="00B73BB6">
        <w:rPr>
          <w:rFonts w:eastAsia="ArialUnicodeMS"/>
          <w:sz w:val="20"/>
          <w:szCs w:val="20"/>
        </w:rPr>
        <w:t>“</w:t>
      </w:r>
      <w:r w:rsidRPr="00B73BB6">
        <w:rPr>
          <w:rFonts w:eastAsia="ArialUnicodeMS"/>
          <w:sz w:val="20"/>
          <w:szCs w:val="20"/>
        </w:rPr>
        <w:t>Valeriano ignobili servitute consenuit</w:t>
      </w:r>
      <w:r w:rsidR="00FE37E9" w:rsidRPr="00B73BB6">
        <w:rPr>
          <w:rFonts w:eastAsia="ArialUnicodeMS"/>
          <w:sz w:val="20"/>
          <w:szCs w:val="20"/>
        </w:rPr>
        <w:t>”</w:t>
      </w:r>
      <w:r w:rsidR="00BC04F0" w:rsidRPr="00B73BB6">
        <w:rPr>
          <w:rFonts w:eastAsia="ArialUnicodeMS"/>
          <w:sz w:val="20"/>
          <w:szCs w:val="20"/>
        </w:rPr>
        <w:t xml:space="preserve"> </w:t>
      </w:r>
      <w:r w:rsidRPr="00B73BB6">
        <w:rPr>
          <w:rFonts w:eastAsia="ArialUnicodeMS"/>
          <w:sz w:val="20"/>
          <w:szCs w:val="20"/>
        </w:rPr>
        <w:t>dal 09-05-2002 al 12-05-2002</w:t>
      </w:r>
    </w:p>
    <w:p w:rsidR="00997AA5" w:rsidRPr="00B73BB6" w:rsidRDefault="00997AA5" w:rsidP="00160EAD">
      <w:pPr>
        <w:pStyle w:val="NormaleWeb"/>
        <w:shd w:val="clear" w:color="auto" w:fill="FFFFFF"/>
        <w:jc w:val="both"/>
        <w:rPr>
          <w:sz w:val="20"/>
          <w:szCs w:val="20"/>
        </w:rPr>
      </w:pPr>
      <w:r w:rsidRPr="00B73BB6">
        <w:rPr>
          <w:rFonts w:eastAsia="ArialUnicodeMS"/>
          <w:sz w:val="20"/>
          <w:szCs w:val="20"/>
        </w:rPr>
        <w:t xml:space="preserve">Organizzazione del convegno internazionale </w:t>
      </w:r>
      <w:r w:rsidR="00FE37E9" w:rsidRPr="00B73BB6">
        <w:rPr>
          <w:rFonts w:eastAsia="ArialUnicodeMS"/>
          <w:sz w:val="20"/>
          <w:szCs w:val="20"/>
        </w:rPr>
        <w:t>“</w:t>
      </w:r>
      <w:r w:rsidRPr="00B73BB6">
        <w:rPr>
          <w:rFonts w:eastAsia="ArialUnicodeMS"/>
          <w:sz w:val="20"/>
          <w:szCs w:val="20"/>
        </w:rPr>
        <w:t>Misurare il tempo. Misurare lo spazio</w:t>
      </w:r>
      <w:r w:rsidR="00FE37E9" w:rsidRPr="00B73BB6">
        <w:rPr>
          <w:rFonts w:eastAsia="ArialUnicodeMS"/>
          <w:sz w:val="20"/>
          <w:szCs w:val="20"/>
        </w:rPr>
        <w:t xml:space="preserve">” </w:t>
      </w:r>
      <w:r w:rsidRPr="00B73BB6">
        <w:rPr>
          <w:rFonts w:eastAsia="ArialUnicodeMS"/>
          <w:sz w:val="20"/>
          <w:szCs w:val="20"/>
        </w:rPr>
        <w:t>(</w:t>
      </w:r>
      <w:r w:rsidR="00FE37E9" w:rsidRPr="00B73BB6">
        <w:rPr>
          <w:rFonts w:eastAsia="ArialUnicodeMS"/>
          <w:sz w:val="20"/>
          <w:szCs w:val="20"/>
        </w:rPr>
        <w:t>Università di Bologna-</w:t>
      </w:r>
      <w:r w:rsidRPr="00B73BB6">
        <w:rPr>
          <w:rFonts w:eastAsia="ArialUnicodeMS"/>
          <w:sz w:val="20"/>
          <w:szCs w:val="20"/>
        </w:rPr>
        <w:t>Bertinoro</w:t>
      </w:r>
      <w:r w:rsidR="00FE37E9" w:rsidRPr="00B73BB6">
        <w:rPr>
          <w:rFonts w:eastAsia="ArialUnicodeMS"/>
          <w:sz w:val="20"/>
          <w:szCs w:val="20"/>
        </w:rPr>
        <w:t>-Colloquio Borghesi</w:t>
      </w:r>
      <w:r w:rsidRPr="00B73BB6">
        <w:rPr>
          <w:rFonts w:eastAsia="ArialUnicodeMS"/>
          <w:sz w:val="20"/>
          <w:szCs w:val="20"/>
        </w:rPr>
        <w:t xml:space="preserve">) dal 20-10-2005 al 23-10-2005 </w:t>
      </w:r>
    </w:p>
    <w:p w:rsidR="00997AA5" w:rsidRPr="00B73BB6" w:rsidRDefault="00997AA5" w:rsidP="00160EAD">
      <w:pPr>
        <w:pStyle w:val="NormaleWeb"/>
        <w:shd w:val="clear" w:color="auto" w:fill="FFFFFF"/>
        <w:jc w:val="both"/>
        <w:rPr>
          <w:sz w:val="20"/>
          <w:szCs w:val="20"/>
        </w:rPr>
      </w:pPr>
      <w:r w:rsidRPr="00B73BB6">
        <w:rPr>
          <w:rFonts w:eastAsia="ArialUnicodeMS"/>
          <w:sz w:val="20"/>
          <w:szCs w:val="20"/>
        </w:rPr>
        <w:t xml:space="preserve">Partecipazione al Convegno nazionale </w:t>
      </w:r>
      <w:r w:rsidR="00FE37E9" w:rsidRPr="00B73BB6">
        <w:rPr>
          <w:rFonts w:eastAsia="ArialUnicodeMS"/>
          <w:sz w:val="20"/>
          <w:szCs w:val="20"/>
        </w:rPr>
        <w:t>“</w:t>
      </w:r>
      <w:r w:rsidRPr="00B73BB6">
        <w:rPr>
          <w:rFonts w:eastAsia="ArialUnicodeMS"/>
          <w:sz w:val="20"/>
          <w:szCs w:val="20"/>
        </w:rPr>
        <w:t>Fra Cartagine e Roma. Quarto seminario di studi</w:t>
      </w:r>
      <w:r w:rsidR="00FE37E9" w:rsidRPr="00B73BB6">
        <w:rPr>
          <w:rFonts w:eastAsia="ArialUnicodeMS"/>
          <w:sz w:val="20"/>
          <w:szCs w:val="20"/>
        </w:rPr>
        <w:t xml:space="preserve">” </w:t>
      </w:r>
      <w:r w:rsidRPr="00B73BB6">
        <w:rPr>
          <w:rFonts w:eastAsia="ArialUnicodeMS"/>
          <w:sz w:val="20"/>
          <w:szCs w:val="20"/>
        </w:rPr>
        <w:t xml:space="preserve">(Università di Bologna) con la relazione </w:t>
      </w:r>
      <w:r w:rsidR="00BC04F0" w:rsidRPr="00B73BB6">
        <w:rPr>
          <w:rFonts w:eastAsia="ArialUnicodeMS"/>
          <w:sz w:val="20"/>
          <w:szCs w:val="20"/>
        </w:rPr>
        <w:t>“</w:t>
      </w:r>
      <w:r w:rsidRPr="00B73BB6">
        <w:rPr>
          <w:rFonts w:eastAsia="ArialUnicodeMS"/>
          <w:sz w:val="20"/>
          <w:szCs w:val="20"/>
        </w:rPr>
        <w:t>Una tarda interpretazione di Scipione e delle Guerre puniche in Jordanes</w:t>
      </w:r>
      <w:r w:rsidR="00BC04F0" w:rsidRPr="00B73BB6">
        <w:rPr>
          <w:rFonts w:eastAsia="ArialUnicodeMS"/>
          <w:sz w:val="20"/>
          <w:szCs w:val="20"/>
        </w:rPr>
        <w:t>”</w:t>
      </w:r>
      <w:r w:rsidR="00366208" w:rsidRPr="00B73BB6">
        <w:rPr>
          <w:rFonts w:eastAsia="ArialUnicodeMS"/>
          <w:sz w:val="20"/>
          <w:szCs w:val="20"/>
        </w:rPr>
        <w:t xml:space="preserve"> </w:t>
      </w:r>
      <w:r w:rsidRPr="00B73BB6">
        <w:rPr>
          <w:rFonts w:eastAsia="ArialUnicodeMS"/>
          <w:sz w:val="20"/>
          <w:szCs w:val="20"/>
        </w:rPr>
        <w:t xml:space="preserve">dal 16-06-2006 al 16-06-2006 </w:t>
      </w:r>
    </w:p>
    <w:p w:rsidR="00FA17B4" w:rsidRPr="00B73BB6" w:rsidRDefault="00997AA5" w:rsidP="00160EAD">
      <w:pPr>
        <w:pStyle w:val="NormaleWeb"/>
        <w:shd w:val="clear" w:color="auto" w:fill="FFFFFF"/>
        <w:spacing w:before="0" w:beforeAutospacing="0" w:after="0" w:afterAutospacing="0"/>
        <w:jc w:val="both"/>
        <w:rPr>
          <w:color w:val="000000" w:themeColor="text1"/>
          <w:sz w:val="20"/>
          <w:szCs w:val="20"/>
        </w:rPr>
      </w:pPr>
      <w:r w:rsidRPr="00B73BB6">
        <w:rPr>
          <w:rFonts w:eastAsia="ArialUnicodeMS"/>
          <w:color w:val="000000" w:themeColor="text1"/>
          <w:sz w:val="20"/>
          <w:szCs w:val="20"/>
        </w:rPr>
        <w:t>Partecipazione come Discussant alla Giornata di studi del Dottorato Internazionale in</w:t>
      </w:r>
      <w:r w:rsidR="00FA17B4" w:rsidRPr="00B73BB6">
        <w:rPr>
          <w:rFonts w:eastAsia="ArialUnicodeMS"/>
          <w:color w:val="000000" w:themeColor="text1"/>
          <w:sz w:val="20"/>
          <w:szCs w:val="20"/>
        </w:rPr>
        <w:t xml:space="preserve"> “</w:t>
      </w:r>
      <w:r w:rsidR="002B13EC" w:rsidRPr="00B73BB6">
        <w:rPr>
          <w:color w:val="000000" w:themeColor="text1"/>
          <w:sz w:val="20"/>
          <w:szCs w:val="20"/>
        </w:rPr>
        <w:t>Comunicazione politica dall'antichità al XX secolo/ Internationales Graduiertenkolleg Politische Kommunikation von der Antike bis ins 20. Jahrhundert</w:t>
      </w:r>
      <w:r w:rsidR="00FA17B4" w:rsidRPr="00B73BB6">
        <w:rPr>
          <w:color w:val="000000" w:themeColor="text1"/>
          <w:sz w:val="20"/>
          <w:szCs w:val="20"/>
        </w:rPr>
        <w:t>”</w:t>
      </w:r>
      <w:r w:rsidR="002B13EC" w:rsidRPr="00B73BB6">
        <w:rPr>
          <w:color w:val="000000" w:themeColor="text1"/>
          <w:sz w:val="20"/>
          <w:szCs w:val="20"/>
        </w:rPr>
        <w:t xml:space="preserve"> (Frankfurt am Main, Innsbruck, Bologna, Pavia, Trento). Giornata tematica su Modelli e linguaggi della figura imperiale al femminile nel passaggio alla tarda antichità e discussant per A. B</w:t>
      </w:r>
      <w:r w:rsidR="00FA17B4" w:rsidRPr="00B73BB6">
        <w:rPr>
          <w:color w:val="000000" w:themeColor="text1"/>
          <w:sz w:val="20"/>
          <w:szCs w:val="20"/>
        </w:rPr>
        <w:t>usch</w:t>
      </w:r>
      <w:r w:rsidR="002B13EC" w:rsidRPr="00B73BB6">
        <w:rPr>
          <w:rStyle w:val="apple-converted-space"/>
          <w:color w:val="000000" w:themeColor="text1"/>
          <w:sz w:val="20"/>
          <w:szCs w:val="20"/>
        </w:rPr>
        <w:t> </w:t>
      </w:r>
      <w:r w:rsidR="00FA17B4" w:rsidRPr="00B73BB6">
        <w:rPr>
          <w:rStyle w:val="apple-converted-space"/>
          <w:color w:val="000000" w:themeColor="text1"/>
          <w:sz w:val="20"/>
          <w:szCs w:val="20"/>
        </w:rPr>
        <w:t>“</w:t>
      </w:r>
      <w:r w:rsidR="002B13EC" w:rsidRPr="00B73BB6">
        <w:rPr>
          <w:color w:val="000000" w:themeColor="text1"/>
          <w:sz w:val="20"/>
          <w:szCs w:val="20"/>
        </w:rPr>
        <w:t>Le donne imperiali e il consenso nei confronti dell’Impero nel V secolo</w:t>
      </w:r>
      <w:r w:rsidR="00FA17B4" w:rsidRPr="00B73BB6">
        <w:rPr>
          <w:color w:val="000000" w:themeColor="text1"/>
          <w:sz w:val="20"/>
          <w:szCs w:val="20"/>
        </w:rPr>
        <w:t>”</w:t>
      </w:r>
      <w:r w:rsidR="00BC04F0" w:rsidRPr="00B73BB6">
        <w:rPr>
          <w:color w:val="000000" w:themeColor="text1"/>
          <w:sz w:val="20"/>
          <w:szCs w:val="20"/>
        </w:rPr>
        <w:t xml:space="preserve"> </w:t>
      </w:r>
      <w:r w:rsidRPr="00B73BB6">
        <w:rPr>
          <w:rFonts w:eastAsia="ArialUnicodeMS"/>
          <w:sz w:val="20"/>
          <w:szCs w:val="20"/>
        </w:rPr>
        <w:t>dal 02-04-2009 al 02-04-2009</w:t>
      </w:r>
    </w:p>
    <w:p w:rsidR="00997AA5" w:rsidRPr="00B73BB6" w:rsidRDefault="00997AA5" w:rsidP="00160EAD">
      <w:pPr>
        <w:pStyle w:val="NormaleWeb"/>
        <w:shd w:val="clear" w:color="auto" w:fill="FFFFFF"/>
        <w:jc w:val="both"/>
        <w:rPr>
          <w:rFonts w:eastAsia="ArialUnicodeMS"/>
          <w:sz w:val="20"/>
          <w:szCs w:val="20"/>
        </w:rPr>
      </w:pPr>
      <w:r w:rsidRPr="00B73BB6">
        <w:rPr>
          <w:rFonts w:eastAsia="ArialUnicodeMS"/>
          <w:sz w:val="20"/>
          <w:szCs w:val="20"/>
        </w:rPr>
        <w:t xml:space="preserve">Relatore convegno internazionale e seminario interdottorale </w:t>
      </w:r>
      <w:r w:rsidR="00FE37E9" w:rsidRPr="00B73BB6">
        <w:rPr>
          <w:rFonts w:eastAsia="ArialUnicodeMS"/>
          <w:sz w:val="20"/>
          <w:szCs w:val="20"/>
        </w:rPr>
        <w:t>“</w:t>
      </w:r>
      <w:r w:rsidRPr="00B73BB6">
        <w:rPr>
          <w:rFonts w:eastAsia="ArialUnicodeMS"/>
          <w:sz w:val="20"/>
          <w:szCs w:val="20"/>
        </w:rPr>
        <w:t>Oggetti simbolo, produzione, uso e significato nel mondo antico</w:t>
      </w:r>
      <w:r w:rsidR="00FE37E9" w:rsidRPr="00B73BB6">
        <w:rPr>
          <w:rFonts w:eastAsia="ArialUnicodeMS"/>
          <w:sz w:val="20"/>
          <w:szCs w:val="20"/>
        </w:rPr>
        <w:t xml:space="preserve">” </w:t>
      </w:r>
      <w:r w:rsidRPr="00B73BB6">
        <w:rPr>
          <w:rFonts w:eastAsia="ArialUnicodeMS"/>
          <w:sz w:val="20"/>
          <w:szCs w:val="20"/>
        </w:rPr>
        <w:t xml:space="preserve">Università di Bologna. Titolo relazione: </w:t>
      </w:r>
      <w:r w:rsidR="00FE37E9" w:rsidRPr="00B73BB6">
        <w:rPr>
          <w:rFonts w:eastAsia="ArialUnicodeMS"/>
          <w:sz w:val="20"/>
          <w:szCs w:val="20"/>
        </w:rPr>
        <w:t>“</w:t>
      </w:r>
      <w:r w:rsidRPr="00B73BB6">
        <w:rPr>
          <w:rFonts w:eastAsia="ArialUnicodeMS"/>
          <w:sz w:val="20"/>
          <w:szCs w:val="20"/>
        </w:rPr>
        <w:t>I ritratti di Zenobia nell</w:t>
      </w:r>
      <w:r w:rsidR="007C63F7" w:rsidRPr="00B73BB6">
        <w:rPr>
          <w:rFonts w:eastAsia="ArialUnicodeMS"/>
          <w:sz w:val="20"/>
          <w:szCs w:val="20"/>
        </w:rPr>
        <w:t xml:space="preserve">’ </w:t>
      </w:r>
      <w:r w:rsidRPr="00B73BB6">
        <w:rPr>
          <w:rFonts w:eastAsia="ArialUnicodeMS"/>
          <w:sz w:val="20"/>
          <w:szCs w:val="20"/>
        </w:rPr>
        <w:t>Historia Augusta</w:t>
      </w:r>
      <w:r w:rsidR="00FE37E9" w:rsidRPr="00B73BB6">
        <w:rPr>
          <w:rFonts w:eastAsia="ArialUnicodeMS"/>
          <w:sz w:val="20"/>
          <w:szCs w:val="20"/>
        </w:rPr>
        <w:t xml:space="preserve">” </w:t>
      </w:r>
      <w:r w:rsidRPr="00B73BB6">
        <w:rPr>
          <w:rFonts w:eastAsia="ArialUnicodeMS"/>
          <w:sz w:val="20"/>
          <w:szCs w:val="20"/>
        </w:rPr>
        <w:t>dal 08-03-2010 al 10-03-2010</w:t>
      </w:r>
    </w:p>
    <w:p w:rsidR="00997AA5" w:rsidRPr="00B73BB6" w:rsidRDefault="00997AA5" w:rsidP="00160EAD">
      <w:pPr>
        <w:pStyle w:val="NormaleWeb"/>
        <w:shd w:val="clear" w:color="auto" w:fill="FFFFFF"/>
        <w:jc w:val="both"/>
        <w:rPr>
          <w:sz w:val="20"/>
          <w:szCs w:val="20"/>
        </w:rPr>
      </w:pPr>
      <w:r w:rsidRPr="00B73BB6">
        <w:rPr>
          <w:rFonts w:eastAsia="ArialUnicodeMS"/>
          <w:sz w:val="20"/>
          <w:szCs w:val="20"/>
        </w:rPr>
        <w:t xml:space="preserve">Partecipazione al Convegno nazionale </w:t>
      </w:r>
      <w:r w:rsidR="00FE37E9" w:rsidRPr="00B73BB6">
        <w:rPr>
          <w:rFonts w:eastAsia="ArialUnicodeMS"/>
          <w:sz w:val="20"/>
          <w:szCs w:val="20"/>
        </w:rPr>
        <w:t>“</w:t>
      </w:r>
      <w:r w:rsidRPr="00B73BB6">
        <w:rPr>
          <w:rFonts w:eastAsia="ArialUnicodeMS"/>
          <w:sz w:val="20"/>
          <w:szCs w:val="20"/>
        </w:rPr>
        <w:t>Terrae motus - Motus terrae: Eventi sismici fra Antichità e presente</w:t>
      </w:r>
      <w:r w:rsidR="00FE37E9" w:rsidRPr="00B73BB6">
        <w:rPr>
          <w:rFonts w:eastAsia="ArialUnicodeMS"/>
          <w:sz w:val="20"/>
          <w:szCs w:val="20"/>
        </w:rPr>
        <w:t xml:space="preserve">” </w:t>
      </w:r>
      <w:r w:rsidRPr="00B73BB6">
        <w:rPr>
          <w:rFonts w:eastAsia="ArialUnicodeMS"/>
          <w:sz w:val="20"/>
          <w:szCs w:val="20"/>
        </w:rPr>
        <w:t xml:space="preserve">(Università di Bologna) con la relazione </w:t>
      </w:r>
      <w:r w:rsidR="002B13EC" w:rsidRPr="00B73BB6">
        <w:rPr>
          <w:rFonts w:eastAsia="ArialUnicodeMS"/>
          <w:sz w:val="20"/>
          <w:szCs w:val="20"/>
        </w:rPr>
        <w:t>“</w:t>
      </w:r>
      <w:r w:rsidRPr="00B73BB6">
        <w:rPr>
          <w:rFonts w:eastAsia="ArialUnicodeMS"/>
          <w:sz w:val="20"/>
          <w:szCs w:val="20"/>
        </w:rPr>
        <w:t>Sismi e cataclismi, terremoti mancanti e mancati nelle fonti letterarie</w:t>
      </w:r>
      <w:r w:rsidR="002B13EC" w:rsidRPr="00B73BB6">
        <w:rPr>
          <w:rFonts w:eastAsia="ArialUnicodeMS"/>
          <w:sz w:val="20"/>
          <w:szCs w:val="20"/>
        </w:rPr>
        <w:t>”</w:t>
      </w:r>
      <w:r w:rsidR="00BC04F0" w:rsidRPr="00B73BB6">
        <w:rPr>
          <w:rFonts w:eastAsia="ArialUnicodeMS"/>
          <w:sz w:val="20"/>
          <w:szCs w:val="20"/>
        </w:rPr>
        <w:t xml:space="preserve"> </w:t>
      </w:r>
      <w:r w:rsidRPr="00B73BB6">
        <w:rPr>
          <w:rFonts w:eastAsia="ArialUnicodeMS"/>
          <w:sz w:val="20"/>
          <w:szCs w:val="20"/>
        </w:rPr>
        <w:t>dal 22-02-2013 al 22-02-2013</w:t>
      </w:r>
    </w:p>
    <w:p w:rsidR="00997AA5" w:rsidRPr="00B73BB6" w:rsidRDefault="00997AA5"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Organizzazione del convegno nazionale </w:t>
      </w:r>
      <w:r w:rsidR="00FE37E9" w:rsidRPr="00B73BB6">
        <w:rPr>
          <w:rFonts w:eastAsia="ArialUnicodeMS"/>
          <w:sz w:val="20"/>
          <w:szCs w:val="20"/>
        </w:rPr>
        <w:t>“</w:t>
      </w:r>
      <w:r w:rsidRPr="00B73BB6">
        <w:rPr>
          <w:rFonts w:eastAsia="ArialUnicodeMS"/>
          <w:sz w:val="20"/>
          <w:szCs w:val="20"/>
        </w:rPr>
        <w:t>I Cristiani e la ricchezza (secc. IV-VI d.C.)</w:t>
      </w:r>
      <w:r w:rsidR="00FE37E9" w:rsidRPr="00B73BB6">
        <w:rPr>
          <w:rFonts w:eastAsia="ArialUnicodeMS"/>
          <w:sz w:val="20"/>
          <w:szCs w:val="20"/>
        </w:rPr>
        <w:t xml:space="preserve">” </w:t>
      </w:r>
      <w:r w:rsidRPr="00B73BB6">
        <w:rPr>
          <w:rFonts w:eastAsia="ArialUnicodeMS"/>
          <w:sz w:val="20"/>
          <w:szCs w:val="20"/>
        </w:rPr>
        <w:t xml:space="preserve">e </w:t>
      </w:r>
      <w:r w:rsidR="004A65A4" w:rsidRPr="00B73BB6">
        <w:rPr>
          <w:rFonts w:eastAsia="ArialUnicodeMS"/>
          <w:sz w:val="20"/>
          <w:szCs w:val="20"/>
        </w:rPr>
        <w:t>P</w:t>
      </w:r>
      <w:r w:rsidRPr="00B73BB6">
        <w:rPr>
          <w:rFonts w:eastAsia="ArialUnicodeMS"/>
          <w:sz w:val="20"/>
          <w:szCs w:val="20"/>
        </w:rPr>
        <w:t>artecipazione come discussant (Università di Bologna)</w:t>
      </w:r>
      <w:r w:rsidR="00366208" w:rsidRPr="00B73BB6">
        <w:rPr>
          <w:rFonts w:eastAsia="ArialUnicodeMS"/>
          <w:sz w:val="20"/>
          <w:szCs w:val="20"/>
        </w:rPr>
        <w:t xml:space="preserve"> </w:t>
      </w:r>
      <w:r w:rsidRPr="00B73BB6">
        <w:rPr>
          <w:rFonts w:eastAsia="ArialUnicodeMS"/>
          <w:sz w:val="20"/>
          <w:szCs w:val="20"/>
        </w:rPr>
        <w:t>dal 17-10-2013 al 17-10-2013</w:t>
      </w:r>
    </w:p>
    <w:p w:rsidR="007C63F7" w:rsidRPr="00B73BB6" w:rsidRDefault="007C63F7" w:rsidP="00160EAD">
      <w:pPr>
        <w:pStyle w:val="NormaleWeb"/>
        <w:shd w:val="clear" w:color="auto" w:fill="FFFFFF"/>
        <w:spacing w:before="0" w:beforeAutospacing="0" w:after="0" w:afterAutospacing="0"/>
        <w:jc w:val="both"/>
        <w:rPr>
          <w:rFonts w:eastAsia="ArialUnicodeMS"/>
          <w:sz w:val="20"/>
          <w:szCs w:val="20"/>
        </w:rPr>
      </w:pPr>
    </w:p>
    <w:p w:rsidR="00997AA5" w:rsidRPr="00B73BB6" w:rsidRDefault="00997AA5"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alla Tavola Rotonda finale del Convegno internazionale </w:t>
      </w:r>
      <w:r w:rsidR="00FE37E9" w:rsidRPr="00B73BB6">
        <w:rPr>
          <w:rFonts w:eastAsia="ArialUnicodeMS"/>
          <w:sz w:val="20"/>
          <w:szCs w:val="20"/>
        </w:rPr>
        <w:t>“</w:t>
      </w:r>
      <w:r w:rsidRPr="00B73BB6">
        <w:rPr>
          <w:rFonts w:eastAsia="ArialUnicodeMS"/>
          <w:sz w:val="20"/>
          <w:szCs w:val="20"/>
        </w:rPr>
        <w:t>Femmes influentes dans le monde hellénistique et à Rome</w:t>
      </w:r>
      <w:r w:rsidR="00FE37E9" w:rsidRPr="00B73BB6">
        <w:rPr>
          <w:rFonts w:eastAsia="ArialUnicodeMS"/>
          <w:sz w:val="20"/>
          <w:szCs w:val="20"/>
        </w:rPr>
        <w:t xml:space="preserve">” </w:t>
      </w:r>
      <w:r w:rsidRPr="00B73BB6">
        <w:rPr>
          <w:rFonts w:eastAsia="ArialUnicodeMS"/>
          <w:sz w:val="20"/>
          <w:szCs w:val="20"/>
        </w:rPr>
        <w:t>(Université de Grenoble)</w:t>
      </w:r>
      <w:r w:rsidR="00366208" w:rsidRPr="00B73BB6">
        <w:rPr>
          <w:rFonts w:eastAsia="ArialUnicodeMS"/>
          <w:sz w:val="20"/>
          <w:szCs w:val="20"/>
        </w:rPr>
        <w:t xml:space="preserve"> </w:t>
      </w:r>
      <w:r w:rsidRPr="00B73BB6">
        <w:rPr>
          <w:rFonts w:eastAsia="ArialUnicodeMS"/>
          <w:sz w:val="20"/>
          <w:szCs w:val="20"/>
        </w:rPr>
        <w:t>dal 24-01-2014 al 24-01-2014</w:t>
      </w:r>
    </w:p>
    <w:p w:rsidR="007C63F7" w:rsidRPr="00B73BB6" w:rsidRDefault="007C63F7" w:rsidP="00160EAD">
      <w:pPr>
        <w:pStyle w:val="NormaleWeb"/>
        <w:shd w:val="clear" w:color="auto" w:fill="FFFFFF"/>
        <w:spacing w:before="0" w:beforeAutospacing="0" w:after="0" w:afterAutospacing="0"/>
        <w:jc w:val="both"/>
        <w:rPr>
          <w:rFonts w:eastAsia="ArialUnicodeMS"/>
          <w:sz w:val="20"/>
          <w:szCs w:val="20"/>
        </w:rPr>
      </w:pPr>
    </w:p>
    <w:p w:rsidR="00997AA5" w:rsidRPr="00B73BB6" w:rsidRDefault="00997AA5"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alla Tavola rotonda finale del Convegno internazionale </w:t>
      </w:r>
      <w:r w:rsidR="00FE37E9" w:rsidRPr="00B73BB6">
        <w:rPr>
          <w:rFonts w:eastAsia="ArialUnicodeMS"/>
          <w:sz w:val="20"/>
          <w:szCs w:val="20"/>
        </w:rPr>
        <w:t>“</w:t>
      </w:r>
      <w:r w:rsidRPr="00B73BB6">
        <w:rPr>
          <w:rFonts w:eastAsia="ArialUnicodeMS"/>
          <w:sz w:val="20"/>
          <w:szCs w:val="20"/>
        </w:rPr>
        <w:t>Femmes influentes dans le monde hellénestique et à Rome</w:t>
      </w:r>
      <w:r w:rsidR="00FE37E9" w:rsidRPr="00B73BB6">
        <w:rPr>
          <w:rFonts w:eastAsia="ArialUnicodeMS"/>
          <w:sz w:val="20"/>
          <w:szCs w:val="20"/>
        </w:rPr>
        <w:t>”</w:t>
      </w:r>
      <w:r w:rsidRPr="00B73BB6">
        <w:rPr>
          <w:rFonts w:eastAsia="ArialUnicodeMS"/>
          <w:sz w:val="20"/>
          <w:szCs w:val="20"/>
        </w:rPr>
        <w:t xml:space="preserve"> (Université de Lausanne)</w:t>
      </w:r>
      <w:r w:rsidR="00366208" w:rsidRPr="00B73BB6">
        <w:rPr>
          <w:rFonts w:eastAsia="ArialUnicodeMS"/>
          <w:sz w:val="20"/>
          <w:szCs w:val="20"/>
        </w:rPr>
        <w:t xml:space="preserve"> </w:t>
      </w:r>
      <w:r w:rsidRPr="00B73BB6">
        <w:rPr>
          <w:rFonts w:eastAsia="ArialUnicodeMS"/>
          <w:sz w:val="20"/>
          <w:szCs w:val="20"/>
        </w:rPr>
        <w:t>dal 06-06-2014 al 07-06-2014</w:t>
      </w:r>
    </w:p>
    <w:p w:rsidR="00A23B7B" w:rsidRPr="00B73BB6" w:rsidRDefault="00997AA5" w:rsidP="00160EAD">
      <w:pPr>
        <w:pStyle w:val="NormaleWeb"/>
        <w:shd w:val="clear" w:color="auto" w:fill="FFFFFF"/>
        <w:jc w:val="both"/>
        <w:rPr>
          <w:rFonts w:eastAsia="ArialUnicodeMS"/>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Saeculum aureum. Tradizione e innovazione nella religione romana in epoca augustea" con la relazione "Sull'ambiguità del culto di Augusto tra fonti letterarie ed epigrafiche</w:t>
      </w:r>
      <w:r w:rsidR="00FE37E9" w:rsidRPr="00B73BB6">
        <w:rPr>
          <w:rFonts w:eastAsia="ArialUnicodeMS"/>
          <w:sz w:val="20"/>
          <w:szCs w:val="20"/>
        </w:rPr>
        <w:t>”</w:t>
      </w:r>
      <w:r w:rsidRPr="00B73BB6">
        <w:rPr>
          <w:rFonts w:eastAsia="ArialUnicodeMS"/>
          <w:sz w:val="20"/>
          <w:szCs w:val="20"/>
        </w:rPr>
        <w:t xml:space="preserve"> (Velletri - Università di Roma La Sapienza)</w:t>
      </w:r>
      <w:r w:rsidR="00366208" w:rsidRPr="00B73BB6">
        <w:rPr>
          <w:rFonts w:eastAsia="ArialUnicodeMS"/>
          <w:sz w:val="20"/>
          <w:szCs w:val="20"/>
        </w:rPr>
        <w:t xml:space="preserve"> </w:t>
      </w:r>
      <w:r w:rsidRPr="00B73BB6">
        <w:rPr>
          <w:rFonts w:eastAsia="ArialUnicodeMS"/>
          <w:sz w:val="20"/>
          <w:szCs w:val="20"/>
        </w:rPr>
        <w:t>dal 08-07-2014 al 12-07-2014</w:t>
      </w:r>
    </w:p>
    <w:p w:rsidR="00B06C46" w:rsidRPr="00B73BB6" w:rsidRDefault="00997AA5"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Matronae in domo et re publica agentes. Spazi e occasioni dell'azione femminile nel mondo romano tra Tarda Repubblica e Primo Impero</w:t>
      </w:r>
      <w:r w:rsidR="00FE37E9" w:rsidRPr="00B73BB6">
        <w:rPr>
          <w:rFonts w:eastAsia="ArialUnicodeMS"/>
          <w:sz w:val="20"/>
          <w:szCs w:val="20"/>
        </w:rPr>
        <w:t>”</w:t>
      </w:r>
      <w:r w:rsidRPr="00B73BB6">
        <w:rPr>
          <w:rFonts w:eastAsia="ArialUnicodeMS"/>
          <w:sz w:val="20"/>
          <w:szCs w:val="20"/>
        </w:rPr>
        <w:t xml:space="preserve"> (Università Ca Foscari Venezia) con la relazione </w:t>
      </w:r>
      <w:r w:rsidR="00FE37E9" w:rsidRPr="00B73BB6">
        <w:rPr>
          <w:rFonts w:eastAsia="ArialUnicodeMS"/>
          <w:sz w:val="20"/>
          <w:szCs w:val="20"/>
        </w:rPr>
        <w:t>“</w:t>
      </w:r>
      <w:r w:rsidRPr="00B73BB6">
        <w:rPr>
          <w:rFonts w:eastAsia="ArialUnicodeMS"/>
          <w:sz w:val="20"/>
          <w:szCs w:val="20"/>
        </w:rPr>
        <w:t>Le madri modello: Cornelia, Aurelia, Azia. Tacito Dial</w:t>
      </w:r>
      <w:r w:rsidR="00AE6400" w:rsidRPr="00B73BB6">
        <w:rPr>
          <w:rFonts w:eastAsia="ArialUnicodeMS"/>
          <w:sz w:val="20"/>
          <w:szCs w:val="20"/>
        </w:rPr>
        <w:t>.</w:t>
      </w:r>
      <w:r w:rsidRPr="00B73BB6">
        <w:rPr>
          <w:rFonts w:eastAsia="ArialUnicodeMS"/>
          <w:sz w:val="20"/>
          <w:szCs w:val="20"/>
        </w:rPr>
        <w:t xml:space="preserve"> de Orat. 2.28-29</w:t>
      </w:r>
      <w:r w:rsidR="00366208" w:rsidRPr="00B73BB6">
        <w:rPr>
          <w:rFonts w:eastAsia="ArialUnicodeMS"/>
          <w:sz w:val="20"/>
          <w:szCs w:val="20"/>
        </w:rPr>
        <w:t xml:space="preserve">” </w:t>
      </w:r>
      <w:r w:rsidRPr="00B73BB6">
        <w:rPr>
          <w:rFonts w:eastAsia="ArialUnicodeMS"/>
          <w:sz w:val="20"/>
          <w:szCs w:val="20"/>
        </w:rPr>
        <w:t>dal 16-10-2014 al 17-10-2014</w:t>
      </w:r>
    </w:p>
    <w:p w:rsidR="00D20AFE" w:rsidRPr="00B73BB6" w:rsidRDefault="00D20AFE" w:rsidP="00160EAD">
      <w:pPr>
        <w:pStyle w:val="NormaleWeb"/>
        <w:shd w:val="clear" w:color="auto" w:fill="FFFFFF"/>
        <w:spacing w:before="0" w:beforeAutospacing="0" w:after="0" w:afterAutospacing="0"/>
        <w:jc w:val="both"/>
        <w:rPr>
          <w:rFonts w:eastAsia="ArialUnicodeMS"/>
          <w:sz w:val="20"/>
          <w:szCs w:val="20"/>
        </w:rPr>
      </w:pPr>
    </w:p>
    <w:p w:rsidR="00997AA5" w:rsidRPr="00B73BB6" w:rsidRDefault="00B06C46" w:rsidP="00160EAD">
      <w:pPr>
        <w:jc w:val="both"/>
        <w:rPr>
          <w:rFonts w:eastAsia="ArialUnicodeMS"/>
          <w:sz w:val="20"/>
          <w:szCs w:val="20"/>
        </w:rPr>
      </w:pPr>
      <w:r w:rsidRPr="00B73BB6">
        <w:rPr>
          <w:rFonts w:eastAsia="ArialUnicodeMS"/>
          <w:sz w:val="20"/>
          <w:szCs w:val="20"/>
        </w:rPr>
        <w:t xml:space="preserve">Relatore nel Gruppo Archeologico Bolognese “Donne di potere nell'Antichità” con </w:t>
      </w:r>
      <w:r w:rsidR="002B2796" w:rsidRPr="00B73BB6">
        <w:rPr>
          <w:rFonts w:eastAsia="ArialUnicodeMS"/>
          <w:sz w:val="20"/>
          <w:szCs w:val="20"/>
        </w:rPr>
        <w:t xml:space="preserve">la relazione </w:t>
      </w:r>
      <w:r w:rsidRPr="00B73BB6">
        <w:rPr>
          <w:rFonts w:eastAsia="ArialUnicodeMS"/>
          <w:sz w:val="20"/>
          <w:szCs w:val="20"/>
        </w:rPr>
        <w:t>“Zenobia di Palmira”</w:t>
      </w:r>
      <w:r w:rsidR="002B13EC" w:rsidRPr="00B73BB6">
        <w:rPr>
          <w:rFonts w:eastAsia="ArialUnicodeMS"/>
          <w:sz w:val="20"/>
          <w:szCs w:val="20"/>
        </w:rPr>
        <w:t xml:space="preserve"> dal 4</w:t>
      </w:r>
      <w:r w:rsidR="002B2796" w:rsidRPr="00B73BB6">
        <w:rPr>
          <w:rFonts w:eastAsia="ArialUnicodeMS"/>
          <w:sz w:val="20"/>
          <w:szCs w:val="20"/>
        </w:rPr>
        <w:t>-11-2014 al 4-11-2014</w:t>
      </w:r>
    </w:p>
    <w:p w:rsidR="00BC04F0" w:rsidRPr="00B73BB6" w:rsidRDefault="00BC04F0" w:rsidP="00160EAD">
      <w:pPr>
        <w:pStyle w:val="NormaleWeb"/>
        <w:shd w:val="clear" w:color="auto" w:fill="FFFFFF"/>
        <w:spacing w:before="0" w:beforeAutospacing="0" w:after="0" w:afterAutospacing="0"/>
        <w:jc w:val="both"/>
        <w:rPr>
          <w:rFonts w:eastAsia="ArialUnicodeMS"/>
          <w:sz w:val="20"/>
          <w:szCs w:val="20"/>
        </w:rPr>
      </w:pPr>
    </w:p>
    <w:p w:rsidR="00997AA5" w:rsidRPr="00B73BB6" w:rsidRDefault="00997AA5"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Historia Augusta Colloquium Dusseldor</w:t>
      </w:r>
      <w:r w:rsidR="00FE37E9" w:rsidRPr="00B73BB6">
        <w:rPr>
          <w:rFonts w:eastAsia="ArialUnicodeMS"/>
          <w:sz w:val="20"/>
          <w:szCs w:val="20"/>
        </w:rPr>
        <w:t>p</w:t>
      </w:r>
      <w:r w:rsidRPr="00B73BB6">
        <w:rPr>
          <w:rFonts w:eastAsia="ArialUnicodeMS"/>
          <w:sz w:val="20"/>
          <w:szCs w:val="20"/>
        </w:rPr>
        <w:t>iense</w:t>
      </w:r>
      <w:r w:rsidR="00FE37E9" w:rsidRPr="00B73BB6">
        <w:rPr>
          <w:rFonts w:eastAsia="ArialUnicodeMS"/>
          <w:sz w:val="20"/>
          <w:szCs w:val="20"/>
        </w:rPr>
        <w:t>”</w:t>
      </w:r>
      <w:r w:rsidRPr="00B73BB6">
        <w:rPr>
          <w:rFonts w:eastAsia="ArialUnicodeMS"/>
          <w:sz w:val="20"/>
          <w:szCs w:val="20"/>
        </w:rPr>
        <w:t xml:space="preserve"> con la relazione </w:t>
      </w:r>
      <w:r w:rsidR="00FE37E9" w:rsidRPr="00B73BB6">
        <w:rPr>
          <w:rFonts w:eastAsia="ArialUnicodeMS"/>
          <w:sz w:val="20"/>
          <w:szCs w:val="20"/>
        </w:rPr>
        <w:t>“</w:t>
      </w:r>
      <w:r w:rsidRPr="00B73BB6">
        <w:rPr>
          <w:rFonts w:eastAsia="ArialUnicodeMS"/>
          <w:sz w:val="20"/>
          <w:szCs w:val="20"/>
        </w:rPr>
        <w:t>La durata del regno di Claudio Gotico nell'Historia Augusta e negli storici frammentari</w:t>
      </w:r>
      <w:r w:rsidR="00FE37E9" w:rsidRPr="00B73BB6">
        <w:rPr>
          <w:rFonts w:eastAsia="ArialUnicodeMS"/>
          <w:sz w:val="20"/>
          <w:szCs w:val="20"/>
        </w:rPr>
        <w:t xml:space="preserve">” </w:t>
      </w:r>
      <w:r w:rsidRPr="00B73BB6">
        <w:rPr>
          <w:rFonts w:eastAsia="ArialUnicodeMS"/>
          <w:sz w:val="20"/>
          <w:szCs w:val="20"/>
        </w:rPr>
        <w:t>(Universitaet</w:t>
      </w:r>
      <w:r w:rsidR="005C253C" w:rsidRPr="00B73BB6">
        <w:rPr>
          <w:rFonts w:eastAsia="ArialUnicodeMS"/>
          <w:sz w:val="20"/>
          <w:szCs w:val="20"/>
        </w:rPr>
        <w:t xml:space="preserve"> </w:t>
      </w:r>
      <w:r w:rsidRPr="00B73BB6">
        <w:rPr>
          <w:rFonts w:eastAsia="ArialUnicodeMS"/>
          <w:sz w:val="20"/>
          <w:szCs w:val="20"/>
        </w:rPr>
        <w:t>Duesseldorf)</w:t>
      </w:r>
      <w:r w:rsidR="00BC04F0" w:rsidRPr="00B73BB6">
        <w:rPr>
          <w:rFonts w:eastAsia="ArialUnicodeMS"/>
          <w:sz w:val="20"/>
          <w:szCs w:val="20"/>
        </w:rPr>
        <w:t xml:space="preserve"> </w:t>
      </w:r>
      <w:r w:rsidRPr="00B73BB6">
        <w:rPr>
          <w:rFonts w:eastAsia="ArialUnicodeMS"/>
          <w:sz w:val="20"/>
          <w:szCs w:val="20"/>
        </w:rPr>
        <w:t xml:space="preserve">dal 14-05-2015 al 16-05-2015 </w:t>
      </w:r>
    </w:p>
    <w:p w:rsidR="009B05D8" w:rsidRPr="00B73BB6" w:rsidRDefault="009B05D8"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 xml:space="preserve">Organizzazione del Convegno internazionale </w:t>
      </w:r>
      <w:r w:rsidR="00FE37E9" w:rsidRPr="00B73BB6">
        <w:rPr>
          <w:rFonts w:eastAsia="ArialUnicodeMS"/>
          <w:sz w:val="20"/>
          <w:szCs w:val="20"/>
        </w:rPr>
        <w:t>“</w:t>
      </w:r>
      <w:r w:rsidRPr="00B73BB6">
        <w:rPr>
          <w:rFonts w:eastAsia="ArialUnicodeMS"/>
          <w:sz w:val="20"/>
          <w:szCs w:val="20"/>
        </w:rPr>
        <w:t>Famiglia e società dal III secolo d.C. La famiglia tardoantica</w:t>
      </w:r>
      <w:r w:rsidR="00FE37E9" w:rsidRPr="00B73BB6">
        <w:rPr>
          <w:rFonts w:eastAsia="ArialUnicodeMS"/>
          <w:sz w:val="20"/>
          <w:szCs w:val="20"/>
        </w:rPr>
        <w:t>”</w:t>
      </w:r>
      <w:r w:rsidRPr="00B73BB6">
        <w:rPr>
          <w:rFonts w:eastAsia="ArialUnicodeMS"/>
          <w:sz w:val="20"/>
          <w:szCs w:val="20"/>
        </w:rPr>
        <w:t xml:space="preserve"> e partecipazione con la relazione </w:t>
      </w:r>
      <w:r w:rsidR="00FE37E9" w:rsidRPr="00B73BB6">
        <w:rPr>
          <w:rFonts w:eastAsia="ArialUnicodeMS"/>
          <w:sz w:val="20"/>
          <w:szCs w:val="20"/>
        </w:rPr>
        <w:t>“</w:t>
      </w:r>
      <w:r w:rsidRPr="00B73BB6">
        <w:rPr>
          <w:rFonts w:eastAsia="ArialUnicodeMS"/>
          <w:sz w:val="20"/>
          <w:szCs w:val="20"/>
        </w:rPr>
        <w:t>Il procurato aborto e la sterilità di Eusebia e Costanzo II in Ammiano e nella storiografia cristiana</w:t>
      </w:r>
      <w:r w:rsidR="00FE37E9" w:rsidRPr="00B73BB6">
        <w:rPr>
          <w:rFonts w:eastAsia="ArialUnicodeMS"/>
          <w:sz w:val="20"/>
          <w:szCs w:val="20"/>
        </w:rPr>
        <w:t>”</w:t>
      </w:r>
      <w:r w:rsidRPr="00B73BB6">
        <w:rPr>
          <w:rFonts w:eastAsia="ArialUnicodeMS"/>
          <w:sz w:val="20"/>
          <w:szCs w:val="20"/>
        </w:rPr>
        <w:t xml:space="preserve"> (Università di Bologna)</w:t>
      </w:r>
      <w:r w:rsidR="00366208" w:rsidRPr="00B73BB6">
        <w:rPr>
          <w:rFonts w:eastAsia="ArialUnicodeMS"/>
          <w:sz w:val="20"/>
          <w:szCs w:val="20"/>
        </w:rPr>
        <w:t xml:space="preserve"> </w:t>
      </w:r>
      <w:r w:rsidRPr="00B73BB6">
        <w:rPr>
          <w:rFonts w:eastAsia="ArialUnicodeMS"/>
          <w:sz w:val="20"/>
          <w:szCs w:val="20"/>
        </w:rPr>
        <w:t xml:space="preserve">dal 21-05-2015 al 22-05-2015 </w:t>
      </w:r>
    </w:p>
    <w:p w:rsidR="009B05D8" w:rsidRPr="00B73BB6" w:rsidRDefault="009B05D8"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lastRenderedPageBreak/>
        <w:t>Partecipazione al IX Congresso internazionale dell</w:t>
      </w:r>
      <w:r w:rsidR="00D20AFE" w:rsidRPr="00B73BB6">
        <w:rPr>
          <w:rFonts w:eastAsia="ArialUnicodeMS"/>
          <w:sz w:val="20"/>
          <w:szCs w:val="20"/>
        </w:rPr>
        <w:t>’</w:t>
      </w:r>
      <w:r w:rsidRPr="00B73BB6">
        <w:rPr>
          <w:rFonts w:eastAsia="ArialUnicodeMS"/>
          <w:sz w:val="20"/>
          <w:szCs w:val="20"/>
        </w:rPr>
        <w:t xml:space="preserve">Associazione Italiana di Studi Bizantini (Università di Bologna) con la relazione </w:t>
      </w:r>
      <w:r w:rsidR="00FE37E9" w:rsidRPr="00B73BB6">
        <w:rPr>
          <w:rFonts w:eastAsia="ArialUnicodeMS"/>
          <w:sz w:val="20"/>
          <w:szCs w:val="20"/>
        </w:rPr>
        <w:t>“</w:t>
      </w:r>
      <w:r w:rsidRPr="00B73BB6">
        <w:rPr>
          <w:rFonts w:eastAsia="ArialUnicodeMS"/>
          <w:sz w:val="20"/>
          <w:szCs w:val="20"/>
        </w:rPr>
        <w:t>Leggere e tradurre il greco e l'ebraico: la cultura dei cristiani in Oriente e Occidente tra IV e VI secolo</w:t>
      </w:r>
      <w:r w:rsidR="00FE37E9" w:rsidRPr="00B73BB6">
        <w:rPr>
          <w:rFonts w:eastAsia="ArialUnicodeMS"/>
          <w:sz w:val="20"/>
          <w:szCs w:val="20"/>
        </w:rPr>
        <w:t>”</w:t>
      </w:r>
      <w:r w:rsidR="00D20AFE" w:rsidRPr="00B73BB6">
        <w:rPr>
          <w:rFonts w:eastAsia="ArialUnicodeMS"/>
          <w:sz w:val="20"/>
          <w:szCs w:val="20"/>
        </w:rPr>
        <w:t>, Ravenn</w:t>
      </w:r>
      <w:r w:rsidR="00BC04F0" w:rsidRPr="00B73BB6">
        <w:rPr>
          <w:rFonts w:eastAsia="ArialUnicodeMS"/>
          <w:sz w:val="20"/>
          <w:szCs w:val="20"/>
        </w:rPr>
        <w:t xml:space="preserve">a </w:t>
      </w:r>
      <w:r w:rsidRPr="00B73BB6">
        <w:rPr>
          <w:rFonts w:eastAsia="ArialUnicodeMS"/>
          <w:sz w:val="20"/>
          <w:szCs w:val="20"/>
        </w:rPr>
        <w:t xml:space="preserve">dal 22-09-2015 al 25-09-2015 </w:t>
      </w:r>
    </w:p>
    <w:p w:rsidR="009B05D8" w:rsidRPr="00B73BB6" w:rsidRDefault="009B05D8"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lang w:val="en-US"/>
        </w:rPr>
      </w:pPr>
      <w:r w:rsidRPr="00B73BB6">
        <w:rPr>
          <w:rFonts w:eastAsia="ArialUnicodeMS"/>
          <w:sz w:val="20"/>
          <w:szCs w:val="20"/>
          <w:lang w:val="en-US"/>
        </w:rPr>
        <w:t>Relatore e discussant per PhD e Master Students of the Rodopi's Cultural Association with the support of DISCI - University of Bologna</w:t>
      </w:r>
      <w:r w:rsidR="00366208" w:rsidRPr="00B73BB6">
        <w:rPr>
          <w:rFonts w:eastAsia="ArialUnicodeMS"/>
          <w:sz w:val="20"/>
          <w:szCs w:val="20"/>
          <w:lang w:val="en-US"/>
        </w:rPr>
        <w:t xml:space="preserve"> </w:t>
      </w:r>
      <w:r w:rsidRPr="00B73BB6">
        <w:rPr>
          <w:rFonts w:eastAsia="ArialUnicodeMS"/>
          <w:sz w:val="20"/>
          <w:szCs w:val="20"/>
          <w:lang w:val="en-US"/>
        </w:rPr>
        <w:t>dal</w:t>
      </w:r>
      <w:r w:rsidR="004A65A4" w:rsidRPr="00B73BB6">
        <w:rPr>
          <w:rFonts w:eastAsia="ArialUnicodeMS"/>
          <w:sz w:val="20"/>
          <w:szCs w:val="20"/>
          <w:lang w:val="en-US"/>
        </w:rPr>
        <w:t xml:space="preserve"> </w:t>
      </w:r>
      <w:r w:rsidRPr="00B73BB6">
        <w:rPr>
          <w:rFonts w:eastAsia="ArialUnicodeMS"/>
          <w:sz w:val="20"/>
          <w:szCs w:val="20"/>
          <w:lang w:val="en-US"/>
        </w:rPr>
        <w:t>25-11-2015 al 25-11-2015</w:t>
      </w:r>
    </w:p>
    <w:p w:rsidR="00943C32" w:rsidRPr="00B73BB6" w:rsidRDefault="00943C32" w:rsidP="00160EAD">
      <w:pPr>
        <w:pStyle w:val="NormaleWeb"/>
        <w:shd w:val="clear" w:color="auto" w:fill="FFFFFF"/>
        <w:spacing w:before="0" w:beforeAutospacing="0" w:after="0" w:afterAutospacing="0"/>
        <w:jc w:val="both"/>
        <w:rPr>
          <w:rFonts w:eastAsia="ArialUnicodeMS"/>
          <w:sz w:val="20"/>
          <w:szCs w:val="20"/>
          <w:lang w:val="en-US"/>
        </w:rPr>
      </w:pPr>
    </w:p>
    <w:p w:rsidR="00A23B7B" w:rsidRPr="00B73BB6" w:rsidRDefault="00A23B7B"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Abitare il Mediterraneo tardoantico</w:t>
      </w:r>
      <w:r w:rsidR="00FE37E9" w:rsidRPr="00B73BB6">
        <w:rPr>
          <w:rFonts w:eastAsia="ArialUnicodeMS"/>
          <w:sz w:val="20"/>
          <w:szCs w:val="20"/>
        </w:rPr>
        <w:t>”</w:t>
      </w:r>
      <w:r w:rsidRPr="00B73BB6">
        <w:rPr>
          <w:rFonts w:eastAsia="ArialUnicodeMS"/>
          <w:sz w:val="20"/>
          <w:szCs w:val="20"/>
        </w:rPr>
        <w:t xml:space="preserve"> con la relazione </w:t>
      </w:r>
      <w:r w:rsidR="00FE37E9" w:rsidRPr="00B73BB6">
        <w:rPr>
          <w:rFonts w:eastAsia="ArialUnicodeMS"/>
          <w:sz w:val="20"/>
          <w:szCs w:val="20"/>
        </w:rPr>
        <w:t>“</w:t>
      </w:r>
      <w:r w:rsidRPr="00B73BB6">
        <w:rPr>
          <w:rFonts w:eastAsia="ArialUnicodeMS"/>
          <w:sz w:val="20"/>
          <w:szCs w:val="20"/>
        </w:rPr>
        <w:t>Il monaco e l'eremita. Dove abitare, dove studiare, dove pernottare: su Eunapio, VS, 6, 11, 6 e Hier., Ep. 22/7</w:t>
      </w:r>
      <w:r w:rsidR="00FE37E9" w:rsidRPr="00B73BB6">
        <w:rPr>
          <w:rFonts w:eastAsia="ArialUnicodeMS"/>
          <w:sz w:val="20"/>
          <w:szCs w:val="20"/>
        </w:rPr>
        <w:t>”</w:t>
      </w:r>
      <w:r w:rsidR="004967DA" w:rsidRPr="00B73BB6">
        <w:rPr>
          <w:rFonts w:eastAsia="ArialUnicodeMS"/>
          <w:sz w:val="20"/>
          <w:szCs w:val="20"/>
        </w:rPr>
        <w:t xml:space="preserve">, </w:t>
      </w:r>
      <w:r w:rsidRPr="00B73BB6">
        <w:rPr>
          <w:rFonts w:eastAsia="ArialUnicodeMS"/>
          <w:sz w:val="20"/>
          <w:szCs w:val="20"/>
        </w:rPr>
        <w:t>Bologna dal 02-03-2016 al 05-03-2016</w:t>
      </w:r>
    </w:p>
    <w:p w:rsidR="009230C1" w:rsidRPr="00B73BB6" w:rsidRDefault="009230C1"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Convegno internazionale </w:t>
      </w:r>
      <w:r w:rsidR="00FE37E9" w:rsidRPr="00B73BB6">
        <w:rPr>
          <w:rFonts w:eastAsia="ArialUnicodeMS"/>
          <w:sz w:val="20"/>
          <w:szCs w:val="20"/>
        </w:rPr>
        <w:t>“</w:t>
      </w:r>
      <w:r w:rsidRPr="00B73BB6">
        <w:rPr>
          <w:rFonts w:eastAsia="ArialUnicodeMS"/>
          <w:sz w:val="20"/>
          <w:szCs w:val="20"/>
        </w:rPr>
        <w:t>Politics beyond the Emperor</w:t>
      </w:r>
      <w:r w:rsidR="00FE37E9" w:rsidRPr="00B73BB6">
        <w:rPr>
          <w:rFonts w:eastAsia="ArialUnicodeMS"/>
          <w:sz w:val="20"/>
          <w:szCs w:val="20"/>
        </w:rPr>
        <w:t>”</w:t>
      </w:r>
      <w:r w:rsidRPr="00B73BB6">
        <w:rPr>
          <w:rFonts w:eastAsia="ArialUnicodeMS"/>
          <w:sz w:val="20"/>
          <w:szCs w:val="20"/>
        </w:rPr>
        <w:t xml:space="preserve"> (Università di Bologna) con la relazione </w:t>
      </w:r>
      <w:r w:rsidR="00FE37E9" w:rsidRPr="00B73BB6">
        <w:rPr>
          <w:rFonts w:eastAsia="ArialUnicodeMS"/>
          <w:sz w:val="20"/>
          <w:szCs w:val="20"/>
        </w:rPr>
        <w:t>“</w:t>
      </w:r>
      <w:r w:rsidRPr="00B73BB6">
        <w:rPr>
          <w:rFonts w:eastAsia="ArialUnicodeMS"/>
          <w:sz w:val="20"/>
          <w:szCs w:val="20"/>
        </w:rPr>
        <w:t>On the figure of the Suffragator and the Vitiorum Omnium Seminarium: the Court in Ammianus Marcellinus and the Historia Augusta</w:t>
      </w:r>
      <w:r w:rsidR="00FE37E9" w:rsidRPr="00B73BB6">
        <w:rPr>
          <w:rFonts w:eastAsia="ArialUnicodeMS"/>
          <w:sz w:val="20"/>
          <w:szCs w:val="20"/>
        </w:rPr>
        <w:t>”</w:t>
      </w:r>
      <w:r w:rsidR="004967DA" w:rsidRPr="00B73BB6">
        <w:rPr>
          <w:rFonts w:eastAsia="ArialUnicodeMS"/>
          <w:sz w:val="20"/>
          <w:szCs w:val="20"/>
        </w:rPr>
        <w:t>, Bologna</w:t>
      </w:r>
      <w:r w:rsidR="00BC04F0" w:rsidRPr="00B73BB6">
        <w:rPr>
          <w:rFonts w:eastAsia="ArialUnicodeMS"/>
          <w:sz w:val="20"/>
          <w:szCs w:val="20"/>
        </w:rPr>
        <w:t xml:space="preserve"> </w:t>
      </w:r>
      <w:r w:rsidRPr="00B73BB6">
        <w:rPr>
          <w:rFonts w:eastAsia="ArialUnicodeMS"/>
          <w:sz w:val="20"/>
          <w:szCs w:val="20"/>
        </w:rPr>
        <w:t>dal 14-04-2016 al 15-04-2016</w:t>
      </w:r>
    </w:p>
    <w:p w:rsidR="009230C1" w:rsidRPr="00B73BB6" w:rsidRDefault="009230C1"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Organizzazione del Convegno internazionale </w:t>
      </w:r>
      <w:r w:rsidR="00FE37E9" w:rsidRPr="00B73BB6">
        <w:rPr>
          <w:rFonts w:eastAsia="ArialUnicodeMS"/>
          <w:sz w:val="20"/>
          <w:szCs w:val="20"/>
        </w:rPr>
        <w:t>“</w:t>
      </w:r>
      <w:r w:rsidRPr="00B73BB6">
        <w:rPr>
          <w:rFonts w:eastAsia="ArialUnicodeMS"/>
          <w:sz w:val="20"/>
          <w:szCs w:val="20"/>
        </w:rPr>
        <w:t>Le identità regionali nel mondo tardoantico</w:t>
      </w:r>
      <w:r w:rsidR="00FE37E9" w:rsidRPr="00B73BB6">
        <w:rPr>
          <w:rFonts w:eastAsia="ArialUnicodeMS"/>
          <w:sz w:val="20"/>
          <w:szCs w:val="20"/>
        </w:rPr>
        <w:t xml:space="preserve">” </w:t>
      </w:r>
      <w:r w:rsidRPr="00B73BB6">
        <w:rPr>
          <w:rFonts w:eastAsia="ArialUnicodeMS"/>
          <w:sz w:val="20"/>
          <w:szCs w:val="20"/>
        </w:rPr>
        <w:t xml:space="preserve">(Università di Bologna) e partecipazione alla Sessione Poster con il titolo </w:t>
      </w:r>
      <w:r w:rsidR="00FE37E9" w:rsidRPr="00B73BB6">
        <w:rPr>
          <w:rFonts w:eastAsia="ArialUnicodeMS"/>
          <w:sz w:val="20"/>
          <w:szCs w:val="20"/>
        </w:rPr>
        <w:t>“</w:t>
      </w:r>
      <w:r w:rsidRPr="00B73BB6">
        <w:rPr>
          <w:rFonts w:eastAsia="ArialUnicodeMS"/>
          <w:sz w:val="20"/>
          <w:szCs w:val="20"/>
        </w:rPr>
        <w:t>Roma e l'Impero nei panegirici gallici</w:t>
      </w:r>
      <w:r w:rsidR="00FE37E9" w:rsidRPr="00B73BB6">
        <w:rPr>
          <w:rFonts w:eastAsia="ArialUnicodeMS"/>
          <w:sz w:val="20"/>
          <w:szCs w:val="20"/>
        </w:rPr>
        <w:t xml:space="preserve">” </w:t>
      </w:r>
      <w:r w:rsidRPr="00B73BB6">
        <w:rPr>
          <w:rFonts w:eastAsia="ArialUnicodeMS"/>
          <w:sz w:val="20"/>
          <w:szCs w:val="20"/>
        </w:rPr>
        <w:t>dal 12-05-2016 al 13-05-2016</w:t>
      </w:r>
    </w:p>
    <w:p w:rsidR="00BD2160" w:rsidRPr="00B73BB6" w:rsidRDefault="00BD2160"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Organizzazione del Convegno internazionale del Convegno internazionale </w:t>
      </w:r>
      <w:r w:rsidR="00BC3856" w:rsidRPr="00B73BB6">
        <w:rPr>
          <w:rFonts w:eastAsia="ArialUnicodeMS"/>
          <w:sz w:val="20"/>
          <w:szCs w:val="20"/>
        </w:rPr>
        <w:t>“</w:t>
      </w:r>
      <w:r w:rsidRPr="00B73BB6">
        <w:rPr>
          <w:rFonts w:eastAsia="ArialUnicodeMS"/>
          <w:sz w:val="20"/>
          <w:szCs w:val="20"/>
        </w:rPr>
        <w:t>In memoria di Antonio Baldini: La storiografia tardoantica: bilanci e prospettiv</w:t>
      </w:r>
      <w:r w:rsidR="00BC3856" w:rsidRPr="00B73BB6">
        <w:rPr>
          <w:rFonts w:eastAsia="ArialUnicodeMS"/>
          <w:sz w:val="20"/>
          <w:szCs w:val="20"/>
        </w:rPr>
        <w:t>e”</w:t>
      </w:r>
      <w:r w:rsidR="00366208" w:rsidRPr="00B73BB6">
        <w:rPr>
          <w:rFonts w:eastAsia="ArialUnicodeMS"/>
          <w:sz w:val="20"/>
          <w:szCs w:val="20"/>
        </w:rPr>
        <w:t xml:space="preserve">, </w:t>
      </w:r>
      <w:r w:rsidRPr="00B73BB6">
        <w:rPr>
          <w:rFonts w:eastAsia="ArialUnicodeMS"/>
          <w:sz w:val="20"/>
          <w:szCs w:val="20"/>
        </w:rPr>
        <w:t>Università di Bologna</w:t>
      </w:r>
      <w:r w:rsidR="00366208" w:rsidRPr="00B73BB6">
        <w:rPr>
          <w:rFonts w:eastAsia="ArialUnicodeMS"/>
          <w:sz w:val="20"/>
          <w:szCs w:val="20"/>
        </w:rPr>
        <w:t xml:space="preserve"> </w:t>
      </w:r>
      <w:r w:rsidRPr="00B73BB6">
        <w:rPr>
          <w:rFonts w:eastAsia="ArialUnicodeMS"/>
          <w:sz w:val="20"/>
          <w:szCs w:val="20"/>
        </w:rPr>
        <w:t xml:space="preserve">e partecipazione con la relazione </w:t>
      </w:r>
      <w:r w:rsidR="00BC3856" w:rsidRPr="00B73BB6">
        <w:rPr>
          <w:rFonts w:eastAsia="ArialUnicodeMS"/>
          <w:sz w:val="20"/>
          <w:szCs w:val="20"/>
        </w:rPr>
        <w:t>“</w:t>
      </w:r>
      <w:r w:rsidRPr="00B73BB6">
        <w:rPr>
          <w:rFonts w:eastAsia="ArialUnicodeMS"/>
          <w:sz w:val="20"/>
          <w:szCs w:val="20"/>
        </w:rPr>
        <w:t>Spunti storiografici e deformazione storica nella panegiristica tardoantica</w:t>
      </w:r>
      <w:r w:rsidR="00BC3856" w:rsidRPr="00B73BB6">
        <w:rPr>
          <w:rFonts w:eastAsia="ArialUnicodeMS"/>
          <w:sz w:val="20"/>
          <w:szCs w:val="20"/>
        </w:rPr>
        <w:t xml:space="preserve">” </w:t>
      </w:r>
      <w:r w:rsidRPr="00B73BB6">
        <w:rPr>
          <w:rFonts w:eastAsia="ArialUnicodeMS"/>
          <w:sz w:val="20"/>
          <w:szCs w:val="20"/>
        </w:rPr>
        <w:t>dal 03-06-2016 al 04-06-2016</w:t>
      </w:r>
    </w:p>
    <w:p w:rsidR="004967DA" w:rsidRPr="00B73BB6" w:rsidRDefault="004967DA" w:rsidP="00160EAD">
      <w:pPr>
        <w:pStyle w:val="NormaleWeb"/>
        <w:shd w:val="clear" w:color="auto" w:fill="FFFFFF"/>
        <w:spacing w:before="0" w:beforeAutospacing="0" w:after="0" w:afterAutospacing="0"/>
        <w:jc w:val="both"/>
        <w:rPr>
          <w:rFonts w:eastAsia="ArialUnicodeMS"/>
          <w:sz w:val="20"/>
          <w:szCs w:val="20"/>
        </w:rPr>
      </w:pPr>
    </w:p>
    <w:p w:rsidR="00947238"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E01882">
        <w:rPr>
          <w:rFonts w:eastAsia="ArialUnicodeMS"/>
          <w:sz w:val="20"/>
          <w:szCs w:val="20"/>
        </w:rPr>
        <w:t>Organizzazione del Seminario Permanente</w:t>
      </w:r>
      <w:r w:rsidRPr="00B73BB6">
        <w:rPr>
          <w:rFonts w:eastAsia="ArialUnicodeMS"/>
          <w:sz w:val="20"/>
          <w:szCs w:val="20"/>
        </w:rPr>
        <w:t xml:space="preserve"> di STORIA DELLE DONNE E DI GENERE (Dipartimento Storia Culture Civiltà dell</w:t>
      </w:r>
      <w:r w:rsidR="008D53A2" w:rsidRPr="00B73BB6">
        <w:rPr>
          <w:rFonts w:eastAsia="ArialUnicodeMS"/>
          <w:sz w:val="20"/>
          <w:szCs w:val="20"/>
        </w:rPr>
        <w:t>’</w:t>
      </w:r>
      <w:r w:rsidRPr="00B73BB6">
        <w:rPr>
          <w:rFonts w:eastAsia="ArialUnicodeMS"/>
          <w:sz w:val="20"/>
          <w:szCs w:val="20"/>
        </w:rPr>
        <w:t>Università di Bologna), inserito tra le attività formative del Dottorato in Storia</w:t>
      </w:r>
      <w:r w:rsidR="00366208" w:rsidRPr="00B73BB6">
        <w:rPr>
          <w:rFonts w:eastAsia="ArialUnicodeMS"/>
          <w:sz w:val="20"/>
          <w:szCs w:val="20"/>
        </w:rPr>
        <w:t xml:space="preserve">, </w:t>
      </w:r>
      <w:r w:rsidRPr="00B73BB6">
        <w:rPr>
          <w:rFonts w:eastAsia="ArialUnicodeMS"/>
          <w:sz w:val="20"/>
          <w:szCs w:val="20"/>
        </w:rPr>
        <w:t xml:space="preserve">dal 01-10-2016 a </w:t>
      </w:r>
      <w:r w:rsidR="00EC1EF9" w:rsidRPr="00B73BB6">
        <w:rPr>
          <w:rFonts w:eastAsia="ArialUnicodeMS"/>
          <w:sz w:val="20"/>
          <w:szCs w:val="20"/>
        </w:rPr>
        <w:t>31-12-2018</w:t>
      </w:r>
    </w:p>
    <w:p w:rsidR="00EC1EF9" w:rsidRPr="00B73BB6" w:rsidRDefault="00EC1EF9" w:rsidP="00160EAD">
      <w:pPr>
        <w:pStyle w:val="NormaleWeb"/>
        <w:shd w:val="clear" w:color="auto" w:fill="FFFFFF"/>
        <w:spacing w:before="0" w:beforeAutospacing="0" w:after="0" w:afterAutospacing="0"/>
        <w:jc w:val="both"/>
        <w:rPr>
          <w:rFonts w:eastAsia="ArialUnicodeMS"/>
          <w:sz w:val="20"/>
          <w:szCs w:val="20"/>
        </w:rPr>
      </w:pPr>
    </w:p>
    <w:p w:rsidR="00947238" w:rsidRPr="00B73BB6" w:rsidRDefault="00A23B7B" w:rsidP="00160EAD">
      <w:pPr>
        <w:pStyle w:val="NormaleWeb"/>
        <w:shd w:val="clear" w:color="auto" w:fill="FFFFFF"/>
        <w:spacing w:before="0" w:beforeAutospacing="0" w:after="0" w:afterAutospacing="0"/>
        <w:jc w:val="both"/>
        <w:rPr>
          <w:rFonts w:eastAsia="ArialUnicodeMS"/>
          <w:sz w:val="20"/>
          <w:szCs w:val="20"/>
          <w:lang w:val="en-US"/>
        </w:rPr>
      </w:pPr>
      <w:r w:rsidRPr="00B73BB6">
        <w:rPr>
          <w:rFonts w:eastAsia="ArialUnicodeMS"/>
          <w:sz w:val="20"/>
          <w:szCs w:val="20"/>
          <w:lang w:val="en-US"/>
        </w:rPr>
        <w:t>Relatore e discussant per PhD e Master Students of the Rodopi's Cultural Association with the support of DISCI - University of Bologna</w:t>
      </w:r>
      <w:r w:rsidR="00366208" w:rsidRPr="00B73BB6">
        <w:rPr>
          <w:rFonts w:eastAsia="ArialUnicodeMS"/>
          <w:sz w:val="20"/>
          <w:szCs w:val="20"/>
          <w:lang w:val="en-US"/>
        </w:rPr>
        <w:t xml:space="preserve"> </w:t>
      </w:r>
      <w:r w:rsidRPr="00B73BB6">
        <w:rPr>
          <w:rFonts w:eastAsia="ArialUnicodeMS"/>
          <w:sz w:val="20"/>
          <w:szCs w:val="20"/>
          <w:lang w:val="en-US"/>
        </w:rPr>
        <w:t>dal 17-11-2016 al 17-11-2016</w:t>
      </w:r>
      <w:r w:rsidRPr="00B73BB6">
        <w:rPr>
          <w:rFonts w:eastAsia="ArialUnicodeMS"/>
          <w:sz w:val="20"/>
          <w:szCs w:val="20"/>
          <w:lang w:val="en-US"/>
        </w:rPr>
        <w:br/>
      </w: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Organizzazione del Convegno internazionale </w:t>
      </w:r>
      <w:r w:rsidR="00BC3856" w:rsidRPr="00B73BB6">
        <w:rPr>
          <w:rFonts w:eastAsia="ArialUnicodeMS"/>
          <w:sz w:val="20"/>
          <w:szCs w:val="20"/>
        </w:rPr>
        <w:t>“</w:t>
      </w:r>
      <w:r w:rsidRPr="00B73BB6">
        <w:rPr>
          <w:rFonts w:eastAsia="ArialUnicodeMS"/>
          <w:sz w:val="20"/>
          <w:szCs w:val="20"/>
        </w:rPr>
        <w:t>Dalla realtà storica alla riscrittura storiografica</w:t>
      </w:r>
      <w:r w:rsidR="00BC3856" w:rsidRPr="00B73BB6">
        <w:rPr>
          <w:rFonts w:eastAsia="ArialUnicodeMS"/>
          <w:sz w:val="20"/>
          <w:szCs w:val="20"/>
        </w:rPr>
        <w:t xml:space="preserve">” </w:t>
      </w:r>
      <w:r w:rsidRPr="00B73BB6">
        <w:rPr>
          <w:rFonts w:eastAsia="ArialUnicodeMS"/>
          <w:sz w:val="20"/>
          <w:szCs w:val="20"/>
        </w:rPr>
        <w:t xml:space="preserve">(Ravenna-Bologna) e partecipazione con la relazione </w:t>
      </w:r>
      <w:r w:rsidR="00BC3856" w:rsidRPr="00B73BB6">
        <w:rPr>
          <w:rFonts w:eastAsia="ArialUnicodeMS"/>
          <w:sz w:val="20"/>
          <w:szCs w:val="20"/>
        </w:rPr>
        <w:t>“</w:t>
      </w:r>
      <w:r w:rsidRPr="00B73BB6">
        <w:rPr>
          <w:rFonts w:eastAsia="ArialUnicodeMS"/>
          <w:sz w:val="20"/>
          <w:szCs w:val="20"/>
        </w:rPr>
        <w:t>La morte di Alarico, Jordanes e Giosu</w:t>
      </w:r>
      <w:r w:rsidR="00947238" w:rsidRPr="00B73BB6">
        <w:rPr>
          <w:rFonts w:eastAsia="ArialUnicodeMS"/>
          <w:sz w:val="20"/>
          <w:szCs w:val="20"/>
        </w:rPr>
        <w:t>è</w:t>
      </w:r>
      <w:r w:rsidRPr="00B73BB6">
        <w:rPr>
          <w:rFonts w:eastAsia="ArialUnicodeMS"/>
          <w:sz w:val="20"/>
          <w:szCs w:val="20"/>
        </w:rPr>
        <w:t xml:space="preserve"> Carducci</w:t>
      </w:r>
      <w:r w:rsidR="00BC3856" w:rsidRPr="00B73BB6">
        <w:rPr>
          <w:rFonts w:eastAsia="ArialUnicodeMS"/>
          <w:sz w:val="20"/>
          <w:szCs w:val="20"/>
        </w:rPr>
        <w:t>”</w:t>
      </w:r>
      <w:r w:rsidR="00366208" w:rsidRPr="00B73BB6">
        <w:rPr>
          <w:rFonts w:eastAsia="ArialUnicodeMS"/>
          <w:sz w:val="20"/>
          <w:szCs w:val="20"/>
        </w:rPr>
        <w:t xml:space="preserve"> </w:t>
      </w:r>
      <w:r w:rsidRPr="00B73BB6">
        <w:rPr>
          <w:rFonts w:eastAsia="ArialUnicodeMS"/>
          <w:sz w:val="20"/>
          <w:szCs w:val="20"/>
        </w:rPr>
        <w:t>dal 03-05-2017 al 05-05-2017</w:t>
      </w:r>
      <w:r w:rsidRPr="00B73BB6">
        <w:rPr>
          <w:rFonts w:eastAsia="ArialUnicodeMS"/>
          <w:sz w:val="20"/>
          <w:szCs w:val="20"/>
        </w:rPr>
        <w:br/>
      </w:r>
    </w:p>
    <w:p w:rsidR="00A23B7B" w:rsidRPr="00B73BB6" w:rsidRDefault="00A23B7B" w:rsidP="00160EAD">
      <w:pPr>
        <w:pStyle w:val="NormaleWeb"/>
        <w:shd w:val="clear" w:color="auto" w:fill="FFFFFF"/>
        <w:spacing w:before="0" w:beforeAutospacing="0" w:after="0" w:afterAutospacing="0"/>
        <w:jc w:val="both"/>
        <w:rPr>
          <w:rFonts w:eastAsia="ArialUnicodeMS"/>
          <w:color w:val="000000" w:themeColor="text1"/>
          <w:sz w:val="20"/>
          <w:szCs w:val="20"/>
        </w:rPr>
      </w:pPr>
      <w:r w:rsidRPr="00B73BB6">
        <w:rPr>
          <w:rFonts w:eastAsia="ArialUnicodeMS"/>
          <w:color w:val="000000" w:themeColor="text1"/>
          <w:sz w:val="20"/>
          <w:szCs w:val="20"/>
        </w:rPr>
        <w:t xml:space="preserve">Organizzazione </w:t>
      </w:r>
      <w:r w:rsidR="00AC2F43" w:rsidRPr="00B73BB6">
        <w:rPr>
          <w:rFonts w:eastAsia="ArialUnicodeMS"/>
          <w:color w:val="000000" w:themeColor="text1"/>
          <w:sz w:val="20"/>
          <w:szCs w:val="20"/>
        </w:rPr>
        <w:t>e partecipazione come moderatore e discussant</w:t>
      </w:r>
      <w:r w:rsidR="00947238" w:rsidRPr="00B73BB6">
        <w:rPr>
          <w:rFonts w:eastAsia="ArialUnicodeMS"/>
          <w:color w:val="000000" w:themeColor="text1"/>
          <w:sz w:val="20"/>
          <w:szCs w:val="20"/>
        </w:rPr>
        <w:t xml:space="preserve"> alle </w:t>
      </w:r>
      <w:r w:rsidRPr="00B73BB6">
        <w:rPr>
          <w:rFonts w:eastAsia="ArialUnicodeMS"/>
          <w:color w:val="000000" w:themeColor="text1"/>
          <w:sz w:val="20"/>
          <w:szCs w:val="20"/>
        </w:rPr>
        <w:t xml:space="preserve">Giornate </w:t>
      </w:r>
      <w:r w:rsidR="00BC3856" w:rsidRPr="00B73BB6">
        <w:rPr>
          <w:rFonts w:eastAsia="ArialUnicodeMS"/>
          <w:color w:val="000000" w:themeColor="text1"/>
          <w:sz w:val="20"/>
          <w:szCs w:val="20"/>
        </w:rPr>
        <w:t>“</w:t>
      </w:r>
      <w:r w:rsidRPr="00B73BB6">
        <w:rPr>
          <w:rFonts w:eastAsia="ArialUnicodeMS"/>
          <w:color w:val="000000" w:themeColor="text1"/>
          <w:sz w:val="20"/>
          <w:szCs w:val="20"/>
        </w:rPr>
        <w:t>Studi di tarda antichità</w:t>
      </w:r>
      <w:r w:rsidR="00BC3856" w:rsidRPr="00B73BB6">
        <w:rPr>
          <w:rFonts w:eastAsia="ArialUnicodeMS"/>
          <w:color w:val="000000" w:themeColor="text1"/>
          <w:sz w:val="20"/>
          <w:szCs w:val="20"/>
        </w:rPr>
        <w:t>”</w:t>
      </w:r>
      <w:r w:rsidRPr="00B73BB6">
        <w:rPr>
          <w:rFonts w:eastAsia="ArialUnicodeMS"/>
          <w:color w:val="000000" w:themeColor="text1"/>
          <w:sz w:val="20"/>
          <w:szCs w:val="20"/>
        </w:rPr>
        <w:t xml:space="preserve"> per il Dottorato in Storia dell</w:t>
      </w:r>
      <w:r w:rsidR="00BC3856" w:rsidRPr="00B73BB6">
        <w:rPr>
          <w:rFonts w:eastAsia="ArialUnicodeMS"/>
          <w:color w:val="000000" w:themeColor="text1"/>
          <w:sz w:val="20"/>
          <w:szCs w:val="20"/>
        </w:rPr>
        <w:t>’</w:t>
      </w:r>
      <w:r w:rsidRPr="00B73BB6">
        <w:rPr>
          <w:rFonts w:eastAsia="ArialUnicodeMS"/>
          <w:color w:val="000000" w:themeColor="text1"/>
          <w:sz w:val="20"/>
          <w:szCs w:val="20"/>
        </w:rPr>
        <w:t>Università di Bologna</w:t>
      </w:r>
      <w:r w:rsidR="00AC2F43" w:rsidRPr="00B73BB6">
        <w:rPr>
          <w:rFonts w:eastAsia="ArialUnicodeMS"/>
          <w:color w:val="000000" w:themeColor="text1"/>
          <w:sz w:val="20"/>
          <w:szCs w:val="20"/>
        </w:rPr>
        <w:t>: conferenze di C. Raschle; D. Burgersdj</w:t>
      </w:r>
      <w:r w:rsidR="00FE37E9" w:rsidRPr="00B73BB6">
        <w:rPr>
          <w:rFonts w:eastAsia="ArialUnicodeMS"/>
          <w:color w:val="000000" w:themeColor="text1"/>
          <w:sz w:val="20"/>
          <w:szCs w:val="20"/>
        </w:rPr>
        <w:t>k</w:t>
      </w:r>
      <w:r w:rsidR="00AC2F43" w:rsidRPr="00B73BB6">
        <w:rPr>
          <w:rFonts w:eastAsia="ArialUnicodeMS"/>
          <w:color w:val="000000" w:themeColor="text1"/>
          <w:sz w:val="20"/>
          <w:szCs w:val="20"/>
        </w:rPr>
        <w:t xml:space="preserve"> e Atélier dei dottorandi e dei dottori di ricerca in Storia della Tarda antichità</w:t>
      </w:r>
      <w:r w:rsidR="00EE0A1C" w:rsidRPr="00B73BB6">
        <w:rPr>
          <w:rFonts w:eastAsia="ArialUnicodeMS"/>
          <w:color w:val="000000" w:themeColor="text1"/>
          <w:sz w:val="20"/>
          <w:szCs w:val="20"/>
        </w:rPr>
        <w:t xml:space="preserve"> dal 24-05-2017 al 31-05-2017</w:t>
      </w:r>
    </w:p>
    <w:p w:rsidR="00947238" w:rsidRPr="00B73BB6" w:rsidRDefault="00947238" w:rsidP="00160EAD">
      <w:pPr>
        <w:pStyle w:val="NormaleWeb"/>
        <w:shd w:val="clear" w:color="auto" w:fill="FFFFFF"/>
        <w:spacing w:before="0" w:beforeAutospacing="0" w:after="0" w:afterAutospacing="0"/>
        <w:jc w:val="both"/>
        <w:rPr>
          <w:rFonts w:eastAsia="ArialUnicodeMS"/>
          <w:color w:val="000000" w:themeColor="text1"/>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Convegno internazionale </w:t>
      </w:r>
      <w:r w:rsidR="000D67A4" w:rsidRPr="00B73BB6">
        <w:rPr>
          <w:rFonts w:eastAsia="ArialUnicodeMS"/>
          <w:sz w:val="20"/>
          <w:szCs w:val="20"/>
        </w:rPr>
        <w:t>“</w:t>
      </w:r>
      <w:r w:rsidRPr="00B73BB6">
        <w:rPr>
          <w:rFonts w:eastAsia="ArialUnicodeMS"/>
          <w:sz w:val="20"/>
          <w:szCs w:val="20"/>
        </w:rPr>
        <w:t>Storici e storie da Costantino a Teodosio</w:t>
      </w:r>
      <w:r w:rsidR="000D67A4" w:rsidRPr="00B73BB6">
        <w:rPr>
          <w:rFonts w:eastAsia="ArialUnicodeMS"/>
          <w:sz w:val="20"/>
          <w:szCs w:val="20"/>
        </w:rPr>
        <w:t>”</w:t>
      </w:r>
      <w:r w:rsidRPr="00B73BB6">
        <w:rPr>
          <w:rFonts w:eastAsia="ArialUnicodeMS"/>
          <w:sz w:val="20"/>
          <w:szCs w:val="20"/>
        </w:rPr>
        <w:t xml:space="preserve"> con la relazione </w:t>
      </w:r>
      <w:r w:rsidR="000D67A4" w:rsidRPr="00B73BB6">
        <w:rPr>
          <w:rFonts w:eastAsia="ArialUnicodeMS"/>
          <w:sz w:val="20"/>
          <w:szCs w:val="20"/>
        </w:rPr>
        <w:t>“</w:t>
      </w:r>
      <w:r w:rsidRPr="00B73BB6">
        <w:rPr>
          <w:rFonts w:eastAsia="ArialUnicodeMS"/>
          <w:sz w:val="20"/>
          <w:szCs w:val="20"/>
        </w:rPr>
        <w:t>Crudelitas e Aequitas per il regno dei Valentinianidi</w:t>
      </w:r>
      <w:r w:rsidR="000D67A4" w:rsidRPr="00B73BB6">
        <w:rPr>
          <w:rFonts w:eastAsia="ArialUnicodeMS"/>
          <w:sz w:val="20"/>
          <w:szCs w:val="20"/>
        </w:rPr>
        <w:t>”</w:t>
      </w:r>
      <w:r w:rsidRPr="00B73BB6">
        <w:rPr>
          <w:rFonts w:eastAsia="ArialUnicodeMS"/>
          <w:sz w:val="20"/>
          <w:szCs w:val="20"/>
        </w:rPr>
        <w:t xml:space="preserve"> </w:t>
      </w:r>
      <w:r w:rsidR="00947238" w:rsidRPr="00B73BB6">
        <w:rPr>
          <w:rFonts w:eastAsia="ArialUnicodeMS"/>
          <w:sz w:val="20"/>
          <w:szCs w:val="20"/>
        </w:rPr>
        <w:t xml:space="preserve">, </w:t>
      </w:r>
      <w:r w:rsidRPr="00B73BB6">
        <w:rPr>
          <w:rFonts w:eastAsia="ArialUnicodeMS"/>
          <w:sz w:val="20"/>
          <w:szCs w:val="20"/>
        </w:rPr>
        <w:t>Bologna</w:t>
      </w:r>
      <w:r w:rsidR="00947238" w:rsidRPr="00B73BB6">
        <w:rPr>
          <w:rFonts w:eastAsia="ArialUnicodeMS"/>
          <w:sz w:val="20"/>
          <w:szCs w:val="20"/>
        </w:rPr>
        <w:t>-Bertinoro,</w:t>
      </w:r>
      <w:r w:rsidR="00366208" w:rsidRPr="00B73BB6">
        <w:rPr>
          <w:rFonts w:eastAsia="ArialUnicodeMS"/>
          <w:sz w:val="20"/>
          <w:szCs w:val="20"/>
        </w:rPr>
        <w:t xml:space="preserve"> </w:t>
      </w:r>
      <w:r w:rsidRPr="00B73BB6">
        <w:rPr>
          <w:rFonts w:eastAsia="ArialUnicodeMS"/>
          <w:sz w:val="20"/>
          <w:szCs w:val="20"/>
        </w:rPr>
        <w:t>dal 24-09-2017 al 25-09-2017</w:t>
      </w:r>
    </w:p>
    <w:p w:rsidR="00947238" w:rsidRPr="00B73BB6" w:rsidRDefault="00947238" w:rsidP="00160EAD">
      <w:pPr>
        <w:pStyle w:val="NormaleWeb"/>
        <w:shd w:val="clear" w:color="auto" w:fill="FFFFFF"/>
        <w:spacing w:before="0" w:beforeAutospacing="0" w:after="0" w:afterAutospacing="0"/>
        <w:jc w:val="both"/>
        <w:rPr>
          <w:rFonts w:eastAsia="ArialUnicodeMS"/>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Seminario SAAME e DISCI </w:t>
      </w:r>
      <w:r w:rsidR="00467C55" w:rsidRPr="00B73BB6">
        <w:rPr>
          <w:rFonts w:eastAsia="ArialUnicodeMS"/>
          <w:sz w:val="20"/>
          <w:szCs w:val="20"/>
        </w:rPr>
        <w:t>“</w:t>
      </w:r>
      <w:r w:rsidRPr="00B73BB6">
        <w:rPr>
          <w:rFonts w:eastAsia="ArialUnicodeMS"/>
          <w:sz w:val="20"/>
          <w:szCs w:val="20"/>
        </w:rPr>
        <w:t>Vergini sacre, sacerdotesse, sanctimoniales. Donne consacrate e gestione dei patrimoni (secoli I-X)</w:t>
      </w:r>
      <w:r w:rsidR="00467C55" w:rsidRPr="00B73BB6">
        <w:rPr>
          <w:rFonts w:eastAsia="ArialUnicodeMS"/>
          <w:sz w:val="20"/>
          <w:szCs w:val="20"/>
        </w:rPr>
        <w:t>”</w:t>
      </w:r>
      <w:r w:rsidRPr="00B73BB6">
        <w:rPr>
          <w:rFonts w:eastAsia="ArialUnicodeMS"/>
          <w:sz w:val="20"/>
          <w:szCs w:val="20"/>
        </w:rPr>
        <w:t xml:space="preserve"> con la relazione </w:t>
      </w:r>
      <w:r w:rsidR="00467C55" w:rsidRPr="00B73BB6">
        <w:rPr>
          <w:rFonts w:eastAsia="ArialUnicodeMS"/>
          <w:sz w:val="20"/>
          <w:szCs w:val="20"/>
        </w:rPr>
        <w:t>“</w:t>
      </w:r>
      <w:r w:rsidRPr="00B73BB6">
        <w:rPr>
          <w:rFonts w:eastAsia="ArialUnicodeMS"/>
          <w:sz w:val="20"/>
          <w:szCs w:val="20"/>
        </w:rPr>
        <w:t>Da mogli a monache: dispersione e tutela dei patrimoni dell'aristocrazia romana nei secoli IV e V d.C.</w:t>
      </w:r>
      <w:r w:rsidR="00467C55" w:rsidRPr="00B73BB6">
        <w:rPr>
          <w:rFonts w:eastAsia="ArialUnicodeMS"/>
          <w:sz w:val="20"/>
          <w:szCs w:val="20"/>
        </w:rPr>
        <w:t>”</w:t>
      </w:r>
      <w:r w:rsidR="00BC04F0" w:rsidRPr="00B73BB6">
        <w:rPr>
          <w:rFonts w:eastAsia="ArialUnicodeMS"/>
          <w:sz w:val="20"/>
          <w:szCs w:val="20"/>
        </w:rPr>
        <w:t xml:space="preserve"> Bologna</w:t>
      </w:r>
      <w:r w:rsidR="004A65A4" w:rsidRPr="00B73BB6">
        <w:rPr>
          <w:rFonts w:eastAsia="ArialUnicodeMS"/>
          <w:sz w:val="20"/>
          <w:szCs w:val="20"/>
        </w:rPr>
        <w:t xml:space="preserve"> </w:t>
      </w:r>
      <w:r w:rsidRPr="00B73BB6">
        <w:rPr>
          <w:rFonts w:eastAsia="ArialUnicodeMS"/>
          <w:sz w:val="20"/>
          <w:szCs w:val="20"/>
        </w:rPr>
        <w:t>dal 28-09-2017 al 28-09-2017</w:t>
      </w:r>
      <w:r w:rsidRPr="00B73BB6">
        <w:rPr>
          <w:rFonts w:eastAsia="ArialUnicodeMS"/>
          <w:sz w:val="20"/>
          <w:szCs w:val="20"/>
        </w:rPr>
        <w:br/>
      </w: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Convegno internazionale </w:t>
      </w:r>
      <w:r w:rsidR="00467C55" w:rsidRPr="00B73BB6">
        <w:rPr>
          <w:rFonts w:eastAsia="ArialUnicodeMS"/>
          <w:sz w:val="20"/>
          <w:szCs w:val="20"/>
        </w:rPr>
        <w:t>“</w:t>
      </w:r>
      <w:r w:rsidRPr="00B73BB6">
        <w:rPr>
          <w:rFonts w:eastAsia="ArialUnicodeMS"/>
          <w:sz w:val="20"/>
          <w:szCs w:val="20"/>
        </w:rPr>
        <w:t>Nel solco di Teodora: pratiche, modelli e rappresentazioni del potere femminile dall</w:t>
      </w:r>
      <w:r w:rsidR="00947238" w:rsidRPr="00B73BB6">
        <w:rPr>
          <w:rFonts w:eastAsia="ArialUnicodeMS"/>
          <w:sz w:val="20"/>
          <w:szCs w:val="20"/>
        </w:rPr>
        <w:t>’</w:t>
      </w:r>
      <w:r w:rsidRPr="00B73BB6">
        <w:rPr>
          <w:rFonts w:eastAsia="ArialUnicodeMS"/>
          <w:sz w:val="20"/>
          <w:szCs w:val="20"/>
        </w:rPr>
        <w:t>antico al contemporaneo</w:t>
      </w:r>
      <w:r w:rsidR="00467C55" w:rsidRPr="00B73BB6">
        <w:rPr>
          <w:rFonts w:eastAsia="ArialUnicodeMS"/>
          <w:sz w:val="20"/>
          <w:szCs w:val="20"/>
        </w:rPr>
        <w:t>”</w:t>
      </w:r>
      <w:r w:rsidRPr="00B73BB6">
        <w:rPr>
          <w:rFonts w:eastAsia="ArialUnicodeMS"/>
          <w:sz w:val="20"/>
          <w:szCs w:val="20"/>
        </w:rPr>
        <w:t xml:space="preserve"> con la relazione </w:t>
      </w:r>
      <w:r w:rsidR="00467C55" w:rsidRPr="00B73BB6">
        <w:rPr>
          <w:rFonts w:eastAsia="ArialUnicodeMS"/>
          <w:sz w:val="20"/>
          <w:szCs w:val="20"/>
        </w:rPr>
        <w:t>“</w:t>
      </w:r>
      <w:r w:rsidRPr="00B73BB6">
        <w:rPr>
          <w:rFonts w:eastAsia="ArialUnicodeMS"/>
          <w:sz w:val="20"/>
          <w:szCs w:val="20"/>
        </w:rPr>
        <w:t>Verso Teodora: nuovi modelli femminili e rilettura dei vecchi negli autori per il III e IV secolo d.C.</w:t>
      </w:r>
      <w:r w:rsidR="00467C55" w:rsidRPr="00B73BB6">
        <w:rPr>
          <w:rFonts w:eastAsia="ArialUnicodeMS"/>
          <w:sz w:val="20"/>
          <w:szCs w:val="20"/>
        </w:rPr>
        <w:t>”</w:t>
      </w:r>
      <w:r w:rsidR="00BC04F0" w:rsidRPr="00B73BB6">
        <w:rPr>
          <w:rFonts w:eastAsia="ArialUnicodeMS"/>
          <w:sz w:val="20"/>
          <w:szCs w:val="20"/>
        </w:rPr>
        <w:t>,</w:t>
      </w:r>
      <w:r w:rsidRPr="00B73BB6">
        <w:rPr>
          <w:rFonts w:eastAsia="ArialUnicodeMS"/>
          <w:sz w:val="20"/>
          <w:szCs w:val="20"/>
        </w:rPr>
        <w:t xml:space="preserve"> </w:t>
      </w:r>
      <w:r w:rsidR="00947238" w:rsidRPr="00B73BB6">
        <w:rPr>
          <w:rFonts w:eastAsia="ArialUnicodeMS"/>
          <w:sz w:val="20"/>
          <w:szCs w:val="20"/>
        </w:rPr>
        <w:t>Ravenna,</w:t>
      </w:r>
      <w:r w:rsidR="00366208" w:rsidRPr="00B73BB6">
        <w:rPr>
          <w:rFonts w:eastAsia="ArialUnicodeMS"/>
          <w:sz w:val="20"/>
          <w:szCs w:val="20"/>
        </w:rPr>
        <w:t xml:space="preserve"> </w:t>
      </w:r>
      <w:r w:rsidRPr="00B73BB6">
        <w:rPr>
          <w:rFonts w:eastAsia="ArialUnicodeMS"/>
          <w:sz w:val="20"/>
          <w:szCs w:val="20"/>
        </w:rPr>
        <w:t xml:space="preserve">dal 12-10-2017 al 14-10-2017 </w:t>
      </w:r>
    </w:p>
    <w:p w:rsidR="00405B8C" w:rsidRPr="00B73BB6" w:rsidRDefault="00405B8C" w:rsidP="00160EAD">
      <w:pPr>
        <w:pStyle w:val="NormaleWeb"/>
        <w:shd w:val="clear" w:color="auto" w:fill="FFFFFF"/>
        <w:spacing w:before="0" w:beforeAutospacing="0" w:after="0" w:afterAutospacing="0"/>
        <w:jc w:val="both"/>
        <w:rPr>
          <w:sz w:val="20"/>
          <w:szCs w:val="20"/>
        </w:rPr>
      </w:pPr>
    </w:p>
    <w:p w:rsidR="00A23B7B" w:rsidRPr="00B73BB6" w:rsidRDefault="00A23B7B"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 xml:space="preserve">Partecipazione al Seminario internazionale </w:t>
      </w:r>
      <w:r w:rsidR="0059531C" w:rsidRPr="00B73BB6">
        <w:rPr>
          <w:rFonts w:eastAsia="ArialUnicodeMS"/>
          <w:sz w:val="20"/>
          <w:szCs w:val="20"/>
        </w:rPr>
        <w:t>“</w:t>
      </w:r>
      <w:r w:rsidRPr="00B73BB6">
        <w:rPr>
          <w:rFonts w:eastAsia="ArialUnicodeMS"/>
          <w:sz w:val="20"/>
          <w:szCs w:val="20"/>
        </w:rPr>
        <w:t>Beni da conservare. Forme di tesaurizzazione in età romana e medievale</w:t>
      </w:r>
      <w:r w:rsidR="0059531C" w:rsidRPr="00B73BB6">
        <w:rPr>
          <w:rFonts w:eastAsia="ArialUnicodeMS"/>
          <w:sz w:val="20"/>
          <w:szCs w:val="20"/>
        </w:rPr>
        <w:t>”</w:t>
      </w:r>
      <w:r w:rsidRPr="00B73BB6">
        <w:rPr>
          <w:rFonts w:eastAsia="ArialUnicodeMS"/>
          <w:sz w:val="20"/>
          <w:szCs w:val="20"/>
        </w:rPr>
        <w:t xml:space="preserve"> (Università di Bologna) con la relazione </w:t>
      </w:r>
      <w:r w:rsidR="0059531C" w:rsidRPr="00B73BB6">
        <w:rPr>
          <w:rFonts w:eastAsia="ArialUnicodeMS"/>
          <w:sz w:val="20"/>
          <w:szCs w:val="20"/>
        </w:rPr>
        <w:t>“</w:t>
      </w:r>
      <w:r w:rsidRPr="00B73BB6">
        <w:rPr>
          <w:rFonts w:eastAsia="ArialUnicodeMS"/>
          <w:sz w:val="20"/>
          <w:szCs w:val="20"/>
        </w:rPr>
        <w:t>Testamenti, testatori e beni da conservare. Alcune osservazioni dalle fonti per il III e IV secolo d.C.</w:t>
      </w:r>
      <w:r w:rsidR="0059531C" w:rsidRPr="00B73BB6">
        <w:rPr>
          <w:rFonts w:eastAsia="ArialUnicodeMS"/>
          <w:sz w:val="20"/>
          <w:szCs w:val="20"/>
        </w:rPr>
        <w:t>”</w:t>
      </w:r>
      <w:r w:rsidR="00366208" w:rsidRPr="00B73BB6">
        <w:rPr>
          <w:rFonts w:eastAsia="ArialUnicodeMS"/>
          <w:sz w:val="20"/>
          <w:szCs w:val="20"/>
        </w:rPr>
        <w:t xml:space="preserve"> </w:t>
      </w:r>
      <w:r w:rsidRPr="00B73BB6">
        <w:rPr>
          <w:rFonts w:eastAsia="ArialUnicodeMS"/>
          <w:sz w:val="20"/>
          <w:szCs w:val="20"/>
        </w:rPr>
        <w:t xml:space="preserve">dal 20-10-2017 al 20-10-2017 </w:t>
      </w:r>
    </w:p>
    <w:p w:rsidR="00405B8C" w:rsidRPr="00B73BB6" w:rsidRDefault="00405B8C" w:rsidP="00160EAD">
      <w:pPr>
        <w:jc w:val="both"/>
        <w:rPr>
          <w:sz w:val="20"/>
          <w:szCs w:val="20"/>
        </w:rPr>
      </w:pPr>
    </w:p>
    <w:p w:rsidR="004F5714" w:rsidRPr="00B73BB6" w:rsidRDefault="00131C7A" w:rsidP="00160EAD">
      <w:pPr>
        <w:jc w:val="both"/>
        <w:rPr>
          <w:sz w:val="20"/>
          <w:szCs w:val="20"/>
        </w:rPr>
      </w:pPr>
      <w:r w:rsidRPr="006E0E3F">
        <w:rPr>
          <w:sz w:val="20"/>
          <w:szCs w:val="20"/>
        </w:rPr>
        <w:t xml:space="preserve">Organizzazione </w:t>
      </w:r>
      <w:r w:rsidR="004F5714" w:rsidRPr="006E0E3F">
        <w:rPr>
          <w:sz w:val="20"/>
          <w:szCs w:val="20"/>
        </w:rPr>
        <w:t xml:space="preserve">Convegno </w:t>
      </w:r>
      <w:r w:rsidRPr="006E0E3F">
        <w:rPr>
          <w:sz w:val="20"/>
          <w:szCs w:val="20"/>
        </w:rPr>
        <w:t>Internazionale “</w:t>
      </w:r>
      <w:r w:rsidR="004F5714" w:rsidRPr="006E0E3F">
        <w:rPr>
          <w:sz w:val="20"/>
          <w:szCs w:val="20"/>
        </w:rPr>
        <w:t>Livio</w:t>
      </w:r>
      <w:r w:rsidRPr="006E0E3F">
        <w:rPr>
          <w:sz w:val="20"/>
          <w:szCs w:val="20"/>
        </w:rPr>
        <w:t>, ad Urbem Condendam”, Bologna</w:t>
      </w:r>
      <w:r w:rsidR="00DF3384" w:rsidRPr="006E0E3F">
        <w:rPr>
          <w:sz w:val="20"/>
          <w:szCs w:val="20"/>
        </w:rPr>
        <w:t>, d</w:t>
      </w:r>
      <w:r w:rsidRPr="006E0E3F">
        <w:rPr>
          <w:sz w:val="20"/>
          <w:szCs w:val="20"/>
        </w:rPr>
        <w:t xml:space="preserve">al </w:t>
      </w:r>
      <w:r w:rsidR="004F5714" w:rsidRPr="006E0E3F">
        <w:rPr>
          <w:sz w:val="20"/>
          <w:szCs w:val="20"/>
        </w:rPr>
        <w:t>1</w:t>
      </w:r>
      <w:r w:rsidRPr="006E0E3F">
        <w:rPr>
          <w:sz w:val="20"/>
          <w:szCs w:val="20"/>
        </w:rPr>
        <w:t xml:space="preserve">-02-2018 al </w:t>
      </w:r>
      <w:r w:rsidR="004F5714" w:rsidRPr="006E0E3F">
        <w:rPr>
          <w:sz w:val="20"/>
          <w:szCs w:val="20"/>
        </w:rPr>
        <w:t>2</w:t>
      </w:r>
      <w:r w:rsidRPr="006E0E3F">
        <w:rPr>
          <w:sz w:val="20"/>
          <w:szCs w:val="20"/>
        </w:rPr>
        <w:t>-02-</w:t>
      </w:r>
      <w:r w:rsidR="004F5714" w:rsidRPr="006E0E3F">
        <w:rPr>
          <w:sz w:val="20"/>
          <w:szCs w:val="20"/>
        </w:rPr>
        <w:t>2018</w:t>
      </w:r>
      <w:r w:rsidRPr="006E0E3F">
        <w:rPr>
          <w:sz w:val="20"/>
          <w:szCs w:val="20"/>
        </w:rPr>
        <w:t>.</w:t>
      </w:r>
      <w:r w:rsidRPr="00B73BB6">
        <w:rPr>
          <w:sz w:val="20"/>
          <w:szCs w:val="20"/>
        </w:rPr>
        <w:t xml:space="preserve"> </w:t>
      </w:r>
      <w:r w:rsidR="00F859BB" w:rsidRPr="00B73BB6">
        <w:rPr>
          <w:sz w:val="20"/>
          <w:szCs w:val="20"/>
        </w:rPr>
        <w:t xml:space="preserve">Organizzazione, </w:t>
      </w:r>
      <w:r w:rsidRPr="00B73BB6">
        <w:rPr>
          <w:sz w:val="20"/>
          <w:szCs w:val="20"/>
        </w:rPr>
        <w:t>Relazione i</w:t>
      </w:r>
      <w:r w:rsidR="00F859BB" w:rsidRPr="00B73BB6">
        <w:rPr>
          <w:sz w:val="20"/>
          <w:szCs w:val="20"/>
        </w:rPr>
        <w:t>ntro</w:t>
      </w:r>
      <w:r w:rsidRPr="00B73BB6">
        <w:rPr>
          <w:sz w:val="20"/>
          <w:szCs w:val="20"/>
        </w:rPr>
        <w:t>d</w:t>
      </w:r>
      <w:r w:rsidR="00F859BB" w:rsidRPr="00B73BB6">
        <w:rPr>
          <w:sz w:val="20"/>
          <w:szCs w:val="20"/>
        </w:rPr>
        <w:t>u</w:t>
      </w:r>
      <w:r w:rsidRPr="00B73BB6">
        <w:rPr>
          <w:sz w:val="20"/>
          <w:szCs w:val="20"/>
        </w:rPr>
        <w:t>ttiva</w:t>
      </w:r>
      <w:r w:rsidR="00F859BB" w:rsidRPr="00B73BB6">
        <w:rPr>
          <w:sz w:val="20"/>
          <w:szCs w:val="20"/>
        </w:rPr>
        <w:t xml:space="preserve"> e </w:t>
      </w:r>
      <w:r w:rsidR="00405B8C" w:rsidRPr="00B73BB6">
        <w:rPr>
          <w:sz w:val="20"/>
          <w:szCs w:val="20"/>
        </w:rPr>
        <w:t xml:space="preserve">partecipazione come </w:t>
      </w:r>
      <w:r w:rsidR="00F859BB" w:rsidRPr="00B73BB6">
        <w:rPr>
          <w:sz w:val="20"/>
          <w:szCs w:val="20"/>
        </w:rPr>
        <w:t>discussant.</w:t>
      </w:r>
    </w:p>
    <w:p w:rsidR="00F859BB" w:rsidRPr="00B73BB6" w:rsidRDefault="00F859BB" w:rsidP="00160EAD">
      <w:pPr>
        <w:jc w:val="both"/>
        <w:rPr>
          <w:sz w:val="20"/>
          <w:szCs w:val="20"/>
        </w:rPr>
      </w:pPr>
    </w:p>
    <w:p w:rsidR="004F5714" w:rsidRPr="00B73BB6" w:rsidRDefault="00BE6918" w:rsidP="00160EAD">
      <w:pPr>
        <w:jc w:val="both"/>
        <w:rPr>
          <w:sz w:val="20"/>
          <w:szCs w:val="20"/>
        </w:rPr>
      </w:pPr>
      <w:r w:rsidRPr="007F0253">
        <w:rPr>
          <w:sz w:val="20"/>
          <w:szCs w:val="20"/>
          <w:lang w:val="en-US"/>
        </w:rPr>
        <w:t xml:space="preserve">Partecipazione al </w:t>
      </w:r>
      <w:r w:rsidR="00A136B7" w:rsidRPr="007F0253">
        <w:rPr>
          <w:sz w:val="20"/>
          <w:szCs w:val="20"/>
          <w:lang w:val="en-US"/>
        </w:rPr>
        <w:t xml:space="preserve">Convegno </w:t>
      </w:r>
      <w:r w:rsidR="003B1C04" w:rsidRPr="007F0253">
        <w:rPr>
          <w:sz w:val="20"/>
          <w:szCs w:val="20"/>
          <w:lang w:val="en-US"/>
        </w:rPr>
        <w:t>Internazionale “</w:t>
      </w:r>
      <w:r w:rsidR="003B1C04" w:rsidRPr="007F0253">
        <w:rPr>
          <w:bCs/>
          <w:sz w:val="20"/>
          <w:szCs w:val="20"/>
          <w:lang w:val="en-US"/>
        </w:rPr>
        <w:t xml:space="preserve">European Academy of Religion First Annual Conference” </w:t>
      </w:r>
      <w:r w:rsidR="003B1C04" w:rsidRPr="007F0253">
        <w:rPr>
          <w:sz w:val="20"/>
          <w:szCs w:val="20"/>
          <w:lang w:val="en-US"/>
        </w:rPr>
        <w:t xml:space="preserve">(Panel: The Primacy of the Bishop of Rome. </w:t>
      </w:r>
      <w:r w:rsidR="003B1C04" w:rsidRPr="00B73BB6">
        <w:rPr>
          <w:sz w:val="20"/>
          <w:szCs w:val="20"/>
        </w:rPr>
        <w:t>Deep Roots and Historical Legacy) con la relazione  “</w:t>
      </w:r>
      <w:r w:rsidR="003B1C04" w:rsidRPr="00B73BB6">
        <w:rPr>
          <w:iCs/>
          <w:sz w:val="20"/>
          <w:szCs w:val="20"/>
        </w:rPr>
        <w:t>Sidonio Apollinare e Ruricio di Limoges, Lettere di poeti e vescovi a confronto”</w:t>
      </w:r>
      <w:r w:rsidR="00D14517" w:rsidRPr="00B73BB6">
        <w:rPr>
          <w:iCs/>
          <w:sz w:val="20"/>
          <w:szCs w:val="20"/>
        </w:rPr>
        <w:t>, Bologna,</w:t>
      </w:r>
      <w:r w:rsidR="003B1C04" w:rsidRPr="00B73BB6">
        <w:rPr>
          <w:iCs/>
          <w:sz w:val="20"/>
          <w:szCs w:val="20"/>
        </w:rPr>
        <w:t xml:space="preserve"> </w:t>
      </w:r>
      <w:r w:rsidR="003B1C04" w:rsidRPr="00B73BB6">
        <w:rPr>
          <w:sz w:val="20"/>
          <w:szCs w:val="20"/>
        </w:rPr>
        <w:t>dal 5-03-2018 al 8-03-2018</w:t>
      </w:r>
    </w:p>
    <w:p w:rsidR="00BA1FEF" w:rsidRPr="00B73BB6" w:rsidRDefault="00BA1FEF" w:rsidP="00160EAD">
      <w:pPr>
        <w:jc w:val="both"/>
        <w:rPr>
          <w:sz w:val="20"/>
          <w:szCs w:val="20"/>
        </w:rPr>
      </w:pPr>
    </w:p>
    <w:p w:rsidR="005002E0" w:rsidRPr="00B73BB6" w:rsidRDefault="005002E0" w:rsidP="00160EAD">
      <w:pPr>
        <w:jc w:val="both"/>
        <w:rPr>
          <w:color w:val="000000" w:themeColor="text1"/>
          <w:sz w:val="20"/>
          <w:szCs w:val="20"/>
        </w:rPr>
      </w:pPr>
      <w:r w:rsidRPr="00B73BB6">
        <w:rPr>
          <w:color w:val="000000" w:themeColor="text1"/>
          <w:sz w:val="20"/>
          <w:szCs w:val="20"/>
        </w:rPr>
        <w:t xml:space="preserve">Partecipazione al Seminario </w:t>
      </w:r>
      <w:r w:rsidRPr="00B73BB6">
        <w:rPr>
          <w:bCs/>
          <w:color w:val="000000" w:themeColor="text1"/>
          <w:sz w:val="20"/>
          <w:szCs w:val="20"/>
        </w:rPr>
        <w:t>Politeismi e monoteismi fra mondo antico e medievale.</w:t>
      </w:r>
      <w:r w:rsidR="007F0CC1" w:rsidRPr="00B73BB6">
        <w:rPr>
          <w:bCs/>
          <w:color w:val="000000" w:themeColor="text1"/>
          <w:sz w:val="20"/>
          <w:szCs w:val="20"/>
        </w:rPr>
        <w:t xml:space="preserve"> </w:t>
      </w:r>
      <w:r w:rsidRPr="00B73BB6">
        <w:rPr>
          <w:bCs/>
          <w:color w:val="000000" w:themeColor="text1"/>
          <w:sz w:val="20"/>
          <w:szCs w:val="20"/>
        </w:rPr>
        <w:t>Essere religiosi. Concezioni e pratiche rituali</w:t>
      </w:r>
      <w:r w:rsidR="007F0CC1" w:rsidRPr="00B73BB6">
        <w:rPr>
          <w:bCs/>
          <w:color w:val="000000" w:themeColor="text1"/>
          <w:sz w:val="20"/>
          <w:szCs w:val="20"/>
        </w:rPr>
        <w:t>, Bologna, febbraio-maggio 2018</w:t>
      </w:r>
      <w:r w:rsidRPr="00B73BB6">
        <w:rPr>
          <w:color w:val="000000" w:themeColor="text1"/>
          <w:sz w:val="20"/>
          <w:szCs w:val="20"/>
        </w:rPr>
        <w:t xml:space="preserve"> con </w:t>
      </w:r>
      <w:r w:rsidR="00F85983" w:rsidRPr="00B73BB6">
        <w:rPr>
          <w:color w:val="000000" w:themeColor="text1"/>
          <w:sz w:val="20"/>
          <w:szCs w:val="20"/>
        </w:rPr>
        <w:t>rela</w:t>
      </w:r>
      <w:r w:rsidRPr="00B73BB6">
        <w:rPr>
          <w:color w:val="000000" w:themeColor="text1"/>
          <w:sz w:val="20"/>
          <w:szCs w:val="20"/>
        </w:rPr>
        <w:t xml:space="preserve">zione </w:t>
      </w:r>
      <w:r w:rsidR="00F85983" w:rsidRPr="00B73BB6">
        <w:rPr>
          <w:color w:val="000000" w:themeColor="text1"/>
          <w:sz w:val="20"/>
          <w:szCs w:val="20"/>
        </w:rPr>
        <w:t>“</w:t>
      </w:r>
      <w:r w:rsidRPr="00B73BB6">
        <w:rPr>
          <w:iCs/>
          <w:color w:val="202020"/>
          <w:sz w:val="20"/>
          <w:szCs w:val="20"/>
        </w:rPr>
        <w:t>Un battesimo pagano nel IV secolo d.C.: il taurobolium mitriaco</w:t>
      </w:r>
      <w:r w:rsidR="00F85983" w:rsidRPr="00B73BB6">
        <w:rPr>
          <w:iCs/>
          <w:color w:val="202020"/>
          <w:sz w:val="20"/>
          <w:szCs w:val="20"/>
        </w:rPr>
        <w:t>”</w:t>
      </w:r>
      <w:r w:rsidRPr="00B73BB6">
        <w:rPr>
          <w:iCs/>
          <w:color w:val="202020"/>
          <w:sz w:val="20"/>
          <w:szCs w:val="20"/>
        </w:rPr>
        <w:t xml:space="preserve"> </w:t>
      </w:r>
      <w:r w:rsidR="00F85983" w:rsidRPr="00B73BB6">
        <w:rPr>
          <w:iCs/>
          <w:color w:val="202020"/>
          <w:sz w:val="20"/>
          <w:szCs w:val="20"/>
        </w:rPr>
        <w:t xml:space="preserve">dal </w:t>
      </w:r>
      <w:r w:rsidRPr="00B73BB6">
        <w:rPr>
          <w:iCs/>
          <w:color w:val="202020"/>
          <w:sz w:val="20"/>
          <w:szCs w:val="20"/>
        </w:rPr>
        <w:t>16</w:t>
      </w:r>
      <w:r w:rsidR="00F85983" w:rsidRPr="00B73BB6">
        <w:rPr>
          <w:iCs/>
          <w:color w:val="202020"/>
          <w:sz w:val="20"/>
          <w:szCs w:val="20"/>
        </w:rPr>
        <w:t>-03-</w:t>
      </w:r>
      <w:r w:rsidRPr="00B73BB6">
        <w:rPr>
          <w:iCs/>
          <w:color w:val="202020"/>
          <w:sz w:val="20"/>
          <w:szCs w:val="20"/>
        </w:rPr>
        <w:t>2018</w:t>
      </w:r>
      <w:r w:rsidR="00F85983" w:rsidRPr="00B73BB6">
        <w:rPr>
          <w:iCs/>
          <w:color w:val="202020"/>
          <w:sz w:val="20"/>
          <w:szCs w:val="20"/>
        </w:rPr>
        <w:t xml:space="preserve"> al 16-03-2018</w:t>
      </w:r>
    </w:p>
    <w:p w:rsidR="00F859BB" w:rsidRPr="00B73BB6" w:rsidRDefault="00F859BB" w:rsidP="00160EAD">
      <w:pPr>
        <w:jc w:val="both"/>
        <w:rPr>
          <w:sz w:val="20"/>
          <w:szCs w:val="20"/>
        </w:rPr>
      </w:pPr>
    </w:p>
    <w:p w:rsidR="001D122C" w:rsidRPr="00B73BB6" w:rsidRDefault="003B1C04" w:rsidP="00160EAD">
      <w:pPr>
        <w:pStyle w:val="NormaleWeb"/>
        <w:spacing w:before="0" w:beforeAutospacing="0" w:after="0" w:afterAutospacing="0"/>
        <w:jc w:val="both"/>
        <w:rPr>
          <w:sz w:val="20"/>
          <w:szCs w:val="20"/>
        </w:rPr>
      </w:pPr>
      <w:r w:rsidRPr="00B73BB6">
        <w:rPr>
          <w:sz w:val="20"/>
          <w:szCs w:val="20"/>
        </w:rPr>
        <w:lastRenderedPageBreak/>
        <w:t xml:space="preserve">Partecipazione al </w:t>
      </w:r>
      <w:r w:rsidR="00A136B7" w:rsidRPr="00B73BB6">
        <w:rPr>
          <w:sz w:val="20"/>
          <w:szCs w:val="20"/>
        </w:rPr>
        <w:t xml:space="preserve">Convegno </w:t>
      </w:r>
      <w:r w:rsidRPr="00B73BB6">
        <w:rPr>
          <w:sz w:val="20"/>
          <w:szCs w:val="20"/>
        </w:rPr>
        <w:t xml:space="preserve">Internazionale </w:t>
      </w:r>
      <w:r w:rsidR="001D122C" w:rsidRPr="00B73BB6">
        <w:rPr>
          <w:sz w:val="20"/>
          <w:szCs w:val="20"/>
        </w:rPr>
        <w:t>“</w:t>
      </w:r>
      <w:r w:rsidR="001D122C" w:rsidRPr="00B73BB6">
        <w:rPr>
          <w:bCs/>
          <w:sz w:val="20"/>
          <w:szCs w:val="20"/>
        </w:rPr>
        <w:t xml:space="preserve">V Seminario de Estudios del Occidente Antiguo. </w:t>
      </w:r>
      <w:r w:rsidR="001D122C" w:rsidRPr="00B73BB6">
        <w:rPr>
          <w:sz w:val="20"/>
          <w:szCs w:val="20"/>
        </w:rPr>
        <w:t xml:space="preserve">Sobre movilidad en el mundo romano y tardorromano” Universidad Autonoma de Madrid con la relazione </w:t>
      </w:r>
    </w:p>
    <w:p w:rsidR="001D122C" w:rsidRPr="00B73BB6" w:rsidRDefault="001D122C" w:rsidP="00160EAD">
      <w:pPr>
        <w:pStyle w:val="NormaleWeb"/>
        <w:spacing w:before="0" w:beforeAutospacing="0" w:after="0" w:afterAutospacing="0"/>
        <w:jc w:val="both"/>
        <w:rPr>
          <w:sz w:val="20"/>
          <w:szCs w:val="20"/>
        </w:rPr>
      </w:pPr>
      <w:r w:rsidRPr="00B73BB6">
        <w:rPr>
          <w:sz w:val="20"/>
          <w:szCs w:val="20"/>
        </w:rPr>
        <w:t>“Donne prigioniere, donne in viaggio e in pellegrinaggio” dal 21-03-2018 al 21-03-2018</w:t>
      </w:r>
    </w:p>
    <w:p w:rsidR="00F85983" w:rsidRPr="00B73BB6" w:rsidRDefault="00F85983" w:rsidP="00160EAD">
      <w:pPr>
        <w:pStyle w:val="NormaleWeb"/>
        <w:spacing w:before="0" w:beforeAutospacing="0" w:after="0" w:afterAutospacing="0"/>
        <w:jc w:val="both"/>
        <w:rPr>
          <w:sz w:val="20"/>
          <w:szCs w:val="20"/>
        </w:rPr>
      </w:pPr>
    </w:p>
    <w:p w:rsidR="007A75E2" w:rsidRPr="00B73BB6" w:rsidRDefault="00BD26ED" w:rsidP="00160EAD">
      <w:pPr>
        <w:pStyle w:val="NormaleWeb"/>
        <w:spacing w:before="0" w:beforeAutospacing="0" w:after="0" w:afterAutospacing="0"/>
        <w:jc w:val="both"/>
        <w:rPr>
          <w:sz w:val="20"/>
          <w:szCs w:val="20"/>
        </w:rPr>
      </w:pPr>
      <w:r w:rsidRPr="00B73BB6">
        <w:rPr>
          <w:color w:val="000000" w:themeColor="text1"/>
          <w:sz w:val="20"/>
          <w:szCs w:val="20"/>
        </w:rPr>
        <w:t xml:space="preserve">Partecipazione al Convegno Internazionale </w:t>
      </w:r>
      <w:r w:rsidR="00FB1731" w:rsidRPr="00B73BB6">
        <w:rPr>
          <w:color w:val="000000" w:themeColor="text1"/>
          <w:sz w:val="20"/>
          <w:szCs w:val="20"/>
        </w:rPr>
        <w:t>“</w:t>
      </w:r>
      <w:r w:rsidRPr="00B73BB6">
        <w:rPr>
          <w:bCs/>
          <w:color w:val="000000" w:themeColor="text1"/>
          <w:spacing w:val="2"/>
          <w:sz w:val="20"/>
          <w:szCs w:val="20"/>
        </w:rPr>
        <w:t>La leadership delle associazioni professionali. Vicino Oriente Antico, Mondo Antico, Età Medievale e Prima Età Moderna</w:t>
      </w:r>
      <w:r w:rsidR="00FB1731" w:rsidRPr="00B73BB6">
        <w:rPr>
          <w:bCs/>
          <w:color w:val="000000" w:themeColor="text1"/>
          <w:spacing w:val="2"/>
          <w:sz w:val="20"/>
          <w:szCs w:val="20"/>
        </w:rPr>
        <w:t>”,</w:t>
      </w:r>
      <w:r w:rsidRPr="00B73BB6">
        <w:rPr>
          <w:bCs/>
          <w:color w:val="000000" w:themeColor="text1"/>
          <w:spacing w:val="2"/>
          <w:sz w:val="20"/>
          <w:szCs w:val="20"/>
        </w:rPr>
        <w:t xml:space="preserve"> Bologna, </w:t>
      </w:r>
      <w:r w:rsidR="00491795" w:rsidRPr="00B73BB6">
        <w:rPr>
          <w:bCs/>
          <w:color w:val="000000" w:themeColor="text1"/>
          <w:spacing w:val="2"/>
          <w:sz w:val="20"/>
          <w:szCs w:val="20"/>
        </w:rPr>
        <w:t>c</w:t>
      </w:r>
      <w:r w:rsidR="007A75E2" w:rsidRPr="00B73BB6">
        <w:rPr>
          <w:bCs/>
          <w:color w:val="000000" w:themeColor="text1"/>
          <w:spacing w:val="2"/>
          <w:sz w:val="20"/>
          <w:szCs w:val="20"/>
        </w:rPr>
        <w:t>on la relazione “</w:t>
      </w:r>
      <w:r w:rsidR="007A75E2" w:rsidRPr="00B73BB6">
        <w:rPr>
          <w:iCs/>
          <w:sz w:val="20"/>
          <w:szCs w:val="20"/>
        </w:rPr>
        <w:t xml:space="preserve">Tra leadership e </w:t>
      </w:r>
      <w:r w:rsidR="007A75E2" w:rsidRPr="00B73BB6">
        <w:rPr>
          <w:sz w:val="20"/>
          <w:szCs w:val="20"/>
        </w:rPr>
        <w:t>charisma</w:t>
      </w:r>
      <w:r w:rsidR="007A75E2" w:rsidRPr="00B73BB6">
        <w:rPr>
          <w:iCs/>
          <w:sz w:val="20"/>
          <w:szCs w:val="20"/>
        </w:rPr>
        <w:t xml:space="preserve">: il </w:t>
      </w:r>
      <w:r w:rsidR="007A75E2" w:rsidRPr="00B73BB6">
        <w:rPr>
          <w:sz w:val="20"/>
          <w:szCs w:val="20"/>
        </w:rPr>
        <w:t xml:space="preserve">curator </w:t>
      </w:r>
      <w:r w:rsidR="007A75E2" w:rsidRPr="00B73BB6">
        <w:rPr>
          <w:iCs/>
          <w:sz w:val="20"/>
          <w:szCs w:val="20"/>
        </w:rPr>
        <w:t>delle prostitute leader di un gruppo professionale?”</w:t>
      </w:r>
      <w:r w:rsidR="00491795" w:rsidRPr="00B73BB6">
        <w:rPr>
          <w:iCs/>
          <w:sz w:val="20"/>
          <w:szCs w:val="20"/>
        </w:rPr>
        <w:t xml:space="preserve"> dal </w:t>
      </w:r>
      <w:r w:rsidR="00491795" w:rsidRPr="00B73BB6">
        <w:rPr>
          <w:bCs/>
          <w:color w:val="000000" w:themeColor="text1"/>
          <w:spacing w:val="2"/>
          <w:sz w:val="20"/>
          <w:szCs w:val="20"/>
        </w:rPr>
        <w:t xml:space="preserve">10-05-2018 al 11-05-2018 </w:t>
      </w:r>
    </w:p>
    <w:p w:rsidR="00A73067" w:rsidRPr="00B73BB6" w:rsidRDefault="00A73067" w:rsidP="00160EAD">
      <w:pPr>
        <w:pStyle w:val="NormaleWeb"/>
        <w:spacing w:before="0" w:beforeAutospacing="0" w:after="0" w:afterAutospacing="0"/>
        <w:jc w:val="both"/>
        <w:rPr>
          <w:sz w:val="20"/>
          <w:szCs w:val="20"/>
        </w:rPr>
      </w:pPr>
    </w:p>
    <w:p w:rsidR="004F5714" w:rsidRPr="00B73BB6" w:rsidRDefault="007A75E2" w:rsidP="00160EAD">
      <w:pPr>
        <w:pStyle w:val="NormaleWeb"/>
        <w:spacing w:before="0" w:beforeAutospacing="0" w:after="0" w:afterAutospacing="0"/>
        <w:jc w:val="both"/>
        <w:rPr>
          <w:bCs/>
          <w:color w:val="333333"/>
          <w:sz w:val="20"/>
          <w:szCs w:val="20"/>
        </w:rPr>
      </w:pPr>
      <w:r w:rsidRPr="00B73BB6">
        <w:rPr>
          <w:sz w:val="20"/>
          <w:szCs w:val="20"/>
        </w:rPr>
        <w:t>Partecipazione alla Summer School</w:t>
      </w:r>
      <w:r w:rsidR="00296F58" w:rsidRPr="00B73BB6">
        <w:rPr>
          <w:sz w:val="20"/>
          <w:szCs w:val="20"/>
        </w:rPr>
        <w:t xml:space="preserve"> </w:t>
      </w:r>
      <w:r w:rsidR="00BC3856" w:rsidRPr="00B73BB6">
        <w:rPr>
          <w:sz w:val="20"/>
          <w:szCs w:val="20"/>
        </w:rPr>
        <w:t>“</w:t>
      </w:r>
      <w:r w:rsidR="00296F58" w:rsidRPr="00B73BB6">
        <w:rPr>
          <w:bCs/>
          <w:color w:val="333333"/>
          <w:sz w:val="20"/>
          <w:szCs w:val="20"/>
        </w:rPr>
        <w:t>Appartenenza e distinzione sociale dall’età antica all’età moderna</w:t>
      </w:r>
      <w:r w:rsidR="00BC3856" w:rsidRPr="00B73BB6">
        <w:rPr>
          <w:bCs/>
          <w:color w:val="333333"/>
          <w:sz w:val="20"/>
          <w:szCs w:val="20"/>
        </w:rPr>
        <w:t>”</w:t>
      </w:r>
      <w:r w:rsidR="00296F58" w:rsidRPr="00B73BB6">
        <w:rPr>
          <w:bCs/>
          <w:color w:val="333333"/>
          <w:sz w:val="20"/>
          <w:szCs w:val="20"/>
        </w:rPr>
        <w:t xml:space="preserve"> </w:t>
      </w:r>
      <w:r w:rsidR="00296F58" w:rsidRPr="00B73BB6">
        <w:rPr>
          <w:bCs/>
          <w:color w:val="000000" w:themeColor="text1"/>
          <w:sz w:val="20"/>
          <w:szCs w:val="20"/>
        </w:rPr>
        <w:t>Corso integrato italo-tedesco in Scienze storiche e orientalistiche Bielefeld-Bologna (BiBoG)</w:t>
      </w:r>
      <w:r w:rsidR="00A73067" w:rsidRPr="00B73BB6">
        <w:rPr>
          <w:bCs/>
          <w:color w:val="000000" w:themeColor="text1"/>
          <w:sz w:val="20"/>
          <w:szCs w:val="20"/>
        </w:rPr>
        <w:t xml:space="preserve"> </w:t>
      </w:r>
      <w:r w:rsidRPr="00B73BB6">
        <w:rPr>
          <w:bCs/>
          <w:color w:val="000000" w:themeColor="text1"/>
          <w:sz w:val="20"/>
          <w:szCs w:val="20"/>
        </w:rPr>
        <w:t>con</w:t>
      </w:r>
      <w:r w:rsidR="00296F58" w:rsidRPr="00B73BB6">
        <w:rPr>
          <w:bCs/>
          <w:color w:val="000000" w:themeColor="text1"/>
          <w:sz w:val="20"/>
          <w:szCs w:val="20"/>
        </w:rPr>
        <w:t> </w:t>
      </w:r>
      <w:r w:rsidRPr="00B73BB6">
        <w:rPr>
          <w:bCs/>
          <w:color w:val="000000" w:themeColor="text1"/>
          <w:sz w:val="20"/>
          <w:szCs w:val="20"/>
        </w:rPr>
        <w:t>l</w:t>
      </w:r>
      <w:r w:rsidR="00296F58" w:rsidRPr="00B73BB6">
        <w:rPr>
          <w:bCs/>
          <w:color w:val="000000" w:themeColor="text1"/>
          <w:sz w:val="20"/>
          <w:szCs w:val="20"/>
        </w:rPr>
        <w:t>ezione dal titolo “</w:t>
      </w:r>
      <w:r w:rsidR="00BC3856" w:rsidRPr="00B73BB6">
        <w:rPr>
          <w:color w:val="000000" w:themeColor="text1"/>
          <w:sz w:val="20"/>
          <w:szCs w:val="20"/>
        </w:rPr>
        <w:t xml:space="preserve">Il </w:t>
      </w:r>
      <w:r w:rsidR="00BC3856" w:rsidRPr="00B73BB6">
        <w:rPr>
          <w:sz w:val="20"/>
          <w:szCs w:val="20"/>
        </w:rPr>
        <w:t>Gender come modalità di inclusione ed esclusione nel contesto del mondo professionale romano (IV sec. d.C.)”</w:t>
      </w:r>
      <w:r w:rsidR="00A73067" w:rsidRPr="00B73BB6">
        <w:rPr>
          <w:sz w:val="20"/>
          <w:szCs w:val="20"/>
        </w:rPr>
        <w:t>,</w:t>
      </w:r>
      <w:r w:rsidR="00A73067" w:rsidRPr="00B73BB6">
        <w:rPr>
          <w:b/>
          <w:sz w:val="20"/>
          <w:szCs w:val="20"/>
        </w:rPr>
        <w:t xml:space="preserve"> </w:t>
      </w:r>
      <w:r w:rsidR="00A73067" w:rsidRPr="00B73BB6">
        <w:rPr>
          <w:bCs/>
          <w:color w:val="000000" w:themeColor="text1"/>
          <w:sz w:val="20"/>
          <w:szCs w:val="20"/>
        </w:rPr>
        <w:t xml:space="preserve">Bologna, </w:t>
      </w:r>
      <w:r w:rsidR="00DD5201" w:rsidRPr="00B73BB6">
        <w:rPr>
          <w:sz w:val="20"/>
          <w:szCs w:val="20"/>
        </w:rPr>
        <w:t xml:space="preserve">dal </w:t>
      </w:r>
      <w:r w:rsidR="00DD5201" w:rsidRPr="00B73BB6">
        <w:rPr>
          <w:bCs/>
          <w:color w:val="333333"/>
          <w:sz w:val="20"/>
          <w:szCs w:val="20"/>
        </w:rPr>
        <w:t>14-05-2018 al 18-05-2018</w:t>
      </w:r>
    </w:p>
    <w:p w:rsidR="00A73067" w:rsidRPr="00B73BB6" w:rsidRDefault="00A73067" w:rsidP="00160EAD">
      <w:pPr>
        <w:pStyle w:val="NormaleWeb"/>
        <w:spacing w:before="0" w:beforeAutospacing="0" w:after="0" w:afterAutospacing="0"/>
        <w:jc w:val="both"/>
        <w:rPr>
          <w:sz w:val="20"/>
          <w:szCs w:val="20"/>
        </w:rPr>
      </w:pPr>
    </w:p>
    <w:p w:rsidR="00D83C77" w:rsidRPr="00B73BB6" w:rsidRDefault="005060FE" w:rsidP="00160EAD">
      <w:pPr>
        <w:jc w:val="both"/>
        <w:rPr>
          <w:sz w:val="20"/>
          <w:szCs w:val="20"/>
        </w:rPr>
      </w:pPr>
      <w:r w:rsidRPr="00B73BB6">
        <w:rPr>
          <w:sz w:val="20"/>
          <w:szCs w:val="20"/>
        </w:rPr>
        <w:t xml:space="preserve">Organizzazione </w:t>
      </w:r>
      <w:r w:rsidR="00B34946" w:rsidRPr="00B73BB6">
        <w:rPr>
          <w:sz w:val="20"/>
          <w:szCs w:val="20"/>
        </w:rPr>
        <w:t xml:space="preserve">(con C. Raschle) </w:t>
      </w:r>
      <w:r w:rsidR="00D83C77" w:rsidRPr="00B73BB6">
        <w:rPr>
          <w:sz w:val="20"/>
          <w:szCs w:val="20"/>
        </w:rPr>
        <w:t xml:space="preserve"> </w:t>
      </w:r>
      <w:r w:rsidR="00E44BE2" w:rsidRPr="00B73BB6">
        <w:rPr>
          <w:sz w:val="20"/>
          <w:szCs w:val="20"/>
        </w:rPr>
        <w:t>“</w:t>
      </w:r>
      <w:r w:rsidR="00D83C77" w:rsidRPr="00B73BB6">
        <w:rPr>
          <w:color w:val="000000" w:themeColor="text1"/>
          <w:sz w:val="20"/>
          <w:szCs w:val="20"/>
          <w:shd w:val="clear" w:color="auto" w:fill="FFFFFF"/>
        </w:rPr>
        <w:t>Journées d’étude du 6 et 7 septembre 2018</w:t>
      </w:r>
      <w:r w:rsidR="00E44BE2" w:rsidRPr="00B73BB6">
        <w:rPr>
          <w:color w:val="000000" w:themeColor="text1"/>
          <w:sz w:val="20"/>
          <w:szCs w:val="20"/>
          <w:shd w:val="clear" w:color="auto" w:fill="FFFFFF"/>
        </w:rPr>
        <w:t>”,</w:t>
      </w:r>
      <w:r w:rsidR="00D83C77" w:rsidRPr="00B73BB6">
        <w:rPr>
          <w:color w:val="000000" w:themeColor="text1"/>
          <w:sz w:val="20"/>
          <w:szCs w:val="20"/>
          <w:shd w:val="clear" w:color="auto" w:fill="FFFFFF"/>
        </w:rPr>
        <w:t xml:space="preserve"> Centre d’études classiques, Université de Montréal</w:t>
      </w:r>
      <w:r w:rsidR="00D83C77" w:rsidRPr="00B73BB6">
        <w:rPr>
          <w:color w:val="000000" w:themeColor="text1"/>
          <w:sz w:val="20"/>
          <w:szCs w:val="20"/>
        </w:rPr>
        <w:t xml:space="preserve"> </w:t>
      </w:r>
      <w:r w:rsidR="00D83C77" w:rsidRPr="00B73BB6">
        <w:rPr>
          <w:sz w:val="20"/>
          <w:szCs w:val="20"/>
        </w:rPr>
        <w:t xml:space="preserve">e </w:t>
      </w:r>
      <w:r w:rsidRPr="00B73BB6">
        <w:rPr>
          <w:sz w:val="20"/>
          <w:szCs w:val="20"/>
        </w:rPr>
        <w:t>relazione dal titolo</w:t>
      </w:r>
      <w:r w:rsidR="00D83C77" w:rsidRPr="00B73BB6">
        <w:rPr>
          <w:sz w:val="20"/>
          <w:szCs w:val="20"/>
        </w:rPr>
        <w:t xml:space="preserve"> “</w:t>
      </w:r>
      <w:r w:rsidR="00D83C77" w:rsidRPr="00B73BB6">
        <w:rPr>
          <w:rStyle w:val="a"/>
          <w:color w:val="000000"/>
          <w:spacing w:val="-15"/>
          <w:sz w:val="20"/>
          <w:szCs w:val="20"/>
          <w:bdr w:val="none" w:sz="0" w:space="0" w:color="auto" w:frame="1"/>
        </w:rPr>
        <w:t>Les capitales et les villes insoutenables, soutenables et</w:t>
      </w:r>
      <w:r w:rsidR="00D83C77" w:rsidRPr="00B73BB6">
        <w:rPr>
          <w:rStyle w:val="apple-converted-space"/>
          <w:color w:val="000000"/>
          <w:spacing w:val="-15"/>
          <w:sz w:val="20"/>
          <w:szCs w:val="20"/>
          <w:bdr w:val="none" w:sz="0" w:space="0" w:color="auto" w:frame="1"/>
        </w:rPr>
        <w:t> </w:t>
      </w:r>
      <w:r w:rsidR="00D83C77" w:rsidRPr="00B73BB6">
        <w:rPr>
          <w:rStyle w:val="a"/>
          <w:color w:val="000000"/>
          <w:spacing w:val="-15"/>
          <w:sz w:val="20"/>
          <w:szCs w:val="20"/>
          <w:bdr w:val="none" w:sz="0" w:space="0" w:color="auto" w:frame="1"/>
        </w:rPr>
        <w:t>durables. Quelques exemples de l’Antiquité tardive</w:t>
      </w:r>
      <w:r w:rsidR="00E44BE2" w:rsidRPr="00B73BB6">
        <w:rPr>
          <w:rStyle w:val="a"/>
          <w:color w:val="000000"/>
          <w:spacing w:val="-15"/>
          <w:sz w:val="20"/>
          <w:szCs w:val="20"/>
          <w:bdr w:val="none" w:sz="0" w:space="0" w:color="auto" w:frame="1"/>
        </w:rPr>
        <w:t>. L</w:t>
      </w:r>
      <w:r w:rsidR="00D83C77" w:rsidRPr="00B73BB6">
        <w:rPr>
          <w:rStyle w:val="a"/>
          <w:color w:val="000000"/>
          <w:spacing w:val="-15"/>
          <w:sz w:val="20"/>
          <w:szCs w:val="20"/>
          <w:bdr w:val="none" w:sz="0" w:space="0" w:color="auto" w:frame="1"/>
        </w:rPr>
        <w:t>e cas de Sidonius Apollinaire</w:t>
      </w:r>
      <w:r w:rsidR="00F85983" w:rsidRPr="00B73BB6">
        <w:rPr>
          <w:rStyle w:val="a"/>
          <w:color w:val="000000"/>
          <w:spacing w:val="-15"/>
          <w:sz w:val="20"/>
          <w:szCs w:val="20"/>
          <w:bdr w:val="none" w:sz="0" w:space="0" w:color="auto" w:frame="1"/>
        </w:rPr>
        <w:t xml:space="preserve">, Montréal, </w:t>
      </w:r>
      <w:r w:rsidR="00E44BE2" w:rsidRPr="00B73BB6">
        <w:rPr>
          <w:rStyle w:val="a"/>
          <w:color w:val="000000"/>
          <w:spacing w:val="-15"/>
          <w:sz w:val="20"/>
          <w:szCs w:val="20"/>
          <w:bdr w:val="none" w:sz="0" w:space="0" w:color="auto" w:frame="1"/>
        </w:rPr>
        <w:t xml:space="preserve"> dal 6-09-2018 al 7-09-2018</w:t>
      </w:r>
    </w:p>
    <w:p w:rsidR="00F85983" w:rsidRPr="00B73BB6" w:rsidRDefault="00F85983" w:rsidP="00160EAD">
      <w:pPr>
        <w:pStyle w:val="NormaleWeb"/>
        <w:spacing w:before="0" w:beforeAutospacing="0" w:after="0" w:afterAutospacing="0"/>
        <w:jc w:val="both"/>
        <w:rPr>
          <w:sz w:val="20"/>
          <w:szCs w:val="20"/>
        </w:rPr>
      </w:pPr>
    </w:p>
    <w:p w:rsidR="00524422" w:rsidRPr="00B73BB6" w:rsidRDefault="00524422" w:rsidP="00160EAD">
      <w:pPr>
        <w:pStyle w:val="NormaleWeb"/>
        <w:spacing w:before="0" w:beforeAutospacing="0" w:after="0" w:afterAutospacing="0"/>
        <w:jc w:val="both"/>
        <w:rPr>
          <w:sz w:val="20"/>
          <w:szCs w:val="20"/>
        </w:rPr>
      </w:pPr>
      <w:r w:rsidRPr="00B73BB6">
        <w:rPr>
          <w:sz w:val="20"/>
          <w:szCs w:val="20"/>
        </w:rPr>
        <w:t xml:space="preserve">Partecipazione </w:t>
      </w:r>
      <w:r w:rsidR="00A136B7" w:rsidRPr="00B73BB6">
        <w:rPr>
          <w:sz w:val="20"/>
          <w:szCs w:val="20"/>
        </w:rPr>
        <w:t>Convegno</w:t>
      </w:r>
      <w:r w:rsidRPr="00B73BB6">
        <w:rPr>
          <w:sz w:val="20"/>
          <w:szCs w:val="20"/>
        </w:rPr>
        <w:t xml:space="preserve"> Internazionale </w:t>
      </w:r>
      <w:r w:rsidR="00F30DC2" w:rsidRPr="00B73BB6">
        <w:rPr>
          <w:sz w:val="20"/>
          <w:szCs w:val="20"/>
        </w:rPr>
        <w:t>“</w:t>
      </w:r>
      <w:r w:rsidRPr="00B73BB6">
        <w:rPr>
          <w:bCs/>
          <w:sz w:val="20"/>
          <w:szCs w:val="20"/>
        </w:rPr>
        <w:t>Die spätantike pagane Geschichtsschreibung. Kolloquium aus Anlass des 80. Geburtstags von F. Paschoud</w:t>
      </w:r>
      <w:r w:rsidR="00F30DC2" w:rsidRPr="00B73BB6">
        <w:rPr>
          <w:bCs/>
          <w:sz w:val="20"/>
          <w:szCs w:val="20"/>
        </w:rPr>
        <w:t>”</w:t>
      </w:r>
      <w:r w:rsidRPr="00B73BB6">
        <w:rPr>
          <w:bCs/>
          <w:sz w:val="20"/>
          <w:szCs w:val="20"/>
        </w:rPr>
        <w:t xml:space="preserve"> Düsseldorf, 4. - 6. Oktober 2018 con relazione dal titolo “</w:t>
      </w:r>
      <w:r w:rsidRPr="00B73BB6">
        <w:rPr>
          <w:iCs/>
          <w:sz w:val="20"/>
          <w:szCs w:val="20"/>
        </w:rPr>
        <w:t xml:space="preserve">Ammiano e l'ambiguità dei sentimenti nei confronti di Roma” </w:t>
      </w:r>
      <w:r w:rsidRPr="00B73BB6">
        <w:rPr>
          <w:sz w:val="20"/>
          <w:szCs w:val="20"/>
        </w:rPr>
        <w:t>dal 4-10-2018 al 6-10-2018</w:t>
      </w:r>
    </w:p>
    <w:p w:rsidR="00F85983" w:rsidRPr="00B73BB6" w:rsidRDefault="00F85983" w:rsidP="00160EAD">
      <w:pPr>
        <w:jc w:val="both"/>
        <w:rPr>
          <w:sz w:val="20"/>
          <w:szCs w:val="20"/>
        </w:rPr>
      </w:pPr>
    </w:p>
    <w:p w:rsidR="004F5714" w:rsidRPr="00B73BB6" w:rsidRDefault="00524422" w:rsidP="00160EAD">
      <w:pPr>
        <w:jc w:val="both"/>
        <w:rPr>
          <w:sz w:val="20"/>
          <w:szCs w:val="20"/>
        </w:rPr>
      </w:pPr>
      <w:r w:rsidRPr="00B73BB6">
        <w:rPr>
          <w:sz w:val="20"/>
          <w:szCs w:val="20"/>
        </w:rPr>
        <w:t>Organizzazione</w:t>
      </w:r>
      <w:r w:rsidR="00210876" w:rsidRPr="00B73BB6">
        <w:rPr>
          <w:sz w:val="20"/>
          <w:szCs w:val="20"/>
        </w:rPr>
        <w:t xml:space="preserve"> (con C. Raschle)</w:t>
      </w:r>
      <w:r w:rsidRPr="00B73BB6">
        <w:rPr>
          <w:sz w:val="20"/>
          <w:szCs w:val="20"/>
        </w:rPr>
        <w:t xml:space="preserve"> </w:t>
      </w:r>
      <w:r w:rsidR="00A136B7" w:rsidRPr="00B73BB6">
        <w:rPr>
          <w:sz w:val="20"/>
          <w:szCs w:val="20"/>
        </w:rPr>
        <w:t>Convegno</w:t>
      </w:r>
      <w:r w:rsidR="00DF30B3" w:rsidRPr="00B73BB6">
        <w:rPr>
          <w:sz w:val="20"/>
          <w:szCs w:val="20"/>
        </w:rPr>
        <w:t xml:space="preserve"> Internazionale “Capital cities as a case of studies”, </w:t>
      </w:r>
      <w:r w:rsidR="00A136B7" w:rsidRPr="00B73BB6">
        <w:rPr>
          <w:sz w:val="20"/>
          <w:szCs w:val="20"/>
        </w:rPr>
        <w:t xml:space="preserve"> </w:t>
      </w:r>
      <w:r w:rsidR="004F5714" w:rsidRPr="00B73BB6">
        <w:rPr>
          <w:sz w:val="20"/>
          <w:szCs w:val="20"/>
        </w:rPr>
        <w:t>Bologna 23-24 ottobre 2018</w:t>
      </w:r>
      <w:r w:rsidR="00EB4BCB" w:rsidRPr="00B73BB6">
        <w:rPr>
          <w:sz w:val="20"/>
          <w:szCs w:val="20"/>
        </w:rPr>
        <w:t xml:space="preserve"> e relazione “L’Aeterna seconda. Costantinopoli, Roma e la legittimazione giulianea”</w:t>
      </w:r>
      <w:r w:rsidR="003711D7" w:rsidRPr="00B73BB6">
        <w:rPr>
          <w:sz w:val="20"/>
          <w:szCs w:val="20"/>
        </w:rPr>
        <w:t xml:space="preserve"> dal 23-10-2018 al 24-10-2018</w:t>
      </w:r>
    </w:p>
    <w:p w:rsidR="00524422" w:rsidRPr="00B73BB6" w:rsidRDefault="00524422" w:rsidP="00160EAD">
      <w:pPr>
        <w:jc w:val="both"/>
        <w:rPr>
          <w:sz w:val="20"/>
          <w:szCs w:val="20"/>
        </w:rPr>
      </w:pPr>
    </w:p>
    <w:p w:rsidR="00B909AD" w:rsidRDefault="00524422" w:rsidP="00160EAD">
      <w:pPr>
        <w:jc w:val="both"/>
        <w:rPr>
          <w:sz w:val="20"/>
          <w:szCs w:val="20"/>
        </w:rPr>
      </w:pPr>
      <w:r w:rsidRPr="00B73BB6">
        <w:rPr>
          <w:sz w:val="20"/>
          <w:szCs w:val="20"/>
        </w:rPr>
        <w:t>Organizzazione</w:t>
      </w:r>
      <w:r w:rsidR="003711D7" w:rsidRPr="00B73BB6">
        <w:rPr>
          <w:sz w:val="20"/>
          <w:szCs w:val="20"/>
        </w:rPr>
        <w:t xml:space="preserve"> (con C. Raschle) “Graduate Career</w:t>
      </w:r>
      <w:r w:rsidRPr="00B73BB6">
        <w:rPr>
          <w:sz w:val="20"/>
          <w:szCs w:val="20"/>
        </w:rPr>
        <w:t>Workshop</w:t>
      </w:r>
      <w:r w:rsidR="003711D7" w:rsidRPr="00B73BB6">
        <w:rPr>
          <w:sz w:val="20"/>
          <w:szCs w:val="20"/>
        </w:rPr>
        <w:t>-Relevance of the Ancient World”</w:t>
      </w:r>
      <w:r w:rsidR="00F85983" w:rsidRPr="00B73BB6">
        <w:rPr>
          <w:sz w:val="20"/>
          <w:szCs w:val="20"/>
        </w:rPr>
        <w:t xml:space="preserve">, Bologna, </w:t>
      </w:r>
      <w:r w:rsidR="003711D7" w:rsidRPr="00B73BB6">
        <w:rPr>
          <w:sz w:val="20"/>
          <w:szCs w:val="20"/>
        </w:rPr>
        <w:t xml:space="preserve">dal </w:t>
      </w:r>
      <w:r w:rsidRPr="00B73BB6">
        <w:rPr>
          <w:sz w:val="20"/>
          <w:szCs w:val="20"/>
        </w:rPr>
        <w:t>24</w:t>
      </w:r>
      <w:r w:rsidR="003711D7" w:rsidRPr="00B73BB6">
        <w:rPr>
          <w:sz w:val="20"/>
          <w:szCs w:val="20"/>
        </w:rPr>
        <w:t>-10-</w:t>
      </w:r>
      <w:r w:rsidRPr="00B73BB6">
        <w:rPr>
          <w:sz w:val="20"/>
          <w:szCs w:val="20"/>
        </w:rPr>
        <w:t>2018</w:t>
      </w:r>
      <w:r w:rsidR="003711D7" w:rsidRPr="00B73BB6">
        <w:rPr>
          <w:sz w:val="20"/>
          <w:szCs w:val="20"/>
        </w:rPr>
        <w:t xml:space="preserve"> al 24-10-2018 </w:t>
      </w:r>
    </w:p>
    <w:p w:rsidR="00AF5C03" w:rsidRPr="00B73BB6" w:rsidRDefault="00AF5C03" w:rsidP="00160EAD">
      <w:pPr>
        <w:jc w:val="both"/>
        <w:rPr>
          <w:sz w:val="20"/>
          <w:szCs w:val="20"/>
        </w:rPr>
      </w:pPr>
    </w:p>
    <w:p w:rsidR="00BC67D1" w:rsidRPr="00B73BB6" w:rsidRDefault="00A136B7" w:rsidP="00160EAD">
      <w:pPr>
        <w:pStyle w:val="NormaleWeb"/>
        <w:spacing w:before="0" w:beforeAutospacing="0" w:after="0" w:afterAutospacing="0"/>
        <w:jc w:val="both"/>
        <w:rPr>
          <w:color w:val="000000" w:themeColor="text1"/>
          <w:sz w:val="20"/>
          <w:szCs w:val="20"/>
        </w:rPr>
      </w:pPr>
      <w:r w:rsidRPr="00B73BB6">
        <w:rPr>
          <w:color w:val="000000" w:themeColor="text1"/>
          <w:sz w:val="20"/>
          <w:szCs w:val="20"/>
        </w:rPr>
        <w:t xml:space="preserve">Presentazione </w:t>
      </w:r>
      <w:r w:rsidR="00BC67D1" w:rsidRPr="00B73BB6">
        <w:rPr>
          <w:color w:val="000000" w:themeColor="text1"/>
          <w:sz w:val="20"/>
          <w:szCs w:val="20"/>
        </w:rPr>
        <w:t xml:space="preserve">del libro </w:t>
      </w:r>
      <w:r w:rsidR="00A54AA1" w:rsidRPr="00B73BB6">
        <w:rPr>
          <w:color w:val="000000" w:themeColor="text1"/>
          <w:sz w:val="20"/>
          <w:szCs w:val="20"/>
        </w:rPr>
        <w:t>“</w:t>
      </w:r>
      <w:r w:rsidR="00BC67D1" w:rsidRPr="00B73BB6">
        <w:rPr>
          <w:color w:val="000000" w:themeColor="text1"/>
          <w:sz w:val="20"/>
          <w:szCs w:val="20"/>
        </w:rPr>
        <w:t>Imagining Emperors in the Later Roman Empire</w:t>
      </w:r>
      <w:r w:rsidR="00A54AA1" w:rsidRPr="00B73BB6">
        <w:rPr>
          <w:color w:val="000000" w:themeColor="text1"/>
          <w:sz w:val="20"/>
          <w:szCs w:val="20"/>
        </w:rPr>
        <w:t>”</w:t>
      </w:r>
      <w:r w:rsidR="00BC67D1" w:rsidRPr="00B73BB6">
        <w:rPr>
          <w:color w:val="000000" w:themeColor="text1"/>
          <w:sz w:val="20"/>
          <w:szCs w:val="20"/>
        </w:rPr>
        <w:t>, a c. di D. Burgersdijk e A. Ross (Brill, Leiden-Boston 2018), Roma, Reale Istituto Neerlandese, dal 25-10-2018 al 25-10-2018</w:t>
      </w:r>
    </w:p>
    <w:p w:rsidR="00B909AD" w:rsidRPr="00B73BB6" w:rsidRDefault="00B909AD" w:rsidP="00160EAD">
      <w:pPr>
        <w:jc w:val="both"/>
        <w:rPr>
          <w:sz w:val="20"/>
          <w:szCs w:val="20"/>
        </w:rPr>
      </w:pPr>
    </w:p>
    <w:p w:rsidR="004F5714" w:rsidRPr="00B73BB6" w:rsidRDefault="004F5714" w:rsidP="00160EAD">
      <w:pPr>
        <w:jc w:val="both"/>
        <w:rPr>
          <w:sz w:val="20"/>
          <w:szCs w:val="20"/>
        </w:rPr>
      </w:pPr>
      <w:r w:rsidRPr="00B73BB6">
        <w:rPr>
          <w:sz w:val="20"/>
          <w:szCs w:val="20"/>
        </w:rPr>
        <w:t xml:space="preserve">Organizzazione </w:t>
      </w:r>
      <w:r w:rsidR="00AC2F43" w:rsidRPr="00B73BB6">
        <w:rPr>
          <w:sz w:val="20"/>
          <w:szCs w:val="20"/>
        </w:rPr>
        <w:t xml:space="preserve">conferenza </w:t>
      </w:r>
      <w:r w:rsidR="00F51EFF" w:rsidRPr="00B73BB6">
        <w:rPr>
          <w:sz w:val="20"/>
          <w:szCs w:val="20"/>
        </w:rPr>
        <w:t xml:space="preserve">Prof. </w:t>
      </w:r>
      <w:r w:rsidR="00AC2F43" w:rsidRPr="00B73BB6">
        <w:rPr>
          <w:sz w:val="20"/>
          <w:szCs w:val="20"/>
        </w:rPr>
        <w:t>R.</w:t>
      </w:r>
      <w:r w:rsidR="00A136B7" w:rsidRPr="00B73BB6">
        <w:rPr>
          <w:sz w:val="20"/>
          <w:szCs w:val="20"/>
        </w:rPr>
        <w:t xml:space="preserve"> </w:t>
      </w:r>
      <w:r w:rsidRPr="00B73BB6">
        <w:rPr>
          <w:sz w:val="20"/>
          <w:szCs w:val="20"/>
        </w:rPr>
        <w:t>Teja</w:t>
      </w:r>
      <w:r w:rsidR="00F51EFF" w:rsidRPr="00B73BB6">
        <w:rPr>
          <w:sz w:val="20"/>
          <w:szCs w:val="20"/>
        </w:rPr>
        <w:t xml:space="preserve"> “</w:t>
      </w:r>
      <w:r w:rsidR="00AC2F43" w:rsidRPr="00B73BB6">
        <w:rPr>
          <w:color w:val="000000" w:themeColor="text1"/>
          <w:sz w:val="20"/>
          <w:szCs w:val="20"/>
          <w:shd w:val="clear" w:color="auto" w:fill="FFFFFF"/>
        </w:rPr>
        <w:t>Sull'elezione dei vescovi nella tarda antichità</w:t>
      </w:r>
      <w:r w:rsidR="00F51EFF" w:rsidRPr="00B73BB6">
        <w:rPr>
          <w:color w:val="000000" w:themeColor="text1"/>
          <w:sz w:val="20"/>
          <w:szCs w:val="20"/>
          <w:shd w:val="clear" w:color="auto" w:fill="FFFFFF"/>
        </w:rPr>
        <w:t>”</w:t>
      </w:r>
      <w:r w:rsidR="00407B11" w:rsidRPr="00B73BB6">
        <w:rPr>
          <w:color w:val="000000" w:themeColor="text1"/>
          <w:sz w:val="20"/>
          <w:szCs w:val="20"/>
          <w:shd w:val="clear" w:color="auto" w:fill="FFFFFF"/>
        </w:rPr>
        <w:t xml:space="preserve"> </w:t>
      </w:r>
      <w:r w:rsidR="00F51EFF" w:rsidRPr="00B73BB6">
        <w:rPr>
          <w:sz w:val="20"/>
          <w:szCs w:val="20"/>
        </w:rPr>
        <w:t>e partecipazione come discussant</w:t>
      </w:r>
      <w:r w:rsidR="00F30DC2" w:rsidRPr="00B73BB6">
        <w:rPr>
          <w:sz w:val="20"/>
          <w:szCs w:val="20"/>
        </w:rPr>
        <w:t xml:space="preserve">, </w:t>
      </w:r>
      <w:r w:rsidR="00F30DC2" w:rsidRPr="00B73BB6">
        <w:rPr>
          <w:color w:val="333333"/>
          <w:sz w:val="20"/>
          <w:szCs w:val="20"/>
          <w:shd w:val="clear" w:color="auto" w:fill="FFFFFF"/>
        </w:rPr>
        <w:t>Bologna</w:t>
      </w:r>
      <w:r w:rsidR="00F30DC2" w:rsidRPr="00B73BB6">
        <w:rPr>
          <w:sz w:val="20"/>
          <w:szCs w:val="20"/>
        </w:rPr>
        <w:t xml:space="preserve">, </w:t>
      </w:r>
      <w:r w:rsidR="003406FD" w:rsidRPr="00B73BB6">
        <w:rPr>
          <w:sz w:val="20"/>
          <w:szCs w:val="20"/>
        </w:rPr>
        <w:t>dal 30-10-2018 al 30-10-2018</w:t>
      </w:r>
    </w:p>
    <w:p w:rsidR="005D116E" w:rsidRPr="00B73BB6" w:rsidRDefault="005D116E" w:rsidP="00160EAD">
      <w:pPr>
        <w:jc w:val="both"/>
        <w:rPr>
          <w:sz w:val="20"/>
          <w:szCs w:val="20"/>
        </w:rPr>
      </w:pPr>
    </w:p>
    <w:p w:rsidR="00BA1FEF" w:rsidRPr="00B73BB6" w:rsidRDefault="00BA1FEF" w:rsidP="00160EAD">
      <w:pPr>
        <w:shd w:val="clear" w:color="auto" w:fill="FFFFFF"/>
        <w:jc w:val="both"/>
        <w:rPr>
          <w:color w:val="000000" w:themeColor="text1"/>
          <w:sz w:val="20"/>
          <w:szCs w:val="20"/>
        </w:rPr>
      </w:pPr>
      <w:r w:rsidRPr="00B73BB6">
        <w:rPr>
          <w:color w:val="000000" w:themeColor="text1"/>
          <w:sz w:val="20"/>
          <w:szCs w:val="20"/>
        </w:rPr>
        <w:t xml:space="preserve">Partecipazione ai Seminari di Europa/Seminari di </w:t>
      </w:r>
      <w:r w:rsidR="00B909AD" w:rsidRPr="00B73BB6">
        <w:rPr>
          <w:color w:val="000000" w:themeColor="text1"/>
          <w:sz w:val="20"/>
          <w:szCs w:val="20"/>
        </w:rPr>
        <w:t>S</w:t>
      </w:r>
      <w:r w:rsidRPr="00B73BB6">
        <w:rPr>
          <w:color w:val="000000" w:themeColor="text1"/>
          <w:sz w:val="20"/>
          <w:szCs w:val="20"/>
        </w:rPr>
        <w:t>toria Antica Università di Parma</w:t>
      </w:r>
      <w:r w:rsidR="007321E7" w:rsidRPr="00B73BB6">
        <w:rPr>
          <w:color w:val="000000" w:themeColor="text1"/>
          <w:sz w:val="20"/>
          <w:szCs w:val="20"/>
        </w:rPr>
        <w:t xml:space="preserve"> con la relazione</w:t>
      </w:r>
      <w:r w:rsidRPr="00B73BB6">
        <w:rPr>
          <w:color w:val="000000" w:themeColor="text1"/>
          <w:sz w:val="20"/>
          <w:szCs w:val="20"/>
        </w:rPr>
        <w:t xml:space="preserve"> “Iovianus tumultuarie elegitur imperator. Presentazione e rappresentazione di Gioviano in Ammiano”</w:t>
      </w:r>
      <w:r w:rsidR="007321E7" w:rsidRPr="00B73BB6">
        <w:rPr>
          <w:color w:val="000000" w:themeColor="text1"/>
          <w:sz w:val="20"/>
          <w:szCs w:val="20"/>
        </w:rPr>
        <w:t xml:space="preserve">; </w:t>
      </w:r>
      <w:r w:rsidR="00B909AD" w:rsidRPr="00B73BB6">
        <w:rPr>
          <w:color w:val="000000" w:themeColor="text1"/>
          <w:sz w:val="20"/>
          <w:szCs w:val="20"/>
        </w:rPr>
        <w:t xml:space="preserve">Parma </w:t>
      </w:r>
      <w:r w:rsidR="003406FD" w:rsidRPr="00B73BB6">
        <w:rPr>
          <w:color w:val="000000" w:themeColor="text1"/>
          <w:sz w:val="20"/>
          <w:szCs w:val="20"/>
        </w:rPr>
        <w:t xml:space="preserve">dal </w:t>
      </w:r>
      <w:r w:rsidR="007321E7" w:rsidRPr="00B73BB6">
        <w:rPr>
          <w:color w:val="000000" w:themeColor="text1"/>
          <w:sz w:val="20"/>
          <w:szCs w:val="20"/>
        </w:rPr>
        <w:t>6</w:t>
      </w:r>
      <w:r w:rsidR="003406FD" w:rsidRPr="00B73BB6">
        <w:rPr>
          <w:color w:val="000000" w:themeColor="text1"/>
          <w:sz w:val="20"/>
          <w:szCs w:val="20"/>
        </w:rPr>
        <w:t>-03-</w:t>
      </w:r>
      <w:r w:rsidR="007321E7" w:rsidRPr="00B73BB6">
        <w:rPr>
          <w:color w:val="000000" w:themeColor="text1"/>
          <w:sz w:val="20"/>
          <w:szCs w:val="20"/>
        </w:rPr>
        <w:t>2019</w:t>
      </w:r>
      <w:r w:rsidR="003406FD" w:rsidRPr="00B73BB6">
        <w:rPr>
          <w:color w:val="000000" w:themeColor="text1"/>
          <w:sz w:val="20"/>
          <w:szCs w:val="20"/>
        </w:rPr>
        <w:t xml:space="preserve"> al 6-03-2019</w:t>
      </w:r>
    </w:p>
    <w:p w:rsidR="00BA1FEF" w:rsidRPr="00B73BB6" w:rsidRDefault="00BA1FEF" w:rsidP="00160EAD">
      <w:pPr>
        <w:shd w:val="clear" w:color="auto" w:fill="FFFFFF"/>
        <w:jc w:val="both"/>
        <w:rPr>
          <w:color w:val="000000" w:themeColor="text1"/>
          <w:sz w:val="20"/>
          <w:szCs w:val="20"/>
        </w:rPr>
      </w:pPr>
    </w:p>
    <w:p w:rsidR="00BA1FEF" w:rsidRPr="00B73BB6" w:rsidRDefault="00BA1FEF" w:rsidP="00160EAD">
      <w:pPr>
        <w:pStyle w:val="Titolo3"/>
        <w:shd w:val="clear" w:color="auto" w:fill="FFFFFF"/>
        <w:spacing w:before="0" w:beforeAutospacing="0" w:after="0" w:afterAutospacing="0"/>
        <w:jc w:val="both"/>
        <w:rPr>
          <w:b w:val="0"/>
          <w:color w:val="000000" w:themeColor="text1"/>
          <w:sz w:val="20"/>
          <w:szCs w:val="20"/>
        </w:rPr>
      </w:pPr>
      <w:r w:rsidRPr="00B73BB6">
        <w:rPr>
          <w:b w:val="0"/>
          <w:color w:val="000000" w:themeColor="text1"/>
          <w:sz w:val="20"/>
          <w:szCs w:val="20"/>
        </w:rPr>
        <w:t>Partecipazione al Seminario Politeismi e monoteismi fra mondo antico e medievale</w:t>
      </w:r>
      <w:r w:rsidR="0081323C" w:rsidRPr="00B73BB6">
        <w:rPr>
          <w:b w:val="0"/>
          <w:color w:val="000000" w:themeColor="text1"/>
          <w:sz w:val="20"/>
          <w:szCs w:val="20"/>
        </w:rPr>
        <w:t>, Università di Bologna</w:t>
      </w:r>
      <w:r w:rsidR="006E6E84" w:rsidRPr="00B73BB6">
        <w:rPr>
          <w:b w:val="0"/>
          <w:color w:val="000000" w:themeColor="text1"/>
          <w:sz w:val="20"/>
          <w:szCs w:val="20"/>
        </w:rPr>
        <w:t xml:space="preserve"> con la relazione </w:t>
      </w:r>
      <w:r w:rsidRPr="00B73BB6">
        <w:rPr>
          <w:b w:val="0"/>
          <w:color w:val="000000" w:themeColor="text1"/>
          <w:sz w:val="20"/>
          <w:szCs w:val="20"/>
        </w:rPr>
        <w:t>“</w:t>
      </w:r>
      <w:r w:rsidRPr="00B73BB6">
        <w:rPr>
          <w:b w:val="0"/>
          <w:iCs/>
          <w:color w:val="000000" w:themeColor="text1"/>
          <w:sz w:val="20"/>
          <w:szCs w:val="20"/>
        </w:rPr>
        <w:t>Numen</w:t>
      </w:r>
      <w:r w:rsidRPr="00B73BB6">
        <w:rPr>
          <w:b w:val="0"/>
          <w:color w:val="000000" w:themeColor="text1"/>
          <w:sz w:val="20"/>
          <w:szCs w:val="20"/>
        </w:rPr>
        <w:t> e </w:t>
      </w:r>
      <w:r w:rsidRPr="00B73BB6">
        <w:rPr>
          <w:b w:val="0"/>
          <w:iCs/>
          <w:color w:val="000000" w:themeColor="text1"/>
          <w:sz w:val="20"/>
          <w:szCs w:val="20"/>
        </w:rPr>
        <w:t>deus</w:t>
      </w:r>
      <w:r w:rsidRPr="00B73BB6">
        <w:rPr>
          <w:b w:val="0"/>
          <w:color w:val="000000" w:themeColor="text1"/>
          <w:sz w:val="20"/>
          <w:szCs w:val="20"/>
        </w:rPr>
        <w:t>: divinità pagane e cristiane nella panegiristica tardoantica”</w:t>
      </w:r>
      <w:r w:rsidR="00B909AD" w:rsidRPr="00B73BB6">
        <w:rPr>
          <w:b w:val="0"/>
          <w:color w:val="000000" w:themeColor="text1"/>
          <w:sz w:val="20"/>
          <w:szCs w:val="20"/>
        </w:rPr>
        <w:t>, Bologna,</w:t>
      </w:r>
      <w:r w:rsidR="006E6E84" w:rsidRPr="00B73BB6">
        <w:rPr>
          <w:b w:val="0"/>
          <w:color w:val="000000" w:themeColor="text1"/>
          <w:sz w:val="20"/>
          <w:szCs w:val="20"/>
        </w:rPr>
        <w:t xml:space="preserve"> </w:t>
      </w:r>
      <w:r w:rsidR="003406FD" w:rsidRPr="00B73BB6">
        <w:rPr>
          <w:b w:val="0"/>
          <w:color w:val="000000" w:themeColor="text1"/>
          <w:sz w:val="20"/>
          <w:szCs w:val="20"/>
        </w:rPr>
        <w:t xml:space="preserve">dal </w:t>
      </w:r>
      <w:r w:rsidR="006E6E84" w:rsidRPr="00B73BB6">
        <w:rPr>
          <w:b w:val="0"/>
          <w:color w:val="000000" w:themeColor="text1"/>
          <w:sz w:val="20"/>
          <w:szCs w:val="20"/>
        </w:rPr>
        <w:t>28</w:t>
      </w:r>
      <w:r w:rsidR="003406FD" w:rsidRPr="00B73BB6">
        <w:rPr>
          <w:b w:val="0"/>
          <w:color w:val="000000" w:themeColor="text1"/>
          <w:sz w:val="20"/>
          <w:szCs w:val="20"/>
        </w:rPr>
        <w:t>-03-</w:t>
      </w:r>
      <w:r w:rsidR="006E6E84" w:rsidRPr="00B73BB6">
        <w:rPr>
          <w:b w:val="0"/>
          <w:color w:val="000000" w:themeColor="text1"/>
          <w:sz w:val="20"/>
          <w:szCs w:val="20"/>
        </w:rPr>
        <w:t>2019</w:t>
      </w:r>
      <w:r w:rsidR="003406FD" w:rsidRPr="00B73BB6">
        <w:rPr>
          <w:b w:val="0"/>
          <w:color w:val="000000" w:themeColor="text1"/>
          <w:sz w:val="20"/>
          <w:szCs w:val="20"/>
        </w:rPr>
        <w:t xml:space="preserve"> al 28-03-2019</w:t>
      </w:r>
    </w:p>
    <w:p w:rsidR="007F18AF" w:rsidRPr="00B73BB6" w:rsidRDefault="007F18AF" w:rsidP="00160EAD">
      <w:pPr>
        <w:pStyle w:val="Titolo3"/>
        <w:shd w:val="clear" w:color="auto" w:fill="FFFFFF"/>
        <w:spacing w:before="0" w:beforeAutospacing="0" w:after="0" w:afterAutospacing="0"/>
        <w:jc w:val="both"/>
        <w:rPr>
          <w:b w:val="0"/>
          <w:bCs w:val="0"/>
          <w:color w:val="000000" w:themeColor="text1"/>
          <w:sz w:val="20"/>
          <w:szCs w:val="20"/>
        </w:rPr>
      </w:pPr>
    </w:p>
    <w:p w:rsidR="00C64612" w:rsidRPr="00F214F2" w:rsidRDefault="0030358F" w:rsidP="00F214F2">
      <w:pPr>
        <w:rPr>
          <w:sz w:val="20"/>
          <w:szCs w:val="20"/>
        </w:rPr>
      </w:pPr>
      <w:r w:rsidRPr="00F214F2">
        <w:rPr>
          <w:sz w:val="20"/>
          <w:szCs w:val="20"/>
        </w:rPr>
        <w:t>Organizzazione e introduzione</w:t>
      </w:r>
      <w:r w:rsidR="00B554EF" w:rsidRPr="00F214F2">
        <w:rPr>
          <w:sz w:val="20"/>
          <w:szCs w:val="20"/>
        </w:rPr>
        <w:t xml:space="preserve"> della</w:t>
      </w:r>
      <w:r w:rsidRPr="00F214F2">
        <w:rPr>
          <w:sz w:val="20"/>
          <w:szCs w:val="20"/>
        </w:rPr>
        <w:t xml:space="preserve"> </w:t>
      </w:r>
      <w:r w:rsidR="00F214F2" w:rsidRPr="00F214F2">
        <w:rPr>
          <w:color w:val="292929"/>
          <w:sz w:val="20"/>
          <w:szCs w:val="20"/>
          <w:shd w:val="clear" w:color="auto" w:fill="FAFAFA"/>
        </w:rPr>
        <w:t>Presentazione del libro di Francesca Cenerini e Ida Gilda Mastrorosa (</w:t>
      </w:r>
      <w:r w:rsidR="00F214F2" w:rsidRPr="00F214F2">
        <w:rPr>
          <w:color w:val="292929"/>
          <w:kern w:val="36"/>
          <w:sz w:val="20"/>
          <w:szCs w:val="20"/>
        </w:rPr>
        <w:t>Donne, istituzioni e società fra tardo antico e alto medioevo, 2016</w:t>
      </w:r>
      <w:r w:rsidR="00F214F2" w:rsidRPr="00F214F2">
        <w:rPr>
          <w:color w:val="292929"/>
          <w:sz w:val="20"/>
          <w:szCs w:val="20"/>
          <w:shd w:val="clear" w:color="auto" w:fill="FAFAFA"/>
        </w:rPr>
        <w:t>). Con Claudia Giuffrida e Margherita Cassia (Università di Catania)</w:t>
      </w:r>
      <w:r w:rsidR="00F214F2">
        <w:rPr>
          <w:color w:val="292929"/>
          <w:sz w:val="20"/>
          <w:szCs w:val="20"/>
          <w:shd w:val="clear" w:color="auto" w:fill="FAFAFA"/>
        </w:rPr>
        <w:t xml:space="preserve">, </w:t>
      </w:r>
      <w:r w:rsidR="00F214F2" w:rsidRPr="00F214F2">
        <w:rPr>
          <w:color w:val="000000" w:themeColor="text1"/>
          <w:sz w:val="20"/>
          <w:szCs w:val="20"/>
          <w:shd w:val="clear" w:color="auto" w:fill="FFFFFF"/>
        </w:rPr>
        <w:t xml:space="preserve">Bologna, </w:t>
      </w:r>
      <w:r w:rsidR="00C64612" w:rsidRPr="00F214F2">
        <w:rPr>
          <w:color w:val="292929"/>
          <w:kern w:val="36"/>
          <w:sz w:val="20"/>
          <w:szCs w:val="20"/>
        </w:rPr>
        <w:t>27 marzo 2019</w:t>
      </w:r>
    </w:p>
    <w:p w:rsidR="0081323C" w:rsidRPr="00B73BB6" w:rsidRDefault="0081323C" w:rsidP="00160EAD">
      <w:pPr>
        <w:pStyle w:val="NormaleWeb"/>
        <w:shd w:val="clear" w:color="auto" w:fill="FFFFFF"/>
        <w:spacing w:before="0" w:beforeAutospacing="0" w:after="0" w:afterAutospacing="0"/>
        <w:jc w:val="both"/>
        <w:rPr>
          <w:color w:val="000000" w:themeColor="text1"/>
          <w:sz w:val="20"/>
          <w:szCs w:val="20"/>
        </w:rPr>
      </w:pPr>
    </w:p>
    <w:p w:rsidR="0081323C" w:rsidRPr="00B73BB6" w:rsidRDefault="0081323C" w:rsidP="00160EAD">
      <w:pPr>
        <w:jc w:val="both"/>
        <w:rPr>
          <w:color w:val="000000" w:themeColor="text1"/>
          <w:sz w:val="20"/>
          <w:szCs w:val="20"/>
        </w:rPr>
      </w:pPr>
      <w:r w:rsidRPr="00B73BB6">
        <w:rPr>
          <w:color w:val="000000" w:themeColor="text1"/>
          <w:sz w:val="20"/>
          <w:szCs w:val="20"/>
        </w:rPr>
        <w:t xml:space="preserve">Partecipazione al </w:t>
      </w:r>
      <w:r w:rsidRPr="00B73BB6">
        <w:rPr>
          <w:color w:val="000000" w:themeColor="text1"/>
          <w:sz w:val="20"/>
          <w:szCs w:val="20"/>
          <w:shd w:val="clear" w:color="auto" w:fill="FFFFFF"/>
        </w:rPr>
        <w:t>Laboratorio di Storia Antica, DILEF Firenze</w:t>
      </w:r>
      <w:r w:rsidR="006E6E84" w:rsidRPr="00B73BB6">
        <w:rPr>
          <w:color w:val="000000" w:themeColor="text1"/>
          <w:sz w:val="20"/>
          <w:szCs w:val="20"/>
          <w:shd w:val="clear" w:color="auto" w:fill="FFFFFF"/>
        </w:rPr>
        <w:t xml:space="preserve"> con la relazione</w:t>
      </w:r>
      <w:r w:rsidRPr="00B73BB6">
        <w:rPr>
          <w:color w:val="000000" w:themeColor="text1"/>
          <w:sz w:val="20"/>
          <w:szCs w:val="20"/>
        </w:rPr>
        <w:t xml:space="preserve"> “</w:t>
      </w:r>
      <w:r w:rsidRPr="00B73BB6">
        <w:rPr>
          <w:iCs/>
          <w:color w:val="000000" w:themeColor="text1"/>
          <w:sz w:val="20"/>
          <w:szCs w:val="20"/>
        </w:rPr>
        <w:t>Valori cristiani e una loro lettura pagana in Ammiano Marcellino: la </w:t>
      </w:r>
      <w:r w:rsidRPr="00DC174F">
        <w:rPr>
          <w:i/>
          <w:color w:val="000000" w:themeColor="text1"/>
          <w:sz w:val="20"/>
          <w:szCs w:val="20"/>
          <w:shd w:val="clear" w:color="auto" w:fill="FFFFFF"/>
        </w:rPr>
        <w:t>fides</w:t>
      </w:r>
      <w:r w:rsidRPr="00B73BB6">
        <w:rPr>
          <w:iCs/>
          <w:color w:val="000000" w:themeColor="text1"/>
          <w:sz w:val="20"/>
          <w:szCs w:val="20"/>
        </w:rPr>
        <w:t> dei martiri e la </w:t>
      </w:r>
      <w:r w:rsidRPr="00DC174F">
        <w:rPr>
          <w:i/>
          <w:color w:val="000000" w:themeColor="text1"/>
          <w:sz w:val="20"/>
          <w:szCs w:val="20"/>
          <w:shd w:val="clear" w:color="auto" w:fill="FFFFFF"/>
        </w:rPr>
        <w:t>verecundia</w:t>
      </w:r>
      <w:r w:rsidRPr="00B73BB6">
        <w:rPr>
          <w:iCs/>
          <w:color w:val="000000" w:themeColor="text1"/>
          <w:sz w:val="20"/>
          <w:szCs w:val="20"/>
        </w:rPr>
        <w:t> dei vescovi”</w:t>
      </w:r>
      <w:r w:rsidR="00B909AD" w:rsidRPr="00B73BB6">
        <w:rPr>
          <w:iCs/>
          <w:color w:val="000000" w:themeColor="text1"/>
          <w:sz w:val="20"/>
          <w:szCs w:val="20"/>
        </w:rPr>
        <w:t>, Firenze,</w:t>
      </w:r>
      <w:r w:rsidR="006E6E84" w:rsidRPr="00B73BB6">
        <w:rPr>
          <w:color w:val="000000" w:themeColor="text1"/>
          <w:sz w:val="20"/>
          <w:szCs w:val="20"/>
        </w:rPr>
        <w:t xml:space="preserve"> </w:t>
      </w:r>
      <w:r w:rsidR="003406FD" w:rsidRPr="00B73BB6">
        <w:rPr>
          <w:color w:val="000000" w:themeColor="text1"/>
          <w:sz w:val="20"/>
          <w:szCs w:val="20"/>
        </w:rPr>
        <w:t xml:space="preserve">dal </w:t>
      </w:r>
      <w:r w:rsidR="006E6E84" w:rsidRPr="00B73BB6">
        <w:rPr>
          <w:color w:val="000000" w:themeColor="text1"/>
          <w:sz w:val="20"/>
          <w:szCs w:val="20"/>
        </w:rPr>
        <w:t>11</w:t>
      </w:r>
      <w:r w:rsidR="003406FD" w:rsidRPr="00B73BB6">
        <w:rPr>
          <w:color w:val="000000" w:themeColor="text1"/>
          <w:sz w:val="20"/>
          <w:szCs w:val="20"/>
        </w:rPr>
        <w:t>-04-</w:t>
      </w:r>
      <w:r w:rsidR="006E6E84" w:rsidRPr="00B73BB6">
        <w:rPr>
          <w:color w:val="000000" w:themeColor="text1"/>
          <w:sz w:val="20"/>
          <w:szCs w:val="20"/>
        </w:rPr>
        <w:t>2019</w:t>
      </w:r>
      <w:r w:rsidR="003406FD" w:rsidRPr="00B73BB6">
        <w:rPr>
          <w:color w:val="000000" w:themeColor="text1"/>
          <w:sz w:val="20"/>
          <w:szCs w:val="20"/>
        </w:rPr>
        <w:t xml:space="preserve"> al 11-04-2019</w:t>
      </w:r>
    </w:p>
    <w:p w:rsidR="007D3DC4" w:rsidRPr="00B73BB6" w:rsidRDefault="007D3DC4" w:rsidP="00160EAD">
      <w:pPr>
        <w:jc w:val="both"/>
        <w:outlineLvl w:val="1"/>
        <w:rPr>
          <w:sz w:val="20"/>
          <w:szCs w:val="20"/>
        </w:rPr>
      </w:pPr>
    </w:p>
    <w:p w:rsidR="007D3DC4" w:rsidRPr="00B73BB6" w:rsidRDefault="007D3DC4" w:rsidP="00160EAD">
      <w:pPr>
        <w:jc w:val="both"/>
        <w:outlineLvl w:val="1"/>
        <w:rPr>
          <w:b/>
          <w:sz w:val="20"/>
          <w:szCs w:val="20"/>
        </w:rPr>
      </w:pPr>
      <w:r w:rsidRPr="00B73BB6">
        <w:rPr>
          <w:sz w:val="20"/>
          <w:szCs w:val="20"/>
          <w:lang w:val="en-US"/>
        </w:rPr>
        <w:t>Organizzazione “</w:t>
      </w:r>
      <w:r w:rsidR="009F6C6D" w:rsidRPr="00B73BB6">
        <w:rPr>
          <w:sz w:val="20"/>
          <w:szCs w:val="20"/>
          <w:lang w:val="en-US"/>
        </w:rPr>
        <w:t xml:space="preserve">Workshop internazionale </w:t>
      </w:r>
      <w:r w:rsidR="009F6C6D" w:rsidRPr="00B73BB6">
        <w:rPr>
          <w:i/>
          <w:iCs/>
          <w:sz w:val="20"/>
          <w:szCs w:val="20"/>
          <w:lang w:val="en-US"/>
        </w:rPr>
        <w:t>Relevance of the Ancient World. Contrasting models and Transformations. Corpi, città, imperi nella Tarda antichità</w:t>
      </w:r>
      <w:r w:rsidR="009F6C6D" w:rsidRPr="00B73BB6">
        <w:rPr>
          <w:sz w:val="20"/>
          <w:szCs w:val="20"/>
          <w:lang w:val="en-US"/>
        </w:rPr>
        <w:t>”</w:t>
      </w:r>
      <w:r w:rsidRPr="00B73BB6">
        <w:rPr>
          <w:sz w:val="20"/>
          <w:szCs w:val="20"/>
          <w:lang w:val="en-US"/>
        </w:rPr>
        <w:t xml:space="preserve"> Laboratorio Internazionale Relevance of the Classical World. Contrasting models, transformations and intercultural connections between East and Ovest in Late Antiquity. </w:t>
      </w:r>
      <w:r w:rsidRPr="00B73BB6">
        <w:rPr>
          <w:sz w:val="20"/>
          <w:szCs w:val="20"/>
        </w:rPr>
        <w:t>II edition”</w:t>
      </w:r>
      <w:r w:rsidR="009F6C6D" w:rsidRPr="00B73BB6">
        <w:rPr>
          <w:sz w:val="20"/>
          <w:szCs w:val="20"/>
        </w:rPr>
        <w:t>:</w:t>
      </w:r>
      <w:r w:rsidRPr="00B73BB6">
        <w:rPr>
          <w:sz w:val="20"/>
          <w:szCs w:val="20"/>
        </w:rPr>
        <w:t xml:space="preserve"> </w:t>
      </w:r>
      <w:r w:rsidR="009F6C6D" w:rsidRPr="00B73BB6">
        <w:rPr>
          <w:sz w:val="20"/>
          <w:szCs w:val="20"/>
        </w:rPr>
        <w:t>P</w:t>
      </w:r>
      <w:r w:rsidRPr="00B73BB6">
        <w:rPr>
          <w:sz w:val="20"/>
          <w:szCs w:val="20"/>
        </w:rPr>
        <w:t xml:space="preserve">artecipazione come </w:t>
      </w:r>
      <w:r w:rsidR="009F6C6D" w:rsidRPr="00B73BB6">
        <w:rPr>
          <w:sz w:val="20"/>
          <w:szCs w:val="20"/>
        </w:rPr>
        <w:t xml:space="preserve">organizzatore, </w:t>
      </w:r>
      <w:r w:rsidRPr="00B73BB6">
        <w:rPr>
          <w:sz w:val="20"/>
          <w:szCs w:val="20"/>
        </w:rPr>
        <w:t>moderatore e discussant, Bologna, dal 12-06-2019 al 13-06-2019</w:t>
      </w:r>
    </w:p>
    <w:p w:rsidR="00F55BAF" w:rsidRPr="00B73BB6" w:rsidRDefault="00F55BAF" w:rsidP="00160EAD">
      <w:pPr>
        <w:pStyle w:val="NormaleWeb"/>
        <w:jc w:val="both"/>
        <w:rPr>
          <w:sz w:val="20"/>
          <w:szCs w:val="20"/>
        </w:rPr>
      </w:pPr>
      <w:r w:rsidRPr="00B73BB6">
        <w:rPr>
          <w:sz w:val="20"/>
          <w:szCs w:val="20"/>
        </w:rPr>
        <w:t xml:space="preserve">Partecipazione al III Convegno Cisem con relazione “Sulla </w:t>
      </w:r>
      <w:r w:rsidRPr="00DC174F">
        <w:rPr>
          <w:i/>
          <w:iCs/>
          <w:sz w:val="20"/>
          <w:szCs w:val="20"/>
        </w:rPr>
        <w:t>formianae orae dulced</w:t>
      </w:r>
      <w:r w:rsidR="003C0FC2" w:rsidRPr="00DC174F">
        <w:rPr>
          <w:i/>
          <w:iCs/>
          <w:sz w:val="20"/>
          <w:szCs w:val="20"/>
        </w:rPr>
        <w:t>o</w:t>
      </w:r>
      <w:r w:rsidRPr="00B73BB6">
        <w:rPr>
          <w:iCs/>
          <w:sz w:val="20"/>
          <w:szCs w:val="20"/>
        </w:rPr>
        <w:t xml:space="preserve"> </w:t>
      </w:r>
      <w:r w:rsidRPr="00B73BB6">
        <w:rPr>
          <w:sz w:val="20"/>
          <w:szCs w:val="20"/>
        </w:rPr>
        <w:t>e sugli interventi edilizi dell’aristocrazia senatoria (IV sec. d.C)”, Bologna, dal 28-10-2019 al 31-10-2019</w:t>
      </w:r>
    </w:p>
    <w:p w:rsidR="008A1CA6" w:rsidRPr="00B73BB6" w:rsidRDefault="008A1CA6" w:rsidP="00160EAD">
      <w:pPr>
        <w:pStyle w:val="NormaleWeb"/>
        <w:jc w:val="both"/>
        <w:rPr>
          <w:sz w:val="20"/>
          <w:szCs w:val="20"/>
        </w:rPr>
      </w:pPr>
      <w:r w:rsidRPr="00B73BB6">
        <w:rPr>
          <w:sz w:val="20"/>
          <w:szCs w:val="20"/>
        </w:rPr>
        <w:t xml:space="preserve">Partecipazione al III seminario di studi Veneziani “L’idea di Roma repubblicana nell’Impero”, </w:t>
      </w:r>
      <w:r w:rsidR="00DC174F" w:rsidRPr="00B73BB6">
        <w:rPr>
          <w:sz w:val="20"/>
          <w:szCs w:val="20"/>
        </w:rPr>
        <w:t>con la relazione “Gravitas e prisci mores”</w:t>
      </w:r>
      <w:r w:rsidR="00DC174F">
        <w:rPr>
          <w:sz w:val="20"/>
          <w:szCs w:val="20"/>
        </w:rPr>
        <w:t xml:space="preserve">, Venezia, </w:t>
      </w:r>
      <w:r w:rsidRPr="00B73BB6">
        <w:rPr>
          <w:sz w:val="20"/>
          <w:szCs w:val="20"/>
        </w:rPr>
        <w:t>C</w:t>
      </w:r>
      <w:r w:rsidR="001A1275" w:rsidRPr="00B73BB6">
        <w:rPr>
          <w:sz w:val="20"/>
          <w:szCs w:val="20"/>
        </w:rPr>
        <w:t>à</w:t>
      </w:r>
      <w:r w:rsidRPr="00B73BB6">
        <w:rPr>
          <w:sz w:val="20"/>
          <w:szCs w:val="20"/>
        </w:rPr>
        <w:t xml:space="preserve"> Foscari, 6 novembre 2019</w:t>
      </w:r>
    </w:p>
    <w:p w:rsidR="007F18AF" w:rsidRPr="00B73BB6" w:rsidRDefault="004C71D1" w:rsidP="00160EAD">
      <w:pPr>
        <w:jc w:val="both"/>
        <w:rPr>
          <w:sz w:val="20"/>
          <w:szCs w:val="20"/>
        </w:rPr>
      </w:pPr>
      <w:r w:rsidRPr="00B73BB6">
        <w:rPr>
          <w:sz w:val="20"/>
          <w:szCs w:val="20"/>
        </w:rPr>
        <w:t xml:space="preserve">Organizzazione </w:t>
      </w:r>
      <w:r w:rsidR="00DC174F">
        <w:rPr>
          <w:sz w:val="20"/>
          <w:szCs w:val="20"/>
        </w:rPr>
        <w:t xml:space="preserve">e Conclusioni </w:t>
      </w:r>
      <w:r w:rsidR="008E3678" w:rsidRPr="00B73BB6">
        <w:rPr>
          <w:sz w:val="20"/>
          <w:szCs w:val="20"/>
        </w:rPr>
        <w:t xml:space="preserve">Convegno </w:t>
      </w:r>
      <w:r w:rsidR="00DD3CAB" w:rsidRPr="00B73BB6">
        <w:rPr>
          <w:sz w:val="20"/>
          <w:szCs w:val="20"/>
        </w:rPr>
        <w:t>Internazionale “Segni e simboli del femminile tra la tarda antichità e Bisanzio”</w:t>
      </w:r>
      <w:r w:rsidR="00DC174F">
        <w:rPr>
          <w:sz w:val="20"/>
          <w:szCs w:val="20"/>
        </w:rPr>
        <w:t xml:space="preserve"> Bologna, </w:t>
      </w:r>
      <w:r w:rsidR="00281A51" w:rsidRPr="00B73BB6">
        <w:rPr>
          <w:sz w:val="20"/>
          <w:szCs w:val="20"/>
        </w:rPr>
        <w:t>5 febbraio 2020</w:t>
      </w:r>
    </w:p>
    <w:p w:rsidR="00FA6ECD" w:rsidRPr="00B73BB6" w:rsidRDefault="00FA6ECD" w:rsidP="00160EAD">
      <w:pPr>
        <w:jc w:val="both"/>
        <w:rPr>
          <w:sz w:val="20"/>
          <w:szCs w:val="20"/>
          <w:highlight w:val="yellow"/>
        </w:rPr>
      </w:pPr>
    </w:p>
    <w:p w:rsidR="00506A24" w:rsidRPr="00B73BB6" w:rsidRDefault="00DC174F" w:rsidP="00160EAD">
      <w:pPr>
        <w:jc w:val="both"/>
        <w:rPr>
          <w:sz w:val="20"/>
          <w:szCs w:val="20"/>
        </w:rPr>
      </w:pPr>
      <w:r w:rsidRPr="00B73BB6">
        <w:rPr>
          <w:color w:val="000000" w:themeColor="text1"/>
          <w:sz w:val="20"/>
          <w:szCs w:val="20"/>
        </w:rPr>
        <w:t>Partecipazione</w:t>
      </w:r>
      <w:r w:rsidRPr="00B73BB6">
        <w:rPr>
          <w:sz w:val="20"/>
          <w:szCs w:val="20"/>
        </w:rPr>
        <w:t xml:space="preserve"> </w:t>
      </w:r>
      <w:r>
        <w:rPr>
          <w:sz w:val="20"/>
          <w:szCs w:val="20"/>
        </w:rPr>
        <w:t xml:space="preserve">(online) </w:t>
      </w:r>
      <w:r w:rsidR="00506A24" w:rsidRPr="00B73BB6">
        <w:rPr>
          <w:sz w:val="20"/>
          <w:szCs w:val="20"/>
        </w:rPr>
        <w:t xml:space="preserve">Università di </w:t>
      </w:r>
      <w:r w:rsidR="00FA6ECD" w:rsidRPr="00B73BB6">
        <w:rPr>
          <w:sz w:val="20"/>
          <w:szCs w:val="20"/>
        </w:rPr>
        <w:t>Torino</w:t>
      </w:r>
      <w:r>
        <w:rPr>
          <w:sz w:val="20"/>
          <w:szCs w:val="20"/>
        </w:rPr>
        <w:t xml:space="preserve"> alla </w:t>
      </w:r>
      <w:r w:rsidR="00506A24" w:rsidRPr="00B73BB6">
        <w:rPr>
          <w:sz w:val="20"/>
          <w:szCs w:val="20"/>
        </w:rPr>
        <w:t xml:space="preserve">Lezione </w:t>
      </w:r>
      <w:r>
        <w:rPr>
          <w:sz w:val="20"/>
          <w:szCs w:val="20"/>
        </w:rPr>
        <w:t xml:space="preserve">dei corsi di </w:t>
      </w:r>
      <w:r w:rsidR="00506A24" w:rsidRPr="00B73BB6">
        <w:rPr>
          <w:sz w:val="20"/>
          <w:szCs w:val="20"/>
        </w:rPr>
        <w:t xml:space="preserve">laurea magistrale e </w:t>
      </w:r>
      <w:r>
        <w:rPr>
          <w:sz w:val="20"/>
          <w:szCs w:val="20"/>
        </w:rPr>
        <w:t>di D</w:t>
      </w:r>
      <w:r w:rsidR="00506A24" w:rsidRPr="00B73BB6">
        <w:rPr>
          <w:sz w:val="20"/>
          <w:szCs w:val="20"/>
        </w:rPr>
        <w:t>ottorato dal titolo “</w:t>
      </w:r>
      <w:r w:rsidR="00506A24" w:rsidRPr="00B73BB6">
        <w:rPr>
          <w:color w:val="000000"/>
          <w:sz w:val="20"/>
          <w:szCs w:val="20"/>
          <w:shd w:val="clear" w:color="auto" w:fill="FFFFFF"/>
        </w:rPr>
        <w:t>Roma aeterna e Ravenna capitale. I panegiristi tardoantichi e la rappresentazione delle città”</w:t>
      </w:r>
      <w:r>
        <w:rPr>
          <w:color w:val="000000"/>
          <w:sz w:val="20"/>
          <w:szCs w:val="20"/>
          <w:shd w:val="clear" w:color="auto" w:fill="FFFFFF"/>
        </w:rPr>
        <w:t xml:space="preserve">, Torino, </w:t>
      </w:r>
      <w:r w:rsidRPr="00B73BB6">
        <w:rPr>
          <w:sz w:val="20"/>
          <w:szCs w:val="20"/>
        </w:rPr>
        <w:t>25 maggio 2020</w:t>
      </w:r>
    </w:p>
    <w:p w:rsidR="00177EF1" w:rsidRDefault="00177EF1" w:rsidP="00160EAD">
      <w:pPr>
        <w:jc w:val="both"/>
        <w:rPr>
          <w:sz w:val="20"/>
          <w:szCs w:val="20"/>
          <w:highlight w:val="cyan"/>
        </w:rPr>
      </w:pPr>
    </w:p>
    <w:p w:rsidR="000D6A5F" w:rsidRPr="000D6A5F" w:rsidRDefault="000D6A5F" w:rsidP="000D6A5F">
      <w:pPr>
        <w:pStyle w:val="Titolo2"/>
        <w:spacing w:before="75" w:line="300" w:lineRule="atLeast"/>
        <w:jc w:val="both"/>
        <w:rPr>
          <w:rFonts w:ascii="Times New Roman" w:hAnsi="Times New Roman" w:cs="Times New Roman"/>
          <w:color w:val="000000"/>
          <w:sz w:val="20"/>
          <w:szCs w:val="20"/>
          <w:lang w:val="en-US"/>
        </w:rPr>
      </w:pPr>
      <w:r w:rsidRPr="000D6A5F">
        <w:rPr>
          <w:rFonts w:ascii="Times New Roman" w:hAnsi="Times New Roman" w:cs="Times New Roman"/>
          <w:bCs/>
          <w:color w:val="000000"/>
          <w:sz w:val="20"/>
          <w:szCs w:val="20"/>
          <w:lang w:val="en-US"/>
        </w:rPr>
        <w:t>Organizzazione e partecipazione come discussant al GRADUATE CAREER WORKSHOP “The borders</w:t>
      </w:r>
      <w:r w:rsidRPr="000D6A5F">
        <w:rPr>
          <w:rStyle w:val="apple-converted-space"/>
          <w:rFonts w:ascii="Times New Roman" w:hAnsi="Times New Roman" w:cs="Times New Roman"/>
          <w:bCs/>
          <w:color w:val="000000"/>
          <w:sz w:val="20"/>
          <w:szCs w:val="20"/>
          <w:lang w:val="en-US"/>
        </w:rPr>
        <w:t> </w:t>
      </w:r>
      <w:r w:rsidRPr="000D6A5F">
        <w:rPr>
          <w:rStyle w:val="Enfasicorsivo"/>
          <w:rFonts w:ascii="Times New Roman" w:hAnsi="Times New Roman" w:cs="Times New Roman"/>
          <w:bCs/>
          <w:color w:val="000000"/>
          <w:sz w:val="20"/>
          <w:szCs w:val="20"/>
          <w:lang w:val="en-US"/>
        </w:rPr>
        <w:t>within</w:t>
      </w:r>
      <w:r w:rsidRPr="000D6A5F">
        <w:rPr>
          <w:rFonts w:ascii="Times New Roman" w:hAnsi="Times New Roman" w:cs="Times New Roman"/>
          <w:bCs/>
          <w:color w:val="000000"/>
          <w:sz w:val="20"/>
          <w:szCs w:val="20"/>
          <w:lang w:val="en-US"/>
        </w:rPr>
        <w:t>, the borders</w:t>
      </w:r>
      <w:r w:rsidRPr="000D6A5F">
        <w:rPr>
          <w:rStyle w:val="apple-converted-space"/>
          <w:rFonts w:ascii="Times New Roman" w:hAnsi="Times New Roman" w:cs="Times New Roman"/>
          <w:bCs/>
          <w:color w:val="000000"/>
          <w:sz w:val="20"/>
          <w:szCs w:val="20"/>
          <w:lang w:val="en-US"/>
        </w:rPr>
        <w:t> </w:t>
      </w:r>
      <w:r w:rsidRPr="000D6A5F">
        <w:rPr>
          <w:rStyle w:val="Enfasicorsivo"/>
          <w:rFonts w:ascii="Times New Roman" w:hAnsi="Times New Roman" w:cs="Times New Roman"/>
          <w:bCs/>
          <w:color w:val="000000"/>
          <w:sz w:val="20"/>
          <w:szCs w:val="20"/>
          <w:lang w:val="en-US"/>
        </w:rPr>
        <w:t>without</w:t>
      </w:r>
      <w:r w:rsidRPr="000D6A5F">
        <w:rPr>
          <w:rFonts w:ascii="Times New Roman" w:hAnsi="Times New Roman" w:cs="Times New Roman"/>
          <w:bCs/>
          <w:color w:val="000000"/>
          <w:sz w:val="20"/>
          <w:szCs w:val="20"/>
          <w:lang w:val="en-US"/>
        </w:rPr>
        <w:t>. Frontiers in the Ancient and Medieval Mediterranean: Permeabilities and Connectivities”, 13-15 gennaio 2021 - online</w:t>
      </w:r>
    </w:p>
    <w:p w:rsidR="00D13E0B" w:rsidRPr="002F7A4E" w:rsidRDefault="00D13E0B" w:rsidP="00160EAD">
      <w:pPr>
        <w:jc w:val="both"/>
        <w:rPr>
          <w:sz w:val="20"/>
          <w:szCs w:val="20"/>
          <w:lang w:val="en-US"/>
        </w:rPr>
      </w:pPr>
    </w:p>
    <w:p w:rsidR="00B168BD" w:rsidRPr="00B62AA6" w:rsidRDefault="00DC174F" w:rsidP="004213CB">
      <w:pPr>
        <w:autoSpaceDE w:val="0"/>
        <w:autoSpaceDN w:val="0"/>
        <w:adjustRightInd w:val="0"/>
        <w:jc w:val="both"/>
        <w:rPr>
          <w:sz w:val="20"/>
          <w:szCs w:val="20"/>
          <w:lang w:val="en-US"/>
        </w:rPr>
      </w:pPr>
      <w:r w:rsidRPr="00B62AA6">
        <w:rPr>
          <w:sz w:val="20"/>
          <w:szCs w:val="20"/>
          <w:lang w:val="en-US"/>
        </w:rPr>
        <w:t>Partecipazione</w:t>
      </w:r>
      <w:r w:rsidR="00B168BD" w:rsidRPr="00B62AA6">
        <w:rPr>
          <w:sz w:val="20"/>
          <w:szCs w:val="20"/>
          <w:lang w:val="en-US"/>
        </w:rPr>
        <w:t xml:space="preserve"> online Paris 8, marzo 2021:</w:t>
      </w:r>
    </w:p>
    <w:p w:rsidR="004213CB" w:rsidRPr="00B62AA6" w:rsidRDefault="004213CB" w:rsidP="004213CB">
      <w:pPr>
        <w:jc w:val="both"/>
        <w:textAlignment w:val="baseline"/>
        <w:rPr>
          <w:sz w:val="20"/>
          <w:szCs w:val="20"/>
          <w:lang w:val="en-US"/>
        </w:rPr>
      </w:pPr>
    </w:p>
    <w:p w:rsidR="00B168BD" w:rsidRPr="00B62AA6" w:rsidRDefault="00B168BD" w:rsidP="004213CB">
      <w:pPr>
        <w:jc w:val="both"/>
        <w:textAlignment w:val="baseline"/>
        <w:rPr>
          <w:color w:val="000000"/>
          <w:sz w:val="20"/>
          <w:szCs w:val="20"/>
          <w:lang w:val="en-US"/>
        </w:rPr>
      </w:pPr>
      <w:r w:rsidRPr="00B62AA6">
        <w:rPr>
          <w:sz w:val="20"/>
          <w:szCs w:val="20"/>
          <w:lang w:val="en-US"/>
        </w:rPr>
        <w:t xml:space="preserve">Relazione 1: dans la cadre du séminaire commune C. Saliou- </w:t>
      </w:r>
      <w:r w:rsidRPr="00B62AA6">
        <w:rPr>
          <w:color w:val="201F1E"/>
          <w:sz w:val="20"/>
          <w:szCs w:val="20"/>
          <w:bdr w:val="none" w:sz="0" w:space="0" w:color="auto" w:frame="1"/>
          <w:shd w:val="clear" w:color="auto" w:fill="FFFFFF"/>
          <w:lang w:val="en-US"/>
        </w:rPr>
        <w:t xml:space="preserve">Anne-Marie Helvétius </w:t>
      </w:r>
      <w:r w:rsidRPr="00B62AA6">
        <w:rPr>
          <w:rFonts w:eastAsiaTheme="minorHAnsi"/>
          <w:sz w:val="20"/>
          <w:szCs w:val="20"/>
          <w:lang w:val="en-US" w:eastAsia="en-US"/>
        </w:rPr>
        <w:t>«</w:t>
      </w:r>
      <w:r w:rsidRPr="00B62AA6">
        <w:rPr>
          <w:bCs/>
          <w:color w:val="201F1E"/>
          <w:sz w:val="20"/>
          <w:szCs w:val="20"/>
          <w:bdr w:val="none" w:sz="0" w:space="0" w:color="auto" w:frame="1"/>
          <w:shd w:val="clear" w:color="auto" w:fill="FFFFFF"/>
          <w:lang w:val="en-US"/>
        </w:rPr>
        <w:t>espaces publics, espaces sacrés</w:t>
      </w:r>
      <w:r w:rsidRPr="00B62AA6">
        <w:rPr>
          <w:rFonts w:eastAsiaTheme="minorHAnsi"/>
          <w:sz w:val="20"/>
          <w:szCs w:val="20"/>
          <w:lang w:val="en-US" w:eastAsia="en-US"/>
        </w:rPr>
        <w:t>»</w:t>
      </w:r>
      <w:r w:rsidRPr="00B62AA6">
        <w:rPr>
          <w:bCs/>
          <w:color w:val="201F1E"/>
          <w:sz w:val="20"/>
          <w:szCs w:val="20"/>
          <w:bdr w:val="none" w:sz="0" w:space="0" w:color="auto" w:frame="1"/>
          <w:shd w:val="clear" w:color="auto" w:fill="FFFFFF"/>
          <w:lang w:val="en-US"/>
        </w:rPr>
        <w:t xml:space="preserve">: Conférence: </w:t>
      </w:r>
      <w:r w:rsidRPr="00B62AA6">
        <w:rPr>
          <w:color w:val="000000"/>
          <w:sz w:val="20"/>
          <w:szCs w:val="20"/>
          <w:bdr w:val="none" w:sz="0" w:space="0" w:color="auto" w:frame="1"/>
          <w:lang w:val="en-US"/>
        </w:rPr>
        <w:t>Inclusion et exclusion: espaces publics et privés pour les femmes aux IV et V après J.C.: Vierges, médecins, veuves, Parigi</w:t>
      </w:r>
      <w:r w:rsidR="004213CB" w:rsidRPr="00B62AA6">
        <w:rPr>
          <w:color w:val="000000"/>
          <w:sz w:val="20"/>
          <w:szCs w:val="20"/>
          <w:bdr w:val="none" w:sz="0" w:space="0" w:color="auto" w:frame="1"/>
          <w:lang w:val="en-US"/>
        </w:rPr>
        <w:t>, 1 marzo 2021</w:t>
      </w:r>
    </w:p>
    <w:p w:rsidR="00B168BD" w:rsidRPr="00B62AA6" w:rsidRDefault="00B168BD" w:rsidP="004213CB">
      <w:pPr>
        <w:autoSpaceDE w:val="0"/>
        <w:autoSpaceDN w:val="0"/>
        <w:adjustRightInd w:val="0"/>
        <w:jc w:val="both"/>
        <w:rPr>
          <w:sz w:val="20"/>
          <w:szCs w:val="20"/>
          <w:lang w:val="en-US"/>
        </w:rPr>
      </w:pPr>
    </w:p>
    <w:p w:rsidR="00884F32" w:rsidRPr="004213CB" w:rsidRDefault="000F153A" w:rsidP="004213CB">
      <w:pPr>
        <w:jc w:val="both"/>
        <w:textAlignment w:val="baseline"/>
        <w:rPr>
          <w:sz w:val="20"/>
          <w:szCs w:val="20"/>
        </w:rPr>
      </w:pPr>
      <w:r w:rsidRPr="004213CB">
        <w:rPr>
          <w:sz w:val="20"/>
          <w:szCs w:val="20"/>
        </w:rPr>
        <w:t>Relazione 2:</w:t>
      </w:r>
      <w:r w:rsidR="00C95A61" w:rsidRPr="004213CB">
        <w:rPr>
          <w:sz w:val="20"/>
          <w:szCs w:val="20"/>
        </w:rPr>
        <w:t xml:space="preserve"> </w:t>
      </w:r>
      <w:r w:rsidR="004213CB" w:rsidRPr="004213CB">
        <w:rPr>
          <w:sz w:val="20"/>
          <w:szCs w:val="20"/>
        </w:rPr>
        <w:t xml:space="preserve">dans la cadre du </w:t>
      </w:r>
      <w:r w:rsidR="004213CB" w:rsidRPr="004213CB">
        <w:rPr>
          <w:color w:val="000000"/>
          <w:sz w:val="20"/>
          <w:szCs w:val="20"/>
          <w:bdr w:val="none" w:sz="0" w:space="0" w:color="auto" w:frame="1"/>
          <w:lang w:val="fr-FR"/>
        </w:rPr>
        <w:t>cours Licence</w:t>
      </w:r>
      <w:r w:rsidR="004213CB" w:rsidRPr="004213CB">
        <w:rPr>
          <w:bCs/>
          <w:color w:val="000000"/>
          <w:sz w:val="20"/>
          <w:szCs w:val="20"/>
          <w:bdr w:val="none" w:sz="0" w:space="0" w:color="auto" w:frame="1"/>
          <w:lang w:val="fr-FR"/>
        </w:rPr>
        <w:t> </w:t>
      </w:r>
      <w:r w:rsidR="004213CB" w:rsidRPr="004213CB">
        <w:rPr>
          <w:rFonts w:eastAsiaTheme="minorHAnsi"/>
          <w:sz w:val="20"/>
          <w:szCs w:val="20"/>
          <w:lang w:eastAsia="en-US"/>
        </w:rPr>
        <w:t>«</w:t>
      </w:r>
      <w:r w:rsidR="004213CB" w:rsidRPr="004213CB">
        <w:rPr>
          <w:bCs/>
          <w:color w:val="201F1E"/>
          <w:sz w:val="20"/>
          <w:szCs w:val="20"/>
          <w:bdr w:val="none" w:sz="0" w:space="0" w:color="auto" w:frame="1"/>
        </w:rPr>
        <w:t>Rome et son empire</w:t>
      </w:r>
      <w:r w:rsidR="004213CB" w:rsidRPr="004213CB">
        <w:rPr>
          <w:rFonts w:eastAsiaTheme="minorHAnsi"/>
          <w:sz w:val="20"/>
          <w:szCs w:val="20"/>
          <w:lang w:eastAsia="en-US"/>
        </w:rPr>
        <w:t>»</w:t>
      </w:r>
      <w:r w:rsidR="004213CB">
        <w:rPr>
          <w:bCs/>
          <w:color w:val="201F1E"/>
          <w:sz w:val="20"/>
          <w:szCs w:val="20"/>
          <w:bdr w:val="none" w:sz="0" w:space="0" w:color="auto" w:frame="1"/>
        </w:rPr>
        <w:t xml:space="preserve">: </w:t>
      </w:r>
      <w:r w:rsidR="00884F32" w:rsidRPr="004213CB">
        <w:rPr>
          <w:sz w:val="20"/>
          <w:szCs w:val="20"/>
        </w:rPr>
        <w:t>L'Occident romain</w:t>
      </w:r>
      <w:r w:rsidR="004213CB">
        <w:rPr>
          <w:sz w:val="20"/>
          <w:szCs w:val="20"/>
        </w:rPr>
        <w:t xml:space="preserve">. </w:t>
      </w:r>
      <w:r w:rsidR="00884F32" w:rsidRPr="004213CB">
        <w:rPr>
          <w:sz w:val="20"/>
          <w:szCs w:val="20"/>
        </w:rPr>
        <w:t>Religion, Société, Politique. La dispute sur l'autel de la Victoire (Symmaque et Ambroise)</w:t>
      </w:r>
      <w:r w:rsidR="004213CB" w:rsidRPr="004213CB">
        <w:rPr>
          <w:sz w:val="20"/>
          <w:szCs w:val="20"/>
        </w:rPr>
        <w:t>, Pari</w:t>
      </w:r>
      <w:r w:rsidR="004213CB">
        <w:rPr>
          <w:sz w:val="20"/>
          <w:szCs w:val="20"/>
        </w:rPr>
        <w:t>gi</w:t>
      </w:r>
      <w:r w:rsidR="004213CB" w:rsidRPr="004213CB">
        <w:rPr>
          <w:sz w:val="20"/>
          <w:szCs w:val="20"/>
        </w:rPr>
        <w:t>, 2 marzo 2021</w:t>
      </w:r>
    </w:p>
    <w:p w:rsidR="000F153A" w:rsidRPr="004213CB" w:rsidRDefault="000F153A" w:rsidP="004213CB">
      <w:pPr>
        <w:jc w:val="both"/>
        <w:textAlignment w:val="baseline"/>
        <w:rPr>
          <w:color w:val="000000"/>
          <w:sz w:val="20"/>
          <w:szCs w:val="20"/>
        </w:rPr>
      </w:pPr>
    </w:p>
    <w:p w:rsidR="00B168BD" w:rsidRPr="004213CB" w:rsidRDefault="000F153A" w:rsidP="004213CB">
      <w:pPr>
        <w:autoSpaceDE w:val="0"/>
        <w:autoSpaceDN w:val="0"/>
        <w:adjustRightInd w:val="0"/>
        <w:jc w:val="both"/>
        <w:rPr>
          <w:sz w:val="20"/>
          <w:szCs w:val="20"/>
        </w:rPr>
      </w:pPr>
      <w:r w:rsidRPr="004213CB">
        <w:rPr>
          <w:sz w:val="20"/>
          <w:szCs w:val="20"/>
        </w:rPr>
        <w:t>Relazione 3:</w:t>
      </w:r>
      <w:r w:rsidR="00B168BD" w:rsidRPr="004213CB">
        <w:rPr>
          <w:sz w:val="20"/>
          <w:szCs w:val="20"/>
        </w:rPr>
        <w:t xml:space="preserve"> </w:t>
      </w:r>
      <w:r w:rsidR="00B168BD" w:rsidRPr="004213CB">
        <w:rPr>
          <w:rFonts w:eastAsiaTheme="minorHAnsi"/>
          <w:sz w:val="20"/>
          <w:szCs w:val="20"/>
          <w:lang w:eastAsia="en-US"/>
        </w:rPr>
        <w:t>dans le cadre du séminaire «Histoire urbaine de l’Orient romain tardif», école des Hautes études, Paris.</w:t>
      </w:r>
      <w:r w:rsidR="00B168BD" w:rsidRPr="004213CB">
        <w:rPr>
          <w:sz w:val="20"/>
          <w:szCs w:val="20"/>
        </w:rPr>
        <w:t xml:space="preserve">  </w:t>
      </w:r>
      <w:r w:rsidR="00B168BD" w:rsidRPr="004213CB">
        <w:rPr>
          <w:rFonts w:eastAsiaTheme="minorHAnsi"/>
          <w:sz w:val="20"/>
          <w:szCs w:val="20"/>
          <w:lang w:eastAsia="en-US"/>
        </w:rPr>
        <w:t xml:space="preserve">Conférence: Rome, Constantinople, Antioche: capitales, villes, rivales, visionconference, Paris </w:t>
      </w:r>
      <w:r w:rsidR="00B168BD" w:rsidRPr="004213CB">
        <w:rPr>
          <w:sz w:val="20"/>
          <w:szCs w:val="20"/>
        </w:rPr>
        <w:t>4 Marzo 2021</w:t>
      </w:r>
    </w:p>
    <w:p w:rsidR="00FF1A2E" w:rsidRPr="003A2E96" w:rsidRDefault="00FF1A2E" w:rsidP="00160EAD">
      <w:pPr>
        <w:autoSpaceDE w:val="0"/>
        <w:autoSpaceDN w:val="0"/>
        <w:adjustRightInd w:val="0"/>
        <w:jc w:val="both"/>
        <w:rPr>
          <w:rFonts w:eastAsiaTheme="minorHAnsi"/>
          <w:sz w:val="20"/>
          <w:szCs w:val="20"/>
          <w:lang w:eastAsia="en-US"/>
        </w:rPr>
      </w:pPr>
    </w:p>
    <w:p w:rsidR="00FF1A2E" w:rsidRPr="00715C08" w:rsidRDefault="00FF1A2E" w:rsidP="00AB4008">
      <w:pPr>
        <w:jc w:val="both"/>
        <w:rPr>
          <w:color w:val="000000" w:themeColor="text1"/>
          <w:sz w:val="20"/>
          <w:szCs w:val="20"/>
        </w:rPr>
      </w:pPr>
      <w:r w:rsidRPr="00715C08">
        <w:rPr>
          <w:color w:val="000000" w:themeColor="text1"/>
          <w:sz w:val="20"/>
          <w:szCs w:val="20"/>
        </w:rPr>
        <w:t xml:space="preserve">Partecipazione e Relazione al ciclo: </w:t>
      </w:r>
      <w:r w:rsidRPr="00715C08">
        <w:rPr>
          <w:bCs/>
          <w:color w:val="000000" w:themeColor="text1"/>
          <w:sz w:val="20"/>
          <w:szCs w:val="20"/>
        </w:rPr>
        <w:t>Malattie, medici e cure nel mondo antico - seminari avanzati di dottorato</w:t>
      </w:r>
      <w:r w:rsidR="006A602A" w:rsidRPr="00715C08">
        <w:rPr>
          <w:bCs/>
          <w:color w:val="000000" w:themeColor="text1"/>
          <w:sz w:val="20"/>
          <w:szCs w:val="20"/>
        </w:rPr>
        <w:t xml:space="preserve">: </w:t>
      </w:r>
      <w:r w:rsidR="006A602A" w:rsidRPr="00715C08">
        <w:rPr>
          <w:iCs/>
          <w:color w:val="000000" w:themeColor="text1"/>
          <w:sz w:val="20"/>
          <w:szCs w:val="20"/>
        </w:rPr>
        <w:t>Malati, deformati e curati. Storia e testi dai secc. IV-VI d.C., Bologna, 1</w:t>
      </w:r>
      <w:r w:rsidR="006A602A" w:rsidRPr="00715C08">
        <w:rPr>
          <w:color w:val="000000" w:themeColor="text1"/>
          <w:sz w:val="20"/>
          <w:szCs w:val="20"/>
        </w:rPr>
        <w:t>5 aprile 2021</w:t>
      </w:r>
    </w:p>
    <w:p w:rsidR="003A2E96" w:rsidRDefault="003A2E96" w:rsidP="003A2E96">
      <w:pPr>
        <w:jc w:val="both"/>
        <w:rPr>
          <w:rFonts w:eastAsia="ArialUnicodeMS"/>
          <w:sz w:val="20"/>
          <w:szCs w:val="20"/>
        </w:rPr>
      </w:pPr>
    </w:p>
    <w:p w:rsidR="003A2E96" w:rsidRPr="00715C08" w:rsidRDefault="00281A51" w:rsidP="003A2E96">
      <w:pPr>
        <w:jc w:val="both"/>
        <w:rPr>
          <w:color w:val="000000" w:themeColor="text1"/>
          <w:sz w:val="20"/>
          <w:szCs w:val="20"/>
        </w:rPr>
      </w:pPr>
      <w:r w:rsidRPr="00715C08">
        <w:rPr>
          <w:rFonts w:eastAsia="ArialUnicodeMS"/>
          <w:color w:val="000000" w:themeColor="text1"/>
          <w:sz w:val="20"/>
          <w:szCs w:val="20"/>
        </w:rPr>
        <w:t>O</w:t>
      </w:r>
      <w:r w:rsidR="003C0FC2" w:rsidRPr="00715C08">
        <w:rPr>
          <w:rFonts w:eastAsia="ArialUnicodeMS"/>
          <w:color w:val="000000" w:themeColor="text1"/>
          <w:sz w:val="20"/>
          <w:szCs w:val="20"/>
        </w:rPr>
        <w:t xml:space="preserve">rganizzazione </w:t>
      </w:r>
      <w:r w:rsidR="003A2E96" w:rsidRPr="00715C08">
        <w:rPr>
          <w:rFonts w:eastAsia="ArialUnicodeMS"/>
          <w:color w:val="000000" w:themeColor="text1"/>
          <w:sz w:val="20"/>
          <w:szCs w:val="20"/>
        </w:rPr>
        <w:t xml:space="preserve">e discussant </w:t>
      </w:r>
      <w:r w:rsidR="003A2E96" w:rsidRPr="00715C08">
        <w:rPr>
          <w:rStyle w:val="Enfasicorsivo"/>
          <w:i w:val="0"/>
          <w:color w:val="000000" w:themeColor="text1"/>
          <w:sz w:val="20"/>
          <w:szCs w:val="20"/>
        </w:rPr>
        <w:t>Seminari Internazionali di Tarda Antichità</w:t>
      </w:r>
      <w:r w:rsidR="003A2E96" w:rsidRPr="00715C08">
        <w:rPr>
          <w:rStyle w:val="apple-converted-space"/>
          <w:i/>
          <w:iCs/>
          <w:color w:val="000000" w:themeColor="text1"/>
          <w:sz w:val="20"/>
          <w:szCs w:val="20"/>
        </w:rPr>
        <w:t> </w:t>
      </w:r>
      <w:r w:rsidR="003A2E96" w:rsidRPr="00715C08">
        <w:rPr>
          <w:color w:val="000000" w:themeColor="text1"/>
          <w:sz w:val="20"/>
          <w:szCs w:val="20"/>
        </w:rPr>
        <w:t>(</w:t>
      </w:r>
      <w:r w:rsidR="003A2E96" w:rsidRPr="00715C08">
        <w:rPr>
          <w:bCs/>
          <w:color w:val="000000" w:themeColor="text1"/>
          <w:sz w:val="20"/>
          <w:szCs w:val="20"/>
        </w:rPr>
        <w:t>Progetto Joint Field Work on Late Antiquity) Bologna-Parigi (online) 23-29 maggio</w:t>
      </w:r>
      <w:r w:rsidR="003A2E96" w:rsidRPr="00715C08">
        <w:rPr>
          <w:b/>
          <w:bCs/>
          <w:color w:val="000000" w:themeColor="text1"/>
          <w:sz w:val="20"/>
          <w:szCs w:val="20"/>
        </w:rPr>
        <w:t xml:space="preserve"> </w:t>
      </w:r>
      <w:r w:rsidR="003A2E96" w:rsidRPr="00715C08">
        <w:rPr>
          <w:bCs/>
          <w:color w:val="000000" w:themeColor="text1"/>
          <w:sz w:val="20"/>
          <w:szCs w:val="20"/>
        </w:rPr>
        <w:t>2021</w:t>
      </w:r>
    </w:p>
    <w:p w:rsidR="00D13E0B" w:rsidRPr="00B73BB6" w:rsidRDefault="005D4BD4" w:rsidP="00160EAD">
      <w:pPr>
        <w:pStyle w:val="NormaleWeb"/>
        <w:shd w:val="clear" w:color="auto" w:fill="FFFFFF"/>
        <w:jc w:val="both"/>
        <w:rPr>
          <w:rFonts w:eastAsia="ArialUnicodeMS"/>
          <w:sz w:val="20"/>
          <w:szCs w:val="20"/>
        </w:rPr>
      </w:pPr>
      <w:r>
        <w:rPr>
          <w:rFonts w:eastAsia="ArialUnicodeMS"/>
          <w:sz w:val="20"/>
          <w:szCs w:val="20"/>
        </w:rPr>
        <w:t>M</w:t>
      </w:r>
      <w:r w:rsidR="00341374" w:rsidRPr="00B73BB6">
        <w:rPr>
          <w:rFonts w:eastAsia="ArialUnicodeMS"/>
          <w:sz w:val="20"/>
          <w:szCs w:val="20"/>
        </w:rPr>
        <w:t xml:space="preserve">oderatore </w:t>
      </w:r>
      <w:r w:rsidR="000F153A">
        <w:rPr>
          <w:rFonts w:eastAsia="ArialUnicodeMS"/>
          <w:sz w:val="20"/>
          <w:szCs w:val="20"/>
        </w:rPr>
        <w:t xml:space="preserve">del Workshop </w:t>
      </w:r>
      <w:r w:rsidR="00341374" w:rsidRPr="00B73BB6">
        <w:rPr>
          <w:rFonts w:eastAsia="ArialUnicodeMS"/>
          <w:sz w:val="20"/>
          <w:szCs w:val="20"/>
        </w:rPr>
        <w:t xml:space="preserve">Ricerche a confronto: </w:t>
      </w:r>
      <w:r w:rsidR="00142A67">
        <w:rPr>
          <w:rFonts w:eastAsia="ArialUnicodeMS"/>
          <w:sz w:val="20"/>
          <w:szCs w:val="20"/>
        </w:rPr>
        <w:t>“</w:t>
      </w:r>
      <w:r w:rsidR="00341374" w:rsidRPr="00B73BB6">
        <w:rPr>
          <w:rFonts w:eastAsia="ArialUnicodeMS"/>
          <w:sz w:val="20"/>
          <w:szCs w:val="20"/>
        </w:rPr>
        <w:t>Vae victis! Rappresentazione e autorappresentazione dei vinti nel mo</w:t>
      </w:r>
      <w:r w:rsidR="00142A67">
        <w:rPr>
          <w:rFonts w:eastAsia="ArialUnicodeMS"/>
          <w:sz w:val="20"/>
          <w:szCs w:val="20"/>
        </w:rPr>
        <w:t>n</w:t>
      </w:r>
      <w:r w:rsidR="00341374" w:rsidRPr="00B73BB6">
        <w:rPr>
          <w:rFonts w:eastAsia="ArialUnicodeMS"/>
          <w:sz w:val="20"/>
          <w:szCs w:val="20"/>
        </w:rPr>
        <w:t>do antico</w:t>
      </w:r>
      <w:r w:rsidR="00142A67">
        <w:rPr>
          <w:rFonts w:eastAsia="ArialUnicodeMS"/>
          <w:sz w:val="20"/>
          <w:szCs w:val="20"/>
        </w:rPr>
        <w:t xml:space="preserve">” </w:t>
      </w:r>
      <w:r w:rsidR="00341374" w:rsidRPr="00B73BB6">
        <w:rPr>
          <w:rFonts w:eastAsia="ArialUnicodeMS"/>
          <w:sz w:val="20"/>
          <w:szCs w:val="20"/>
        </w:rPr>
        <w:t>-giornata tardoantica</w:t>
      </w:r>
      <w:r w:rsidR="0016520C">
        <w:rPr>
          <w:rFonts w:eastAsia="ArialUnicodeMS"/>
          <w:sz w:val="20"/>
          <w:szCs w:val="20"/>
        </w:rPr>
        <w:t xml:space="preserve">, evento online, </w:t>
      </w:r>
      <w:r w:rsidR="0016520C" w:rsidRPr="00B73BB6">
        <w:rPr>
          <w:rFonts w:eastAsia="ArialUnicodeMS"/>
          <w:sz w:val="20"/>
          <w:szCs w:val="20"/>
        </w:rPr>
        <w:t>3 giugno 2021</w:t>
      </w:r>
    </w:p>
    <w:p w:rsidR="00D13E0B" w:rsidRPr="000A0B63" w:rsidRDefault="00B73BB6" w:rsidP="000A0B63">
      <w:pPr>
        <w:pStyle w:val="NormaleWeb"/>
        <w:jc w:val="both"/>
        <w:rPr>
          <w:sz w:val="20"/>
          <w:szCs w:val="20"/>
        </w:rPr>
      </w:pPr>
      <w:r w:rsidRPr="000F153A">
        <w:rPr>
          <w:sz w:val="20"/>
          <w:szCs w:val="20"/>
        </w:rPr>
        <w:t xml:space="preserve">Partecipazione al I Seminario </w:t>
      </w:r>
      <w:r w:rsidRPr="000F153A">
        <w:rPr>
          <w:i/>
          <w:sz w:val="20"/>
          <w:szCs w:val="20"/>
        </w:rPr>
        <w:t>La figura femminile a Roma. Politica, diritto, economia</w:t>
      </w:r>
      <w:r w:rsidRPr="000F153A">
        <w:rPr>
          <w:sz w:val="20"/>
          <w:szCs w:val="20"/>
        </w:rPr>
        <w:t>, nell’ambito del corso di Storia delle donne romane a.a. 2020/2021 (Organizzazione di Silvia</w:t>
      </w:r>
      <w:r w:rsidR="000F153A">
        <w:rPr>
          <w:sz w:val="20"/>
          <w:szCs w:val="20"/>
        </w:rPr>
        <w:t xml:space="preserve"> </w:t>
      </w:r>
      <w:r w:rsidRPr="000F153A">
        <w:rPr>
          <w:sz w:val="20"/>
          <w:szCs w:val="20"/>
        </w:rPr>
        <w:t>Giorcelli, conferenze di Aglaia McClintock, Andrea Trisciuoglio, Silvia Braito, Laura Fontana)</w:t>
      </w:r>
      <w:r w:rsidR="000F153A">
        <w:rPr>
          <w:sz w:val="20"/>
          <w:szCs w:val="20"/>
        </w:rPr>
        <w:t>.</w:t>
      </w:r>
      <w:r w:rsidRPr="000F153A">
        <w:rPr>
          <w:sz w:val="20"/>
          <w:szCs w:val="20"/>
        </w:rPr>
        <w:t xml:space="preserve"> </w:t>
      </w:r>
      <w:r w:rsidR="000F153A">
        <w:rPr>
          <w:sz w:val="20"/>
          <w:szCs w:val="20"/>
        </w:rPr>
        <w:t>Titolo r</w:t>
      </w:r>
      <w:r w:rsidRPr="000F153A">
        <w:rPr>
          <w:sz w:val="20"/>
          <w:szCs w:val="20"/>
        </w:rPr>
        <w:t>elazione</w:t>
      </w:r>
      <w:r w:rsidR="000F153A" w:rsidRPr="000F153A">
        <w:rPr>
          <w:sz w:val="20"/>
          <w:szCs w:val="20"/>
        </w:rPr>
        <w:t>:</w:t>
      </w:r>
      <w:r w:rsidRPr="000F153A">
        <w:rPr>
          <w:sz w:val="20"/>
          <w:szCs w:val="20"/>
        </w:rPr>
        <w:t xml:space="preserve"> </w:t>
      </w:r>
      <w:r w:rsidR="000F153A" w:rsidRPr="000F153A">
        <w:rPr>
          <w:sz w:val="20"/>
          <w:szCs w:val="20"/>
        </w:rPr>
        <w:t>Zenobia di Palmira tra castità, superbia e insolenza: i rapporti con la corte imperiale e la storia di un ambiguo anti-modello</w:t>
      </w:r>
      <w:r w:rsidR="000F153A">
        <w:rPr>
          <w:sz w:val="20"/>
          <w:szCs w:val="20"/>
        </w:rPr>
        <w:t>, online, Torino, 9 giugno 2021</w:t>
      </w:r>
    </w:p>
    <w:p w:rsidR="007248D1" w:rsidRPr="00142A67" w:rsidRDefault="007248D1" w:rsidP="007248D1">
      <w:pPr>
        <w:jc w:val="both"/>
        <w:rPr>
          <w:color w:val="000000" w:themeColor="text1"/>
          <w:sz w:val="20"/>
          <w:szCs w:val="20"/>
        </w:rPr>
      </w:pPr>
      <w:r w:rsidRPr="00142A67">
        <w:rPr>
          <w:rStyle w:val="markm43aig2b6"/>
          <w:bCs/>
          <w:color w:val="000000" w:themeColor="text1"/>
          <w:sz w:val="20"/>
          <w:szCs w:val="20"/>
        </w:rPr>
        <w:t>Organizza</w:t>
      </w:r>
      <w:r w:rsidR="00142A67" w:rsidRPr="00142A67">
        <w:rPr>
          <w:rStyle w:val="markm43aig2b6"/>
          <w:bCs/>
          <w:color w:val="000000" w:themeColor="text1"/>
          <w:sz w:val="20"/>
          <w:szCs w:val="20"/>
        </w:rPr>
        <w:t>zione</w:t>
      </w:r>
      <w:r w:rsidRPr="00142A67">
        <w:rPr>
          <w:rStyle w:val="markm43aig2b6"/>
          <w:bCs/>
          <w:color w:val="000000" w:themeColor="text1"/>
          <w:sz w:val="20"/>
          <w:szCs w:val="20"/>
        </w:rPr>
        <w:t xml:space="preserve"> e discussant del Panel</w:t>
      </w:r>
      <w:r w:rsidRPr="00142A67">
        <w:rPr>
          <w:rStyle w:val="apple-converted-space"/>
          <w:bCs/>
          <w:color w:val="000000" w:themeColor="text1"/>
          <w:sz w:val="20"/>
          <w:szCs w:val="20"/>
          <w:shd w:val="clear" w:color="auto" w:fill="FFFFFF"/>
        </w:rPr>
        <w:t> </w:t>
      </w:r>
      <w:r w:rsidRPr="00142A67">
        <w:rPr>
          <w:bCs/>
          <w:color w:val="000000" w:themeColor="text1"/>
          <w:sz w:val="20"/>
          <w:szCs w:val="20"/>
          <w:shd w:val="clear" w:color="auto" w:fill="FFFFFF"/>
        </w:rPr>
        <w:t>Session "Coping with the Krisis" (Bencivenni/ Girotti/</w:t>
      </w:r>
      <w:r w:rsidRPr="00142A67">
        <w:rPr>
          <w:rStyle w:val="apple-converted-space"/>
          <w:bCs/>
          <w:color w:val="000000" w:themeColor="text1"/>
          <w:sz w:val="20"/>
          <w:szCs w:val="20"/>
          <w:shd w:val="clear" w:color="auto" w:fill="FFFFFF"/>
        </w:rPr>
        <w:t> </w:t>
      </w:r>
      <w:r w:rsidRPr="00142A67">
        <w:rPr>
          <w:rStyle w:val="mark1xkjlik8e"/>
          <w:bCs/>
          <w:color w:val="000000" w:themeColor="text1"/>
          <w:sz w:val="20"/>
          <w:szCs w:val="20"/>
        </w:rPr>
        <w:t>Viscardi</w:t>
      </w:r>
      <w:r w:rsidRPr="00142A67">
        <w:rPr>
          <w:bCs/>
          <w:color w:val="000000" w:themeColor="text1"/>
          <w:sz w:val="20"/>
          <w:szCs w:val="20"/>
        </w:rPr>
        <w:t>)</w:t>
      </w:r>
      <w:r w:rsidRPr="00142A67">
        <w:rPr>
          <w:bCs/>
          <w:color w:val="000000" w:themeColor="text1"/>
          <w:sz w:val="20"/>
          <w:szCs w:val="20"/>
          <w:shd w:val="clear" w:color="auto" w:fill="FFFFFF"/>
        </w:rPr>
        <w:t xml:space="preserve">, </w:t>
      </w:r>
      <w:r w:rsidRPr="00142A67">
        <w:rPr>
          <w:color w:val="000000" w:themeColor="text1"/>
          <w:sz w:val="20"/>
          <w:szCs w:val="20"/>
          <w:bdr w:val="none" w:sz="0" w:space="0" w:color="auto" w:frame="1"/>
        </w:rPr>
        <w:t>Conference EASR - Regional Conference IAHR 2021</w:t>
      </w:r>
      <w:r w:rsidRPr="00142A67">
        <w:rPr>
          <w:color w:val="000000" w:themeColor="text1"/>
          <w:sz w:val="20"/>
          <w:szCs w:val="20"/>
        </w:rPr>
        <w:t xml:space="preserve">, Pisa, </w:t>
      </w:r>
      <w:r w:rsidR="00D10B17" w:rsidRPr="00142A67">
        <w:rPr>
          <w:color w:val="000000" w:themeColor="text1"/>
          <w:sz w:val="20"/>
          <w:szCs w:val="20"/>
        </w:rPr>
        <w:t>1-3 settembre 2021</w:t>
      </w:r>
    </w:p>
    <w:p w:rsidR="00142A67" w:rsidRPr="00142A67" w:rsidRDefault="00142A67" w:rsidP="00160EAD">
      <w:pPr>
        <w:jc w:val="both"/>
        <w:rPr>
          <w:color w:val="000000" w:themeColor="text1"/>
          <w:sz w:val="20"/>
          <w:szCs w:val="20"/>
        </w:rPr>
      </w:pPr>
    </w:p>
    <w:p w:rsidR="00D13E0B" w:rsidRPr="00142A67" w:rsidRDefault="00142A67" w:rsidP="00160EAD">
      <w:pPr>
        <w:jc w:val="both"/>
        <w:rPr>
          <w:sz w:val="20"/>
          <w:szCs w:val="20"/>
          <w:highlight w:val="cyan"/>
        </w:rPr>
      </w:pPr>
      <w:r w:rsidRPr="00142A67">
        <w:rPr>
          <w:sz w:val="20"/>
          <w:szCs w:val="20"/>
        </w:rPr>
        <w:t xml:space="preserve">Organizzazione (con M.P. Casalena) del Convegno Internazionale “Coded Communications”, con relazione dal titolo Rigidi, perseveranti e molli. Bologna, 2-3- febbraio </w:t>
      </w:r>
      <w:r>
        <w:rPr>
          <w:sz w:val="20"/>
          <w:szCs w:val="20"/>
        </w:rPr>
        <w:t>2022</w:t>
      </w:r>
    </w:p>
    <w:p w:rsidR="00D13E0B" w:rsidRPr="00142A67" w:rsidRDefault="00D13E0B" w:rsidP="00160EAD">
      <w:pPr>
        <w:jc w:val="both"/>
        <w:rPr>
          <w:sz w:val="20"/>
          <w:szCs w:val="20"/>
          <w:highlight w:val="cyan"/>
        </w:rPr>
      </w:pPr>
    </w:p>
    <w:p w:rsidR="000D6A5F" w:rsidRDefault="000A0B63" w:rsidP="00F13547">
      <w:pPr>
        <w:jc w:val="both"/>
        <w:rPr>
          <w:sz w:val="20"/>
          <w:szCs w:val="20"/>
        </w:rPr>
      </w:pPr>
      <w:r w:rsidRPr="00142A67">
        <w:rPr>
          <w:sz w:val="20"/>
          <w:szCs w:val="20"/>
        </w:rPr>
        <w:t xml:space="preserve">Partecipazione al </w:t>
      </w:r>
      <w:r w:rsidR="00CE2A0B" w:rsidRPr="00142A67">
        <w:rPr>
          <w:sz w:val="20"/>
          <w:szCs w:val="20"/>
        </w:rPr>
        <w:t xml:space="preserve">Convegno internazionale </w:t>
      </w:r>
      <w:r w:rsidR="00CE2A0B" w:rsidRPr="00142A67">
        <w:rPr>
          <w:i/>
          <w:sz w:val="20"/>
          <w:szCs w:val="20"/>
        </w:rPr>
        <w:t>Le élites nella epistolografia</w:t>
      </w:r>
      <w:r w:rsidRPr="00142A67">
        <w:rPr>
          <w:sz w:val="20"/>
          <w:szCs w:val="20"/>
        </w:rPr>
        <w:t xml:space="preserve"> tard</w:t>
      </w:r>
      <w:r w:rsidR="00142A67" w:rsidRPr="00142A67">
        <w:rPr>
          <w:sz w:val="20"/>
          <w:szCs w:val="20"/>
        </w:rPr>
        <w:t>o</w:t>
      </w:r>
      <w:r w:rsidRPr="00142A67">
        <w:rPr>
          <w:sz w:val="20"/>
          <w:szCs w:val="20"/>
        </w:rPr>
        <w:t xml:space="preserve">antica: moderatore conclusivo, Bologna </w:t>
      </w:r>
      <w:r w:rsidR="00CE2A0B" w:rsidRPr="00142A67">
        <w:rPr>
          <w:sz w:val="20"/>
          <w:szCs w:val="20"/>
        </w:rPr>
        <w:t>27 aprile 2022</w:t>
      </w:r>
    </w:p>
    <w:p w:rsidR="002E7933" w:rsidRDefault="002E7933" w:rsidP="00F13547">
      <w:pPr>
        <w:jc w:val="both"/>
        <w:rPr>
          <w:sz w:val="20"/>
          <w:szCs w:val="20"/>
        </w:rPr>
      </w:pPr>
    </w:p>
    <w:p w:rsidR="002E7933" w:rsidRPr="006530FE" w:rsidRDefault="002E7933" w:rsidP="002E7933">
      <w:pPr>
        <w:jc w:val="both"/>
        <w:rPr>
          <w:color w:val="000000" w:themeColor="text1"/>
          <w:sz w:val="20"/>
          <w:szCs w:val="20"/>
        </w:rPr>
      </w:pPr>
      <w:r w:rsidRPr="006530FE">
        <w:rPr>
          <w:color w:val="000000" w:themeColor="text1"/>
          <w:sz w:val="20"/>
          <w:szCs w:val="20"/>
        </w:rPr>
        <w:t>Historiae Augustae Colloquia (Colloquium Roma), Relazione dal titolo “</w:t>
      </w:r>
      <w:r w:rsidRPr="006530FE">
        <w:rPr>
          <w:color w:val="000000" w:themeColor="text1"/>
          <w:sz w:val="20"/>
          <w:szCs w:val="20"/>
          <w:shd w:val="clear" w:color="auto" w:fill="FFFFFF"/>
        </w:rPr>
        <w:t>Sporchi e sordidi. L</w:t>
      </w:r>
      <w:r>
        <w:rPr>
          <w:color w:val="000000" w:themeColor="text1"/>
          <w:sz w:val="20"/>
          <w:szCs w:val="20"/>
          <w:shd w:val="clear" w:color="auto" w:fill="FFFFFF"/>
        </w:rPr>
        <w:t>’</w:t>
      </w:r>
      <w:r w:rsidRPr="006530FE">
        <w:rPr>
          <w:rStyle w:val="markcer433xq1"/>
          <w:i/>
          <w:iCs/>
          <w:color w:val="000000" w:themeColor="text1"/>
          <w:sz w:val="20"/>
          <w:szCs w:val="20"/>
          <w:bdr w:val="none" w:sz="0" w:space="0" w:color="auto" w:frame="1"/>
          <w:shd w:val="clear" w:color="auto" w:fill="FFFFFF"/>
        </w:rPr>
        <w:t>Historia</w:t>
      </w:r>
      <w:r w:rsidRPr="006530FE">
        <w:rPr>
          <w:rStyle w:val="apple-converted-space"/>
          <w:i/>
          <w:iCs/>
          <w:color w:val="000000" w:themeColor="text1"/>
          <w:sz w:val="20"/>
          <w:szCs w:val="20"/>
          <w:shd w:val="clear" w:color="auto" w:fill="FFFFFF"/>
        </w:rPr>
        <w:t> </w:t>
      </w:r>
      <w:r w:rsidRPr="006530FE">
        <w:rPr>
          <w:rStyle w:val="markvb79i6kz6"/>
          <w:i/>
          <w:iCs/>
          <w:color w:val="000000" w:themeColor="text1"/>
          <w:sz w:val="20"/>
          <w:szCs w:val="20"/>
          <w:bdr w:val="none" w:sz="0" w:space="0" w:color="auto" w:frame="1"/>
          <w:shd w:val="clear" w:color="auto" w:fill="FFFFFF"/>
        </w:rPr>
        <w:t>Augusta</w:t>
      </w:r>
      <w:r w:rsidRPr="006530FE">
        <w:rPr>
          <w:rStyle w:val="apple-converted-space"/>
          <w:color w:val="000000" w:themeColor="text1"/>
          <w:sz w:val="20"/>
          <w:szCs w:val="20"/>
          <w:shd w:val="clear" w:color="auto" w:fill="FFFFFF"/>
        </w:rPr>
        <w:t> </w:t>
      </w:r>
      <w:r w:rsidRPr="006530FE">
        <w:rPr>
          <w:color w:val="000000" w:themeColor="text1"/>
          <w:sz w:val="20"/>
          <w:szCs w:val="20"/>
          <w:shd w:val="clear" w:color="auto" w:fill="FFFFFF"/>
        </w:rPr>
        <w:t xml:space="preserve">e la storiografia latina tra IV e VI sec. d.C.”, Roma, </w:t>
      </w:r>
      <w:r w:rsidRPr="006530FE">
        <w:rPr>
          <w:color w:val="000000" w:themeColor="text1"/>
          <w:sz w:val="20"/>
          <w:szCs w:val="20"/>
        </w:rPr>
        <w:t>26 e 27 maggio 2022</w:t>
      </w:r>
    </w:p>
    <w:p w:rsidR="00AC399D" w:rsidRDefault="007D343C" w:rsidP="006C03D9">
      <w:pPr>
        <w:pStyle w:val="NormaleWeb"/>
        <w:jc w:val="both"/>
        <w:rPr>
          <w:bCs/>
          <w:color w:val="000000" w:themeColor="text1"/>
          <w:sz w:val="20"/>
          <w:szCs w:val="20"/>
          <w:shd w:val="clear" w:color="auto" w:fill="FFFFFF"/>
          <w:lang w:val="en-US"/>
        </w:rPr>
      </w:pPr>
      <w:r w:rsidRPr="006530FE">
        <w:rPr>
          <w:bCs/>
          <w:color w:val="000000" w:themeColor="text1"/>
          <w:sz w:val="20"/>
          <w:szCs w:val="20"/>
          <w:shd w:val="clear" w:color="auto" w:fill="FFFFFF"/>
          <w:lang w:val="en-US"/>
        </w:rPr>
        <w:t>ICHS Poznań 2020/2022</w:t>
      </w:r>
      <w:r w:rsidRPr="006530FE">
        <w:rPr>
          <w:rStyle w:val="apple-converted-space"/>
          <w:bCs/>
          <w:color w:val="000000" w:themeColor="text1"/>
          <w:sz w:val="20"/>
          <w:szCs w:val="20"/>
          <w:shd w:val="clear" w:color="auto" w:fill="FFFFFF"/>
          <w:lang w:val="en-US"/>
        </w:rPr>
        <w:t xml:space="preserve">, Relazione dal titolo </w:t>
      </w:r>
      <w:r w:rsidR="00CD4D15" w:rsidRPr="006530FE">
        <w:rPr>
          <w:rStyle w:val="apple-converted-space"/>
          <w:bCs/>
          <w:color w:val="000000" w:themeColor="text1"/>
          <w:sz w:val="20"/>
          <w:szCs w:val="20"/>
          <w:shd w:val="clear" w:color="auto" w:fill="FFFFFF"/>
          <w:lang w:val="en-US"/>
        </w:rPr>
        <w:t>“</w:t>
      </w:r>
      <w:r w:rsidR="00CD4D15" w:rsidRPr="006530FE">
        <w:rPr>
          <w:color w:val="000000" w:themeColor="text1"/>
          <w:sz w:val="20"/>
          <w:szCs w:val="20"/>
          <w:lang w:val="en-US"/>
        </w:rPr>
        <w:t xml:space="preserve">Courtiers in Ammianus Marcellinus: social origin, roles, discipline, communication and complicity. The «sophisticated literary allusions» of book XV”, </w:t>
      </w:r>
      <w:r w:rsidR="00CD4D15" w:rsidRPr="006530FE">
        <w:rPr>
          <w:bCs/>
          <w:color w:val="000000" w:themeColor="text1"/>
          <w:sz w:val="20"/>
          <w:szCs w:val="20"/>
          <w:shd w:val="clear" w:color="auto" w:fill="FFFFFF"/>
          <w:lang w:val="en-US"/>
        </w:rPr>
        <w:t>Poznań 22-26 agosto 2022</w:t>
      </w:r>
    </w:p>
    <w:p w:rsidR="006E0E3F" w:rsidRPr="00393EF4" w:rsidRDefault="006E0E3F" w:rsidP="006E0E3F">
      <w:pPr>
        <w:jc w:val="both"/>
        <w:rPr>
          <w:color w:val="000000" w:themeColor="text1"/>
          <w:sz w:val="20"/>
          <w:szCs w:val="20"/>
        </w:rPr>
      </w:pPr>
      <w:r w:rsidRPr="00393EF4">
        <w:rPr>
          <w:color w:val="000000" w:themeColor="text1"/>
          <w:sz w:val="20"/>
          <w:szCs w:val="20"/>
        </w:rPr>
        <w:t>Partecipazione a “Stroncature” 20 settembre 2022 (Barbari e Pagani)</w:t>
      </w:r>
    </w:p>
    <w:p w:rsidR="00393EF4" w:rsidRDefault="00393EF4" w:rsidP="006E0E3F">
      <w:pPr>
        <w:jc w:val="both"/>
        <w:rPr>
          <w:color w:val="000000" w:themeColor="text1"/>
          <w:sz w:val="20"/>
          <w:szCs w:val="20"/>
        </w:rPr>
      </w:pPr>
    </w:p>
    <w:p w:rsidR="006E0E3F" w:rsidRPr="00393EF4" w:rsidRDefault="006E0E3F" w:rsidP="006E0E3F">
      <w:pPr>
        <w:jc w:val="both"/>
        <w:rPr>
          <w:color w:val="000000" w:themeColor="text1"/>
          <w:sz w:val="20"/>
          <w:szCs w:val="20"/>
        </w:rPr>
      </w:pPr>
      <w:r w:rsidRPr="00393EF4">
        <w:rPr>
          <w:color w:val="000000" w:themeColor="text1"/>
          <w:sz w:val="20"/>
          <w:szCs w:val="20"/>
        </w:rPr>
        <w:t>Relazione all’Accademia di Danimarca a Roma, 22 novembre 2022: https://www.acdan.it/it/homepage</w:t>
      </w:r>
    </w:p>
    <w:p w:rsidR="00393EF4" w:rsidRDefault="00393EF4" w:rsidP="006E0E3F">
      <w:pPr>
        <w:rPr>
          <w:color w:val="000000" w:themeColor="text1"/>
          <w:sz w:val="20"/>
          <w:szCs w:val="20"/>
        </w:rPr>
      </w:pPr>
    </w:p>
    <w:p w:rsidR="006E0E3F" w:rsidRPr="00393EF4" w:rsidRDefault="006E0E3F" w:rsidP="006E0E3F">
      <w:pPr>
        <w:rPr>
          <w:color w:val="000000" w:themeColor="text1"/>
          <w:sz w:val="20"/>
          <w:szCs w:val="20"/>
        </w:rPr>
      </w:pPr>
      <w:r w:rsidRPr="00393EF4">
        <w:rPr>
          <w:color w:val="000000" w:themeColor="text1"/>
          <w:sz w:val="20"/>
          <w:szCs w:val="20"/>
        </w:rPr>
        <w:t>Partecipazione al Convegno “</w:t>
      </w:r>
      <w:r w:rsidRPr="00393EF4">
        <w:rPr>
          <w:color w:val="000000" w:themeColor="text1"/>
          <w:sz w:val="20"/>
          <w:szCs w:val="20"/>
          <w:shd w:val="clear" w:color="auto" w:fill="FFFFFF"/>
        </w:rPr>
        <w:t>ORATORIA E POLITICA NEL MONDO ROMANO”, Messina 24.25 novembre 2022 con relazione dal titolo “Amentia e amentes”.</w:t>
      </w:r>
    </w:p>
    <w:p w:rsidR="00393EF4" w:rsidRDefault="00393EF4" w:rsidP="006E0E3F">
      <w:pPr>
        <w:jc w:val="both"/>
        <w:rPr>
          <w:color w:val="000000" w:themeColor="text1"/>
          <w:sz w:val="20"/>
          <w:szCs w:val="20"/>
        </w:rPr>
      </w:pPr>
    </w:p>
    <w:p w:rsidR="006E0E3F" w:rsidRPr="00393EF4" w:rsidRDefault="006E0E3F" w:rsidP="006E0E3F">
      <w:pPr>
        <w:jc w:val="both"/>
        <w:rPr>
          <w:color w:val="000000" w:themeColor="text1"/>
          <w:sz w:val="20"/>
          <w:szCs w:val="20"/>
        </w:rPr>
      </w:pPr>
      <w:r w:rsidRPr="00393EF4">
        <w:rPr>
          <w:color w:val="000000" w:themeColor="text1"/>
          <w:sz w:val="20"/>
          <w:szCs w:val="20"/>
        </w:rPr>
        <w:t>1 febbraio 2023: relazione nel corso di dottorato Unibo: L’attualità del Pensiero storico classico</w:t>
      </w:r>
    </w:p>
    <w:p w:rsidR="00393EF4" w:rsidRDefault="00393EF4" w:rsidP="006E0E3F">
      <w:pPr>
        <w:jc w:val="both"/>
        <w:rPr>
          <w:color w:val="000000" w:themeColor="text1"/>
          <w:sz w:val="20"/>
          <w:szCs w:val="20"/>
        </w:rPr>
      </w:pPr>
    </w:p>
    <w:p w:rsidR="006E0E3F" w:rsidRPr="00393EF4" w:rsidRDefault="006E0E3F" w:rsidP="006E0E3F">
      <w:pPr>
        <w:jc w:val="both"/>
        <w:rPr>
          <w:color w:val="000000" w:themeColor="text1"/>
          <w:sz w:val="20"/>
          <w:szCs w:val="20"/>
        </w:rPr>
      </w:pPr>
      <w:r w:rsidRPr="00393EF4">
        <w:rPr>
          <w:color w:val="000000" w:themeColor="text1"/>
          <w:sz w:val="20"/>
          <w:szCs w:val="20"/>
        </w:rPr>
        <w:t>31 marzo 2023: relazione nel corso di dottorato Unibo: Donne e memoria</w:t>
      </w:r>
    </w:p>
    <w:p w:rsidR="00393EF4" w:rsidRDefault="00393EF4" w:rsidP="006E0E3F">
      <w:pPr>
        <w:jc w:val="both"/>
        <w:rPr>
          <w:color w:val="000000" w:themeColor="text1"/>
          <w:sz w:val="20"/>
          <w:szCs w:val="20"/>
        </w:rPr>
      </w:pPr>
    </w:p>
    <w:p w:rsidR="006E0E3F" w:rsidRDefault="006E0E3F" w:rsidP="006E0E3F">
      <w:pPr>
        <w:jc w:val="both"/>
        <w:rPr>
          <w:color w:val="000000" w:themeColor="text1"/>
          <w:sz w:val="20"/>
          <w:szCs w:val="20"/>
        </w:rPr>
      </w:pPr>
      <w:r w:rsidRPr="00393EF4">
        <w:rPr>
          <w:color w:val="000000" w:themeColor="text1"/>
          <w:sz w:val="20"/>
          <w:szCs w:val="20"/>
        </w:rPr>
        <w:t>26Aprile 2023: Lezione  nel corso di storia romana di Catania: Giulia Domna e le donne dei Severi</w:t>
      </w:r>
    </w:p>
    <w:p w:rsidR="00F75F66" w:rsidRDefault="00F75F66" w:rsidP="00393EF4">
      <w:pPr>
        <w:jc w:val="both"/>
        <w:rPr>
          <w:color w:val="000000" w:themeColor="text1"/>
          <w:sz w:val="20"/>
          <w:szCs w:val="20"/>
        </w:rPr>
      </w:pPr>
    </w:p>
    <w:p w:rsidR="00393EF4" w:rsidRPr="001C71EA" w:rsidRDefault="00393EF4" w:rsidP="00393EF4">
      <w:pPr>
        <w:jc w:val="both"/>
        <w:rPr>
          <w:rFonts w:ascii="Garamond" w:hAnsi="Garamond"/>
          <w:color w:val="000000" w:themeColor="text1"/>
          <w:sz w:val="22"/>
          <w:szCs w:val="22"/>
        </w:rPr>
      </w:pPr>
      <w:r w:rsidRPr="001C71EA">
        <w:rPr>
          <w:rFonts w:ascii="Garamond" w:hAnsi="Garamond"/>
          <w:color w:val="000000" w:themeColor="text1"/>
          <w:sz w:val="22"/>
          <w:szCs w:val="22"/>
        </w:rPr>
        <w:t xml:space="preserve">Organizzazione Convegno Internazionale </w:t>
      </w:r>
      <w:r w:rsidRPr="001C71EA">
        <w:rPr>
          <w:rFonts w:ascii="Garamond" w:hAnsi="Garamond"/>
          <w:i/>
          <w:iCs/>
          <w:color w:val="000000" w:themeColor="text1"/>
          <w:sz w:val="22"/>
          <w:szCs w:val="22"/>
          <w:bdr w:val="none" w:sz="0" w:space="0" w:color="auto" w:frame="1"/>
        </w:rPr>
        <w:t>The Other Side of Power</w:t>
      </w:r>
      <w:r w:rsidRPr="001C71EA">
        <w:rPr>
          <w:rFonts w:ascii="Garamond" w:hAnsi="Garamond"/>
          <w:color w:val="000000" w:themeColor="text1"/>
          <w:sz w:val="22"/>
          <w:szCs w:val="22"/>
          <w:bdr w:val="none" w:sz="0" w:space="0" w:color="auto" w:frame="1"/>
        </w:rPr>
        <w:t>. Il rapporto tra</w:t>
      </w:r>
      <w:r w:rsidRPr="001C71EA">
        <w:rPr>
          <w:rStyle w:val="apple-converted-space"/>
          <w:rFonts w:ascii="Garamond" w:hAnsi="Garamond"/>
          <w:color w:val="000000" w:themeColor="text1"/>
          <w:sz w:val="22"/>
          <w:szCs w:val="22"/>
          <w:bdr w:val="none" w:sz="0" w:space="0" w:color="auto" w:frame="1"/>
        </w:rPr>
        <w:t> </w:t>
      </w:r>
      <w:r w:rsidRPr="001C71EA">
        <w:rPr>
          <w:rFonts w:ascii="Garamond" w:hAnsi="Garamond"/>
          <w:color w:val="000000" w:themeColor="text1"/>
          <w:sz w:val="22"/>
          <w:szCs w:val="22"/>
          <w:bdr w:val="none" w:sz="0" w:space="0" w:color="auto" w:frame="1"/>
        </w:rPr>
        <w:t xml:space="preserve">donne e potere dall’epoca tardorepubblicana all’età tardoimperiale </w:t>
      </w:r>
      <w:r w:rsidRPr="001C71EA">
        <w:rPr>
          <w:rFonts w:ascii="Garamond" w:hAnsi="Garamond"/>
          <w:color w:val="000000" w:themeColor="text1"/>
          <w:sz w:val="22"/>
          <w:szCs w:val="22"/>
        </w:rPr>
        <w:t>(con M. Mongardi e E. Filippini) Bologna maggio 2023.</w:t>
      </w:r>
    </w:p>
    <w:p w:rsidR="00393EF4" w:rsidRDefault="00393EF4" w:rsidP="006E0E3F">
      <w:pPr>
        <w:jc w:val="both"/>
        <w:rPr>
          <w:color w:val="000000" w:themeColor="text1"/>
          <w:sz w:val="20"/>
          <w:szCs w:val="20"/>
        </w:rPr>
      </w:pPr>
    </w:p>
    <w:p w:rsidR="006E0E3F" w:rsidRPr="00393EF4" w:rsidRDefault="006E0E3F" w:rsidP="006E0E3F">
      <w:pPr>
        <w:jc w:val="both"/>
        <w:rPr>
          <w:color w:val="000000" w:themeColor="text1"/>
          <w:sz w:val="20"/>
          <w:szCs w:val="20"/>
        </w:rPr>
      </w:pPr>
      <w:r w:rsidRPr="00393EF4">
        <w:rPr>
          <w:color w:val="000000" w:themeColor="text1"/>
          <w:sz w:val="20"/>
          <w:szCs w:val="20"/>
        </w:rPr>
        <w:t xml:space="preserve">20 ottobre 2023: relazione nel corso di dottorato </w:t>
      </w:r>
      <w:r w:rsidR="00393EF4" w:rsidRPr="00393EF4">
        <w:rPr>
          <w:color w:val="000000" w:themeColor="text1"/>
          <w:sz w:val="20"/>
          <w:szCs w:val="20"/>
        </w:rPr>
        <w:t xml:space="preserve">Studi Storici </w:t>
      </w:r>
      <w:r w:rsidRPr="00393EF4">
        <w:rPr>
          <w:color w:val="000000" w:themeColor="text1"/>
          <w:sz w:val="20"/>
          <w:szCs w:val="20"/>
        </w:rPr>
        <w:t>UniTo:</w:t>
      </w:r>
      <w:r w:rsidR="008E2909" w:rsidRPr="00393EF4">
        <w:rPr>
          <w:color w:val="000000" w:themeColor="text1"/>
          <w:sz w:val="20"/>
          <w:szCs w:val="20"/>
        </w:rPr>
        <w:t xml:space="preserve"> </w:t>
      </w:r>
      <w:r w:rsidR="00393EF4" w:rsidRPr="00393EF4">
        <w:rPr>
          <w:color w:val="000000" w:themeColor="text1"/>
          <w:sz w:val="20"/>
          <w:szCs w:val="20"/>
        </w:rPr>
        <w:t>La philantropia in Procopio</w:t>
      </w:r>
    </w:p>
    <w:p w:rsidR="00393EF4" w:rsidRDefault="00393EF4" w:rsidP="00393EF4">
      <w:pPr>
        <w:pStyle w:val="Titolo1"/>
        <w:spacing w:before="0" w:line="300" w:lineRule="atLeast"/>
        <w:rPr>
          <w:rFonts w:ascii="Times New Roman" w:hAnsi="Times New Roman" w:cs="Times New Roman"/>
          <w:color w:val="000000" w:themeColor="text1"/>
          <w:sz w:val="20"/>
          <w:szCs w:val="20"/>
        </w:rPr>
      </w:pPr>
      <w:r w:rsidRPr="00393EF4">
        <w:rPr>
          <w:rFonts w:ascii="Times New Roman" w:hAnsi="Times New Roman" w:cs="Times New Roman"/>
          <w:color w:val="000000" w:themeColor="text1"/>
          <w:sz w:val="20"/>
          <w:szCs w:val="20"/>
        </w:rPr>
        <w:t xml:space="preserve">Partecipazione al </w:t>
      </w:r>
      <w:r>
        <w:rPr>
          <w:rFonts w:ascii="Times New Roman" w:hAnsi="Times New Roman" w:cs="Times New Roman"/>
          <w:color w:val="000000" w:themeColor="text1"/>
          <w:sz w:val="20"/>
          <w:szCs w:val="20"/>
        </w:rPr>
        <w:t>“</w:t>
      </w:r>
      <w:r w:rsidRPr="00393EF4">
        <w:rPr>
          <w:rFonts w:ascii="Times New Roman" w:hAnsi="Times New Roman" w:cs="Times New Roman"/>
          <w:color w:val="000000" w:themeColor="text1"/>
          <w:sz w:val="20"/>
          <w:szCs w:val="20"/>
        </w:rPr>
        <w:t>Colloque international Les entourages et le pouvoir dans le monde romain (V</w:t>
      </w:r>
      <w:r w:rsidRPr="00393EF4">
        <w:rPr>
          <w:rFonts w:ascii="Times New Roman" w:hAnsi="Times New Roman" w:cs="Times New Roman"/>
          <w:color w:val="000000" w:themeColor="text1"/>
          <w:sz w:val="20"/>
          <w:szCs w:val="20"/>
          <w:vertAlign w:val="superscript"/>
        </w:rPr>
        <w:t>e</w:t>
      </w:r>
      <w:r w:rsidRPr="00393EF4">
        <w:rPr>
          <w:rStyle w:val="apple-converted-space"/>
          <w:rFonts w:ascii="Times New Roman" w:hAnsi="Times New Roman" w:cs="Times New Roman"/>
          <w:color w:val="000000" w:themeColor="text1"/>
          <w:sz w:val="20"/>
          <w:szCs w:val="20"/>
        </w:rPr>
        <w:t> </w:t>
      </w:r>
      <w:r w:rsidRPr="00393EF4">
        <w:rPr>
          <w:rFonts w:ascii="Times New Roman" w:hAnsi="Times New Roman" w:cs="Times New Roman"/>
          <w:color w:val="000000" w:themeColor="text1"/>
          <w:sz w:val="20"/>
          <w:szCs w:val="20"/>
        </w:rPr>
        <w:t>av. J.-C. - V</w:t>
      </w:r>
      <w:r w:rsidRPr="00393EF4">
        <w:rPr>
          <w:rFonts w:ascii="Times New Roman" w:hAnsi="Times New Roman" w:cs="Times New Roman"/>
          <w:color w:val="000000" w:themeColor="text1"/>
          <w:sz w:val="20"/>
          <w:szCs w:val="20"/>
          <w:vertAlign w:val="superscript"/>
        </w:rPr>
        <w:t>e</w:t>
      </w:r>
      <w:r w:rsidRPr="00393EF4">
        <w:rPr>
          <w:rFonts w:ascii="Times New Roman" w:hAnsi="Times New Roman" w:cs="Times New Roman"/>
          <w:color w:val="000000" w:themeColor="text1"/>
          <w:sz w:val="20"/>
          <w:szCs w:val="20"/>
        </w:rPr>
        <w:t>apr. J.-C.)</w:t>
      </w:r>
      <w:r>
        <w:rPr>
          <w:rFonts w:ascii="Times New Roman" w:hAnsi="Times New Roman" w:cs="Times New Roman"/>
          <w:color w:val="000000" w:themeColor="text1"/>
          <w:sz w:val="20"/>
          <w:szCs w:val="20"/>
        </w:rPr>
        <w:t>”</w:t>
      </w:r>
      <w:r w:rsidRPr="00393EF4">
        <w:rPr>
          <w:rFonts w:ascii="Times New Roman" w:hAnsi="Times New Roman" w:cs="Times New Roman"/>
          <w:color w:val="000000" w:themeColor="text1"/>
          <w:sz w:val="20"/>
          <w:szCs w:val="20"/>
        </w:rPr>
        <w:t>, Rome, école francaise, 8-10 novembre 2023</w:t>
      </w:r>
      <w:r>
        <w:rPr>
          <w:rFonts w:ascii="Times New Roman" w:hAnsi="Times New Roman" w:cs="Times New Roman"/>
          <w:color w:val="000000" w:themeColor="text1"/>
          <w:sz w:val="20"/>
          <w:szCs w:val="20"/>
        </w:rPr>
        <w:t>, con relazione “le corti delle Vanità”</w:t>
      </w:r>
    </w:p>
    <w:p w:rsidR="00393EF4" w:rsidRPr="000C655C" w:rsidRDefault="00393EF4" w:rsidP="000C655C">
      <w:pPr>
        <w:jc w:val="both"/>
        <w:rPr>
          <w:color w:val="000000" w:themeColor="text1"/>
          <w:sz w:val="20"/>
          <w:szCs w:val="20"/>
        </w:rPr>
      </w:pPr>
      <w:r>
        <w:t xml:space="preserve">Partecipazione al Convegno internazionale “Forging Identities”, Bologna, 11-13 dicembre 2023, </w:t>
      </w:r>
      <w:r w:rsidRPr="000C655C">
        <w:rPr>
          <w:color w:val="000000" w:themeColor="text1"/>
          <w:sz w:val="20"/>
          <w:szCs w:val="20"/>
        </w:rPr>
        <w:t>con relazione dal titolo “Divae e ultime divae” (con F. Cenerini)</w:t>
      </w:r>
    </w:p>
    <w:p w:rsidR="00F75F66" w:rsidRPr="000C655C" w:rsidRDefault="00F75F66" w:rsidP="000C655C">
      <w:pPr>
        <w:jc w:val="both"/>
        <w:rPr>
          <w:color w:val="000000" w:themeColor="text1"/>
          <w:sz w:val="20"/>
          <w:szCs w:val="20"/>
        </w:rPr>
      </w:pPr>
    </w:p>
    <w:p w:rsidR="00F75F66" w:rsidRPr="000C655C" w:rsidRDefault="00F75F66" w:rsidP="000C655C">
      <w:pPr>
        <w:jc w:val="both"/>
        <w:rPr>
          <w:color w:val="000000" w:themeColor="text1"/>
          <w:sz w:val="20"/>
          <w:szCs w:val="20"/>
        </w:rPr>
      </w:pPr>
      <w:r w:rsidRPr="000C655C">
        <w:rPr>
          <w:color w:val="000000" w:themeColor="text1"/>
          <w:sz w:val="20"/>
          <w:szCs w:val="20"/>
        </w:rPr>
        <w:t>Organizzazione del Seminario/ciclo seminari TardaAntichità; 16 maggio 2024 Prof. Nelu Zugravu</w:t>
      </w:r>
    </w:p>
    <w:p w:rsidR="000C655C" w:rsidRDefault="000C655C" w:rsidP="000C655C">
      <w:pPr>
        <w:jc w:val="both"/>
        <w:rPr>
          <w:color w:val="000000" w:themeColor="text1"/>
          <w:sz w:val="20"/>
          <w:szCs w:val="20"/>
        </w:rPr>
      </w:pPr>
    </w:p>
    <w:p w:rsidR="00094776" w:rsidRPr="000C655C" w:rsidRDefault="00F75F66" w:rsidP="000C655C">
      <w:pPr>
        <w:jc w:val="both"/>
        <w:rPr>
          <w:color w:val="000000" w:themeColor="text1"/>
          <w:sz w:val="20"/>
          <w:szCs w:val="20"/>
          <w:shd w:val="clear" w:color="auto" w:fill="FFFFFF"/>
        </w:rPr>
      </w:pPr>
      <w:r w:rsidRPr="000C655C">
        <w:rPr>
          <w:color w:val="000000" w:themeColor="text1"/>
          <w:sz w:val="20"/>
          <w:szCs w:val="20"/>
        </w:rPr>
        <w:t xml:space="preserve">Presentazione del libro: </w:t>
      </w:r>
      <w:r w:rsidR="00094776" w:rsidRPr="000C655C">
        <w:rPr>
          <w:bCs/>
          <w:color w:val="000000" w:themeColor="text1"/>
          <w:sz w:val="20"/>
          <w:szCs w:val="20"/>
        </w:rPr>
        <w:t>IL GRIDO DI ANDROMACA</w:t>
      </w:r>
      <w:r w:rsidR="00094776" w:rsidRPr="000C655C">
        <w:rPr>
          <w:color w:val="000000" w:themeColor="text1"/>
          <w:sz w:val="20"/>
          <w:szCs w:val="20"/>
          <w:shd w:val="clear" w:color="auto" w:fill="FFFFFF"/>
        </w:rPr>
        <w:t>: Voci </w:t>
      </w:r>
      <w:r w:rsidR="00094776" w:rsidRPr="000C655C">
        <w:rPr>
          <w:bCs/>
          <w:color w:val="000000" w:themeColor="text1"/>
          <w:sz w:val="20"/>
          <w:szCs w:val="20"/>
        </w:rPr>
        <w:t>di</w:t>
      </w:r>
      <w:r w:rsidR="00094776" w:rsidRPr="000C655C">
        <w:rPr>
          <w:color w:val="000000" w:themeColor="text1"/>
          <w:sz w:val="20"/>
          <w:szCs w:val="20"/>
          <w:shd w:val="clear" w:color="auto" w:fill="FFFFFF"/>
        </w:rPr>
        <w:t> donne contro la guerra, 17 maggio 2024, Bologna, Libreria Ambasciatori</w:t>
      </w:r>
    </w:p>
    <w:p w:rsidR="003B07B9" w:rsidRPr="000C655C" w:rsidRDefault="003B07B9" w:rsidP="000C655C">
      <w:pPr>
        <w:jc w:val="both"/>
        <w:rPr>
          <w:color w:val="000000" w:themeColor="text1"/>
          <w:sz w:val="20"/>
          <w:szCs w:val="20"/>
          <w:shd w:val="clear" w:color="auto" w:fill="FFFFFF"/>
        </w:rPr>
      </w:pPr>
    </w:p>
    <w:p w:rsidR="003B07B9" w:rsidRDefault="003B07B9" w:rsidP="000C655C">
      <w:pPr>
        <w:jc w:val="both"/>
        <w:rPr>
          <w:color w:val="000000" w:themeColor="text1"/>
          <w:sz w:val="20"/>
          <w:szCs w:val="20"/>
          <w:shd w:val="clear" w:color="auto" w:fill="FFFFFF"/>
        </w:rPr>
      </w:pPr>
      <w:r w:rsidRPr="000C655C">
        <w:rPr>
          <w:color w:val="000000" w:themeColor="text1"/>
          <w:sz w:val="20"/>
          <w:szCs w:val="20"/>
        </w:rPr>
        <w:t>Partecipazione al Convegno di studi “</w:t>
      </w:r>
      <w:r w:rsidRPr="000C655C">
        <w:rPr>
          <w:i/>
          <w:iCs/>
          <w:color w:val="000000" w:themeColor="text1"/>
          <w:sz w:val="20"/>
          <w:szCs w:val="20"/>
        </w:rPr>
        <w:t>Giornata di studi sulla cancellazione della memoria” con relazione dal titolo</w:t>
      </w:r>
      <w:r w:rsidRPr="000C655C">
        <w:rPr>
          <w:color w:val="000000" w:themeColor="text1"/>
          <w:sz w:val="20"/>
          <w:szCs w:val="20"/>
          <w:shd w:val="clear" w:color="auto" w:fill="FFFFFF"/>
        </w:rPr>
        <w:t xml:space="preserve"> , </w:t>
      </w:r>
      <w:r w:rsidR="000C655C" w:rsidRPr="000C655C">
        <w:rPr>
          <w:color w:val="000000" w:themeColor="text1"/>
          <w:sz w:val="20"/>
          <w:szCs w:val="20"/>
          <w:shd w:val="clear" w:color="auto" w:fill="FFFFFF"/>
        </w:rPr>
        <w:t xml:space="preserve">dopo Messalina, Teodora (con F. Cenerini), </w:t>
      </w:r>
      <w:r w:rsidRPr="000C655C">
        <w:rPr>
          <w:color w:val="000000" w:themeColor="text1"/>
          <w:sz w:val="20"/>
          <w:szCs w:val="20"/>
          <w:shd w:val="clear" w:color="auto" w:fill="FFFFFF"/>
        </w:rPr>
        <w:t>Bologna 7 maggio 2024</w:t>
      </w:r>
    </w:p>
    <w:p w:rsidR="000C655C" w:rsidRDefault="000C655C" w:rsidP="000C655C">
      <w:pPr>
        <w:jc w:val="both"/>
        <w:rPr>
          <w:color w:val="000000" w:themeColor="text1"/>
          <w:sz w:val="20"/>
          <w:szCs w:val="20"/>
        </w:rPr>
      </w:pPr>
    </w:p>
    <w:p w:rsidR="000C655C" w:rsidRPr="001C71EA" w:rsidRDefault="000C655C" w:rsidP="000C655C">
      <w:pPr>
        <w:jc w:val="both"/>
        <w:rPr>
          <w:color w:val="000000" w:themeColor="text1"/>
          <w:sz w:val="20"/>
          <w:szCs w:val="20"/>
        </w:rPr>
      </w:pPr>
      <w:r w:rsidRPr="001C71EA">
        <w:rPr>
          <w:color w:val="000000" w:themeColor="text1"/>
          <w:sz w:val="20"/>
          <w:szCs w:val="20"/>
        </w:rPr>
        <w:t>Partecipazione al Convegno internazionale Historiae Augustae Colloquia (Colloquium Barcinonense), Relazione dal titolo “</w:t>
      </w:r>
      <w:r w:rsidRPr="001C71EA">
        <w:rPr>
          <w:color w:val="000000" w:themeColor="text1"/>
          <w:sz w:val="20"/>
          <w:szCs w:val="20"/>
          <w:shd w:val="clear" w:color="auto" w:fill="FFFFFF"/>
        </w:rPr>
        <w:t>Che invidia!”, Barcellona, 8-10</w:t>
      </w:r>
      <w:r w:rsidRPr="001C71EA">
        <w:rPr>
          <w:color w:val="000000" w:themeColor="text1"/>
          <w:sz w:val="20"/>
          <w:szCs w:val="20"/>
        </w:rPr>
        <w:t xml:space="preserve"> maggio 2022</w:t>
      </w:r>
    </w:p>
    <w:p w:rsidR="000C655C" w:rsidRPr="001C71EA" w:rsidRDefault="000C655C" w:rsidP="000C655C">
      <w:pPr>
        <w:jc w:val="both"/>
        <w:rPr>
          <w:color w:val="000000" w:themeColor="text1"/>
          <w:sz w:val="20"/>
          <w:szCs w:val="20"/>
        </w:rPr>
      </w:pPr>
    </w:p>
    <w:p w:rsidR="001C71EA" w:rsidRPr="001C71EA" w:rsidRDefault="000C655C" w:rsidP="001C71EA">
      <w:pPr>
        <w:pStyle w:val="Titolo4"/>
        <w:spacing w:before="0"/>
        <w:jc w:val="both"/>
        <w:rPr>
          <w:rFonts w:ascii="Times New Roman" w:eastAsia="Times New Roman" w:hAnsi="Times New Roman" w:cs="Times New Roman"/>
          <w:i w:val="0"/>
          <w:iCs w:val="0"/>
          <w:color w:val="000000" w:themeColor="text1"/>
          <w:sz w:val="20"/>
          <w:szCs w:val="20"/>
        </w:rPr>
      </w:pPr>
      <w:r w:rsidRPr="001C71EA">
        <w:rPr>
          <w:rFonts w:ascii="Times New Roman" w:hAnsi="Times New Roman" w:cs="Times New Roman"/>
          <w:i w:val="0"/>
          <w:color w:val="000000" w:themeColor="text1"/>
          <w:sz w:val="20"/>
          <w:szCs w:val="20"/>
        </w:rPr>
        <w:t>Partecipazione al Convegno (Prin 2022)</w:t>
      </w:r>
      <w:r w:rsidR="001C71EA" w:rsidRPr="001C71EA">
        <w:rPr>
          <w:rFonts w:ascii="Times New Roman" w:hAnsi="Times New Roman" w:cs="Times New Roman"/>
          <w:i w:val="0"/>
          <w:color w:val="000000" w:themeColor="text1"/>
          <w:sz w:val="20"/>
          <w:szCs w:val="20"/>
        </w:rPr>
        <w:t xml:space="preserve"> L’invidia sociale,</w:t>
      </w:r>
      <w:r w:rsidR="001C71EA" w:rsidRPr="001C71EA">
        <w:rPr>
          <w:rFonts w:ascii="Times New Roman" w:eastAsia="Times New Roman" w:hAnsi="Times New Roman" w:cs="Times New Roman"/>
          <w:i w:val="0"/>
          <w:iCs w:val="0"/>
          <w:color w:val="000000" w:themeColor="text1"/>
          <w:sz w:val="20"/>
          <w:szCs w:val="20"/>
        </w:rPr>
        <w:t>Competizione, concorrenza, ambizioni (I sec. a.C. – III sec. d.C.), con relazione dal titolo: Forme e meccanismi dell’invidia e dell’aemulatio in Tacito (Historiae)</w:t>
      </w:r>
    </w:p>
    <w:p w:rsidR="000C655C" w:rsidRPr="001C71EA" w:rsidRDefault="000C655C" w:rsidP="001C71EA">
      <w:pPr>
        <w:jc w:val="both"/>
        <w:rPr>
          <w:color w:val="000000" w:themeColor="text1"/>
          <w:sz w:val="20"/>
          <w:szCs w:val="20"/>
        </w:rPr>
      </w:pPr>
    </w:p>
    <w:p w:rsidR="000C655C" w:rsidRPr="001C71EA" w:rsidRDefault="000C655C" w:rsidP="001C71EA">
      <w:pPr>
        <w:jc w:val="both"/>
        <w:rPr>
          <w:color w:val="000000" w:themeColor="text1"/>
          <w:sz w:val="20"/>
          <w:szCs w:val="20"/>
        </w:rPr>
      </w:pPr>
    </w:p>
    <w:p w:rsidR="000C655C" w:rsidRPr="000C655C" w:rsidRDefault="000C655C" w:rsidP="000C655C">
      <w:pPr>
        <w:jc w:val="both"/>
        <w:rPr>
          <w:color w:val="000000" w:themeColor="text1"/>
          <w:sz w:val="20"/>
          <w:szCs w:val="20"/>
        </w:rPr>
      </w:pPr>
    </w:p>
    <w:p w:rsidR="00D40239" w:rsidRPr="001C71EA" w:rsidRDefault="00D40239" w:rsidP="001C71EA">
      <w:pPr>
        <w:jc w:val="both"/>
        <w:rPr>
          <w:rFonts w:ascii="Garamond" w:hAnsi="Garamond"/>
          <w:color w:val="000000" w:themeColor="text1"/>
          <w:sz w:val="22"/>
          <w:szCs w:val="22"/>
          <w:highlight w:val="yellow"/>
        </w:rPr>
      </w:pPr>
      <w:r w:rsidRPr="00B73BB6">
        <w:rPr>
          <w:b/>
          <w:sz w:val="20"/>
          <w:szCs w:val="20"/>
        </w:rPr>
        <w:t>Premi e riconoscimenti nazionali e internazionali per attività di ricerca</w:t>
      </w:r>
    </w:p>
    <w:p w:rsidR="001C71EA" w:rsidRDefault="001C71EA" w:rsidP="00160EAD">
      <w:pPr>
        <w:jc w:val="both"/>
        <w:rPr>
          <w:color w:val="222222"/>
          <w:sz w:val="20"/>
          <w:szCs w:val="20"/>
          <w:shd w:val="clear" w:color="auto" w:fill="FAFAFA"/>
        </w:rPr>
      </w:pPr>
    </w:p>
    <w:p w:rsidR="00D40239" w:rsidRPr="00B73BB6" w:rsidRDefault="00D40239" w:rsidP="00160EAD">
      <w:pPr>
        <w:jc w:val="both"/>
        <w:rPr>
          <w:color w:val="222222"/>
          <w:sz w:val="20"/>
          <w:szCs w:val="20"/>
          <w:shd w:val="clear" w:color="auto" w:fill="FAFAFA"/>
        </w:rPr>
      </w:pPr>
      <w:r w:rsidRPr="00B73BB6">
        <w:rPr>
          <w:color w:val="222222"/>
          <w:sz w:val="20"/>
          <w:szCs w:val="20"/>
          <w:shd w:val="clear" w:color="auto" w:fill="FAFAFA"/>
        </w:rPr>
        <w:t>2017 Beneficiaria FFABR</w:t>
      </w:r>
      <w:r w:rsidR="00576BDC" w:rsidRPr="00B73BB6">
        <w:rPr>
          <w:color w:val="222222"/>
          <w:sz w:val="20"/>
          <w:szCs w:val="20"/>
          <w:shd w:val="clear" w:color="auto" w:fill="FAFAFA"/>
        </w:rPr>
        <w:t xml:space="preserve"> </w:t>
      </w:r>
      <w:r w:rsidR="008412BE" w:rsidRPr="00B73BB6">
        <w:rPr>
          <w:color w:val="222222"/>
          <w:sz w:val="20"/>
          <w:szCs w:val="20"/>
          <w:shd w:val="clear" w:color="auto" w:fill="FAFAFA"/>
        </w:rPr>
        <w:t xml:space="preserve">quota </w:t>
      </w:r>
      <w:r w:rsidRPr="00B73BB6">
        <w:rPr>
          <w:color w:val="222222"/>
          <w:sz w:val="20"/>
          <w:szCs w:val="20"/>
          <w:shd w:val="clear" w:color="auto" w:fill="FAFAFA"/>
        </w:rPr>
        <w:t>premiale</w:t>
      </w:r>
      <w:r w:rsidR="00576BDC" w:rsidRPr="00B73BB6">
        <w:rPr>
          <w:color w:val="222222"/>
          <w:sz w:val="20"/>
          <w:szCs w:val="20"/>
          <w:shd w:val="clear" w:color="auto" w:fill="FAFAFA"/>
        </w:rPr>
        <w:t xml:space="preserve"> (</w:t>
      </w:r>
      <w:r w:rsidR="00316C19" w:rsidRPr="00B73BB6">
        <w:rPr>
          <w:color w:val="222222"/>
          <w:sz w:val="20"/>
          <w:szCs w:val="20"/>
          <w:shd w:val="clear" w:color="auto" w:fill="FAFAFA"/>
        </w:rPr>
        <w:t>straordinaria</w:t>
      </w:r>
      <w:r w:rsidR="00576BDC" w:rsidRPr="00B73BB6">
        <w:rPr>
          <w:color w:val="222222"/>
          <w:sz w:val="20"/>
          <w:szCs w:val="20"/>
          <w:shd w:val="clear" w:color="auto" w:fill="FAFAFA"/>
        </w:rPr>
        <w:t>)</w:t>
      </w:r>
      <w:r w:rsidRPr="00B73BB6">
        <w:rPr>
          <w:color w:val="222222"/>
          <w:sz w:val="20"/>
          <w:szCs w:val="20"/>
          <w:shd w:val="clear" w:color="auto" w:fill="FAFAFA"/>
        </w:rPr>
        <w:t xml:space="preserve"> di 3000 euro</w:t>
      </w:r>
      <w:r w:rsidR="00316C19" w:rsidRPr="00B73BB6">
        <w:rPr>
          <w:color w:val="222222"/>
          <w:sz w:val="20"/>
          <w:szCs w:val="20"/>
          <w:shd w:val="clear" w:color="auto" w:fill="FAFAFA"/>
        </w:rPr>
        <w:t>. S</w:t>
      </w:r>
      <w:r w:rsidRPr="00B73BB6">
        <w:rPr>
          <w:color w:val="222222"/>
          <w:sz w:val="20"/>
          <w:szCs w:val="20"/>
          <w:shd w:val="clear" w:color="auto" w:fill="FAFAFA"/>
        </w:rPr>
        <w:t>elezione</w:t>
      </w:r>
      <w:r w:rsidR="009A6FCA" w:rsidRPr="00B73BB6">
        <w:rPr>
          <w:color w:val="222222"/>
          <w:sz w:val="20"/>
          <w:szCs w:val="20"/>
          <w:shd w:val="clear" w:color="auto" w:fill="FAFAFA"/>
        </w:rPr>
        <w:t xml:space="preserve"> nazionale</w:t>
      </w:r>
      <w:r w:rsidRPr="00B73BB6">
        <w:rPr>
          <w:color w:val="222222"/>
          <w:sz w:val="20"/>
          <w:szCs w:val="20"/>
          <w:shd w:val="clear" w:color="auto" w:fill="FAFAFA"/>
        </w:rPr>
        <w:t xml:space="preserve"> </w:t>
      </w:r>
      <w:r w:rsidR="009C1D14" w:rsidRPr="00B73BB6">
        <w:rPr>
          <w:color w:val="222222"/>
          <w:sz w:val="20"/>
          <w:szCs w:val="20"/>
          <w:shd w:val="clear" w:color="auto" w:fill="FAFAFA"/>
        </w:rPr>
        <w:t>che prevede 3000 euro come riconoscimento sull’attività di ricerca di ricercatori e professori associati</w:t>
      </w:r>
      <w:r w:rsidR="003968D9" w:rsidRPr="00B73BB6">
        <w:rPr>
          <w:color w:val="222222"/>
          <w:sz w:val="20"/>
          <w:szCs w:val="20"/>
          <w:shd w:val="clear" w:color="auto" w:fill="FAFAFA"/>
        </w:rPr>
        <w:t xml:space="preserve"> (</w:t>
      </w:r>
      <w:r w:rsidR="00A600A7" w:rsidRPr="00B73BB6">
        <w:rPr>
          <w:color w:val="222222"/>
          <w:sz w:val="20"/>
          <w:szCs w:val="20"/>
          <w:shd w:val="clear" w:color="auto" w:fill="FAFAFA"/>
        </w:rPr>
        <w:t>la Certificazione</w:t>
      </w:r>
      <w:r w:rsidR="003968D9" w:rsidRPr="00B73BB6">
        <w:rPr>
          <w:color w:val="222222"/>
          <w:sz w:val="20"/>
          <w:szCs w:val="20"/>
          <w:shd w:val="clear" w:color="auto" w:fill="FAFAFA"/>
        </w:rPr>
        <w:t xml:space="preserve"> </w:t>
      </w:r>
      <w:r w:rsidR="00A600A7" w:rsidRPr="00B73BB6">
        <w:rPr>
          <w:color w:val="222222"/>
          <w:sz w:val="20"/>
          <w:szCs w:val="20"/>
          <w:shd w:val="clear" w:color="auto" w:fill="FAFAFA"/>
        </w:rPr>
        <w:t>del</w:t>
      </w:r>
      <w:r w:rsidR="003968D9" w:rsidRPr="00B73BB6">
        <w:rPr>
          <w:color w:val="222222"/>
          <w:sz w:val="20"/>
          <w:szCs w:val="20"/>
          <w:shd w:val="clear" w:color="auto" w:fill="FAFAFA"/>
        </w:rPr>
        <w:t xml:space="preserve"> premio </w:t>
      </w:r>
      <w:r w:rsidR="00A600A7" w:rsidRPr="00B73BB6">
        <w:rPr>
          <w:color w:val="222222"/>
          <w:sz w:val="20"/>
          <w:szCs w:val="20"/>
          <w:shd w:val="clear" w:color="auto" w:fill="FAFAFA"/>
        </w:rPr>
        <w:t>è attestata nella pagina L</w:t>
      </w:r>
      <w:r w:rsidR="003968D9" w:rsidRPr="00B73BB6">
        <w:rPr>
          <w:color w:val="222222"/>
          <w:sz w:val="20"/>
          <w:szCs w:val="20"/>
          <w:shd w:val="clear" w:color="auto" w:fill="FAFAFA"/>
        </w:rPr>
        <w:t>OGINMIUR</w:t>
      </w:r>
      <w:r w:rsidR="00A600A7" w:rsidRPr="00B73BB6">
        <w:rPr>
          <w:color w:val="222222"/>
          <w:sz w:val="20"/>
          <w:szCs w:val="20"/>
          <w:shd w:val="clear" w:color="auto" w:fill="FAFAFA"/>
        </w:rPr>
        <w:t>-Cineca</w:t>
      </w:r>
      <w:r w:rsidR="003968D9" w:rsidRPr="00B73BB6">
        <w:rPr>
          <w:color w:val="222222"/>
          <w:sz w:val="20"/>
          <w:szCs w:val="20"/>
          <w:shd w:val="clear" w:color="auto" w:fill="FAFAFA"/>
        </w:rPr>
        <w:t>)</w:t>
      </w:r>
    </w:p>
    <w:p w:rsidR="00E97902" w:rsidRPr="00B73BB6" w:rsidRDefault="00E97902" w:rsidP="00160EAD">
      <w:pPr>
        <w:jc w:val="both"/>
        <w:rPr>
          <w:rFonts w:eastAsia="ArialUnicodeMS"/>
          <w:b/>
          <w:sz w:val="20"/>
          <w:szCs w:val="20"/>
        </w:rPr>
      </w:pPr>
    </w:p>
    <w:p w:rsidR="003E3B37" w:rsidRDefault="003E3B37" w:rsidP="003E3B37">
      <w:pPr>
        <w:jc w:val="center"/>
        <w:rPr>
          <w:rFonts w:eastAsia="ArialUnicodeMS"/>
          <w:b/>
          <w:sz w:val="20"/>
          <w:szCs w:val="20"/>
        </w:rPr>
      </w:pPr>
    </w:p>
    <w:p w:rsidR="00DE7334" w:rsidRPr="00B73BB6" w:rsidRDefault="00DE7334" w:rsidP="003E3B37">
      <w:pPr>
        <w:jc w:val="center"/>
        <w:rPr>
          <w:rFonts w:eastAsia="ArialUnicodeMS"/>
          <w:b/>
          <w:sz w:val="20"/>
          <w:szCs w:val="20"/>
        </w:rPr>
      </w:pPr>
      <w:r w:rsidRPr="00B73BB6">
        <w:rPr>
          <w:rFonts w:eastAsia="ArialUnicodeMS"/>
          <w:b/>
          <w:sz w:val="20"/>
          <w:szCs w:val="20"/>
        </w:rPr>
        <w:t>Direzione o partecipazione a comitati editoriali di riviste, collane editoriali, enciclopedie e trattati di riconosciuto prestigio</w:t>
      </w:r>
    </w:p>
    <w:p w:rsidR="006A6CF2" w:rsidRPr="00B73BB6" w:rsidRDefault="006A6CF2" w:rsidP="00160EAD">
      <w:pPr>
        <w:jc w:val="both"/>
        <w:rPr>
          <w:sz w:val="20"/>
          <w:szCs w:val="20"/>
        </w:rPr>
      </w:pPr>
    </w:p>
    <w:p w:rsidR="006A6CF2" w:rsidRPr="00B73BB6" w:rsidRDefault="006A6CF2" w:rsidP="00160EAD">
      <w:pPr>
        <w:jc w:val="both"/>
        <w:rPr>
          <w:sz w:val="20"/>
          <w:szCs w:val="20"/>
        </w:rPr>
      </w:pPr>
      <w:r w:rsidRPr="00B73BB6">
        <w:rPr>
          <w:sz w:val="20"/>
          <w:szCs w:val="20"/>
        </w:rPr>
        <w:t>Direttore responsabile della RIVISTA STORICA dell’ANTICHITÀ dal 21-07-2021 a oggi</w:t>
      </w:r>
    </w:p>
    <w:p w:rsidR="001D03A7" w:rsidRPr="00B73BB6" w:rsidRDefault="001D03A7" w:rsidP="00160EAD">
      <w:pPr>
        <w:pStyle w:val="NormaleWeb"/>
        <w:shd w:val="clear" w:color="auto" w:fill="FFFFFF"/>
        <w:spacing w:before="0" w:beforeAutospacing="0" w:after="0" w:afterAutospacing="0"/>
        <w:jc w:val="both"/>
        <w:rPr>
          <w:rFonts w:eastAsia="ArialUnicodeMS"/>
          <w:sz w:val="20"/>
          <w:szCs w:val="20"/>
        </w:rPr>
      </w:pPr>
    </w:p>
    <w:p w:rsidR="00EA64B2" w:rsidRPr="00B73BB6" w:rsidRDefault="00DE7334"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Membro della Redazione della RIVISTA DI STUDI MILITARI dal 01-01-2016 a oggi</w:t>
      </w:r>
    </w:p>
    <w:p w:rsidR="00BE54D6" w:rsidRPr="00B73BB6" w:rsidRDefault="00BE54D6" w:rsidP="00160EAD">
      <w:pPr>
        <w:pStyle w:val="NormaleWeb"/>
        <w:shd w:val="clear" w:color="auto" w:fill="FFFFFF"/>
        <w:spacing w:before="0" w:beforeAutospacing="0" w:after="0" w:afterAutospacing="0"/>
        <w:jc w:val="both"/>
        <w:rPr>
          <w:rFonts w:eastAsia="ArialUnicodeMS"/>
          <w:sz w:val="20"/>
          <w:szCs w:val="20"/>
        </w:rPr>
      </w:pPr>
    </w:p>
    <w:p w:rsidR="00BE54D6" w:rsidRPr="00B73BB6" w:rsidRDefault="00BE54D6"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Iscritta all’ORDINE DEI GIORNALISTI EMILIA ROMAGNA (ELENCO SPECIALE) dal 21-07-2021 a oggi</w:t>
      </w:r>
    </w:p>
    <w:p w:rsidR="007739EE" w:rsidRPr="00B73BB6" w:rsidRDefault="007739EE" w:rsidP="00160EAD">
      <w:pPr>
        <w:pStyle w:val="NormaleWeb"/>
        <w:shd w:val="clear" w:color="auto" w:fill="FFFFFF"/>
        <w:spacing w:before="0" w:beforeAutospacing="0" w:after="0" w:afterAutospacing="0"/>
        <w:jc w:val="both"/>
        <w:rPr>
          <w:rFonts w:eastAsia="ArialUnicodeMS"/>
          <w:sz w:val="20"/>
          <w:szCs w:val="20"/>
        </w:rPr>
      </w:pPr>
    </w:p>
    <w:p w:rsidR="007739EE" w:rsidRPr="00B73BB6" w:rsidRDefault="00DE7334"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t>Membro della Redazione della Rivista EPIGRAPHICA</w:t>
      </w:r>
      <w:r w:rsidR="00E64E1C" w:rsidRPr="00B73BB6">
        <w:rPr>
          <w:rFonts w:eastAsia="ArialUnicodeMS"/>
          <w:sz w:val="20"/>
          <w:szCs w:val="20"/>
        </w:rPr>
        <w:t xml:space="preserve"> </w:t>
      </w:r>
      <w:r w:rsidRPr="00B73BB6">
        <w:rPr>
          <w:rFonts w:eastAsia="ArialUnicodeMS"/>
          <w:sz w:val="20"/>
          <w:szCs w:val="20"/>
        </w:rPr>
        <w:t>dal 01-01-2017 a</w:t>
      </w:r>
      <w:r w:rsidR="003406FD" w:rsidRPr="00B73BB6">
        <w:rPr>
          <w:rFonts w:eastAsia="ArialUnicodeMS"/>
          <w:sz w:val="20"/>
          <w:szCs w:val="20"/>
        </w:rPr>
        <w:t>l</w:t>
      </w:r>
      <w:r w:rsidRPr="00B73BB6">
        <w:rPr>
          <w:rFonts w:eastAsia="ArialUnicodeMS"/>
          <w:sz w:val="20"/>
          <w:szCs w:val="20"/>
        </w:rPr>
        <w:t xml:space="preserve"> 01-12-2017</w:t>
      </w:r>
    </w:p>
    <w:p w:rsidR="00DE7334" w:rsidRPr="00B73BB6" w:rsidRDefault="00DE7334"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 xml:space="preserve"> </w:t>
      </w:r>
    </w:p>
    <w:p w:rsidR="000878BF" w:rsidRPr="00B73BB6" w:rsidRDefault="00DE7334" w:rsidP="00160EAD">
      <w:pPr>
        <w:pStyle w:val="NormaleWeb"/>
        <w:shd w:val="clear" w:color="auto" w:fill="FFFFFF"/>
        <w:spacing w:before="0" w:beforeAutospacing="0" w:after="0" w:afterAutospacing="0"/>
        <w:jc w:val="both"/>
        <w:rPr>
          <w:sz w:val="20"/>
          <w:szCs w:val="20"/>
        </w:rPr>
      </w:pPr>
      <w:r w:rsidRPr="00B73BB6">
        <w:rPr>
          <w:sz w:val="20"/>
          <w:szCs w:val="20"/>
        </w:rPr>
        <w:t>Membro del</w:t>
      </w:r>
      <w:r w:rsidR="00DE0F42" w:rsidRPr="00B73BB6">
        <w:rPr>
          <w:sz w:val="20"/>
          <w:szCs w:val="20"/>
        </w:rPr>
        <w:t xml:space="preserve"> Comitato Editoriale</w:t>
      </w:r>
      <w:r w:rsidRPr="00B73BB6">
        <w:rPr>
          <w:sz w:val="20"/>
          <w:szCs w:val="20"/>
        </w:rPr>
        <w:t xml:space="preserve"> della R</w:t>
      </w:r>
      <w:r w:rsidR="00A23D9E" w:rsidRPr="00B73BB6">
        <w:rPr>
          <w:sz w:val="20"/>
          <w:szCs w:val="20"/>
        </w:rPr>
        <w:t>IVISTA</w:t>
      </w:r>
      <w:r w:rsidRPr="00B73BB6">
        <w:rPr>
          <w:sz w:val="20"/>
          <w:szCs w:val="20"/>
        </w:rPr>
        <w:t xml:space="preserve"> S</w:t>
      </w:r>
      <w:r w:rsidR="00A23D9E" w:rsidRPr="00B73BB6">
        <w:rPr>
          <w:sz w:val="20"/>
          <w:szCs w:val="20"/>
        </w:rPr>
        <w:t>TORICA</w:t>
      </w:r>
      <w:r w:rsidRPr="00B73BB6">
        <w:rPr>
          <w:sz w:val="20"/>
          <w:szCs w:val="20"/>
        </w:rPr>
        <w:t xml:space="preserve"> d</w:t>
      </w:r>
      <w:r w:rsidR="00A23D9E" w:rsidRPr="00B73BB6">
        <w:rPr>
          <w:sz w:val="20"/>
          <w:szCs w:val="20"/>
        </w:rPr>
        <w:t>ell’</w:t>
      </w:r>
      <w:r w:rsidRPr="00B73BB6">
        <w:rPr>
          <w:sz w:val="20"/>
          <w:szCs w:val="20"/>
        </w:rPr>
        <w:t>A</w:t>
      </w:r>
      <w:r w:rsidR="00A23D9E" w:rsidRPr="00B73BB6">
        <w:rPr>
          <w:sz w:val="20"/>
          <w:szCs w:val="20"/>
        </w:rPr>
        <w:t>NTICHITÀ</w:t>
      </w:r>
      <w:r w:rsidR="00EA64B2" w:rsidRPr="00B73BB6">
        <w:rPr>
          <w:sz w:val="20"/>
          <w:szCs w:val="20"/>
        </w:rPr>
        <w:t xml:space="preserve"> d</w:t>
      </w:r>
      <w:r w:rsidRPr="00B73BB6">
        <w:rPr>
          <w:sz w:val="20"/>
          <w:szCs w:val="20"/>
        </w:rPr>
        <w:t xml:space="preserve">al 15-10-2018 ad </w:t>
      </w:r>
    </w:p>
    <w:p w:rsidR="00DE7334" w:rsidRPr="00B73BB6" w:rsidRDefault="000878BF" w:rsidP="00160EAD">
      <w:pPr>
        <w:pStyle w:val="NormaleWeb"/>
        <w:shd w:val="clear" w:color="auto" w:fill="FFFFFF"/>
        <w:spacing w:before="0" w:beforeAutospacing="0" w:after="0" w:afterAutospacing="0"/>
        <w:jc w:val="both"/>
        <w:rPr>
          <w:sz w:val="20"/>
          <w:szCs w:val="20"/>
        </w:rPr>
      </w:pPr>
      <w:r w:rsidRPr="00B73BB6">
        <w:rPr>
          <w:sz w:val="20"/>
          <w:szCs w:val="20"/>
        </w:rPr>
        <w:t>O</w:t>
      </w:r>
      <w:r w:rsidR="00DE7334" w:rsidRPr="00B73BB6">
        <w:rPr>
          <w:sz w:val="20"/>
          <w:szCs w:val="20"/>
        </w:rPr>
        <w:t>ggi</w:t>
      </w:r>
    </w:p>
    <w:p w:rsidR="000878BF" w:rsidRPr="00B73BB6" w:rsidRDefault="000878BF" w:rsidP="00160EAD">
      <w:pPr>
        <w:pStyle w:val="NormaleWeb"/>
        <w:shd w:val="clear" w:color="auto" w:fill="FFFFFF"/>
        <w:spacing w:before="0" w:beforeAutospacing="0" w:after="0" w:afterAutospacing="0"/>
        <w:jc w:val="both"/>
        <w:rPr>
          <w:sz w:val="20"/>
          <w:szCs w:val="20"/>
        </w:rPr>
      </w:pPr>
    </w:p>
    <w:p w:rsidR="000878BF" w:rsidRPr="00B73BB6" w:rsidRDefault="000878BF" w:rsidP="00160EAD">
      <w:pPr>
        <w:pStyle w:val="NormaleWeb"/>
        <w:shd w:val="clear" w:color="auto" w:fill="FFFFFF"/>
        <w:spacing w:before="0" w:beforeAutospacing="0" w:after="0" w:afterAutospacing="0"/>
        <w:jc w:val="both"/>
        <w:rPr>
          <w:sz w:val="20"/>
          <w:szCs w:val="20"/>
        </w:rPr>
      </w:pPr>
      <w:r w:rsidRPr="00B73BB6">
        <w:rPr>
          <w:rFonts w:eastAsia="ArialUnicodeMS"/>
          <w:sz w:val="20"/>
          <w:szCs w:val="20"/>
        </w:rPr>
        <w:t>Membro della Redazione della Rivista</w:t>
      </w:r>
      <w:r w:rsidR="00DD5A1F" w:rsidRPr="00B73BB6">
        <w:rPr>
          <w:rFonts w:eastAsia="ArialUnicodeMS"/>
          <w:sz w:val="20"/>
          <w:szCs w:val="20"/>
        </w:rPr>
        <w:t xml:space="preserve"> OCCIDENTE/ORIENTE</w:t>
      </w:r>
      <w:r w:rsidRPr="00B73BB6">
        <w:rPr>
          <w:rFonts w:eastAsia="ArialUnicodeMS"/>
          <w:sz w:val="20"/>
          <w:szCs w:val="20"/>
        </w:rPr>
        <w:t>. Rivista di studi tard</w:t>
      </w:r>
      <w:r w:rsidR="00DD5A1F" w:rsidRPr="00B73BB6">
        <w:rPr>
          <w:rFonts w:eastAsia="ArialUnicodeMS"/>
          <w:sz w:val="20"/>
          <w:szCs w:val="20"/>
        </w:rPr>
        <w:t>o</w:t>
      </w:r>
      <w:r w:rsidRPr="00B73BB6">
        <w:rPr>
          <w:rFonts w:eastAsia="ArialUnicodeMS"/>
          <w:sz w:val="20"/>
          <w:szCs w:val="20"/>
        </w:rPr>
        <w:t>antichi dal 01-01-2020 ad oggi</w:t>
      </w:r>
    </w:p>
    <w:p w:rsidR="0036035D" w:rsidRPr="00B73BB6" w:rsidRDefault="0036035D" w:rsidP="00160EAD">
      <w:pPr>
        <w:pStyle w:val="NormaleWeb"/>
        <w:shd w:val="clear" w:color="auto" w:fill="FFFFFF"/>
        <w:spacing w:before="0" w:beforeAutospacing="0" w:after="0" w:afterAutospacing="0"/>
        <w:jc w:val="both"/>
        <w:rPr>
          <w:sz w:val="20"/>
          <w:szCs w:val="20"/>
        </w:rPr>
      </w:pPr>
    </w:p>
    <w:p w:rsidR="0036035D" w:rsidRDefault="0036035D" w:rsidP="00160EAD">
      <w:pPr>
        <w:pStyle w:val="NormaleWeb"/>
        <w:shd w:val="clear" w:color="auto" w:fill="FFFFFF"/>
        <w:spacing w:before="0" w:beforeAutospacing="0" w:after="0" w:afterAutospacing="0"/>
        <w:jc w:val="both"/>
        <w:rPr>
          <w:sz w:val="20"/>
          <w:szCs w:val="20"/>
        </w:rPr>
      </w:pPr>
      <w:r w:rsidRPr="00B73BB6">
        <w:rPr>
          <w:sz w:val="20"/>
          <w:szCs w:val="20"/>
        </w:rPr>
        <w:t>Membro del Comitato Editoriale della C</w:t>
      </w:r>
      <w:r w:rsidR="00B76E3C">
        <w:rPr>
          <w:sz w:val="20"/>
          <w:szCs w:val="20"/>
        </w:rPr>
        <w:t>OLLANA di</w:t>
      </w:r>
      <w:r w:rsidRPr="00B73BB6">
        <w:rPr>
          <w:sz w:val="20"/>
          <w:szCs w:val="20"/>
        </w:rPr>
        <w:t xml:space="preserve"> S</w:t>
      </w:r>
      <w:r w:rsidR="00B76E3C">
        <w:rPr>
          <w:sz w:val="20"/>
          <w:szCs w:val="20"/>
        </w:rPr>
        <w:t>TUDI di STORIA</w:t>
      </w:r>
      <w:r w:rsidRPr="00B73BB6">
        <w:rPr>
          <w:sz w:val="20"/>
          <w:szCs w:val="20"/>
        </w:rPr>
        <w:t xml:space="preserve"> Pàtron Bologna dal 01-11-201</w:t>
      </w:r>
      <w:r w:rsidR="00BE7B2E" w:rsidRPr="00B73BB6">
        <w:rPr>
          <w:sz w:val="20"/>
          <w:szCs w:val="20"/>
        </w:rPr>
        <w:t>9</w:t>
      </w:r>
      <w:r w:rsidRPr="00B73BB6">
        <w:rPr>
          <w:sz w:val="20"/>
          <w:szCs w:val="20"/>
        </w:rPr>
        <w:t xml:space="preserve"> ad oggi</w:t>
      </w:r>
    </w:p>
    <w:p w:rsidR="00F064FE" w:rsidRDefault="00F064FE" w:rsidP="00F064FE">
      <w:pPr>
        <w:pStyle w:val="NormaleWeb"/>
        <w:shd w:val="clear" w:color="auto" w:fill="FFFFFF"/>
        <w:jc w:val="both"/>
        <w:rPr>
          <w:sz w:val="20"/>
          <w:szCs w:val="20"/>
        </w:rPr>
      </w:pPr>
      <w:r w:rsidRPr="00F064FE">
        <w:rPr>
          <w:sz w:val="20"/>
          <w:szCs w:val="20"/>
        </w:rPr>
        <w:t xml:space="preserve">Membro del Comitato Scientifico della COLLANA "Monografie di COMMUNITAS" Collana fondata da Margherita Guglielmina Cassia, edizioni QUASAR, Roma, dal 01-01-2023 ad oggi </w:t>
      </w:r>
      <w:hyperlink r:id="rId11" w:history="1">
        <w:r w:rsidRPr="001C4226">
          <w:rPr>
            <w:rStyle w:val="Collegamentoipertestuale"/>
            <w:sz w:val="20"/>
            <w:szCs w:val="20"/>
          </w:rPr>
          <w:t>https://edizioniquasar.it/collections/monografie-di-communitas</w:t>
        </w:r>
      </w:hyperlink>
    </w:p>
    <w:p w:rsidR="00F064FE" w:rsidRPr="00F064FE" w:rsidRDefault="00F064FE" w:rsidP="00F064FE">
      <w:pPr>
        <w:pStyle w:val="NormaleWeb"/>
        <w:shd w:val="clear" w:color="auto" w:fill="FFFFFF"/>
        <w:jc w:val="both"/>
        <w:rPr>
          <w:sz w:val="20"/>
          <w:szCs w:val="20"/>
        </w:rPr>
      </w:pPr>
      <w:r w:rsidRPr="00F064FE">
        <w:rPr>
          <w:sz w:val="20"/>
          <w:szCs w:val="20"/>
        </w:rPr>
        <w:t>Membro del Comitato Scientifico della Rivista Classica et Christiana, dall'8-09-2024: www.history.uaic.ro/cercetare/classica-et-christiana/</w:t>
      </w:r>
    </w:p>
    <w:p w:rsidR="00093ACA" w:rsidRPr="00B73BB6" w:rsidRDefault="00093ACA" w:rsidP="00160EAD">
      <w:pPr>
        <w:pStyle w:val="NormaleWeb"/>
        <w:shd w:val="clear" w:color="auto" w:fill="FFFFFF"/>
        <w:spacing w:before="0" w:beforeAutospacing="0" w:after="0" w:afterAutospacing="0"/>
        <w:jc w:val="both"/>
        <w:rPr>
          <w:rFonts w:eastAsia="ArialUnicodeMS"/>
          <w:sz w:val="20"/>
          <w:szCs w:val="20"/>
        </w:rPr>
      </w:pPr>
      <w:r w:rsidRPr="00B73BB6">
        <w:rPr>
          <w:rFonts w:eastAsia="ArialUnicodeMS"/>
          <w:sz w:val="20"/>
          <w:szCs w:val="20"/>
        </w:rPr>
        <w:lastRenderedPageBreak/>
        <w:t>Responsabi</w:t>
      </w:r>
      <w:r w:rsidR="004A65A4" w:rsidRPr="00B73BB6">
        <w:rPr>
          <w:rFonts w:eastAsia="ArialUnicodeMS"/>
          <w:sz w:val="20"/>
          <w:szCs w:val="20"/>
        </w:rPr>
        <w:t>le</w:t>
      </w:r>
      <w:r w:rsidRPr="00B73BB6">
        <w:rPr>
          <w:rFonts w:eastAsia="ArialUnicodeMS"/>
          <w:sz w:val="20"/>
          <w:szCs w:val="20"/>
        </w:rPr>
        <w:t xml:space="preserve"> del progetto PANDORA c/o C</w:t>
      </w:r>
      <w:r w:rsidR="00891CA1" w:rsidRPr="00B73BB6">
        <w:rPr>
          <w:rFonts w:eastAsia="ArialUnicodeMS"/>
          <w:sz w:val="20"/>
          <w:szCs w:val="20"/>
        </w:rPr>
        <w:t>asa</w:t>
      </w:r>
      <w:r w:rsidRPr="00B73BB6">
        <w:rPr>
          <w:rFonts w:eastAsia="ArialUnicodeMS"/>
          <w:sz w:val="20"/>
          <w:szCs w:val="20"/>
        </w:rPr>
        <w:t xml:space="preserve"> E</w:t>
      </w:r>
      <w:r w:rsidR="00891CA1" w:rsidRPr="00B73BB6">
        <w:rPr>
          <w:rFonts w:eastAsia="ArialUnicodeMS"/>
          <w:sz w:val="20"/>
          <w:szCs w:val="20"/>
        </w:rPr>
        <w:t>ditrice</w:t>
      </w:r>
      <w:r w:rsidRPr="00B73BB6">
        <w:rPr>
          <w:rFonts w:eastAsia="ArialUnicodeMS"/>
          <w:sz w:val="20"/>
          <w:szCs w:val="20"/>
        </w:rPr>
        <w:t xml:space="preserve"> IL MULINO per il libro di G. Poma </w:t>
      </w:r>
      <w:r w:rsidR="00755B1C" w:rsidRPr="00B73BB6">
        <w:rPr>
          <w:rFonts w:eastAsia="ArialUnicodeMS"/>
          <w:sz w:val="20"/>
          <w:szCs w:val="20"/>
        </w:rPr>
        <w:t>“</w:t>
      </w:r>
      <w:r w:rsidRPr="00B73BB6">
        <w:rPr>
          <w:rFonts w:eastAsia="ArialUnicodeMS"/>
          <w:sz w:val="20"/>
          <w:szCs w:val="20"/>
        </w:rPr>
        <w:t>Le fonti per la storia antica</w:t>
      </w:r>
      <w:r w:rsidR="00755B1C" w:rsidRPr="00B73BB6">
        <w:rPr>
          <w:rFonts w:eastAsia="ArialUnicodeMS"/>
          <w:sz w:val="20"/>
          <w:szCs w:val="20"/>
        </w:rPr>
        <w:t>”</w:t>
      </w:r>
      <w:r w:rsidRPr="00B73BB6">
        <w:rPr>
          <w:rFonts w:eastAsia="ArialUnicodeMS"/>
          <w:sz w:val="20"/>
          <w:szCs w:val="20"/>
        </w:rPr>
        <w:t xml:space="preserve"> (Bologna, il Mulino, 2016)</w:t>
      </w:r>
      <w:r w:rsidR="00E64E1C" w:rsidRPr="00B73BB6">
        <w:rPr>
          <w:rFonts w:eastAsia="ArialUnicodeMS"/>
          <w:sz w:val="20"/>
          <w:szCs w:val="20"/>
        </w:rPr>
        <w:t xml:space="preserve"> </w:t>
      </w:r>
      <w:r w:rsidRPr="00B73BB6">
        <w:rPr>
          <w:rFonts w:eastAsia="ArialUnicodeMS"/>
          <w:sz w:val="20"/>
          <w:szCs w:val="20"/>
        </w:rPr>
        <w:t xml:space="preserve">dal 29-01-2016 al 31-12-2016 </w:t>
      </w:r>
    </w:p>
    <w:p w:rsidR="0036259C" w:rsidRPr="00B73BB6" w:rsidRDefault="0036259C" w:rsidP="00160EAD">
      <w:pPr>
        <w:pStyle w:val="NormaleWeb"/>
        <w:shd w:val="clear" w:color="auto" w:fill="FFFFFF"/>
        <w:spacing w:before="0" w:beforeAutospacing="0" w:after="0" w:afterAutospacing="0"/>
        <w:jc w:val="both"/>
        <w:rPr>
          <w:sz w:val="20"/>
          <w:szCs w:val="20"/>
        </w:rPr>
      </w:pPr>
    </w:p>
    <w:p w:rsidR="00922212" w:rsidRPr="00B73BB6" w:rsidRDefault="00922212" w:rsidP="003E3B37">
      <w:pPr>
        <w:pStyle w:val="NormaleWeb"/>
        <w:shd w:val="clear" w:color="auto" w:fill="FFFFFF"/>
        <w:jc w:val="center"/>
        <w:rPr>
          <w:b/>
          <w:sz w:val="20"/>
          <w:szCs w:val="20"/>
        </w:rPr>
      </w:pPr>
      <w:r w:rsidRPr="00B73BB6">
        <w:rPr>
          <w:rFonts w:eastAsia="ArialUnicodeMS"/>
          <w:b/>
          <w:sz w:val="20"/>
          <w:szCs w:val="20"/>
        </w:rPr>
        <w:t>Formale attribuzione di incarichi di insegnamento o di ricerca (fellowship) presso qualificati atenei e istituti di ricerca esteri o sovranazionali</w:t>
      </w:r>
    </w:p>
    <w:p w:rsidR="00EC43A5" w:rsidRPr="00B73BB6" w:rsidRDefault="001B7592" w:rsidP="00160EAD">
      <w:pPr>
        <w:pStyle w:val="NormaleWeb"/>
        <w:shd w:val="clear" w:color="auto" w:fill="FFFFFF"/>
        <w:jc w:val="both"/>
        <w:rPr>
          <w:rFonts w:eastAsia="ArialUnicodeMS"/>
          <w:sz w:val="20"/>
          <w:szCs w:val="20"/>
        </w:rPr>
      </w:pPr>
      <w:r>
        <w:rPr>
          <w:rFonts w:eastAsia="ArialUnicodeMS"/>
          <w:sz w:val="20"/>
          <w:szCs w:val="20"/>
        </w:rPr>
        <w:t>-</w:t>
      </w:r>
      <w:r w:rsidR="00922212" w:rsidRPr="00B73BB6">
        <w:rPr>
          <w:rFonts w:eastAsia="ArialUnicodeMS"/>
          <w:sz w:val="20"/>
          <w:szCs w:val="20"/>
        </w:rPr>
        <w:t>Fellow presso Fondazione Hardt pour l</w:t>
      </w:r>
      <w:r w:rsidR="00BC206E" w:rsidRPr="00B73BB6">
        <w:rPr>
          <w:rFonts w:eastAsia="ArialUnicodeMS"/>
          <w:sz w:val="20"/>
          <w:szCs w:val="20"/>
        </w:rPr>
        <w:t>’É</w:t>
      </w:r>
      <w:r w:rsidR="00922212" w:rsidRPr="00B73BB6">
        <w:rPr>
          <w:rFonts w:eastAsia="ArialUnicodeMS"/>
          <w:sz w:val="20"/>
          <w:szCs w:val="20"/>
        </w:rPr>
        <w:t>tude de l</w:t>
      </w:r>
      <w:r w:rsidR="007C6E15" w:rsidRPr="00B73BB6">
        <w:rPr>
          <w:rFonts w:eastAsia="ArialUnicodeMS"/>
          <w:sz w:val="20"/>
          <w:szCs w:val="20"/>
        </w:rPr>
        <w:t>’</w:t>
      </w:r>
      <w:r w:rsidR="00922212" w:rsidRPr="00B73BB6">
        <w:rPr>
          <w:rFonts w:eastAsia="ArialUnicodeMS"/>
          <w:sz w:val="20"/>
          <w:szCs w:val="20"/>
        </w:rPr>
        <w:t>Antiquité classique (Genève)</w:t>
      </w:r>
      <w:r w:rsidR="00466768" w:rsidRPr="00B73BB6">
        <w:rPr>
          <w:rFonts w:eastAsia="ArialUnicodeMS"/>
          <w:sz w:val="20"/>
          <w:szCs w:val="20"/>
        </w:rPr>
        <w:t xml:space="preserve"> </w:t>
      </w:r>
      <w:r w:rsidR="00922212" w:rsidRPr="00B73BB6">
        <w:rPr>
          <w:rFonts w:eastAsia="ArialUnicodeMS"/>
          <w:sz w:val="20"/>
          <w:szCs w:val="20"/>
        </w:rPr>
        <w:t>dal 04-03-2002 al 16-03-2002</w:t>
      </w:r>
    </w:p>
    <w:p w:rsidR="00922212" w:rsidRPr="00B73BB6" w:rsidRDefault="001B7592" w:rsidP="00160EAD">
      <w:pPr>
        <w:pStyle w:val="NormaleWeb"/>
        <w:shd w:val="clear" w:color="auto" w:fill="FFFFFF"/>
        <w:jc w:val="both"/>
        <w:rPr>
          <w:rFonts w:eastAsia="ArialUnicodeMS"/>
          <w:sz w:val="20"/>
          <w:szCs w:val="20"/>
        </w:rPr>
      </w:pPr>
      <w:r>
        <w:rPr>
          <w:rFonts w:eastAsia="ArialUnicodeMS"/>
          <w:sz w:val="20"/>
          <w:szCs w:val="20"/>
        </w:rPr>
        <w:t>-</w:t>
      </w:r>
      <w:r w:rsidR="00922212" w:rsidRPr="00B73BB6">
        <w:rPr>
          <w:rFonts w:eastAsia="ArialUnicodeMS"/>
          <w:sz w:val="20"/>
          <w:szCs w:val="20"/>
        </w:rPr>
        <w:t>Visiting Professor presso l</w:t>
      </w:r>
      <w:r w:rsidR="00746400" w:rsidRPr="00B73BB6">
        <w:rPr>
          <w:rFonts w:eastAsia="ArialUnicodeMS"/>
          <w:sz w:val="20"/>
          <w:szCs w:val="20"/>
        </w:rPr>
        <w:t>’</w:t>
      </w:r>
      <w:r w:rsidR="00922212" w:rsidRPr="00B73BB6">
        <w:rPr>
          <w:rFonts w:eastAsia="ArialUnicodeMS"/>
          <w:sz w:val="20"/>
          <w:szCs w:val="20"/>
        </w:rPr>
        <w:t>Université de Montréal (Faculté des Arts et des Sciences - Departement d</w:t>
      </w:r>
      <w:r w:rsidR="007739EE" w:rsidRPr="00B73BB6">
        <w:rPr>
          <w:rFonts w:eastAsia="ArialUnicodeMS"/>
          <w:sz w:val="20"/>
          <w:szCs w:val="20"/>
        </w:rPr>
        <w:t>’</w:t>
      </w:r>
      <w:r w:rsidR="00922212" w:rsidRPr="00B73BB6">
        <w:rPr>
          <w:rFonts w:eastAsia="ArialUnicodeMS"/>
          <w:sz w:val="20"/>
          <w:szCs w:val="20"/>
        </w:rPr>
        <w:t xml:space="preserve">Histoire) nell'ambito del Programma Accordi di cooperazione internazionale - Progetti di mobilità Docenti e Ricercatori (DD 3784/2016 del 18.10.2016 Protocollo 94991) dal 28-03-2017 al 09-04-2017 </w:t>
      </w:r>
    </w:p>
    <w:p w:rsidR="00746400" w:rsidRPr="00B73BB6" w:rsidRDefault="001B7592" w:rsidP="00160EAD">
      <w:pPr>
        <w:pStyle w:val="NormaleWeb"/>
        <w:shd w:val="clear" w:color="auto" w:fill="FFFFFF"/>
        <w:jc w:val="both"/>
        <w:rPr>
          <w:sz w:val="20"/>
          <w:szCs w:val="20"/>
        </w:rPr>
      </w:pPr>
      <w:r>
        <w:rPr>
          <w:sz w:val="20"/>
          <w:szCs w:val="20"/>
        </w:rPr>
        <w:t>-</w:t>
      </w:r>
      <w:r w:rsidR="00746400" w:rsidRPr="00B73BB6">
        <w:rPr>
          <w:sz w:val="20"/>
          <w:szCs w:val="20"/>
        </w:rPr>
        <w:t>Visiting Professor (tramite Progetto Erasmus+) presso Universidad Autonoma de Madrid dal 19</w:t>
      </w:r>
      <w:r w:rsidR="003406FD" w:rsidRPr="00B73BB6">
        <w:rPr>
          <w:sz w:val="20"/>
          <w:szCs w:val="20"/>
        </w:rPr>
        <w:t>-03-2018</w:t>
      </w:r>
      <w:r w:rsidR="00746400" w:rsidRPr="00B73BB6">
        <w:rPr>
          <w:sz w:val="20"/>
          <w:szCs w:val="20"/>
        </w:rPr>
        <w:t xml:space="preserve"> al 2</w:t>
      </w:r>
      <w:r w:rsidR="003406FD" w:rsidRPr="00B73BB6">
        <w:rPr>
          <w:sz w:val="20"/>
          <w:szCs w:val="20"/>
        </w:rPr>
        <w:t>2-03-</w:t>
      </w:r>
      <w:r w:rsidR="00746400" w:rsidRPr="00B73BB6">
        <w:rPr>
          <w:sz w:val="20"/>
          <w:szCs w:val="20"/>
        </w:rPr>
        <w:t>2018</w:t>
      </w:r>
    </w:p>
    <w:p w:rsidR="0044575D" w:rsidRPr="00B73BB6" w:rsidRDefault="001B7592" w:rsidP="00160EAD">
      <w:pPr>
        <w:pStyle w:val="NormaleWeb"/>
        <w:shd w:val="clear" w:color="auto" w:fill="FFFFFF"/>
        <w:jc w:val="both"/>
        <w:rPr>
          <w:rFonts w:eastAsia="ArialUnicodeMS"/>
          <w:sz w:val="20"/>
          <w:szCs w:val="20"/>
          <w:lang w:val="en-US"/>
        </w:rPr>
      </w:pPr>
      <w:r>
        <w:rPr>
          <w:rFonts w:eastAsia="ArialUnicodeMS"/>
          <w:sz w:val="20"/>
          <w:szCs w:val="20"/>
          <w:lang w:val="en-US"/>
        </w:rPr>
        <w:t>-</w:t>
      </w:r>
      <w:r w:rsidR="00C24C64" w:rsidRPr="00B73BB6">
        <w:rPr>
          <w:rFonts w:eastAsia="ArialUnicodeMS"/>
          <w:sz w:val="20"/>
          <w:szCs w:val="20"/>
          <w:lang w:val="en-US"/>
        </w:rPr>
        <w:t>Visiting Professor presso l</w:t>
      </w:r>
      <w:r w:rsidR="0098735B">
        <w:rPr>
          <w:rFonts w:eastAsia="ArialUnicodeMS"/>
          <w:sz w:val="20"/>
          <w:szCs w:val="20"/>
          <w:lang w:val="en-US"/>
        </w:rPr>
        <w:t xml:space="preserve">’ </w:t>
      </w:r>
      <w:r w:rsidR="00C24C64" w:rsidRPr="00B73BB6">
        <w:rPr>
          <w:rFonts w:eastAsia="ArialUnicodeMS"/>
          <w:sz w:val="20"/>
          <w:szCs w:val="20"/>
          <w:lang w:val="en-US"/>
        </w:rPr>
        <w:t>Université de Montréal (Faculté des Arts et des Sciences - Departement d</w:t>
      </w:r>
      <w:r w:rsidR="0044575D" w:rsidRPr="00B73BB6">
        <w:rPr>
          <w:rFonts w:eastAsia="ArialUnicodeMS"/>
          <w:sz w:val="20"/>
          <w:szCs w:val="20"/>
          <w:lang w:val="en-US"/>
        </w:rPr>
        <w:t>’</w:t>
      </w:r>
      <w:r w:rsidR="00C24C64" w:rsidRPr="00B73BB6">
        <w:rPr>
          <w:rFonts w:eastAsia="ArialUnicodeMS"/>
          <w:sz w:val="20"/>
          <w:szCs w:val="20"/>
          <w:lang w:val="en-US"/>
        </w:rPr>
        <w:t>Histoire) nell'ambito del Progetto Joint Field</w:t>
      </w:r>
      <w:r w:rsidR="007C6E15" w:rsidRPr="00B73BB6">
        <w:rPr>
          <w:rFonts w:eastAsia="ArialUnicodeMS"/>
          <w:sz w:val="20"/>
          <w:szCs w:val="20"/>
          <w:lang w:val="en-US"/>
        </w:rPr>
        <w:t xml:space="preserve"> Work on Late Antiquity</w:t>
      </w:r>
      <w:r w:rsidR="00C24C64" w:rsidRPr="00B73BB6">
        <w:rPr>
          <w:rFonts w:eastAsia="ArialUnicodeMS"/>
          <w:sz w:val="20"/>
          <w:szCs w:val="20"/>
          <w:lang w:val="en-US"/>
        </w:rPr>
        <w:t xml:space="preserve"> dal 28-07-2018 al 9-09-2018</w:t>
      </w:r>
    </w:p>
    <w:p w:rsidR="00D72CCB" w:rsidRPr="00094754" w:rsidRDefault="001B7592" w:rsidP="00B73BB6">
      <w:pPr>
        <w:pStyle w:val="NormaleWeb"/>
        <w:shd w:val="clear" w:color="auto" w:fill="FFFFFF"/>
        <w:jc w:val="both"/>
        <w:rPr>
          <w:sz w:val="20"/>
          <w:szCs w:val="20"/>
          <w:highlight w:val="yellow"/>
        </w:rPr>
      </w:pPr>
      <w:r>
        <w:rPr>
          <w:sz w:val="20"/>
          <w:szCs w:val="20"/>
        </w:rPr>
        <w:t>-</w:t>
      </w:r>
      <w:r w:rsidR="001B121B" w:rsidRPr="0098735B">
        <w:rPr>
          <w:sz w:val="20"/>
          <w:szCs w:val="20"/>
        </w:rPr>
        <w:t xml:space="preserve">Visiting Professor (tramite Progetto Erasmus+) presso </w:t>
      </w:r>
      <w:r w:rsidR="0098735B">
        <w:rPr>
          <w:sz w:val="20"/>
          <w:szCs w:val="20"/>
        </w:rPr>
        <w:t xml:space="preserve">Université </w:t>
      </w:r>
      <w:r w:rsidR="001B121B" w:rsidRPr="0098735B">
        <w:rPr>
          <w:sz w:val="20"/>
          <w:szCs w:val="20"/>
        </w:rPr>
        <w:t xml:space="preserve">Paris 8 dal </w:t>
      </w:r>
      <w:r w:rsidR="000E2FE9" w:rsidRPr="0098735B">
        <w:rPr>
          <w:sz w:val="20"/>
          <w:szCs w:val="20"/>
        </w:rPr>
        <w:t>1</w:t>
      </w:r>
      <w:r w:rsidR="008E3B5B">
        <w:rPr>
          <w:sz w:val="20"/>
          <w:szCs w:val="20"/>
        </w:rPr>
        <w:t xml:space="preserve"> </w:t>
      </w:r>
      <w:r w:rsidR="001B121B" w:rsidRPr="0098735B">
        <w:rPr>
          <w:sz w:val="20"/>
          <w:szCs w:val="20"/>
        </w:rPr>
        <w:t>marzo 202</w:t>
      </w:r>
      <w:r w:rsidR="000E2FE9" w:rsidRPr="0098735B">
        <w:rPr>
          <w:sz w:val="20"/>
          <w:szCs w:val="20"/>
        </w:rPr>
        <w:t>1</w:t>
      </w:r>
      <w:r w:rsidR="001B121B" w:rsidRPr="0098735B">
        <w:rPr>
          <w:sz w:val="20"/>
          <w:szCs w:val="20"/>
        </w:rPr>
        <w:t xml:space="preserve"> al </w:t>
      </w:r>
      <w:r w:rsidR="000E2FE9" w:rsidRPr="0098735B">
        <w:rPr>
          <w:sz w:val="20"/>
          <w:szCs w:val="20"/>
        </w:rPr>
        <w:t xml:space="preserve">5 </w:t>
      </w:r>
      <w:r w:rsidR="001B121B" w:rsidRPr="0098735B">
        <w:rPr>
          <w:sz w:val="20"/>
          <w:szCs w:val="20"/>
        </w:rPr>
        <w:t>marzo 202</w:t>
      </w:r>
      <w:r w:rsidR="000E2FE9" w:rsidRPr="0098735B">
        <w:rPr>
          <w:sz w:val="20"/>
          <w:szCs w:val="20"/>
        </w:rPr>
        <w:t>1</w:t>
      </w:r>
      <w:r w:rsidR="0098735B">
        <w:rPr>
          <w:sz w:val="20"/>
          <w:szCs w:val="20"/>
        </w:rPr>
        <w:t xml:space="preserve"> (</w:t>
      </w:r>
      <w:r w:rsidR="000E2FE9" w:rsidRPr="0098735B">
        <w:rPr>
          <w:sz w:val="20"/>
          <w:szCs w:val="20"/>
        </w:rPr>
        <w:t>mobilità virtua</w:t>
      </w:r>
      <w:r w:rsidR="00B73BB6" w:rsidRPr="0098735B">
        <w:rPr>
          <w:sz w:val="20"/>
          <w:szCs w:val="20"/>
        </w:rPr>
        <w:t>le</w:t>
      </w:r>
      <w:r w:rsidR="0098735B">
        <w:rPr>
          <w:sz w:val="20"/>
          <w:szCs w:val="20"/>
        </w:rPr>
        <w:t>)</w:t>
      </w:r>
    </w:p>
    <w:p w:rsidR="0098735B" w:rsidRPr="0098735B" w:rsidRDefault="003A4B07" w:rsidP="00B73BB6">
      <w:pPr>
        <w:pStyle w:val="NormaleWeb"/>
        <w:shd w:val="clear" w:color="auto" w:fill="FFFFFF"/>
        <w:jc w:val="both"/>
        <w:rPr>
          <w:sz w:val="20"/>
          <w:szCs w:val="20"/>
        </w:rPr>
      </w:pPr>
      <w:r>
        <w:rPr>
          <w:sz w:val="20"/>
          <w:szCs w:val="20"/>
        </w:rPr>
        <w:t>-</w:t>
      </w:r>
      <w:r w:rsidR="0098735B" w:rsidRPr="0098735B">
        <w:rPr>
          <w:sz w:val="20"/>
          <w:szCs w:val="20"/>
        </w:rPr>
        <w:t xml:space="preserve">Visiting </w:t>
      </w:r>
      <w:r>
        <w:rPr>
          <w:sz w:val="20"/>
          <w:szCs w:val="20"/>
        </w:rPr>
        <w:t>Fellow</w:t>
      </w:r>
      <w:r w:rsidR="0098735B" w:rsidRPr="0098735B">
        <w:rPr>
          <w:sz w:val="20"/>
          <w:szCs w:val="20"/>
        </w:rPr>
        <w:t xml:space="preserve"> (Visiting research) Università di Münster</w:t>
      </w:r>
      <w:r w:rsidR="001E4472">
        <w:rPr>
          <w:sz w:val="20"/>
          <w:szCs w:val="20"/>
        </w:rPr>
        <w:t xml:space="preserve"> (</w:t>
      </w:r>
      <w:r w:rsidR="0098735B" w:rsidRPr="0098735B">
        <w:rPr>
          <w:sz w:val="20"/>
          <w:szCs w:val="20"/>
        </w:rPr>
        <w:t>Prof. J. Hahn</w:t>
      </w:r>
      <w:r w:rsidR="001E4472">
        <w:rPr>
          <w:sz w:val="20"/>
          <w:szCs w:val="20"/>
        </w:rPr>
        <w:t>)</w:t>
      </w:r>
      <w:r>
        <w:rPr>
          <w:sz w:val="20"/>
          <w:szCs w:val="20"/>
        </w:rPr>
        <w:t>: 16 luglio-13 agosto 2022</w:t>
      </w:r>
    </w:p>
    <w:p w:rsidR="00094754" w:rsidRDefault="00094754" w:rsidP="003E3B37">
      <w:pPr>
        <w:pStyle w:val="NormaleWeb"/>
        <w:shd w:val="clear" w:color="auto" w:fill="FFFFFF"/>
        <w:spacing w:before="0" w:beforeAutospacing="0" w:after="80" w:afterAutospacing="0" w:line="360" w:lineRule="atLeast"/>
        <w:jc w:val="center"/>
        <w:rPr>
          <w:b/>
          <w:color w:val="000000" w:themeColor="text1"/>
          <w:sz w:val="20"/>
          <w:szCs w:val="20"/>
        </w:rPr>
      </w:pPr>
    </w:p>
    <w:p w:rsidR="00094754" w:rsidRDefault="00094754" w:rsidP="003E3B37">
      <w:pPr>
        <w:pStyle w:val="NormaleWeb"/>
        <w:shd w:val="clear" w:color="auto" w:fill="FFFFFF"/>
        <w:spacing w:before="0" w:beforeAutospacing="0" w:after="80" w:afterAutospacing="0" w:line="360" w:lineRule="atLeast"/>
        <w:jc w:val="center"/>
        <w:rPr>
          <w:b/>
          <w:color w:val="000000" w:themeColor="text1"/>
          <w:sz w:val="20"/>
          <w:szCs w:val="20"/>
        </w:rPr>
      </w:pPr>
    </w:p>
    <w:p w:rsidR="00094754" w:rsidRDefault="00094754" w:rsidP="003E3B37">
      <w:pPr>
        <w:pStyle w:val="NormaleWeb"/>
        <w:shd w:val="clear" w:color="auto" w:fill="FFFFFF"/>
        <w:spacing w:before="0" w:beforeAutospacing="0" w:after="80" w:afterAutospacing="0" w:line="360" w:lineRule="atLeast"/>
        <w:jc w:val="center"/>
        <w:rPr>
          <w:b/>
          <w:color w:val="000000" w:themeColor="text1"/>
          <w:sz w:val="20"/>
          <w:szCs w:val="20"/>
        </w:rPr>
      </w:pPr>
    </w:p>
    <w:p w:rsidR="00094754" w:rsidRDefault="00094754" w:rsidP="003E3B37">
      <w:pPr>
        <w:pStyle w:val="NormaleWeb"/>
        <w:shd w:val="clear" w:color="auto" w:fill="FFFFFF"/>
        <w:spacing w:before="0" w:beforeAutospacing="0" w:after="80" w:afterAutospacing="0" w:line="360" w:lineRule="atLeast"/>
        <w:jc w:val="center"/>
        <w:rPr>
          <w:b/>
          <w:color w:val="000000" w:themeColor="text1"/>
          <w:sz w:val="20"/>
          <w:szCs w:val="20"/>
        </w:rPr>
      </w:pPr>
    </w:p>
    <w:p w:rsidR="00094754" w:rsidRDefault="00094754" w:rsidP="003E3B37">
      <w:pPr>
        <w:pStyle w:val="NormaleWeb"/>
        <w:shd w:val="clear" w:color="auto" w:fill="FFFFFF"/>
        <w:spacing w:before="0" w:beforeAutospacing="0" w:after="80" w:afterAutospacing="0" w:line="360" w:lineRule="atLeast"/>
        <w:jc w:val="center"/>
        <w:rPr>
          <w:b/>
          <w:color w:val="000000" w:themeColor="text1"/>
          <w:sz w:val="20"/>
          <w:szCs w:val="20"/>
        </w:rPr>
      </w:pPr>
    </w:p>
    <w:p w:rsidR="009A6548" w:rsidRDefault="009A6548" w:rsidP="00A20259">
      <w:pPr>
        <w:pStyle w:val="NormaleWeb"/>
        <w:shd w:val="clear" w:color="auto" w:fill="FFFFFF"/>
        <w:spacing w:before="0" w:beforeAutospacing="0" w:after="80" w:afterAutospacing="0" w:line="360" w:lineRule="atLeast"/>
        <w:rPr>
          <w:b/>
          <w:color w:val="000000" w:themeColor="text1"/>
          <w:sz w:val="20"/>
          <w:szCs w:val="20"/>
        </w:rPr>
      </w:pPr>
    </w:p>
    <w:p w:rsidR="007F4F33" w:rsidRPr="00B73BB6" w:rsidRDefault="00A45472" w:rsidP="003E3B37">
      <w:pPr>
        <w:pStyle w:val="NormaleWeb"/>
        <w:shd w:val="clear" w:color="auto" w:fill="FFFFFF"/>
        <w:spacing w:before="0" w:beforeAutospacing="0" w:after="80" w:afterAutospacing="0" w:line="360" w:lineRule="atLeast"/>
        <w:jc w:val="center"/>
        <w:rPr>
          <w:b/>
          <w:color w:val="000000" w:themeColor="text1"/>
          <w:sz w:val="20"/>
          <w:szCs w:val="20"/>
        </w:rPr>
      </w:pPr>
      <w:r w:rsidRPr="00B73BB6">
        <w:rPr>
          <w:b/>
          <w:color w:val="000000" w:themeColor="text1"/>
          <w:sz w:val="20"/>
          <w:szCs w:val="20"/>
        </w:rPr>
        <w:t>Pubblicazioni</w:t>
      </w:r>
    </w:p>
    <w:p w:rsidR="002574DE" w:rsidRPr="00B73BB6" w:rsidRDefault="00993BF3" w:rsidP="00160EAD">
      <w:pPr>
        <w:pBdr>
          <w:top w:val="single" w:sz="6" w:space="0" w:color="EAEAEA"/>
        </w:pBdr>
        <w:shd w:val="clear" w:color="auto" w:fill="FFFFFF"/>
        <w:jc w:val="both"/>
        <w:rPr>
          <w:color w:val="000000" w:themeColor="text1"/>
          <w:sz w:val="20"/>
          <w:szCs w:val="20"/>
        </w:rPr>
      </w:pPr>
      <w:r w:rsidRPr="00B73BB6">
        <w:rPr>
          <w:b/>
          <w:color w:val="000000" w:themeColor="text1"/>
          <w:sz w:val="20"/>
          <w:szCs w:val="20"/>
        </w:rPr>
        <w:t>Monografie:</w:t>
      </w:r>
      <w:r w:rsidR="002574DE" w:rsidRPr="00B73BB6">
        <w:rPr>
          <w:color w:val="000000" w:themeColor="text1"/>
          <w:sz w:val="20"/>
          <w:szCs w:val="20"/>
        </w:rPr>
        <w:t xml:space="preserve"> </w:t>
      </w:r>
    </w:p>
    <w:p w:rsidR="00A45472" w:rsidRPr="00B73BB6" w:rsidRDefault="002574DE" w:rsidP="00F214F2">
      <w:pPr>
        <w:pStyle w:val="Paragrafoelenco"/>
        <w:numPr>
          <w:ilvl w:val="0"/>
          <w:numId w:val="13"/>
        </w:numPr>
        <w:pBdr>
          <w:top w:val="single" w:sz="6" w:space="0" w:color="EAEAEA"/>
        </w:pBdr>
        <w:shd w:val="clear" w:color="auto" w:fill="FFFFFF"/>
        <w:jc w:val="both"/>
        <w:rPr>
          <w:rFonts w:eastAsia="ArialUnicodeMS"/>
          <w:color w:val="000000" w:themeColor="text1"/>
          <w:sz w:val="20"/>
          <w:szCs w:val="20"/>
        </w:rPr>
      </w:pPr>
      <w:r w:rsidRPr="00B73BB6">
        <w:rPr>
          <w:color w:val="000000" w:themeColor="text1"/>
          <w:sz w:val="20"/>
          <w:szCs w:val="20"/>
        </w:rPr>
        <w:t>Girotti B., </w:t>
      </w:r>
      <w:r w:rsidRPr="00B73BB6">
        <w:rPr>
          <w:i/>
          <w:iCs/>
          <w:color w:val="000000" w:themeColor="text1"/>
          <w:sz w:val="20"/>
          <w:szCs w:val="20"/>
        </w:rPr>
        <w:t>Ricerche sui Romana di Jordanes</w:t>
      </w:r>
      <w:r w:rsidRPr="00B73BB6">
        <w:rPr>
          <w:color w:val="000000" w:themeColor="text1"/>
          <w:sz w:val="20"/>
          <w:szCs w:val="20"/>
        </w:rPr>
        <w:t>, Bologna, Pàtron, 2009</w:t>
      </w:r>
    </w:p>
    <w:p w:rsidR="002574DE" w:rsidRPr="00B73BB6" w:rsidRDefault="002574DE" w:rsidP="00F214F2">
      <w:pPr>
        <w:pStyle w:val="Paragrafoelenco"/>
        <w:numPr>
          <w:ilvl w:val="0"/>
          <w:numId w:val="13"/>
        </w:numPr>
        <w:pBdr>
          <w:top w:val="single" w:sz="6" w:space="0" w:color="EAEAEA"/>
        </w:pBdr>
        <w:shd w:val="clear" w:color="auto" w:fill="FFFFFF"/>
        <w:jc w:val="both"/>
        <w:rPr>
          <w:rFonts w:eastAsia="ArialUnicodeMS"/>
          <w:color w:val="000000" w:themeColor="text1"/>
          <w:sz w:val="20"/>
          <w:szCs w:val="20"/>
        </w:rPr>
      </w:pPr>
      <w:r w:rsidRPr="00B73BB6">
        <w:rPr>
          <w:rFonts w:eastAsia="ArialUnicodeMS"/>
          <w:color w:val="000000" w:themeColor="text1"/>
          <w:sz w:val="20"/>
          <w:szCs w:val="20"/>
        </w:rPr>
        <w:t xml:space="preserve">Girotti B., </w:t>
      </w:r>
      <w:r w:rsidRPr="00B73BB6">
        <w:rPr>
          <w:rFonts w:eastAsia="ArialUnicodeMS"/>
          <w:i/>
          <w:color w:val="000000" w:themeColor="text1"/>
          <w:sz w:val="20"/>
          <w:szCs w:val="20"/>
        </w:rPr>
        <w:t>Vita alla corte imperiale romana</w:t>
      </w:r>
      <w:r w:rsidRPr="00B73BB6">
        <w:rPr>
          <w:rFonts w:eastAsia="ArialUnicodeMS"/>
          <w:color w:val="000000" w:themeColor="text1"/>
          <w:sz w:val="20"/>
          <w:szCs w:val="20"/>
        </w:rPr>
        <w:t>, Bologna, Pàtron 2010</w:t>
      </w:r>
    </w:p>
    <w:p w:rsidR="00A45472" w:rsidRPr="00B73BB6" w:rsidRDefault="002574DE" w:rsidP="00F214F2">
      <w:pPr>
        <w:pStyle w:val="Paragrafoelenco"/>
        <w:numPr>
          <w:ilvl w:val="0"/>
          <w:numId w:val="13"/>
        </w:numPr>
        <w:pBdr>
          <w:top w:val="single" w:sz="6" w:space="0" w:color="EAEAEA"/>
        </w:pBdr>
        <w:shd w:val="clear" w:color="auto" w:fill="FFFFFF"/>
        <w:jc w:val="both"/>
        <w:rPr>
          <w:i/>
          <w:color w:val="000000" w:themeColor="text1"/>
          <w:sz w:val="20"/>
          <w:szCs w:val="20"/>
        </w:rPr>
      </w:pPr>
      <w:r w:rsidRPr="00B73BB6">
        <w:rPr>
          <w:color w:val="000000" w:themeColor="text1"/>
          <w:sz w:val="20"/>
          <w:szCs w:val="20"/>
        </w:rPr>
        <w:t>Girotti B., </w:t>
      </w:r>
      <w:r w:rsidRPr="00B73BB6">
        <w:rPr>
          <w:i/>
          <w:iCs/>
          <w:color w:val="000000" w:themeColor="text1"/>
          <w:sz w:val="20"/>
          <w:szCs w:val="20"/>
        </w:rPr>
        <w:t>Paola</w:t>
      </w:r>
      <w:r w:rsidRPr="00B73BB6">
        <w:rPr>
          <w:iCs/>
          <w:color w:val="000000" w:themeColor="text1"/>
          <w:sz w:val="20"/>
          <w:szCs w:val="20"/>
        </w:rPr>
        <w:t xml:space="preserve"> omnium Romae matronarum exemplum</w:t>
      </w:r>
      <w:r w:rsidRPr="00B73BB6">
        <w:rPr>
          <w:color w:val="000000" w:themeColor="text1"/>
          <w:sz w:val="20"/>
          <w:szCs w:val="20"/>
        </w:rPr>
        <w:t>, Bologna, Bradypus, 2014</w:t>
      </w:r>
    </w:p>
    <w:p w:rsidR="002574DE" w:rsidRPr="00B73BB6" w:rsidRDefault="002574DE" w:rsidP="00F214F2">
      <w:pPr>
        <w:pStyle w:val="Paragrafoelenco"/>
        <w:numPr>
          <w:ilvl w:val="0"/>
          <w:numId w:val="13"/>
        </w:numPr>
        <w:pBdr>
          <w:top w:val="single" w:sz="6" w:space="0" w:color="EAEAEA"/>
        </w:pBdr>
        <w:shd w:val="clear" w:color="auto" w:fill="FFFFFF"/>
        <w:jc w:val="both"/>
        <w:rPr>
          <w:i/>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 xml:space="preserve">Assolutismo e dialettica del potere nella corte tardoantica. La corte di Ammiano </w:t>
      </w:r>
    </w:p>
    <w:p w:rsidR="00993BF3" w:rsidRDefault="002574DE" w:rsidP="00160EAD">
      <w:pPr>
        <w:pBdr>
          <w:top w:val="single" w:sz="6" w:space="0" w:color="EAEAEA"/>
        </w:pBdr>
        <w:shd w:val="clear" w:color="auto" w:fill="FFFFFF"/>
        <w:ind w:left="360"/>
        <w:jc w:val="both"/>
        <w:rPr>
          <w:color w:val="000000" w:themeColor="text1"/>
          <w:sz w:val="20"/>
          <w:szCs w:val="20"/>
        </w:rPr>
      </w:pPr>
      <w:r w:rsidRPr="00B73BB6">
        <w:rPr>
          <w:i/>
          <w:color w:val="000000" w:themeColor="text1"/>
          <w:sz w:val="20"/>
          <w:szCs w:val="20"/>
        </w:rPr>
        <w:t>Marcellino (Parte I)</w:t>
      </w:r>
      <w:r w:rsidR="00A45472" w:rsidRPr="00B73BB6">
        <w:rPr>
          <w:color w:val="000000" w:themeColor="text1"/>
          <w:sz w:val="20"/>
          <w:szCs w:val="20"/>
        </w:rPr>
        <w:t>,</w:t>
      </w:r>
      <w:r w:rsidR="00A45472" w:rsidRPr="00B73BB6">
        <w:rPr>
          <w:i/>
          <w:color w:val="000000" w:themeColor="text1"/>
          <w:sz w:val="20"/>
          <w:szCs w:val="20"/>
        </w:rPr>
        <w:t xml:space="preserve"> </w:t>
      </w:r>
      <w:r w:rsidRPr="00B73BB6">
        <w:rPr>
          <w:color w:val="000000" w:themeColor="text1"/>
          <w:sz w:val="20"/>
          <w:szCs w:val="20"/>
        </w:rPr>
        <w:t>Milano, LED edizioni Universitarie, 2017</w:t>
      </w:r>
    </w:p>
    <w:p w:rsidR="009A6548" w:rsidRPr="00A20259" w:rsidRDefault="009A6548" w:rsidP="009A6548">
      <w:pPr>
        <w:pBdr>
          <w:top w:val="single" w:sz="6" w:space="0" w:color="EAEAEA"/>
        </w:pBdr>
        <w:shd w:val="clear" w:color="auto" w:fill="FFFFFF"/>
        <w:spacing w:after="176" w:line="360" w:lineRule="atLeast"/>
        <w:rPr>
          <w:color w:val="333333"/>
          <w:sz w:val="20"/>
          <w:szCs w:val="20"/>
        </w:rPr>
      </w:pPr>
      <w:r w:rsidRPr="00A20259">
        <w:rPr>
          <w:rStyle w:val="author"/>
          <w:color w:val="333333"/>
          <w:sz w:val="20"/>
          <w:szCs w:val="20"/>
        </w:rPr>
        <w:t>5)Girotti B.</w:t>
      </w:r>
      <w:r w:rsidRPr="00A20259">
        <w:rPr>
          <w:color w:val="333333"/>
          <w:sz w:val="20"/>
          <w:szCs w:val="20"/>
        </w:rPr>
        <w:t>,</w:t>
      </w:r>
      <w:r w:rsidRPr="00A20259">
        <w:rPr>
          <w:rStyle w:val="apple-converted-space"/>
          <w:color w:val="333333"/>
          <w:sz w:val="20"/>
          <w:szCs w:val="20"/>
        </w:rPr>
        <w:t> </w:t>
      </w:r>
      <w:hyperlink r:id="rId12" w:tgtFrame="_blank" w:history="1">
        <w:r w:rsidRPr="00A20259">
          <w:rPr>
            <w:rStyle w:val="Collegamentoipertestuale"/>
            <w:i/>
            <w:iCs/>
            <w:color w:val="551A8B"/>
            <w:sz w:val="20"/>
            <w:szCs w:val="20"/>
          </w:rPr>
          <w:t>Una società malata? Frammenti dalla storiografia latina tardoantica.</w:t>
        </w:r>
      </w:hyperlink>
      <w:r w:rsidRPr="00A20259">
        <w:rPr>
          <w:color w:val="333333"/>
          <w:sz w:val="20"/>
          <w:szCs w:val="20"/>
        </w:rPr>
        <w:t>, Bologna, Pàtron, 2022, pp. 266 (STUDI DI STORIA). [libro]</w:t>
      </w:r>
    </w:p>
    <w:p w:rsidR="00094754" w:rsidRDefault="00094754" w:rsidP="00160EAD">
      <w:pPr>
        <w:jc w:val="both"/>
        <w:rPr>
          <w:b/>
          <w:color w:val="000000" w:themeColor="text1"/>
          <w:sz w:val="20"/>
          <w:szCs w:val="20"/>
        </w:rPr>
      </w:pPr>
    </w:p>
    <w:p w:rsidR="00993BF3" w:rsidRPr="00B73BB6" w:rsidRDefault="00993BF3" w:rsidP="00160EAD">
      <w:pPr>
        <w:jc w:val="both"/>
        <w:rPr>
          <w:b/>
          <w:color w:val="000000" w:themeColor="text1"/>
          <w:sz w:val="20"/>
          <w:szCs w:val="20"/>
        </w:rPr>
      </w:pPr>
      <w:r w:rsidRPr="00B73BB6">
        <w:rPr>
          <w:b/>
          <w:color w:val="000000" w:themeColor="text1"/>
          <w:sz w:val="20"/>
          <w:szCs w:val="20"/>
        </w:rPr>
        <w:t>Articoli/capitoli di libro/atti di convegni</w:t>
      </w:r>
      <w:r w:rsidR="00E20DAE" w:rsidRPr="00B73BB6">
        <w:rPr>
          <w:b/>
          <w:color w:val="000000" w:themeColor="text1"/>
          <w:sz w:val="20"/>
          <w:szCs w:val="20"/>
        </w:rPr>
        <w:t>/</w:t>
      </w:r>
    </w:p>
    <w:p w:rsidR="00896E2C" w:rsidRPr="00B73BB6" w:rsidRDefault="00896E2C"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Nota su Valeriano e la</w:t>
      </w:r>
      <w:r w:rsidRPr="00B73BB6">
        <w:rPr>
          <w:rStyle w:val="apple-converted-space"/>
          <w:i/>
          <w:color w:val="000000" w:themeColor="text1"/>
          <w:sz w:val="20"/>
          <w:szCs w:val="20"/>
        </w:rPr>
        <w:t> </w:t>
      </w:r>
      <w:r w:rsidRPr="00B73BB6">
        <w:rPr>
          <w:i/>
          <w:iCs/>
          <w:color w:val="000000" w:themeColor="text1"/>
          <w:sz w:val="20"/>
          <w:szCs w:val="20"/>
        </w:rPr>
        <w:t xml:space="preserve">Kaisergeschichte </w:t>
      </w:r>
      <w:r w:rsidRPr="00B73BB6">
        <w:rPr>
          <w:i/>
          <w:color w:val="000000" w:themeColor="text1"/>
          <w:sz w:val="20"/>
          <w:szCs w:val="20"/>
        </w:rPr>
        <w:t xml:space="preserve">di Enmann, </w:t>
      </w:r>
      <w:r w:rsidRPr="00B73BB6">
        <w:rPr>
          <w:color w:val="000000" w:themeColor="text1"/>
          <w:sz w:val="20"/>
          <w:szCs w:val="20"/>
        </w:rPr>
        <w:t>RSA 31, 2001, pp. 261-272</w:t>
      </w:r>
    </w:p>
    <w:p w:rsidR="00280349" w:rsidRPr="00B73BB6" w:rsidRDefault="00280349" w:rsidP="00280349">
      <w:pPr>
        <w:pStyle w:val="NormaleWeb"/>
        <w:shd w:val="clear" w:color="auto" w:fill="FFFFFF"/>
        <w:spacing w:before="0" w:beforeAutospacing="0" w:after="0" w:afterAutospacing="0"/>
        <w:ind w:left="72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Da Evagrio a Zosimo: nota sulle fonti del primo libro della Storia Nuova</w:t>
      </w:r>
      <w:r w:rsidRPr="00B73BB6">
        <w:rPr>
          <w:color w:val="000000" w:themeColor="text1"/>
          <w:sz w:val="20"/>
          <w:szCs w:val="20"/>
        </w:rPr>
        <w:t xml:space="preserve">, RSA </w:t>
      </w:r>
      <w:r w:rsidR="001C3CC0" w:rsidRPr="00B73BB6">
        <w:rPr>
          <w:color w:val="000000" w:themeColor="text1"/>
          <w:sz w:val="20"/>
          <w:szCs w:val="20"/>
        </w:rPr>
        <w:t xml:space="preserve">32, </w:t>
      </w:r>
      <w:r w:rsidRPr="00B73BB6">
        <w:rPr>
          <w:color w:val="000000" w:themeColor="text1"/>
          <w:sz w:val="20"/>
          <w:szCs w:val="20"/>
        </w:rPr>
        <w:t>2002, 151-166</w:t>
      </w:r>
    </w:p>
    <w:p w:rsidR="00280349" w:rsidRPr="00B73BB6" w:rsidRDefault="00280349" w:rsidP="00280349">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Per una datazione dell'opera di Prisco di Panion</w:t>
      </w:r>
      <w:r w:rsidRPr="00B73BB6">
        <w:rPr>
          <w:color w:val="000000" w:themeColor="text1"/>
          <w:sz w:val="20"/>
          <w:szCs w:val="20"/>
        </w:rPr>
        <w:t>, RSA 33, 2003, 243-246</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Cornelia Gallonia Augusta: seconda moglie di Valeriano: un contributo epigrafico ad un problema storiografico?</w:t>
      </w:r>
      <w:r w:rsidRPr="00B73BB6">
        <w:rPr>
          <w:color w:val="000000" w:themeColor="text1"/>
          <w:sz w:val="20"/>
          <w:szCs w:val="20"/>
        </w:rPr>
        <w:t xml:space="preserve">, </w:t>
      </w:r>
      <w:r w:rsidR="00074F06">
        <w:rPr>
          <w:color w:val="000000" w:themeColor="text1"/>
          <w:sz w:val="20"/>
          <w:szCs w:val="20"/>
        </w:rPr>
        <w:t>EPIGRAPHICA</w:t>
      </w:r>
      <w:r w:rsidRPr="00B73BB6">
        <w:rPr>
          <w:color w:val="000000" w:themeColor="text1"/>
          <w:sz w:val="20"/>
          <w:szCs w:val="20"/>
        </w:rPr>
        <w:t xml:space="preserve"> LXVI, 2004, 365-367</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lastRenderedPageBreak/>
        <w:t>Girotti B., </w:t>
      </w:r>
      <w:r w:rsidRPr="00B73BB6">
        <w:rPr>
          <w:i/>
          <w:iCs/>
          <w:color w:val="000000" w:themeColor="text1"/>
          <w:sz w:val="20"/>
          <w:szCs w:val="20"/>
        </w:rPr>
        <w:t>Considerazioni a margine di Jordanes, Romana, 310-314</w:t>
      </w:r>
      <w:r w:rsidRPr="00B73BB6">
        <w:rPr>
          <w:color w:val="000000" w:themeColor="text1"/>
          <w:sz w:val="20"/>
          <w:szCs w:val="20"/>
        </w:rPr>
        <w:t>, RSA 34, 2004</w:t>
      </w:r>
      <w:r w:rsidR="00312D8C" w:rsidRPr="00B73BB6">
        <w:rPr>
          <w:color w:val="000000" w:themeColor="text1"/>
          <w:sz w:val="20"/>
          <w:szCs w:val="20"/>
        </w:rPr>
        <w:t xml:space="preserve">, </w:t>
      </w:r>
      <w:r w:rsidRPr="00B73BB6">
        <w:rPr>
          <w:color w:val="000000" w:themeColor="text1"/>
          <w:sz w:val="20"/>
          <w:szCs w:val="20"/>
        </w:rPr>
        <w:t>323 – 341</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A20259" w:rsidRDefault="00896E2C" w:rsidP="00160EAD">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Le Prefazioni di Jordanes alle sue opere: problemi di scansione e di composizione</w:t>
      </w:r>
      <w:r w:rsidRPr="00B73BB6">
        <w:rPr>
          <w:color w:val="000000" w:themeColor="text1"/>
          <w:sz w:val="20"/>
          <w:szCs w:val="20"/>
        </w:rPr>
        <w:t>, RSA 35, 2005, 189-215</w:t>
      </w:r>
    </w:p>
    <w:p w:rsidR="00A20259" w:rsidRDefault="00A20259" w:rsidP="00A20259">
      <w:pPr>
        <w:pStyle w:val="Paragrafoelenco"/>
        <w:rPr>
          <w:color w:val="000000" w:themeColor="text1"/>
          <w:sz w:val="20"/>
          <w:szCs w:val="20"/>
        </w:rPr>
      </w:pPr>
    </w:p>
    <w:p w:rsidR="00896E2C" w:rsidRPr="00A20259" w:rsidRDefault="00896E2C" w:rsidP="00160EAD">
      <w:pPr>
        <w:pStyle w:val="NormaleWeb"/>
        <w:numPr>
          <w:ilvl w:val="0"/>
          <w:numId w:val="19"/>
        </w:numPr>
        <w:shd w:val="clear" w:color="auto" w:fill="FFFFFF"/>
        <w:spacing w:before="0" w:beforeAutospacing="0" w:after="0" w:afterAutospacing="0"/>
        <w:jc w:val="both"/>
        <w:rPr>
          <w:color w:val="000000" w:themeColor="text1"/>
          <w:sz w:val="20"/>
          <w:szCs w:val="20"/>
        </w:rPr>
      </w:pPr>
      <w:r w:rsidRPr="00A20259">
        <w:rPr>
          <w:color w:val="000000" w:themeColor="text1"/>
          <w:sz w:val="20"/>
          <w:szCs w:val="20"/>
        </w:rPr>
        <w:t>1</w:t>
      </w:r>
      <w:r w:rsidR="00A20259" w:rsidRPr="00A20259">
        <w:rPr>
          <w:color w:val="000000" w:themeColor="text1"/>
          <w:sz w:val="20"/>
          <w:szCs w:val="20"/>
        </w:rPr>
        <w:t>2</w:t>
      </w:r>
      <w:r w:rsidRPr="00A20259">
        <w:rPr>
          <w:color w:val="000000" w:themeColor="text1"/>
          <w:sz w:val="20"/>
          <w:szCs w:val="20"/>
        </w:rPr>
        <w:t xml:space="preserve">) Girotti B., </w:t>
      </w:r>
      <w:r w:rsidRPr="00A20259">
        <w:rPr>
          <w:i/>
          <w:color w:val="000000" w:themeColor="text1"/>
          <w:sz w:val="20"/>
          <w:szCs w:val="20"/>
        </w:rPr>
        <w:t>Spunti per la continuità tra Olimpiodoro di Tebe e Prisco di Panion</w:t>
      </w:r>
      <w:r w:rsidRPr="00A20259">
        <w:rPr>
          <w:color w:val="000000" w:themeColor="text1"/>
          <w:sz w:val="20"/>
          <w:szCs w:val="20"/>
        </w:rPr>
        <w:t>, H</w:t>
      </w:r>
      <w:r w:rsidR="00074F06" w:rsidRPr="00A20259">
        <w:rPr>
          <w:color w:val="000000" w:themeColor="text1"/>
          <w:sz w:val="20"/>
          <w:szCs w:val="20"/>
        </w:rPr>
        <w:t>ISTORIA</w:t>
      </w:r>
      <w:r w:rsidRPr="00A20259">
        <w:rPr>
          <w:color w:val="000000" w:themeColor="text1"/>
          <w:sz w:val="20"/>
          <w:szCs w:val="20"/>
        </w:rPr>
        <w:t xml:space="preserve"> 54/3, 2005, 355-358</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Girotti</w:t>
      </w:r>
      <w:r w:rsidRPr="00B73BB6">
        <w:rPr>
          <w:i/>
          <w:color w:val="000000" w:themeColor="text1"/>
          <w:sz w:val="20"/>
          <w:szCs w:val="20"/>
        </w:rPr>
        <w:t xml:space="preserve"> </w:t>
      </w:r>
      <w:r w:rsidRPr="00B73BB6">
        <w:rPr>
          <w:color w:val="000000" w:themeColor="text1"/>
          <w:sz w:val="20"/>
          <w:szCs w:val="20"/>
        </w:rPr>
        <w:t>B</w:t>
      </w:r>
      <w:r w:rsidRPr="00B73BB6">
        <w:rPr>
          <w:i/>
          <w:color w:val="000000" w:themeColor="text1"/>
          <w:sz w:val="20"/>
          <w:szCs w:val="20"/>
        </w:rPr>
        <w:t>., Valeriano,</w:t>
      </w:r>
      <w:r w:rsidRPr="00B73BB6">
        <w:rPr>
          <w:rStyle w:val="apple-converted-space"/>
          <w:i/>
          <w:color w:val="000000" w:themeColor="text1"/>
          <w:sz w:val="20"/>
          <w:szCs w:val="20"/>
        </w:rPr>
        <w:t> </w:t>
      </w:r>
      <w:r w:rsidRPr="00B73BB6">
        <w:rPr>
          <w:i/>
          <w:iCs/>
          <w:color w:val="000000" w:themeColor="text1"/>
          <w:sz w:val="20"/>
          <w:szCs w:val="20"/>
        </w:rPr>
        <w:t>ignobili servitute consenuit</w:t>
      </w:r>
      <w:r w:rsidRPr="00B73BB6">
        <w:rPr>
          <w:color w:val="000000" w:themeColor="text1"/>
          <w:sz w:val="20"/>
          <w:szCs w:val="20"/>
        </w:rPr>
        <w:t>, in Historiae Augustae Colloquium Barcinonense, a c. di G. Bonamente, Bari, Edipuglia 2005, 195-216</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G. Assorati, G. Cairo, A. Iliceto, </w:t>
      </w:r>
      <w:r w:rsidRPr="00B73BB6">
        <w:rPr>
          <w:i/>
          <w:color w:val="000000" w:themeColor="text1"/>
          <w:sz w:val="20"/>
          <w:szCs w:val="20"/>
        </w:rPr>
        <w:t>I Barbari alla frontiera nei testi di storiografia classica</w:t>
      </w:r>
      <w:r w:rsidRPr="00B73BB6">
        <w:rPr>
          <w:color w:val="000000" w:themeColor="text1"/>
          <w:sz w:val="20"/>
          <w:szCs w:val="20"/>
        </w:rPr>
        <w:t>; Catalogo della Mostra Ori e cavalieri delle steppe, Silvana editoriale, 2007, 171-178</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Le nozze di Galla Placidia nelle fonti. Un problema di ordine cronologico, topografico, politico e religioso</w:t>
      </w:r>
      <w:r w:rsidRPr="00B73BB6">
        <w:rPr>
          <w:color w:val="000000" w:themeColor="text1"/>
          <w:sz w:val="20"/>
          <w:szCs w:val="20"/>
        </w:rPr>
        <w:t>; Pagani e Cristiani VI, 2007, 45-60</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Paragrafoelenco"/>
        <w:numPr>
          <w:ilvl w:val="0"/>
          <w:numId w:val="19"/>
        </w:numPr>
        <w:pBdr>
          <w:top w:val="single" w:sz="6" w:space="0" w:color="EAEAEA"/>
        </w:pBdr>
        <w:shd w:val="clear" w:color="auto" w:fill="FFFFFF"/>
        <w:jc w:val="both"/>
        <w:rPr>
          <w:color w:val="000000" w:themeColor="text1"/>
          <w:sz w:val="20"/>
          <w:szCs w:val="20"/>
        </w:rPr>
      </w:pPr>
      <w:r w:rsidRPr="00B73BB6">
        <w:rPr>
          <w:color w:val="000000" w:themeColor="text1"/>
          <w:sz w:val="20"/>
          <w:szCs w:val="20"/>
        </w:rPr>
        <w:t xml:space="preserve">Girotti B., </w:t>
      </w:r>
      <w:r w:rsidRPr="00B73BB6">
        <w:rPr>
          <w:i/>
          <w:iCs/>
          <w:color w:val="000000" w:themeColor="text1"/>
          <w:sz w:val="20"/>
          <w:szCs w:val="20"/>
        </w:rPr>
        <w:t>Sul libro recente di François Paschoud</w:t>
      </w:r>
      <w:r w:rsidRPr="00B73BB6">
        <w:rPr>
          <w:color w:val="000000" w:themeColor="text1"/>
          <w:sz w:val="20"/>
          <w:szCs w:val="20"/>
        </w:rPr>
        <w:t>, RSA 37, 2007</w:t>
      </w:r>
      <w:r w:rsidR="00312D8C" w:rsidRPr="00B73BB6">
        <w:rPr>
          <w:color w:val="000000" w:themeColor="text1"/>
          <w:sz w:val="20"/>
          <w:szCs w:val="20"/>
        </w:rPr>
        <w:t>,</w:t>
      </w:r>
      <w:r w:rsidRPr="00B73BB6">
        <w:rPr>
          <w:color w:val="000000" w:themeColor="text1"/>
          <w:sz w:val="20"/>
          <w:szCs w:val="20"/>
        </w:rPr>
        <w:t xml:space="preserve">183 - 193 </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Ravenna Capitale. Onorio e la tradizione fino alle Cronache Bizantine.</w:t>
      </w:r>
      <w:r w:rsidRPr="00B73BB6">
        <w:rPr>
          <w:color w:val="000000" w:themeColor="text1"/>
          <w:sz w:val="20"/>
          <w:szCs w:val="20"/>
        </w:rPr>
        <w:t xml:space="preserve"> Pagani e Cristiani VII, 2008, 137-147     </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A20259">
      <w:pPr>
        <w:pStyle w:val="NormaleWeb"/>
        <w:numPr>
          <w:ilvl w:val="0"/>
          <w:numId w:val="19"/>
        </w:numPr>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 xml:space="preserve">Girotti B., </w:t>
      </w:r>
      <w:r w:rsidRPr="00B73BB6">
        <w:rPr>
          <w:i/>
          <w:color w:val="000000" w:themeColor="text1"/>
          <w:sz w:val="20"/>
          <w:szCs w:val="20"/>
        </w:rPr>
        <w:t>Antemio genero del divo Marciano. Per le fonti di Jordanes,</w:t>
      </w:r>
      <w:r w:rsidRPr="00B73BB6">
        <w:rPr>
          <w:rStyle w:val="apple-converted-space"/>
          <w:i/>
          <w:color w:val="000000" w:themeColor="text1"/>
          <w:sz w:val="20"/>
          <w:szCs w:val="20"/>
        </w:rPr>
        <w:t> </w:t>
      </w:r>
      <w:r w:rsidRPr="00B73BB6">
        <w:rPr>
          <w:i/>
          <w:iCs/>
          <w:color w:val="000000" w:themeColor="text1"/>
          <w:sz w:val="20"/>
          <w:szCs w:val="20"/>
        </w:rPr>
        <w:t>Romana</w:t>
      </w:r>
      <w:r w:rsidRPr="00B73BB6">
        <w:rPr>
          <w:i/>
          <w:color w:val="000000" w:themeColor="text1"/>
          <w:sz w:val="20"/>
          <w:szCs w:val="20"/>
        </w:rPr>
        <w:t>, 336-340</w:t>
      </w:r>
      <w:r w:rsidRPr="00B73BB6">
        <w:rPr>
          <w:color w:val="000000" w:themeColor="text1"/>
          <w:sz w:val="20"/>
          <w:szCs w:val="20"/>
        </w:rPr>
        <w:t>, RSA 38, 2008, 201-209</w:t>
      </w:r>
    </w:p>
    <w:p w:rsidR="00C87B22" w:rsidRPr="00B73BB6" w:rsidRDefault="00C87B22" w:rsidP="00C87B22">
      <w:pPr>
        <w:pStyle w:val="NormaleWeb"/>
        <w:shd w:val="clear" w:color="auto" w:fill="FFFFFF"/>
        <w:spacing w:before="0" w:beforeAutospacing="0" w:after="0" w:afterAutospacing="0"/>
        <w:jc w:val="both"/>
        <w:rPr>
          <w:color w:val="000000" w:themeColor="text1"/>
          <w:sz w:val="20"/>
          <w:szCs w:val="20"/>
        </w:rPr>
      </w:pPr>
    </w:p>
    <w:p w:rsidR="00896E2C" w:rsidRPr="00B73BB6" w:rsidRDefault="00896E2C" w:rsidP="00160EAD">
      <w:pPr>
        <w:pStyle w:val="NormaleWeb"/>
        <w:shd w:val="clear" w:color="auto" w:fill="FFFFFF"/>
        <w:spacing w:before="0" w:beforeAutospacing="0" w:after="0" w:afterAutospacing="0"/>
        <w:jc w:val="both"/>
        <w:rPr>
          <w:color w:val="000000" w:themeColor="text1"/>
          <w:sz w:val="20"/>
          <w:szCs w:val="20"/>
        </w:rPr>
      </w:pPr>
      <w:r w:rsidRPr="00B73BB6">
        <w:rPr>
          <w:color w:val="000000" w:themeColor="text1"/>
          <w:sz w:val="20"/>
          <w:szCs w:val="20"/>
        </w:rPr>
        <w:t>1</w:t>
      </w:r>
      <w:r w:rsidR="00A20259">
        <w:rPr>
          <w:color w:val="000000" w:themeColor="text1"/>
          <w:sz w:val="20"/>
          <w:szCs w:val="20"/>
        </w:rPr>
        <w:t>9</w:t>
      </w:r>
      <w:r w:rsidR="00C87B22" w:rsidRPr="00B73BB6">
        <w:rPr>
          <w:color w:val="000000" w:themeColor="text1"/>
          <w:sz w:val="20"/>
          <w:szCs w:val="20"/>
        </w:rPr>
        <w:t xml:space="preserve">) </w:t>
      </w:r>
      <w:r w:rsidRPr="00B73BB6">
        <w:rPr>
          <w:color w:val="000000" w:themeColor="text1"/>
          <w:sz w:val="20"/>
          <w:szCs w:val="20"/>
        </w:rPr>
        <w:t xml:space="preserve">Girotti B., </w:t>
      </w:r>
      <w:r w:rsidRPr="00B73BB6">
        <w:rPr>
          <w:i/>
          <w:color w:val="000000" w:themeColor="text1"/>
          <w:sz w:val="20"/>
          <w:szCs w:val="20"/>
        </w:rPr>
        <w:t>Vita monastica in Emilia Romagna: il caso di Sant’Ellero</w:t>
      </w:r>
      <w:r w:rsidRPr="00B73BB6">
        <w:rPr>
          <w:color w:val="000000" w:themeColor="text1"/>
          <w:sz w:val="20"/>
          <w:szCs w:val="20"/>
        </w:rPr>
        <w:t>, Pagani e Cristiani VIII, 2009, 243-250</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A20259" w:rsidP="00A600A7">
      <w:pPr>
        <w:pStyle w:val="NormaleWeb"/>
        <w:shd w:val="clear" w:color="auto" w:fill="FFFFFF"/>
        <w:spacing w:before="0" w:beforeAutospacing="0" w:after="0" w:afterAutospacing="0"/>
        <w:jc w:val="both"/>
        <w:rPr>
          <w:color w:val="000000" w:themeColor="text1"/>
          <w:sz w:val="20"/>
          <w:szCs w:val="20"/>
        </w:rPr>
      </w:pPr>
      <w:r>
        <w:rPr>
          <w:color w:val="000000" w:themeColor="text1"/>
          <w:sz w:val="20"/>
          <w:szCs w:val="20"/>
        </w:rPr>
        <w:t>20</w:t>
      </w:r>
      <w:r w:rsidR="00A600A7" w:rsidRPr="00B73BB6">
        <w:rPr>
          <w:color w:val="000000" w:themeColor="text1"/>
          <w:sz w:val="20"/>
          <w:szCs w:val="20"/>
        </w:rPr>
        <w:t xml:space="preserve">) </w:t>
      </w:r>
      <w:r w:rsidR="00896E2C" w:rsidRPr="00B73BB6">
        <w:rPr>
          <w:color w:val="000000" w:themeColor="text1"/>
          <w:sz w:val="20"/>
          <w:szCs w:val="20"/>
        </w:rPr>
        <w:t xml:space="preserve">Girotti B., </w:t>
      </w:r>
      <w:r w:rsidR="00896E2C" w:rsidRPr="00B73BB6">
        <w:rPr>
          <w:i/>
          <w:color w:val="000000" w:themeColor="text1"/>
          <w:sz w:val="20"/>
          <w:szCs w:val="20"/>
        </w:rPr>
        <w:t>Giusta Grata Onoria e Licinia Eudossia. Considerazioni sugli inviti di Attila e Genserico</w:t>
      </w:r>
      <w:r w:rsidR="00896E2C" w:rsidRPr="00B73BB6">
        <w:rPr>
          <w:color w:val="000000" w:themeColor="text1"/>
          <w:sz w:val="20"/>
          <w:szCs w:val="20"/>
        </w:rPr>
        <w:t>, Pagani e Cristiani IX, 2010, 51-60</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A20259" w:rsidP="00A600A7">
      <w:pPr>
        <w:pStyle w:val="NormaleWeb"/>
        <w:shd w:val="clear" w:color="auto" w:fill="FFFFFF"/>
        <w:spacing w:before="0" w:beforeAutospacing="0" w:after="0" w:afterAutospacing="0"/>
        <w:jc w:val="both"/>
        <w:rPr>
          <w:color w:val="000000" w:themeColor="text1"/>
          <w:sz w:val="20"/>
          <w:szCs w:val="20"/>
        </w:rPr>
      </w:pPr>
      <w:r>
        <w:rPr>
          <w:color w:val="000000" w:themeColor="text1"/>
          <w:sz w:val="20"/>
          <w:szCs w:val="20"/>
        </w:rPr>
        <w:t>21</w:t>
      </w:r>
      <w:r w:rsidR="00A600A7" w:rsidRPr="00B73BB6">
        <w:rPr>
          <w:color w:val="000000" w:themeColor="text1"/>
          <w:sz w:val="20"/>
          <w:szCs w:val="20"/>
        </w:rPr>
        <w:t>)</w:t>
      </w:r>
      <w:r w:rsidR="001A7A3F">
        <w:rPr>
          <w:color w:val="000000" w:themeColor="text1"/>
          <w:sz w:val="20"/>
          <w:szCs w:val="20"/>
        </w:rPr>
        <w:t xml:space="preserve"> </w:t>
      </w:r>
      <w:r w:rsidR="00896E2C" w:rsidRPr="00B73BB6">
        <w:rPr>
          <w:color w:val="000000" w:themeColor="text1"/>
          <w:sz w:val="20"/>
          <w:szCs w:val="20"/>
        </w:rPr>
        <w:t>Girotti B., </w:t>
      </w:r>
      <w:r w:rsidR="00896E2C" w:rsidRPr="00B73BB6">
        <w:rPr>
          <w:i/>
          <w:iCs/>
          <w:color w:val="000000" w:themeColor="text1"/>
          <w:sz w:val="20"/>
          <w:szCs w:val="20"/>
        </w:rPr>
        <w:t>I ritratti di Zenobia nella Historia Augusta, tra simbologia e inventio</w:t>
      </w:r>
      <w:r w:rsidR="00896E2C" w:rsidRPr="00B73BB6">
        <w:rPr>
          <w:i/>
          <w:color w:val="000000" w:themeColor="text1"/>
          <w:sz w:val="20"/>
          <w:szCs w:val="20"/>
        </w:rPr>
        <w:t>, in: Oggetti-simbolo. Produzione, uso e significato nel mondo antico</w:t>
      </w:r>
      <w:r w:rsidR="00896E2C" w:rsidRPr="00B73BB6">
        <w:rPr>
          <w:color w:val="000000" w:themeColor="text1"/>
          <w:sz w:val="20"/>
          <w:szCs w:val="20"/>
        </w:rPr>
        <w:t>, AnteQuem (Ornamenta), Bologna 2011, 195</w:t>
      </w:r>
      <w:r w:rsidR="00C41C59" w:rsidRPr="00B73BB6">
        <w:rPr>
          <w:color w:val="000000" w:themeColor="text1"/>
          <w:sz w:val="20"/>
          <w:szCs w:val="20"/>
        </w:rPr>
        <w:t>-</w:t>
      </w:r>
      <w:r w:rsidR="00896E2C" w:rsidRPr="00B73BB6">
        <w:rPr>
          <w:color w:val="000000" w:themeColor="text1"/>
          <w:sz w:val="20"/>
          <w:szCs w:val="20"/>
        </w:rPr>
        <w:t>209</w:t>
      </w:r>
    </w:p>
    <w:p w:rsidR="00280349" w:rsidRPr="00B73BB6" w:rsidRDefault="00280349" w:rsidP="00160EAD">
      <w:pPr>
        <w:pStyle w:val="NormaleWeb"/>
        <w:shd w:val="clear" w:color="auto" w:fill="FFFFFF"/>
        <w:spacing w:before="0" w:beforeAutospacing="0" w:after="0" w:afterAutospacing="0"/>
        <w:jc w:val="both"/>
        <w:rPr>
          <w:color w:val="000000" w:themeColor="text1"/>
          <w:sz w:val="20"/>
          <w:szCs w:val="20"/>
        </w:rPr>
      </w:pPr>
    </w:p>
    <w:p w:rsidR="00896E2C" w:rsidRPr="00B73BB6" w:rsidRDefault="002574DE"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2</w:t>
      </w:r>
      <w:r w:rsidR="00896E2C"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Girotti B., </w:t>
      </w:r>
      <w:r w:rsidR="00896E2C" w:rsidRPr="00B73BB6">
        <w:rPr>
          <w:i/>
          <w:iCs/>
          <w:color w:val="000000" w:themeColor="text1"/>
          <w:sz w:val="20"/>
          <w:szCs w:val="20"/>
        </w:rPr>
        <w:t xml:space="preserve">La vedova cristiana: i casi di Nora, Cagliari e Olbia, </w:t>
      </w:r>
      <w:r w:rsidR="00896E2C" w:rsidRPr="00B73BB6">
        <w:rPr>
          <w:color w:val="000000" w:themeColor="text1"/>
          <w:sz w:val="20"/>
          <w:szCs w:val="20"/>
        </w:rPr>
        <w:t xml:space="preserve">SARDINIA, CORSICA ET BALEARES ANTIQUAE, 2013, XI, 121-126 </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A600A7" w:rsidP="00A600A7">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3</w:t>
      </w:r>
      <w:r w:rsidRPr="00B73BB6">
        <w:rPr>
          <w:color w:val="000000" w:themeColor="text1"/>
          <w:sz w:val="20"/>
          <w:szCs w:val="20"/>
        </w:rPr>
        <w:t>)</w:t>
      </w:r>
      <w:r w:rsidR="00896E2C" w:rsidRPr="00B73BB6">
        <w:rPr>
          <w:color w:val="000000" w:themeColor="text1"/>
          <w:sz w:val="20"/>
          <w:szCs w:val="20"/>
        </w:rPr>
        <w:t>Girotti B., </w:t>
      </w:r>
      <w:r w:rsidR="00896E2C" w:rsidRPr="00B73BB6">
        <w:rPr>
          <w:i/>
          <w:iCs/>
          <w:color w:val="000000" w:themeColor="text1"/>
          <w:sz w:val="20"/>
          <w:szCs w:val="20"/>
        </w:rPr>
        <w:t>Nuovi modelli femminili tra testi letterari ed epitaffi cristiani: la bellezza della donn</w:t>
      </w:r>
      <w:r w:rsidR="00896E2C" w:rsidRPr="00B73BB6">
        <w:rPr>
          <w:iCs/>
          <w:color w:val="000000" w:themeColor="text1"/>
          <w:sz w:val="20"/>
          <w:szCs w:val="20"/>
        </w:rPr>
        <w:t xml:space="preserve">a, </w:t>
      </w:r>
      <w:r w:rsidR="00896E2C" w:rsidRPr="00B73BB6">
        <w:rPr>
          <w:color w:val="000000" w:themeColor="text1"/>
          <w:sz w:val="20"/>
          <w:szCs w:val="20"/>
        </w:rPr>
        <w:t>PAIDEIA 2014, LXIX, 351 – 361</w:t>
      </w:r>
    </w:p>
    <w:p w:rsidR="00C87B22" w:rsidRPr="00B73BB6" w:rsidRDefault="00C87B22" w:rsidP="00C87B22">
      <w:pPr>
        <w:pStyle w:val="Paragrafoelenco"/>
        <w:pBdr>
          <w:top w:val="single" w:sz="6" w:space="0" w:color="EAEAEA"/>
        </w:pBdr>
        <w:shd w:val="clear" w:color="auto" w:fill="FFFFFF"/>
        <w:jc w:val="both"/>
        <w:rPr>
          <w:color w:val="000000" w:themeColor="text1"/>
          <w:sz w:val="20"/>
          <w:szCs w:val="20"/>
        </w:rPr>
      </w:pPr>
    </w:p>
    <w:p w:rsidR="00896E2C" w:rsidRPr="00B73BB6" w:rsidRDefault="00896E2C"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4</w:t>
      </w:r>
      <w:r w:rsidRPr="00B73BB6">
        <w:rPr>
          <w:color w:val="000000" w:themeColor="text1"/>
          <w:sz w:val="20"/>
          <w:szCs w:val="20"/>
        </w:rPr>
        <w:t>)</w:t>
      </w:r>
      <w:r w:rsidR="00C87B22" w:rsidRPr="00B73BB6">
        <w:rPr>
          <w:color w:val="000000" w:themeColor="text1"/>
          <w:sz w:val="20"/>
          <w:szCs w:val="20"/>
        </w:rPr>
        <w:t xml:space="preserve"> </w:t>
      </w:r>
      <w:r w:rsidRPr="00B73BB6">
        <w:rPr>
          <w:color w:val="000000" w:themeColor="text1"/>
          <w:sz w:val="20"/>
          <w:szCs w:val="20"/>
        </w:rPr>
        <w:t>Girotti B., </w:t>
      </w:r>
      <w:r w:rsidRPr="00074F06">
        <w:rPr>
          <w:i/>
          <w:iCs/>
          <w:color w:val="000000" w:themeColor="text1"/>
          <w:sz w:val="20"/>
          <w:szCs w:val="20"/>
        </w:rPr>
        <w:t>L’ambiguità del culto di Augusto tra fonti letterarie ed epigrafiche: un contributo dagli autori tardoantichi?</w:t>
      </w:r>
      <w:r w:rsidRPr="00B73BB6">
        <w:rPr>
          <w:iCs/>
          <w:color w:val="000000" w:themeColor="text1"/>
          <w:sz w:val="20"/>
          <w:szCs w:val="20"/>
        </w:rPr>
        <w:t xml:space="preserve">, </w:t>
      </w:r>
      <w:r w:rsidRPr="00B73BB6">
        <w:rPr>
          <w:i/>
          <w:iCs/>
          <w:color w:val="000000" w:themeColor="text1"/>
          <w:sz w:val="20"/>
          <w:szCs w:val="20"/>
        </w:rPr>
        <w:t xml:space="preserve"> </w:t>
      </w:r>
      <w:r w:rsidRPr="00B73BB6">
        <w:rPr>
          <w:iCs/>
          <w:color w:val="000000" w:themeColor="text1"/>
          <w:sz w:val="20"/>
          <w:szCs w:val="20"/>
        </w:rPr>
        <w:t>RSA</w:t>
      </w:r>
      <w:r w:rsidRPr="00B73BB6">
        <w:rPr>
          <w:color w:val="000000" w:themeColor="text1"/>
          <w:sz w:val="20"/>
          <w:szCs w:val="20"/>
        </w:rPr>
        <w:t xml:space="preserve"> </w:t>
      </w:r>
      <w:r w:rsidR="00312D8C" w:rsidRPr="00B73BB6">
        <w:rPr>
          <w:color w:val="000000" w:themeColor="text1"/>
          <w:sz w:val="20"/>
          <w:szCs w:val="20"/>
        </w:rPr>
        <w:t>44,</w:t>
      </w:r>
      <w:r w:rsidRPr="00B73BB6">
        <w:rPr>
          <w:color w:val="000000" w:themeColor="text1"/>
          <w:sz w:val="20"/>
          <w:szCs w:val="20"/>
        </w:rPr>
        <w:t xml:space="preserve"> 2014, 237 – 247</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2B6B24" w:rsidP="00160EAD">
      <w:pPr>
        <w:pBdr>
          <w:top w:val="single" w:sz="6" w:space="0" w:color="EAEAEA"/>
        </w:pBdr>
        <w:shd w:val="clear" w:color="auto" w:fill="FFFFFF"/>
        <w:jc w:val="both"/>
        <w:rPr>
          <w:iCs/>
          <w:color w:val="333333"/>
          <w:sz w:val="20"/>
          <w:szCs w:val="20"/>
        </w:rPr>
      </w:pPr>
      <w:r w:rsidRPr="00B73BB6">
        <w:rPr>
          <w:color w:val="333333"/>
          <w:sz w:val="20"/>
          <w:szCs w:val="20"/>
        </w:rPr>
        <w:t>2</w:t>
      </w:r>
      <w:r w:rsidR="00A20259">
        <w:rPr>
          <w:color w:val="333333"/>
          <w:sz w:val="20"/>
          <w:szCs w:val="20"/>
        </w:rPr>
        <w:t>5</w:t>
      </w:r>
      <w:r w:rsidRPr="00B73BB6">
        <w:rPr>
          <w:color w:val="333333"/>
          <w:sz w:val="20"/>
          <w:szCs w:val="20"/>
        </w:rPr>
        <w:t>)</w:t>
      </w:r>
      <w:r w:rsidR="00C87B22" w:rsidRPr="00B73BB6">
        <w:rPr>
          <w:color w:val="333333"/>
          <w:sz w:val="20"/>
          <w:szCs w:val="20"/>
        </w:rPr>
        <w:t xml:space="preserve"> </w:t>
      </w:r>
      <w:r w:rsidR="00896E2C" w:rsidRPr="00B73BB6">
        <w:rPr>
          <w:color w:val="333333"/>
          <w:sz w:val="20"/>
          <w:szCs w:val="20"/>
        </w:rPr>
        <w:t>Girotti B., </w:t>
      </w:r>
      <w:r w:rsidR="00896E2C" w:rsidRPr="00B73BB6">
        <w:rPr>
          <w:i/>
          <w:iCs/>
          <w:color w:val="333333"/>
          <w:sz w:val="20"/>
          <w:szCs w:val="20"/>
        </w:rPr>
        <w:t>Nicomaco Flaviano Historicus disertissimus?</w:t>
      </w:r>
      <w:r w:rsidR="00896E2C" w:rsidRPr="00B73BB6">
        <w:rPr>
          <w:iCs/>
          <w:color w:val="333333"/>
          <w:sz w:val="20"/>
          <w:szCs w:val="20"/>
        </w:rPr>
        <w:t>,</w:t>
      </w:r>
      <w:r w:rsidR="00896E2C" w:rsidRPr="00B73BB6">
        <w:rPr>
          <w:i/>
          <w:iCs/>
          <w:color w:val="333333"/>
          <w:sz w:val="20"/>
          <w:szCs w:val="20"/>
        </w:rPr>
        <w:t xml:space="preserve"> </w:t>
      </w:r>
      <w:r w:rsidR="00896E2C" w:rsidRPr="00B73BB6">
        <w:rPr>
          <w:iCs/>
          <w:color w:val="333333"/>
          <w:sz w:val="20"/>
          <w:szCs w:val="20"/>
        </w:rPr>
        <w:t>H</w:t>
      </w:r>
      <w:r w:rsidR="00926200">
        <w:rPr>
          <w:iCs/>
          <w:color w:val="333333"/>
          <w:sz w:val="20"/>
          <w:szCs w:val="20"/>
        </w:rPr>
        <w:t>ERMES</w:t>
      </w:r>
      <w:r w:rsidR="00896E2C" w:rsidRPr="00B73BB6">
        <w:rPr>
          <w:iCs/>
          <w:color w:val="333333"/>
          <w:sz w:val="20"/>
          <w:szCs w:val="20"/>
        </w:rPr>
        <w:t xml:space="preserve"> 2015, Band 143, I, 124-128</w:t>
      </w:r>
    </w:p>
    <w:p w:rsidR="00280349" w:rsidRPr="00B73BB6" w:rsidRDefault="00280349" w:rsidP="00160EAD">
      <w:pPr>
        <w:pBdr>
          <w:top w:val="single" w:sz="6" w:space="0" w:color="EAEAEA"/>
        </w:pBdr>
        <w:shd w:val="clear" w:color="auto" w:fill="FFFFFF"/>
        <w:jc w:val="both"/>
        <w:rPr>
          <w:color w:val="333333"/>
          <w:sz w:val="20"/>
          <w:szCs w:val="20"/>
        </w:rPr>
      </w:pPr>
    </w:p>
    <w:p w:rsidR="00896E2C" w:rsidRPr="00B73BB6" w:rsidRDefault="002B6B24" w:rsidP="00160EAD">
      <w:pPr>
        <w:pBdr>
          <w:top w:val="single" w:sz="6" w:space="0" w:color="EAEAEA"/>
        </w:pBdr>
        <w:shd w:val="clear" w:color="auto" w:fill="FFFFFF"/>
        <w:jc w:val="both"/>
        <w:rPr>
          <w:color w:val="333333"/>
          <w:sz w:val="20"/>
          <w:szCs w:val="20"/>
        </w:rPr>
      </w:pPr>
      <w:r w:rsidRPr="00B73BB6">
        <w:rPr>
          <w:color w:val="333333"/>
          <w:sz w:val="20"/>
          <w:szCs w:val="20"/>
        </w:rPr>
        <w:t>2</w:t>
      </w:r>
      <w:r w:rsidR="00A20259">
        <w:rPr>
          <w:color w:val="333333"/>
          <w:sz w:val="20"/>
          <w:szCs w:val="20"/>
        </w:rPr>
        <w:t>6</w:t>
      </w:r>
      <w:r w:rsidRPr="00B73BB6">
        <w:rPr>
          <w:color w:val="333333"/>
          <w:sz w:val="20"/>
          <w:szCs w:val="20"/>
        </w:rPr>
        <w:t>)</w:t>
      </w:r>
      <w:r w:rsidR="00C87B22" w:rsidRPr="00B73BB6">
        <w:rPr>
          <w:color w:val="333333"/>
          <w:sz w:val="20"/>
          <w:szCs w:val="20"/>
        </w:rPr>
        <w:t xml:space="preserve"> </w:t>
      </w:r>
      <w:r w:rsidR="00896E2C" w:rsidRPr="00B73BB6">
        <w:rPr>
          <w:color w:val="333333"/>
          <w:sz w:val="20"/>
          <w:szCs w:val="20"/>
        </w:rPr>
        <w:t xml:space="preserve">Girotti B., Assorati, G., </w:t>
      </w:r>
      <w:r w:rsidR="00896E2C" w:rsidRPr="00B73BB6">
        <w:rPr>
          <w:i/>
          <w:iCs/>
          <w:color w:val="333333"/>
          <w:sz w:val="20"/>
          <w:szCs w:val="20"/>
        </w:rPr>
        <w:t>Famiglia e società dal III secolo d.C.: la famiglia tardoantica. Bologna 21-22 maggio 2015</w:t>
      </w:r>
      <w:r w:rsidR="00896E2C" w:rsidRPr="00B73BB6">
        <w:rPr>
          <w:color w:val="333333"/>
          <w:sz w:val="20"/>
          <w:szCs w:val="20"/>
        </w:rPr>
        <w:t>, Cronaca, BOLLETTINO DI STUDI LATINI, 45, 2015, 667 – 669</w:t>
      </w:r>
    </w:p>
    <w:p w:rsidR="00280349" w:rsidRPr="00B73BB6" w:rsidRDefault="00280349" w:rsidP="00160EAD">
      <w:pPr>
        <w:pBdr>
          <w:top w:val="single" w:sz="6" w:space="0" w:color="EAEAEA"/>
        </w:pBdr>
        <w:shd w:val="clear" w:color="auto" w:fill="FFFFFF"/>
        <w:jc w:val="both"/>
        <w:rPr>
          <w:color w:val="333333"/>
          <w:sz w:val="20"/>
          <w:szCs w:val="20"/>
        </w:rPr>
      </w:pPr>
    </w:p>
    <w:p w:rsidR="00896E2C" w:rsidRPr="00B73BB6" w:rsidRDefault="002B6B24"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7</w:t>
      </w:r>
      <w:r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Girotti B., </w:t>
      </w:r>
      <w:r w:rsidR="00896E2C" w:rsidRPr="00B73BB6">
        <w:rPr>
          <w:i/>
          <w:iCs/>
          <w:color w:val="000000" w:themeColor="text1"/>
          <w:sz w:val="20"/>
          <w:szCs w:val="20"/>
        </w:rPr>
        <w:t>Sull’aborto e la sterilità di Eusebia e Costanzo. Riflessioni a partire da Ammiano, 16.10.18-19</w:t>
      </w:r>
      <w:r w:rsidR="00896E2C" w:rsidRPr="00B73BB6">
        <w:rPr>
          <w:color w:val="000000" w:themeColor="text1"/>
          <w:sz w:val="20"/>
          <w:szCs w:val="20"/>
        </w:rPr>
        <w:t xml:space="preserve">, in </w:t>
      </w:r>
      <w:r w:rsidR="00074F06">
        <w:rPr>
          <w:color w:val="000000" w:themeColor="text1"/>
          <w:sz w:val="20"/>
          <w:szCs w:val="20"/>
        </w:rPr>
        <w:t>“</w:t>
      </w:r>
      <w:r w:rsidR="00896E2C" w:rsidRPr="00B73BB6">
        <w:rPr>
          <w:color w:val="000000" w:themeColor="text1"/>
          <w:sz w:val="20"/>
          <w:szCs w:val="20"/>
        </w:rPr>
        <w:t>La famiglia tardoantica. Società, Diritto, Religione</w:t>
      </w:r>
      <w:r w:rsidR="00074F06">
        <w:rPr>
          <w:color w:val="000000" w:themeColor="text1"/>
          <w:sz w:val="20"/>
          <w:szCs w:val="20"/>
        </w:rPr>
        <w:t>”</w:t>
      </w:r>
      <w:r w:rsidR="00896E2C" w:rsidRPr="00B73BB6">
        <w:rPr>
          <w:color w:val="000000" w:themeColor="text1"/>
          <w:sz w:val="20"/>
          <w:szCs w:val="20"/>
        </w:rPr>
        <w:t>. A cura di V.</w:t>
      </w:r>
      <w:r w:rsidR="00EA5EED" w:rsidRPr="00B73BB6">
        <w:rPr>
          <w:color w:val="000000" w:themeColor="text1"/>
          <w:sz w:val="20"/>
          <w:szCs w:val="20"/>
        </w:rPr>
        <w:t xml:space="preserve"> </w:t>
      </w:r>
      <w:r w:rsidR="00896E2C" w:rsidRPr="00B73BB6">
        <w:rPr>
          <w:color w:val="000000" w:themeColor="text1"/>
          <w:sz w:val="20"/>
          <w:szCs w:val="20"/>
        </w:rPr>
        <w:t>Neri e B. Girotti, Led edizioni Universitarie, Quaderni di Erga Logoi, Led edizioni Universitarie, Milano 2016, 171 -188</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2B6B24"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8</w:t>
      </w:r>
      <w:r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Girotti B., </w:t>
      </w:r>
      <w:r w:rsidR="00896E2C" w:rsidRPr="00B73BB6">
        <w:rPr>
          <w:i/>
          <w:iCs/>
          <w:color w:val="000000" w:themeColor="text1"/>
          <w:sz w:val="20"/>
          <w:szCs w:val="20"/>
        </w:rPr>
        <w:t>Le madri modello: Cornelia, Aurelia, Azia. Su Tacito, Dialogus de Oratoribus, 2, 28-29 e sul ‘recupero’del passato da parte di San Gerolamo</w:t>
      </w:r>
      <w:r w:rsidR="00896E2C" w:rsidRPr="00B73BB6">
        <w:rPr>
          <w:color w:val="000000" w:themeColor="text1"/>
          <w:sz w:val="20"/>
          <w:szCs w:val="20"/>
        </w:rPr>
        <w:t xml:space="preserve">, in </w:t>
      </w:r>
      <w:r w:rsidR="00074F06">
        <w:rPr>
          <w:color w:val="000000" w:themeColor="text1"/>
          <w:sz w:val="20"/>
          <w:szCs w:val="20"/>
        </w:rPr>
        <w:t>“</w:t>
      </w:r>
      <w:r w:rsidR="00896E2C" w:rsidRPr="00B73BB6">
        <w:rPr>
          <w:color w:val="000000" w:themeColor="text1"/>
          <w:sz w:val="20"/>
          <w:szCs w:val="20"/>
        </w:rPr>
        <w:t>Matronae in domo et re publica agentes. Spazi e occasioni dell’azione femminile nel mondo romano tra tarda repubblica e primo impero</w:t>
      </w:r>
      <w:r w:rsidR="00074F06">
        <w:rPr>
          <w:color w:val="000000" w:themeColor="text1"/>
          <w:sz w:val="20"/>
          <w:szCs w:val="20"/>
        </w:rPr>
        <w:t xml:space="preserve">”, F. </w:t>
      </w:r>
      <w:r w:rsidR="00896E2C" w:rsidRPr="00B73BB6">
        <w:rPr>
          <w:color w:val="000000" w:themeColor="text1"/>
          <w:sz w:val="20"/>
          <w:szCs w:val="20"/>
        </w:rPr>
        <w:t>Cenerini-</w:t>
      </w:r>
      <w:r w:rsidR="00074F06">
        <w:rPr>
          <w:color w:val="000000" w:themeColor="text1"/>
          <w:sz w:val="20"/>
          <w:szCs w:val="20"/>
        </w:rPr>
        <w:t xml:space="preserve"> F. </w:t>
      </w:r>
      <w:r w:rsidR="00896E2C" w:rsidRPr="00B73BB6">
        <w:rPr>
          <w:color w:val="000000" w:themeColor="text1"/>
          <w:sz w:val="20"/>
          <w:szCs w:val="20"/>
        </w:rPr>
        <w:t>Rohr Vio (a c. di), Trieste, EUT Edizioni Università di Trieste, 2016, Trieste, ETS, 2016, 339 – 352</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2B6B24"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2</w:t>
      </w:r>
      <w:r w:rsidR="00A20259">
        <w:rPr>
          <w:color w:val="000000" w:themeColor="text1"/>
          <w:sz w:val="20"/>
          <w:szCs w:val="20"/>
        </w:rPr>
        <w:t>9</w:t>
      </w:r>
      <w:r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 xml:space="preserve">Girotti B., </w:t>
      </w:r>
      <w:r w:rsidR="00896E2C" w:rsidRPr="00B73BB6">
        <w:rPr>
          <w:i/>
          <w:iCs/>
          <w:color w:val="000000" w:themeColor="text1"/>
          <w:sz w:val="20"/>
          <w:szCs w:val="20"/>
        </w:rPr>
        <w:t>Ancora sulla divinizzazione di Augusto e le fonti tardoantiche: l’ambiguità vince sul tempo?</w:t>
      </w:r>
      <w:r w:rsidR="00896E2C" w:rsidRPr="00B73BB6">
        <w:rPr>
          <w:i/>
          <w:color w:val="000000" w:themeColor="text1"/>
          <w:sz w:val="20"/>
          <w:szCs w:val="20"/>
        </w:rPr>
        <w:t>,</w:t>
      </w:r>
      <w:r w:rsidR="00896E2C" w:rsidRPr="00B73BB6">
        <w:rPr>
          <w:color w:val="000000" w:themeColor="text1"/>
          <w:sz w:val="20"/>
          <w:szCs w:val="20"/>
        </w:rPr>
        <w:t xml:space="preserve"> in </w:t>
      </w:r>
      <w:r w:rsidR="00074F06">
        <w:rPr>
          <w:color w:val="000000" w:themeColor="text1"/>
          <w:sz w:val="20"/>
          <w:szCs w:val="20"/>
        </w:rPr>
        <w:t>“</w:t>
      </w:r>
      <w:r w:rsidR="00896E2C" w:rsidRPr="00B73BB6">
        <w:rPr>
          <w:color w:val="000000" w:themeColor="text1"/>
          <w:sz w:val="20"/>
          <w:szCs w:val="20"/>
        </w:rPr>
        <w:t>Saeculum Aureum. Tradizione e innovazione nella religione romana di epoca augustea</w:t>
      </w:r>
      <w:r w:rsidR="00074F06">
        <w:rPr>
          <w:color w:val="000000" w:themeColor="text1"/>
          <w:sz w:val="20"/>
          <w:szCs w:val="20"/>
        </w:rPr>
        <w:t>”</w:t>
      </w:r>
      <w:r w:rsidR="00896E2C" w:rsidRPr="00B73BB6">
        <w:rPr>
          <w:color w:val="000000" w:themeColor="text1"/>
          <w:sz w:val="20"/>
          <w:szCs w:val="20"/>
        </w:rPr>
        <w:t>. Religio. Collana di Studi del Museo delle Religioni “Raffaele Pettazzoni” Diretta da Igor Baglioni, Roma, Quasar, 2016, 273-278</w:t>
      </w:r>
    </w:p>
    <w:p w:rsidR="00280349" w:rsidRPr="00B73BB6" w:rsidRDefault="00280349" w:rsidP="00160EAD">
      <w:pPr>
        <w:pBdr>
          <w:top w:val="single" w:sz="6" w:space="0" w:color="EAEAEA"/>
        </w:pBdr>
        <w:shd w:val="clear" w:color="auto" w:fill="FFFFFF"/>
        <w:jc w:val="both"/>
        <w:rPr>
          <w:color w:val="000000" w:themeColor="text1"/>
          <w:sz w:val="20"/>
          <w:szCs w:val="20"/>
        </w:rPr>
      </w:pPr>
    </w:p>
    <w:p w:rsidR="00F67133" w:rsidRPr="00B73BB6" w:rsidRDefault="00A20259" w:rsidP="00160EAD">
      <w:pPr>
        <w:pBdr>
          <w:top w:val="single" w:sz="6" w:space="0" w:color="EAEAEA"/>
        </w:pBdr>
        <w:shd w:val="clear" w:color="auto" w:fill="FFFFFF"/>
        <w:jc w:val="both"/>
        <w:rPr>
          <w:iCs/>
          <w:color w:val="000000" w:themeColor="text1"/>
          <w:sz w:val="20"/>
          <w:szCs w:val="20"/>
        </w:rPr>
      </w:pPr>
      <w:r>
        <w:rPr>
          <w:color w:val="000000" w:themeColor="text1"/>
          <w:sz w:val="20"/>
          <w:szCs w:val="20"/>
        </w:rPr>
        <w:lastRenderedPageBreak/>
        <w:t>30</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 xml:space="preserve">Sul ruolo di Ariadne e Zenone nella rivolta di Illo e degli Isauri. Vicende militari e spunti storiografici a partire da Jordanes, </w:t>
      </w:r>
      <w:r w:rsidR="00F67133" w:rsidRPr="00B73BB6">
        <w:rPr>
          <w:iCs/>
          <w:color w:val="000000" w:themeColor="text1"/>
          <w:sz w:val="20"/>
          <w:szCs w:val="20"/>
        </w:rPr>
        <w:t>Romana, 348-352</w:t>
      </w:r>
      <w:r w:rsidR="00F67133" w:rsidRPr="00B73BB6">
        <w:rPr>
          <w:i/>
          <w:iCs/>
          <w:color w:val="000000" w:themeColor="text1"/>
          <w:sz w:val="20"/>
          <w:szCs w:val="20"/>
        </w:rPr>
        <w:t xml:space="preserve">, </w:t>
      </w:r>
      <w:r w:rsidR="00926200">
        <w:rPr>
          <w:iCs/>
          <w:color w:val="000000" w:themeColor="text1"/>
          <w:sz w:val="20"/>
          <w:szCs w:val="20"/>
        </w:rPr>
        <w:t xml:space="preserve">RIVISTA DI STUDI MILITARI </w:t>
      </w:r>
      <w:r w:rsidR="00F67133" w:rsidRPr="00B73BB6">
        <w:rPr>
          <w:iCs/>
          <w:color w:val="000000" w:themeColor="text1"/>
          <w:sz w:val="20"/>
          <w:szCs w:val="20"/>
        </w:rPr>
        <w:t>5, 2016, Pàtron Bologna, 7-27, ISSN 2279-9583</w:t>
      </w:r>
    </w:p>
    <w:p w:rsidR="00280349" w:rsidRPr="00B73BB6" w:rsidRDefault="00280349" w:rsidP="00160EAD">
      <w:pPr>
        <w:pBdr>
          <w:top w:val="single" w:sz="6" w:space="0" w:color="EAEAEA"/>
        </w:pBdr>
        <w:shd w:val="clear" w:color="auto" w:fill="FFFFFF"/>
        <w:jc w:val="both"/>
        <w:rPr>
          <w:iCs/>
          <w:color w:val="000000" w:themeColor="text1"/>
          <w:sz w:val="20"/>
          <w:szCs w:val="20"/>
        </w:rPr>
      </w:pPr>
    </w:p>
    <w:p w:rsidR="00F67133" w:rsidRPr="00B73BB6" w:rsidRDefault="00A20259" w:rsidP="00160EAD">
      <w:pPr>
        <w:jc w:val="both"/>
        <w:rPr>
          <w:color w:val="000000" w:themeColor="text1"/>
          <w:sz w:val="20"/>
          <w:szCs w:val="20"/>
        </w:rPr>
      </w:pPr>
      <w:r>
        <w:rPr>
          <w:color w:val="000000" w:themeColor="text1"/>
          <w:sz w:val="20"/>
          <w:szCs w:val="20"/>
        </w:rPr>
        <w:t>31</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Sugli insignes apicibus sacerdotes di Pacatus e il Chorus beatorum di Gerolamo: forme di convivenza religiosa o resistenze pagane ad Emona e ad Aquileia?</w:t>
      </w:r>
      <w:r w:rsidR="00F67133" w:rsidRPr="00B73BB6">
        <w:rPr>
          <w:color w:val="000000" w:themeColor="text1"/>
          <w:sz w:val="20"/>
          <w:szCs w:val="20"/>
        </w:rPr>
        <w:t xml:space="preserve"> </w:t>
      </w:r>
      <w:r w:rsidR="00074F06" w:rsidRPr="00B73BB6">
        <w:rPr>
          <w:color w:val="000000" w:themeColor="text1"/>
          <w:sz w:val="20"/>
          <w:szCs w:val="20"/>
        </w:rPr>
        <w:t>I</w:t>
      </w:r>
      <w:r w:rsidR="00F67133" w:rsidRPr="00B73BB6">
        <w:rPr>
          <w:color w:val="000000" w:themeColor="text1"/>
          <w:sz w:val="20"/>
          <w:szCs w:val="20"/>
        </w:rPr>
        <w:t>n</w:t>
      </w:r>
      <w:r w:rsidR="00074F06">
        <w:rPr>
          <w:color w:val="000000" w:themeColor="text1"/>
          <w:sz w:val="20"/>
          <w:szCs w:val="20"/>
        </w:rPr>
        <w:t xml:space="preserve"> “</w:t>
      </w:r>
      <w:r w:rsidR="00F67133" w:rsidRPr="00B73BB6">
        <w:rPr>
          <w:color w:val="000000" w:themeColor="text1"/>
          <w:sz w:val="20"/>
          <w:szCs w:val="20"/>
          <w:shd w:val="clear" w:color="auto" w:fill="FFFFFF"/>
        </w:rPr>
        <w:t>Quis est qui ligno pugnat</w:t>
      </w:r>
      <w:r w:rsidR="00F67133" w:rsidRPr="00B73BB6">
        <w:rPr>
          <w:color w:val="000000" w:themeColor="text1"/>
          <w:sz w:val="20"/>
          <w:szCs w:val="20"/>
        </w:rPr>
        <w:t xml:space="preserve">? </w:t>
      </w:r>
      <w:r w:rsidR="00F67133" w:rsidRPr="00B73BB6">
        <w:rPr>
          <w:rStyle w:val="Enfasicorsivo"/>
          <w:bCs/>
          <w:i w:val="0"/>
          <w:iCs w:val="0"/>
          <w:color w:val="000000" w:themeColor="text1"/>
          <w:sz w:val="20"/>
          <w:szCs w:val="20"/>
        </w:rPr>
        <w:t>Missionari ed evangelizzazione nell'Europa tardoantica e medievale</w:t>
      </w:r>
      <w:r w:rsidR="00F67133" w:rsidRPr="00B73BB6">
        <w:rPr>
          <w:rStyle w:val="apple-converted-space"/>
          <w:color w:val="000000" w:themeColor="text1"/>
          <w:sz w:val="20"/>
          <w:szCs w:val="20"/>
          <w:shd w:val="clear" w:color="auto" w:fill="FFFFFF"/>
        </w:rPr>
        <w:t> </w:t>
      </w:r>
      <w:r w:rsidR="00F67133" w:rsidRPr="00B73BB6">
        <w:rPr>
          <w:color w:val="000000" w:themeColor="text1"/>
          <w:sz w:val="20"/>
          <w:szCs w:val="20"/>
          <w:shd w:val="clear" w:color="auto" w:fill="FFFFFF"/>
        </w:rPr>
        <w:t>(</w:t>
      </w:r>
      <w:r w:rsidR="00F67133" w:rsidRPr="00B73BB6">
        <w:rPr>
          <w:rStyle w:val="Enfasicorsivo"/>
          <w:bCs/>
          <w:i w:val="0"/>
          <w:iCs w:val="0"/>
          <w:color w:val="000000" w:themeColor="text1"/>
          <w:sz w:val="20"/>
          <w:szCs w:val="20"/>
        </w:rPr>
        <w:t>secc</w:t>
      </w:r>
      <w:r w:rsidR="00F67133" w:rsidRPr="00B73BB6">
        <w:rPr>
          <w:color w:val="000000" w:themeColor="text1"/>
          <w:sz w:val="20"/>
          <w:szCs w:val="20"/>
          <w:shd w:val="clear" w:color="auto" w:fill="FFFFFF"/>
        </w:rPr>
        <w:t>.</w:t>
      </w:r>
      <w:r w:rsidR="00F67133" w:rsidRPr="00B73BB6">
        <w:rPr>
          <w:rStyle w:val="apple-converted-space"/>
          <w:color w:val="000000" w:themeColor="text1"/>
          <w:sz w:val="20"/>
          <w:szCs w:val="20"/>
          <w:shd w:val="clear" w:color="auto" w:fill="FFFFFF"/>
        </w:rPr>
        <w:t> </w:t>
      </w:r>
      <w:r w:rsidR="00F67133" w:rsidRPr="00B73BB6">
        <w:rPr>
          <w:rStyle w:val="Enfasicorsivo"/>
          <w:bCs/>
          <w:i w:val="0"/>
          <w:iCs w:val="0"/>
          <w:color w:val="000000" w:themeColor="text1"/>
          <w:sz w:val="20"/>
          <w:szCs w:val="20"/>
        </w:rPr>
        <w:t>IV</w:t>
      </w:r>
      <w:r w:rsidR="00F67133" w:rsidRPr="00B73BB6">
        <w:rPr>
          <w:color w:val="000000" w:themeColor="text1"/>
          <w:sz w:val="20"/>
          <w:szCs w:val="20"/>
          <w:shd w:val="clear" w:color="auto" w:fill="FFFFFF"/>
        </w:rPr>
        <w:t>-</w:t>
      </w:r>
      <w:r w:rsidR="00F67133" w:rsidRPr="00B73BB6">
        <w:rPr>
          <w:rStyle w:val="apple-converted-space"/>
          <w:color w:val="000000" w:themeColor="text1"/>
          <w:sz w:val="20"/>
          <w:szCs w:val="20"/>
          <w:shd w:val="clear" w:color="auto" w:fill="FFFFFF"/>
        </w:rPr>
        <w:t> </w:t>
      </w:r>
      <w:r w:rsidR="00F67133" w:rsidRPr="00B73BB6">
        <w:rPr>
          <w:rStyle w:val="Enfasicorsivo"/>
          <w:bCs/>
          <w:i w:val="0"/>
          <w:iCs w:val="0"/>
          <w:color w:val="000000" w:themeColor="text1"/>
          <w:sz w:val="20"/>
          <w:szCs w:val="20"/>
        </w:rPr>
        <w:t>XIII)</w:t>
      </w:r>
      <w:r w:rsidR="00074F06">
        <w:rPr>
          <w:color w:val="000000" w:themeColor="text1"/>
          <w:sz w:val="20"/>
          <w:szCs w:val="20"/>
        </w:rPr>
        <w:t>”/</w:t>
      </w:r>
      <w:r w:rsidR="00F67133" w:rsidRPr="00B73BB6">
        <w:rPr>
          <w:color w:val="000000" w:themeColor="text1"/>
          <w:sz w:val="20"/>
          <w:szCs w:val="20"/>
          <w:shd w:val="clear" w:color="auto" w:fill="FFFFFF"/>
        </w:rPr>
        <w:t xml:space="preserve"> Quis est qui ligno pugnat? Missionaries and Evangelization in Late Antique and Medieval Europe (4th - 13th centuries)</w:t>
      </w:r>
      <w:r w:rsidR="00F67133" w:rsidRPr="00B73BB6">
        <w:rPr>
          <w:color w:val="000000" w:themeColor="text1"/>
          <w:sz w:val="20"/>
          <w:szCs w:val="20"/>
        </w:rPr>
        <w:t xml:space="preserve">, a cura di E. Piazza, Verona, Alteritas-Interazione fra i Popoli, 2016, 65 </w:t>
      </w:r>
      <w:r w:rsidR="00280349" w:rsidRPr="00B73BB6">
        <w:rPr>
          <w:color w:val="000000" w:themeColor="text1"/>
          <w:sz w:val="20"/>
          <w:szCs w:val="20"/>
        </w:rPr>
        <w:t>–</w:t>
      </w:r>
      <w:r w:rsidR="00F67133" w:rsidRPr="00B73BB6">
        <w:rPr>
          <w:color w:val="000000" w:themeColor="text1"/>
          <w:sz w:val="20"/>
          <w:szCs w:val="20"/>
        </w:rPr>
        <w:t xml:space="preserve"> 80</w:t>
      </w:r>
    </w:p>
    <w:p w:rsidR="00280349" w:rsidRPr="00B73BB6" w:rsidRDefault="00280349" w:rsidP="00160EAD">
      <w:pPr>
        <w:jc w:val="both"/>
        <w:rPr>
          <w:color w:val="000000" w:themeColor="text1"/>
          <w:sz w:val="20"/>
          <w:szCs w:val="20"/>
          <w:shd w:val="clear" w:color="auto" w:fill="FFFFFF"/>
        </w:rPr>
      </w:pPr>
    </w:p>
    <w:p w:rsidR="00F67133" w:rsidRPr="00B73BB6" w:rsidRDefault="002574DE"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3</w:t>
      </w:r>
      <w:r w:rsidR="00A20259">
        <w:rPr>
          <w:color w:val="000000" w:themeColor="text1"/>
          <w:sz w:val="20"/>
          <w:szCs w:val="20"/>
        </w:rPr>
        <w:t>2</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 xml:space="preserve">Girotti B. , </w:t>
      </w:r>
      <w:r w:rsidR="00F67133" w:rsidRPr="00B73BB6">
        <w:rPr>
          <w:i/>
          <w:iCs/>
          <w:color w:val="000000" w:themeColor="text1"/>
          <w:sz w:val="20"/>
          <w:szCs w:val="20"/>
        </w:rPr>
        <w:t>Considerazioni sul legame tra cultura e potere nelle Res gestae di Ammiano Marcellino,</w:t>
      </w:r>
      <w:r w:rsidR="00F67133" w:rsidRPr="00B73BB6">
        <w:rPr>
          <w:color w:val="000000" w:themeColor="text1"/>
          <w:sz w:val="20"/>
          <w:szCs w:val="20"/>
        </w:rPr>
        <w:t xml:space="preserve"> KOINONIA 40, 2016, 617 - 634 </w:t>
      </w:r>
    </w:p>
    <w:p w:rsidR="00280349" w:rsidRPr="00B73BB6" w:rsidRDefault="00280349" w:rsidP="00160EAD">
      <w:pPr>
        <w:pBdr>
          <w:top w:val="single" w:sz="6" w:space="0" w:color="EAEAEA"/>
        </w:pBdr>
        <w:shd w:val="clear" w:color="auto" w:fill="FFFFFF"/>
        <w:jc w:val="both"/>
        <w:rPr>
          <w:color w:val="000000" w:themeColor="text1"/>
          <w:sz w:val="20"/>
          <w:szCs w:val="20"/>
        </w:rPr>
      </w:pPr>
    </w:p>
    <w:p w:rsidR="00F67133" w:rsidRPr="00B73BB6" w:rsidRDefault="002B6B24"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3</w:t>
      </w:r>
      <w:r w:rsidR="00A20259">
        <w:rPr>
          <w:color w:val="000000" w:themeColor="text1"/>
          <w:sz w:val="20"/>
          <w:szCs w:val="20"/>
        </w:rPr>
        <w:t>3</w:t>
      </w:r>
      <w:r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Le donne dei Sacchi di Roma. Serena, Anicia Faltonia Proba, Eudossia.</w:t>
      </w:r>
      <w:r w:rsidR="00F67133" w:rsidRPr="00B73BB6">
        <w:rPr>
          <w:i/>
          <w:color w:val="000000" w:themeColor="text1"/>
          <w:sz w:val="20"/>
          <w:szCs w:val="20"/>
        </w:rPr>
        <w:t xml:space="preserve">, in </w:t>
      </w:r>
      <w:r w:rsidR="00074F06">
        <w:rPr>
          <w:i/>
          <w:color w:val="000000" w:themeColor="text1"/>
          <w:sz w:val="20"/>
          <w:szCs w:val="20"/>
        </w:rPr>
        <w:t>“</w:t>
      </w:r>
      <w:r w:rsidR="00F67133" w:rsidRPr="00074F06">
        <w:rPr>
          <w:color w:val="000000" w:themeColor="text1"/>
          <w:sz w:val="20"/>
          <w:szCs w:val="20"/>
        </w:rPr>
        <w:t>Donne, istituzioni e società tra tardo antico e alto medioevo</w:t>
      </w:r>
      <w:r w:rsidR="00074F06">
        <w:rPr>
          <w:color w:val="000000" w:themeColor="text1"/>
          <w:sz w:val="20"/>
          <w:szCs w:val="20"/>
        </w:rPr>
        <w:t>”</w:t>
      </w:r>
      <w:r w:rsidR="00F67133" w:rsidRPr="00B73BB6">
        <w:rPr>
          <w:color w:val="000000" w:themeColor="text1"/>
          <w:sz w:val="20"/>
          <w:szCs w:val="20"/>
        </w:rPr>
        <w:t xml:space="preserve">, F. Cenerini-I.G. Mastrorosa (edd.), Lecce-Brescia, Pensa Multimedia, 2016, 81 </w:t>
      </w:r>
      <w:r w:rsidR="00280349" w:rsidRPr="00B73BB6">
        <w:rPr>
          <w:color w:val="000000" w:themeColor="text1"/>
          <w:sz w:val="20"/>
          <w:szCs w:val="20"/>
        </w:rPr>
        <w:t>–</w:t>
      </w:r>
      <w:r w:rsidR="00F67133" w:rsidRPr="00B73BB6">
        <w:rPr>
          <w:color w:val="000000" w:themeColor="text1"/>
          <w:sz w:val="20"/>
          <w:szCs w:val="20"/>
        </w:rPr>
        <w:t xml:space="preserve"> 114</w:t>
      </w:r>
    </w:p>
    <w:p w:rsidR="00280349" w:rsidRPr="00B73BB6" w:rsidRDefault="00280349" w:rsidP="00160EAD">
      <w:pPr>
        <w:pBdr>
          <w:top w:val="single" w:sz="6" w:space="0" w:color="EAEAEA"/>
        </w:pBdr>
        <w:shd w:val="clear" w:color="auto" w:fill="FFFFFF"/>
        <w:jc w:val="both"/>
        <w:rPr>
          <w:color w:val="000000" w:themeColor="text1"/>
          <w:sz w:val="20"/>
          <w:szCs w:val="20"/>
        </w:rPr>
      </w:pPr>
    </w:p>
    <w:p w:rsidR="00896E2C" w:rsidRPr="00B73BB6" w:rsidRDefault="002B6B24" w:rsidP="00160EAD">
      <w:pPr>
        <w:jc w:val="both"/>
        <w:rPr>
          <w:color w:val="000000" w:themeColor="text1"/>
          <w:sz w:val="20"/>
          <w:szCs w:val="20"/>
          <w:shd w:val="clear" w:color="auto" w:fill="FFFFFF"/>
        </w:rPr>
      </w:pPr>
      <w:r w:rsidRPr="00B73BB6">
        <w:rPr>
          <w:color w:val="000000" w:themeColor="text1"/>
          <w:sz w:val="20"/>
          <w:szCs w:val="20"/>
        </w:rPr>
        <w:t>3</w:t>
      </w:r>
      <w:r w:rsidR="00A20259">
        <w:rPr>
          <w:color w:val="000000" w:themeColor="text1"/>
          <w:sz w:val="20"/>
          <w:szCs w:val="20"/>
        </w:rPr>
        <w:t>4</w:t>
      </w:r>
      <w:r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Girotti B</w:t>
      </w:r>
      <w:r w:rsidR="00896E2C" w:rsidRPr="00B73BB6">
        <w:rPr>
          <w:color w:val="000000" w:themeColor="text1"/>
          <w:sz w:val="20"/>
          <w:szCs w:val="20"/>
          <w:shd w:val="clear" w:color="auto" w:fill="FFFFFF"/>
        </w:rPr>
        <w:t>., </w:t>
      </w:r>
      <w:r w:rsidR="00896E2C" w:rsidRPr="00B73BB6">
        <w:rPr>
          <w:i/>
          <w:iCs/>
          <w:color w:val="000000" w:themeColor="text1"/>
          <w:sz w:val="20"/>
          <w:szCs w:val="20"/>
        </w:rPr>
        <w:t>Su alcuni personaggi femminili nell’Epitome de Caesaribus: stereotipi e ruoli attivi a corte alla luce di alcune riflessioni storiografiche</w:t>
      </w:r>
      <w:r w:rsidR="00896E2C" w:rsidRPr="00B73BB6">
        <w:rPr>
          <w:color w:val="000000" w:themeColor="text1"/>
          <w:sz w:val="20"/>
          <w:szCs w:val="20"/>
          <w:shd w:val="clear" w:color="auto" w:fill="FFFFFF"/>
        </w:rPr>
        <w:t xml:space="preserve">, </w:t>
      </w:r>
      <w:r w:rsidR="00926200">
        <w:rPr>
          <w:color w:val="000000" w:themeColor="text1"/>
          <w:sz w:val="20"/>
          <w:szCs w:val="20"/>
          <w:shd w:val="clear" w:color="auto" w:fill="FFFFFF"/>
        </w:rPr>
        <w:t xml:space="preserve">BIZANTINISTICA </w:t>
      </w:r>
      <w:r w:rsidR="00896E2C" w:rsidRPr="00B73BB6">
        <w:rPr>
          <w:color w:val="000000" w:themeColor="text1"/>
          <w:sz w:val="20"/>
          <w:szCs w:val="20"/>
          <w:shd w:val="clear" w:color="auto" w:fill="FFFFFF"/>
        </w:rPr>
        <w:t xml:space="preserve">2017, XVIII, 29 - 44 </w:t>
      </w:r>
    </w:p>
    <w:p w:rsidR="00280349" w:rsidRPr="00B73BB6" w:rsidRDefault="00280349" w:rsidP="00160EAD">
      <w:pPr>
        <w:jc w:val="both"/>
        <w:rPr>
          <w:color w:val="000000" w:themeColor="text1"/>
          <w:sz w:val="20"/>
          <w:szCs w:val="20"/>
          <w:shd w:val="clear" w:color="auto" w:fill="FFFFFF"/>
        </w:rPr>
      </w:pPr>
    </w:p>
    <w:p w:rsidR="00896E2C" w:rsidRPr="00B73BB6" w:rsidRDefault="002B6B24" w:rsidP="00160EAD">
      <w:pPr>
        <w:jc w:val="both"/>
        <w:rPr>
          <w:color w:val="000000" w:themeColor="text1"/>
          <w:sz w:val="20"/>
          <w:szCs w:val="20"/>
        </w:rPr>
      </w:pPr>
      <w:r w:rsidRPr="00B73BB6">
        <w:rPr>
          <w:color w:val="000000" w:themeColor="text1"/>
          <w:sz w:val="20"/>
          <w:szCs w:val="20"/>
        </w:rPr>
        <w:t>3</w:t>
      </w:r>
      <w:r w:rsidR="00A20259">
        <w:rPr>
          <w:color w:val="000000" w:themeColor="text1"/>
          <w:sz w:val="20"/>
          <w:szCs w:val="20"/>
        </w:rPr>
        <w:t>5</w:t>
      </w:r>
      <w:r w:rsidRPr="00B73BB6">
        <w:rPr>
          <w:color w:val="000000" w:themeColor="text1"/>
          <w:sz w:val="20"/>
          <w:szCs w:val="20"/>
        </w:rPr>
        <w:t>)</w:t>
      </w:r>
      <w:r w:rsidR="00C87B22" w:rsidRPr="00B73BB6">
        <w:rPr>
          <w:color w:val="000000" w:themeColor="text1"/>
          <w:sz w:val="20"/>
          <w:szCs w:val="20"/>
        </w:rPr>
        <w:t xml:space="preserve"> </w:t>
      </w:r>
      <w:r w:rsidR="00896E2C" w:rsidRPr="00B73BB6">
        <w:rPr>
          <w:color w:val="000000" w:themeColor="text1"/>
          <w:sz w:val="20"/>
          <w:szCs w:val="20"/>
        </w:rPr>
        <w:t>Girotti B., </w:t>
      </w:r>
      <w:r w:rsidR="00896E2C" w:rsidRPr="00B73BB6">
        <w:rPr>
          <w:i/>
          <w:iCs/>
          <w:color w:val="000000" w:themeColor="text1"/>
          <w:sz w:val="20"/>
          <w:szCs w:val="20"/>
        </w:rPr>
        <w:t xml:space="preserve">Spunti storiografici nella panegiristica tardoantica tra realtà e deformazione: indizi dalla testimonianza di Sidonio Apollinare. </w:t>
      </w:r>
      <w:r w:rsidR="00896E2C" w:rsidRPr="00B73BB6">
        <w:rPr>
          <w:iCs/>
          <w:color w:val="000000" w:themeColor="text1"/>
          <w:sz w:val="20"/>
          <w:szCs w:val="20"/>
        </w:rPr>
        <w:t xml:space="preserve">In (a cura di) Neri V. Girotti B., </w:t>
      </w:r>
      <w:r w:rsidR="00074F06">
        <w:rPr>
          <w:iCs/>
          <w:color w:val="000000" w:themeColor="text1"/>
          <w:sz w:val="20"/>
          <w:szCs w:val="20"/>
        </w:rPr>
        <w:t>“</w:t>
      </w:r>
      <w:r w:rsidR="00896E2C" w:rsidRPr="00B73BB6">
        <w:rPr>
          <w:iCs/>
          <w:color w:val="000000" w:themeColor="text1"/>
          <w:sz w:val="20"/>
          <w:szCs w:val="20"/>
        </w:rPr>
        <w:t>La storiografia tardoantica. Bilanci e prospettive</w:t>
      </w:r>
      <w:r w:rsidR="00074F06">
        <w:rPr>
          <w:iCs/>
          <w:color w:val="000000" w:themeColor="text1"/>
          <w:sz w:val="20"/>
          <w:szCs w:val="20"/>
        </w:rPr>
        <w:t>”,</w:t>
      </w:r>
      <w:r w:rsidR="00896E2C" w:rsidRPr="00B73BB6">
        <w:rPr>
          <w:iCs/>
          <w:color w:val="000000" w:themeColor="text1"/>
          <w:sz w:val="20"/>
          <w:szCs w:val="20"/>
        </w:rPr>
        <w:t xml:space="preserve"> Milano, LED</w:t>
      </w:r>
      <w:r w:rsidR="00896E2C" w:rsidRPr="00B73BB6">
        <w:rPr>
          <w:color w:val="000000" w:themeColor="text1"/>
          <w:sz w:val="20"/>
          <w:szCs w:val="20"/>
        </w:rPr>
        <w:t xml:space="preserve">, Led edizioni Universitarie, 2017, </w:t>
      </w:r>
      <w:r w:rsidR="00F67133" w:rsidRPr="00B73BB6">
        <w:rPr>
          <w:color w:val="000000" w:themeColor="text1"/>
          <w:sz w:val="20"/>
          <w:szCs w:val="20"/>
        </w:rPr>
        <w:t>181</w:t>
      </w:r>
      <w:r w:rsidR="00EA5EED" w:rsidRPr="00B73BB6">
        <w:rPr>
          <w:color w:val="000000" w:themeColor="text1"/>
          <w:sz w:val="20"/>
          <w:szCs w:val="20"/>
        </w:rPr>
        <w:t>-</w:t>
      </w:r>
      <w:r w:rsidR="00F67133" w:rsidRPr="00B73BB6">
        <w:rPr>
          <w:color w:val="000000" w:themeColor="text1"/>
          <w:sz w:val="20"/>
          <w:szCs w:val="20"/>
        </w:rPr>
        <w:t>199</w:t>
      </w:r>
    </w:p>
    <w:p w:rsidR="00280349" w:rsidRPr="00B73BB6" w:rsidRDefault="00280349" w:rsidP="00160EAD">
      <w:pPr>
        <w:jc w:val="both"/>
        <w:rPr>
          <w:color w:val="000000" w:themeColor="text1"/>
          <w:sz w:val="20"/>
          <w:szCs w:val="20"/>
        </w:rPr>
      </w:pPr>
    </w:p>
    <w:p w:rsidR="00F67133" w:rsidRPr="00B73BB6" w:rsidRDefault="002B6B24" w:rsidP="00160EAD">
      <w:pPr>
        <w:pBdr>
          <w:top w:val="single" w:sz="6" w:space="0" w:color="EAEAEA"/>
        </w:pBdr>
        <w:shd w:val="clear" w:color="auto" w:fill="FFFFFF"/>
        <w:jc w:val="both"/>
        <w:rPr>
          <w:color w:val="000000" w:themeColor="text1"/>
          <w:sz w:val="20"/>
          <w:szCs w:val="20"/>
        </w:rPr>
      </w:pPr>
      <w:r w:rsidRPr="00B73BB6">
        <w:rPr>
          <w:color w:val="000000" w:themeColor="text1"/>
          <w:sz w:val="20"/>
          <w:szCs w:val="20"/>
        </w:rPr>
        <w:t>3</w:t>
      </w:r>
      <w:r w:rsidR="00A20259">
        <w:rPr>
          <w:color w:val="000000" w:themeColor="text1"/>
          <w:sz w:val="20"/>
          <w:szCs w:val="20"/>
        </w:rPr>
        <w:t>6</w:t>
      </w:r>
      <w:r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Su un aspetto della dialettica politica nella corte tardoantica: la suffragatio</w:t>
      </w:r>
      <w:r w:rsidR="00074F06">
        <w:rPr>
          <w:iCs/>
          <w:color w:val="000000" w:themeColor="text1"/>
          <w:sz w:val="20"/>
          <w:szCs w:val="20"/>
        </w:rPr>
        <w:t>,</w:t>
      </w:r>
      <w:r w:rsidR="00F67133" w:rsidRPr="00B73BB6">
        <w:rPr>
          <w:iCs/>
          <w:color w:val="000000" w:themeColor="text1"/>
          <w:sz w:val="20"/>
          <w:szCs w:val="20"/>
        </w:rPr>
        <w:t xml:space="preserve"> </w:t>
      </w:r>
      <w:r w:rsidR="00F67133" w:rsidRPr="00B73BB6">
        <w:rPr>
          <w:color w:val="000000" w:themeColor="text1"/>
          <w:sz w:val="20"/>
          <w:szCs w:val="20"/>
        </w:rPr>
        <w:t xml:space="preserve">RSA </w:t>
      </w:r>
      <w:r w:rsidR="00EA5EED" w:rsidRPr="00B73BB6">
        <w:rPr>
          <w:color w:val="000000" w:themeColor="text1"/>
          <w:sz w:val="20"/>
          <w:szCs w:val="20"/>
        </w:rPr>
        <w:t xml:space="preserve">47, </w:t>
      </w:r>
      <w:r w:rsidR="00F67133" w:rsidRPr="00B73BB6">
        <w:rPr>
          <w:color w:val="000000" w:themeColor="text1"/>
          <w:sz w:val="20"/>
          <w:szCs w:val="20"/>
        </w:rPr>
        <w:t xml:space="preserve">2017, XLVII, 117 - 130 </w:t>
      </w:r>
    </w:p>
    <w:p w:rsidR="00280349" w:rsidRPr="00B73BB6" w:rsidRDefault="00280349" w:rsidP="00160EAD">
      <w:pPr>
        <w:pBdr>
          <w:top w:val="single" w:sz="6" w:space="0" w:color="EAEAEA"/>
        </w:pBdr>
        <w:shd w:val="clear" w:color="auto" w:fill="FFFFFF"/>
        <w:jc w:val="both"/>
        <w:rPr>
          <w:color w:val="000000" w:themeColor="text1"/>
          <w:sz w:val="20"/>
          <w:szCs w:val="20"/>
        </w:rPr>
      </w:pPr>
    </w:p>
    <w:p w:rsidR="00F67133" w:rsidRPr="00B73BB6" w:rsidRDefault="002B6B24" w:rsidP="00160EAD">
      <w:pPr>
        <w:pBdr>
          <w:top w:val="single" w:sz="6" w:space="0" w:color="EAEAEA"/>
        </w:pBdr>
        <w:shd w:val="clear" w:color="auto" w:fill="FFFFFF"/>
        <w:jc w:val="both"/>
        <w:rPr>
          <w:iCs/>
          <w:color w:val="000000" w:themeColor="text1"/>
          <w:sz w:val="20"/>
          <w:szCs w:val="20"/>
        </w:rPr>
      </w:pPr>
      <w:r w:rsidRPr="00B73BB6">
        <w:rPr>
          <w:color w:val="000000" w:themeColor="text1"/>
          <w:sz w:val="20"/>
          <w:szCs w:val="20"/>
        </w:rPr>
        <w:t>3</w:t>
      </w:r>
      <w:r w:rsidR="00A20259">
        <w:rPr>
          <w:color w:val="000000" w:themeColor="text1"/>
          <w:sz w:val="20"/>
          <w:szCs w:val="20"/>
        </w:rPr>
        <w:t>7</w:t>
      </w:r>
      <w:r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La durata del regno di Claudio II Gotico: da Dexippo alla Historia Augusta</w:t>
      </w:r>
      <w:r w:rsidR="00F67133" w:rsidRPr="00B73BB6">
        <w:rPr>
          <w:iCs/>
          <w:color w:val="000000" w:themeColor="text1"/>
          <w:sz w:val="20"/>
          <w:szCs w:val="20"/>
        </w:rPr>
        <w:t>, in Bruno Bleckmann &amp; Hartwin Brandt, HISTORIAE AUGUSTAE COLLOQUIUM DUSSELDORPIENSE XIII. vol. 42, 2017, 85-96, Bari, Edipuglia, 2017</w:t>
      </w:r>
    </w:p>
    <w:p w:rsidR="00280349" w:rsidRPr="00B73BB6" w:rsidRDefault="00280349" w:rsidP="00160EAD">
      <w:pPr>
        <w:pBdr>
          <w:top w:val="single" w:sz="6" w:space="0" w:color="EAEAEA"/>
        </w:pBdr>
        <w:shd w:val="clear" w:color="auto" w:fill="FFFFFF"/>
        <w:jc w:val="both"/>
        <w:rPr>
          <w:iCs/>
          <w:color w:val="000000" w:themeColor="text1"/>
          <w:sz w:val="20"/>
          <w:szCs w:val="20"/>
        </w:rPr>
      </w:pPr>
    </w:p>
    <w:p w:rsidR="00F67133" w:rsidRPr="00B73BB6" w:rsidRDefault="002B6B24" w:rsidP="00160EAD">
      <w:pPr>
        <w:jc w:val="both"/>
        <w:rPr>
          <w:color w:val="000000" w:themeColor="text1"/>
          <w:sz w:val="20"/>
          <w:szCs w:val="20"/>
          <w:shd w:val="clear" w:color="auto" w:fill="FFFFFF"/>
        </w:rPr>
      </w:pPr>
      <w:r w:rsidRPr="00B73BB6">
        <w:rPr>
          <w:color w:val="000000" w:themeColor="text1"/>
          <w:sz w:val="20"/>
          <w:szCs w:val="20"/>
        </w:rPr>
        <w:t>3</w:t>
      </w:r>
      <w:r w:rsidR="00A20259">
        <w:rPr>
          <w:color w:val="000000" w:themeColor="text1"/>
          <w:sz w:val="20"/>
          <w:szCs w:val="20"/>
        </w:rPr>
        <w:t>8</w:t>
      </w:r>
      <w:r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w:t>
      </w:r>
      <w:r w:rsidR="00F67133" w:rsidRPr="00B73BB6">
        <w:rPr>
          <w:color w:val="000000" w:themeColor="text1"/>
          <w:sz w:val="20"/>
          <w:szCs w:val="20"/>
          <w:shd w:val="clear" w:color="auto" w:fill="FFFFFF"/>
        </w:rPr>
        <w:t>, </w:t>
      </w:r>
      <w:r w:rsidR="00F67133" w:rsidRPr="00B73BB6">
        <w:rPr>
          <w:i/>
          <w:iCs/>
          <w:color w:val="000000" w:themeColor="text1"/>
          <w:sz w:val="20"/>
          <w:szCs w:val="20"/>
        </w:rPr>
        <w:t>Il monaco e l’eremita. Dove dormire, dove studiare, dove abitare</w:t>
      </w:r>
      <w:r w:rsidR="00F67133" w:rsidRPr="00B73BB6">
        <w:rPr>
          <w:iCs/>
          <w:color w:val="000000" w:themeColor="text1"/>
          <w:sz w:val="20"/>
          <w:szCs w:val="20"/>
        </w:rPr>
        <w:t>, in ABITARE NEL MEDITERRANEO</w:t>
      </w:r>
      <w:r w:rsidR="0075640A" w:rsidRPr="00B73BB6">
        <w:rPr>
          <w:iCs/>
          <w:color w:val="000000" w:themeColor="text1"/>
          <w:sz w:val="20"/>
          <w:szCs w:val="20"/>
        </w:rPr>
        <w:t xml:space="preserve"> </w:t>
      </w:r>
      <w:r w:rsidR="00F67133" w:rsidRPr="00B73BB6">
        <w:rPr>
          <w:iCs/>
          <w:color w:val="000000" w:themeColor="text1"/>
          <w:sz w:val="20"/>
          <w:szCs w:val="20"/>
        </w:rPr>
        <w:t xml:space="preserve">TARDOANTICO Atti del II Convegno Internazionale del Centro Interuniversitario di Studi sull'Edilizia abitativa tardoantica nel Mediterraneo (CISEM) (Bologna 2-5 marzo 2016) a cura di Isabella Baldini e Carla Sfameni </w:t>
      </w:r>
      <w:r w:rsidR="00F67133" w:rsidRPr="00B73BB6">
        <w:rPr>
          <w:color w:val="000000" w:themeColor="text1"/>
          <w:sz w:val="20"/>
          <w:szCs w:val="20"/>
          <w:shd w:val="clear" w:color="auto" w:fill="FFFFFF"/>
        </w:rPr>
        <w:t xml:space="preserve">Bari, Edipuglia, «INSULAE DIOMEDEAE», 2018, 549 - 556 </w:t>
      </w:r>
    </w:p>
    <w:p w:rsidR="00280349" w:rsidRPr="00B73BB6" w:rsidRDefault="00280349" w:rsidP="00160EAD">
      <w:pPr>
        <w:jc w:val="both"/>
        <w:rPr>
          <w:color w:val="000000" w:themeColor="text1"/>
          <w:sz w:val="20"/>
          <w:szCs w:val="20"/>
          <w:shd w:val="clear" w:color="auto" w:fill="FFFFFF"/>
        </w:rPr>
      </w:pPr>
    </w:p>
    <w:p w:rsidR="00F67133" w:rsidRPr="00B73BB6" w:rsidRDefault="002B6B24" w:rsidP="00160EAD">
      <w:pPr>
        <w:jc w:val="both"/>
        <w:rPr>
          <w:color w:val="000000" w:themeColor="text1"/>
          <w:sz w:val="20"/>
          <w:szCs w:val="20"/>
          <w:shd w:val="clear" w:color="auto" w:fill="FFFFFF"/>
        </w:rPr>
      </w:pPr>
      <w:r w:rsidRPr="00B73BB6">
        <w:rPr>
          <w:color w:val="000000" w:themeColor="text1"/>
          <w:sz w:val="20"/>
          <w:szCs w:val="20"/>
        </w:rPr>
        <w:t>3</w:t>
      </w:r>
      <w:r w:rsidR="00A20259">
        <w:rPr>
          <w:color w:val="000000" w:themeColor="text1"/>
          <w:sz w:val="20"/>
          <w:szCs w:val="20"/>
        </w:rPr>
        <w:t>9</w:t>
      </w:r>
      <w:r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w:t>
      </w:r>
      <w:r w:rsidR="00F67133" w:rsidRPr="00B73BB6">
        <w:rPr>
          <w:color w:val="000000" w:themeColor="text1"/>
          <w:sz w:val="20"/>
          <w:szCs w:val="20"/>
          <w:shd w:val="clear" w:color="auto" w:fill="FFFFFF"/>
        </w:rPr>
        <w:t>, </w:t>
      </w:r>
      <w:r w:rsidR="00F67133" w:rsidRPr="00B73BB6">
        <w:rPr>
          <w:i/>
          <w:iCs/>
          <w:color w:val="000000" w:themeColor="text1"/>
          <w:sz w:val="20"/>
          <w:szCs w:val="20"/>
        </w:rPr>
        <w:t>La figura di Annibale nelle fonti tardoantiche: continuando la lettura di Giovanni Brizzi sulla Leggenda di Annibale</w:t>
      </w:r>
      <w:r w:rsidR="00F67133" w:rsidRPr="00B73BB6">
        <w:rPr>
          <w:color w:val="000000" w:themeColor="text1"/>
          <w:sz w:val="20"/>
          <w:szCs w:val="20"/>
          <w:shd w:val="clear" w:color="auto" w:fill="FFFFFF"/>
        </w:rPr>
        <w:t xml:space="preserve">, in </w:t>
      </w:r>
      <w:r w:rsidR="00074F06">
        <w:rPr>
          <w:color w:val="000000" w:themeColor="text1"/>
          <w:sz w:val="20"/>
          <w:szCs w:val="20"/>
          <w:shd w:val="clear" w:color="auto" w:fill="FFFFFF"/>
        </w:rPr>
        <w:t>“</w:t>
      </w:r>
      <w:r w:rsidR="00F67133" w:rsidRPr="00B73BB6">
        <w:rPr>
          <w:color w:val="000000" w:themeColor="text1"/>
          <w:sz w:val="20"/>
          <w:szCs w:val="20"/>
          <w:shd w:val="clear" w:color="auto" w:fill="FFFFFF"/>
        </w:rPr>
        <w:t>Omaggio a Giovanni Brizzi</w:t>
      </w:r>
      <w:r w:rsidR="00074F06">
        <w:rPr>
          <w:color w:val="000000" w:themeColor="text1"/>
          <w:sz w:val="20"/>
          <w:szCs w:val="20"/>
          <w:shd w:val="clear" w:color="auto" w:fill="FFFFFF"/>
        </w:rPr>
        <w:t>”</w:t>
      </w:r>
      <w:r w:rsidR="00F67133" w:rsidRPr="00B73BB6">
        <w:rPr>
          <w:color w:val="000000" w:themeColor="text1"/>
          <w:sz w:val="20"/>
          <w:szCs w:val="20"/>
          <w:shd w:val="clear" w:color="auto" w:fill="FFFFFF"/>
        </w:rPr>
        <w:t xml:space="preserve">, Bologna, Il Mulino, 2018, 103 - 112 </w:t>
      </w:r>
    </w:p>
    <w:p w:rsidR="00280349" w:rsidRPr="00B73BB6" w:rsidRDefault="00280349" w:rsidP="00160EAD">
      <w:pPr>
        <w:jc w:val="both"/>
        <w:rPr>
          <w:color w:val="000000" w:themeColor="text1"/>
          <w:sz w:val="20"/>
          <w:szCs w:val="20"/>
        </w:rPr>
      </w:pPr>
    </w:p>
    <w:p w:rsidR="00F67133" w:rsidRPr="00B73BB6" w:rsidRDefault="00A20259" w:rsidP="00160EAD">
      <w:pPr>
        <w:jc w:val="both"/>
        <w:rPr>
          <w:color w:val="000000" w:themeColor="text1"/>
          <w:sz w:val="20"/>
          <w:szCs w:val="20"/>
          <w:shd w:val="clear" w:color="auto" w:fill="FFFFFF"/>
        </w:rPr>
      </w:pPr>
      <w:r>
        <w:rPr>
          <w:color w:val="000000" w:themeColor="text1"/>
          <w:sz w:val="20"/>
          <w:szCs w:val="20"/>
        </w:rPr>
        <w:t>40</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w:t>
      </w:r>
      <w:r w:rsidR="00F67133" w:rsidRPr="00B73BB6">
        <w:rPr>
          <w:color w:val="000000" w:themeColor="text1"/>
          <w:sz w:val="20"/>
          <w:szCs w:val="20"/>
          <w:shd w:val="clear" w:color="auto" w:fill="FFFFFF"/>
        </w:rPr>
        <w:t>, </w:t>
      </w:r>
      <w:r w:rsidR="00F67133" w:rsidRPr="00B73BB6">
        <w:rPr>
          <w:iCs/>
          <w:color w:val="000000" w:themeColor="text1"/>
          <w:sz w:val="20"/>
          <w:szCs w:val="20"/>
        </w:rPr>
        <w:t xml:space="preserve">Livio, </w:t>
      </w:r>
      <w:r w:rsidR="00F67133" w:rsidRPr="00B73BB6">
        <w:rPr>
          <w:i/>
          <w:iCs/>
          <w:color w:val="000000" w:themeColor="text1"/>
          <w:sz w:val="20"/>
          <w:szCs w:val="20"/>
        </w:rPr>
        <w:t>Ad Urbem Condendam: riletture del passato in età augustea: Bologna 1-2 febbraio 2018</w:t>
      </w:r>
      <w:r w:rsidR="00F67133" w:rsidRPr="00B73BB6">
        <w:rPr>
          <w:iCs/>
          <w:color w:val="000000" w:themeColor="text1"/>
          <w:sz w:val="20"/>
          <w:szCs w:val="20"/>
        </w:rPr>
        <w:t>; (Cronaca</w:t>
      </w:r>
      <w:r w:rsidR="00F67133" w:rsidRPr="00B73BB6">
        <w:rPr>
          <w:color w:val="000000" w:themeColor="text1"/>
          <w:sz w:val="20"/>
          <w:szCs w:val="20"/>
          <w:shd w:val="clear" w:color="auto" w:fill="FFFFFF"/>
        </w:rPr>
        <w:t xml:space="preserve">) BOLLETTINO DI STUDI LATINI, 2018, XLVIII, 625-627 </w:t>
      </w:r>
    </w:p>
    <w:p w:rsidR="00C87B22" w:rsidRPr="00B73BB6" w:rsidRDefault="00C87B22" w:rsidP="00160EAD">
      <w:pPr>
        <w:jc w:val="both"/>
        <w:rPr>
          <w:color w:val="000000" w:themeColor="text1"/>
          <w:sz w:val="20"/>
          <w:szCs w:val="20"/>
        </w:rPr>
      </w:pPr>
    </w:p>
    <w:p w:rsidR="00F67133" w:rsidRPr="00B73BB6" w:rsidRDefault="00A20259" w:rsidP="00160EAD">
      <w:pPr>
        <w:pBdr>
          <w:top w:val="single" w:sz="6" w:space="0" w:color="EAEAEA"/>
        </w:pBdr>
        <w:shd w:val="clear" w:color="auto" w:fill="FFFFFF"/>
        <w:jc w:val="both"/>
        <w:rPr>
          <w:color w:val="000000" w:themeColor="text1"/>
          <w:sz w:val="20"/>
          <w:szCs w:val="20"/>
        </w:rPr>
      </w:pPr>
      <w:r>
        <w:rPr>
          <w:color w:val="000000" w:themeColor="text1"/>
          <w:sz w:val="20"/>
          <w:szCs w:val="20"/>
        </w:rPr>
        <w:t>41</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 </w:t>
      </w:r>
      <w:r w:rsidR="00F67133" w:rsidRPr="00B73BB6">
        <w:rPr>
          <w:i/>
          <w:iCs/>
          <w:color w:val="000000" w:themeColor="text1"/>
          <w:sz w:val="20"/>
          <w:szCs w:val="20"/>
        </w:rPr>
        <w:t xml:space="preserve">Sul lessico tardoantico nella strategia della comunicazione politica: equilibri nell’uso di </w:t>
      </w:r>
      <w:r w:rsidR="00F67133" w:rsidRPr="00B73BB6">
        <w:rPr>
          <w:iCs/>
          <w:color w:val="000000" w:themeColor="text1"/>
          <w:sz w:val="20"/>
          <w:szCs w:val="20"/>
        </w:rPr>
        <w:t>clementia</w:t>
      </w:r>
      <w:r w:rsidR="00F67133" w:rsidRPr="00B73BB6">
        <w:rPr>
          <w:i/>
          <w:iCs/>
          <w:color w:val="000000" w:themeColor="text1"/>
          <w:sz w:val="20"/>
          <w:szCs w:val="20"/>
        </w:rPr>
        <w:t xml:space="preserve">, di </w:t>
      </w:r>
      <w:r w:rsidR="00F67133" w:rsidRPr="00B73BB6">
        <w:rPr>
          <w:iCs/>
          <w:color w:val="000000" w:themeColor="text1"/>
          <w:sz w:val="20"/>
          <w:szCs w:val="20"/>
        </w:rPr>
        <w:t xml:space="preserve">misericordia </w:t>
      </w:r>
      <w:r w:rsidR="00F67133" w:rsidRPr="00B73BB6">
        <w:rPr>
          <w:i/>
          <w:iCs/>
          <w:color w:val="000000" w:themeColor="text1"/>
          <w:sz w:val="20"/>
          <w:szCs w:val="20"/>
        </w:rPr>
        <w:t>e di</w:t>
      </w:r>
      <w:r w:rsidR="00F67133" w:rsidRPr="00B73BB6">
        <w:rPr>
          <w:iCs/>
          <w:color w:val="000000" w:themeColor="text1"/>
          <w:sz w:val="20"/>
          <w:szCs w:val="20"/>
        </w:rPr>
        <w:t xml:space="preserve"> sapientia</w:t>
      </w:r>
      <w:r w:rsidR="00F67133" w:rsidRPr="00B73BB6">
        <w:rPr>
          <w:i/>
          <w:iCs/>
          <w:color w:val="000000" w:themeColor="text1"/>
          <w:sz w:val="20"/>
          <w:szCs w:val="20"/>
        </w:rPr>
        <w:t xml:space="preserve">, </w:t>
      </w:r>
      <w:r w:rsidR="00F67133" w:rsidRPr="00B73BB6">
        <w:rPr>
          <w:color w:val="000000" w:themeColor="text1"/>
          <w:sz w:val="20"/>
          <w:szCs w:val="20"/>
        </w:rPr>
        <w:t xml:space="preserve">RSA XLVIII, 2018, 233-245 </w:t>
      </w:r>
    </w:p>
    <w:p w:rsidR="00280349" w:rsidRPr="00B73BB6" w:rsidRDefault="00280349" w:rsidP="00160EAD">
      <w:pPr>
        <w:pBdr>
          <w:top w:val="single" w:sz="6" w:space="0" w:color="EAEAEA"/>
        </w:pBdr>
        <w:shd w:val="clear" w:color="auto" w:fill="FFFFFF"/>
        <w:jc w:val="both"/>
        <w:rPr>
          <w:color w:val="000000" w:themeColor="text1"/>
          <w:sz w:val="20"/>
          <w:szCs w:val="20"/>
        </w:rPr>
      </w:pPr>
    </w:p>
    <w:p w:rsidR="00F67133" w:rsidRPr="00B73BB6" w:rsidRDefault="002574DE" w:rsidP="00160EAD">
      <w:pPr>
        <w:pStyle w:val="NormaleWeb"/>
        <w:shd w:val="clear" w:color="auto" w:fill="FFFFFF"/>
        <w:spacing w:before="0" w:beforeAutospacing="0" w:after="0" w:afterAutospacing="0"/>
        <w:jc w:val="both"/>
        <w:rPr>
          <w:color w:val="000000"/>
          <w:sz w:val="20"/>
          <w:szCs w:val="20"/>
        </w:rPr>
      </w:pPr>
      <w:r w:rsidRPr="00B73BB6">
        <w:rPr>
          <w:color w:val="000000" w:themeColor="text1"/>
          <w:sz w:val="20"/>
          <w:szCs w:val="20"/>
        </w:rPr>
        <w:t>4</w:t>
      </w:r>
      <w:r w:rsidR="00A20259">
        <w:rPr>
          <w:color w:val="000000" w:themeColor="text1"/>
          <w:sz w:val="20"/>
          <w:szCs w:val="20"/>
        </w:rPr>
        <w:t>2</w:t>
      </w:r>
      <w:r w:rsidR="002B6B24" w:rsidRPr="00B73BB6">
        <w:rPr>
          <w:color w:val="000000" w:themeColor="text1"/>
          <w:sz w:val="20"/>
          <w:szCs w:val="20"/>
        </w:rPr>
        <w:t>)</w:t>
      </w:r>
      <w:r w:rsidR="00C87B22" w:rsidRPr="00B73BB6">
        <w:rPr>
          <w:color w:val="000000" w:themeColor="text1"/>
          <w:sz w:val="20"/>
          <w:szCs w:val="20"/>
        </w:rPr>
        <w:t xml:space="preserve"> </w:t>
      </w:r>
      <w:r w:rsidR="00F67133" w:rsidRPr="00B73BB6">
        <w:rPr>
          <w:color w:val="000000" w:themeColor="text1"/>
          <w:sz w:val="20"/>
          <w:szCs w:val="20"/>
        </w:rPr>
        <w:t>Girotti B.,</w:t>
      </w:r>
      <w:r w:rsidR="00F67133" w:rsidRPr="00B73BB6">
        <w:rPr>
          <w:b/>
          <w:color w:val="000000" w:themeColor="text1"/>
          <w:sz w:val="20"/>
          <w:szCs w:val="20"/>
        </w:rPr>
        <w:t xml:space="preserve"> </w:t>
      </w:r>
      <w:r w:rsidR="00F67133" w:rsidRPr="00B73BB6">
        <w:rPr>
          <w:i/>
          <w:color w:val="000000"/>
          <w:sz w:val="20"/>
          <w:szCs w:val="20"/>
        </w:rPr>
        <w:t>Sul senso storico del termine peregrinus in alcuni autori della tardantichità. Persistenze e incroci di tematiche tra civilitas e verecundia</w:t>
      </w:r>
      <w:r w:rsidR="00F67133" w:rsidRPr="00B73BB6">
        <w:rPr>
          <w:color w:val="000000"/>
          <w:sz w:val="20"/>
          <w:szCs w:val="20"/>
        </w:rPr>
        <w:t>,​ in “</w:t>
      </w:r>
      <w:r w:rsidR="00F67133" w:rsidRPr="00B73BB6">
        <w:rPr>
          <w:rStyle w:val="Enfasicorsivo"/>
          <w:i w:val="0"/>
          <w:color w:val="000000"/>
          <w:sz w:val="20"/>
          <w:szCs w:val="20"/>
        </w:rPr>
        <w:t>Roma e i diversi: confini geografici, barriere culturali, distinzioni di genere nelle fonti letterarie ed epigrafiche fra età repubblicana e Tarda Antichità”</w:t>
      </w:r>
      <w:r w:rsidR="00F67133" w:rsidRPr="00B73BB6">
        <w:rPr>
          <w:color w:val="000000"/>
          <w:sz w:val="20"/>
          <w:szCs w:val="20"/>
        </w:rPr>
        <w:t>, a c. di C. Giuffrida, M. Cassia e G. Arena, Studi sul mondo antico 11, Collana diretta da A. Marcone, Firenze 2018, 217-227</w:t>
      </w:r>
    </w:p>
    <w:p w:rsidR="00280349" w:rsidRPr="00B73BB6" w:rsidRDefault="00280349" w:rsidP="00160EAD">
      <w:pPr>
        <w:pStyle w:val="NormaleWeb"/>
        <w:shd w:val="clear" w:color="auto" w:fill="FFFFFF"/>
        <w:spacing w:before="0" w:beforeAutospacing="0" w:after="0" w:afterAutospacing="0"/>
        <w:jc w:val="both"/>
        <w:rPr>
          <w:color w:val="000000"/>
          <w:sz w:val="20"/>
          <w:szCs w:val="20"/>
        </w:rPr>
      </w:pPr>
    </w:p>
    <w:p w:rsidR="008B1C15" w:rsidRPr="00B73BB6" w:rsidRDefault="002B6B24" w:rsidP="00160EAD">
      <w:pPr>
        <w:jc w:val="both"/>
        <w:rPr>
          <w:color w:val="212121"/>
          <w:sz w:val="20"/>
          <w:szCs w:val="20"/>
        </w:rPr>
      </w:pPr>
      <w:r w:rsidRPr="00B73BB6">
        <w:rPr>
          <w:sz w:val="20"/>
          <w:szCs w:val="20"/>
        </w:rPr>
        <w:t>4</w:t>
      </w:r>
      <w:r w:rsidR="00A20259">
        <w:rPr>
          <w:sz w:val="20"/>
          <w:szCs w:val="20"/>
        </w:rPr>
        <w:t>3</w:t>
      </w:r>
      <w:r w:rsidRPr="00B73BB6">
        <w:rPr>
          <w:sz w:val="20"/>
          <w:szCs w:val="20"/>
        </w:rPr>
        <w:t>)</w:t>
      </w:r>
      <w:r w:rsidR="00C87B22" w:rsidRPr="00B73BB6">
        <w:rPr>
          <w:sz w:val="20"/>
          <w:szCs w:val="20"/>
        </w:rPr>
        <w:t xml:space="preserve"> </w:t>
      </w:r>
      <w:r w:rsidR="00F67133" w:rsidRPr="00B73BB6">
        <w:rPr>
          <w:sz w:val="20"/>
          <w:szCs w:val="20"/>
        </w:rPr>
        <w:t xml:space="preserve">Girotti B., </w:t>
      </w:r>
      <w:r w:rsidR="00F67133" w:rsidRPr="00B73BB6">
        <w:rPr>
          <w:i/>
          <w:sz w:val="20"/>
          <w:szCs w:val="20"/>
        </w:rPr>
        <w:t>Ancora sull’elemento femminile nella tarda antichità. Il genere come elemento di inclusione, esclusione e partecipazione da una lettura dei Parentalia di Ausonio</w:t>
      </w:r>
      <w:r w:rsidR="00F67133" w:rsidRPr="00B73BB6">
        <w:rPr>
          <w:sz w:val="20"/>
          <w:szCs w:val="20"/>
        </w:rPr>
        <w:t xml:space="preserve">, </w:t>
      </w:r>
      <w:r w:rsidR="00926200">
        <w:rPr>
          <w:iCs/>
          <w:color w:val="212121"/>
          <w:sz w:val="20"/>
          <w:szCs w:val="20"/>
        </w:rPr>
        <w:t>BIZANTINISTICA</w:t>
      </w:r>
      <w:r w:rsidR="00F67133" w:rsidRPr="00B73BB6">
        <w:rPr>
          <w:iCs/>
          <w:color w:val="212121"/>
          <w:sz w:val="20"/>
          <w:szCs w:val="20"/>
        </w:rPr>
        <w:t>. Rivista di Studi Bizantini e Slavi</w:t>
      </w:r>
      <w:r w:rsidR="00F67133" w:rsidRPr="00B73BB6">
        <w:rPr>
          <w:color w:val="212121"/>
          <w:sz w:val="20"/>
          <w:szCs w:val="20"/>
        </w:rPr>
        <w:t>, XIX, 2018, 149-163</w:t>
      </w:r>
    </w:p>
    <w:p w:rsidR="00280349" w:rsidRPr="00B73BB6" w:rsidRDefault="00280349" w:rsidP="00160EAD">
      <w:pPr>
        <w:jc w:val="both"/>
        <w:rPr>
          <w:color w:val="212121"/>
          <w:sz w:val="20"/>
          <w:szCs w:val="20"/>
        </w:rPr>
      </w:pPr>
    </w:p>
    <w:p w:rsidR="002B6B24" w:rsidRPr="00B73BB6" w:rsidRDefault="002B6B24" w:rsidP="00160EAD">
      <w:pPr>
        <w:jc w:val="both"/>
        <w:rPr>
          <w:color w:val="333333"/>
          <w:sz w:val="20"/>
          <w:szCs w:val="20"/>
          <w:shd w:val="clear" w:color="auto" w:fill="FFFFFF"/>
        </w:rPr>
      </w:pPr>
      <w:r w:rsidRPr="00B73BB6">
        <w:rPr>
          <w:color w:val="000000" w:themeColor="text1"/>
          <w:sz w:val="20"/>
          <w:szCs w:val="20"/>
        </w:rPr>
        <w:t>4</w:t>
      </w:r>
      <w:r w:rsidR="00A20259">
        <w:rPr>
          <w:color w:val="000000" w:themeColor="text1"/>
          <w:sz w:val="20"/>
          <w:szCs w:val="20"/>
        </w:rPr>
        <w:t>4</w:t>
      </w:r>
      <w:r w:rsidRPr="00B73BB6">
        <w:rPr>
          <w:color w:val="000000" w:themeColor="text1"/>
          <w:sz w:val="20"/>
          <w:szCs w:val="20"/>
        </w:rPr>
        <w:t>)</w:t>
      </w:r>
      <w:r w:rsidRPr="00B73BB6">
        <w:rPr>
          <w:sz w:val="20"/>
          <w:szCs w:val="20"/>
        </w:rPr>
        <w:t xml:space="preserve"> Girotti B., </w:t>
      </w:r>
      <w:r w:rsidRPr="00B73BB6">
        <w:rPr>
          <w:i/>
          <w:sz w:val="20"/>
          <w:szCs w:val="20"/>
        </w:rPr>
        <w:t xml:space="preserve">Il III secolo d.C.: </w:t>
      </w:r>
      <w:r w:rsidRPr="00B73BB6">
        <w:rPr>
          <w:i/>
          <w:color w:val="000000" w:themeColor="text1"/>
          <w:sz w:val="20"/>
          <w:szCs w:val="20"/>
        </w:rPr>
        <w:t>verso la costruzione di una storia sociale del soldato. Gli</w:t>
      </w:r>
      <w:r w:rsidR="0075640A" w:rsidRPr="00B73BB6">
        <w:rPr>
          <w:i/>
          <w:color w:val="000000" w:themeColor="text1"/>
          <w:sz w:val="20"/>
          <w:szCs w:val="20"/>
        </w:rPr>
        <w:t xml:space="preserve"> </w:t>
      </w:r>
      <w:r w:rsidRPr="00B73BB6">
        <w:rPr>
          <w:i/>
          <w:color w:val="000000" w:themeColor="text1"/>
          <w:sz w:val="20"/>
          <w:szCs w:val="20"/>
        </w:rPr>
        <w:t>imperatori dell’Anarchia militare e le guerre in Italia</w:t>
      </w:r>
      <w:r w:rsidRPr="00B73BB6">
        <w:rPr>
          <w:color w:val="000000" w:themeColor="text1"/>
          <w:sz w:val="20"/>
          <w:szCs w:val="20"/>
        </w:rPr>
        <w:t xml:space="preserve">, </w:t>
      </w:r>
      <w:r w:rsidRPr="00B73BB6">
        <w:rPr>
          <w:sz w:val="20"/>
          <w:szCs w:val="20"/>
        </w:rPr>
        <w:t xml:space="preserve">in </w:t>
      </w:r>
      <w:r w:rsidR="00074F06" w:rsidRPr="00074F06">
        <w:rPr>
          <w:color w:val="000000" w:themeColor="text1"/>
          <w:sz w:val="20"/>
          <w:szCs w:val="20"/>
        </w:rPr>
        <w:t>“</w:t>
      </w:r>
      <w:r w:rsidRPr="00074F06">
        <w:rPr>
          <w:color w:val="000000" w:themeColor="text1"/>
          <w:sz w:val="20"/>
          <w:szCs w:val="20"/>
          <w:shd w:val="clear" w:color="auto" w:fill="FFFFFF"/>
        </w:rPr>
        <w:t>Guerre ed eserciti nell'antichità</w:t>
      </w:r>
      <w:r w:rsidR="00074F06">
        <w:rPr>
          <w:color w:val="333333"/>
          <w:sz w:val="20"/>
          <w:szCs w:val="20"/>
          <w:shd w:val="clear" w:color="auto" w:fill="FFFFFF"/>
        </w:rPr>
        <w:t>”</w:t>
      </w:r>
      <w:r w:rsidRPr="00B73BB6">
        <w:rPr>
          <w:color w:val="333333"/>
          <w:sz w:val="20"/>
          <w:szCs w:val="20"/>
          <w:shd w:val="clear" w:color="auto" w:fill="FFFFFF"/>
        </w:rPr>
        <w:t xml:space="preserve">, </w:t>
      </w:r>
      <w:r w:rsidRPr="00B73BB6">
        <w:rPr>
          <w:sz w:val="20"/>
          <w:szCs w:val="20"/>
        </w:rPr>
        <w:t xml:space="preserve">M. Bettalli, G.Brizzi (a cura di), Il Mulino, Bologna 2019, </w:t>
      </w:r>
      <w:r w:rsidRPr="00B73BB6">
        <w:rPr>
          <w:color w:val="333333"/>
          <w:sz w:val="20"/>
          <w:szCs w:val="20"/>
          <w:shd w:val="clear" w:color="auto" w:fill="FFFFFF"/>
        </w:rPr>
        <w:t xml:space="preserve">371 </w:t>
      </w:r>
      <w:r w:rsidR="00280349" w:rsidRPr="00B73BB6">
        <w:rPr>
          <w:color w:val="333333"/>
          <w:sz w:val="20"/>
          <w:szCs w:val="20"/>
          <w:shd w:val="clear" w:color="auto" w:fill="FFFFFF"/>
        </w:rPr>
        <w:t>–</w:t>
      </w:r>
      <w:r w:rsidRPr="00B73BB6">
        <w:rPr>
          <w:color w:val="333333"/>
          <w:sz w:val="20"/>
          <w:szCs w:val="20"/>
          <w:shd w:val="clear" w:color="auto" w:fill="FFFFFF"/>
        </w:rPr>
        <w:t xml:space="preserve"> 411</w:t>
      </w:r>
    </w:p>
    <w:p w:rsidR="00280349" w:rsidRPr="00B73BB6" w:rsidRDefault="00280349" w:rsidP="00160EAD">
      <w:pPr>
        <w:jc w:val="both"/>
        <w:rPr>
          <w:sz w:val="20"/>
          <w:szCs w:val="20"/>
        </w:rPr>
      </w:pPr>
    </w:p>
    <w:p w:rsidR="002B6B24" w:rsidRPr="00B73BB6" w:rsidRDefault="002B6B24" w:rsidP="00160EAD">
      <w:pPr>
        <w:jc w:val="both"/>
        <w:rPr>
          <w:color w:val="212121"/>
          <w:sz w:val="20"/>
          <w:szCs w:val="20"/>
        </w:rPr>
      </w:pPr>
      <w:r w:rsidRPr="00B73BB6">
        <w:rPr>
          <w:sz w:val="20"/>
          <w:szCs w:val="20"/>
        </w:rPr>
        <w:t>4</w:t>
      </w:r>
      <w:r w:rsidR="00A20259">
        <w:rPr>
          <w:sz w:val="20"/>
          <w:szCs w:val="20"/>
        </w:rPr>
        <w:t>5</w:t>
      </w:r>
      <w:r w:rsidRPr="00B73BB6">
        <w:rPr>
          <w:sz w:val="20"/>
          <w:szCs w:val="20"/>
        </w:rPr>
        <w:t xml:space="preserve">) Girotti B., </w:t>
      </w:r>
      <w:r w:rsidRPr="00B73BB6">
        <w:rPr>
          <w:i/>
          <w:color w:val="000000"/>
          <w:sz w:val="20"/>
          <w:szCs w:val="20"/>
          <w:shd w:val="clear" w:color="auto" w:fill="FFFFFF"/>
        </w:rPr>
        <w:t>Leggere e tradurre il greco e l’ebraico</w:t>
      </w:r>
      <w:r w:rsidRPr="00B73BB6">
        <w:rPr>
          <w:color w:val="000000"/>
          <w:sz w:val="20"/>
          <w:szCs w:val="20"/>
          <w:shd w:val="clear" w:color="auto" w:fill="FFFFFF"/>
        </w:rPr>
        <w:t xml:space="preserve">, in </w:t>
      </w:r>
      <w:r w:rsidR="00373318">
        <w:rPr>
          <w:color w:val="000000"/>
          <w:sz w:val="20"/>
          <w:szCs w:val="20"/>
          <w:shd w:val="clear" w:color="auto" w:fill="FFFFFF"/>
        </w:rPr>
        <w:t>“</w:t>
      </w:r>
      <w:r w:rsidRPr="00373318">
        <w:rPr>
          <w:iCs/>
          <w:color w:val="212121"/>
          <w:sz w:val="20"/>
          <w:szCs w:val="20"/>
        </w:rPr>
        <w:t>Dialoghi con Bisanzio. Spazi di discussione, percorsi di ricerca</w:t>
      </w:r>
      <w:r w:rsidR="00373318">
        <w:rPr>
          <w:iCs/>
          <w:color w:val="212121"/>
          <w:sz w:val="20"/>
          <w:szCs w:val="20"/>
        </w:rPr>
        <w:t>”</w:t>
      </w:r>
      <w:r w:rsidRPr="00373318">
        <w:rPr>
          <w:color w:val="212121"/>
          <w:sz w:val="20"/>
          <w:szCs w:val="20"/>
        </w:rPr>
        <w:t>.</w:t>
      </w:r>
      <w:r w:rsidRPr="00B73BB6">
        <w:rPr>
          <w:color w:val="212121"/>
          <w:sz w:val="20"/>
          <w:szCs w:val="20"/>
        </w:rPr>
        <w:t xml:space="preserve"> Atti dell’VIII Congresso dell’AISB (Ravenna 22-25 settembre 2015), a cura di S. Cosentino, M. E. Pomero e G. Vespignani, voll. I-II, Spoleto, </w:t>
      </w:r>
      <w:r w:rsidR="00373318">
        <w:rPr>
          <w:color w:val="212121"/>
          <w:sz w:val="20"/>
          <w:szCs w:val="20"/>
        </w:rPr>
        <w:t>CISAM</w:t>
      </w:r>
      <w:r w:rsidRPr="00B73BB6">
        <w:rPr>
          <w:color w:val="212121"/>
          <w:sz w:val="20"/>
          <w:szCs w:val="20"/>
        </w:rPr>
        <w:t>, 2019, 491-508</w:t>
      </w:r>
    </w:p>
    <w:p w:rsidR="00280349" w:rsidRPr="00B73BB6" w:rsidRDefault="00280349" w:rsidP="00160EAD">
      <w:pPr>
        <w:jc w:val="both"/>
        <w:rPr>
          <w:color w:val="212121"/>
          <w:sz w:val="20"/>
          <w:szCs w:val="20"/>
        </w:rPr>
      </w:pPr>
    </w:p>
    <w:p w:rsidR="002B6B24" w:rsidRPr="00B73BB6" w:rsidRDefault="002B6B24" w:rsidP="00160EAD">
      <w:pPr>
        <w:pStyle w:val="NormaleWeb"/>
        <w:shd w:val="clear" w:color="auto" w:fill="FFFFFF"/>
        <w:spacing w:before="0" w:beforeAutospacing="0" w:after="0" w:afterAutospacing="0"/>
        <w:jc w:val="both"/>
        <w:rPr>
          <w:color w:val="000000"/>
          <w:sz w:val="20"/>
          <w:szCs w:val="20"/>
        </w:rPr>
      </w:pPr>
      <w:r w:rsidRPr="00B73BB6">
        <w:rPr>
          <w:sz w:val="20"/>
          <w:szCs w:val="20"/>
        </w:rPr>
        <w:lastRenderedPageBreak/>
        <w:t>4</w:t>
      </w:r>
      <w:r w:rsidR="00A20259">
        <w:rPr>
          <w:sz w:val="20"/>
          <w:szCs w:val="20"/>
        </w:rPr>
        <w:t>6</w:t>
      </w:r>
      <w:r w:rsidRPr="00B73BB6">
        <w:rPr>
          <w:sz w:val="20"/>
          <w:szCs w:val="20"/>
        </w:rPr>
        <w:t xml:space="preserve">) Girotti B., </w:t>
      </w:r>
      <w:r w:rsidRPr="00B73BB6">
        <w:rPr>
          <w:rStyle w:val="Enfasicorsivo"/>
          <w:color w:val="000000"/>
          <w:sz w:val="20"/>
          <w:szCs w:val="20"/>
        </w:rPr>
        <w:t>Civilitas,</w:t>
      </w:r>
      <w:r w:rsidRPr="00B73BB6">
        <w:rPr>
          <w:rStyle w:val="apple-converted-space"/>
          <w:color w:val="000000"/>
          <w:sz w:val="20"/>
          <w:szCs w:val="20"/>
        </w:rPr>
        <w:t> </w:t>
      </w:r>
      <w:r w:rsidRPr="00B73BB6">
        <w:rPr>
          <w:rStyle w:val="Enfasicorsivo"/>
          <w:color w:val="000000"/>
          <w:sz w:val="20"/>
          <w:szCs w:val="20"/>
        </w:rPr>
        <w:t>humanitas e</w:t>
      </w:r>
      <w:r w:rsidRPr="00B73BB6">
        <w:rPr>
          <w:color w:val="000000"/>
          <w:sz w:val="20"/>
          <w:szCs w:val="20"/>
        </w:rPr>
        <w:t xml:space="preserve"> </w:t>
      </w:r>
      <w:r w:rsidRPr="00B73BB6">
        <w:rPr>
          <w:i/>
          <w:color w:val="000000"/>
          <w:sz w:val="20"/>
          <w:szCs w:val="20"/>
        </w:rPr>
        <w:t>identità gallica. Esempi di appropriazione identitaria nella Gallia di IV e V secolo</w:t>
      </w:r>
      <w:r w:rsidRPr="00B73BB6">
        <w:rPr>
          <w:color w:val="000000"/>
          <w:sz w:val="20"/>
          <w:szCs w:val="20"/>
        </w:rPr>
        <w:t xml:space="preserve">, in </w:t>
      </w:r>
      <w:r w:rsidR="00373318">
        <w:rPr>
          <w:color w:val="000000"/>
          <w:sz w:val="20"/>
          <w:szCs w:val="20"/>
        </w:rPr>
        <w:t>“</w:t>
      </w:r>
      <w:r w:rsidRPr="00B73BB6">
        <w:rPr>
          <w:color w:val="000000"/>
          <w:sz w:val="20"/>
          <w:szCs w:val="20"/>
        </w:rPr>
        <w:t>Le Identità regionali nell'impero tardoantico</w:t>
      </w:r>
      <w:r w:rsidR="00373318">
        <w:rPr>
          <w:color w:val="000000"/>
          <w:sz w:val="20"/>
          <w:szCs w:val="20"/>
        </w:rPr>
        <w:t>”</w:t>
      </w:r>
      <w:r w:rsidRPr="00B73BB6">
        <w:rPr>
          <w:color w:val="000000"/>
          <w:sz w:val="20"/>
          <w:szCs w:val="20"/>
        </w:rPr>
        <w:t>, a cura di V. Neri, T. Gnoli, Juvence, Milano 2019,  65-98</w:t>
      </w:r>
    </w:p>
    <w:p w:rsidR="002B6B24" w:rsidRPr="00B73BB6" w:rsidRDefault="002B6B24" w:rsidP="00160EAD">
      <w:pPr>
        <w:pStyle w:val="NormaleWeb"/>
        <w:shd w:val="clear" w:color="auto" w:fill="FFFFFF"/>
        <w:spacing w:before="0" w:beforeAutospacing="0" w:after="0" w:afterAutospacing="0"/>
        <w:jc w:val="both"/>
        <w:rPr>
          <w:color w:val="000000"/>
          <w:sz w:val="20"/>
          <w:szCs w:val="20"/>
        </w:rPr>
      </w:pPr>
    </w:p>
    <w:p w:rsidR="002B6B24" w:rsidRPr="00B73BB6" w:rsidRDefault="002B6B24" w:rsidP="00160EAD">
      <w:pPr>
        <w:jc w:val="both"/>
        <w:rPr>
          <w:sz w:val="20"/>
          <w:szCs w:val="20"/>
          <w:shd w:val="clear" w:color="auto" w:fill="FFFFFF"/>
        </w:rPr>
      </w:pPr>
      <w:r w:rsidRPr="00B73BB6">
        <w:rPr>
          <w:sz w:val="20"/>
          <w:szCs w:val="20"/>
        </w:rPr>
        <w:t>4</w:t>
      </w:r>
      <w:r w:rsidR="00A20259">
        <w:rPr>
          <w:sz w:val="20"/>
          <w:szCs w:val="20"/>
        </w:rPr>
        <w:t>7</w:t>
      </w:r>
      <w:r w:rsidRPr="00B73BB6">
        <w:rPr>
          <w:sz w:val="20"/>
          <w:szCs w:val="20"/>
        </w:rPr>
        <w:t xml:space="preserve">) Girotti B., </w:t>
      </w:r>
      <w:r w:rsidRPr="00B73BB6">
        <w:rPr>
          <w:i/>
          <w:sz w:val="20"/>
          <w:szCs w:val="20"/>
        </w:rPr>
        <w:t>Su Ammiano, 19.9: proposte di rilettura</w:t>
      </w:r>
      <w:r w:rsidRPr="00B73BB6">
        <w:rPr>
          <w:sz w:val="20"/>
          <w:szCs w:val="20"/>
        </w:rPr>
        <w:t xml:space="preserve">, in </w:t>
      </w:r>
      <w:r w:rsidR="00373318">
        <w:rPr>
          <w:sz w:val="20"/>
          <w:szCs w:val="20"/>
        </w:rPr>
        <w:t>“</w:t>
      </w:r>
      <w:r w:rsidRPr="00B73BB6">
        <w:rPr>
          <w:sz w:val="20"/>
          <w:szCs w:val="20"/>
          <w:shd w:val="clear" w:color="auto" w:fill="FFFFFF"/>
        </w:rPr>
        <w:t>Aspetti di Tarda antichità. Storici, storia e documenti del IV secolo d. C.</w:t>
      </w:r>
      <w:r w:rsidR="00373318">
        <w:rPr>
          <w:sz w:val="20"/>
          <w:szCs w:val="20"/>
          <w:shd w:val="clear" w:color="auto" w:fill="FFFFFF"/>
        </w:rPr>
        <w:t>”</w:t>
      </w:r>
      <w:r w:rsidRPr="00B73BB6">
        <w:rPr>
          <w:sz w:val="20"/>
          <w:szCs w:val="20"/>
          <w:shd w:val="clear" w:color="auto" w:fill="FFFFFF"/>
        </w:rPr>
        <w:t>, a c. di T. Gnoli, Studi di storia 18, Pàtron, Bologna, 2019, 141-158</w:t>
      </w:r>
    </w:p>
    <w:p w:rsidR="00280349" w:rsidRPr="00B73BB6" w:rsidRDefault="00280349" w:rsidP="00160EAD">
      <w:pPr>
        <w:jc w:val="both"/>
        <w:rPr>
          <w:sz w:val="20"/>
          <w:szCs w:val="20"/>
          <w:shd w:val="clear" w:color="auto" w:fill="FFFFFF"/>
        </w:rPr>
      </w:pPr>
    </w:p>
    <w:p w:rsidR="002B6B24" w:rsidRPr="00B73BB6" w:rsidRDefault="002B6B24" w:rsidP="00160EAD">
      <w:pPr>
        <w:jc w:val="both"/>
        <w:rPr>
          <w:sz w:val="20"/>
          <w:szCs w:val="20"/>
        </w:rPr>
      </w:pPr>
      <w:r w:rsidRPr="00B73BB6">
        <w:rPr>
          <w:color w:val="000000"/>
          <w:sz w:val="20"/>
          <w:szCs w:val="20"/>
        </w:rPr>
        <w:t>4</w:t>
      </w:r>
      <w:r w:rsidR="00A20259">
        <w:rPr>
          <w:color w:val="000000"/>
          <w:sz w:val="20"/>
          <w:szCs w:val="20"/>
        </w:rPr>
        <w:t>8</w:t>
      </w:r>
      <w:r w:rsidRPr="00B73BB6">
        <w:rPr>
          <w:color w:val="000000"/>
          <w:sz w:val="20"/>
          <w:szCs w:val="20"/>
        </w:rPr>
        <w:t xml:space="preserve">) </w:t>
      </w:r>
      <w:r w:rsidRPr="00B73BB6">
        <w:rPr>
          <w:color w:val="000000" w:themeColor="text1"/>
          <w:sz w:val="20"/>
          <w:szCs w:val="20"/>
        </w:rPr>
        <w:t xml:space="preserve">Girotti B., </w:t>
      </w:r>
      <w:r w:rsidRPr="00B73BB6">
        <w:rPr>
          <w:i/>
          <w:sz w:val="20"/>
          <w:szCs w:val="20"/>
        </w:rPr>
        <w:t>Moralità e immoralità in Ammiano Marcellino. Giudizi su Otium, lustrum e voluptas nelle corti di Costanzo e Valentiano tra storia e politica</w:t>
      </w:r>
      <w:r w:rsidRPr="00B73BB6">
        <w:rPr>
          <w:sz w:val="20"/>
          <w:szCs w:val="20"/>
        </w:rPr>
        <w:t xml:space="preserve">, RSA </w:t>
      </w:r>
      <w:r w:rsidR="000C18D7">
        <w:rPr>
          <w:sz w:val="20"/>
          <w:szCs w:val="20"/>
        </w:rPr>
        <w:t>XLIX</w:t>
      </w:r>
      <w:r w:rsidR="00A51D4E" w:rsidRPr="00B73BB6">
        <w:rPr>
          <w:sz w:val="20"/>
          <w:szCs w:val="20"/>
        </w:rPr>
        <w:t xml:space="preserve">, </w:t>
      </w:r>
      <w:r w:rsidRPr="00B73BB6">
        <w:rPr>
          <w:sz w:val="20"/>
          <w:szCs w:val="20"/>
        </w:rPr>
        <w:t xml:space="preserve">2019, 85-99 </w:t>
      </w:r>
    </w:p>
    <w:p w:rsidR="00280349" w:rsidRPr="00B73BB6" w:rsidRDefault="00280349" w:rsidP="00160EAD">
      <w:pPr>
        <w:jc w:val="both"/>
        <w:rPr>
          <w:sz w:val="20"/>
          <w:szCs w:val="20"/>
        </w:rPr>
      </w:pPr>
    </w:p>
    <w:p w:rsidR="002B6B24" w:rsidRPr="00B73BB6" w:rsidRDefault="002B6B24" w:rsidP="00160EAD">
      <w:pPr>
        <w:jc w:val="both"/>
        <w:rPr>
          <w:color w:val="000000"/>
          <w:sz w:val="20"/>
          <w:szCs w:val="20"/>
        </w:rPr>
      </w:pPr>
      <w:r w:rsidRPr="00B73BB6">
        <w:rPr>
          <w:color w:val="000000" w:themeColor="text1"/>
          <w:sz w:val="20"/>
          <w:szCs w:val="20"/>
        </w:rPr>
        <w:t>4</w:t>
      </w:r>
      <w:r w:rsidR="00A20259">
        <w:rPr>
          <w:color w:val="000000" w:themeColor="text1"/>
          <w:sz w:val="20"/>
          <w:szCs w:val="20"/>
        </w:rPr>
        <w:t>9</w:t>
      </w:r>
      <w:r w:rsidRPr="00B73BB6">
        <w:rPr>
          <w:color w:val="000000" w:themeColor="text1"/>
          <w:sz w:val="20"/>
          <w:szCs w:val="20"/>
        </w:rPr>
        <w:t>)</w:t>
      </w:r>
      <w:r w:rsidRPr="00B73BB6">
        <w:rPr>
          <w:sz w:val="20"/>
          <w:szCs w:val="20"/>
        </w:rPr>
        <w:t xml:space="preserve"> Girotti B., </w:t>
      </w:r>
      <w:r w:rsidRPr="00B73BB6">
        <w:rPr>
          <w:bCs/>
          <w:i/>
          <w:iCs/>
          <w:sz w:val="20"/>
          <w:szCs w:val="20"/>
        </w:rPr>
        <w:t>Verso Teodora: nuovi modelli femminili (e rilettura dei vecchi?) negli autori per il III e IV sec. d.C</w:t>
      </w:r>
      <w:r w:rsidRPr="00B73BB6">
        <w:rPr>
          <w:bCs/>
          <w:iCs/>
          <w:sz w:val="20"/>
          <w:szCs w:val="20"/>
        </w:rPr>
        <w:t xml:space="preserve">., in </w:t>
      </w:r>
      <w:r w:rsidR="00373318">
        <w:rPr>
          <w:bCs/>
          <w:iCs/>
          <w:sz w:val="20"/>
          <w:szCs w:val="20"/>
        </w:rPr>
        <w:t>“</w:t>
      </w:r>
      <w:r w:rsidRPr="00373318">
        <w:rPr>
          <w:iCs/>
          <w:color w:val="000000"/>
          <w:sz w:val="20"/>
          <w:szCs w:val="20"/>
        </w:rPr>
        <w:t>Nel solco di Teodora. Pratiche, modelli e rappresentazioni del potere femminile dall’antico al contemporaneo</w:t>
      </w:r>
      <w:r w:rsidR="00373318">
        <w:rPr>
          <w:iCs/>
          <w:color w:val="000000"/>
          <w:sz w:val="20"/>
          <w:szCs w:val="20"/>
        </w:rPr>
        <w:t>”,</w:t>
      </w:r>
      <w:r w:rsidRPr="00B73BB6">
        <w:rPr>
          <w:color w:val="000000"/>
          <w:sz w:val="20"/>
          <w:szCs w:val="20"/>
        </w:rPr>
        <w:t xml:space="preserve">  M. T. Guerrini, V. Lagioia, S. Negruzzo</w:t>
      </w:r>
      <w:r w:rsidR="00373318">
        <w:rPr>
          <w:color w:val="000000"/>
          <w:sz w:val="20"/>
          <w:szCs w:val="20"/>
        </w:rPr>
        <w:t xml:space="preserve"> (a c. di)</w:t>
      </w:r>
      <w:r w:rsidRPr="00B73BB6">
        <w:rPr>
          <w:color w:val="000000"/>
          <w:sz w:val="20"/>
          <w:szCs w:val="20"/>
        </w:rPr>
        <w:t>, Milano, FrancoAngeli 2019, 60-70</w:t>
      </w:r>
    </w:p>
    <w:p w:rsidR="00280349" w:rsidRPr="00B73BB6" w:rsidRDefault="00280349" w:rsidP="00160EAD">
      <w:pPr>
        <w:jc w:val="both"/>
        <w:rPr>
          <w:color w:val="000000"/>
          <w:sz w:val="20"/>
          <w:szCs w:val="20"/>
        </w:rPr>
      </w:pPr>
    </w:p>
    <w:p w:rsidR="00A90E6C" w:rsidRPr="00A90E6C" w:rsidRDefault="00A20259" w:rsidP="00A90E6C">
      <w:pPr>
        <w:jc w:val="both"/>
        <w:rPr>
          <w:sz w:val="20"/>
          <w:szCs w:val="20"/>
        </w:rPr>
      </w:pPr>
      <w:r>
        <w:rPr>
          <w:color w:val="000000"/>
          <w:sz w:val="20"/>
          <w:szCs w:val="20"/>
        </w:rPr>
        <w:t>50</w:t>
      </w:r>
      <w:r w:rsidR="002B6B24" w:rsidRPr="00A90E6C">
        <w:rPr>
          <w:color w:val="000000" w:themeColor="text1"/>
          <w:sz w:val="20"/>
          <w:szCs w:val="20"/>
        </w:rPr>
        <w:t>)</w:t>
      </w:r>
      <w:r w:rsidR="00C87B22" w:rsidRPr="00A90E6C">
        <w:rPr>
          <w:color w:val="000000" w:themeColor="text1"/>
          <w:sz w:val="20"/>
          <w:szCs w:val="20"/>
        </w:rPr>
        <w:t xml:space="preserve"> </w:t>
      </w:r>
      <w:r w:rsidR="002B6B24" w:rsidRPr="00A90E6C">
        <w:rPr>
          <w:color w:val="000000" w:themeColor="text1"/>
          <w:sz w:val="20"/>
          <w:szCs w:val="20"/>
        </w:rPr>
        <w:t xml:space="preserve">Girotti B., </w:t>
      </w:r>
      <w:r w:rsidR="00A90E6C" w:rsidRPr="00A90E6C">
        <w:rPr>
          <w:rStyle w:val="Enfasicorsivo"/>
          <w:color w:val="000000" w:themeColor="text1"/>
          <w:sz w:val="20"/>
          <w:szCs w:val="20"/>
        </w:rPr>
        <w:t>Sidonio Apolinar y Ruricio de Limoges. Cartas de obispos y poetas, entre primado manifiesto y primado encubierto</w:t>
      </w:r>
      <w:r w:rsidR="00A90E6C" w:rsidRPr="00A90E6C">
        <w:rPr>
          <w:color w:val="000000" w:themeColor="text1"/>
          <w:sz w:val="20"/>
          <w:szCs w:val="20"/>
          <w:shd w:val="clear" w:color="auto" w:fill="FFFFFF"/>
        </w:rPr>
        <w:t xml:space="preserve">, in “El primado del obispo de Roma Orígenes históricos y consolidación (siglos IV-VI)”, </w:t>
      </w:r>
      <w:r w:rsidR="00A90E6C" w:rsidRPr="00A90E6C">
        <w:rPr>
          <w:rStyle w:val="Enfasicorsivo"/>
          <w:i w:val="0"/>
          <w:color w:val="000000" w:themeColor="text1"/>
          <w:sz w:val="20"/>
          <w:szCs w:val="20"/>
        </w:rPr>
        <w:t>R. Teja, S. Acerbi</w:t>
      </w:r>
      <w:r w:rsidR="00A90E6C" w:rsidRPr="00A90E6C">
        <w:rPr>
          <w:rStyle w:val="Enfasicorsivo"/>
          <w:i w:val="0"/>
          <w:color w:val="000000" w:themeColor="text1"/>
          <w:sz w:val="20"/>
          <w:szCs w:val="20"/>
          <w:highlight w:val="yellow"/>
        </w:rPr>
        <w:t xml:space="preserve"> </w:t>
      </w:r>
      <w:r w:rsidR="00A90E6C" w:rsidRPr="00A90E6C">
        <w:rPr>
          <w:rStyle w:val="Enfasicorsivo"/>
          <w:i w:val="0"/>
          <w:color w:val="000000" w:themeColor="text1"/>
          <w:sz w:val="20"/>
          <w:szCs w:val="20"/>
        </w:rPr>
        <w:t xml:space="preserve">(ed.) </w:t>
      </w:r>
      <w:r w:rsidR="00A90E6C" w:rsidRPr="00A90E6C">
        <w:rPr>
          <w:color w:val="000000" w:themeColor="text1"/>
          <w:sz w:val="20"/>
          <w:szCs w:val="20"/>
          <w:shd w:val="clear" w:color="auto" w:fill="FFFFFF"/>
        </w:rPr>
        <w:t>Madrid, Editorial Trotta, 2020, 205 - 218</w:t>
      </w:r>
    </w:p>
    <w:p w:rsidR="00280349" w:rsidRPr="00B73BB6" w:rsidRDefault="00280349" w:rsidP="00160EAD">
      <w:pPr>
        <w:pStyle w:val="NormaleWeb"/>
        <w:shd w:val="clear" w:color="auto" w:fill="FFFFFF"/>
        <w:spacing w:before="0" w:beforeAutospacing="0" w:after="0" w:afterAutospacing="0"/>
        <w:jc w:val="both"/>
        <w:rPr>
          <w:iCs/>
          <w:color w:val="000000"/>
          <w:sz w:val="20"/>
          <w:szCs w:val="20"/>
        </w:rPr>
      </w:pPr>
    </w:p>
    <w:p w:rsidR="002B6B24" w:rsidRPr="00B73BB6" w:rsidRDefault="00A20259" w:rsidP="00160EAD">
      <w:pPr>
        <w:jc w:val="both"/>
        <w:rPr>
          <w:sz w:val="20"/>
          <w:szCs w:val="20"/>
          <w:highlight w:val="yellow"/>
        </w:rPr>
      </w:pPr>
      <w:r>
        <w:rPr>
          <w:sz w:val="20"/>
          <w:szCs w:val="20"/>
        </w:rPr>
        <w:t>51</w:t>
      </w:r>
      <w:r w:rsidR="002B6B24" w:rsidRPr="00B73BB6">
        <w:rPr>
          <w:sz w:val="20"/>
          <w:szCs w:val="20"/>
        </w:rPr>
        <w:t xml:space="preserve">) Girotti B., </w:t>
      </w:r>
      <w:r w:rsidR="002B6B24" w:rsidRPr="00816C68">
        <w:rPr>
          <w:i/>
          <w:color w:val="000000" w:themeColor="text1"/>
          <w:sz w:val="20"/>
          <w:szCs w:val="20"/>
        </w:rPr>
        <w:t>Testatori, testamenti e beni da conservare. Riflessioni su fonti letterarie del IV-VI sec. d.C., a proposito di incensi e funerali</w:t>
      </w:r>
      <w:r w:rsidR="002B6B24" w:rsidRPr="00816C68">
        <w:rPr>
          <w:color w:val="000000" w:themeColor="text1"/>
          <w:sz w:val="20"/>
          <w:szCs w:val="20"/>
        </w:rPr>
        <w:t xml:space="preserve">, </w:t>
      </w:r>
      <w:r w:rsidR="002B6B24" w:rsidRPr="00B73BB6">
        <w:rPr>
          <w:sz w:val="20"/>
          <w:szCs w:val="20"/>
        </w:rPr>
        <w:t>in “Beni da conservare.</w:t>
      </w:r>
      <w:r w:rsidR="002B6B24" w:rsidRPr="00B73BB6">
        <w:rPr>
          <w:rFonts w:eastAsia="ArialUnicodeMS"/>
          <w:sz w:val="20"/>
          <w:szCs w:val="20"/>
        </w:rPr>
        <w:t xml:space="preserve"> Forme di tesaurizzazione in età romana e medievale</w:t>
      </w:r>
      <w:r w:rsidR="002B6B24" w:rsidRPr="00B73BB6">
        <w:rPr>
          <w:sz w:val="20"/>
          <w:szCs w:val="20"/>
        </w:rPr>
        <w:t xml:space="preserve">”, (a.c.d.) I. Baldini e A. Morelli, Ornamenta, Antequem, </w:t>
      </w:r>
      <w:r w:rsidR="002B6B24" w:rsidRPr="00EA68E3">
        <w:rPr>
          <w:sz w:val="20"/>
          <w:szCs w:val="20"/>
        </w:rPr>
        <w:t>Bologna 2020</w:t>
      </w:r>
      <w:r w:rsidR="00EA68E3" w:rsidRPr="00EA68E3">
        <w:rPr>
          <w:sz w:val="20"/>
          <w:szCs w:val="20"/>
        </w:rPr>
        <w:t>, 55-66</w:t>
      </w:r>
    </w:p>
    <w:p w:rsidR="00280349" w:rsidRPr="00B73BB6" w:rsidRDefault="00280349" w:rsidP="00160EAD">
      <w:pPr>
        <w:jc w:val="both"/>
        <w:rPr>
          <w:sz w:val="20"/>
          <w:szCs w:val="20"/>
        </w:rPr>
      </w:pPr>
    </w:p>
    <w:p w:rsidR="00276D76" w:rsidRPr="00276D76" w:rsidRDefault="002574DE" w:rsidP="00276D76">
      <w:pPr>
        <w:rPr>
          <w:sz w:val="20"/>
          <w:szCs w:val="20"/>
        </w:rPr>
      </w:pPr>
      <w:r w:rsidRPr="00276D76">
        <w:rPr>
          <w:sz w:val="20"/>
          <w:szCs w:val="20"/>
        </w:rPr>
        <w:t>5</w:t>
      </w:r>
      <w:r w:rsidR="00A20259">
        <w:rPr>
          <w:sz w:val="20"/>
          <w:szCs w:val="20"/>
        </w:rPr>
        <w:t>2</w:t>
      </w:r>
      <w:r w:rsidR="002B6B24" w:rsidRPr="00276D76">
        <w:rPr>
          <w:sz w:val="20"/>
          <w:szCs w:val="20"/>
        </w:rPr>
        <w:t xml:space="preserve">) Girotti B., </w:t>
      </w:r>
      <w:r w:rsidR="00276D76" w:rsidRPr="00276D76">
        <w:rPr>
          <w:rStyle w:val="Enfasicorsivo"/>
          <w:color w:val="333333"/>
          <w:sz w:val="20"/>
          <w:szCs w:val="20"/>
        </w:rPr>
        <w:t>L’aeterna seconda? Su Costantinopoli e Roma e sulla legittimazione di Giuliano romanus</w:t>
      </w:r>
      <w:r w:rsidR="00276D76" w:rsidRPr="00276D76">
        <w:rPr>
          <w:color w:val="333333"/>
          <w:sz w:val="20"/>
          <w:szCs w:val="20"/>
          <w:shd w:val="clear" w:color="auto" w:fill="FFFFFF"/>
        </w:rPr>
        <w:t xml:space="preserve">, in “Città e Capitali nella Tarda antichità”, B. Girotti, Ch. R. Raschle (a c. di) Milano, Led Edizioni Universitarie, STUDI E RICERCHE, 2020, 55 - 76 </w:t>
      </w:r>
    </w:p>
    <w:p w:rsidR="00280349" w:rsidRPr="00B73BB6" w:rsidRDefault="00280349" w:rsidP="00160EAD">
      <w:pPr>
        <w:jc w:val="both"/>
        <w:rPr>
          <w:sz w:val="20"/>
          <w:szCs w:val="20"/>
        </w:rPr>
      </w:pPr>
    </w:p>
    <w:p w:rsidR="002B6B24" w:rsidRPr="00F8535E" w:rsidRDefault="002B6B24" w:rsidP="00160EAD">
      <w:pPr>
        <w:jc w:val="both"/>
        <w:rPr>
          <w:color w:val="333333"/>
          <w:sz w:val="20"/>
          <w:szCs w:val="20"/>
          <w:shd w:val="clear" w:color="auto" w:fill="FFFFFF"/>
        </w:rPr>
      </w:pPr>
      <w:r w:rsidRPr="00F8535E">
        <w:rPr>
          <w:sz w:val="20"/>
          <w:szCs w:val="20"/>
        </w:rPr>
        <w:t>5</w:t>
      </w:r>
      <w:r w:rsidR="00A20259">
        <w:rPr>
          <w:sz w:val="20"/>
          <w:szCs w:val="20"/>
        </w:rPr>
        <w:t>3</w:t>
      </w:r>
      <w:r w:rsidRPr="00F8535E">
        <w:rPr>
          <w:sz w:val="20"/>
          <w:szCs w:val="20"/>
        </w:rPr>
        <w:t xml:space="preserve">) </w:t>
      </w:r>
      <w:r w:rsidR="00AA5F56" w:rsidRPr="00F8535E">
        <w:rPr>
          <w:rStyle w:val="author"/>
          <w:color w:val="333333"/>
          <w:sz w:val="20"/>
          <w:szCs w:val="20"/>
        </w:rPr>
        <w:t>Girotti B.</w:t>
      </w:r>
      <w:r w:rsidR="00AA5F56" w:rsidRPr="00F8535E">
        <w:rPr>
          <w:color w:val="333333"/>
          <w:sz w:val="20"/>
          <w:szCs w:val="20"/>
          <w:shd w:val="clear" w:color="auto" w:fill="FFFFFF"/>
        </w:rPr>
        <w:t>,</w:t>
      </w:r>
      <w:r w:rsidR="00AA5F56" w:rsidRPr="00F8535E">
        <w:rPr>
          <w:rStyle w:val="apple-converted-space"/>
          <w:color w:val="333333"/>
          <w:sz w:val="20"/>
          <w:szCs w:val="20"/>
          <w:shd w:val="clear" w:color="auto" w:fill="FFFFFF"/>
        </w:rPr>
        <w:t> </w:t>
      </w:r>
      <w:r w:rsidR="00AA5F56" w:rsidRPr="00F8535E">
        <w:rPr>
          <w:rStyle w:val="Enfasicorsivo"/>
          <w:color w:val="333333"/>
          <w:sz w:val="20"/>
          <w:szCs w:val="20"/>
        </w:rPr>
        <w:t>Gravitas e prisci mores: sovrapposizione di sistemi etici tra repubblica e tardo impero</w:t>
      </w:r>
      <w:r w:rsidR="00AA5F56" w:rsidRPr="00F8535E">
        <w:rPr>
          <w:color w:val="333333"/>
          <w:sz w:val="20"/>
          <w:szCs w:val="20"/>
          <w:shd w:val="clear" w:color="auto" w:fill="FFFFFF"/>
        </w:rPr>
        <w:t>, «LEXIS» 38, 2020</w:t>
      </w:r>
      <w:r w:rsidR="008F00D4" w:rsidRPr="00F8535E">
        <w:rPr>
          <w:color w:val="333333"/>
          <w:sz w:val="20"/>
          <w:szCs w:val="20"/>
          <w:shd w:val="clear" w:color="auto" w:fill="FFFFFF"/>
        </w:rPr>
        <w:t xml:space="preserve">, </w:t>
      </w:r>
      <w:r w:rsidR="00AA5F56" w:rsidRPr="00F8535E">
        <w:rPr>
          <w:color w:val="333333"/>
          <w:sz w:val="20"/>
          <w:szCs w:val="20"/>
          <w:shd w:val="clear" w:color="auto" w:fill="FFFFFF"/>
        </w:rPr>
        <w:t xml:space="preserve"> 535</w:t>
      </w:r>
      <w:r w:rsidR="005A5CE7" w:rsidRPr="00F8535E">
        <w:rPr>
          <w:color w:val="333333"/>
          <w:sz w:val="20"/>
          <w:szCs w:val="20"/>
          <w:shd w:val="clear" w:color="auto" w:fill="FFFFFF"/>
        </w:rPr>
        <w:t>-</w:t>
      </w:r>
      <w:r w:rsidR="00AA5F56" w:rsidRPr="00F8535E">
        <w:rPr>
          <w:color w:val="333333"/>
          <w:sz w:val="20"/>
          <w:szCs w:val="20"/>
          <w:shd w:val="clear" w:color="auto" w:fill="FFFFFF"/>
        </w:rPr>
        <w:t>551</w:t>
      </w:r>
    </w:p>
    <w:p w:rsidR="00280349" w:rsidRPr="00F8535E" w:rsidRDefault="00280349" w:rsidP="00160EAD">
      <w:pPr>
        <w:jc w:val="both"/>
        <w:rPr>
          <w:sz w:val="20"/>
          <w:szCs w:val="20"/>
        </w:rPr>
      </w:pPr>
    </w:p>
    <w:p w:rsidR="00C06359" w:rsidRPr="00F8535E" w:rsidRDefault="002B6B24" w:rsidP="00160EAD">
      <w:pPr>
        <w:jc w:val="both"/>
        <w:rPr>
          <w:color w:val="333333"/>
          <w:sz w:val="20"/>
          <w:szCs w:val="20"/>
          <w:shd w:val="clear" w:color="auto" w:fill="FFFFFF"/>
        </w:rPr>
      </w:pPr>
      <w:r w:rsidRPr="00F8535E">
        <w:rPr>
          <w:color w:val="000000"/>
          <w:sz w:val="20"/>
          <w:szCs w:val="20"/>
        </w:rPr>
        <w:t>5</w:t>
      </w:r>
      <w:r w:rsidR="00A20259">
        <w:rPr>
          <w:color w:val="000000"/>
          <w:sz w:val="20"/>
          <w:szCs w:val="20"/>
        </w:rPr>
        <w:t>4</w:t>
      </w:r>
      <w:r w:rsidRPr="00F8535E">
        <w:rPr>
          <w:color w:val="000000"/>
          <w:sz w:val="20"/>
          <w:szCs w:val="20"/>
        </w:rPr>
        <w:t>)</w:t>
      </w:r>
      <w:r w:rsidRPr="00F8535E">
        <w:rPr>
          <w:sz w:val="20"/>
          <w:szCs w:val="20"/>
        </w:rPr>
        <w:t xml:space="preserve"> Girotti B., </w:t>
      </w:r>
      <w:r w:rsidRPr="00F8535E">
        <w:rPr>
          <w:i/>
          <w:sz w:val="20"/>
          <w:szCs w:val="20"/>
        </w:rPr>
        <w:t>Apronianus iudex integer et severus</w:t>
      </w:r>
      <w:r w:rsidRPr="00F8535E">
        <w:rPr>
          <w:sz w:val="20"/>
          <w:szCs w:val="20"/>
        </w:rPr>
        <w:t xml:space="preserve">: </w:t>
      </w:r>
      <w:r w:rsidRPr="00F8535E">
        <w:rPr>
          <w:i/>
          <w:sz w:val="20"/>
          <w:szCs w:val="20"/>
        </w:rPr>
        <w:t>privilegi dell’amministrazione ammianea tra etica, storia e politica</w:t>
      </w:r>
      <w:r w:rsidRPr="00F8535E">
        <w:rPr>
          <w:sz w:val="20"/>
          <w:szCs w:val="20"/>
        </w:rPr>
        <w:t>, in</w:t>
      </w:r>
      <w:r w:rsidR="00C06359" w:rsidRPr="00F8535E">
        <w:rPr>
          <w:sz w:val="20"/>
          <w:szCs w:val="20"/>
        </w:rPr>
        <w:t xml:space="preserve"> </w:t>
      </w:r>
      <w:r w:rsidR="00934A7D" w:rsidRPr="00F8535E">
        <w:rPr>
          <w:color w:val="333333"/>
          <w:sz w:val="20"/>
          <w:szCs w:val="20"/>
          <w:shd w:val="clear" w:color="auto" w:fill="FFFFFF"/>
        </w:rPr>
        <w:t xml:space="preserve">“Senatori, cavalieri e curiali fra privilegi ereditari e mobilità verticale”, </w:t>
      </w:r>
      <w:r w:rsidR="00C06359" w:rsidRPr="00F8535E">
        <w:rPr>
          <w:sz w:val="20"/>
          <w:szCs w:val="20"/>
        </w:rPr>
        <w:t>C. Giuffrida, O. Licandro, M. Cassia</w:t>
      </w:r>
      <w:r w:rsidR="00934A7D" w:rsidRPr="00F8535E">
        <w:rPr>
          <w:sz w:val="20"/>
          <w:szCs w:val="20"/>
        </w:rPr>
        <w:t xml:space="preserve"> (a c. di)</w:t>
      </w:r>
      <w:r w:rsidR="00C06359" w:rsidRPr="00F8535E">
        <w:rPr>
          <w:color w:val="333333"/>
          <w:sz w:val="20"/>
          <w:szCs w:val="20"/>
          <w:shd w:val="clear" w:color="auto" w:fill="FFFFFF"/>
        </w:rPr>
        <w:t xml:space="preserve"> Roma, «L’ERMA» di BRETSCHNEIDER, 2020, 201</w:t>
      </w:r>
      <w:r w:rsidR="005A5CE7" w:rsidRPr="00F8535E">
        <w:rPr>
          <w:color w:val="333333"/>
          <w:sz w:val="20"/>
          <w:szCs w:val="20"/>
          <w:shd w:val="clear" w:color="auto" w:fill="FFFFFF"/>
        </w:rPr>
        <w:t>-</w:t>
      </w:r>
      <w:r w:rsidR="00C06359" w:rsidRPr="00F8535E">
        <w:rPr>
          <w:color w:val="333333"/>
          <w:sz w:val="20"/>
          <w:szCs w:val="20"/>
          <w:shd w:val="clear" w:color="auto" w:fill="FFFFFF"/>
        </w:rPr>
        <w:t>213</w:t>
      </w:r>
    </w:p>
    <w:p w:rsidR="00E85045" w:rsidRPr="00F8535E" w:rsidRDefault="00E85045" w:rsidP="00160EAD">
      <w:pPr>
        <w:jc w:val="both"/>
        <w:rPr>
          <w:color w:val="333333"/>
          <w:sz w:val="20"/>
          <w:szCs w:val="20"/>
          <w:shd w:val="clear" w:color="auto" w:fill="FFFFFF"/>
        </w:rPr>
      </w:pPr>
    </w:p>
    <w:p w:rsidR="00E85045" w:rsidRPr="00F8535E" w:rsidRDefault="00E85045" w:rsidP="00E85045">
      <w:pPr>
        <w:rPr>
          <w:sz w:val="20"/>
          <w:szCs w:val="20"/>
        </w:rPr>
      </w:pPr>
      <w:r w:rsidRPr="00F8535E">
        <w:rPr>
          <w:rStyle w:val="author"/>
          <w:color w:val="333333"/>
          <w:sz w:val="20"/>
          <w:szCs w:val="20"/>
        </w:rPr>
        <w:t>5</w:t>
      </w:r>
      <w:r w:rsidR="00A20259">
        <w:rPr>
          <w:rStyle w:val="author"/>
          <w:color w:val="333333"/>
          <w:sz w:val="20"/>
          <w:szCs w:val="20"/>
        </w:rPr>
        <w:t>5</w:t>
      </w:r>
      <w:r w:rsidRPr="00F8535E">
        <w:rPr>
          <w:rStyle w:val="author"/>
          <w:color w:val="333333"/>
          <w:sz w:val="20"/>
          <w:szCs w:val="20"/>
        </w:rPr>
        <w:t>) Girotti B</w:t>
      </w:r>
      <w:r w:rsidRPr="00F8535E">
        <w:rPr>
          <w:color w:val="333333"/>
          <w:sz w:val="20"/>
          <w:szCs w:val="20"/>
          <w:shd w:val="clear" w:color="auto" w:fill="FFFFFF"/>
        </w:rPr>
        <w:t>,</w:t>
      </w:r>
      <w:r w:rsidRPr="00F8535E">
        <w:rPr>
          <w:rStyle w:val="apple-converted-space"/>
          <w:color w:val="333333"/>
          <w:sz w:val="20"/>
          <w:szCs w:val="20"/>
          <w:shd w:val="clear" w:color="auto" w:fill="FFFFFF"/>
        </w:rPr>
        <w:t> </w:t>
      </w:r>
      <w:r w:rsidRPr="00F8535E">
        <w:rPr>
          <w:rStyle w:val="Enfasicorsivo"/>
          <w:color w:val="333333"/>
          <w:sz w:val="20"/>
          <w:szCs w:val="20"/>
        </w:rPr>
        <w:t>Lenitas feminea</w:t>
      </w:r>
      <w:r w:rsidRPr="00F8535E">
        <w:rPr>
          <w:color w:val="333333"/>
          <w:sz w:val="20"/>
          <w:szCs w:val="20"/>
          <w:shd w:val="clear" w:color="auto" w:fill="FFFFFF"/>
        </w:rPr>
        <w:t xml:space="preserve">, HISTORIKÀ X, 2020, X, 173 - 185 </w:t>
      </w:r>
    </w:p>
    <w:p w:rsidR="00280349" w:rsidRPr="00B73BB6" w:rsidRDefault="00280349" w:rsidP="00160EAD">
      <w:pPr>
        <w:jc w:val="both"/>
        <w:rPr>
          <w:sz w:val="20"/>
          <w:szCs w:val="20"/>
        </w:rPr>
      </w:pPr>
    </w:p>
    <w:p w:rsidR="00FA2837" w:rsidRPr="00B73BB6" w:rsidRDefault="002574DE" w:rsidP="00160EAD">
      <w:pPr>
        <w:pStyle w:val="NormaleWeb"/>
        <w:spacing w:before="0" w:beforeAutospacing="0" w:after="0" w:afterAutospacing="0"/>
        <w:jc w:val="both"/>
        <w:rPr>
          <w:sz w:val="20"/>
          <w:szCs w:val="20"/>
        </w:rPr>
      </w:pPr>
      <w:r w:rsidRPr="00B73BB6">
        <w:rPr>
          <w:sz w:val="20"/>
          <w:szCs w:val="20"/>
        </w:rPr>
        <w:t>5</w:t>
      </w:r>
      <w:r w:rsidR="00A20259">
        <w:rPr>
          <w:sz w:val="20"/>
          <w:szCs w:val="20"/>
        </w:rPr>
        <w:t>6</w:t>
      </w:r>
      <w:r w:rsidRPr="00B73BB6">
        <w:rPr>
          <w:sz w:val="20"/>
          <w:szCs w:val="20"/>
        </w:rPr>
        <w:t xml:space="preserve">) Girotti B., </w:t>
      </w:r>
      <w:r w:rsidRPr="00B73BB6">
        <w:rPr>
          <w:i/>
          <w:sz w:val="20"/>
          <w:szCs w:val="20"/>
        </w:rPr>
        <w:t>Su usi classici e su innovazioni nella rappresentazione storica dell’avaritia, dell’ambitio e della cupiditas: analisi di fonti e modelli per la storiografia latina del IV secolo d.C.,</w:t>
      </w:r>
      <w:r w:rsidRPr="00B73BB6">
        <w:rPr>
          <w:sz w:val="20"/>
          <w:szCs w:val="20"/>
        </w:rPr>
        <w:t xml:space="preserve"> in “Sources et modèles des historiens anciens – vol. 2”, O. Devillers e B.B. Sebastiani</w:t>
      </w:r>
      <w:r w:rsidR="00934A7D">
        <w:rPr>
          <w:sz w:val="20"/>
          <w:szCs w:val="20"/>
        </w:rPr>
        <w:t xml:space="preserve"> (eds.)</w:t>
      </w:r>
      <w:r w:rsidRPr="00B73BB6">
        <w:rPr>
          <w:sz w:val="20"/>
          <w:szCs w:val="20"/>
        </w:rPr>
        <w:t>, Ausonius, Scripta Antiqua, Bordeaux 2021</w:t>
      </w:r>
      <w:r w:rsidR="00A51D4E" w:rsidRPr="00B73BB6">
        <w:rPr>
          <w:sz w:val="20"/>
          <w:szCs w:val="20"/>
        </w:rPr>
        <w:t xml:space="preserve">, </w:t>
      </w:r>
      <w:r w:rsidR="00E67686" w:rsidRPr="00B73BB6">
        <w:rPr>
          <w:sz w:val="20"/>
          <w:szCs w:val="20"/>
        </w:rPr>
        <w:t>379-389</w:t>
      </w:r>
    </w:p>
    <w:p w:rsidR="00280349" w:rsidRPr="00B73BB6" w:rsidRDefault="00280349" w:rsidP="00160EAD">
      <w:pPr>
        <w:jc w:val="both"/>
        <w:rPr>
          <w:sz w:val="20"/>
          <w:szCs w:val="20"/>
        </w:rPr>
      </w:pPr>
    </w:p>
    <w:p w:rsidR="00B02A85" w:rsidRPr="00B0340C" w:rsidRDefault="0036259C" w:rsidP="00B02A85">
      <w:pPr>
        <w:jc w:val="both"/>
        <w:rPr>
          <w:sz w:val="20"/>
          <w:szCs w:val="20"/>
        </w:rPr>
      </w:pPr>
      <w:r w:rsidRPr="00B02A85">
        <w:rPr>
          <w:sz w:val="20"/>
          <w:szCs w:val="20"/>
        </w:rPr>
        <w:t>5</w:t>
      </w:r>
      <w:r w:rsidR="00A20259">
        <w:rPr>
          <w:sz w:val="20"/>
          <w:szCs w:val="20"/>
        </w:rPr>
        <w:t>7</w:t>
      </w:r>
      <w:r w:rsidRPr="00B02A85">
        <w:rPr>
          <w:sz w:val="20"/>
          <w:szCs w:val="20"/>
        </w:rPr>
        <w:t xml:space="preserve">) </w:t>
      </w:r>
      <w:r w:rsidR="00B02A85" w:rsidRPr="00B02A85">
        <w:rPr>
          <w:sz w:val="20"/>
          <w:szCs w:val="20"/>
        </w:rPr>
        <w:t xml:space="preserve">Girotti B., </w:t>
      </w:r>
      <w:r w:rsidR="00B02A85" w:rsidRPr="00B02A85">
        <w:rPr>
          <w:rStyle w:val="Enfasicorsivo"/>
          <w:color w:val="333333"/>
          <w:sz w:val="20"/>
          <w:szCs w:val="20"/>
        </w:rPr>
        <w:t>Cupiditas aedificandi, formianae orae dulcedo e morbus fabricatorum: gli interventi edilizi di Simmaco e del «nucleo di fronda storiografica»</w:t>
      </w:r>
      <w:r w:rsidR="00B02A85" w:rsidRPr="00B02A85">
        <w:rPr>
          <w:color w:val="333333"/>
          <w:sz w:val="20"/>
          <w:szCs w:val="20"/>
          <w:shd w:val="clear" w:color="auto" w:fill="FFFFFF"/>
        </w:rPr>
        <w:t xml:space="preserve">, in “ABITARE NEL MEDITERRANEO TARDOANTICO” Atti del III Convegno </w:t>
      </w:r>
      <w:r w:rsidR="00B02A85" w:rsidRPr="00B0340C">
        <w:rPr>
          <w:color w:val="333333"/>
          <w:sz w:val="20"/>
          <w:szCs w:val="20"/>
          <w:shd w:val="clear" w:color="auto" w:fill="FFFFFF"/>
        </w:rPr>
        <w:t>Internazionale del Centro Interuniversitario di Studi sull’Edilizia abitativa tardoantica nel Mediterraneo (CISEM) (Bologna 28-31 ottobre 2019) a cura di Isabella Baldini e Carla Sfameni, Bari, Edipuglia, 2021, 561</w:t>
      </w:r>
      <w:r w:rsidR="00B0340C" w:rsidRPr="00B0340C">
        <w:rPr>
          <w:color w:val="333333"/>
          <w:sz w:val="20"/>
          <w:szCs w:val="20"/>
          <w:shd w:val="clear" w:color="auto" w:fill="FFFFFF"/>
        </w:rPr>
        <w:t>-</w:t>
      </w:r>
      <w:r w:rsidR="00B02A85" w:rsidRPr="00B0340C">
        <w:rPr>
          <w:color w:val="333333"/>
          <w:sz w:val="20"/>
          <w:szCs w:val="20"/>
          <w:shd w:val="clear" w:color="auto" w:fill="FFFFFF"/>
        </w:rPr>
        <w:t>566 (INSULAE DIOMEDEAE)</w:t>
      </w:r>
      <w:r w:rsidR="00B02A85" w:rsidRPr="00B0340C">
        <w:rPr>
          <w:rStyle w:val="apple-converted-space"/>
          <w:color w:val="333333"/>
          <w:sz w:val="20"/>
          <w:szCs w:val="20"/>
          <w:shd w:val="clear" w:color="auto" w:fill="FFFFFF"/>
        </w:rPr>
        <w:t> </w:t>
      </w:r>
    </w:p>
    <w:p w:rsidR="00280349" w:rsidRPr="00B0340C" w:rsidRDefault="00280349" w:rsidP="00160EAD">
      <w:pPr>
        <w:jc w:val="both"/>
        <w:rPr>
          <w:sz w:val="20"/>
          <w:szCs w:val="20"/>
        </w:rPr>
      </w:pPr>
    </w:p>
    <w:p w:rsidR="00B0340C" w:rsidRPr="00B0340C" w:rsidRDefault="0036259C" w:rsidP="00B0340C">
      <w:pPr>
        <w:rPr>
          <w:sz w:val="20"/>
          <w:szCs w:val="20"/>
        </w:rPr>
      </w:pPr>
      <w:r w:rsidRPr="00B0340C">
        <w:rPr>
          <w:sz w:val="20"/>
          <w:szCs w:val="20"/>
        </w:rPr>
        <w:t>5</w:t>
      </w:r>
      <w:r w:rsidR="00A20259">
        <w:rPr>
          <w:sz w:val="20"/>
          <w:szCs w:val="20"/>
        </w:rPr>
        <w:t>8</w:t>
      </w:r>
      <w:r w:rsidRPr="00B0340C">
        <w:rPr>
          <w:sz w:val="20"/>
          <w:szCs w:val="20"/>
        </w:rPr>
        <w:t xml:space="preserve">) Girotti B., </w:t>
      </w:r>
      <w:r w:rsidR="00B0340C" w:rsidRPr="00B0340C">
        <w:rPr>
          <w:rStyle w:val="Enfasicorsivo"/>
          <w:color w:val="333333"/>
          <w:sz w:val="20"/>
          <w:szCs w:val="20"/>
        </w:rPr>
        <w:t>Sulla fides dei martiri e la verecundia dei vescovi. Incroci di valori cristiani e pagani tra Ammiano Marcellino e Codice Teodosiano</w:t>
      </w:r>
      <w:r w:rsidR="00B0340C" w:rsidRPr="00B0340C">
        <w:rPr>
          <w:color w:val="333333"/>
          <w:sz w:val="20"/>
          <w:szCs w:val="20"/>
          <w:shd w:val="clear" w:color="auto" w:fill="FFFFFF"/>
        </w:rPr>
        <w:t>, L'ANTIQUITE CLASSIQUE, 2021, 90, 141 - 153</w:t>
      </w:r>
    </w:p>
    <w:p w:rsidR="00280349" w:rsidRPr="00B73BB6" w:rsidRDefault="00280349" w:rsidP="00160EAD">
      <w:pPr>
        <w:jc w:val="both"/>
        <w:rPr>
          <w:color w:val="000000"/>
          <w:sz w:val="20"/>
          <w:szCs w:val="20"/>
        </w:rPr>
      </w:pPr>
    </w:p>
    <w:p w:rsidR="0036259C" w:rsidRDefault="0036259C" w:rsidP="00160EAD">
      <w:pPr>
        <w:pStyle w:val="NormaleWeb"/>
        <w:spacing w:before="0" w:beforeAutospacing="0" w:after="0" w:afterAutospacing="0"/>
        <w:jc w:val="both"/>
        <w:rPr>
          <w:sz w:val="20"/>
          <w:szCs w:val="20"/>
        </w:rPr>
      </w:pPr>
      <w:r w:rsidRPr="00B73BB6">
        <w:rPr>
          <w:sz w:val="20"/>
          <w:szCs w:val="20"/>
        </w:rPr>
        <w:t>5</w:t>
      </w:r>
      <w:r w:rsidR="00A20259">
        <w:rPr>
          <w:sz w:val="20"/>
          <w:szCs w:val="20"/>
        </w:rPr>
        <w:t>9</w:t>
      </w:r>
      <w:r w:rsidRPr="00B73BB6">
        <w:rPr>
          <w:sz w:val="20"/>
          <w:szCs w:val="20"/>
        </w:rPr>
        <w:t xml:space="preserve">) Girotti B. </w:t>
      </w:r>
      <w:r w:rsidRPr="005C452B">
        <w:rPr>
          <w:bCs/>
          <w:i/>
          <w:iCs/>
          <w:sz w:val="20"/>
          <w:szCs w:val="20"/>
        </w:rPr>
        <w:t>Qualche considerazione</w:t>
      </w:r>
      <w:r w:rsidRPr="00B73BB6">
        <w:rPr>
          <w:bCs/>
          <w:i/>
          <w:iCs/>
          <w:sz w:val="20"/>
          <w:szCs w:val="20"/>
        </w:rPr>
        <w:t xml:space="preserve"> introduttiva. Livio </w:t>
      </w:r>
      <w:r w:rsidRPr="00B73BB6">
        <w:rPr>
          <w:bCs/>
          <w:sz w:val="20"/>
          <w:szCs w:val="20"/>
        </w:rPr>
        <w:t>Ad Urbem Condendam</w:t>
      </w:r>
      <w:r w:rsidRPr="00B73BB6">
        <w:rPr>
          <w:bCs/>
          <w:i/>
          <w:iCs/>
          <w:sz w:val="20"/>
          <w:szCs w:val="20"/>
        </w:rPr>
        <w:t xml:space="preserve">: storia e storiografia su politica, religione, società e diritto, in </w:t>
      </w:r>
      <w:r w:rsidRPr="00B73BB6">
        <w:rPr>
          <w:sz w:val="20"/>
          <w:szCs w:val="20"/>
        </w:rPr>
        <w:t>“Livio, ad Urbem condendam. Riletture del passato in età Giulio-Claudia”, a c. di A. Roncaglia, Oikos. Percorsi di storia antica, Saecula, Zermeghedo (VI), 2021</w:t>
      </w:r>
      <w:r w:rsidR="005948AD">
        <w:rPr>
          <w:sz w:val="20"/>
          <w:szCs w:val="20"/>
        </w:rPr>
        <w:t>, 11-15</w:t>
      </w:r>
    </w:p>
    <w:p w:rsidR="002F06B2" w:rsidRDefault="002F06B2" w:rsidP="00160EAD">
      <w:pPr>
        <w:pStyle w:val="NormaleWeb"/>
        <w:spacing w:before="0" w:beforeAutospacing="0" w:after="0" w:afterAutospacing="0"/>
        <w:jc w:val="both"/>
        <w:rPr>
          <w:sz w:val="20"/>
          <w:szCs w:val="20"/>
        </w:rPr>
      </w:pPr>
    </w:p>
    <w:p w:rsidR="002F06B2" w:rsidRDefault="00A20259" w:rsidP="00BE0CDA">
      <w:pPr>
        <w:jc w:val="both"/>
        <w:rPr>
          <w:color w:val="333333"/>
          <w:sz w:val="20"/>
          <w:szCs w:val="20"/>
          <w:shd w:val="clear" w:color="auto" w:fill="FFFFFF"/>
        </w:rPr>
      </w:pPr>
      <w:r>
        <w:rPr>
          <w:rStyle w:val="author"/>
          <w:color w:val="333333"/>
          <w:sz w:val="20"/>
          <w:szCs w:val="20"/>
        </w:rPr>
        <w:t>60</w:t>
      </w:r>
      <w:r w:rsidR="002F06B2" w:rsidRPr="00BE0CDA">
        <w:rPr>
          <w:rStyle w:val="author"/>
          <w:color w:val="333333"/>
          <w:sz w:val="20"/>
          <w:szCs w:val="20"/>
        </w:rPr>
        <w:t>) Girotti B</w:t>
      </w:r>
      <w:r w:rsidR="002F06B2" w:rsidRPr="00BE0CDA">
        <w:rPr>
          <w:color w:val="333333"/>
          <w:sz w:val="20"/>
          <w:szCs w:val="20"/>
          <w:shd w:val="clear" w:color="auto" w:fill="FFFFFF"/>
        </w:rPr>
        <w:t>,</w:t>
      </w:r>
      <w:r w:rsidR="002F06B2" w:rsidRPr="00BE0CDA">
        <w:rPr>
          <w:rStyle w:val="apple-converted-space"/>
          <w:color w:val="333333"/>
          <w:sz w:val="20"/>
          <w:szCs w:val="20"/>
          <w:shd w:val="clear" w:color="auto" w:fill="FFFFFF"/>
        </w:rPr>
        <w:t> </w:t>
      </w:r>
      <w:r w:rsidR="002F06B2" w:rsidRPr="00BE0CDA">
        <w:rPr>
          <w:rStyle w:val="Enfasicorsivo"/>
          <w:color w:val="333333"/>
          <w:sz w:val="20"/>
          <w:szCs w:val="20"/>
        </w:rPr>
        <w:t>Iulianus immaculatus</w:t>
      </w:r>
      <w:r w:rsidR="002F06B2" w:rsidRPr="00BE0CDA">
        <w:rPr>
          <w:color w:val="333333"/>
          <w:sz w:val="20"/>
          <w:szCs w:val="20"/>
          <w:shd w:val="clear" w:color="auto" w:fill="FFFFFF"/>
        </w:rPr>
        <w:t xml:space="preserve">, RSA LI, 2021, 185 </w:t>
      </w:r>
      <w:r w:rsidR="00816C68">
        <w:rPr>
          <w:color w:val="333333"/>
          <w:sz w:val="20"/>
          <w:szCs w:val="20"/>
          <w:shd w:val="clear" w:color="auto" w:fill="FFFFFF"/>
        </w:rPr>
        <w:t xml:space="preserve">- </w:t>
      </w:r>
      <w:r w:rsidR="002F06B2" w:rsidRPr="00BE0CDA">
        <w:rPr>
          <w:color w:val="333333"/>
          <w:sz w:val="20"/>
          <w:szCs w:val="20"/>
          <w:shd w:val="clear" w:color="auto" w:fill="FFFFFF"/>
        </w:rPr>
        <w:t>201</w:t>
      </w:r>
    </w:p>
    <w:p w:rsidR="00BE0CDA" w:rsidRPr="00BE0CDA" w:rsidRDefault="00BE0CDA" w:rsidP="00BE0CDA">
      <w:pPr>
        <w:jc w:val="both"/>
        <w:rPr>
          <w:color w:val="333333"/>
          <w:sz w:val="20"/>
          <w:szCs w:val="20"/>
          <w:shd w:val="clear" w:color="auto" w:fill="FFFFFF"/>
        </w:rPr>
      </w:pPr>
    </w:p>
    <w:p w:rsidR="002F06B2" w:rsidRPr="00BE0CDA" w:rsidRDefault="00A20259" w:rsidP="00BE0CDA">
      <w:pPr>
        <w:widowControl w:val="0"/>
        <w:autoSpaceDE w:val="0"/>
        <w:autoSpaceDN w:val="0"/>
        <w:adjustRightInd w:val="0"/>
        <w:jc w:val="both"/>
        <w:rPr>
          <w:bCs/>
          <w:iCs/>
          <w:sz w:val="20"/>
          <w:szCs w:val="20"/>
        </w:rPr>
      </w:pPr>
      <w:r>
        <w:rPr>
          <w:sz w:val="20"/>
          <w:szCs w:val="20"/>
        </w:rPr>
        <w:t>61</w:t>
      </w:r>
      <w:r w:rsidR="002F06B2" w:rsidRPr="005948AD">
        <w:rPr>
          <w:sz w:val="20"/>
          <w:szCs w:val="20"/>
        </w:rPr>
        <w:t xml:space="preserve">) </w:t>
      </w:r>
      <w:r w:rsidR="002F06B2" w:rsidRPr="005948AD">
        <w:rPr>
          <w:color w:val="000000" w:themeColor="text1"/>
          <w:sz w:val="20"/>
          <w:szCs w:val="20"/>
        </w:rPr>
        <w:t xml:space="preserve">Girotti B., </w:t>
      </w:r>
      <w:r w:rsidR="002F06B2" w:rsidRPr="005948AD">
        <w:rPr>
          <w:i/>
          <w:color w:val="000000" w:themeColor="text1"/>
          <w:sz w:val="20"/>
          <w:szCs w:val="20"/>
        </w:rPr>
        <w:t>Dichiarazioni di aeternitas e manifestazioni</w:t>
      </w:r>
      <w:r w:rsidR="002F06B2" w:rsidRPr="00BE0CDA">
        <w:rPr>
          <w:i/>
          <w:color w:val="000000" w:themeColor="text1"/>
          <w:sz w:val="20"/>
          <w:szCs w:val="20"/>
        </w:rPr>
        <w:t xml:space="preserve"> di romanitas. Il Graecus Ammiano e i sentimenti nei confronti di Roma</w:t>
      </w:r>
      <w:r w:rsidR="002F06B2" w:rsidRPr="00BE0CDA">
        <w:rPr>
          <w:bCs/>
          <w:iCs/>
          <w:sz w:val="20"/>
          <w:szCs w:val="20"/>
        </w:rPr>
        <w:t xml:space="preserve">, in Occidente/Oriente, Rivista di studi Tardoantichi, 2, 2021, </w:t>
      </w:r>
      <w:r w:rsidR="00913BFC">
        <w:rPr>
          <w:bCs/>
          <w:iCs/>
          <w:sz w:val="20"/>
          <w:szCs w:val="20"/>
        </w:rPr>
        <w:t>33-45</w:t>
      </w:r>
    </w:p>
    <w:p w:rsidR="002F06B2" w:rsidRPr="00BE0CDA" w:rsidRDefault="002F06B2" w:rsidP="00BE0CDA">
      <w:pPr>
        <w:jc w:val="both"/>
        <w:rPr>
          <w:sz w:val="20"/>
          <w:szCs w:val="20"/>
        </w:rPr>
      </w:pPr>
    </w:p>
    <w:p w:rsidR="00C13DF9" w:rsidRPr="00BE0CDA" w:rsidRDefault="00E85045" w:rsidP="00BE0CDA">
      <w:pPr>
        <w:jc w:val="both"/>
        <w:rPr>
          <w:sz w:val="20"/>
          <w:szCs w:val="20"/>
        </w:rPr>
      </w:pPr>
      <w:r w:rsidRPr="00BE0CDA">
        <w:rPr>
          <w:sz w:val="20"/>
          <w:szCs w:val="20"/>
        </w:rPr>
        <w:t>6</w:t>
      </w:r>
      <w:r w:rsidR="00A20259">
        <w:rPr>
          <w:sz w:val="20"/>
          <w:szCs w:val="20"/>
        </w:rPr>
        <w:t>2</w:t>
      </w:r>
      <w:r w:rsidR="00C13DF9" w:rsidRPr="00BE0CDA">
        <w:rPr>
          <w:sz w:val="20"/>
          <w:szCs w:val="20"/>
        </w:rPr>
        <w:t xml:space="preserve">) </w:t>
      </w:r>
      <w:r w:rsidR="00C13DF9" w:rsidRPr="00BE0CDA">
        <w:rPr>
          <w:rStyle w:val="author"/>
          <w:color w:val="333333"/>
          <w:sz w:val="20"/>
          <w:szCs w:val="20"/>
        </w:rPr>
        <w:t>Girotti B.</w:t>
      </w:r>
      <w:r w:rsidR="00C13DF9" w:rsidRPr="00BE0CDA">
        <w:rPr>
          <w:color w:val="333333"/>
          <w:sz w:val="20"/>
          <w:szCs w:val="20"/>
          <w:shd w:val="clear" w:color="auto" w:fill="FFFFFF"/>
        </w:rPr>
        <w:t>,</w:t>
      </w:r>
      <w:r w:rsidR="00C13DF9" w:rsidRPr="00BE0CDA">
        <w:rPr>
          <w:rStyle w:val="apple-converted-space"/>
          <w:color w:val="333333"/>
          <w:sz w:val="20"/>
          <w:szCs w:val="20"/>
          <w:shd w:val="clear" w:color="auto" w:fill="FFFFFF"/>
        </w:rPr>
        <w:t> </w:t>
      </w:r>
      <w:r w:rsidR="00C13DF9" w:rsidRPr="00BE0CDA">
        <w:rPr>
          <w:rStyle w:val="Enfasicorsivo"/>
          <w:color w:val="333333"/>
          <w:sz w:val="20"/>
          <w:szCs w:val="20"/>
        </w:rPr>
        <w:t>Ubriaca, deforme e iraconda: tenenda erit? Giudizi comportamentali e implicazioni storico-sociali sulla visibilità della donna nel IV secolo d. C.</w:t>
      </w:r>
      <w:r w:rsidR="00C13DF9" w:rsidRPr="00BE0CDA">
        <w:rPr>
          <w:color w:val="333333"/>
          <w:sz w:val="20"/>
          <w:szCs w:val="20"/>
          <w:shd w:val="clear" w:color="auto" w:fill="FFFFFF"/>
        </w:rPr>
        <w:t>, in</w:t>
      </w:r>
      <w:r w:rsidR="00502B77" w:rsidRPr="00BE0CDA">
        <w:rPr>
          <w:color w:val="333333"/>
          <w:sz w:val="20"/>
          <w:szCs w:val="20"/>
          <w:shd w:val="clear" w:color="auto" w:fill="FFFFFF"/>
        </w:rPr>
        <w:t xml:space="preserve"> “</w:t>
      </w:r>
      <w:r w:rsidR="00C13DF9" w:rsidRPr="00BE0CDA">
        <w:rPr>
          <w:color w:val="333333"/>
          <w:sz w:val="20"/>
          <w:szCs w:val="20"/>
          <w:shd w:val="clear" w:color="auto" w:fill="FFFFFF"/>
        </w:rPr>
        <w:t>CONDITIO FEMINAE. IMÁGENES DE LA REALIDAD FEMENINA EN EL MUNDO ROMANO</w:t>
      </w:r>
      <w:r w:rsidR="00502B77" w:rsidRPr="00BE0CDA">
        <w:rPr>
          <w:color w:val="333333"/>
          <w:sz w:val="20"/>
          <w:szCs w:val="20"/>
          <w:shd w:val="clear" w:color="auto" w:fill="FFFFFF"/>
        </w:rPr>
        <w:t>”</w:t>
      </w:r>
      <w:r w:rsidR="00C13DF9" w:rsidRPr="00BE0CDA">
        <w:rPr>
          <w:color w:val="333333"/>
          <w:sz w:val="20"/>
          <w:szCs w:val="20"/>
          <w:shd w:val="clear" w:color="auto" w:fill="FFFFFF"/>
        </w:rPr>
        <w:t>,</w:t>
      </w:r>
      <w:r w:rsidR="00502B77" w:rsidRPr="00BE0CDA">
        <w:rPr>
          <w:color w:val="333333"/>
          <w:sz w:val="20"/>
          <w:szCs w:val="20"/>
          <w:shd w:val="clear" w:color="auto" w:fill="FFFFFF"/>
        </w:rPr>
        <w:t xml:space="preserve"> P. Pavon Torrejon (a c. di), </w:t>
      </w:r>
      <w:r w:rsidR="00C13DF9" w:rsidRPr="00BE0CDA">
        <w:rPr>
          <w:color w:val="333333"/>
          <w:sz w:val="20"/>
          <w:szCs w:val="20"/>
          <w:shd w:val="clear" w:color="auto" w:fill="FFFFFF"/>
        </w:rPr>
        <w:t>Roma, Quasar, 2021, 81 - 98</w:t>
      </w:r>
    </w:p>
    <w:p w:rsidR="002F06B2" w:rsidRPr="00BE0CDA" w:rsidRDefault="002F06B2" w:rsidP="00BE0CDA">
      <w:pPr>
        <w:pStyle w:val="NormaleWeb"/>
        <w:spacing w:before="0" w:beforeAutospacing="0" w:after="0" w:afterAutospacing="0"/>
        <w:jc w:val="both"/>
        <w:rPr>
          <w:sz w:val="20"/>
          <w:szCs w:val="20"/>
        </w:rPr>
      </w:pPr>
    </w:p>
    <w:p w:rsidR="00BE0CDA" w:rsidRPr="00494CBC" w:rsidRDefault="00E85045" w:rsidP="00BE0CDA">
      <w:pPr>
        <w:jc w:val="both"/>
        <w:rPr>
          <w:sz w:val="20"/>
          <w:szCs w:val="20"/>
        </w:rPr>
      </w:pPr>
      <w:r w:rsidRPr="00BE0CDA">
        <w:rPr>
          <w:sz w:val="20"/>
          <w:szCs w:val="20"/>
        </w:rPr>
        <w:lastRenderedPageBreak/>
        <w:t>6</w:t>
      </w:r>
      <w:r w:rsidR="00A20259">
        <w:rPr>
          <w:sz w:val="20"/>
          <w:szCs w:val="20"/>
        </w:rPr>
        <w:t>3</w:t>
      </w:r>
      <w:r w:rsidRPr="00494CBC">
        <w:rPr>
          <w:sz w:val="20"/>
          <w:szCs w:val="20"/>
        </w:rPr>
        <w:t xml:space="preserve">) </w:t>
      </w:r>
      <w:r w:rsidR="00BE0CDA" w:rsidRPr="00494CBC">
        <w:rPr>
          <w:rStyle w:val="author"/>
          <w:color w:val="333333"/>
          <w:sz w:val="20"/>
          <w:szCs w:val="20"/>
        </w:rPr>
        <w:t>Girotti B</w:t>
      </w:r>
      <w:r w:rsidR="00BE0CDA" w:rsidRPr="00494CBC">
        <w:rPr>
          <w:color w:val="333333"/>
          <w:sz w:val="20"/>
          <w:szCs w:val="20"/>
          <w:shd w:val="clear" w:color="auto" w:fill="FFFFFF"/>
        </w:rPr>
        <w:t>,</w:t>
      </w:r>
      <w:r w:rsidR="00BE0CDA" w:rsidRPr="00494CBC">
        <w:rPr>
          <w:rStyle w:val="apple-converted-space"/>
          <w:color w:val="333333"/>
          <w:sz w:val="20"/>
          <w:szCs w:val="20"/>
          <w:shd w:val="clear" w:color="auto" w:fill="FFFFFF"/>
        </w:rPr>
        <w:t> </w:t>
      </w:r>
      <w:r w:rsidR="00BE0CDA" w:rsidRPr="00494CBC">
        <w:rPr>
          <w:rStyle w:val="Enfasicorsivo"/>
          <w:color w:val="333333"/>
          <w:sz w:val="20"/>
          <w:szCs w:val="20"/>
        </w:rPr>
        <w:t>Consapevolezza e inconsapevolezza dei limiti delle proprie azioni: l’insolentia nella storiografia tardoantica</w:t>
      </w:r>
      <w:r w:rsidR="00BE0CDA" w:rsidRPr="00494CBC">
        <w:rPr>
          <w:color w:val="333333"/>
          <w:sz w:val="20"/>
          <w:szCs w:val="20"/>
          <w:shd w:val="clear" w:color="auto" w:fill="FFFFFF"/>
        </w:rPr>
        <w:t>, in “Res et verba. Scritti in onore di Claudia Giuffrida”, Firenze, Le Monnier Università, STUDI SUL MONDO ANTICO, G. Arena e M. Cassia (a c. di), 2022, 383 - 395</w:t>
      </w:r>
    </w:p>
    <w:p w:rsidR="00631DEC" w:rsidRPr="00494CBC" w:rsidRDefault="00631DEC" w:rsidP="00160EAD">
      <w:pPr>
        <w:jc w:val="both"/>
        <w:rPr>
          <w:sz w:val="20"/>
          <w:szCs w:val="20"/>
        </w:rPr>
      </w:pPr>
    </w:p>
    <w:p w:rsidR="00494CBC" w:rsidRPr="00A20259" w:rsidRDefault="00E85045" w:rsidP="00A20259">
      <w:pPr>
        <w:jc w:val="both"/>
        <w:rPr>
          <w:sz w:val="20"/>
          <w:szCs w:val="20"/>
        </w:rPr>
      </w:pPr>
      <w:r w:rsidRPr="00494CBC">
        <w:rPr>
          <w:sz w:val="20"/>
          <w:szCs w:val="20"/>
        </w:rPr>
        <w:t>6</w:t>
      </w:r>
      <w:r w:rsidR="00A20259">
        <w:rPr>
          <w:sz w:val="20"/>
          <w:szCs w:val="20"/>
        </w:rPr>
        <w:t>4</w:t>
      </w:r>
      <w:r w:rsidRPr="00494CBC">
        <w:rPr>
          <w:sz w:val="20"/>
          <w:szCs w:val="20"/>
        </w:rPr>
        <w:t xml:space="preserve">) </w:t>
      </w:r>
      <w:r w:rsidR="00494CBC" w:rsidRPr="00494CBC">
        <w:rPr>
          <w:rStyle w:val="author"/>
          <w:color w:val="333333"/>
          <w:sz w:val="20"/>
          <w:szCs w:val="20"/>
        </w:rPr>
        <w:t>Girotti B.</w:t>
      </w:r>
      <w:r w:rsidR="00494CBC" w:rsidRPr="00494CBC">
        <w:rPr>
          <w:color w:val="333333"/>
          <w:sz w:val="20"/>
          <w:szCs w:val="20"/>
          <w:shd w:val="clear" w:color="auto" w:fill="FFFFFF"/>
        </w:rPr>
        <w:t>,</w:t>
      </w:r>
      <w:r w:rsidR="00494CBC" w:rsidRPr="00494CBC">
        <w:rPr>
          <w:rStyle w:val="apple-converted-space"/>
          <w:color w:val="333333"/>
          <w:sz w:val="20"/>
          <w:szCs w:val="20"/>
          <w:shd w:val="clear" w:color="auto" w:fill="FFFFFF"/>
        </w:rPr>
        <w:t> </w:t>
      </w:r>
      <w:r w:rsidR="00494CBC" w:rsidRPr="00494CBC">
        <w:rPr>
          <w:rStyle w:val="Enfasicorsivo"/>
          <w:color w:val="333333"/>
          <w:sz w:val="20"/>
          <w:szCs w:val="20"/>
        </w:rPr>
        <w:t>Opulentia, verecundia e destinatio gloriosa: segni distintivi e potere delle parole. Giudizi storici e giochi lessicali nella rappresentazione dell’aristocrazia femminile nel IV secolo d.C.</w:t>
      </w:r>
      <w:r w:rsidR="00494CBC" w:rsidRPr="00494CBC">
        <w:rPr>
          <w:color w:val="333333"/>
          <w:sz w:val="20"/>
          <w:szCs w:val="20"/>
          <w:shd w:val="clear" w:color="auto" w:fill="FFFFFF"/>
        </w:rPr>
        <w:t>, in “IL POTERE DELL’IMMAGINE E DELLA PAROLA Elementi distintivi dell’aristocrazia femminile da Roma a Bisanzio”, Spoleto,</w:t>
      </w:r>
      <w:r w:rsidR="001942FA">
        <w:rPr>
          <w:color w:val="333333"/>
          <w:sz w:val="20"/>
          <w:szCs w:val="20"/>
          <w:shd w:val="clear" w:color="auto" w:fill="FFFFFF"/>
        </w:rPr>
        <w:t xml:space="preserve"> </w:t>
      </w:r>
      <w:r w:rsidR="00494CBC" w:rsidRPr="00494CBC">
        <w:rPr>
          <w:color w:val="333333"/>
          <w:sz w:val="20"/>
          <w:szCs w:val="20"/>
          <w:shd w:val="clear" w:color="auto" w:fill="FFFFFF"/>
        </w:rPr>
        <w:t xml:space="preserve">CISAM, , 2022, </w:t>
      </w:r>
      <w:r w:rsidR="00494CBC" w:rsidRPr="00A20259">
        <w:rPr>
          <w:color w:val="333333"/>
          <w:sz w:val="20"/>
          <w:szCs w:val="20"/>
          <w:shd w:val="clear" w:color="auto" w:fill="FFFFFF"/>
        </w:rPr>
        <w:t>QUADERNI DELLA RIVISTA DI BIZANTINISTICA</w:t>
      </w:r>
      <w:r w:rsidR="0031178F" w:rsidRPr="00A20259">
        <w:rPr>
          <w:color w:val="333333"/>
          <w:sz w:val="20"/>
          <w:szCs w:val="20"/>
          <w:shd w:val="clear" w:color="auto" w:fill="FFFFFF"/>
        </w:rPr>
        <w:t xml:space="preserve"> 21</w:t>
      </w:r>
      <w:r w:rsidR="00494CBC" w:rsidRPr="00A20259">
        <w:rPr>
          <w:color w:val="333333"/>
          <w:sz w:val="20"/>
          <w:szCs w:val="20"/>
          <w:shd w:val="clear" w:color="auto" w:fill="FFFFFF"/>
        </w:rPr>
        <w:t xml:space="preserve">, B. Girotti, G. Marsili, M.E. Pomero (a c. di), 57 - 75 </w:t>
      </w:r>
    </w:p>
    <w:p w:rsidR="0036259C" w:rsidRPr="00A20259" w:rsidRDefault="0036259C" w:rsidP="00A20259">
      <w:pPr>
        <w:jc w:val="both"/>
        <w:rPr>
          <w:sz w:val="20"/>
          <w:szCs w:val="20"/>
        </w:rPr>
      </w:pPr>
    </w:p>
    <w:p w:rsidR="00FE29B8" w:rsidRPr="00A20259" w:rsidRDefault="00280349" w:rsidP="00A20259">
      <w:pPr>
        <w:jc w:val="both"/>
        <w:rPr>
          <w:color w:val="333333"/>
          <w:sz w:val="20"/>
          <w:szCs w:val="20"/>
          <w:shd w:val="clear" w:color="auto" w:fill="FFFFFF"/>
        </w:rPr>
      </w:pPr>
      <w:r w:rsidRPr="00A20259">
        <w:rPr>
          <w:sz w:val="20"/>
          <w:szCs w:val="20"/>
        </w:rPr>
        <w:t>6</w:t>
      </w:r>
      <w:r w:rsidR="00A20259" w:rsidRPr="00A20259">
        <w:rPr>
          <w:sz w:val="20"/>
          <w:szCs w:val="20"/>
        </w:rPr>
        <w:t>5</w:t>
      </w:r>
      <w:r w:rsidRPr="00A20259">
        <w:rPr>
          <w:sz w:val="20"/>
          <w:szCs w:val="20"/>
        </w:rPr>
        <w:t>)</w:t>
      </w:r>
      <w:r w:rsidR="00494CBC" w:rsidRPr="00A20259">
        <w:rPr>
          <w:sz w:val="20"/>
          <w:szCs w:val="20"/>
        </w:rPr>
        <w:t>Girotti B.</w:t>
      </w:r>
      <w:r w:rsidR="00FE29B8" w:rsidRPr="00A20259">
        <w:rPr>
          <w:sz w:val="20"/>
          <w:szCs w:val="20"/>
        </w:rPr>
        <w:t xml:space="preserve"> (con G. Marsili e M.E. Pomero) </w:t>
      </w:r>
      <w:r w:rsidR="00FE29B8" w:rsidRPr="00A20259">
        <w:rPr>
          <w:rStyle w:val="Enfasicorsivo"/>
          <w:color w:val="333333"/>
          <w:sz w:val="20"/>
          <w:szCs w:val="20"/>
        </w:rPr>
        <w:t>PREMESSA</w:t>
      </w:r>
      <w:r w:rsidR="00FE29B8" w:rsidRPr="00A20259">
        <w:rPr>
          <w:color w:val="333333"/>
          <w:sz w:val="20"/>
          <w:szCs w:val="20"/>
          <w:shd w:val="clear" w:color="auto" w:fill="FFFFFF"/>
        </w:rPr>
        <w:t>, in in “IL POTERE DELL’IMMAGINE E DELLA PAROLA Elementi distintivi dell’aristocrazia femminile da Roma a Bisanzio”, Spoleto, CISAM,2022, QUADERNI DELLA RIVISTA DI BIZANTINISTICA</w:t>
      </w:r>
      <w:r w:rsidR="0031178F" w:rsidRPr="00A20259">
        <w:rPr>
          <w:color w:val="333333"/>
          <w:sz w:val="20"/>
          <w:szCs w:val="20"/>
          <w:shd w:val="clear" w:color="auto" w:fill="FFFFFF"/>
        </w:rPr>
        <w:t xml:space="preserve"> 21</w:t>
      </w:r>
      <w:r w:rsidR="00FE29B8" w:rsidRPr="00A20259">
        <w:rPr>
          <w:color w:val="333333"/>
          <w:sz w:val="20"/>
          <w:szCs w:val="20"/>
          <w:shd w:val="clear" w:color="auto" w:fill="FFFFFF"/>
        </w:rPr>
        <w:t>, B. Girotti, G. Marsili, M.E. Pomero (a c. di), 7-8</w:t>
      </w:r>
    </w:p>
    <w:p w:rsidR="006C03D9" w:rsidRPr="00A20259" w:rsidRDefault="006C03D9" w:rsidP="00A20259">
      <w:pPr>
        <w:jc w:val="both"/>
        <w:rPr>
          <w:sz w:val="20"/>
          <w:szCs w:val="20"/>
        </w:rPr>
      </w:pPr>
    </w:p>
    <w:p w:rsidR="00901D7C" w:rsidRPr="00A20259" w:rsidRDefault="009A6548" w:rsidP="00A20259">
      <w:pPr>
        <w:pBdr>
          <w:top w:val="single" w:sz="6" w:space="0" w:color="EAEAEA"/>
        </w:pBdr>
        <w:shd w:val="clear" w:color="auto" w:fill="FFFFFF"/>
        <w:spacing w:after="176" w:line="360" w:lineRule="atLeast"/>
        <w:jc w:val="both"/>
        <w:rPr>
          <w:color w:val="333333"/>
          <w:sz w:val="20"/>
          <w:szCs w:val="20"/>
        </w:rPr>
      </w:pPr>
      <w:r w:rsidRPr="00A20259">
        <w:rPr>
          <w:rStyle w:val="author"/>
          <w:color w:val="333333"/>
          <w:sz w:val="20"/>
          <w:szCs w:val="20"/>
        </w:rPr>
        <w:t>6</w:t>
      </w:r>
      <w:r w:rsidR="00A20259" w:rsidRPr="00A20259">
        <w:rPr>
          <w:rStyle w:val="author"/>
          <w:color w:val="333333"/>
          <w:sz w:val="20"/>
          <w:szCs w:val="20"/>
        </w:rPr>
        <w:t>6</w:t>
      </w:r>
      <w:r w:rsidRPr="00A20259">
        <w:rPr>
          <w:rStyle w:val="author"/>
          <w:color w:val="333333"/>
          <w:sz w:val="20"/>
          <w:szCs w:val="20"/>
        </w:rPr>
        <w:t>)</w:t>
      </w:r>
      <w:r w:rsidR="00901D7C" w:rsidRPr="00A20259">
        <w:rPr>
          <w:rStyle w:val="author"/>
          <w:color w:val="333333"/>
          <w:sz w:val="20"/>
          <w:szCs w:val="20"/>
        </w:rPr>
        <w:t>Girotti B.</w:t>
      </w:r>
      <w:r w:rsidR="00901D7C" w:rsidRPr="00A20259">
        <w:rPr>
          <w:color w:val="333333"/>
          <w:sz w:val="20"/>
          <w:szCs w:val="20"/>
        </w:rPr>
        <w:t>,</w:t>
      </w:r>
      <w:r w:rsidR="00901D7C" w:rsidRPr="00A20259">
        <w:rPr>
          <w:rStyle w:val="apple-converted-space"/>
          <w:color w:val="333333"/>
          <w:sz w:val="20"/>
          <w:szCs w:val="20"/>
        </w:rPr>
        <w:t> </w:t>
      </w:r>
      <w:hyperlink r:id="rId13" w:tgtFrame="_blank" w:history="1">
        <w:r w:rsidR="00901D7C" w:rsidRPr="00A20259">
          <w:rPr>
            <w:rStyle w:val="Collegamentoipertestuale"/>
            <w:i/>
            <w:iCs/>
            <w:color w:val="551A8B"/>
            <w:sz w:val="20"/>
            <w:szCs w:val="20"/>
          </w:rPr>
          <w:t>FLAVIA MASSIMA FAUSTINA COSTANZA, PRIMA MOGLIE DI GRAZIANO. RIFLESSI DI PORPORA TRA MATRIMONIO E OCCASIO</w:t>
        </w:r>
      </w:hyperlink>
      <w:r w:rsidR="00901D7C" w:rsidRPr="00A20259">
        <w:rPr>
          <w:color w:val="333333"/>
          <w:sz w:val="20"/>
          <w:szCs w:val="20"/>
        </w:rPr>
        <w:t>, in: RIFLESSI DI PORPORA. Declinazioni di potere femminile tra Roma, Bisanzio e l’Occidente Medievale, Spoleto, CISAM, 2023, pp. 273 - 289 (QUADERNI DELLA RIVISTA DI BIZANTINISTICA) [capitolo di libro]</w:t>
      </w:r>
    </w:p>
    <w:p w:rsidR="00901D7C" w:rsidRPr="00A20259" w:rsidRDefault="009A6548" w:rsidP="00A20259">
      <w:pPr>
        <w:pBdr>
          <w:top w:val="single" w:sz="6" w:space="0" w:color="EAEAEA"/>
        </w:pBdr>
        <w:shd w:val="clear" w:color="auto" w:fill="FFFFFF"/>
        <w:spacing w:after="176" w:line="360" w:lineRule="atLeast"/>
        <w:jc w:val="both"/>
        <w:rPr>
          <w:color w:val="333333"/>
          <w:sz w:val="20"/>
          <w:szCs w:val="20"/>
        </w:rPr>
      </w:pPr>
      <w:r w:rsidRPr="00A20259">
        <w:rPr>
          <w:rStyle w:val="author"/>
          <w:color w:val="333333"/>
          <w:sz w:val="20"/>
          <w:szCs w:val="20"/>
        </w:rPr>
        <w:t>6</w:t>
      </w:r>
      <w:r w:rsidR="00A20259" w:rsidRPr="00A20259">
        <w:rPr>
          <w:rStyle w:val="author"/>
          <w:color w:val="333333"/>
          <w:sz w:val="20"/>
          <w:szCs w:val="20"/>
        </w:rPr>
        <w:t>7</w:t>
      </w:r>
      <w:r w:rsidRPr="00A20259">
        <w:rPr>
          <w:rStyle w:val="author"/>
          <w:color w:val="333333"/>
          <w:sz w:val="20"/>
          <w:szCs w:val="20"/>
        </w:rPr>
        <w:t>)</w:t>
      </w:r>
      <w:r w:rsidR="00901D7C" w:rsidRPr="00A20259">
        <w:rPr>
          <w:rStyle w:val="author"/>
          <w:color w:val="333333"/>
          <w:sz w:val="20"/>
          <w:szCs w:val="20"/>
        </w:rPr>
        <w:t>Girotti B.</w:t>
      </w:r>
      <w:r w:rsidR="00901D7C" w:rsidRPr="00A20259">
        <w:rPr>
          <w:color w:val="333333"/>
          <w:sz w:val="20"/>
          <w:szCs w:val="20"/>
        </w:rPr>
        <w:t>,</w:t>
      </w:r>
      <w:r w:rsidR="00901D7C" w:rsidRPr="00A20259">
        <w:rPr>
          <w:rStyle w:val="apple-converted-space"/>
          <w:color w:val="333333"/>
          <w:sz w:val="20"/>
          <w:szCs w:val="20"/>
        </w:rPr>
        <w:t> </w:t>
      </w:r>
      <w:hyperlink r:id="rId14" w:tgtFrame="_blank" w:history="1">
        <w:r w:rsidR="00901D7C" w:rsidRPr="00A20259">
          <w:rPr>
            <w:rStyle w:val="Collegamentoipertestuale"/>
            <w:i/>
            <w:iCs/>
            <w:color w:val="551A8B"/>
            <w:sz w:val="20"/>
            <w:szCs w:val="20"/>
          </w:rPr>
          <w:t>Sovrappeso e obesità: indicazioni terapeutiche e prime manifestazioni di “fat” shaming e body shaming nella storiografia latina (Impero e tardo Impero)</w:t>
        </w:r>
      </w:hyperlink>
      <w:r w:rsidR="00901D7C" w:rsidRPr="00A20259">
        <w:rPr>
          <w:color w:val="333333"/>
          <w:sz w:val="20"/>
          <w:szCs w:val="20"/>
        </w:rPr>
        <w:t>, in: L’alimentazione fra passato e presente Archeologia, storia, filologia, Roma, Quasar, 2023, pp. 291 - 311 (COMMUNITAS) [capitolo di libro]</w:t>
      </w:r>
    </w:p>
    <w:p w:rsidR="00752957" w:rsidRPr="00A20259" w:rsidRDefault="009A6548" w:rsidP="00A20259">
      <w:pPr>
        <w:jc w:val="both"/>
        <w:rPr>
          <w:color w:val="333333"/>
          <w:sz w:val="20"/>
          <w:szCs w:val="20"/>
          <w:shd w:val="clear" w:color="auto" w:fill="FFFFFF"/>
        </w:rPr>
      </w:pPr>
      <w:r w:rsidRPr="00A20259">
        <w:rPr>
          <w:color w:val="333333"/>
          <w:sz w:val="20"/>
          <w:szCs w:val="20"/>
        </w:rPr>
        <w:t>6</w:t>
      </w:r>
      <w:r w:rsidR="00A20259" w:rsidRPr="00A20259">
        <w:rPr>
          <w:color w:val="333333"/>
          <w:sz w:val="20"/>
          <w:szCs w:val="20"/>
        </w:rPr>
        <w:t>8</w:t>
      </w:r>
      <w:r w:rsidR="00752957" w:rsidRPr="00A20259">
        <w:rPr>
          <w:color w:val="333333"/>
          <w:sz w:val="20"/>
          <w:szCs w:val="20"/>
        </w:rPr>
        <w:t xml:space="preserve">) </w:t>
      </w:r>
      <w:r w:rsidR="00752957" w:rsidRPr="00A20259">
        <w:rPr>
          <w:rStyle w:val="author"/>
          <w:color w:val="333333"/>
          <w:sz w:val="20"/>
          <w:szCs w:val="20"/>
        </w:rPr>
        <w:t>Girotti B.</w:t>
      </w:r>
      <w:r w:rsidR="00752957" w:rsidRPr="00A20259">
        <w:rPr>
          <w:color w:val="333333"/>
          <w:sz w:val="20"/>
          <w:szCs w:val="20"/>
          <w:shd w:val="clear" w:color="auto" w:fill="FFFFFF"/>
        </w:rPr>
        <w:t>,</w:t>
      </w:r>
      <w:r w:rsidR="00752957" w:rsidRPr="00A20259">
        <w:rPr>
          <w:rStyle w:val="apple-converted-space"/>
          <w:color w:val="333333"/>
          <w:sz w:val="20"/>
          <w:szCs w:val="20"/>
          <w:shd w:val="clear" w:color="auto" w:fill="FFFFFF"/>
        </w:rPr>
        <w:t> </w:t>
      </w:r>
      <w:hyperlink r:id="rId15" w:tgtFrame="_blank" w:history="1">
        <w:r w:rsidR="00752957" w:rsidRPr="00A20259">
          <w:rPr>
            <w:rStyle w:val="Collegamentoipertestuale"/>
            <w:i/>
            <w:iCs/>
            <w:color w:val="551A8B"/>
            <w:sz w:val="20"/>
            <w:szCs w:val="20"/>
          </w:rPr>
          <w:t>QUELLE STRANE ‘ESPOSIZIONI’DELL’INFANTE. LEGITTIMAZIONE, PRESENTAZIONE, RAPPRESENTAZIONE.SU ALCUNI ORIGINALI CONTORNI DI RITUALITÀ INTORNO A COSTANTINO, PROCOPIO E GRAZIANO.</w:t>
        </w:r>
      </w:hyperlink>
      <w:r w:rsidR="00752957" w:rsidRPr="00A20259">
        <w:rPr>
          <w:color w:val="333333"/>
          <w:sz w:val="20"/>
          <w:szCs w:val="20"/>
          <w:shd w:val="clear" w:color="auto" w:fill="FFFFFF"/>
        </w:rPr>
        <w:t>, «PALAMEDES», 2022, 14, pp. 139 - 153 [articolo]</w:t>
      </w:r>
    </w:p>
    <w:p w:rsidR="00752957" w:rsidRPr="00A20259" w:rsidRDefault="00752957" w:rsidP="00A20259">
      <w:pPr>
        <w:jc w:val="both"/>
        <w:rPr>
          <w:sz w:val="20"/>
          <w:szCs w:val="20"/>
        </w:rPr>
      </w:pPr>
    </w:p>
    <w:p w:rsidR="009A6548" w:rsidRPr="00A20259" w:rsidRDefault="009A6548" w:rsidP="00A20259">
      <w:pPr>
        <w:pBdr>
          <w:top w:val="single" w:sz="6" w:space="0" w:color="EAEAEA"/>
        </w:pBdr>
        <w:shd w:val="clear" w:color="auto" w:fill="FFFFFF"/>
        <w:spacing w:after="176" w:line="360" w:lineRule="atLeast"/>
        <w:jc w:val="both"/>
        <w:rPr>
          <w:color w:val="333333"/>
          <w:sz w:val="20"/>
          <w:szCs w:val="20"/>
        </w:rPr>
      </w:pPr>
      <w:r w:rsidRPr="00A20259">
        <w:rPr>
          <w:rStyle w:val="author"/>
          <w:color w:val="333333"/>
          <w:sz w:val="20"/>
          <w:szCs w:val="20"/>
        </w:rPr>
        <w:t>6</w:t>
      </w:r>
      <w:r w:rsidR="00A20259" w:rsidRPr="00A20259">
        <w:rPr>
          <w:rStyle w:val="author"/>
          <w:color w:val="333333"/>
          <w:sz w:val="20"/>
          <w:szCs w:val="20"/>
        </w:rPr>
        <w:t>9</w:t>
      </w:r>
      <w:r w:rsidRPr="00A20259">
        <w:rPr>
          <w:rStyle w:val="author"/>
          <w:color w:val="333333"/>
          <w:sz w:val="20"/>
          <w:szCs w:val="20"/>
        </w:rPr>
        <w:t>)Girotti B.</w:t>
      </w:r>
      <w:r w:rsidRPr="00A20259">
        <w:rPr>
          <w:color w:val="333333"/>
          <w:sz w:val="20"/>
          <w:szCs w:val="20"/>
        </w:rPr>
        <w:t>,</w:t>
      </w:r>
      <w:r w:rsidRPr="00A20259">
        <w:rPr>
          <w:rStyle w:val="apple-converted-space"/>
          <w:color w:val="333333"/>
          <w:sz w:val="20"/>
          <w:szCs w:val="20"/>
        </w:rPr>
        <w:t> </w:t>
      </w:r>
      <w:hyperlink r:id="rId16" w:tgtFrame="_blank" w:history="1">
        <w:r w:rsidRPr="00A20259">
          <w:rPr>
            <w:rStyle w:val="Collegamentoipertestuale"/>
            <w:i/>
            <w:iCs/>
            <w:color w:val="551A8B"/>
            <w:sz w:val="20"/>
            <w:szCs w:val="20"/>
          </w:rPr>
          <w:t>“SPORCHI”. L’HISTORIA AUGUSTA E LA STORIOGRAFIA LATINA TRA IV E VI SECOLO D.C.</w:t>
        </w:r>
      </w:hyperlink>
      <w:r w:rsidRPr="00A20259">
        <w:rPr>
          <w:color w:val="333333"/>
          <w:sz w:val="20"/>
          <w:szCs w:val="20"/>
        </w:rPr>
        <w:t>, in: Bruno Bleckmann;Javier velaza,T. Stickler;DieDerik BurgerSDiJk; maDS orTving linDholmer; Sylvain DeSTephen;BenoiT roSSignol; gunTher marTin, cécile BerTranD-DagenBach - agnèS molinier arBo;marc mayer i olive;JeSper maJBom maDSen; laura mecella; harTwin BranDT;maSSimiliano viTiello, Historiae augustae Colloquium romanum, Bari, Edipuglia, 2024, pp. 115 - 130 (MUNERA) [capitolo di libro]</w:t>
      </w:r>
    </w:p>
    <w:p w:rsidR="009A6548" w:rsidRDefault="00A20259" w:rsidP="00A20259">
      <w:pPr>
        <w:pBdr>
          <w:top w:val="single" w:sz="6" w:space="0" w:color="EAEAEA"/>
        </w:pBdr>
        <w:shd w:val="clear" w:color="auto" w:fill="FFFFFF"/>
        <w:spacing w:after="176" w:line="360" w:lineRule="atLeast"/>
        <w:jc w:val="both"/>
        <w:rPr>
          <w:rStyle w:val="label-openaccess"/>
          <w:b/>
          <w:bCs/>
          <w:color w:val="FFFFFF"/>
          <w:sz w:val="20"/>
          <w:szCs w:val="20"/>
          <w:shd w:val="clear" w:color="auto" w:fill="003C5F"/>
        </w:rPr>
      </w:pPr>
      <w:r w:rsidRPr="00A20259">
        <w:rPr>
          <w:rStyle w:val="author"/>
          <w:color w:val="333333"/>
          <w:sz w:val="20"/>
          <w:szCs w:val="20"/>
        </w:rPr>
        <w:t>70</w:t>
      </w:r>
      <w:r w:rsidR="00752957" w:rsidRPr="00A20259">
        <w:rPr>
          <w:rStyle w:val="author"/>
          <w:color w:val="333333"/>
          <w:sz w:val="20"/>
          <w:szCs w:val="20"/>
        </w:rPr>
        <w:t xml:space="preserve">) </w:t>
      </w:r>
      <w:r w:rsidR="009A6548" w:rsidRPr="00A20259">
        <w:rPr>
          <w:rStyle w:val="author"/>
          <w:color w:val="333333"/>
          <w:sz w:val="20"/>
          <w:szCs w:val="20"/>
        </w:rPr>
        <w:t>Girotti B</w:t>
      </w:r>
      <w:r w:rsidR="009A6548" w:rsidRPr="00A20259">
        <w:rPr>
          <w:color w:val="333333"/>
          <w:sz w:val="20"/>
          <w:szCs w:val="20"/>
        </w:rPr>
        <w:t>,</w:t>
      </w:r>
      <w:r w:rsidR="009A6548" w:rsidRPr="00A20259">
        <w:rPr>
          <w:rStyle w:val="apple-converted-space"/>
          <w:color w:val="333333"/>
          <w:sz w:val="20"/>
          <w:szCs w:val="20"/>
        </w:rPr>
        <w:t> </w:t>
      </w:r>
      <w:hyperlink r:id="rId17" w:tgtFrame="_blank" w:history="1">
        <w:r w:rsidR="009A6548" w:rsidRPr="00A20259">
          <w:rPr>
            <w:rStyle w:val="Collegamentoipertestuale"/>
            <w:i/>
            <w:iCs/>
            <w:color w:val="551A8B"/>
            <w:sz w:val="20"/>
            <w:szCs w:val="20"/>
          </w:rPr>
          <w:t>Note su amentes e amentia nel mondo tardoantico (tra retorica e storiografia)</w:t>
        </w:r>
      </w:hyperlink>
      <w:r w:rsidR="009A6548" w:rsidRPr="00A20259">
        <w:rPr>
          <w:color w:val="333333"/>
          <w:sz w:val="20"/>
          <w:szCs w:val="20"/>
        </w:rPr>
        <w:t>, «HORMOS», 2023, 15, pp. 386 - 406 [articolo]</w:t>
      </w:r>
      <w:r w:rsidR="009A6548" w:rsidRPr="00A20259">
        <w:rPr>
          <w:rStyle w:val="label-openaccess"/>
          <w:b/>
          <w:bCs/>
          <w:color w:val="FFFFFF"/>
          <w:sz w:val="20"/>
          <w:szCs w:val="20"/>
          <w:shd w:val="clear" w:color="auto" w:fill="003C5F"/>
        </w:rPr>
        <w:t>Open Access</w:t>
      </w:r>
    </w:p>
    <w:p w:rsidR="00CF7798" w:rsidRPr="00B73BB6" w:rsidRDefault="00CF7798" w:rsidP="00CF7798">
      <w:pPr>
        <w:jc w:val="both"/>
        <w:rPr>
          <w:b/>
          <w:sz w:val="20"/>
          <w:szCs w:val="20"/>
        </w:rPr>
      </w:pPr>
      <w:r w:rsidRPr="00B73BB6">
        <w:rPr>
          <w:b/>
          <w:color w:val="000000" w:themeColor="text1"/>
          <w:sz w:val="20"/>
          <w:szCs w:val="20"/>
        </w:rPr>
        <w:t xml:space="preserve">Articoli/capitoli di libro/atti di convegni </w:t>
      </w:r>
      <w:r w:rsidRPr="00B73BB6">
        <w:rPr>
          <w:b/>
          <w:sz w:val="20"/>
          <w:szCs w:val="20"/>
        </w:rPr>
        <w:t>in stampa/in bozze (già accettati per la pubblicazione po</w:t>
      </w:r>
      <w:r>
        <w:rPr>
          <w:b/>
          <w:sz w:val="20"/>
          <w:szCs w:val="20"/>
        </w:rPr>
        <w:t>st</w:t>
      </w:r>
      <w:r w:rsidRPr="00B73BB6">
        <w:rPr>
          <w:b/>
          <w:sz w:val="20"/>
          <w:szCs w:val="20"/>
        </w:rPr>
        <w:t xml:space="preserve"> peer review)</w:t>
      </w:r>
    </w:p>
    <w:p w:rsidR="00CF7798" w:rsidRPr="00B73BB6" w:rsidRDefault="00CF7798" w:rsidP="00CF7798">
      <w:pPr>
        <w:jc w:val="both"/>
        <w:rPr>
          <w:sz w:val="20"/>
          <w:szCs w:val="20"/>
        </w:rPr>
      </w:pPr>
    </w:p>
    <w:p w:rsidR="00CF7798" w:rsidRPr="001D52A5" w:rsidRDefault="00CF7798" w:rsidP="00CF7798">
      <w:pPr>
        <w:pStyle w:val="xmsonormal"/>
        <w:spacing w:before="0" w:beforeAutospacing="0" w:after="0" w:afterAutospacing="0"/>
        <w:jc w:val="both"/>
        <w:textAlignment w:val="baseline"/>
        <w:rPr>
          <w:sz w:val="20"/>
          <w:szCs w:val="20"/>
        </w:rPr>
      </w:pPr>
      <w:r>
        <w:rPr>
          <w:sz w:val="20"/>
          <w:szCs w:val="20"/>
        </w:rPr>
        <w:t>71)</w:t>
      </w:r>
      <w:r w:rsidRPr="001D52A5">
        <w:rPr>
          <w:sz w:val="20"/>
          <w:szCs w:val="20"/>
        </w:rPr>
        <w:t xml:space="preserve"> Girotti B., </w:t>
      </w:r>
      <w:r w:rsidRPr="001D52A5">
        <w:rPr>
          <w:i/>
          <w:color w:val="000000"/>
          <w:sz w:val="20"/>
          <w:szCs w:val="20"/>
          <w:bdr w:val="none" w:sz="0" w:space="0" w:color="auto" w:frame="1"/>
        </w:rPr>
        <w:t>Animo deforme, deforme proposito, deformi rovine.</w:t>
      </w:r>
      <w:r w:rsidRPr="001D52A5">
        <w:rPr>
          <w:rStyle w:val="xapple-converted-space"/>
          <w:i/>
          <w:color w:val="000000"/>
          <w:sz w:val="20"/>
          <w:szCs w:val="20"/>
          <w:bdr w:val="none" w:sz="0" w:space="0" w:color="auto" w:frame="1"/>
        </w:rPr>
        <w:t> </w:t>
      </w:r>
      <w:r w:rsidRPr="001D52A5">
        <w:rPr>
          <w:i/>
          <w:color w:val="000000"/>
          <w:sz w:val="20"/>
          <w:szCs w:val="20"/>
          <w:bdr w:val="none" w:sz="0" w:space="0" w:color="auto" w:frame="1"/>
        </w:rPr>
        <w:t>Strategie lessicali per un vocabolario relativo all’integrità corporea ma non solo (secc. IV e V d.C.). </w:t>
      </w:r>
      <w:r w:rsidRPr="001D52A5">
        <w:rPr>
          <w:color w:val="000000"/>
          <w:sz w:val="20"/>
          <w:szCs w:val="20"/>
          <w:bdr w:val="none" w:sz="0" w:space="0" w:color="auto" w:frame="1"/>
        </w:rPr>
        <w:t xml:space="preserve">, in </w:t>
      </w:r>
      <w:r w:rsidRPr="001D52A5">
        <w:rPr>
          <w:sz w:val="20"/>
          <w:szCs w:val="20"/>
        </w:rPr>
        <w:t xml:space="preserve"> “Deformitas, storiografia e diritto”, I. G. Mastrorosa (a c. di), Lecce </w:t>
      </w:r>
    </w:p>
    <w:p w:rsidR="00CF7798" w:rsidRDefault="00CF7798" w:rsidP="00CF7798">
      <w:pPr>
        <w:pStyle w:val="xmsonormal"/>
        <w:spacing w:before="0" w:beforeAutospacing="0" w:after="0" w:afterAutospacing="0"/>
        <w:jc w:val="both"/>
        <w:rPr>
          <w:iCs/>
          <w:sz w:val="20"/>
          <w:szCs w:val="20"/>
        </w:rPr>
      </w:pPr>
      <w:r w:rsidRPr="001D52A5">
        <w:rPr>
          <w:sz w:val="20"/>
          <w:szCs w:val="20"/>
        </w:rPr>
        <w:t>7</w:t>
      </w:r>
      <w:r>
        <w:rPr>
          <w:sz w:val="20"/>
          <w:szCs w:val="20"/>
        </w:rPr>
        <w:t>2</w:t>
      </w:r>
      <w:r w:rsidRPr="001D52A5">
        <w:rPr>
          <w:sz w:val="20"/>
          <w:szCs w:val="20"/>
        </w:rPr>
        <w:t xml:space="preserve">) Girotti B., </w:t>
      </w:r>
      <w:r w:rsidRPr="001D52A5">
        <w:rPr>
          <w:i/>
          <w:sz w:val="20"/>
          <w:szCs w:val="20"/>
        </w:rPr>
        <w:t xml:space="preserve">“Patronati” di genere </w:t>
      </w:r>
      <w:r w:rsidRPr="001D52A5">
        <w:rPr>
          <w:i/>
          <w:iCs/>
          <w:sz w:val="20"/>
          <w:szCs w:val="20"/>
        </w:rPr>
        <w:t xml:space="preserve">tra leadership e </w:t>
      </w:r>
      <w:r w:rsidRPr="001D52A5">
        <w:rPr>
          <w:i/>
          <w:sz w:val="20"/>
          <w:szCs w:val="20"/>
        </w:rPr>
        <w:t>charisma</w:t>
      </w:r>
      <w:r w:rsidRPr="001D52A5">
        <w:rPr>
          <w:i/>
          <w:iCs/>
          <w:sz w:val="20"/>
          <w:szCs w:val="20"/>
        </w:rPr>
        <w:t xml:space="preserve">: il </w:t>
      </w:r>
      <w:r w:rsidRPr="001D52A5">
        <w:rPr>
          <w:i/>
          <w:sz w:val="20"/>
          <w:szCs w:val="20"/>
        </w:rPr>
        <w:t xml:space="preserve">curator </w:t>
      </w:r>
      <w:r w:rsidRPr="001D52A5">
        <w:rPr>
          <w:i/>
          <w:iCs/>
          <w:sz w:val="20"/>
          <w:szCs w:val="20"/>
        </w:rPr>
        <w:t>delle prostitute leader di un gruppo professionale?</w:t>
      </w:r>
      <w:r w:rsidRPr="001D52A5">
        <w:rPr>
          <w:b/>
          <w:i/>
          <w:iCs/>
          <w:sz w:val="20"/>
          <w:szCs w:val="20"/>
        </w:rPr>
        <w:t xml:space="preserve"> </w:t>
      </w:r>
      <w:r w:rsidRPr="001D52A5">
        <w:rPr>
          <w:iCs/>
          <w:sz w:val="20"/>
          <w:szCs w:val="20"/>
        </w:rPr>
        <w:t>in “</w:t>
      </w:r>
      <w:r w:rsidRPr="001D52A5">
        <w:rPr>
          <w:color w:val="212121"/>
          <w:sz w:val="20"/>
          <w:szCs w:val="20"/>
          <w:shd w:val="clear" w:color="auto" w:fill="FFFFFF"/>
        </w:rPr>
        <w:t>La Leadership delle Associazioni Professionali (Vicino Oriente Antico, Mondo Antico, Età Medievale e Prima Età Moderna)</w:t>
      </w:r>
      <w:r w:rsidRPr="001D52A5">
        <w:rPr>
          <w:iCs/>
          <w:sz w:val="20"/>
          <w:szCs w:val="20"/>
        </w:rPr>
        <w:t>”,</w:t>
      </w:r>
      <w:r w:rsidRPr="001D52A5">
        <w:rPr>
          <w:color w:val="212121"/>
          <w:sz w:val="20"/>
          <w:szCs w:val="20"/>
        </w:rPr>
        <w:t xml:space="preserve"> Lavori in corso. Collana di studi e ricerche di storia del lavoro, New Digital Frontiers, </w:t>
      </w:r>
      <w:r w:rsidRPr="001D52A5">
        <w:rPr>
          <w:iCs/>
          <w:sz w:val="20"/>
          <w:szCs w:val="20"/>
        </w:rPr>
        <w:t>a c. di S. Ciambelli, A. Cristofori</w:t>
      </w:r>
    </w:p>
    <w:p w:rsidR="00CF7798" w:rsidRDefault="00CF7798" w:rsidP="00CF7798">
      <w:pPr>
        <w:pStyle w:val="xmsonormal"/>
        <w:spacing w:before="0" w:beforeAutospacing="0" w:after="0" w:afterAutospacing="0"/>
        <w:jc w:val="both"/>
        <w:rPr>
          <w:iCs/>
          <w:sz w:val="20"/>
          <w:szCs w:val="20"/>
        </w:rPr>
      </w:pPr>
    </w:p>
    <w:p w:rsidR="00CF7798" w:rsidRPr="00B73BB6" w:rsidRDefault="00CF7798" w:rsidP="00CF7798">
      <w:pPr>
        <w:pBdr>
          <w:top w:val="single" w:sz="6" w:space="0" w:color="EAEAEA"/>
        </w:pBdr>
        <w:shd w:val="clear" w:color="auto" w:fill="FFFFFF"/>
        <w:spacing w:after="176" w:line="360" w:lineRule="atLeast"/>
        <w:jc w:val="both"/>
        <w:rPr>
          <w:color w:val="333333"/>
          <w:sz w:val="20"/>
          <w:szCs w:val="20"/>
        </w:rPr>
      </w:pPr>
      <w:r>
        <w:rPr>
          <w:color w:val="333333"/>
          <w:sz w:val="20"/>
          <w:szCs w:val="20"/>
        </w:rPr>
        <w:t>C</w:t>
      </w:r>
      <w:r w:rsidRPr="00B73BB6">
        <w:rPr>
          <w:b/>
          <w:color w:val="333333"/>
          <w:sz w:val="20"/>
          <w:szCs w:val="20"/>
        </w:rPr>
        <w:t>uratele:</w:t>
      </w:r>
    </w:p>
    <w:p w:rsidR="00CF7798" w:rsidRPr="00B73BB6" w:rsidRDefault="00CF7798" w:rsidP="00CF7798">
      <w:pPr>
        <w:jc w:val="both"/>
        <w:rPr>
          <w:color w:val="000000"/>
          <w:sz w:val="20"/>
          <w:szCs w:val="20"/>
        </w:rPr>
      </w:pPr>
      <w:r>
        <w:rPr>
          <w:color w:val="000000" w:themeColor="text1"/>
          <w:sz w:val="20"/>
          <w:szCs w:val="20"/>
        </w:rPr>
        <w:t xml:space="preserve">73) </w:t>
      </w:r>
      <w:r w:rsidRPr="00B73BB6">
        <w:rPr>
          <w:color w:val="000000" w:themeColor="text1"/>
          <w:sz w:val="20"/>
          <w:szCs w:val="20"/>
        </w:rPr>
        <w:t xml:space="preserve">Valerio Neri; Beatrice Girotti (a cura di): </w:t>
      </w:r>
      <w:r w:rsidRPr="00B73BB6">
        <w:rPr>
          <w:i/>
          <w:iCs/>
          <w:color w:val="000000" w:themeColor="text1"/>
          <w:sz w:val="20"/>
          <w:szCs w:val="20"/>
        </w:rPr>
        <w:t>La famiglia tardoantica. Società, diritto, religione</w:t>
      </w:r>
      <w:r w:rsidRPr="00B73BB6">
        <w:rPr>
          <w:i/>
          <w:color w:val="000000" w:themeColor="text1"/>
          <w:sz w:val="20"/>
          <w:szCs w:val="20"/>
        </w:rPr>
        <w:t xml:space="preserve">, </w:t>
      </w:r>
      <w:r w:rsidRPr="00B73BB6">
        <w:rPr>
          <w:color w:val="000000" w:themeColor="text1"/>
          <w:sz w:val="20"/>
          <w:szCs w:val="20"/>
        </w:rPr>
        <w:t>Milano, LED Edizioni Universitarie di Lettere Economia Diritto</w:t>
      </w:r>
      <w:r w:rsidRPr="00B73BB6">
        <w:rPr>
          <w:color w:val="333333"/>
          <w:sz w:val="20"/>
          <w:szCs w:val="20"/>
        </w:rPr>
        <w:t xml:space="preserve">, 2016, pp. 294. </w:t>
      </w:r>
      <w:r w:rsidRPr="00B73BB6">
        <w:rPr>
          <w:color w:val="000000"/>
          <w:sz w:val="20"/>
          <w:szCs w:val="20"/>
        </w:rPr>
        <w:t>In merito alla suddetta curatela, la sottoscritta dichiara che il contributo dei curatori è paritario. In particolare, come specificato nell’Introduzione del volume, p. 9, nota 1, la curatela dei contributi Girotti, Assorati, Mongardi, Joye, Marsili, Lusvarghi, Filippini, Alciati è di B. Girotti (individuale).</w:t>
      </w:r>
    </w:p>
    <w:p w:rsidR="00CF7798" w:rsidRPr="00B73BB6" w:rsidRDefault="00CF7798" w:rsidP="00CF7798">
      <w:pPr>
        <w:pStyle w:val="NormaleWeb"/>
        <w:jc w:val="both"/>
        <w:rPr>
          <w:sz w:val="20"/>
          <w:szCs w:val="20"/>
        </w:rPr>
      </w:pPr>
      <w:r>
        <w:rPr>
          <w:color w:val="000000" w:themeColor="text1"/>
          <w:sz w:val="20"/>
          <w:szCs w:val="20"/>
        </w:rPr>
        <w:t xml:space="preserve">74) </w:t>
      </w:r>
      <w:r w:rsidRPr="00B73BB6">
        <w:rPr>
          <w:color w:val="000000" w:themeColor="text1"/>
          <w:sz w:val="20"/>
          <w:szCs w:val="20"/>
        </w:rPr>
        <w:t xml:space="preserve">Valerio Neri; Beatrice Girotti (a cura di): </w:t>
      </w:r>
      <w:r w:rsidRPr="00B73BB6">
        <w:rPr>
          <w:i/>
          <w:iCs/>
          <w:color w:val="000000" w:themeColor="text1"/>
          <w:sz w:val="20"/>
          <w:szCs w:val="20"/>
        </w:rPr>
        <w:t>La storiografia tardoantica: bilanci e prospettive</w:t>
      </w:r>
      <w:r w:rsidRPr="00B73BB6">
        <w:rPr>
          <w:iCs/>
          <w:color w:val="000000" w:themeColor="text1"/>
          <w:sz w:val="20"/>
          <w:szCs w:val="20"/>
        </w:rPr>
        <w:t xml:space="preserve">. </w:t>
      </w:r>
      <w:r w:rsidRPr="00B73BB6">
        <w:rPr>
          <w:i/>
          <w:iCs/>
          <w:color w:val="000000" w:themeColor="text1"/>
          <w:sz w:val="20"/>
          <w:szCs w:val="20"/>
        </w:rPr>
        <w:t>In memoria di Antonio Baldini</w:t>
      </w:r>
      <w:r w:rsidRPr="00B73BB6">
        <w:rPr>
          <w:color w:val="000000" w:themeColor="text1"/>
          <w:sz w:val="20"/>
          <w:szCs w:val="20"/>
        </w:rPr>
        <w:t xml:space="preserve">, Milano, LED Edizioni Universitarie di Lettere Economia Diritto, 2017, pp. 216. In merito alla suddetta curatela, </w:t>
      </w:r>
      <w:r w:rsidRPr="00B73BB6">
        <w:rPr>
          <w:color w:val="000000" w:themeColor="text1"/>
          <w:sz w:val="20"/>
          <w:szCs w:val="20"/>
        </w:rPr>
        <w:lastRenderedPageBreak/>
        <w:t xml:space="preserve">la sottoscritta dichiara che il contributo dei curatori è </w:t>
      </w:r>
      <w:r w:rsidRPr="00B73BB6">
        <w:rPr>
          <w:color w:val="000000"/>
          <w:sz w:val="20"/>
          <w:szCs w:val="20"/>
        </w:rPr>
        <w:t xml:space="preserve">paritario. In particolare, come specificato nell’Introduzione del volume, p. </w:t>
      </w:r>
      <w:r w:rsidRPr="00B73BB6">
        <w:rPr>
          <w:color w:val="333333"/>
          <w:sz w:val="20"/>
          <w:szCs w:val="20"/>
        </w:rPr>
        <w:t xml:space="preserve">9 </w:t>
      </w:r>
      <w:r w:rsidRPr="00B73BB6">
        <w:rPr>
          <w:sz w:val="20"/>
          <w:szCs w:val="20"/>
        </w:rPr>
        <w:t>i contributi 7, 8, 9, 10, 11, 12 sono a cura di B. Girotti (individuale).</w:t>
      </w:r>
    </w:p>
    <w:p w:rsidR="00CF7798" w:rsidRPr="00B73BB6" w:rsidRDefault="00CF7798" w:rsidP="00CF7798">
      <w:pPr>
        <w:jc w:val="both"/>
        <w:rPr>
          <w:sz w:val="20"/>
          <w:szCs w:val="20"/>
        </w:rPr>
      </w:pPr>
      <w:r>
        <w:rPr>
          <w:sz w:val="20"/>
          <w:szCs w:val="20"/>
        </w:rPr>
        <w:t xml:space="preserve">75) </w:t>
      </w:r>
      <w:r w:rsidRPr="00B73BB6">
        <w:rPr>
          <w:sz w:val="20"/>
          <w:szCs w:val="20"/>
        </w:rPr>
        <w:t>B. Girotti, C</w:t>
      </w:r>
      <w:r>
        <w:rPr>
          <w:sz w:val="20"/>
          <w:szCs w:val="20"/>
        </w:rPr>
        <w:t>h. R.</w:t>
      </w:r>
      <w:r w:rsidRPr="00B73BB6">
        <w:rPr>
          <w:sz w:val="20"/>
          <w:szCs w:val="20"/>
        </w:rPr>
        <w:t xml:space="preserve">Raschle, </w:t>
      </w:r>
      <w:r w:rsidRPr="00B73BB6">
        <w:rPr>
          <w:i/>
          <w:sz w:val="20"/>
          <w:szCs w:val="20"/>
        </w:rPr>
        <w:t>Città e Capitali nella Tarda antichità</w:t>
      </w:r>
      <w:r w:rsidRPr="00B73BB6">
        <w:rPr>
          <w:sz w:val="20"/>
          <w:szCs w:val="20"/>
        </w:rPr>
        <w:t>, Studi e ricerche, Led, Milano 2020</w:t>
      </w:r>
    </w:p>
    <w:p w:rsidR="00CF7798" w:rsidRPr="00B73BB6" w:rsidRDefault="00CF7798" w:rsidP="00CF7798">
      <w:pPr>
        <w:jc w:val="both"/>
        <w:rPr>
          <w:sz w:val="20"/>
          <w:szCs w:val="20"/>
        </w:rPr>
      </w:pPr>
    </w:p>
    <w:p w:rsidR="00CF7798" w:rsidRDefault="00CF7798" w:rsidP="00CF7798">
      <w:pPr>
        <w:jc w:val="both"/>
        <w:rPr>
          <w:color w:val="333333"/>
          <w:sz w:val="20"/>
          <w:szCs w:val="20"/>
          <w:shd w:val="clear" w:color="auto" w:fill="FFFFFF"/>
        </w:rPr>
      </w:pPr>
      <w:r>
        <w:rPr>
          <w:sz w:val="20"/>
          <w:szCs w:val="20"/>
        </w:rPr>
        <w:t xml:space="preserve">76) </w:t>
      </w:r>
      <w:r w:rsidRPr="00B73BB6">
        <w:rPr>
          <w:sz w:val="20"/>
          <w:szCs w:val="20"/>
        </w:rPr>
        <w:t xml:space="preserve">B. Girotti, G. Marsili, M.E. Pomero, </w:t>
      </w:r>
      <w:r w:rsidRPr="002600EF">
        <w:rPr>
          <w:i/>
          <w:sz w:val="20"/>
          <w:szCs w:val="20"/>
        </w:rPr>
        <w:t>Il potere dell’immagine e della parola. Segni distintivi dell’aristocrazia femminile</w:t>
      </w:r>
      <w:r w:rsidRPr="00B73BB6">
        <w:rPr>
          <w:sz w:val="20"/>
          <w:szCs w:val="20"/>
        </w:rPr>
        <w:t xml:space="preserve"> </w:t>
      </w:r>
      <w:r w:rsidRPr="002600EF">
        <w:rPr>
          <w:i/>
          <w:sz w:val="20"/>
          <w:szCs w:val="20"/>
        </w:rPr>
        <w:t>da Roma a Bisanzio</w:t>
      </w:r>
      <w:r>
        <w:rPr>
          <w:sz w:val="20"/>
          <w:szCs w:val="20"/>
        </w:rPr>
        <w:t xml:space="preserve">, </w:t>
      </w:r>
      <w:r w:rsidRPr="00FE29B8">
        <w:rPr>
          <w:color w:val="333333"/>
          <w:sz w:val="20"/>
          <w:szCs w:val="20"/>
          <w:shd w:val="clear" w:color="auto" w:fill="FFFFFF"/>
        </w:rPr>
        <w:t>Spoleto,</w:t>
      </w:r>
      <w:r>
        <w:rPr>
          <w:color w:val="333333"/>
          <w:sz w:val="20"/>
          <w:szCs w:val="20"/>
          <w:shd w:val="clear" w:color="auto" w:fill="FFFFFF"/>
        </w:rPr>
        <w:t xml:space="preserve"> </w:t>
      </w:r>
      <w:r w:rsidRPr="00FE29B8">
        <w:rPr>
          <w:color w:val="333333"/>
          <w:sz w:val="20"/>
          <w:szCs w:val="20"/>
          <w:shd w:val="clear" w:color="auto" w:fill="FFFFFF"/>
        </w:rPr>
        <w:t>CISAM,2022, QUADERNI DELLA RIVISTA DI BIZANTINISTICA</w:t>
      </w:r>
      <w:r>
        <w:rPr>
          <w:color w:val="333333"/>
          <w:sz w:val="20"/>
          <w:szCs w:val="20"/>
          <w:shd w:val="clear" w:color="auto" w:fill="FFFFFF"/>
        </w:rPr>
        <w:t xml:space="preserve"> 21</w:t>
      </w:r>
    </w:p>
    <w:p w:rsidR="00CF7798" w:rsidRDefault="00CF7798" w:rsidP="00CF7798">
      <w:pPr>
        <w:pStyle w:val="xmsonormal"/>
        <w:spacing w:before="0" w:beforeAutospacing="0" w:after="0" w:afterAutospacing="0"/>
        <w:jc w:val="both"/>
        <w:rPr>
          <w:iCs/>
          <w:sz w:val="20"/>
          <w:szCs w:val="20"/>
        </w:rPr>
      </w:pPr>
    </w:p>
    <w:p w:rsidR="00A20259" w:rsidRPr="00B73BB6" w:rsidRDefault="00A20259" w:rsidP="00A20259">
      <w:pPr>
        <w:jc w:val="both"/>
        <w:rPr>
          <w:b/>
          <w:color w:val="000000" w:themeColor="text1"/>
          <w:sz w:val="20"/>
          <w:szCs w:val="20"/>
        </w:rPr>
      </w:pPr>
    </w:p>
    <w:p w:rsidR="00A20259" w:rsidRPr="00A20259" w:rsidRDefault="00A20259" w:rsidP="00A20259">
      <w:pPr>
        <w:pBdr>
          <w:top w:val="single" w:sz="6" w:space="0" w:color="EAEAEA"/>
        </w:pBdr>
        <w:shd w:val="clear" w:color="auto" w:fill="FFFFFF"/>
        <w:spacing w:after="176" w:line="360" w:lineRule="atLeast"/>
        <w:jc w:val="both"/>
        <w:rPr>
          <w:b/>
          <w:color w:val="333333"/>
          <w:sz w:val="20"/>
          <w:szCs w:val="20"/>
        </w:rPr>
      </w:pPr>
      <w:r w:rsidRPr="00A20259">
        <w:rPr>
          <w:b/>
          <w:color w:val="333333"/>
          <w:sz w:val="20"/>
          <w:szCs w:val="20"/>
        </w:rPr>
        <w:t>Recensioni:</w:t>
      </w:r>
    </w:p>
    <w:p w:rsidR="00A20259" w:rsidRPr="00A20259" w:rsidRDefault="00A20259" w:rsidP="00A20259">
      <w:pPr>
        <w:pBdr>
          <w:top w:val="single" w:sz="6" w:space="0" w:color="EAEAEA"/>
        </w:pBdr>
        <w:shd w:val="clear" w:color="auto" w:fill="FFFFFF"/>
        <w:jc w:val="both"/>
        <w:rPr>
          <w:iCs/>
          <w:color w:val="000000" w:themeColor="text1"/>
          <w:sz w:val="20"/>
          <w:szCs w:val="20"/>
        </w:rPr>
      </w:pPr>
      <w:r w:rsidRPr="00A20259">
        <w:rPr>
          <w:color w:val="000000" w:themeColor="text1"/>
          <w:sz w:val="20"/>
          <w:szCs w:val="20"/>
        </w:rPr>
        <w:t>7</w:t>
      </w:r>
      <w:r w:rsidR="00CF7798">
        <w:rPr>
          <w:color w:val="000000" w:themeColor="text1"/>
          <w:sz w:val="20"/>
          <w:szCs w:val="20"/>
        </w:rPr>
        <w:t>7</w:t>
      </w:r>
      <w:r w:rsidRPr="00A20259">
        <w:rPr>
          <w:color w:val="000000" w:themeColor="text1"/>
          <w:sz w:val="20"/>
          <w:szCs w:val="20"/>
        </w:rPr>
        <w:t xml:space="preserve">)Girotti B., </w:t>
      </w:r>
      <w:r w:rsidRPr="00A20259">
        <w:rPr>
          <w:iCs/>
          <w:color w:val="000000" w:themeColor="text1"/>
          <w:sz w:val="20"/>
          <w:szCs w:val="20"/>
        </w:rPr>
        <w:t xml:space="preserve">Recensione a P. Renucci, </w:t>
      </w:r>
      <w:r w:rsidRPr="00A20259">
        <w:rPr>
          <w:i/>
          <w:iCs/>
          <w:color w:val="000000" w:themeColor="text1"/>
          <w:sz w:val="20"/>
          <w:szCs w:val="20"/>
        </w:rPr>
        <w:t>Les idées politiques et le gouvernement de l'empereur Julien</w:t>
      </w:r>
      <w:r w:rsidRPr="00A20259">
        <w:rPr>
          <w:iCs/>
          <w:color w:val="000000" w:themeColor="text1"/>
          <w:sz w:val="20"/>
          <w:szCs w:val="20"/>
        </w:rPr>
        <w:t>, Bruxelles 2005, Collection Latomus 259, RSA 35, 2005, 394-401</w:t>
      </w:r>
    </w:p>
    <w:p w:rsidR="00A20259" w:rsidRPr="00A20259" w:rsidRDefault="00A20259" w:rsidP="00A20259">
      <w:pPr>
        <w:pBdr>
          <w:top w:val="single" w:sz="6" w:space="0" w:color="EAEAEA"/>
        </w:pBdr>
        <w:shd w:val="clear" w:color="auto" w:fill="FFFFFF"/>
        <w:jc w:val="both"/>
        <w:rPr>
          <w:iCs/>
          <w:color w:val="000000" w:themeColor="text1"/>
          <w:sz w:val="20"/>
          <w:szCs w:val="20"/>
        </w:rPr>
      </w:pPr>
      <w:r w:rsidRPr="00A20259">
        <w:rPr>
          <w:iCs/>
          <w:color w:val="000000" w:themeColor="text1"/>
          <w:sz w:val="20"/>
          <w:szCs w:val="20"/>
        </w:rPr>
        <w:t>e</w:t>
      </w:r>
    </w:p>
    <w:p w:rsidR="00A20259" w:rsidRPr="00A20259" w:rsidRDefault="00A20259" w:rsidP="00A20259">
      <w:pPr>
        <w:pBdr>
          <w:top w:val="single" w:sz="6" w:space="0" w:color="EAEAEA"/>
        </w:pBdr>
        <w:shd w:val="clear" w:color="auto" w:fill="FFFFFF"/>
        <w:jc w:val="both"/>
        <w:rPr>
          <w:color w:val="000000" w:themeColor="text1"/>
          <w:sz w:val="20"/>
          <w:szCs w:val="20"/>
        </w:rPr>
      </w:pPr>
      <w:r w:rsidRPr="00A20259">
        <w:rPr>
          <w:iCs/>
          <w:color w:val="000000" w:themeColor="text1"/>
          <w:sz w:val="20"/>
          <w:szCs w:val="20"/>
        </w:rPr>
        <w:t>7</w:t>
      </w:r>
      <w:r w:rsidR="00CF7798">
        <w:rPr>
          <w:iCs/>
          <w:color w:val="000000" w:themeColor="text1"/>
          <w:sz w:val="20"/>
          <w:szCs w:val="20"/>
        </w:rPr>
        <w:t>7</w:t>
      </w:r>
      <w:r w:rsidRPr="00A20259">
        <w:rPr>
          <w:iCs/>
          <w:color w:val="000000" w:themeColor="text1"/>
          <w:sz w:val="20"/>
          <w:szCs w:val="20"/>
        </w:rPr>
        <w:t>) Girotti B.</w:t>
      </w:r>
      <w:r w:rsidRPr="00A20259">
        <w:rPr>
          <w:i/>
          <w:iCs/>
          <w:color w:val="000000" w:themeColor="text1"/>
          <w:sz w:val="20"/>
          <w:szCs w:val="20"/>
        </w:rPr>
        <w:t xml:space="preserve">, </w:t>
      </w:r>
      <w:r w:rsidRPr="00A20259">
        <w:rPr>
          <w:iCs/>
          <w:color w:val="000000" w:themeColor="text1"/>
          <w:sz w:val="20"/>
          <w:szCs w:val="20"/>
        </w:rPr>
        <w:t xml:space="preserve">Recensione a E. Germino, </w:t>
      </w:r>
      <w:r w:rsidRPr="00A20259">
        <w:rPr>
          <w:i/>
          <w:iCs/>
          <w:color w:val="000000" w:themeColor="text1"/>
          <w:sz w:val="20"/>
          <w:szCs w:val="20"/>
        </w:rPr>
        <w:t>Scuola e cultura nella legislazione di Giuliano l'Apostata</w:t>
      </w:r>
      <w:r w:rsidRPr="00A20259">
        <w:rPr>
          <w:iCs/>
          <w:color w:val="000000" w:themeColor="text1"/>
          <w:sz w:val="20"/>
          <w:szCs w:val="20"/>
        </w:rPr>
        <w:t xml:space="preserve">, Napoli 2004, </w:t>
      </w:r>
      <w:r w:rsidRPr="00A20259">
        <w:rPr>
          <w:color w:val="000000" w:themeColor="text1"/>
          <w:sz w:val="20"/>
          <w:szCs w:val="20"/>
        </w:rPr>
        <w:t xml:space="preserve">RSA 35, 2005, 394 - 401 </w:t>
      </w:r>
    </w:p>
    <w:p w:rsidR="00A20259" w:rsidRPr="00A20259" w:rsidRDefault="00A20259" w:rsidP="00A20259">
      <w:pPr>
        <w:pStyle w:val="NormaleWeb"/>
        <w:jc w:val="both"/>
        <w:rPr>
          <w:color w:val="000000" w:themeColor="text1"/>
          <w:sz w:val="20"/>
          <w:szCs w:val="20"/>
          <w:lang w:val="en-US"/>
        </w:rPr>
      </w:pPr>
      <w:r w:rsidRPr="00A20259">
        <w:rPr>
          <w:color w:val="000000" w:themeColor="text1"/>
          <w:sz w:val="20"/>
          <w:szCs w:val="20"/>
        </w:rPr>
        <w:t>7</w:t>
      </w:r>
      <w:r w:rsidR="00CF7798">
        <w:rPr>
          <w:color w:val="000000" w:themeColor="text1"/>
          <w:sz w:val="20"/>
          <w:szCs w:val="20"/>
        </w:rPr>
        <w:t>8</w:t>
      </w:r>
      <w:r w:rsidRPr="00A20259">
        <w:rPr>
          <w:color w:val="000000" w:themeColor="text1"/>
          <w:sz w:val="20"/>
          <w:szCs w:val="20"/>
        </w:rPr>
        <w:t xml:space="preserve">)Girotti B., Recensione a A. Hostein, </w:t>
      </w:r>
      <w:r w:rsidRPr="00A20259">
        <w:rPr>
          <w:i/>
          <w:iCs/>
          <w:color w:val="000000" w:themeColor="text1"/>
          <w:sz w:val="20"/>
          <w:szCs w:val="20"/>
        </w:rPr>
        <w:t xml:space="preserve">La cité et l’empereur. </w:t>
      </w:r>
      <w:r w:rsidRPr="00A20259">
        <w:rPr>
          <w:i/>
          <w:iCs/>
          <w:color w:val="000000" w:themeColor="text1"/>
          <w:sz w:val="20"/>
          <w:szCs w:val="20"/>
          <w:lang w:val="en-US"/>
        </w:rPr>
        <w:t>Les Éduens dans l’Empire romain d’après les Panégyriques Latins</w:t>
      </w:r>
      <w:r w:rsidRPr="00A20259">
        <w:rPr>
          <w:color w:val="000000" w:themeColor="text1"/>
          <w:sz w:val="20"/>
          <w:szCs w:val="20"/>
          <w:lang w:val="en-US"/>
        </w:rPr>
        <w:t>, Publication de la Sorbonne, Paris 2012, pp. 453, RSA XLV, 2015,  209-214</w:t>
      </w:r>
    </w:p>
    <w:p w:rsidR="00A20259" w:rsidRPr="00A20259" w:rsidRDefault="00A20259" w:rsidP="00A20259">
      <w:pPr>
        <w:pBdr>
          <w:top w:val="single" w:sz="6" w:space="0" w:color="EAEAEA"/>
        </w:pBdr>
        <w:shd w:val="clear" w:color="auto" w:fill="FFFFFF"/>
        <w:jc w:val="both"/>
        <w:rPr>
          <w:color w:val="000000" w:themeColor="text1"/>
          <w:sz w:val="20"/>
          <w:szCs w:val="20"/>
        </w:rPr>
      </w:pPr>
      <w:r w:rsidRPr="00A20259">
        <w:rPr>
          <w:color w:val="000000" w:themeColor="text1"/>
          <w:sz w:val="20"/>
          <w:szCs w:val="20"/>
        </w:rPr>
        <w:t>7</w:t>
      </w:r>
      <w:r w:rsidR="00CF7798">
        <w:rPr>
          <w:color w:val="000000" w:themeColor="text1"/>
          <w:sz w:val="20"/>
          <w:szCs w:val="20"/>
        </w:rPr>
        <w:t>0</w:t>
      </w:r>
      <w:r w:rsidRPr="00A20259">
        <w:rPr>
          <w:color w:val="000000" w:themeColor="text1"/>
          <w:sz w:val="20"/>
          <w:szCs w:val="20"/>
        </w:rPr>
        <w:t xml:space="preserve">) Girotti B., Recensione a E. Savino, </w:t>
      </w:r>
      <w:r w:rsidRPr="00A20259">
        <w:rPr>
          <w:i/>
          <w:color w:val="000000" w:themeColor="text1"/>
          <w:sz w:val="20"/>
          <w:szCs w:val="20"/>
        </w:rPr>
        <w:t>Ricerche sull’Historia Augusta</w:t>
      </w:r>
      <w:r w:rsidRPr="00A20259">
        <w:rPr>
          <w:color w:val="000000" w:themeColor="text1"/>
          <w:sz w:val="20"/>
          <w:szCs w:val="20"/>
        </w:rPr>
        <w:t>, Napoli 2017, Antiquité Tardive 27, 2019, 418-419</w:t>
      </w:r>
    </w:p>
    <w:p w:rsidR="00A20259" w:rsidRPr="00D5115A" w:rsidRDefault="00A20259" w:rsidP="00A20259">
      <w:pPr>
        <w:pBdr>
          <w:top w:val="single" w:sz="6" w:space="0" w:color="EAEAEA"/>
        </w:pBdr>
        <w:shd w:val="clear" w:color="auto" w:fill="FFFFFF"/>
        <w:jc w:val="both"/>
        <w:rPr>
          <w:color w:val="000000" w:themeColor="text1"/>
          <w:sz w:val="20"/>
          <w:szCs w:val="20"/>
        </w:rPr>
      </w:pPr>
    </w:p>
    <w:p w:rsidR="00A20259" w:rsidRPr="00D5115A" w:rsidRDefault="00CF7798" w:rsidP="00A20259">
      <w:pPr>
        <w:jc w:val="both"/>
        <w:rPr>
          <w:sz w:val="20"/>
          <w:szCs w:val="20"/>
        </w:rPr>
      </w:pPr>
      <w:r>
        <w:rPr>
          <w:color w:val="000000" w:themeColor="text1"/>
          <w:sz w:val="20"/>
          <w:szCs w:val="20"/>
        </w:rPr>
        <w:t>80</w:t>
      </w:r>
      <w:r w:rsidR="00A20259" w:rsidRPr="00D5115A">
        <w:rPr>
          <w:color w:val="000000" w:themeColor="text1"/>
          <w:sz w:val="20"/>
          <w:szCs w:val="20"/>
        </w:rPr>
        <w:t xml:space="preserve">) Girotti B., </w:t>
      </w:r>
      <w:r w:rsidR="00A20259" w:rsidRPr="00D5115A">
        <w:rPr>
          <w:color w:val="000000"/>
          <w:sz w:val="20"/>
          <w:szCs w:val="20"/>
          <w:shd w:val="clear" w:color="auto" w:fill="FFFFFF"/>
        </w:rPr>
        <w:t>Übersich</w:t>
      </w:r>
      <w:r w:rsidR="00A20259" w:rsidRPr="00D5115A">
        <w:rPr>
          <w:sz w:val="20"/>
          <w:szCs w:val="20"/>
        </w:rPr>
        <w:t xml:space="preserve"> Maria Luisa </w:t>
      </w:r>
      <w:r w:rsidR="00A20259" w:rsidRPr="00D5115A">
        <w:rPr>
          <w:smallCaps/>
          <w:sz w:val="20"/>
          <w:szCs w:val="20"/>
        </w:rPr>
        <w:t>Fele</w:t>
      </w:r>
      <w:r w:rsidR="00A20259" w:rsidRPr="00D5115A">
        <w:rPr>
          <w:sz w:val="20"/>
          <w:szCs w:val="20"/>
        </w:rPr>
        <w:t xml:space="preserve">, Le fonti dei </w:t>
      </w:r>
      <w:r w:rsidR="00A20259" w:rsidRPr="00D5115A">
        <w:rPr>
          <w:rStyle w:val="Enfasicorsivo"/>
          <w:sz w:val="20"/>
          <w:szCs w:val="20"/>
        </w:rPr>
        <w:t xml:space="preserve">Romana </w:t>
      </w:r>
      <w:r w:rsidR="00A20259" w:rsidRPr="00D5115A">
        <w:rPr>
          <w:sz w:val="20"/>
          <w:szCs w:val="20"/>
        </w:rPr>
        <w:t xml:space="preserve">di Iordanes 1: Dalle origini del mondo ad Augusto (Rom. 1–257) (Nuova Biblioteca di cultura romanobarbarica 1) Firenze 2020, SISMEL – edizioni del Galluzzo, XXXIV u. 313 S., </w:t>
      </w:r>
      <w:r w:rsidR="00A20259" w:rsidRPr="00D5115A">
        <w:rPr>
          <w:b/>
          <w:bCs/>
          <w:color w:val="000000"/>
          <w:sz w:val="20"/>
          <w:szCs w:val="20"/>
        </w:rPr>
        <w:t>DEUTSCHES ARCHIV FÜR ERFORSCHUNG DES MITTELALTERS</w:t>
      </w:r>
      <w:r w:rsidR="00D5115A">
        <w:rPr>
          <w:color w:val="000000"/>
          <w:sz w:val="20"/>
          <w:szCs w:val="20"/>
          <w:shd w:val="clear" w:color="auto" w:fill="EDF2C9"/>
        </w:rPr>
        <w:t xml:space="preserve">, </w:t>
      </w:r>
      <w:r w:rsidR="00A20259" w:rsidRPr="00D5115A">
        <w:rPr>
          <w:color w:val="201F1E"/>
          <w:sz w:val="20"/>
          <w:szCs w:val="20"/>
          <w:shd w:val="clear" w:color="auto" w:fill="FFFFFF"/>
        </w:rPr>
        <w:t>2022</w:t>
      </w:r>
    </w:p>
    <w:p w:rsidR="00A20259" w:rsidRPr="00D5115A" w:rsidRDefault="00A20259" w:rsidP="00A20259">
      <w:pPr>
        <w:jc w:val="both"/>
        <w:rPr>
          <w:color w:val="201F1E"/>
          <w:sz w:val="20"/>
          <w:szCs w:val="20"/>
          <w:shd w:val="clear" w:color="auto" w:fill="FFFFFF"/>
        </w:rPr>
      </w:pPr>
    </w:p>
    <w:p w:rsidR="00D5115A" w:rsidRPr="00D5115A" w:rsidRDefault="00CF7798" w:rsidP="00D5115A">
      <w:pPr>
        <w:rPr>
          <w:color w:val="333333"/>
          <w:sz w:val="20"/>
          <w:szCs w:val="20"/>
          <w:shd w:val="clear" w:color="auto" w:fill="FFFFFF"/>
        </w:rPr>
      </w:pPr>
      <w:r>
        <w:rPr>
          <w:color w:val="201F1E"/>
          <w:sz w:val="20"/>
          <w:szCs w:val="20"/>
          <w:shd w:val="clear" w:color="auto" w:fill="FFFFFF"/>
        </w:rPr>
        <w:t>81</w:t>
      </w:r>
      <w:r w:rsidR="00A20259" w:rsidRPr="00D5115A">
        <w:rPr>
          <w:color w:val="201F1E"/>
          <w:sz w:val="20"/>
          <w:szCs w:val="20"/>
          <w:shd w:val="clear" w:color="auto" w:fill="FFFFFF"/>
        </w:rPr>
        <w:t xml:space="preserve">)Girotti B., </w:t>
      </w:r>
      <w:r w:rsidR="00D5115A" w:rsidRPr="00D5115A">
        <w:rPr>
          <w:color w:val="201F1E"/>
          <w:sz w:val="20"/>
          <w:szCs w:val="20"/>
          <w:shd w:val="clear" w:color="auto" w:fill="FFFFFF"/>
        </w:rPr>
        <w:t xml:space="preserve">Recensione </w:t>
      </w:r>
      <w:r w:rsidR="00D5115A" w:rsidRPr="00D5115A">
        <w:rPr>
          <w:rStyle w:val="t"/>
          <w:color w:val="231F20"/>
          <w:spacing w:val="9"/>
          <w:sz w:val="20"/>
          <w:szCs w:val="20"/>
        </w:rPr>
        <w:t>Gabriel Sanz Casasnovas</w:t>
      </w:r>
      <w:r w:rsidR="00D5115A" w:rsidRPr="00D5115A">
        <w:rPr>
          <w:rStyle w:val="t"/>
          <w:color w:val="231F20"/>
          <w:spacing w:val="2"/>
          <w:sz w:val="20"/>
          <w:szCs w:val="20"/>
        </w:rPr>
        <w:t xml:space="preserve">, Rabies indomita. Representación del barbaro y </w:t>
      </w:r>
    </w:p>
    <w:p w:rsidR="00D5115A" w:rsidRPr="00D5115A" w:rsidRDefault="00D5115A" w:rsidP="00D5115A">
      <w:pPr>
        <w:rPr>
          <w:sz w:val="20"/>
          <w:szCs w:val="20"/>
        </w:rPr>
      </w:pPr>
      <w:r w:rsidRPr="00D5115A">
        <w:rPr>
          <w:rStyle w:val="t"/>
          <w:color w:val="231F20"/>
          <w:spacing w:val="2"/>
          <w:sz w:val="20"/>
          <w:szCs w:val="20"/>
        </w:rPr>
        <w:t xml:space="preserve">violencia contra los no romanos en las Res gestae de Amiano Marcelino, </w:t>
      </w:r>
      <w:r w:rsidRPr="00D5115A">
        <w:rPr>
          <w:color w:val="333333"/>
          <w:sz w:val="20"/>
          <w:szCs w:val="20"/>
        </w:rPr>
        <w:t>«OCCIDENTE ORIENTE», 2022, pp. 233-235</w:t>
      </w:r>
      <w:r w:rsidRPr="00D5115A">
        <w:rPr>
          <w:rStyle w:val="t"/>
          <w:color w:val="231F20"/>
          <w:spacing w:val="2"/>
          <w:sz w:val="20"/>
          <w:szCs w:val="20"/>
        </w:rPr>
        <w:t xml:space="preserve">  </w:t>
      </w:r>
    </w:p>
    <w:p w:rsidR="00A20259" w:rsidRPr="00D5115A" w:rsidRDefault="00A20259" w:rsidP="00A20259">
      <w:pPr>
        <w:jc w:val="both"/>
        <w:rPr>
          <w:color w:val="201F1E"/>
          <w:sz w:val="20"/>
          <w:szCs w:val="20"/>
          <w:shd w:val="clear" w:color="auto" w:fill="FFFFFF"/>
        </w:rPr>
      </w:pPr>
    </w:p>
    <w:p w:rsidR="00D5115A" w:rsidRPr="00D5115A" w:rsidRDefault="00CF7798" w:rsidP="00D5115A">
      <w:pPr>
        <w:rPr>
          <w:sz w:val="20"/>
          <w:szCs w:val="20"/>
        </w:rPr>
      </w:pPr>
      <w:r>
        <w:rPr>
          <w:color w:val="201F1E"/>
          <w:sz w:val="20"/>
          <w:szCs w:val="20"/>
          <w:shd w:val="clear" w:color="auto" w:fill="FFFFFF"/>
        </w:rPr>
        <w:t>82</w:t>
      </w:r>
      <w:r w:rsidR="00A20259" w:rsidRPr="00D5115A">
        <w:rPr>
          <w:color w:val="201F1E"/>
          <w:sz w:val="20"/>
          <w:szCs w:val="20"/>
          <w:shd w:val="clear" w:color="auto" w:fill="FFFFFF"/>
        </w:rPr>
        <w:t xml:space="preserve">) Girotti B., </w:t>
      </w:r>
      <w:r w:rsidR="00D5115A" w:rsidRPr="00D5115A">
        <w:rPr>
          <w:b/>
          <w:bCs/>
          <w:color w:val="5F6368"/>
          <w:sz w:val="20"/>
          <w:szCs w:val="20"/>
        </w:rPr>
        <w:t>Recensione</w:t>
      </w:r>
      <w:r w:rsidR="00D5115A" w:rsidRPr="00D5115A">
        <w:rPr>
          <w:color w:val="4D5156"/>
          <w:sz w:val="20"/>
          <w:szCs w:val="20"/>
          <w:shd w:val="clear" w:color="auto" w:fill="FFFFFF"/>
        </w:rPr>
        <w:t> a G.A. Cecconi, </w:t>
      </w:r>
      <w:r w:rsidR="00D5115A" w:rsidRPr="00D5115A">
        <w:rPr>
          <w:b/>
          <w:bCs/>
          <w:color w:val="5F6368"/>
          <w:sz w:val="20"/>
          <w:szCs w:val="20"/>
        </w:rPr>
        <w:t>Barbari e pagani</w:t>
      </w:r>
      <w:r w:rsidR="00D5115A" w:rsidRPr="00D5115A">
        <w:rPr>
          <w:color w:val="4D5156"/>
          <w:sz w:val="20"/>
          <w:szCs w:val="20"/>
          <w:shd w:val="clear" w:color="auto" w:fill="FFFFFF"/>
        </w:rPr>
        <w:t>. Religione </w:t>
      </w:r>
      <w:r w:rsidR="00D5115A" w:rsidRPr="00D5115A">
        <w:rPr>
          <w:b/>
          <w:bCs/>
          <w:color w:val="5F6368"/>
          <w:sz w:val="20"/>
          <w:szCs w:val="20"/>
        </w:rPr>
        <w:t>e</w:t>
      </w:r>
      <w:r w:rsidR="00D5115A" w:rsidRPr="00D5115A">
        <w:rPr>
          <w:color w:val="4D5156"/>
          <w:sz w:val="20"/>
          <w:szCs w:val="20"/>
          <w:shd w:val="clear" w:color="auto" w:fill="FFFFFF"/>
        </w:rPr>
        <w:t xml:space="preserve"> società in Europa nel tardoantico, Laterza, Roma-Bari 2022, </w:t>
      </w:r>
      <w:r w:rsidR="00D5115A" w:rsidRPr="00D5115A">
        <w:rPr>
          <w:color w:val="333333"/>
          <w:sz w:val="20"/>
          <w:szCs w:val="20"/>
        </w:rPr>
        <w:t>«</w:t>
      </w:r>
      <w:r w:rsidR="00D5115A" w:rsidRPr="00D5115A">
        <w:rPr>
          <w:color w:val="4D5156"/>
          <w:sz w:val="20"/>
          <w:szCs w:val="20"/>
          <w:shd w:val="clear" w:color="auto" w:fill="FFFFFF"/>
        </w:rPr>
        <w:t>RSA</w:t>
      </w:r>
      <w:r w:rsidR="00D5115A" w:rsidRPr="00D5115A">
        <w:rPr>
          <w:color w:val="333333"/>
          <w:sz w:val="20"/>
          <w:szCs w:val="20"/>
        </w:rPr>
        <w:t>»</w:t>
      </w:r>
      <w:r w:rsidR="00D5115A" w:rsidRPr="00D5115A">
        <w:rPr>
          <w:color w:val="4D5156"/>
          <w:sz w:val="20"/>
          <w:szCs w:val="20"/>
          <w:shd w:val="clear" w:color="auto" w:fill="FFFFFF"/>
        </w:rPr>
        <w:t xml:space="preserve"> 52, 2022</w:t>
      </w:r>
    </w:p>
    <w:p w:rsidR="00D5115A" w:rsidRPr="00D5115A" w:rsidRDefault="00D5115A" w:rsidP="00A20259">
      <w:pPr>
        <w:jc w:val="both"/>
        <w:rPr>
          <w:color w:val="201F1E"/>
          <w:sz w:val="20"/>
          <w:szCs w:val="20"/>
          <w:shd w:val="clear" w:color="auto" w:fill="FFFFFF"/>
        </w:rPr>
      </w:pPr>
    </w:p>
    <w:p w:rsidR="00A20259" w:rsidRDefault="00CF7798" w:rsidP="00A20259">
      <w:pPr>
        <w:jc w:val="both"/>
        <w:rPr>
          <w:color w:val="333333"/>
          <w:sz w:val="20"/>
          <w:szCs w:val="20"/>
        </w:rPr>
      </w:pPr>
      <w:r>
        <w:rPr>
          <w:color w:val="201F1E"/>
          <w:sz w:val="20"/>
          <w:szCs w:val="20"/>
          <w:shd w:val="clear" w:color="auto" w:fill="FFFFFF"/>
        </w:rPr>
        <w:t>83</w:t>
      </w:r>
      <w:r w:rsidR="00A20259" w:rsidRPr="00D5115A">
        <w:rPr>
          <w:color w:val="201F1E"/>
          <w:sz w:val="20"/>
          <w:szCs w:val="20"/>
          <w:shd w:val="clear" w:color="auto" w:fill="FFFFFF"/>
        </w:rPr>
        <w:t xml:space="preserve">) Girotti B., </w:t>
      </w:r>
      <w:r w:rsidR="00A20259" w:rsidRPr="00D5115A">
        <w:rPr>
          <w:rStyle w:val="Enfasicorsivo"/>
          <w:color w:val="333333"/>
          <w:sz w:val="20"/>
          <w:szCs w:val="20"/>
        </w:rPr>
        <w:t xml:space="preserve"> </w:t>
      </w:r>
      <w:hyperlink r:id="rId18" w:tgtFrame="_blank" w:history="1">
        <w:r w:rsidR="00A20259" w:rsidRPr="00D5115A">
          <w:rPr>
            <w:rStyle w:val="Collegamentoipertestuale"/>
            <w:i/>
            <w:iCs/>
            <w:color w:val="551A8B"/>
            <w:sz w:val="20"/>
            <w:szCs w:val="20"/>
          </w:rPr>
          <w:t>Recensione a Croiser les sources pour détruire et reconstruire l’Antiquité tardive. Approches, méthodes et traitements de données, éd. par Leticia Tobalina Pulido, Alain Campo, Sébastien Cabes, Mélanie Le Couédic, Oxford, bar Publishing, 2022 («BAR International Series», 3087), pp. 208.</w:t>
        </w:r>
      </w:hyperlink>
      <w:r w:rsidR="00A20259" w:rsidRPr="00D5115A">
        <w:rPr>
          <w:color w:val="333333"/>
          <w:sz w:val="20"/>
          <w:szCs w:val="20"/>
        </w:rPr>
        <w:t>, «OCCIDENTE ORIENTE», 2023, 4, pp. 244 - 247 [recensione]</w:t>
      </w:r>
    </w:p>
    <w:p w:rsidR="00CB780C" w:rsidRDefault="00CB780C" w:rsidP="00A20259">
      <w:pPr>
        <w:jc w:val="both"/>
        <w:rPr>
          <w:color w:val="201F1E"/>
          <w:sz w:val="20"/>
          <w:szCs w:val="20"/>
          <w:shd w:val="clear" w:color="auto" w:fill="FFFFFF"/>
        </w:rPr>
      </w:pPr>
    </w:p>
    <w:p w:rsidR="00A20259" w:rsidRPr="00A20259" w:rsidRDefault="00A20259" w:rsidP="00A20259">
      <w:pPr>
        <w:jc w:val="both"/>
        <w:rPr>
          <w:b/>
          <w:sz w:val="20"/>
          <w:szCs w:val="20"/>
        </w:rPr>
      </w:pPr>
      <w:r w:rsidRPr="00A20259">
        <w:rPr>
          <w:b/>
          <w:sz w:val="20"/>
          <w:szCs w:val="20"/>
        </w:rPr>
        <w:t>Pubblicazioni Public History</w:t>
      </w:r>
    </w:p>
    <w:p w:rsidR="00CF7798" w:rsidRDefault="00CF7798" w:rsidP="00A20259">
      <w:pPr>
        <w:jc w:val="both"/>
        <w:rPr>
          <w:color w:val="000000" w:themeColor="text1"/>
          <w:sz w:val="20"/>
          <w:szCs w:val="20"/>
        </w:rPr>
      </w:pPr>
    </w:p>
    <w:p w:rsidR="00A20259" w:rsidRPr="00A20259" w:rsidRDefault="00A20259" w:rsidP="00A20259">
      <w:pPr>
        <w:jc w:val="both"/>
        <w:rPr>
          <w:color w:val="000000" w:themeColor="text1"/>
          <w:sz w:val="20"/>
          <w:szCs w:val="20"/>
        </w:rPr>
      </w:pPr>
      <w:r w:rsidRPr="00A20259">
        <w:rPr>
          <w:color w:val="000000" w:themeColor="text1"/>
          <w:sz w:val="20"/>
          <w:szCs w:val="20"/>
        </w:rPr>
        <w:t xml:space="preserve">Girotti B., </w:t>
      </w:r>
      <w:r w:rsidRPr="00A20259">
        <w:rPr>
          <w:i/>
          <w:color w:val="000000" w:themeColor="text1"/>
          <w:sz w:val="20"/>
          <w:szCs w:val="20"/>
          <w:shd w:val="clear" w:color="auto" w:fill="FFFFFF"/>
        </w:rPr>
        <w:t>Inverse e perverse. Modelli femminili nel mondo romano antico</w:t>
      </w:r>
      <w:r w:rsidRPr="00A20259">
        <w:rPr>
          <w:color w:val="000000" w:themeColor="text1"/>
          <w:sz w:val="20"/>
          <w:szCs w:val="20"/>
        </w:rPr>
        <w:t>, ZAPRUDER 50, 2019</w:t>
      </w:r>
    </w:p>
    <w:p w:rsidR="00A20259" w:rsidRPr="00A20259" w:rsidRDefault="00A20259" w:rsidP="00A20259">
      <w:pPr>
        <w:pBdr>
          <w:top w:val="single" w:sz="6" w:space="0" w:color="EAEAEA"/>
        </w:pBdr>
        <w:shd w:val="clear" w:color="auto" w:fill="FFFFFF"/>
        <w:spacing w:after="176" w:line="360" w:lineRule="atLeast"/>
        <w:jc w:val="both"/>
        <w:rPr>
          <w:color w:val="333333"/>
          <w:sz w:val="20"/>
          <w:szCs w:val="20"/>
        </w:rPr>
      </w:pPr>
      <w:r w:rsidRPr="00A20259">
        <w:rPr>
          <w:color w:val="000000" w:themeColor="text1"/>
          <w:sz w:val="20"/>
          <w:szCs w:val="20"/>
        </w:rPr>
        <w:t xml:space="preserve">Girotti B., </w:t>
      </w:r>
      <w:r w:rsidRPr="00A20259">
        <w:rPr>
          <w:i/>
          <w:color w:val="000000" w:themeColor="text1"/>
          <w:sz w:val="20"/>
          <w:szCs w:val="20"/>
        </w:rPr>
        <w:t>Santa Monica</w:t>
      </w:r>
      <w:r w:rsidRPr="00A20259">
        <w:rPr>
          <w:color w:val="000000" w:themeColor="text1"/>
          <w:sz w:val="20"/>
          <w:szCs w:val="20"/>
        </w:rPr>
        <w:t xml:space="preserve"> - SCHEDA PER il MUSEO VIRTUALE:</w:t>
      </w:r>
      <w:r w:rsidRPr="00A20259">
        <w:rPr>
          <w:rStyle w:val="author"/>
          <w:color w:val="333333"/>
          <w:sz w:val="20"/>
          <w:szCs w:val="20"/>
        </w:rPr>
        <w:t xml:space="preserve"> Girotti B.</w:t>
      </w:r>
      <w:r w:rsidRPr="00A20259">
        <w:rPr>
          <w:color w:val="333333"/>
          <w:sz w:val="20"/>
          <w:szCs w:val="20"/>
        </w:rPr>
        <w:t>,</w:t>
      </w:r>
      <w:r w:rsidRPr="00A20259">
        <w:rPr>
          <w:rStyle w:val="apple-converted-space"/>
          <w:color w:val="333333"/>
          <w:sz w:val="20"/>
          <w:szCs w:val="20"/>
        </w:rPr>
        <w:t> </w:t>
      </w:r>
      <w:hyperlink r:id="rId19" w:tgtFrame="_blank" w:history="1">
        <w:r w:rsidRPr="00A20259">
          <w:rPr>
            <w:rStyle w:val="Collegamentoipertestuale"/>
            <w:i/>
            <w:iCs/>
            <w:color w:val="551A8B"/>
            <w:sz w:val="20"/>
            <w:szCs w:val="20"/>
          </w:rPr>
          <w:t>250 mujeres de la antigua Roma - CONDITIO FEMINAE I: Marginación y visibilidad de la mujer en el Imperio Romano, directora: Pilar Pavón Torrejón. Exposición realizado en el marco del Proyecto I+D+i “Marginación y visibilidad de la mujer en el Imperio romano: Estudios de contrastes en los ámbitos políticos, jurídicos y religiosos (PGC2018-094169-B-I00)” financiado por MCIN/AEI/10.13039/ 501100011033/ y “FEDER Una manera de hacer Europa” y con la colaboración técnica de Patricia Téllez Francisco. (Collaborazione e redazione scheda virtuale)</w:t>
        </w:r>
      </w:hyperlink>
      <w:r w:rsidRPr="00A20259">
        <w:rPr>
          <w:color w:val="333333"/>
          <w:sz w:val="20"/>
          <w:szCs w:val="20"/>
        </w:rPr>
        <w:t>, 2022. [mostra o esposizione]</w:t>
      </w:r>
    </w:p>
    <w:p w:rsidR="00901D7C" w:rsidRPr="001262B7" w:rsidRDefault="00901D7C" w:rsidP="00AF095F">
      <w:pPr>
        <w:jc w:val="both"/>
        <w:rPr>
          <w:sz w:val="20"/>
          <w:szCs w:val="20"/>
          <w:lang w:val="en-US"/>
        </w:rPr>
      </w:pPr>
    </w:p>
    <w:p w:rsidR="00280349" w:rsidRPr="001262B7" w:rsidRDefault="00280349" w:rsidP="00160EAD">
      <w:pPr>
        <w:jc w:val="both"/>
        <w:rPr>
          <w:b/>
          <w:color w:val="000000" w:themeColor="text1"/>
          <w:sz w:val="20"/>
          <w:szCs w:val="20"/>
          <w:lang w:val="en-US"/>
        </w:rPr>
      </w:pPr>
    </w:p>
    <w:p w:rsidR="001262B7" w:rsidRDefault="001262B7" w:rsidP="009A6548">
      <w:pPr>
        <w:pStyle w:val="xmsonormal"/>
        <w:spacing w:before="0" w:beforeAutospacing="0" w:after="0" w:afterAutospacing="0"/>
        <w:jc w:val="both"/>
        <w:rPr>
          <w:iCs/>
          <w:sz w:val="20"/>
          <w:szCs w:val="20"/>
        </w:rPr>
      </w:pPr>
    </w:p>
    <w:p w:rsidR="00CF7798" w:rsidRPr="00B73BB6" w:rsidRDefault="00CF7798" w:rsidP="00CF7798">
      <w:pPr>
        <w:jc w:val="both"/>
        <w:rPr>
          <w:sz w:val="20"/>
          <w:szCs w:val="20"/>
        </w:rPr>
      </w:pPr>
      <w:r w:rsidRPr="00B73BB6">
        <w:rPr>
          <w:sz w:val="20"/>
          <w:szCs w:val="20"/>
        </w:rPr>
        <w:t>La sottoscritta Beatrice Girotti, nata a Bologna il 21/7/1975, CF GRTBRC75L61A944T esprime il proprio consenso affinch</w:t>
      </w:r>
      <w:r>
        <w:rPr>
          <w:sz w:val="20"/>
          <w:szCs w:val="20"/>
        </w:rPr>
        <w:t>è</w:t>
      </w:r>
      <w:r w:rsidRPr="00B73BB6">
        <w:rPr>
          <w:sz w:val="20"/>
          <w:szCs w:val="20"/>
        </w:rPr>
        <w:t xml:space="preserve"> i dati personali forniti possano essere trattati nel rispetto del D. Lgs 196/2003 per gli adempimenti connessi alla procedura.</w:t>
      </w:r>
    </w:p>
    <w:p w:rsidR="00CF7798" w:rsidRPr="00B73BB6" w:rsidRDefault="00CF7798" w:rsidP="00CF7798">
      <w:pPr>
        <w:jc w:val="both"/>
        <w:rPr>
          <w:sz w:val="20"/>
          <w:szCs w:val="20"/>
        </w:rPr>
      </w:pPr>
    </w:p>
    <w:p w:rsidR="00CF7798" w:rsidRPr="00B73BB6" w:rsidRDefault="00CF7798" w:rsidP="00CF7798">
      <w:pPr>
        <w:jc w:val="both"/>
        <w:rPr>
          <w:sz w:val="20"/>
          <w:szCs w:val="20"/>
        </w:rPr>
      </w:pPr>
      <w:r w:rsidRPr="00B73BB6">
        <w:rPr>
          <w:sz w:val="20"/>
          <w:szCs w:val="20"/>
        </w:rPr>
        <w:t xml:space="preserve">Bologna,  </w:t>
      </w:r>
      <w:r>
        <w:rPr>
          <w:sz w:val="20"/>
          <w:szCs w:val="20"/>
        </w:rPr>
        <w:t xml:space="preserve">15 settembre giugno 2024 </w:t>
      </w:r>
      <w:r w:rsidRPr="00B73BB6">
        <w:rPr>
          <w:sz w:val="20"/>
          <w:szCs w:val="20"/>
        </w:rPr>
        <w:t>Beatrice Girotti</w:t>
      </w:r>
    </w:p>
    <w:p w:rsidR="009755E2" w:rsidRPr="00B73BB6" w:rsidRDefault="009755E2" w:rsidP="00160EAD">
      <w:pPr>
        <w:jc w:val="both"/>
        <w:rPr>
          <w:sz w:val="20"/>
          <w:szCs w:val="20"/>
        </w:rPr>
      </w:pPr>
    </w:p>
    <w:p w:rsidR="009755E2" w:rsidRPr="00B73BB6" w:rsidRDefault="009755E2" w:rsidP="00160EAD">
      <w:pPr>
        <w:jc w:val="both"/>
        <w:rPr>
          <w:sz w:val="20"/>
          <w:szCs w:val="20"/>
        </w:rPr>
      </w:pPr>
    </w:p>
    <w:p w:rsidR="00D24162" w:rsidRPr="00B73BB6" w:rsidRDefault="00D24162" w:rsidP="00160EAD">
      <w:pPr>
        <w:jc w:val="both"/>
        <w:rPr>
          <w:sz w:val="20"/>
          <w:szCs w:val="20"/>
        </w:rPr>
      </w:pPr>
    </w:p>
    <w:p w:rsidR="00D24162" w:rsidRPr="00B73BB6" w:rsidRDefault="00D24162" w:rsidP="00160EAD">
      <w:pPr>
        <w:jc w:val="both"/>
        <w:rPr>
          <w:sz w:val="20"/>
          <w:szCs w:val="20"/>
        </w:rPr>
      </w:pPr>
    </w:p>
    <w:p w:rsidR="00D74934" w:rsidRDefault="00D74934" w:rsidP="00160EAD">
      <w:pPr>
        <w:jc w:val="both"/>
        <w:rPr>
          <w:sz w:val="20"/>
          <w:szCs w:val="20"/>
        </w:rPr>
      </w:pPr>
    </w:p>
    <w:p w:rsidR="00D74934" w:rsidRDefault="00D74934" w:rsidP="00160EAD">
      <w:pPr>
        <w:jc w:val="both"/>
        <w:rPr>
          <w:sz w:val="20"/>
          <w:szCs w:val="20"/>
        </w:rPr>
      </w:pPr>
    </w:p>
    <w:p w:rsidR="00D74934" w:rsidRDefault="00D74934" w:rsidP="00160EAD">
      <w:pPr>
        <w:jc w:val="both"/>
        <w:rPr>
          <w:sz w:val="20"/>
          <w:szCs w:val="20"/>
        </w:rPr>
      </w:pPr>
    </w:p>
    <w:p w:rsidR="00D74934" w:rsidRDefault="00D74934" w:rsidP="00160EAD">
      <w:pPr>
        <w:jc w:val="both"/>
        <w:rPr>
          <w:sz w:val="20"/>
          <w:szCs w:val="20"/>
        </w:rPr>
      </w:pPr>
    </w:p>
    <w:p w:rsidR="00D74934" w:rsidRDefault="00D74934" w:rsidP="00160EAD">
      <w:pPr>
        <w:jc w:val="both"/>
        <w:rPr>
          <w:sz w:val="20"/>
          <w:szCs w:val="20"/>
        </w:rPr>
      </w:pPr>
    </w:p>
    <w:p w:rsidR="00993BF3" w:rsidRPr="00B73BB6" w:rsidRDefault="00993BF3" w:rsidP="00160EAD">
      <w:pPr>
        <w:jc w:val="both"/>
        <w:rPr>
          <w:sz w:val="20"/>
          <w:szCs w:val="20"/>
        </w:rPr>
      </w:pPr>
    </w:p>
    <w:p w:rsidR="00993BF3" w:rsidRPr="00B73BB6" w:rsidRDefault="00993BF3" w:rsidP="00160EAD">
      <w:pPr>
        <w:jc w:val="both"/>
        <w:rPr>
          <w:sz w:val="20"/>
          <w:szCs w:val="20"/>
        </w:rPr>
      </w:pPr>
    </w:p>
    <w:p w:rsidR="00D54EA7" w:rsidRPr="00B73BB6" w:rsidRDefault="00D54EA7" w:rsidP="00160EAD">
      <w:pPr>
        <w:shd w:val="clear" w:color="auto" w:fill="FFFFFF"/>
        <w:spacing w:after="80" w:line="360" w:lineRule="atLeast"/>
        <w:jc w:val="both"/>
        <w:rPr>
          <w:color w:val="333333"/>
          <w:sz w:val="20"/>
          <w:szCs w:val="20"/>
        </w:rPr>
      </w:pPr>
    </w:p>
    <w:p w:rsidR="00521C72" w:rsidRPr="000A30DA" w:rsidRDefault="00521C72" w:rsidP="00160EAD">
      <w:pPr>
        <w:shd w:val="clear" w:color="auto" w:fill="FFFFFF"/>
        <w:spacing w:after="80" w:line="360" w:lineRule="atLeast"/>
        <w:jc w:val="both"/>
        <w:rPr>
          <w:color w:val="333333"/>
          <w:sz w:val="20"/>
          <w:szCs w:val="20"/>
        </w:rPr>
      </w:pPr>
    </w:p>
    <w:p w:rsidR="00611492" w:rsidRPr="000A30DA" w:rsidRDefault="00611492" w:rsidP="00160EAD">
      <w:pPr>
        <w:jc w:val="both"/>
        <w:rPr>
          <w:sz w:val="20"/>
          <w:szCs w:val="20"/>
        </w:rPr>
      </w:pPr>
    </w:p>
    <w:p w:rsidR="00680C9F" w:rsidRPr="00B73BB6" w:rsidRDefault="00680C9F" w:rsidP="00160EAD">
      <w:pPr>
        <w:jc w:val="both"/>
        <w:rPr>
          <w:sz w:val="20"/>
          <w:szCs w:val="20"/>
        </w:rPr>
      </w:pPr>
    </w:p>
    <w:p w:rsidR="00680C9F" w:rsidRPr="00B73BB6" w:rsidRDefault="00680C9F" w:rsidP="00160EAD">
      <w:pPr>
        <w:jc w:val="both"/>
        <w:rPr>
          <w:sz w:val="20"/>
          <w:szCs w:val="20"/>
        </w:rPr>
      </w:pPr>
    </w:p>
    <w:sectPr w:rsidR="00680C9F" w:rsidRPr="00B73BB6" w:rsidSect="00584E40">
      <w:footerReference w:type="even" r:id="rId20"/>
      <w:footerReference w:type="default" r:id="rId2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46A" w:rsidRDefault="00F7346A" w:rsidP="00997AA5">
      <w:r>
        <w:separator/>
      </w:r>
    </w:p>
  </w:endnote>
  <w:endnote w:type="continuationSeparator" w:id="0">
    <w:p w:rsidR="00F7346A" w:rsidRDefault="00F7346A" w:rsidP="00997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Unicode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27156570"/>
      <w:docPartObj>
        <w:docPartGallery w:val="Page Numbers (Bottom of Page)"/>
        <w:docPartUnique/>
      </w:docPartObj>
    </w:sdtPr>
    <w:sdtEndPr>
      <w:rPr>
        <w:rStyle w:val="Numeropagina"/>
      </w:rPr>
    </w:sdtEndPr>
    <w:sdtContent>
      <w:p w:rsidR="00D5115A" w:rsidRDefault="00D5115A" w:rsidP="008C22E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D5115A" w:rsidRDefault="00D5115A" w:rsidP="00997AA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810211608"/>
      <w:docPartObj>
        <w:docPartGallery w:val="Page Numbers (Bottom of Page)"/>
        <w:docPartUnique/>
      </w:docPartObj>
    </w:sdtPr>
    <w:sdtEndPr>
      <w:rPr>
        <w:rStyle w:val="Numeropagina"/>
      </w:rPr>
    </w:sdtEndPr>
    <w:sdtContent>
      <w:p w:rsidR="00D5115A" w:rsidRDefault="00D5115A" w:rsidP="008C22E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D5115A" w:rsidRDefault="00D5115A" w:rsidP="00997AA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46A" w:rsidRDefault="00F7346A" w:rsidP="00997AA5">
      <w:r>
        <w:separator/>
      </w:r>
    </w:p>
  </w:footnote>
  <w:footnote w:type="continuationSeparator" w:id="0">
    <w:p w:rsidR="00F7346A" w:rsidRDefault="00F7346A" w:rsidP="00997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2D1"/>
    <w:multiLevelType w:val="hybridMultilevel"/>
    <w:tmpl w:val="EAEAB4A4"/>
    <w:lvl w:ilvl="0" w:tplc="04100011">
      <w:start w:val="2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CD62C6"/>
    <w:multiLevelType w:val="multilevel"/>
    <w:tmpl w:val="3A287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317B4"/>
    <w:multiLevelType w:val="hybridMultilevel"/>
    <w:tmpl w:val="048AA30E"/>
    <w:lvl w:ilvl="0" w:tplc="5944F3EA">
      <w:start w:val="1"/>
      <w:numFmt w:val="decimal"/>
      <w:lvlText w:val="%1."/>
      <w:lvlJc w:val="left"/>
      <w:pPr>
        <w:ind w:left="720" w:hanging="360"/>
      </w:pPr>
      <w:rPr>
        <w:rFonts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2718F3"/>
    <w:multiLevelType w:val="hybridMultilevel"/>
    <w:tmpl w:val="C5F26328"/>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D607699"/>
    <w:multiLevelType w:val="hybridMultilevel"/>
    <w:tmpl w:val="459AB974"/>
    <w:lvl w:ilvl="0" w:tplc="2D5A1F1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4107686"/>
    <w:multiLevelType w:val="hybridMultilevel"/>
    <w:tmpl w:val="43AC74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2E640B"/>
    <w:multiLevelType w:val="hybridMultilevel"/>
    <w:tmpl w:val="C7B0456A"/>
    <w:lvl w:ilvl="0" w:tplc="59A0C41E">
      <w:start w:val="1"/>
      <w:numFmt w:val="decimal"/>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CF36FC3"/>
    <w:multiLevelType w:val="hybridMultilevel"/>
    <w:tmpl w:val="1270C7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8372A9"/>
    <w:multiLevelType w:val="hybridMultilevel"/>
    <w:tmpl w:val="6C20A2D2"/>
    <w:lvl w:ilvl="0" w:tplc="DAD25586">
      <w:start w:val="2005"/>
      <w:numFmt w:val="decimal"/>
      <w:lvlText w:val="%1"/>
      <w:lvlJc w:val="left"/>
      <w:pPr>
        <w:ind w:left="1120" w:hanging="4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FE748A9"/>
    <w:multiLevelType w:val="hybridMultilevel"/>
    <w:tmpl w:val="AE986A34"/>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19E01D7"/>
    <w:multiLevelType w:val="hybridMultilevel"/>
    <w:tmpl w:val="28C69B80"/>
    <w:lvl w:ilvl="0" w:tplc="96722AF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0A3181"/>
    <w:multiLevelType w:val="hybridMultilevel"/>
    <w:tmpl w:val="2EFE37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15E5C3E"/>
    <w:multiLevelType w:val="hybridMultilevel"/>
    <w:tmpl w:val="59EAC1C6"/>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58512F"/>
    <w:multiLevelType w:val="hybridMultilevel"/>
    <w:tmpl w:val="781EA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3C0B2A"/>
    <w:multiLevelType w:val="hybridMultilevel"/>
    <w:tmpl w:val="A5BCA846"/>
    <w:lvl w:ilvl="0" w:tplc="03F2A2F8">
      <w:start w:val="42"/>
      <w:numFmt w:val="decimal"/>
      <w:lvlText w:val="%1)"/>
      <w:lvlJc w:val="left"/>
      <w:pPr>
        <w:ind w:left="720" w:hanging="360"/>
      </w:pPr>
      <w:rPr>
        <w:rFonts w:hint="default"/>
        <w:color w:val="33333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10134B"/>
    <w:multiLevelType w:val="hybridMultilevel"/>
    <w:tmpl w:val="084A4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04233E"/>
    <w:multiLevelType w:val="hybridMultilevel"/>
    <w:tmpl w:val="0AC46B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646C66"/>
    <w:multiLevelType w:val="hybridMultilevel"/>
    <w:tmpl w:val="D8A248FC"/>
    <w:lvl w:ilvl="0" w:tplc="AC8C1FCA">
      <w:start w:val="2005"/>
      <w:numFmt w:val="decimal"/>
      <w:lvlText w:val="%1"/>
      <w:lvlJc w:val="left"/>
      <w:pPr>
        <w:ind w:left="1120" w:hanging="40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7774FB3"/>
    <w:multiLevelType w:val="hybridMultilevel"/>
    <w:tmpl w:val="08D2A6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7"/>
  </w:num>
  <w:num w:numId="3">
    <w:abstractNumId w:val="8"/>
  </w:num>
  <w:num w:numId="4">
    <w:abstractNumId w:val="7"/>
  </w:num>
  <w:num w:numId="5">
    <w:abstractNumId w:val="2"/>
  </w:num>
  <w:num w:numId="6">
    <w:abstractNumId w:val="5"/>
  </w:num>
  <w:num w:numId="7">
    <w:abstractNumId w:val="18"/>
  </w:num>
  <w:num w:numId="8">
    <w:abstractNumId w:val="10"/>
  </w:num>
  <w:num w:numId="9">
    <w:abstractNumId w:val="14"/>
  </w:num>
  <w:num w:numId="10">
    <w:abstractNumId w:val="4"/>
  </w:num>
  <w:num w:numId="11">
    <w:abstractNumId w:val="11"/>
  </w:num>
  <w:num w:numId="12">
    <w:abstractNumId w:val="16"/>
  </w:num>
  <w:num w:numId="13">
    <w:abstractNumId w:val="6"/>
  </w:num>
  <w:num w:numId="14">
    <w:abstractNumId w:val="3"/>
  </w:num>
  <w:num w:numId="15">
    <w:abstractNumId w:val="9"/>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A5"/>
    <w:rsid w:val="00003056"/>
    <w:rsid w:val="000167B4"/>
    <w:rsid w:val="00017F0C"/>
    <w:rsid w:val="00021C59"/>
    <w:rsid w:val="000326D7"/>
    <w:rsid w:val="00032DD8"/>
    <w:rsid w:val="00034EAA"/>
    <w:rsid w:val="000363E5"/>
    <w:rsid w:val="00040EA3"/>
    <w:rsid w:val="000427D3"/>
    <w:rsid w:val="000429C7"/>
    <w:rsid w:val="000450EB"/>
    <w:rsid w:val="00052B38"/>
    <w:rsid w:val="0005477A"/>
    <w:rsid w:val="00055DA1"/>
    <w:rsid w:val="000573E4"/>
    <w:rsid w:val="00060D45"/>
    <w:rsid w:val="00064C9B"/>
    <w:rsid w:val="00074982"/>
    <w:rsid w:val="00074F06"/>
    <w:rsid w:val="000777EB"/>
    <w:rsid w:val="00083A2C"/>
    <w:rsid w:val="0008678F"/>
    <w:rsid w:val="000878BF"/>
    <w:rsid w:val="00091654"/>
    <w:rsid w:val="00093ACA"/>
    <w:rsid w:val="00094754"/>
    <w:rsid w:val="00094776"/>
    <w:rsid w:val="00095453"/>
    <w:rsid w:val="0009655D"/>
    <w:rsid w:val="00096928"/>
    <w:rsid w:val="000A0B63"/>
    <w:rsid w:val="000A211A"/>
    <w:rsid w:val="000A30DA"/>
    <w:rsid w:val="000A5833"/>
    <w:rsid w:val="000A6817"/>
    <w:rsid w:val="000A72AB"/>
    <w:rsid w:val="000B365B"/>
    <w:rsid w:val="000C18D7"/>
    <w:rsid w:val="000C655C"/>
    <w:rsid w:val="000D01D3"/>
    <w:rsid w:val="000D25D3"/>
    <w:rsid w:val="000D63FC"/>
    <w:rsid w:val="000D6516"/>
    <w:rsid w:val="000D65CA"/>
    <w:rsid w:val="000D67A4"/>
    <w:rsid w:val="000D6A5F"/>
    <w:rsid w:val="000E2FE9"/>
    <w:rsid w:val="000E3AEF"/>
    <w:rsid w:val="000E561D"/>
    <w:rsid w:val="000E60DA"/>
    <w:rsid w:val="000F153A"/>
    <w:rsid w:val="000F31D2"/>
    <w:rsid w:val="00100FFD"/>
    <w:rsid w:val="001037BD"/>
    <w:rsid w:val="00105F62"/>
    <w:rsid w:val="001068FD"/>
    <w:rsid w:val="00113539"/>
    <w:rsid w:val="00113DC3"/>
    <w:rsid w:val="001237FF"/>
    <w:rsid w:val="00123DA3"/>
    <w:rsid w:val="00124A80"/>
    <w:rsid w:val="00124FC1"/>
    <w:rsid w:val="001262B7"/>
    <w:rsid w:val="001273E7"/>
    <w:rsid w:val="001274BE"/>
    <w:rsid w:val="00131C7A"/>
    <w:rsid w:val="001326B0"/>
    <w:rsid w:val="00136DC4"/>
    <w:rsid w:val="001378C8"/>
    <w:rsid w:val="001411B7"/>
    <w:rsid w:val="00142A67"/>
    <w:rsid w:val="00145ECD"/>
    <w:rsid w:val="001461C2"/>
    <w:rsid w:val="0014647D"/>
    <w:rsid w:val="0015057A"/>
    <w:rsid w:val="00151CB2"/>
    <w:rsid w:val="00154330"/>
    <w:rsid w:val="00160EAD"/>
    <w:rsid w:val="00163353"/>
    <w:rsid w:val="001633E0"/>
    <w:rsid w:val="001638FD"/>
    <w:rsid w:val="0016441F"/>
    <w:rsid w:val="0016520C"/>
    <w:rsid w:val="001666A9"/>
    <w:rsid w:val="0017480D"/>
    <w:rsid w:val="00175D10"/>
    <w:rsid w:val="00177EF1"/>
    <w:rsid w:val="0018155B"/>
    <w:rsid w:val="00181DF1"/>
    <w:rsid w:val="0018348B"/>
    <w:rsid w:val="00184FF5"/>
    <w:rsid w:val="00185C63"/>
    <w:rsid w:val="00185E0A"/>
    <w:rsid w:val="001942FA"/>
    <w:rsid w:val="001966D5"/>
    <w:rsid w:val="001A1275"/>
    <w:rsid w:val="001A655C"/>
    <w:rsid w:val="001A7A3F"/>
    <w:rsid w:val="001B121B"/>
    <w:rsid w:val="001B4F31"/>
    <w:rsid w:val="001B7438"/>
    <w:rsid w:val="001B7592"/>
    <w:rsid w:val="001B7BB3"/>
    <w:rsid w:val="001C1E3E"/>
    <w:rsid w:val="001C3CC0"/>
    <w:rsid w:val="001C3FAD"/>
    <w:rsid w:val="001C43B2"/>
    <w:rsid w:val="001C5120"/>
    <w:rsid w:val="001C616A"/>
    <w:rsid w:val="001C6B0A"/>
    <w:rsid w:val="001C71EA"/>
    <w:rsid w:val="001D03A7"/>
    <w:rsid w:val="001D07BE"/>
    <w:rsid w:val="001D0E86"/>
    <w:rsid w:val="001D122C"/>
    <w:rsid w:val="001D52A5"/>
    <w:rsid w:val="001D7488"/>
    <w:rsid w:val="001D74E1"/>
    <w:rsid w:val="001E1C29"/>
    <w:rsid w:val="001E357A"/>
    <w:rsid w:val="001E4472"/>
    <w:rsid w:val="001E636D"/>
    <w:rsid w:val="001F3EDF"/>
    <w:rsid w:val="00205539"/>
    <w:rsid w:val="00210876"/>
    <w:rsid w:val="00212581"/>
    <w:rsid w:val="00216AAC"/>
    <w:rsid w:val="00220A29"/>
    <w:rsid w:val="00222951"/>
    <w:rsid w:val="00223DF0"/>
    <w:rsid w:val="002253E7"/>
    <w:rsid w:val="0023127B"/>
    <w:rsid w:val="00231335"/>
    <w:rsid w:val="00234BFA"/>
    <w:rsid w:val="00244DF2"/>
    <w:rsid w:val="00250594"/>
    <w:rsid w:val="002547CE"/>
    <w:rsid w:val="002574DE"/>
    <w:rsid w:val="002577B4"/>
    <w:rsid w:val="002600EF"/>
    <w:rsid w:val="00262E47"/>
    <w:rsid w:val="0026602F"/>
    <w:rsid w:val="00267098"/>
    <w:rsid w:val="00267614"/>
    <w:rsid w:val="00271700"/>
    <w:rsid w:val="0027260F"/>
    <w:rsid w:val="00272CD4"/>
    <w:rsid w:val="00276D76"/>
    <w:rsid w:val="00280123"/>
    <w:rsid w:val="00280349"/>
    <w:rsid w:val="00281A51"/>
    <w:rsid w:val="00281AEC"/>
    <w:rsid w:val="00285BE0"/>
    <w:rsid w:val="00291F53"/>
    <w:rsid w:val="002932A5"/>
    <w:rsid w:val="00294FE7"/>
    <w:rsid w:val="00295DA4"/>
    <w:rsid w:val="00296064"/>
    <w:rsid w:val="00296F58"/>
    <w:rsid w:val="002A72E5"/>
    <w:rsid w:val="002B0692"/>
    <w:rsid w:val="002B13EC"/>
    <w:rsid w:val="002B22F4"/>
    <w:rsid w:val="002B2796"/>
    <w:rsid w:val="002B6B24"/>
    <w:rsid w:val="002C2F07"/>
    <w:rsid w:val="002C4410"/>
    <w:rsid w:val="002C526E"/>
    <w:rsid w:val="002C7484"/>
    <w:rsid w:val="002C779D"/>
    <w:rsid w:val="002D26B2"/>
    <w:rsid w:val="002D5390"/>
    <w:rsid w:val="002E100B"/>
    <w:rsid w:val="002E4114"/>
    <w:rsid w:val="002E5781"/>
    <w:rsid w:val="002E6C14"/>
    <w:rsid w:val="002E7933"/>
    <w:rsid w:val="002F06B2"/>
    <w:rsid w:val="002F1FA9"/>
    <w:rsid w:val="002F2AAB"/>
    <w:rsid w:val="002F4FAC"/>
    <w:rsid w:val="002F55FC"/>
    <w:rsid w:val="002F7A4E"/>
    <w:rsid w:val="0030066B"/>
    <w:rsid w:val="00301D92"/>
    <w:rsid w:val="0030358F"/>
    <w:rsid w:val="00304D6F"/>
    <w:rsid w:val="003112C7"/>
    <w:rsid w:val="003114BF"/>
    <w:rsid w:val="0031178F"/>
    <w:rsid w:val="00312D8C"/>
    <w:rsid w:val="003139EA"/>
    <w:rsid w:val="00314447"/>
    <w:rsid w:val="00316C19"/>
    <w:rsid w:val="0032086A"/>
    <w:rsid w:val="00325DAD"/>
    <w:rsid w:val="00326EBF"/>
    <w:rsid w:val="003279F0"/>
    <w:rsid w:val="003347E7"/>
    <w:rsid w:val="003355AF"/>
    <w:rsid w:val="0033643B"/>
    <w:rsid w:val="00336C6A"/>
    <w:rsid w:val="00340308"/>
    <w:rsid w:val="003406FD"/>
    <w:rsid w:val="00341374"/>
    <w:rsid w:val="00341EF1"/>
    <w:rsid w:val="0034301F"/>
    <w:rsid w:val="0034693B"/>
    <w:rsid w:val="00347B8C"/>
    <w:rsid w:val="003527AC"/>
    <w:rsid w:val="0036035D"/>
    <w:rsid w:val="00360648"/>
    <w:rsid w:val="0036259C"/>
    <w:rsid w:val="00363D32"/>
    <w:rsid w:val="00364CE3"/>
    <w:rsid w:val="00366208"/>
    <w:rsid w:val="003676B4"/>
    <w:rsid w:val="003711D7"/>
    <w:rsid w:val="00373318"/>
    <w:rsid w:val="00382285"/>
    <w:rsid w:val="003878C9"/>
    <w:rsid w:val="00390B1B"/>
    <w:rsid w:val="00393EF4"/>
    <w:rsid w:val="00394DF7"/>
    <w:rsid w:val="003968D9"/>
    <w:rsid w:val="003A2E96"/>
    <w:rsid w:val="003A4B07"/>
    <w:rsid w:val="003B07B9"/>
    <w:rsid w:val="003B1268"/>
    <w:rsid w:val="003B1C04"/>
    <w:rsid w:val="003B2F94"/>
    <w:rsid w:val="003B6C12"/>
    <w:rsid w:val="003B7AB8"/>
    <w:rsid w:val="003C0FC2"/>
    <w:rsid w:val="003C1292"/>
    <w:rsid w:val="003C2D88"/>
    <w:rsid w:val="003C3AC2"/>
    <w:rsid w:val="003C3CED"/>
    <w:rsid w:val="003C4DAF"/>
    <w:rsid w:val="003D1059"/>
    <w:rsid w:val="003D339F"/>
    <w:rsid w:val="003D427D"/>
    <w:rsid w:val="003D4913"/>
    <w:rsid w:val="003E298C"/>
    <w:rsid w:val="003E3B37"/>
    <w:rsid w:val="003F0142"/>
    <w:rsid w:val="004003E7"/>
    <w:rsid w:val="00400E89"/>
    <w:rsid w:val="0040330B"/>
    <w:rsid w:val="00405B8C"/>
    <w:rsid w:val="00405D30"/>
    <w:rsid w:val="0040647A"/>
    <w:rsid w:val="00407AF3"/>
    <w:rsid w:val="00407B11"/>
    <w:rsid w:val="0041405C"/>
    <w:rsid w:val="00414295"/>
    <w:rsid w:val="004142C1"/>
    <w:rsid w:val="00420674"/>
    <w:rsid w:val="004213CB"/>
    <w:rsid w:val="00421680"/>
    <w:rsid w:val="004219CD"/>
    <w:rsid w:val="00423F2F"/>
    <w:rsid w:val="00444554"/>
    <w:rsid w:val="0044575D"/>
    <w:rsid w:val="00457230"/>
    <w:rsid w:val="00460CBE"/>
    <w:rsid w:val="00466768"/>
    <w:rsid w:val="00467C55"/>
    <w:rsid w:val="0047164F"/>
    <w:rsid w:val="004729DE"/>
    <w:rsid w:val="004757E9"/>
    <w:rsid w:val="00484368"/>
    <w:rsid w:val="0048485A"/>
    <w:rsid w:val="00485073"/>
    <w:rsid w:val="00485186"/>
    <w:rsid w:val="00491628"/>
    <w:rsid w:val="00491795"/>
    <w:rsid w:val="00492A7F"/>
    <w:rsid w:val="00492F1C"/>
    <w:rsid w:val="0049380E"/>
    <w:rsid w:val="00494CBC"/>
    <w:rsid w:val="00495472"/>
    <w:rsid w:val="004967DA"/>
    <w:rsid w:val="004972F9"/>
    <w:rsid w:val="004A183E"/>
    <w:rsid w:val="004A65A4"/>
    <w:rsid w:val="004A65C2"/>
    <w:rsid w:val="004B33B8"/>
    <w:rsid w:val="004C1590"/>
    <w:rsid w:val="004C16AC"/>
    <w:rsid w:val="004C20D7"/>
    <w:rsid w:val="004C56E9"/>
    <w:rsid w:val="004C71D1"/>
    <w:rsid w:val="004D045F"/>
    <w:rsid w:val="004D15BE"/>
    <w:rsid w:val="004D3276"/>
    <w:rsid w:val="004E288B"/>
    <w:rsid w:val="004E60C8"/>
    <w:rsid w:val="004E6715"/>
    <w:rsid w:val="004E6884"/>
    <w:rsid w:val="004F2117"/>
    <w:rsid w:val="004F3741"/>
    <w:rsid w:val="004F5714"/>
    <w:rsid w:val="004F6C49"/>
    <w:rsid w:val="005002E0"/>
    <w:rsid w:val="00502B77"/>
    <w:rsid w:val="00502F3E"/>
    <w:rsid w:val="00504B5C"/>
    <w:rsid w:val="00505893"/>
    <w:rsid w:val="005060FE"/>
    <w:rsid w:val="00506914"/>
    <w:rsid w:val="00506A24"/>
    <w:rsid w:val="00511668"/>
    <w:rsid w:val="00515C46"/>
    <w:rsid w:val="00521C72"/>
    <w:rsid w:val="005232E2"/>
    <w:rsid w:val="00524189"/>
    <w:rsid w:val="00524422"/>
    <w:rsid w:val="005268C3"/>
    <w:rsid w:val="00527C37"/>
    <w:rsid w:val="005313BA"/>
    <w:rsid w:val="00533D04"/>
    <w:rsid w:val="00540B4F"/>
    <w:rsid w:val="005617E1"/>
    <w:rsid w:val="00562118"/>
    <w:rsid w:val="00566EB1"/>
    <w:rsid w:val="005674E3"/>
    <w:rsid w:val="00570556"/>
    <w:rsid w:val="00571DB3"/>
    <w:rsid w:val="005724A1"/>
    <w:rsid w:val="00576BDC"/>
    <w:rsid w:val="005837BE"/>
    <w:rsid w:val="00584073"/>
    <w:rsid w:val="00584E40"/>
    <w:rsid w:val="00585D73"/>
    <w:rsid w:val="005927A1"/>
    <w:rsid w:val="005948AD"/>
    <w:rsid w:val="0059531C"/>
    <w:rsid w:val="005A2CBC"/>
    <w:rsid w:val="005A5CD7"/>
    <w:rsid w:val="005A5CE7"/>
    <w:rsid w:val="005A7032"/>
    <w:rsid w:val="005B0A41"/>
    <w:rsid w:val="005B1A0D"/>
    <w:rsid w:val="005B625D"/>
    <w:rsid w:val="005B7BB8"/>
    <w:rsid w:val="005C18F9"/>
    <w:rsid w:val="005C253C"/>
    <w:rsid w:val="005C2815"/>
    <w:rsid w:val="005C3AD5"/>
    <w:rsid w:val="005C41F1"/>
    <w:rsid w:val="005C452B"/>
    <w:rsid w:val="005C597F"/>
    <w:rsid w:val="005C7D68"/>
    <w:rsid w:val="005D0322"/>
    <w:rsid w:val="005D116E"/>
    <w:rsid w:val="005D4BD4"/>
    <w:rsid w:val="005D63D1"/>
    <w:rsid w:val="005D6F9E"/>
    <w:rsid w:val="005E2D11"/>
    <w:rsid w:val="005E707C"/>
    <w:rsid w:val="005E7934"/>
    <w:rsid w:val="005E7F72"/>
    <w:rsid w:val="005F0C2A"/>
    <w:rsid w:val="005F58DF"/>
    <w:rsid w:val="005F7C77"/>
    <w:rsid w:val="0060740E"/>
    <w:rsid w:val="00611492"/>
    <w:rsid w:val="00613CA8"/>
    <w:rsid w:val="00613E6D"/>
    <w:rsid w:val="006152FE"/>
    <w:rsid w:val="0061534A"/>
    <w:rsid w:val="006248E8"/>
    <w:rsid w:val="00627463"/>
    <w:rsid w:val="00631DEC"/>
    <w:rsid w:val="00633752"/>
    <w:rsid w:val="00633B3E"/>
    <w:rsid w:val="00634353"/>
    <w:rsid w:val="00635289"/>
    <w:rsid w:val="00636FFB"/>
    <w:rsid w:val="00641187"/>
    <w:rsid w:val="0064783E"/>
    <w:rsid w:val="0065177B"/>
    <w:rsid w:val="006524F3"/>
    <w:rsid w:val="006530FE"/>
    <w:rsid w:val="0066103E"/>
    <w:rsid w:val="00663A2B"/>
    <w:rsid w:val="00664280"/>
    <w:rsid w:val="006672E6"/>
    <w:rsid w:val="006744D3"/>
    <w:rsid w:val="00680C9F"/>
    <w:rsid w:val="00682417"/>
    <w:rsid w:val="006853D4"/>
    <w:rsid w:val="0068766B"/>
    <w:rsid w:val="00690D3D"/>
    <w:rsid w:val="006A4760"/>
    <w:rsid w:val="006A602A"/>
    <w:rsid w:val="006A6CF2"/>
    <w:rsid w:val="006A6D66"/>
    <w:rsid w:val="006B2478"/>
    <w:rsid w:val="006B5DA0"/>
    <w:rsid w:val="006B647C"/>
    <w:rsid w:val="006B6A79"/>
    <w:rsid w:val="006C03D9"/>
    <w:rsid w:val="006C0D65"/>
    <w:rsid w:val="006C4299"/>
    <w:rsid w:val="006C675A"/>
    <w:rsid w:val="006C7E89"/>
    <w:rsid w:val="006D01C9"/>
    <w:rsid w:val="006D375D"/>
    <w:rsid w:val="006D6891"/>
    <w:rsid w:val="006E0E3F"/>
    <w:rsid w:val="006E23FD"/>
    <w:rsid w:val="006E352B"/>
    <w:rsid w:val="006E5BF8"/>
    <w:rsid w:val="006E5CC9"/>
    <w:rsid w:val="006E6E84"/>
    <w:rsid w:val="006E722C"/>
    <w:rsid w:val="006F064F"/>
    <w:rsid w:val="006F5DDD"/>
    <w:rsid w:val="00700FEC"/>
    <w:rsid w:val="00702579"/>
    <w:rsid w:val="00715C08"/>
    <w:rsid w:val="007162A3"/>
    <w:rsid w:val="0071678D"/>
    <w:rsid w:val="0072177E"/>
    <w:rsid w:val="0072292B"/>
    <w:rsid w:val="00722C7A"/>
    <w:rsid w:val="007248D1"/>
    <w:rsid w:val="00730DC7"/>
    <w:rsid w:val="007321E7"/>
    <w:rsid w:val="00734BA2"/>
    <w:rsid w:val="00734C0F"/>
    <w:rsid w:val="00736E82"/>
    <w:rsid w:val="007429B3"/>
    <w:rsid w:val="00742EB1"/>
    <w:rsid w:val="00746400"/>
    <w:rsid w:val="00747D52"/>
    <w:rsid w:val="007513E1"/>
    <w:rsid w:val="00751A4F"/>
    <w:rsid w:val="00752957"/>
    <w:rsid w:val="00753F05"/>
    <w:rsid w:val="00754543"/>
    <w:rsid w:val="00755B1C"/>
    <w:rsid w:val="0075640A"/>
    <w:rsid w:val="007657A4"/>
    <w:rsid w:val="007657EB"/>
    <w:rsid w:val="00770FBE"/>
    <w:rsid w:val="00771FD0"/>
    <w:rsid w:val="007739EE"/>
    <w:rsid w:val="00773DC1"/>
    <w:rsid w:val="0077626C"/>
    <w:rsid w:val="00777444"/>
    <w:rsid w:val="0078191A"/>
    <w:rsid w:val="007872FA"/>
    <w:rsid w:val="00787C69"/>
    <w:rsid w:val="00791015"/>
    <w:rsid w:val="00792112"/>
    <w:rsid w:val="00795CDB"/>
    <w:rsid w:val="00797C98"/>
    <w:rsid w:val="00797D30"/>
    <w:rsid w:val="007A0F99"/>
    <w:rsid w:val="007A2A0E"/>
    <w:rsid w:val="007A2F09"/>
    <w:rsid w:val="007A75E2"/>
    <w:rsid w:val="007C63F7"/>
    <w:rsid w:val="007C6E15"/>
    <w:rsid w:val="007D343C"/>
    <w:rsid w:val="007D3DC4"/>
    <w:rsid w:val="007D4B49"/>
    <w:rsid w:val="007D77E7"/>
    <w:rsid w:val="007E2907"/>
    <w:rsid w:val="007E2CB3"/>
    <w:rsid w:val="007F000A"/>
    <w:rsid w:val="007F0253"/>
    <w:rsid w:val="007F0CC1"/>
    <w:rsid w:val="007F1137"/>
    <w:rsid w:val="007F18AF"/>
    <w:rsid w:val="007F4B11"/>
    <w:rsid w:val="007F4F33"/>
    <w:rsid w:val="007F57B9"/>
    <w:rsid w:val="007F5D0E"/>
    <w:rsid w:val="007F6D6F"/>
    <w:rsid w:val="007F7CF9"/>
    <w:rsid w:val="00802E8A"/>
    <w:rsid w:val="0080418B"/>
    <w:rsid w:val="008049A7"/>
    <w:rsid w:val="008066FB"/>
    <w:rsid w:val="0081323C"/>
    <w:rsid w:val="00816C68"/>
    <w:rsid w:val="00823A0E"/>
    <w:rsid w:val="00831102"/>
    <w:rsid w:val="008369F3"/>
    <w:rsid w:val="008376AA"/>
    <w:rsid w:val="008412BE"/>
    <w:rsid w:val="00853055"/>
    <w:rsid w:val="008533DE"/>
    <w:rsid w:val="008625C5"/>
    <w:rsid w:val="008628C5"/>
    <w:rsid w:val="00863B95"/>
    <w:rsid w:val="008752BD"/>
    <w:rsid w:val="00875E33"/>
    <w:rsid w:val="00877B6C"/>
    <w:rsid w:val="00881E76"/>
    <w:rsid w:val="00884F32"/>
    <w:rsid w:val="00885198"/>
    <w:rsid w:val="008917D9"/>
    <w:rsid w:val="00891CA1"/>
    <w:rsid w:val="00892508"/>
    <w:rsid w:val="00896E2C"/>
    <w:rsid w:val="00897F83"/>
    <w:rsid w:val="008A1CA6"/>
    <w:rsid w:val="008A288F"/>
    <w:rsid w:val="008A375A"/>
    <w:rsid w:val="008A4AFD"/>
    <w:rsid w:val="008B03F1"/>
    <w:rsid w:val="008B0D40"/>
    <w:rsid w:val="008B0D51"/>
    <w:rsid w:val="008B1C15"/>
    <w:rsid w:val="008B2F40"/>
    <w:rsid w:val="008B55D3"/>
    <w:rsid w:val="008C22E4"/>
    <w:rsid w:val="008D53A2"/>
    <w:rsid w:val="008D569F"/>
    <w:rsid w:val="008D6603"/>
    <w:rsid w:val="008E2909"/>
    <w:rsid w:val="008E3678"/>
    <w:rsid w:val="008E3B5B"/>
    <w:rsid w:val="008E50C3"/>
    <w:rsid w:val="008E77F5"/>
    <w:rsid w:val="008F00D4"/>
    <w:rsid w:val="008F2AC4"/>
    <w:rsid w:val="00901D7C"/>
    <w:rsid w:val="00902265"/>
    <w:rsid w:val="00904312"/>
    <w:rsid w:val="00904BCF"/>
    <w:rsid w:val="00907C71"/>
    <w:rsid w:val="00911BFF"/>
    <w:rsid w:val="00913BFC"/>
    <w:rsid w:val="009202B7"/>
    <w:rsid w:val="00920860"/>
    <w:rsid w:val="00921F5D"/>
    <w:rsid w:val="00922212"/>
    <w:rsid w:val="009230C1"/>
    <w:rsid w:val="00926200"/>
    <w:rsid w:val="009277EB"/>
    <w:rsid w:val="00933464"/>
    <w:rsid w:val="009334AE"/>
    <w:rsid w:val="00934A7D"/>
    <w:rsid w:val="00934F56"/>
    <w:rsid w:val="009351D2"/>
    <w:rsid w:val="00935AF3"/>
    <w:rsid w:val="0094009B"/>
    <w:rsid w:val="00943C32"/>
    <w:rsid w:val="00947238"/>
    <w:rsid w:val="00952A1E"/>
    <w:rsid w:val="00954B63"/>
    <w:rsid w:val="00961B07"/>
    <w:rsid w:val="0096433A"/>
    <w:rsid w:val="009649FB"/>
    <w:rsid w:val="009755E2"/>
    <w:rsid w:val="0098387D"/>
    <w:rsid w:val="0098735B"/>
    <w:rsid w:val="0098739F"/>
    <w:rsid w:val="00992542"/>
    <w:rsid w:val="00993BF3"/>
    <w:rsid w:val="00993C9F"/>
    <w:rsid w:val="00995622"/>
    <w:rsid w:val="00996E42"/>
    <w:rsid w:val="00997AA5"/>
    <w:rsid w:val="009A01A5"/>
    <w:rsid w:val="009A02F4"/>
    <w:rsid w:val="009A3D3F"/>
    <w:rsid w:val="009A6548"/>
    <w:rsid w:val="009A6FCA"/>
    <w:rsid w:val="009B05D8"/>
    <w:rsid w:val="009B1AF8"/>
    <w:rsid w:val="009B7157"/>
    <w:rsid w:val="009C0944"/>
    <w:rsid w:val="009C1D14"/>
    <w:rsid w:val="009C21AC"/>
    <w:rsid w:val="009D1182"/>
    <w:rsid w:val="009D4614"/>
    <w:rsid w:val="009D468E"/>
    <w:rsid w:val="009D499B"/>
    <w:rsid w:val="009D5C18"/>
    <w:rsid w:val="009D6ABF"/>
    <w:rsid w:val="009D7234"/>
    <w:rsid w:val="009E02D4"/>
    <w:rsid w:val="009E187D"/>
    <w:rsid w:val="009E1D17"/>
    <w:rsid w:val="009E2ACF"/>
    <w:rsid w:val="009E7BF2"/>
    <w:rsid w:val="009F3F7D"/>
    <w:rsid w:val="009F6C6D"/>
    <w:rsid w:val="00A010C1"/>
    <w:rsid w:val="00A073C7"/>
    <w:rsid w:val="00A136B7"/>
    <w:rsid w:val="00A14366"/>
    <w:rsid w:val="00A14A7B"/>
    <w:rsid w:val="00A20259"/>
    <w:rsid w:val="00A203B4"/>
    <w:rsid w:val="00A216D8"/>
    <w:rsid w:val="00A23B7B"/>
    <w:rsid w:val="00A23D9E"/>
    <w:rsid w:val="00A2493C"/>
    <w:rsid w:val="00A25C8E"/>
    <w:rsid w:val="00A304C2"/>
    <w:rsid w:val="00A31EFF"/>
    <w:rsid w:val="00A37980"/>
    <w:rsid w:val="00A41115"/>
    <w:rsid w:val="00A42643"/>
    <w:rsid w:val="00A45472"/>
    <w:rsid w:val="00A46AA0"/>
    <w:rsid w:val="00A51D4E"/>
    <w:rsid w:val="00A54AA1"/>
    <w:rsid w:val="00A600A7"/>
    <w:rsid w:val="00A6301B"/>
    <w:rsid w:val="00A660B5"/>
    <w:rsid w:val="00A73067"/>
    <w:rsid w:val="00A74BC0"/>
    <w:rsid w:val="00A81B97"/>
    <w:rsid w:val="00A82321"/>
    <w:rsid w:val="00A85849"/>
    <w:rsid w:val="00A86F20"/>
    <w:rsid w:val="00A90E6C"/>
    <w:rsid w:val="00A93510"/>
    <w:rsid w:val="00AA5F56"/>
    <w:rsid w:val="00AA76CE"/>
    <w:rsid w:val="00AA7DC7"/>
    <w:rsid w:val="00AB3C6B"/>
    <w:rsid w:val="00AB4008"/>
    <w:rsid w:val="00AC1598"/>
    <w:rsid w:val="00AC2F43"/>
    <w:rsid w:val="00AC399D"/>
    <w:rsid w:val="00AC63F1"/>
    <w:rsid w:val="00AD10D1"/>
    <w:rsid w:val="00AD307D"/>
    <w:rsid w:val="00AD50F2"/>
    <w:rsid w:val="00AD5E8F"/>
    <w:rsid w:val="00AE125D"/>
    <w:rsid w:val="00AE2722"/>
    <w:rsid w:val="00AE2CDD"/>
    <w:rsid w:val="00AE5FA0"/>
    <w:rsid w:val="00AE6400"/>
    <w:rsid w:val="00AE691C"/>
    <w:rsid w:val="00AF095F"/>
    <w:rsid w:val="00AF1B8D"/>
    <w:rsid w:val="00AF37C9"/>
    <w:rsid w:val="00AF45FD"/>
    <w:rsid w:val="00AF5991"/>
    <w:rsid w:val="00AF5C03"/>
    <w:rsid w:val="00AF64E6"/>
    <w:rsid w:val="00B0027A"/>
    <w:rsid w:val="00B02A85"/>
    <w:rsid w:val="00B0340C"/>
    <w:rsid w:val="00B06C46"/>
    <w:rsid w:val="00B06CEC"/>
    <w:rsid w:val="00B07615"/>
    <w:rsid w:val="00B11448"/>
    <w:rsid w:val="00B13D4A"/>
    <w:rsid w:val="00B13E4F"/>
    <w:rsid w:val="00B1483D"/>
    <w:rsid w:val="00B168BD"/>
    <w:rsid w:val="00B1796D"/>
    <w:rsid w:val="00B25EFB"/>
    <w:rsid w:val="00B26A55"/>
    <w:rsid w:val="00B31990"/>
    <w:rsid w:val="00B346BC"/>
    <w:rsid w:val="00B34946"/>
    <w:rsid w:val="00B34E2F"/>
    <w:rsid w:val="00B35C33"/>
    <w:rsid w:val="00B4517E"/>
    <w:rsid w:val="00B554EF"/>
    <w:rsid w:val="00B57624"/>
    <w:rsid w:val="00B62AA6"/>
    <w:rsid w:val="00B67E7D"/>
    <w:rsid w:val="00B71261"/>
    <w:rsid w:val="00B73BB6"/>
    <w:rsid w:val="00B76E3C"/>
    <w:rsid w:val="00B86F49"/>
    <w:rsid w:val="00B909AD"/>
    <w:rsid w:val="00B9560D"/>
    <w:rsid w:val="00BA06E4"/>
    <w:rsid w:val="00BA139B"/>
    <w:rsid w:val="00BA1FEF"/>
    <w:rsid w:val="00BA2A4F"/>
    <w:rsid w:val="00BA5A1F"/>
    <w:rsid w:val="00BA60DF"/>
    <w:rsid w:val="00BA7C47"/>
    <w:rsid w:val="00BB3803"/>
    <w:rsid w:val="00BB68A0"/>
    <w:rsid w:val="00BB7B2D"/>
    <w:rsid w:val="00BC04F0"/>
    <w:rsid w:val="00BC0862"/>
    <w:rsid w:val="00BC206E"/>
    <w:rsid w:val="00BC326C"/>
    <w:rsid w:val="00BC3856"/>
    <w:rsid w:val="00BC3DD9"/>
    <w:rsid w:val="00BC532E"/>
    <w:rsid w:val="00BC67D1"/>
    <w:rsid w:val="00BC7783"/>
    <w:rsid w:val="00BD2160"/>
    <w:rsid w:val="00BD26ED"/>
    <w:rsid w:val="00BE0CDA"/>
    <w:rsid w:val="00BE2D96"/>
    <w:rsid w:val="00BE33DB"/>
    <w:rsid w:val="00BE54D6"/>
    <w:rsid w:val="00BE6918"/>
    <w:rsid w:val="00BE7B2E"/>
    <w:rsid w:val="00BF0371"/>
    <w:rsid w:val="00BF0F05"/>
    <w:rsid w:val="00BF3A76"/>
    <w:rsid w:val="00BF63BE"/>
    <w:rsid w:val="00C021CF"/>
    <w:rsid w:val="00C04921"/>
    <w:rsid w:val="00C04A42"/>
    <w:rsid w:val="00C05C55"/>
    <w:rsid w:val="00C06359"/>
    <w:rsid w:val="00C07231"/>
    <w:rsid w:val="00C07DC5"/>
    <w:rsid w:val="00C13DF9"/>
    <w:rsid w:val="00C24C64"/>
    <w:rsid w:val="00C25A4F"/>
    <w:rsid w:val="00C25FDA"/>
    <w:rsid w:val="00C270A3"/>
    <w:rsid w:val="00C3492F"/>
    <w:rsid w:val="00C36860"/>
    <w:rsid w:val="00C37FDD"/>
    <w:rsid w:val="00C41C59"/>
    <w:rsid w:val="00C52533"/>
    <w:rsid w:val="00C53AC4"/>
    <w:rsid w:val="00C57DAB"/>
    <w:rsid w:val="00C64612"/>
    <w:rsid w:val="00C65452"/>
    <w:rsid w:val="00C711AE"/>
    <w:rsid w:val="00C716A2"/>
    <w:rsid w:val="00C7197B"/>
    <w:rsid w:val="00C77855"/>
    <w:rsid w:val="00C81122"/>
    <w:rsid w:val="00C83C17"/>
    <w:rsid w:val="00C842E3"/>
    <w:rsid w:val="00C87B22"/>
    <w:rsid w:val="00C87C28"/>
    <w:rsid w:val="00C95A61"/>
    <w:rsid w:val="00CA47D2"/>
    <w:rsid w:val="00CB3702"/>
    <w:rsid w:val="00CB6E1D"/>
    <w:rsid w:val="00CB780C"/>
    <w:rsid w:val="00CC0BEA"/>
    <w:rsid w:val="00CD13CD"/>
    <w:rsid w:val="00CD2E88"/>
    <w:rsid w:val="00CD4D15"/>
    <w:rsid w:val="00CD6B3B"/>
    <w:rsid w:val="00CE1648"/>
    <w:rsid w:val="00CE22F7"/>
    <w:rsid w:val="00CE270F"/>
    <w:rsid w:val="00CE2A0B"/>
    <w:rsid w:val="00CE3FBB"/>
    <w:rsid w:val="00CE4E77"/>
    <w:rsid w:val="00CF360C"/>
    <w:rsid w:val="00CF5CD7"/>
    <w:rsid w:val="00CF7798"/>
    <w:rsid w:val="00D013E3"/>
    <w:rsid w:val="00D10B17"/>
    <w:rsid w:val="00D13E0B"/>
    <w:rsid w:val="00D14517"/>
    <w:rsid w:val="00D173B4"/>
    <w:rsid w:val="00D20AFE"/>
    <w:rsid w:val="00D20B4F"/>
    <w:rsid w:val="00D2298D"/>
    <w:rsid w:val="00D23729"/>
    <w:rsid w:val="00D24162"/>
    <w:rsid w:val="00D25431"/>
    <w:rsid w:val="00D25624"/>
    <w:rsid w:val="00D26851"/>
    <w:rsid w:val="00D40239"/>
    <w:rsid w:val="00D431E9"/>
    <w:rsid w:val="00D44373"/>
    <w:rsid w:val="00D4449D"/>
    <w:rsid w:val="00D4531B"/>
    <w:rsid w:val="00D5115A"/>
    <w:rsid w:val="00D52569"/>
    <w:rsid w:val="00D54EA7"/>
    <w:rsid w:val="00D55261"/>
    <w:rsid w:val="00D57B5B"/>
    <w:rsid w:val="00D57FF2"/>
    <w:rsid w:val="00D60955"/>
    <w:rsid w:val="00D6324B"/>
    <w:rsid w:val="00D63328"/>
    <w:rsid w:val="00D676AF"/>
    <w:rsid w:val="00D71AE8"/>
    <w:rsid w:val="00D72CCB"/>
    <w:rsid w:val="00D74055"/>
    <w:rsid w:val="00D74934"/>
    <w:rsid w:val="00D83C77"/>
    <w:rsid w:val="00D840CD"/>
    <w:rsid w:val="00D84ECF"/>
    <w:rsid w:val="00D86F93"/>
    <w:rsid w:val="00D91325"/>
    <w:rsid w:val="00D952A8"/>
    <w:rsid w:val="00D97FAB"/>
    <w:rsid w:val="00DA0F3E"/>
    <w:rsid w:val="00DA1D55"/>
    <w:rsid w:val="00DB0F2B"/>
    <w:rsid w:val="00DB1B69"/>
    <w:rsid w:val="00DB2201"/>
    <w:rsid w:val="00DB2919"/>
    <w:rsid w:val="00DB57A5"/>
    <w:rsid w:val="00DB63AA"/>
    <w:rsid w:val="00DC0FF3"/>
    <w:rsid w:val="00DC174F"/>
    <w:rsid w:val="00DC2AED"/>
    <w:rsid w:val="00DC6721"/>
    <w:rsid w:val="00DC7A2C"/>
    <w:rsid w:val="00DD0448"/>
    <w:rsid w:val="00DD06DA"/>
    <w:rsid w:val="00DD0C3F"/>
    <w:rsid w:val="00DD3CAB"/>
    <w:rsid w:val="00DD42FA"/>
    <w:rsid w:val="00DD45ED"/>
    <w:rsid w:val="00DD5201"/>
    <w:rsid w:val="00DD5A1F"/>
    <w:rsid w:val="00DD78A1"/>
    <w:rsid w:val="00DE0F42"/>
    <w:rsid w:val="00DE1B75"/>
    <w:rsid w:val="00DE4B54"/>
    <w:rsid w:val="00DE5D2F"/>
    <w:rsid w:val="00DE7334"/>
    <w:rsid w:val="00DF0670"/>
    <w:rsid w:val="00DF0BE4"/>
    <w:rsid w:val="00DF30B3"/>
    <w:rsid w:val="00DF3384"/>
    <w:rsid w:val="00DF71E8"/>
    <w:rsid w:val="00E01882"/>
    <w:rsid w:val="00E0357D"/>
    <w:rsid w:val="00E03AEC"/>
    <w:rsid w:val="00E05B7D"/>
    <w:rsid w:val="00E17AE6"/>
    <w:rsid w:val="00E20DAE"/>
    <w:rsid w:val="00E22067"/>
    <w:rsid w:val="00E22924"/>
    <w:rsid w:val="00E23A94"/>
    <w:rsid w:val="00E24AF6"/>
    <w:rsid w:val="00E3030A"/>
    <w:rsid w:val="00E41C52"/>
    <w:rsid w:val="00E44BE2"/>
    <w:rsid w:val="00E44C0C"/>
    <w:rsid w:val="00E4662A"/>
    <w:rsid w:val="00E51C38"/>
    <w:rsid w:val="00E536FA"/>
    <w:rsid w:val="00E56C29"/>
    <w:rsid w:val="00E6059F"/>
    <w:rsid w:val="00E641DE"/>
    <w:rsid w:val="00E64E1C"/>
    <w:rsid w:val="00E66556"/>
    <w:rsid w:val="00E67686"/>
    <w:rsid w:val="00E71935"/>
    <w:rsid w:val="00E74EA3"/>
    <w:rsid w:val="00E7763E"/>
    <w:rsid w:val="00E80088"/>
    <w:rsid w:val="00E83836"/>
    <w:rsid w:val="00E839F9"/>
    <w:rsid w:val="00E84353"/>
    <w:rsid w:val="00E85045"/>
    <w:rsid w:val="00E92F84"/>
    <w:rsid w:val="00E9738B"/>
    <w:rsid w:val="00E97902"/>
    <w:rsid w:val="00EA1036"/>
    <w:rsid w:val="00EA3720"/>
    <w:rsid w:val="00EA5EED"/>
    <w:rsid w:val="00EA64B2"/>
    <w:rsid w:val="00EA68E3"/>
    <w:rsid w:val="00EB4BCB"/>
    <w:rsid w:val="00EC1864"/>
    <w:rsid w:val="00EC1EF9"/>
    <w:rsid w:val="00EC2B01"/>
    <w:rsid w:val="00EC43A5"/>
    <w:rsid w:val="00EC478F"/>
    <w:rsid w:val="00ED074F"/>
    <w:rsid w:val="00EE0A1C"/>
    <w:rsid w:val="00EE3CA8"/>
    <w:rsid w:val="00F055D8"/>
    <w:rsid w:val="00F063FE"/>
    <w:rsid w:val="00F064FE"/>
    <w:rsid w:val="00F11C59"/>
    <w:rsid w:val="00F13547"/>
    <w:rsid w:val="00F145C2"/>
    <w:rsid w:val="00F1485A"/>
    <w:rsid w:val="00F17D0B"/>
    <w:rsid w:val="00F20762"/>
    <w:rsid w:val="00F21092"/>
    <w:rsid w:val="00F214F2"/>
    <w:rsid w:val="00F21C20"/>
    <w:rsid w:val="00F24F0B"/>
    <w:rsid w:val="00F25330"/>
    <w:rsid w:val="00F256B2"/>
    <w:rsid w:val="00F30A6C"/>
    <w:rsid w:val="00F30C64"/>
    <w:rsid w:val="00F30DC2"/>
    <w:rsid w:val="00F4553D"/>
    <w:rsid w:val="00F47039"/>
    <w:rsid w:val="00F47BAB"/>
    <w:rsid w:val="00F51EFF"/>
    <w:rsid w:val="00F55BAF"/>
    <w:rsid w:val="00F57CB5"/>
    <w:rsid w:val="00F60315"/>
    <w:rsid w:val="00F63BCA"/>
    <w:rsid w:val="00F67133"/>
    <w:rsid w:val="00F67DBF"/>
    <w:rsid w:val="00F72001"/>
    <w:rsid w:val="00F7346A"/>
    <w:rsid w:val="00F75F66"/>
    <w:rsid w:val="00F8535E"/>
    <w:rsid w:val="00F85983"/>
    <w:rsid w:val="00F859BB"/>
    <w:rsid w:val="00F86A01"/>
    <w:rsid w:val="00F940FD"/>
    <w:rsid w:val="00F94C51"/>
    <w:rsid w:val="00F966B2"/>
    <w:rsid w:val="00F97BE5"/>
    <w:rsid w:val="00FA091C"/>
    <w:rsid w:val="00FA15EF"/>
    <w:rsid w:val="00FA17B4"/>
    <w:rsid w:val="00FA2837"/>
    <w:rsid w:val="00FA2B70"/>
    <w:rsid w:val="00FA3965"/>
    <w:rsid w:val="00FA5A8D"/>
    <w:rsid w:val="00FA6ECD"/>
    <w:rsid w:val="00FA73DF"/>
    <w:rsid w:val="00FB042C"/>
    <w:rsid w:val="00FB1731"/>
    <w:rsid w:val="00FB1FEE"/>
    <w:rsid w:val="00FB386C"/>
    <w:rsid w:val="00FB4348"/>
    <w:rsid w:val="00FC053E"/>
    <w:rsid w:val="00FC0593"/>
    <w:rsid w:val="00FC5A80"/>
    <w:rsid w:val="00FD71A1"/>
    <w:rsid w:val="00FD7E77"/>
    <w:rsid w:val="00FE29B8"/>
    <w:rsid w:val="00FE2D3F"/>
    <w:rsid w:val="00FE37E9"/>
    <w:rsid w:val="00FE4852"/>
    <w:rsid w:val="00FE72AF"/>
    <w:rsid w:val="00FE7572"/>
    <w:rsid w:val="00FF1A2E"/>
    <w:rsid w:val="00FF70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6D17"/>
  <w14:defaultImageDpi w14:val="32767"/>
  <w15:chartTrackingRefBased/>
  <w15:docId w15:val="{6BD8CBDE-5EC6-5648-87CB-4B6836A3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511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BD26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0D6A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BA1FEF"/>
    <w:pPr>
      <w:spacing w:before="100" w:beforeAutospacing="1" w:after="100" w:afterAutospacing="1"/>
      <w:outlineLvl w:val="2"/>
    </w:pPr>
    <w:rPr>
      <w:b/>
      <w:bCs/>
      <w:sz w:val="27"/>
      <w:szCs w:val="27"/>
    </w:rPr>
  </w:style>
  <w:style w:type="paragraph" w:styleId="Titolo4">
    <w:name w:val="heading 4"/>
    <w:basedOn w:val="Normale"/>
    <w:next w:val="Normale"/>
    <w:link w:val="Titolo4Carattere"/>
    <w:uiPriority w:val="9"/>
    <w:unhideWhenUsed/>
    <w:qFormat/>
    <w:rsid w:val="001C71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97AA5"/>
    <w:pPr>
      <w:spacing w:before="100" w:beforeAutospacing="1" w:after="100" w:afterAutospacing="1"/>
    </w:pPr>
  </w:style>
  <w:style w:type="paragraph" w:styleId="Pidipagina">
    <w:name w:val="footer"/>
    <w:basedOn w:val="Normale"/>
    <w:link w:val="PidipaginaCarattere"/>
    <w:uiPriority w:val="99"/>
    <w:unhideWhenUsed/>
    <w:rsid w:val="00997AA5"/>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997AA5"/>
  </w:style>
  <w:style w:type="character" w:styleId="Numeropagina">
    <w:name w:val="page number"/>
    <w:basedOn w:val="Carpredefinitoparagrafo"/>
    <w:uiPriority w:val="99"/>
    <w:semiHidden/>
    <w:unhideWhenUsed/>
    <w:rsid w:val="00997AA5"/>
  </w:style>
  <w:style w:type="character" w:styleId="Enfasigrassetto">
    <w:name w:val="Strong"/>
    <w:basedOn w:val="Carpredefinitoparagrafo"/>
    <w:uiPriority w:val="22"/>
    <w:qFormat/>
    <w:rsid w:val="00680C9F"/>
    <w:rPr>
      <w:b/>
      <w:bCs/>
    </w:rPr>
  </w:style>
  <w:style w:type="character" w:customStyle="1" w:styleId="apple-converted-space">
    <w:name w:val="apple-converted-space"/>
    <w:basedOn w:val="Carpredefinitoparagrafo"/>
    <w:rsid w:val="00680C9F"/>
  </w:style>
  <w:style w:type="paragraph" w:customStyle="1" w:styleId="qualifica">
    <w:name w:val="qualifica"/>
    <w:basedOn w:val="Normale"/>
    <w:rsid w:val="00064C9B"/>
    <w:pPr>
      <w:spacing w:before="100" w:beforeAutospacing="1" w:after="100" w:afterAutospacing="1"/>
    </w:pPr>
  </w:style>
  <w:style w:type="paragraph" w:customStyle="1" w:styleId="sede">
    <w:name w:val="sede"/>
    <w:basedOn w:val="Normale"/>
    <w:rsid w:val="00064C9B"/>
    <w:pPr>
      <w:spacing w:before="100" w:beforeAutospacing="1" w:after="100" w:afterAutospacing="1"/>
    </w:pPr>
  </w:style>
  <w:style w:type="paragraph" w:customStyle="1" w:styleId="ssd">
    <w:name w:val="ssd"/>
    <w:basedOn w:val="Normale"/>
    <w:rsid w:val="00064C9B"/>
    <w:pPr>
      <w:spacing w:before="100" w:beforeAutospacing="1" w:after="100" w:afterAutospacing="1"/>
    </w:pPr>
  </w:style>
  <w:style w:type="paragraph" w:customStyle="1" w:styleId="xmsonormal">
    <w:name w:val="x_msonormal"/>
    <w:basedOn w:val="Normale"/>
    <w:rsid w:val="00A46AA0"/>
    <w:pPr>
      <w:spacing w:before="100" w:beforeAutospacing="1" w:after="100" w:afterAutospacing="1"/>
    </w:pPr>
  </w:style>
  <w:style w:type="character" w:styleId="Enfasicorsivo">
    <w:name w:val="Emphasis"/>
    <w:basedOn w:val="Carpredefinitoparagrafo"/>
    <w:uiPriority w:val="20"/>
    <w:qFormat/>
    <w:rsid w:val="00A46AA0"/>
    <w:rPr>
      <w:i/>
      <w:iCs/>
    </w:rPr>
  </w:style>
  <w:style w:type="character" w:customStyle="1" w:styleId="author">
    <w:name w:val="author"/>
    <w:basedOn w:val="Carpredefinitoparagrafo"/>
    <w:rsid w:val="00993BF3"/>
  </w:style>
  <w:style w:type="character" w:styleId="Collegamentoipertestuale">
    <w:name w:val="Hyperlink"/>
    <w:basedOn w:val="Carpredefinitoparagrafo"/>
    <w:uiPriority w:val="99"/>
    <w:unhideWhenUsed/>
    <w:rsid w:val="00124FC1"/>
    <w:rPr>
      <w:color w:val="0000FF"/>
      <w:u w:val="single"/>
    </w:rPr>
  </w:style>
  <w:style w:type="character" w:styleId="Menzionenonrisolta">
    <w:name w:val="Unresolved Mention"/>
    <w:basedOn w:val="Carpredefinitoparagrafo"/>
    <w:uiPriority w:val="99"/>
    <w:rsid w:val="00BA1FEF"/>
    <w:rPr>
      <w:color w:val="605E5C"/>
      <w:shd w:val="clear" w:color="auto" w:fill="E1DFDD"/>
    </w:rPr>
  </w:style>
  <w:style w:type="character" w:customStyle="1" w:styleId="Titolo3Carattere">
    <w:name w:val="Titolo 3 Carattere"/>
    <w:basedOn w:val="Carpredefinitoparagrafo"/>
    <w:link w:val="Titolo3"/>
    <w:uiPriority w:val="9"/>
    <w:rsid w:val="00BA1FEF"/>
    <w:rPr>
      <w:rFonts w:ascii="Times New Roman" w:eastAsia="Times New Roman" w:hAnsi="Times New Roman" w:cs="Times New Roman"/>
      <w:b/>
      <w:bCs/>
      <w:sz w:val="27"/>
      <w:szCs w:val="27"/>
      <w:lang w:eastAsia="it-IT"/>
    </w:rPr>
  </w:style>
  <w:style w:type="character" w:styleId="Collegamentovisitato">
    <w:name w:val="FollowedHyperlink"/>
    <w:basedOn w:val="Carpredefinitoparagrafo"/>
    <w:uiPriority w:val="99"/>
    <w:semiHidden/>
    <w:unhideWhenUsed/>
    <w:rsid w:val="00BA1FEF"/>
    <w:rPr>
      <w:color w:val="954F72" w:themeColor="followedHyperlink"/>
      <w:u w:val="single"/>
    </w:rPr>
  </w:style>
  <w:style w:type="paragraph" w:styleId="Paragrafoelenco">
    <w:name w:val="List Paragraph"/>
    <w:basedOn w:val="Normale"/>
    <w:uiPriority w:val="34"/>
    <w:qFormat/>
    <w:rsid w:val="006744D3"/>
    <w:pPr>
      <w:ind w:left="720"/>
      <w:contextualSpacing/>
    </w:pPr>
  </w:style>
  <w:style w:type="character" w:customStyle="1" w:styleId="Titolo1Carattere">
    <w:name w:val="Titolo 1 Carattere"/>
    <w:basedOn w:val="Carpredefinitoparagrafo"/>
    <w:link w:val="Titolo1"/>
    <w:uiPriority w:val="9"/>
    <w:rsid w:val="00BD26ED"/>
    <w:rPr>
      <w:rFonts w:asciiTheme="majorHAnsi" w:eastAsiaTheme="majorEastAsia" w:hAnsiTheme="majorHAnsi" w:cstheme="majorBidi"/>
      <w:color w:val="2F5496" w:themeColor="accent1" w:themeShade="BF"/>
      <w:sz w:val="32"/>
      <w:szCs w:val="32"/>
      <w:lang w:eastAsia="it-IT"/>
    </w:rPr>
  </w:style>
  <w:style w:type="character" w:customStyle="1" w:styleId="a">
    <w:name w:val="a"/>
    <w:basedOn w:val="Carpredefinitoparagrafo"/>
    <w:rsid w:val="00D83C77"/>
  </w:style>
  <w:style w:type="character" w:customStyle="1" w:styleId="ECVContactDetails">
    <w:name w:val="_ECV_ContactDetails"/>
    <w:rsid w:val="00154330"/>
    <w:rPr>
      <w:rFonts w:ascii="Arial" w:hAnsi="Arial"/>
      <w:color w:val="3F3A38"/>
      <w:sz w:val="18"/>
      <w:szCs w:val="18"/>
      <w:shd w:val="clear" w:color="auto" w:fill="auto"/>
    </w:rPr>
  </w:style>
  <w:style w:type="character" w:customStyle="1" w:styleId="Titolo2Carattere">
    <w:name w:val="Titolo 2 Carattere"/>
    <w:basedOn w:val="Carpredefinitoparagrafo"/>
    <w:link w:val="Titolo2"/>
    <w:uiPriority w:val="9"/>
    <w:rsid w:val="000D6A5F"/>
    <w:rPr>
      <w:rFonts w:asciiTheme="majorHAnsi" w:eastAsiaTheme="majorEastAsia" w:hAnsiTheme="majorHAnsi" w:cstheme="majorBidi"/>
      <w:color w:val="2F5496" w:themeColor="accent1" w:themeShade="BF"/>
      <w:sz w:val="26"/>
      <w:szCs w:val="26"/>
      <w:lang w:eastAsia="it-IT"/>
    </w:rPr>
  </w:style>
  <w:style w:type="character" w:customStyle="1" w:styleId="markm43aig2b6">
    <w:name w:val="markm43aig2b6"/>
    <w:basedOn w:val="Carpredefinitoparagrafo"/>
    <w:rsid w:val="007248D1"/>
  </w:style>
  <w:style w:type="character" w:customStyle="1" w:styleId="mark1xkjlik8e">
    <w:name w:val="mark1xkjlik8e"/>
    <w:basedOn w:val="Carpredefinitoparagrafo"/>
    <w:rsid w:val="007248D1"/>
  </w:style>
  <w:style w:type="character" w:customStyle="1" w:styleId="markcer433xq1">
    <w:name w:val="markcer433xq1"/>
    <w:basedOn w:val="Carpredefinitoparagrafo"/>
    <w:rsid w:val="004C1590"/>
  </w:style>
  <w:style w:type="character" w:customStyle="1" w:styleId="markvb79i6kz6">
    <w:name w:val="markvb79i6kz6"/>
    <w:basedOn w:val="Carpredefinitoparagrafo"/>
    <w:rsid w:val="004C1590"/>
  </w:style>
  <w:style w:type="paragraph" w:customStyle="1" w:styleId="Default">
    <w:name w:val="Default"/>
    <w:rsid w:val="004C1590"/>
    <w:pPr>
      <w:autoSpaceDE w:val="0"/>
      <w:autoSpaceDN w:val="0"/>
      <w:adjustRightInd w:val="0"/>
    </w:pPr>
    <w:rPr>
      <w:rFonts w:ascii="Times New Roman" w:hAnsi="Times New Roman" w:cs="Times New Roman"/>
      <w:color w:val="000000"/>
    </w:rPr>
  </w:style>
  <w:style w:type="character" w:customStyle="1" w:styleId="xapple-converted-space">
    <w:name w:val="x_apple-converted-space"/>
    <w:basedOn w:val="Carpredefinitoparagrafo"/>
    <w:rsid w:val="00AE691C"/>
  </w:style>
  <w:style w:type="table" w:styleId="Grigliatabella">
    <w:name w:val="Table Grid"/>
    <w:basedOn w:val="Tabellanormale"/>
    <w:uiPriority w:val="39"/>
    <w:rsid w:val="008A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openaccess">
    <w:name w:val="label-openaccess"/>
    <w:basedOn w:val="Carpredefinitoparagrafo"/>
    <w:rsid w:val="009A6548"/>
  </w:style>
  <w:style w:type="character" w:customStyle="1" w:styleId="Titolo4Carattere">
    <w:name w:val="Titolo 4 Carattere"/>
    <w:basedOn w:val="Carpredefinitoparagrafo"/>
    <w:link w:val="Titolo4"/>
    <w:uiPriority w:val="9"/>
    <w:rsid w:val="001C71EA"/>
    <w:rPr>
      <w:rFonts w:asciiTheme="majorHAnsi" w:eastAsiaTheme="majorEastAsia" w:hAnsiTheme="majorHAnsi" w:cstheme="majorBidi"/>
      <w:i/>
      <w:iCs/>
      <w:color w:val="2F5496" w:themeColor="accent1" w:themeShade="BF"/>
      <w:lang w:eastAsia="it-IT"/>
    </w:rPr>
  </w:style>
  <w:style w:type="character" w:customStyle="1" w:styleId="markny2k414pb">
    <w:name w:val="markny2k414pb"/>
    <w:basedOn w:val="Carpredefinitoparagrafo"/>
    <w:rsid w:val="007F0253"/>
  </w:style>
  <w:style w:type="character" w:customStyle="1" w:styleId="t">
    <w:name w:val="t"/>
    <w:basedOn w:val="Carpredefinitoparagrafo"/>
    <w:rsid w:val="00D51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851">
      <w:bodyDiv w:val="1"/>
      <w:marLeft w:val="0"/>
      <w:marRight w:val="0"/>
      <w:marTop w:val="0"/>
      <w:marBottom w:val="0"/>
      <w:divBdr>
        <w:top w:val="none" w:sz="0" w:space="0" w:color="auto"/>
        <w:left w:val="none" w:sz="0" w:space="0" w:color="auto"/>
        <w:bottom w:val="none" w:sz="0" w:space="0" w:color="auto"/>
        <w:right w:val="none" w:sz="0" w:space="0" w:color="auto"/>
      </w:divBdr>
      <w:divsChild>
        <w:div w:id="85880109">
          <w:marLeft w:val="0"/>
          <w:marRight w:val="0"/>
          <w:marTop w:val="0"/>
          <w:marBottom w:val="0"/>
          <w:divBdr>
            <w:top w:val="none" w:sz="0" w:space="0" w:color="auto"/>
            <w:left w:val="none" w:sz="0" w:space="0" w:color="auto"/>
            <w:bottom w:val="none" w:sz="0" w:space="0" w:color="auto"/>
            <w:right w:val="none" w:sz="0" w:space="0" w:color="auto"/>
          </w:divBdr>
          <w:divsChild>
            <w:div w:id="1436829317">
              <w:marLeft w:val="0"/>
              <w:marRight w:val="0"/>
              <w:marTop w:val="0"/>
              <w:marBottom w:val="0"/>
              <w:divBdr>
                <w:top w:val="none" w:sz="0" w:space="0" w:color="auto"/>
                <w:left w:val="none" w:sz="0" w:space="0" w:color="auto"/>
                <w:bottom w:val="none" w:sz="0" w:space="0" w:color="auto"/>
                <w:right w:val="none" w:sz="0" w:space="0" w:color="auto"/>
              </w:divBdr>
              <w:divsChild>
                <w:div w:id="1067217370">
                  <w:marLeft w:val="0"/>
                  <w:marRight w:val="0"/>
                  <w:marTop w:val="0"/>
                  <w:marBottom w:val="0"/>
                  <w:divBdr>
                    <w:top w:val="none" w:sz="0" w:space="0" w:color="auto"/>
                    <w:left w:val="none" w:sz="0" w:space="0" w:color="auto"/>
                    <w:bottom w:val="none" w:sz="0" w:space="0" w:color="auto"/>
                    <w:right w:val="none" w:sz="0" w:space="0" w:color="auto"/>
                  </w:divBdr>
                  <w:divsChild>
                    <w:div w:id="1505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202">
      <w:bodyDiv w:val="1"/>
      <w:marLeft w:val="0"/>
      <w:marRight w:val="0"/>
      <w:marTop w:val="0"/>
      <w:marBottom w:val="0"/>
      <w:divBdr>
        <w:top w:val="none" w:sz="0" w:space="0" w:color="auto"/>
        <w:left w:val="none" w:sz="0" w:space="0" w:color="auto"/>
        <w:bottom w:val="none" w:sz="0" w:space="0" w:color="auto"/>
        <w:right w:val="none" w:sz="0" w:space="0" w:color="auto"/>
      </w:divBdr>
    </w:div>
    <w:div w:id="34895855">
      <w:bodyDiv w:val="1"/>
      <w:marLeft w:val="0"/>
      <w:marRight w:val="0"/>
      <w:marTop w:val="0"/>
      <w:marBottom w:val="0"/>
      <w:divBdr>
        <w:top w:val="none" w:sz="0" w:space="0" w:color="auto"/>
        <w:left w:val="none" w:sz="0" w:space="0" w:color="auto"/>
        <w:bottom w:val="none" w:sz="0" w:space="0" w:color="auto"/>
        <w:right w:val="none" w:sz="0" w:space="0" w:color="auto"/>
      </w:divBdr>
    </w:div>
    <w:div w:id="55251546">
      <w:bodyDiv w:val="1"/>
      <w:marLeft w:val="0"/>
      <w:marRight w:val="0"/>
      <w:marTop w:val="0"/>
      <w:marBottom w:val="0"/>
      <w:divBdr>
        <w:top w:val="none" w:sz="0" w:space="0" w:color="auto"/>
        <w:left w:val="none" w:sz="0" w:space="0" w:color="auto"/>
        <w:bottom w:val="none" w:sz="0" w:space="0" w:color="auto"/>
        <w:right w:val="none" w:sz="0" w:space="0" w:color="auto"/>
      </w:divBdr>
    </w:div>
    <w:div w:id="73819667">
      <w:bodyDiv w:val="1"/>
      <w:marLeft w:val="0"/>
      <w:marRight w:val="0"/>
      <w:marTop w:val="0"/>
      <w:marBottom w:val="0"/>
      <w:divBdr>
        <w:top w:val="none" w:sz="0" w:space="0" w:color="auto"/>
        <w:left w:val="none" w:sz="0" w:space="0" w:color="auto"/>
        <w:bottom w:val="none" w:sz="0" w:space="0" w:color="auto"/>
        <w:right w:val="none" w:sz="0" w:space="0" w:color="auto"/>
      </w:divBdr>
      <w:divsChild>
        <w:div w:id="239877378">
          <w:marLeft w:val="0"/>
          <w:marRight w:val="0"/>
          <w:marTop w:val="0"/>
          <w:marBottom w:val="0"/>
          <w:divBdr>
            <w:top w:val="none" w:sz="0" w:space="0" w:color="auto"/>
            <w:left w:val="none" w:sz="0" w:space="0" w:color="auto"/>
            <w:bottom w:val="none" w:sz="0" w:space="0" w:color="auto"/>
            <w:right w:val="none" w:sz="0" w:space="0" w:color="auto"/>
          </w:divBdr>
          <w:divsChild>
            <w:div w:id="775641945">
              <w:marLeft w:val="0"/>
              <w:marRight w:val="0"/>
              <w:marTop w:val="0"/>
              <w:marBottom w:val="0"/>
              <w:divBdr>
                <w:top w:val="none" w:sz="0" w:space="0" w:color="auto"/>
                <w:left w:val="none" w:sz="0" w:space="0" w:color="auto"/>
                <w:bottom w:val="none" w:sz="0" w:space="0" w:color="auto"/>
                <w:right w:val="none" w:sz="0" w:space="0" w:color="auto"/>
              </w:divBdr>
              <w:divsChild>
                <w:div w:id="19389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1905">
      <w:bodyDiv w:val="1"/>
      <w:marLeft w:val="0"/>
      <w:marRight w:val="0"/>
      <w:marTop w:val="0"/>
      <w:marBottom w:val="0"/>
      <w:divBdr>
        <w:top w:val="none" w:sz="0" w:space="0" w:color="auto"/>
        <w:left w:val="none" w:sz="0" w:space="0" w:color="auto"/>
        <w:bottom w:val="none" w:sz="0" w:space="0" w:color="auto"/>
        <w:right w:val="none" w:sz="0" w:space="0" w:color="auto"/>
      </w:divBdr>
    </w:div>
    <w:div w:id="132988354">
      <w:bodyDiv w:val="1"/>
      <w:marLeft w:val="0"/>
      <w:marRight w:val="0"/>
      <w:marTop w:val="0"/>
      <w:marBottom w:val="0"/>
      <w:divBdr>
        <w:top w:val="none" w:sz="0" w:space="0" w:color="auto"/>
        <w:left w:val="none" w:sz="0" w:space="0" w:color="auto"/>
        <w:bottom w:val="none" w:sz="0" w:space="0" w:color="auto"/>
        <w:right w:val="none" w:sz="0" w:space="0" w:color="auto"/>
      </w:divBdr>
    </w:div>
    <w:div w:id="145899194">
      <w:bodyDiv w:val="1"/>
      <w:marLeft w:val="0"/>
      <w:marRight w:val="0"/>
      <w:marTop w:val="0"/>
      <w:marBottom w:val="0"/>
      <w:divBdr>
        <w:top w:val="none" w:sz="0" w:space="0" w:color="auto"/>
        <w:left w:val="none" w:sz="0" w:space="0" w:color="auto"/>
        <w:bottom w:val="none" w:sz="0" w:space="0" w:color="auto"/>
        <w:right w:val="none" w:sz="0" w:space="0" w:color="auto"/>
      </w:divBdr>
    </w:div>
    <w:div w:id="147792539">
      <w:bodyDiv w:val="1"/>
      <w:marLeft w:val="0"/>
      <w:marRight w:val="0"/>
      <w:marTop w:val="0"/>
      <w:marBottom w:val="0"/>
      <w:divBdr>
        <w:top w:val="none" w:sz="0" w:space="0" w:color="auto"/>
        <w:left w:val="none" w:sz="0" w:space="0" w:color="auto"/>
        <w:bottom w:val="none" w:sz="0" w:space="0" w:color="auto"/>
        <w:right w:val="none" w:sz="0" w:space="0" w:color="auto"/>
      </w:divBdr>
    </w:div>
    <w:div w:id="176165125">
      <w:bodyDiv w:val="1"/>
      <w:marLeft w:val="0"/>
      <w:marRight w:val="0"/>
      <w:marTop w:val="0"/>
      <w:marBottom w:val="0"/>
      <w:divBdr>
        <w:top w:val="none" w:sz="0" w:space="0" w:color="auto"/>
        <w:left w:val="none" w:sz="0" w:space="0" w:color="auto"/>
        <w:bottom w:val="none" w:sz="0" w:space="0" w:color="auto"/>
        <w:right w:val="none" w:sz="0" w:space="0" w:color="auto"/>
      </w:divBdr>
    </w:div>
    <w:div w:id="201673798">
      <w:bodyDiv w:val="1"/>
      <w:marLeft w:val="0"/>
      <w:marRight w:val="0"/>
      <w:marTop w:val="0"/>
      <w:marBottom w:val="0"/>
      <w:divBdr>
        <w:top w:val="none" w:sz="0" w:space="0" w:color="auto"/>
        <w:left w:val="none" w:sz="0" w:space="0" w:color="auto"/>
        <w:bottom w:val="none" w:sz="0" w:space="0" w:color="auto"/>
        <w:right w:val="none" w:sz="0" w:space="0" w:color="auto"/>
      </w:divBdr>
    </w:div>
    <w:div w:id="215354859">
      <w:bodyDiv w:val="1"/>
      <w:marLeft w:val="0"/>
      <w:marRight w:val="0"/>
      <w:marTop w:val="0"/>
      <w:marBottom w:val="0"/>
      <w:divBdr>
        <w:top w:val="none" w:sz="0" w:space="0" w:color="auto"/>
        <w:left w:val="none" w:sz="0" w:space="0" w:color="auto"/>
        <w:bottom w:val="none" w:sz="0" w:space="0" w:color="auto"/>
        <w:right w:val="none" w:sz="0" w:space="0" w:color="auto"/>
      </w:divBdr>
    </w:div>
    <w:div w:id="216362062">
      <w:bodyDiv w:val="1"/>
      <w:marLeft w:val="0"/>
      <w:marRight w:val="0"/>
      <w:marTop w:val="0"/>
      <w:marBottom w:val="0"/>
      <w:divBdr>
        <w:top w:val="none" w:sz="0" w:space="0" w:color="auto"/>
        <w:left w:val="none" w:sz="0" w:space="0" w:color="auto"/>
        <w:bottom w:val="none" w:sz="0" w:space="0" w:color="auto"/>
        <w:right w:val="none" w:sz="0" w:space="0" w:color="auto"/>
      </w:divBdr>
    </w:div>
    <w:div w:id="222909320">
      <w:bodyDiv w:val="1"/>
      <w:marLeft w:val="0"/>
      <w:marRight w:val="0"/>
      <w:marTop w:val="0"/>
      <w:marBottom w:val="0"/>
      <w:divBdr>
        <w:top w:val="none" w:sz="0" w:space="0" w:color="auto"/>
        <w:left w:val="none" w:sz="0" w:space="0" w:color="auto"/>
        <w:bottom w:val="none" w:sz="0" w:space="0" w:color="auto"/>
        <w:right w:val="none" w:sz="0" w:space="0" w:color="auto"/>
      </w:divBdr>
      <w:divsChild>
        <w:div w:id="2006398289">
          <w:marLeft w:val="0"/>
          <w:marRight w:val="0"/>
          <w:marTop w:val="0"/>
          <w:marBottom w:val="0"/>
          <w:divBdr>
            <w:top w:val="none" w:sz="0" w:space="0" w:color="auto"/>
            <w:left w:val="none" w:sz="0" w:space="0" w:color="auto"/>
            <w:bottom w:val="none" w:sz="0" w:space="0" w:color="auto"/>
            <w:right w:val="none" w:sz="0" w:space="0" w:color="auto"/>
          </w:divBdr>
          <w:divsChild>
            <w:div w:id="1050299704">
              <w:marLeft w:val="0"/>
              <w:marRight w:val="0"/>
              <w:marTop w:val="0"/>
              <w:marBottom w:val="0"/>
              <w:divBdr>
                <w:top w:val="none" w:sz="0" w:space="0" w:color="auto"/>
                <w:left w:val="none" w:sz="0" w:space="0" w:color="auto"/>
                <w:bottom w:val="none" w:sz="0" w:space="0" w:color="auto"/>
                <w:right w:val="none" w:sz="0" w:space="0" w:color="auto"/>
              </w:divBdr>
              <w:divsChild>
                <w:div w:id="1565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45692">
      <w:bodyDiv w:val="1"/>
      <w:marLeft w:val="0"/>
      <w:marRight w:val="0"/>
      <w:marTop w:val="0"/>
      <w:marBottom w:val="0"/>
      <w:divBdr>
        <w:top w:val="none" w:sz="0" w:space="0" w:color="auto"/>
        <w:left w:val="none" w:sz="0" w:space="0" w:color="auto"/>
        <w:bottom w:val="none" w:sz="0" w:space="0" w:color="auto"/>
        <w:right w:val="none" w:sz="0" w:space="0" w:color="auto"/>
      </w:divBdr>
      <w:divsChild>
        <w:div w:id="1853453547">
          <w:marLeft w:val="0"/>
          <w:marRight w:val="0"/>
          <w:marTop w:val="0"/>
          <w:marBottom w:val="0"/>
          <w:divBdr>
            <w:top w:val="none" w:sz="0" w:space="0" w:color="auto"/>
            <w:left w:val="none" w:sz="0" w:space="0" w:color="auto"/>
            <w:bottom w:val="none" w:sz="0" w:space="0" w:color="auto"/>
            <w:right w:val="none" w:sz="0" w:space="0" w:color="auto"/>
          </w:divBdr>
          <w:divsChild>
            <w:div w:id="1750496357">
              <w:marLeft w:val="0"/>
              <w:marRight w:val="0"/>
              <w:marTop w:val="0"/>
              <w:marBottom w:val="0"/>
              <w:divBdr>
                <w:top w:val="none" w:sz="0" w:space="0" w:color="auto"/>
                <w:left w:val="none" w:sz="0" w:space="0" w:color="auto"/>
                <w:bottom w:val="none" w:sz="0" w:space="0" w:color="auto"/>
                <w:right w:val="none" w:sz="0" w:space="0" w:color="auto"/>
              </w:divBdr>
              <w:divsChild>
                <w:div w:id="250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87856">
      <w:bodyDiv w:val="1"/>
      <w:marLeft w:val="0"/>
      <w:marRight w:val="0"/>
      <w:marTop w:val="0"/>
      <w:marBottom w:val="0"/>
      <w:divBdr>
        <w:top w:val="none" w:sz="0" w:space="0" w:color="auto"/>
        <w:left w:val="none" w:sz="0" w:space="0" w:color="auto"/>
        <w:bottom w:val="none" w:sz="0" w:space="0" w:color="auto"/>
        <w:right w:val="none" w:sz="0" w:space="0" w:color="auto"/>
      </w:divBdr>
    </w:div>
    <w:div w:id="273749888">
      <w:bodyDiv w:val="1"/>
      <w:marLeft w:val="0"/>
      <w:marRight w:val="0"/>
      <w:marTop w:val="0"/>
      <w:marBottom w:val="0"/>
      <w:divBdr>
        <w:top w:val="none" w:sz="0" w:space="0" w:color="auto"/>
        <w:left w:val="none" w:sz="0" w:space="0" w:color="auto"/>
        <w:bottom w:val="none" w:sz="0" w:space="0" w:color="auto"/>
        <w:right w:val="none" w:sz="0" w:space="0" w:color="auto"/>
      </w:divBdr>
    </w:div>
    <w:div w:id="286468778">
      <w:bodyDiv w:val="1"/>
      <w:marLeft w:val="0"/>
      <w:marRight w:val="0"/>
      <w:marTop w:val="0"/>
      <w:marBottom w:val="0"/>
      <w:divBdr>
        <w:top w:val="none" w:sz="0" w:space="0" w:color="auto"/>
        <w:left w:val="none" w:sz="0" w:space="0" w:color="auto"/>
        <w:bottom w:val="none" w:sz="0" w:space="0" w:color="auto"/>
        <w:right w:val="none" w:sz="0" w:space="0" w:color="auto"/>
      </w:divBdr>
    </w:div>
    <w:div w:id="305820223">
      <w:bodyDiv w:val="1"/>
      <w:marLeft w:val="0"/>
      <w:marRight w:val="0"/>
      <w:marTop w:val="0"/>
      <w:marBottom w:val="0"/>
      <w:divBdr>
        <w:top w:val="none" w:sz="0" w:space="0" w:color="auto"/>
        <w:left w:val="none" w:sz="0" w:space="0" w:color="auto"/>
        <w:bottom w:val="none" w:sz="0" w:space="0" w:color="auto"/>
        <w:right w:val="none" w:sz="0" w:space="0" w:color="auto"/>
      </w:divBdr>
    </w:div>
    <w:div w:id="311100013">
      <w:bodyDiv w:val="1"/>
      <w:marLeft w:val="0"/>
      <w:marRight w:val="0"/>
      <w:marTop w:val="0"/>
      <w:marBottom w:val="0"/>
      <w:divBdr>
        <w:top w:val="none" w:sz="0" w:space="0" w:color="auto"/>
        <w:left w:val="none" w:sz="0" w:space="0" w:color="auto"/>
        <w:bottom w:val="none" w:sz="0" w:space="0" w:color="auto"/>
        <w:right w:val="none" w:sz="0" w:space="0" w:color="auto"/>
      </w:divBdr>
      <w:divsChild>
        <w:div w:id="340742113">
          <w:marLeft w:val="0"/>
          <w:marRight w:val="0"/>
          <w:marTop w:val="0"/>
          <w:marBottom w:val="0"/>
          <w:divBdr>
            <w:top w:val="none" w:sz="0" w:space="0" w:color="auto"/>
            <w:left w:val="none" w:sz="0" w:space="0" w:color="auto"/>
            <w:bottom w:val="none" w:sz="0" w:space="0" w:color="auto"/>
            <w:right w:val="none" w:sz="0" w:space="0" w:color="auto"/>
          </w:divBdr>
        </w:div>
      </w:divsChild>
    </w:div>
    <w:div w:id="334039634">
      <w:bodyDiv w:val="1"/>
      <w:marLeft w:val="0"/>
      <w:marRight w:val="0"/>
      <w:marTop w:val="0"/>
      <w:marBottom w:val="0"/>
      <w:divBdr>
        <w:top w:val="none" w:sz="0" w:space="0" w:color="auto"/>
        <w:left w:val="none" w:sz="0" w:space="0" w:color="auto"/>
        <w:bottom w:val="none" w:sz="0" w:space="0" w:color="auto"/>
        <w:right w:val="none" w:sz="0" w:space="0" w:color="auto"/>
      </w:divBdr>
    </w:div>
    <w:div w:id="359942470">
      <w:bodyDiv w:val="1"/>
      <w:marLeft w:val="0"/>
      <w:marRight w:val="0"/>
      <w:marTop w:val="0"/>
      <w:marBottom w:val="0"/>
      <w:divBdr>
        <w:top w:val="none" w:sz="0" w:space="0" w:color="auto"/>
        <w:left w:val="none" w:sz="0" w:space="0" w:color="auto"/>
        <w:bottom w:val="none" w:sz="0" w:space="0" w:color="auto"/>
        <w:right w:val="none" w:sz="0" w:space="0" w:color="auto"/>
      </w:divBdr>
    </w:div>
    <w:div w:id="361907544">
      <w:bodyDiv w:val="1"/>
      <w:marLeft w:val="0"/>
      <w:marRight w:val="0"/>
      <w:marTop w:val="0"/>
      <w:marBottom w:val="0"/>
      <w:divBdr>
        <w:top w:val="none" w:sz="0" w:space="0" w:color="auto"/>
        <w:left w:val="none" w:sz="0" w:space="0" w:color="auto"/>
        <w:bottom w:val="none" w:sz="0" w:space="0" w:color="auto"/>
        <w:right w:val="none" w:sz="0" w:space="0" w:color="auto"/>
      </w:divBdr>
    </w:div>
    <w:div w:id="382558890">
      <w:bodyDiv w:val="1"/>
      <w:marLeft w:val="0"/>
      <w:marRight w:val="0"/>
      <w:marTop w:val="0"/>
      <w:marBottom w:val="0"/>
      <w:divBdr>
        <w:top w:val="none" w:sz="0" w:space="0" w:color="auto"/>
        <w:left w:val="none" w:sz="0" w:space="0" w:color="auto"/>
        <w:bottom w:val="none" w:sz="0" w:space="0" w:color="auto"/>
        <w:right w:val="none" w:sz="0" w:space="0" w:color="auto"/>
      </w:divBdr>
    </w:div>
    <w:div w:id="390929756">
      <w:bodyDiv w:val="1"/>
      <w:marLeft w:val="0"/>
      <w:marRight w:val="0"/>
      <w:marTop w:val="0"/>
      <w:marBottom w:val="0"/>
      <w:divBdr>
        <w:top w:val="none" w:sz="0" w:space="0" w:color="auto"/>
        <w:left w:val="none" w:sz="0" w:space="0" w:color="auto"/>
        <w:bottom w:val="none" w:sz="0" w:space="0" w:color="auto"/>
        <w:right w:val="none" w:sz="0" w:space="0" w:color="auto"/>
      </w:divBdr>
      <w:divsChild>
        <w:div w:id="1727296541">
          <w:marLeft w:val="0"/>
          <w:marRight w:val="0"/>
          <w:marTop w:val="0"/>
          <w:marBottom w:val="0"/>
          <w:divBdr>
            <w:top w:val="none" w:sz="0" w:space="0" w:color="auto"/>
            <w:left w:val="none" w:sz="0" w:space="0" w:color="auto"/>
            <w:bottom w:val="none" w:sz="0" w:space="0" w:color="auto"/>
            <w:right w:val="none" w:sz="0" w:space="0" w:color="auto"/>
          </w:divBdr>
          <w:divsChild>
            <w:div w:id="2052923217">
              <w:marLeft w:val="0"/>
              <w:marRight w:val="0"/>
              <w:marTop w:val="0"/>
              <w:marBottom w:val="0"/>
              <w:divBdr>
                <w:top w:val="none" w:sz="0" w:space="0" w:color="auto"/>
                <w:left w:val="none" w:sz="0" w:space="0" w:color="auto"/>
                <w:bottom w:val="none" w:sz="0" w:space="0" w:color="auto"/>
                <w:right w:val="none" w:sz="0" w:space="0" w:color="auto"/>
              </w:divBdr>
              <w:divsChild>
                <w:div w:id="1776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66897">
      <w:bodyDiv w:val="1"/>
      <w:marLeft w:val="0"/>
      <w:marRight w:val="0"/>
      <w:marTop w:val="0"/>
      <w:marBottom w:val="0"/>
      <w:divBdr>
        <w:top w:val="none" w:sz="0" w:space="0" w:color="auto"/>
        <w:left w:val="none" w:sz="0" w:space="0" w:color="auto"/>
        <w:bottom w:val="none" w:sz="0" w:space="0" w:color="auto"/>
        <w:right w:val="none" w:sz="0" w:space="0" w:color="auto"/>
      </w:divBdr>
    </w:div>
    <w:div w:id="416902090">
      <w:bodyDiv w:val="1"/>
      <w:marLeft w:val="0"/>
      <w:marRight w:val="0"/>
      <w:marTop w:val="0"/>
      <w:marBottom w:val="0"/>
      <w:divBdr>
        <w:top w:val="none" w:sz="0" w:space="0" w:color="auto"/>
        <w:left w:val="none" w:sz="0" w:space="0" w:color="auto"/>
        <w:bottom w:val="none" w:sz="0" w:space="0" w:color="auto"/>
        <w:right w:val="none" w:sz="0" w:space="0" w:color="auto"/>
      </w:divBdr>
      <w:divsChild>
        <w:div w:id="1319728380">
          <w:marLeft w:val="0"/>
          <w:marRight w:val="0"/>
          <w:marTop w:val="0"/>
          <w:marBottom w:val="0"/>
          <w:divBdr>
            <w:top w:val="none" w:sz="0" w:space="0" w:color="auto"/>
            <w:left w:val="none" w:sz="0" w:space="0" w:color="auto"/>
            <w:bottom w:val="none" w:sz="0" w:space="0" w:color="auto"/>
            <w:right w:val="none" w:sz="0" w:space="0" w:color="auto"/>
          </w:divBdr>
          <w:divsChild>
            <w:div w:id="1475946621">
              <w:marLeft w:val="0"/>
              <w:marRight w:val="0"/>
              <w:marTop w:val="0"/>
              <w:marBottom w:val="0"/>
              <w:divBdr>
                <w:top w:val="none" w:sz="0" w:space="0" w:color="auto"/>
                <w:left w:val="none" w:sz="0" w:space="0" w:color="auto"/>
                <w:bottom w:val="none" w:sz="0" w:space="0" w:color="auto"/>
                <w:right w:val="none" w:sz="0" w:space="0" w:color="auto"/>
              </w:divBdr>
              <w:divsChild>
                <w:div w:id="1796219565">
                  <w:marLeft w:val="0"/>
                  <w:marRight w:val="0"/>
                  <w:marTop w:val="0"/>
                  <w:marBottom w:val="0"/>
                  <w:divBdr>
                    <w:top w:val="none" w:sz="0" w:space="0" w:color="auto"/>
                    <w:left w:val="none" w:sz="0" w:space="0" w:color="auto"/>
                    <w:bottom w:val="none" w:sz="0" w:space="0" w:color="auto"/>
                    <w:right w:val="none" w:sz="0" w:space="0" w:color="auto"/>
                  </w:divBdr>
                  <w:divsChild>
                    <w:div w:id="134547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151298">
      <w:bodyDiv w:val="1"/>
      <w:marLeft w:val="0"/>
      <w:marRight w:val="0"/>
      <w:marTop w:val="0"/>
      <w:marBottom w:val="0"/>
      <w:divBdr>
        <w:top w:val="none" w:sz="0" w:space="0" w:color="auto"/>
        <w:left w:val="none" w:sz="0" w:space="0" w:color="auto"/>
        <w:bottom w:val="none" w:sz="0" w:space="0" w:color="auto"/>
        <w:right w:val="none" w:sz="0" w:space="0" w:color="auto"/>
      </w:divBdr>
      <w:divsChild>
        <w:div w:id="1474908897">
          <w:marLeft w:val="0"/>
          <w:marRight w:val="0"/>
          <w:marTop w:val="0"/>
          <w:marBottom w:val="0"/>
          <w:divBdr>
            <w:top w:val="none" w:sz="0" w:space="0" w:color="auto"/>
            <w:left w:val="none" w:sz="0" w:space="0" w:color="auto"/>
            <w:bottom w:val="none" w:sz="0" w:space="0" w:color="auto"/>
            <w:right w:val="none" w:sz="0" w:space="0" w:color="auto"/>
          </w:divBdr>
          <w:divsChild>
            <w:div w:id="431635532">
              <w:marLeft w:val="0"/>
              <w:marRight w:val="0"/>
              <w:marTop w:val="0"/>
              <w:marBottom w:val="0"/>
              <w:divBdr>
                <w:top w:val="none" w:sz="0" w:space="0" w:color="auto"/>
                <w:left w:val="none" w:sz="0" w:space="0" w:color="auto"/>
                <w:bottom w:val="none" w:sz="0" w:space="0" w:color="auto"/>
                <w:right w:val="none" w:sz="0" w:space="0" w:color="auto"/>
              </w:divBdr>
              <w:divsChild>
                <w:div w:id="2037541899">
                  <w:marLeft w:val="0"/>
                  <w:marRight w:val="0"/>
                  <w:marTop w:val="0"/>
                  <w:marBottom w:val="0"/>
                  <w:divBdr>
                    <w:top w:val="none" w:sz="0" w:space="0" w:color="auto"/>
                    <w:left w:val="none" w:sz="0" w:space="0" w:color="auto"/>
                    <w:bottom w:val="none" w:sz="0" w:space="0" w:color="auto"/>
                    <w:right w:val="none" w:sz="0" w:space="0" w:color="auto"/>
                  </w:divBdr>
                  <w:divsChild>
                    <w:div w:id="18266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273621">
      <w:bodyDiv w:val="1"/>
      <w:marLeft w:val="0"/>
      <w:marRight w:val="0"/>
      <w:marTop w:val="0"/>
      <w:marBottom w:val="0"/>
      <w:divBdr>
        <w:top w:val="none" w:sz="0" w:space="0" w:color="auto"/>
        <w:left w:val="none" w:sz="0" w:space="0" w:color="auto"/>
        <w:bottom w:val="none" w:sz="0" w:space="0" w:color="auto"/>
        <w:right w:val="none" w:sz="0" w:space="0" w:color="auto"/>
      </w:divBdr>
    </w:div>
    <w:div w:id="449979158">
      <w:bodyDiv w:val="1"/>
      <w:marLeft w:val="0"/>
      <w:marRight w:val="0"/>
      <w:marTop w:val="0"/>
      <w:marBottom w:val="0"/>
      <w:divBdr>
        <w:top w:val="none" w:sz="0" w:space="0" w:color="auto"/>
        <w:left w:val="none" w:sz="0" w:space="0" w:color="auto"/>
        <w:bottom w:val="none" w:sz="0" w:space="0" w:color="auto"/>
        <w:right w:val="none" w:sz="0" w:space="0" w:color="auto"/>
      </w:divBdr>
      <w:divsChild>
        <w:div w:id="1041519052">
          <w:marLeft w:val="0"/>
          <w:marRight w:val="0"/>
          <w:marTop w:val="0"/>
          <w:marBottom w:val="0"/>
          <w:divBdr>
            <w:top w:val="none" w:sz="0" w:space="0" w:color="auto"/>
            <w:left w:val="none" w:sz="0" w:space="0" w:color="auto"/>
            <w:bottom w:val="none" w:sz="0" w:space="0" w:color="auto"/>
            <w:right w:val="none" w:sz="0" w:space="0" w:color="auto"/>
          </w:divBdr>
          <w:divsChild>
            <w:div w:id="1887720389">
              <w:marLeft w:val="0"/>
              <w:marRight w:val="0"/>
              <w:marTop w:val="0"/>
              <w:marBottom w:val="0"/>
              <w:divBdr>
                <w:top w:val="none" w:sz="0" w:space="0" w:color="auto"/>
                <w:left w:val="none" w:sz="0" w:space="0" w:color="auto"/>
                <w:bottom w:val="none" w:sz="0" w:space="0" w:color="auto"/>
                <w:right w:val="none" w:sz="0" w:space="0" w:color="auto"/>
              </w:divBdr>
              <w:divsChild>
                <w:div w:id="3191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3827">
      <w:bodyDiv w:val="1"/>
      <w:marLeft w:val="0"/>
      <w:marRight w:val="0"/>
      <w:marTop w:val="0"/>
      <w:marBottom w:val="0"/>
      <w:divBdr>
        <w:top w:val="none" w:sz="0" w:space="0" w:color="auto"/>
        <w:left w:val="none" w:sz="0" w:space="0" w:color="auto"/>
        <w:bottom w:val="none" w:sz="0" w:space="0" w:color="auto"/>
        <w:right w:val="none" w:sz="0" w:space="0" w:color="auto"/>
      </w:divBdr>
    </w:div>
    <w:div w:id="481040817">
      <w:bodyDiv w:val="1"/>
      <w:marLeft w:val="0"/>
      <w:marRight w:val="0"/>
      <w:marTop w:val="0"/>
      <w:marBottom w:val="0"/>
      <w:divBdr>
        <w:top w:val="none" w:sz="0" w:space="0" w:color="auto"/>
        <w:left w:val="none" w:sz="0" w:space="0" w:color="auto"/>
        <w:bottom w:val="none" w:sz="0" w:space="0" w:color="auto"/>
        <w:right w:val="none" w:sz="0" w:space="0" w:color="auto"/>
      </w:divBdr>
    </w:div>
    <w:div w:id="486558336">
      <w:bodyDiv w:val="1"/>
      <w:marLeft w:val="0"/>
      <w:marRight w:val="0"/>
      <w:marTop w:val="0"/>
      <w:marBottom w:val="0"/>
      <w:divBdr>
        <w:top w:val="none" w:sz="0" w:space="0" w:color="auto"/>
        <w:left w:val="none" w:sz="0" w:space="0" w:color="auto"/>
        <w:bottom w:val="none" w:sz="0" w:space="0" w:color="auto"/>
        <w:right w:val="none" w:sz="0" w:space="0" w:color="auto"/>
      </w:divBdr>
      <w:divsChild>
        <w:div w:id="1480878315">
          <w:marLeft w:val="0"/>
          <w:marRight w:val="0"/>
          <w:marTop w:val="0"/>
          <w:marBottom w:val="0"/>
          <w:divBdr>
            <w:top w:val="none" w:sz="0" w:space="0" w:color="auto"/>
            <w:left w:val="none" w:sz="0" w:space="0" w:color="auto"/>
            <w:bottom w:val="none" w:sz="0" w:space="0" w:color="auto"/>
            <w:right w:val="none" w:sz="0" w:space="0" w:color="auto"/>
          </w:divBdr>
          <w:divsChild>
            <w:div w:id="1946573896">
              <w:marLeft w:val="0"/>
              <w:marRight w:val="0"/>
              <w:marTop w:val="0"/>
              <w:marBottom w:val="0"/>
              <w:divBdr>
                <w:top w:val="none" w:sz="0" w:space="0" w:color="auto"/>
                <w:left w:val="none" w:sz="0" w:space="0" w:color="auto"/>
                <w:bottom w:val="none" w:sz="0" w:space="0" w:color="auto"/>
                <w:right w:val="none" w:sz="0" w:space="0" w:color="auto"/>
              </w:divBdr>
              <w:divsChild>
                <w:div w:id="652099071">
                  <w:marLeft w:val="0"/>
                  <w:marRight w:val="0"/>
                  <w:marTop w:val="0"/>
                  <w:marBottom w:val="0"/>
                  <w:divBdr>
                    <w:top w:val="none" w:sz="0" w:space="0" w:color="auto"/>
                    <w:left w:val="none" w:sz="0" w:space="0" w:color="auto"/>
                    <w:bottom w:val="none" w:sz="0" w:space="0" w:color="auto"/>
                    <w:right w:val="none" w:sz="0" w:space="0" w:color="auto"/>
                  </w:divBdr>
                  <w:divsChild>
                    <w:div w:id="5982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32323">
      <w:bodyDiv w:val="1"/>
      <w:marLeft w:val="0"/>
      <w:marRight w:val="0"/>
      <w:marTop w:val="0"/>
      <w:marBottom w:val="0"/>
      <w:divBdr>
        <w:top w:val="none" w:sz="0" w:space="0" w:color="auto"/>
        <w:left w:val="none" w:sz="0" w:space="0" w:color="auto"/>
        <w:bottom w:val="none" w:sz="0" w:space="0" w:color="auto"/>
        <w:right w:val="none" w:sz="0" w:space="0" w:color="auto"/>
      </w:divBdr>
    </w:div>
    <w:div w:id="510148756">
      <w:bodyDiv w:val="1"/>
      <w:marLeft w:val="0"/>
      <w:marRight w:val="0"/>
      <w:marTop w:val="0"/>
      <w:marBottom w:val="0"/>
      <w:divBdr>
        <w:top w:val="none" w:sz="0" w:space="0" w:color="auto"/>
        <w:left w:val="none" w:sz="0" w:space="0" w:color="auto"/>
        <w:bottom w:val="none" w:sz="0" w:space="0" w:color="auto"/>
        <w:right w:val="none" w:sz="0" w:space="0" w:color="auto"/>
      </w:divBdr>
      <w:divsChild>
        <w:div w:id="56901267">
          <w:marLeft w:val="0"/>
          <w:marRight w:val="0"/>
          <w:marTop w:val="0"/>
          <w:marBottom w:val="0"/>
          <w:divBdr>
            <w:top w:val="none" w:sz="0" w:space="0" w:color="auto"/>
            <w:left w:val="none" w:sz="0" w:space="0" w:color="auto"/>
            <w:bottom w:val="none" w:sz="0" w:space="0" w:color="auto"/>
            <w:right w:val="none" w:sz="0" w:space="0" w:color="auto"/>
          </w:divBdr>
          <w:divsChild>
            <w:div w:id="1278832007">
              <w:marLeft w:val="0"/>
              <w:marRight w:val="0"/>
              <w:marTop w:val="0"/>
              <w:marBottom w:val="0"/>
              <w:divBdr>
                <w:top w:val="none" w:sz="0" w:space="0" w:color="auto"/>
                <w:left w:val="none" w:sz="0" w:space="0" w:color="auto"/>
                <w:bottom w:val="none" w:sz="0" w:space="0" w:color="auto"/>
                <w:right w:val="none" w:sz="0" w:space="0" w:color="auto"/>
              </w:divBdr>
              <w:divsChild>
                <w:div w:id="1370061628">
                  <w:marLeft w:val="0"/>
                  <w:marRight w:val="0"/>
                  <w:marTop w:val="0"/>
                  <w:marBottom w:val="0"/>
                  <w:divBdr>
                    <w:top w:val="none" w:sz="0" w:space="0" w:color="auto"/>
                    <w:left w:val="none" w:sz="0" w:space="0" w:color="auto"/>
                    <w:bottom w:val="none" w:sz="0" w:space="0" w:color="auto"/>
                    <w:right w:val="none" w:sz="0" w:space="0" w:color="auto"/>
                  </w:divBdr>
                  <w:divsChild>
                    <w:div w:id="3871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7160">
      <w:bodyDiv w:val="1"/>
      <w:marLeft w:val="0"/>
      <w:marRight w:val="0"/>
      <w:marTop w:val="0"/>
      <w:marBottom w:val="0"/>
      <w:divBdr>
        <w:top w:val="none" w:sz="0" w:space="0" w:color="auto"/>
        <w:left w:val="none" w:sz="0" w:space="0" w:color="auto"/>
        <w:bottom w:val="none" w:sz="0" w:space="0" w:color="auto"/>
        <w:right w:val="none" w:sz="0" w:space="0" w:color="auto"/>
      </w:divBdr>
    </w:div>
    <w:div w:id="533856895">
      <w:bodyDiv w:val="1"/>
      <w:marLeft w:val="0"/>
      <w:marRight w:val="0"/>
      <w:marTop w:val="0"/>
      <w:marBottom w:val="0"/>
      <w:divBdr>
        <w:top w:val="none" w:sz="0" w:space="0" w:color="auto"/>
        <w:left w:val="none" w:sz="0" w:space="0" w:color="auto"/>
        <w:bottom w:val="none" w:sz="0" w:space="0" w:color="auto"/>
        <w:right w:val="none" w:sz="0" w:space="0" w:color="auto"/>
      </w:divBdr>
    </w:div>
    <w:div w:id="559025334">
      <w:bodyDiv w:val="1"/>
      <w:marLeft w:val="0"/>
      <w:marRight w:val="0"/>
      <w:marTop w:val="0"/>
      <w:marBottom w:val="0"/>
      <w:divBdr>
        <w:top w:val="none" w:sz="0" w:space="0" w:color="auto"/>
        <w:left w:val="none" w:sz="0" w:space="0" w:color="auto"/>
        <w:bottom w:val="none" w:sz="0" w:space="0" w:color="auto"/>
        <w:right w:val="none" w:sz="0" w:space="0" w:color="auto"/>
      </w:divBdr>
      <w:divsChild>
        <w:div w:id="450563037">
          <w:marLeft w:val="0"/>
          <w:marRight w:val="0"/>
          <w:marTop w:val="0"/>
          <w:marBottom w:val="0"/>
          <w:divBdr>
            <w:top w:val="none" w:sz="0" w:space="0" w:color="auto"/>
            <w:left w:val="none" w:sz="0" w:space="0" w:color="auto"/>
            <w:bottom w:val="none" w:sz="0" w:space="0" w:color="auto"/>
            <w:right w:val="none" w:sz="0" w:space="0" w:color="auto"/>
          </w:divBdr>
          <w:divsChild>
            <w:div w:id="188177335">
              <w:marLeft w:val="0"/>
              <w:marRight w:val="0"/>
              <w:marTop w:val="0"/>
              <w:marBottom w:val="0"/>
              <w:divBdr>
                <w:top w:val="none" w:sz="0" w:space="0" w:color="auto"/>
                <w:left w:val="none" w:sz="0" w:space="0" w:color="auto"/>
                <w:bottom w:val="none" w:sz="0" w:space="0" w:color="auto"/>
                <w:right w:val="none" w:sz="0" w:space="0" w:color="auto"/>
              </w:divBdr>
              <w:divsChild>
                <w:div w:id="286472073">
                  <w:marLeft w:val="0"/>
                  <w:marRight w:val="0"/>
                  <w:marTop w:val="0"/>
                  <w:marBottom w:val="0"/>
                  <w:divBdr>
                    <w:top w:val="none" w:sz="0" w:space="0" w:color="auto"/>
                    <w:left w:val="none" w:sz="0" w:space="0" w:color="auto"/>
                    <w:bottom w:val="none" w:sz="0" w:space="0" w:color="auto"/>
                    <w:right w:val="none" w:sz="0" w:space="0" w:color="auto"/>
                  </w:divBdr>
                  <w:divsChild>
                    <w:div w:id="1971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3191">
      <w:bodyDiv w:val="1"/>
      <w:marLeft w:val="0"/>
      <w:marRight w:val="0"/>
      <w:marTop w:val="0"/>
      <w:marBottom w:val="0"/>
      <w:divBdr>
        <w:top w:val="none" w:sz="0" w:space="0" w:color="auto"/>
        <w:left w:val="none" w:sz="0" w:space="0" w:color="auto"/>
        <w:bottom w:val="none" w:sz="0" w:space="0" w:color="auto"/>
        <w:right w:val="none" w:sz="0" w:space="0" w:color="auto"/>
      </w:divBdr>
    </w:div>
    <w:div w:id="607391114">
      <w:bodyDiv w:val="1"/>
      <w:marLeft w:val="0"/>
      <w:marRight w:val="0"/>
      <w:marTop w:val="0"/>
      <w:marBottom w:val="0"/>
      <w:divBdr>
        <w:top w:val="none" w:sz="0" w:space="0" w:color="auto"/>
        <w:left w:val="none" w:sz="0" w:space="0" w:color="auto"/>
        <w:bottom w:val="none" w:sz="0" w:space="0" w:color="auto"/>
        <w:right w:val="none" w:sz="0" w:space="0" w:color="auto"/>
      </w:divBdr>
    </w:div>
    <w:div w:id="626397314">
      <w:bodyDiv w:val="1"/>
      <w:marLeft w:val="0"/>
      <w:marRight w:val="0"/>
      <w:marTop w:val="0"/>
      <w:marBottom w:val="0"/>
      <w:divBdr>
        <w:top w:val="none" w:sz="0" w:space="0" w:color="auto"/>
        <w:left w:val="none" w:sz="0" w:space="0" w:color="auto"/>
        <w:bottom w:val="none" w:sz="0" w:space="0" w:color="auto"/>
        <w:right w:val="none" w:sz="0" w:space="0" w:color="auto"/>
      </w:divBdr>
    </w:div>
    <w:div w:id="633414314">
      <w:bodyDiv w:val="1"/>
      <w:marLeft w:val="0"/>
      <w:marRight w:val="0"/>
      <w:marTop w:val="0"/>
      <w:marBottom w:val="0"/>
      <w:divBdr>
        <w:top w:val="none" w:sz="0" w:space="0" w:color="auto"/>
        <w:left w:val="none" w:sz="0" w:space="0" w:color="auto"/>
        <w:bottom w:val="none" w:sz="0" w:space="0" w:color="auto"/>
        <w:right w:val="none" w:sz="0" w:space="0" w:color="auto"/>
      </w:divBdr>
      <w:divsChild>
        <w:div w:id="1683387308">
          <w:marLeft w:val="0"/>
          <w:marRight w:val="0"/>
          <w:marTop w:val="0"/>
          <w:marBottom w:val="0"/>
          <w:divBdr>
            <w:top w:val="none" w:sz="0" w:space="0" w:color="auto"/>
            <w:left w:val="none" w:sz="0" w:space="0" w:color="auto"/>
            <w:bottom w:val="none" w:sz="0" w:space="0" w:color="auto"/>
            <w:right w:val="none" w:sz="0" w:space="0" w:color="auto"/>
          </w:divBdr>
          <w:divsChild>
            <w:div w:id="717706765">
              <w:marLeft w:val="0"/>
              <w:marRight w:val="0"/>
              <w:marTop w:val="0"/>
              <w:marBottom w:val="0"/>
              <w:divBdr>
                <w:top w:val="none" w:sz="0" w:space="0" w:color="auto"/>
                <w:left w:val="none" w:sz="0" w:space="0" w:color="auto"/>
                <w:bottom w:val="none" w:sz="0" w:space="0" w:color="auto"/>
                <w:right w:val="none" w:sz="0" w:space="0" w:color="auto"/>
              </w:divBdr>
              <w:divsChild>
                <w:div w:id="197282272">
                  <w:marLeft w:val="0"/>
                  <w:marRight w:val="0"/>
                  <w:marTop w:val="0"/>
                  <w:marBottom w:val="0"/>
                  <w:divBdr>
                    <w:top w:val="none" w:sz="0" w:space="0" w:color="auto"/>
                    <w:left w:val="none" w:sz="0" w:space="0" w:color="auto"/>
                    <w:bottom w:val="none" w:sz="0" w:space="0" w:color="auto"/>
                    <w:right w:val="none" w:sz="0" w:space="0" w:color="auto"/>
                  </w:divBdr>
                  <w:divsChild>
                    <w:div w:id="168073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60564">
      <w:bodyDiv w:val="1"/>
      <w:marLeft w:val="0"/>
      <w:marRight w:val="0"/>
      <w:marTop w:val="0"/>
      <w:marBottom w:val="0"/>
      <w:divBdr>
        <w:top w:val="none" w:sz="0" w:space="0" w:color="auto"/>
        <w:left w:val="none" w:sz="0" w:space="0" w:color="auto"/>
        <w:bottom w:val="none" w:sz="0" w:space="0" w:color="auto"/>
        <w:right w:val="none" w:sz="0" w:space="0" w:color="auto"/>
      </w:divBdr>
      <w:divsChild>
        <w:div w:id="1154956994">
          <w:marLeft w:val="0"/>
          <w:marRight w:val="0"/>
          <w:marTop w:val="0"/>
          <w:marBottom w:val="0"/>
          <w:divBdr>
            <w:top w:val="none" w:sz="0" w:space="0" w:color="auto"/>
            <w:left w:val="none" w:sz="0" w:space="0" w:color="auto"/>
            <w:bottom w:val="none" w:sz="0" w:space="0" w:color="auto"/>
            <w:right w:val="none" w:sz="0" w:space="0" w:color="auto"/>
          </w:divBdr>
          <w:divsChild>
            <w:div w:id="20128302">
              <w:marLeft w:val="0"/>
              <w:marRight w:val="0"/>
              <w:marTop w:val="0"/>
              <w:marBottom w:val="0"/>
              <w:divBdr>
                <w:top w:val="none" w:sz="0" w:space="0" w:color="auto"/>
                <w:left w:val="none" w:sz="0" w:space="0" w:color="auto"/>
                <w:bottom w:val="none" w:sz="0" w:space="0" w:color="auto"/>
                <w:right w:val="none" w:sz="0" w:space="0" w:color="auto"/>
              </w:divBdr>
              <w:divsChild>
                <w:div w:id="9765051">
                  <w:marLeft w:val="0"/>
                  <w:marRight w:val="0"/>
                  <w:marTop w:val="0"/>
                  <w:marBottom w:val="0"/>
                  <w:divBdr>
                    <w:top w:val="none" w:sz="0" w:space="0" w:color="auto"/>
                    <w:left w:val="none" w:sz="0" w:space="0" w:color="auto"/>
                    <w:bottom w:val="none" w:sz="0" w:space="0" w:color="auto"/>
                    <w:right w:val="none" w:sz="0" w:space="0" w:color="auto"/>
                  </w:divBdr>
                  <w:divsChild>
                    <w:div w:id="2961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87065">
      <w:bodyDiv w:val="1"/>
      <w:marLeft w:val="0"/>
      <w:marRight w:val="0"/>
      <w:marTop w:val="0"/>
      <w:marBottom w:val="0"/>
      <w:divBdr>
        <w:top w:val="none" w:sz="0" w:space="0" w:color="auto"/>
        <w:left w:val="none" w:sz="0" w:space="0" w:color="auto"/>
        <w:bottom w:val="none" w:sz="0" w:space="0" w:color="auto"/>
        <w:right w:val="none" w:sz="0" w:space="0" w:color="auto"/>
      </w:divBdr>
      <w:divsChild>
        <w:div w:id="752699765">
          <w:marLeft w:val="0"/>
          <w:marRight w:val="0"/>
          <w:marTop w:val="0"/>
          <w:marBottom w:val="0"/>
          <w:divBdr>
            <w:top w:val="none" w:sz="0" w:space="0" w:color="auto"/>
            <w:left w:val="none" w:sz="0" w:space="0" w:color="auto"/>
            <w:bottom w:val="none" w:sz="0" w:space="0" w:color="auto"/>
            <w:right w:val="none" w:sz="0" w:space="0" w:color="auto"/>
          </w:divBdr>
          <w:divsChild>
            <w:div w:id="1043209896">
              <w:marLeft w:val="0"/>
              <w:marRight w:val="0"/>
              <w:marTop w:val="0"/>
              <w:marBottom w:val="0"/>
              <w:divBdr>
                <w:top w:val="none" w:sz="0" w:space="0" w:color="auto"/>
                <w:left w:val="none" w:sz="0" w:space="0" w:color="auto"/>
                <w:bottom w:val="none" w:sz="0" w:space="0" w:color="auto"/>
                <w:right w:val="none" w:sz="0" w:space="0" w:color="auto"/>
              </w:divBdr>
              <w:divsChild>
                <w:div w:id="19195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1649">
      <w:bodyDiv w:val="1"/>
      <w:marLeft w:val="0"/>
      <w:marRight w:val="0"/>
      <w:marTop w:val="0"/>
      <w:marBottom w:val="0"/>
      <w:divBdr>
        <w:top w:val="none" w:sz="0" w:space="0" w:color="auto"/>
        <w:left w:val="none" w:sz="0" w:space="0" w:color="auto"/>
        <w:bottom w:val="none" w:sz="0" w:space="0" w:color="auto"/>
        <w:right w:val="none" w:sz="0" w:space="0" w:color="auto"/>
      </w:divBdr>
    </w:div>
    <w:div w:id="665402402">
      <w:bodyDiv w:val="1"/>
      <w:marLeft w:val="0"/>
      <w:marRight w:val="0"/>
      <w:marTop w:val="0"/>
      <w:marBottom w:val="0"/>
      <w:divBdr>
        <w:top w:val="none" w:sz="0" w:space="0" w:color="auto"/>
        <w:left w:val="none" w:sz="0" w:space="0" w:color="auto"/>
        <w:bottom w:val="none" w:sz="0" w:space="0" w:color="auto"/>
        <w:right w:val="none" w:sz="0" w:space="0" w:color="auto"/>
      </w:divBdr>
    </w:div>
    <w:div w:id="670184925">
      <w:bodyDiv w:val="1"/>
      <w:marLeft w:val="0"/>
      <w:marRight w:val="0"/>
      <w:marTop w:val="0"/>
      <w:marBottom w:val="0"/>
      <w:divBdr>
        <w:top w:val="none" w:sz="0" w:space="0" w:color="auto"/>
        <w:left w:val="none" w:sz="0" w:space="0" w:color="auto"/>
        <w:bottom w:val="none" w:sz="0" w:space="0" w:color="auto"/>
        <w:right w:val="none" w:sz="0" w:space="0" w:color="auto"/>
      </w:divBdr>
      <w:divsChild>
        <w:div w:id="310140358">
          <w:marLeft w:val="0"/>
          <w:marRight w:val="0"/>
          <w:marTop w:val="0"/>
          <w:marBottom w:val="0"/>
          <w:divBdr>
            <w:top w:val="none" w:sz="0" w:space="0" w:color="auto"/>
            <w:left w:val="none" w:sz="0" w:space="0" w:color="auto"/>
            <w:bottom w:val="none" w:sz="0" w:space="0" w:color="auto"/>
            <w:right w:val="none" w:sz="0" w:space="0" w:color="auto"/>
          </w:divBdr>
          <w:divsChild>
            <w:div w:id="1079594747">
              <w:marLeft w:val="0"/>
              <w:marRight w:val="0"/>
              <w:marTop w:val="0"/>
              <w:marBottom w:val="0"/>
              <w:divBdr>
                <w:top w:val="none" w:sz="0" w:space="0" w:color="auto"/>
                <w:left w:val="none" w:sz="0" w:space="0" w:color="auto"/>
                <w:bottom w:val="none" w:sz="0" w:space="0" w:color="auto"/>
                <w:right w:val="none" w:sz="0" w:space="0" w:color="auto"/>
              </w:divBdr>
              <w:divsChild>
                <w:div w:id="769080062">
                  <w:marLeft w:val="0"/>
                  <w:marRight w:val="0"/>
                  <w:marTop w:val="0"/>
                  <w:marBottom w:val="0"/>
                  <w:divBdr>
                    <w:top w:val="none" w:sz="0" w:space="0" w:color="auto"/>
                    <w:left w:val="none" w:sz="0" w:space="0" w:color="auto"/>
                    <w:bottom w:val="none" w:sz="0" w:space="0" w:color="auto"/>
                    <w:right w:val="none" w:sz="0" w:space="0" w:color="auto"/>
                  </w:divBdr>
                  <w:divsChild>
                    <w:div w:id="20389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166527">
      <w:bodyDiv w:val="1"/>
      <w:marLeft w:val="0"/>
      <w:marRight w:val="0"/>
      <w:marTop w:val="0"/>
      <w:marBottom w:val="0"/>
      <w:divBdr>
        <w:top w:val="none" w:sz="0" w:space="0" w:color="auto"/>
        <w:left w:val="none" w:sz="0" w:space="0" w:color="auto"/>
        <w:bottom w:val="none" w:sz="0" w:space="0" w:color="auto"/>
        <w:right w:val="none" w:sz="0" w:space="0" w:color="auto"/>
      </w:divBdr>
    </w:div>
    <w:div w:id="714356176">
      <w:bodyDiv w:val="1"/>
      <w:marLeft w:val="0"/>
      <w:marRight w:val="0"/>
      <w:marTop w:val="0"/>
      <w:marBottom w:val="0"/>
      <w:divBdr>
        <w:top w:val="none" w:sz="0" w:space="0" w:color="auto"/>
        <w:left w:val="none" w:sz="0" w:space="0" w:color="auto"/>
        <w:bottom w:val="none" w:sz="0" w:space="0" w:color="auto"/>
        <w:right w:val="none" w:sz="0" w:space="0" w:color="auto"/>
      </w:divBdr>
    </w:div>
    <w:div w:id="717824515">
      <w:bodyDiv w:val="1"/>
      <w:marLeft w:val="0"/>
      <w:marRight w:val="0"/>
      <w:marTop w:val="0"/>
      <w:marBottom w:val="0"/>
      <w:divBdr>
        <w:top w:val="none" w:sz="0" w:space="0" w:color="auto"/>
        <w:left w:val="none" w:sz="0" w:space="0" w:color="auto"/>
        <w:bottom w:val="none" w:sz="0" w:space="0" w:color="auto"/>
        <w:right w:val="none" w:sz="0" w:space="0" w:color="auto"/>
      </w:divBdr>
      <w:divsChild>
        <w:div w:id="206143314">
          <w:marLeft w:val="0"/>
          <w:marRight w:val="0"/>
          <w:marTop w:val="0"/>
          <w:marBottom w:val="0"/>
          <w:divBdr>
            <w:top w:val="none" w:sz="0" w:space="0" w:color="auto"/>
            <w:left w:val="none" w:sz="0" w:space="0" w:color="auto"/>
            <w:bottom w:val="none" w:sz="0" w:space="0" w:color="auto"/>
            <w:right w:val="none" w:sz="0" w:space="0" w:color="auto"/>
          </w:divBdr>
          <w:divsChild>
            <w:div w:id="622227374">
              <w:marLeft w:val="0"/>
              <w:marRight w:val="0"/>
              <w:marTop w:val="0"/>
              <w:marBottom w:val="0"/>
              <w:divBdr>
                <w:top w:val="none" w:sz="0" w:space="0" w:color="auto"/>
                <w:left w:val="none" w:sz="0" w:space="0" w:color="auto"/>
                <w:bottom w:val="none" w:sz="0" w:space="0" w:color="auto"/>
                <w:right w:val="none" w:sz="0" w:space="0" w:color="auto"/>
              </w:divBdr>
              <w:divsChild>
                <w:div w:id="733352288">
                  <w:marLeft w:val="0"/>
                  <w:marRight w:val="0"/>
                  <w:marTop w:val="0"/>
                  <w:marBottom w:val="0"/>
                  <w:divBdr>
                    <w:top w:val="none" w:sz="0" w:space="0" w:color="auto"/>
                    <w:left w:val="none" w:sz="0" w:space="0" w:color="auto"/>
                    <w:bottom w:val="none" w:sz="0" w:space="0" w:color="auto"/>
                    <w:right w:val="none" w:sz="0" w:space="0" w:color="auto"/>
                  </w:divBdr>
                  <w:divsChild>
                    <w:div w:id="15218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6413">
      <w:bodyDiv w:val="1"/>
      <w:marLeft w:val="0"/>
      <w:marRight w:val="0"/>
      <w:marTop w:val="0"/>
      <w:marBottom w:val="0"/>
      <w:divBdr>
        <w:top w:val="none" w:sz="0" w:space="0" w:color="auto"/>
        <w:left w:val="none" w:sz="0" w:space="0" w:color="auto"/>
        <w:bottom w:val="none" w:sz="0" w:space="0" w:color="auto"/>
        <w:right w:val="none" w:sz="0" w:space="0" w:color="auto"/>
      </w:divBdr>
    </w:div>
    <w:div w:id="746269886">
      <w:bodyDiv w:val="1"/>
      <w:marLeft w:val="0"/>
      <w:marRight w:val="0"/>
      <w:marTop w:val="0"/>
      <w:marBottom w:val="0"/>
      <w:divBdr>
        <w:top w:val="none" w:sz="0" w:space="0" w:color="auto"/>
        <w:left w:val="none" w:sz="0" w:space="0" w:color="auto"/>
        <w:bottom w:val="none" w:sz="0" w:space="0" w:color="auto"/>
        <w:right w:val="none" w:sz="0" w:space="0" w:color="auto"/>
      </w:divBdr>
      <w:divsChild>
        <w:div w:id="1465612087">
          <w:marLeft w:val="0"/>
          <w:marRight w:val="0"/>
          <w:marTop w:val="0"/>
          <w:marBottom w:val="0"/>
          <w:divBdr>
            <w:top w:val="none" w:sz="0" w:space="0" w:color="auto"/>
            <w:left w:val="none" w:sz="0" w:space="0" w:color="auto"/>
            <w:bottom w:val="none" w:sz="0" w:space="0" w:color="auto"/>
            <w:right w:val="none" w:sz="0" w:space="0" w:color="auto"/>
          </w:divBdr>
          <w:divsChild>
            <w:div w:id="1280642868">
              <w:marLeft w:val="0"/>
              <w:marRight w:val="0"/>
              <w:marTop w:val="0"/>
              <w:marBottom w:val="0"/>
              <w:divBdr>
                <w:top w:val="none" w:sz="0" w:space="0" w:color="auto"/>
                <w:left w:val="none" w:sz="0" w:space="0" w:color="auto"/>
                <w:bottom w:val="none" w:sz="0" w:space="0" w:color="auto"/>
                <w:right w:val="none" w:sz="0" w:space="0" w:color="auto"/>
              </w:divBdr>
              <w:divsChild>
                <w:div w:id="1510633328">
                  <w:marLeft w:val="0"/>
                  <w:marRight w:val="0"/>
                  <w:marTop w:val="0"/>
                  <w:marBottom w:val="0"/>
                  <w:divBdr>
                    <w:top w:val="none" w:sz="0" w:space="0" w:color="auto"/>
                    <w:left w:val="none" w:sz="0" w:space="0" w:color="auto"/>
                    <w:bottom w:val="none" w:sz="0" w:space="0" w:color="auto"/>
                    <w:right w:val="none" w:sz="0" w:space="0" w:color="auto"/>
                  </w:divBdr>
                  <w:divsChild>
                    <w:div w:id="5581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76003">
      <w:bodyDiv w:val="1"/>
      <w:marLeft w:val="0"/>
      <w:marRight w:val="0"/>
      <w:marTop w:val="0"/>
      <w:marBottom w:val="0"/>
      <w:divBdr>
        <w:top w:val="none" w:sz="0" w:space="0" w:color="auto"/>
        <w:left w:val="none" w:sz="0" w:space="0" w:color="auto"/>
        <w:bottom w:val="none" w:sz="0" w:space="0" w:color="auto"/>
        <w:right w:val="none" w:sz="0" w:space="0" w:color="auto"/>
      </w:divBdr>
    </w:div>
    <w:div w:id="796798250">
      <w:bodyDiv w:val="1"/>
      <w:marLeft w:val="0"/>
      <w:marRight w:val="0"/>
      <w:marTop w:val="0"/>
      <w:marBottom w:val="0"/>
      <w:divBdr>
        <w:top w:val="none" w:sz="0" w:space="0" w:color="auto"/>
        <w:left w:val="none" w:sz="0" w:space="0" w:color="auto"/>
        <w:bottom w:val="none" w:sz="0" w:space="0" w:color="auto"/>
        <w:right w:val="none" w:sz="0" w:space="0" w:color="auto"/>
      </w:divBdr>
    </w:div>
    <w:div w:id="798567564">
      <w:bodyDiv w:val="1"/>
      <w:marLeft w:val="0"/>
      <w:marRight w:val="0"/>
      <w:marTop w:val="0"/>
      <w:marBottom w:val="0"/>
      <w:divBdr>
        <w:top w:val="none" w:sz="0" w:space="0" w:color="auto"/>
        <w:left w:val="none" w:sz="0" w:space="0" w:color="auto"/>
        <w:bottom w:val="none" w:sz="0" w:space="0" w:color="auto"/>
        <w:right w:val="none" w:sz="0" w:space="0" w:color="auto"/>
      </w:divBdr>
    </w:div>
    <w:div w:id="831217591">
      <w:bodyDiv w:val="1"/>
      <w:marLeft w:val="0"/>
      <w:marRight w:val="0"/>
      <w:marTop w:val="0"/>
      <w:marBottom w:val="0"/>
      <w:divBdr>
        <w:top w:val="none" w:sz="0" w:space="0" w:color="auto"/>
        <w:left w:val="none" w:sz="0" w:space="0" w:color="auto"/>
        <w:bottom w:val="none" w:sz="0" w:space="0" w:color="auto"/>
        <w:right w:val="none" w:sz="0" w:space="0" w:color="auto"/>
      </w:divBdr>
    </w:div>
    <w:div w:id="838427053">
      <w:bodyDiv w:val="1"/>
      <w:marLeft w:val="0"/>
      <w:marRight w:val="0"/>
      <w:marTop w:val="0"/>
      <w:marBottom w:val="0"/>
      <w:divBdr>
        <w:top w:val="none" w:sz="0" w:space="0" w:color="auto"/>
        <w:left w:val="none" w:sz="0" w:space="0" w:color="auto"/>
        <w:bottom w:val="none" w:sz="0" w:space="0" w:color="auto"/>
        <w:right w:val="none" w:sz="0" w:space="0" w:color="auto"/>
      </w:divBdr>
    </w:div>
    <w:div w:id="853298516">
      <w:bodyDiv w:val="1"/>
      <w:marLeft w:val="0"/>
      <w:marRight w:val="0"/>
      <w:marTop w:val="0"/>
      <w:marBottom w:val="0"/>
      <w:divBdr>
        <w:top w:val="none" w:sz="0" w:space="0" w:color="auto"/>
        <w:left w:val="none" w:sz="0" w:space="0" w:color="auto"/>
        <w:bottom w:val="none" w:sz="0" w:space="0" w:color="auto"/>
        <w:right w:val="none" w:sz="0" w:space="0" w:color="auto"/>
      </w:divBdr>
      <w:divsChild>
        <w:div w:id="676230484">
          <w:marLeft w:val="0"/>
          <w:marRight w:val="0"/>
          <w:marTop w:val="0"/>
          <w:marBottom w:val="0"/>
          <w:divBdr>
            <w:top w:val="none" w:sz="0" w:space="0" w:color="auto"/>
            <w:left w:val="none" w:sz="0" w:space="0" w:color="auto"/>
            <w:bottom w:val="none" w:sz="0" w:space="0" w:color="auto"/>
            <w:right w:val="none" w:sz="0" w:space="0" w:color="auto"/>
          </w:divBdr>
          <w:divsChild>
            <w:div w:id="1082291446">
              <w:marLeft w:val="0"/>
              <w:marRight w:val="0"/>
              <w:marTop w:val="0"/>
              <w:marBottom w:val="0"/>
              <w:divBdr>
                <w:top w:val="none" w:sz="0" w:space="0" w:color="auto"/>
                <w:left w:val="none" w:sz="0" w:space="0" w:color="auto"/>
                <w:bottom w:val="none" w:sz="0" w:space="0" w:color="auto"/>
                <w:right w:val="none" w:sz="0" w:space="0" w:color="auto"/>
              </w:divBdr>
              <w:divsChild>
                <w:div w:id="1327631950">
                  <w:marLeft w:val="0"/>
                  <w:marRight w:val="0"/>
                  <w:marTop w:val="0"/>
                  <w:marBottom w:val="0"/>
                  <w:divBdr>
                    <w:top w:val="none" w:sz="0" w:space="0" w:color="auto"/>
                    <w:left w:val="none" w:sz="0" w:space="0" w:color="auto"/>
                    <w:bottom w:val="none" w:sz="0" w:space="0" w:color="auto"/>
                    <w:right w:val="none" w:sz="0" w:space="0" w:color="auto"/>
                  </w:divBdr>
                  <w:divsChild>
                    <w:div w:id="4815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631">
      <w:bodyDiv w:val="1"/>
      <w:marLeft w:val="0"/>
      <w:marRight w:val="0"/>
      <w:marTop w:val="0"/>
      <w:marBottom w:val="0"/>
      <w:divBdr>
        <w:top w:val="none" w:sz="0" w:space="0" w:color="auto"/>
        <w:left w:val="none" w:sz="0" w:space="0" w:color="auto"/>
        <w:bottom w:val="none" w:sz="0" w:space="0" w:color="auto"/>
        <w:right w:val="none" w:sz="0" w:space="0" w:color="auto"/>
      </w:divBdr>
    </w:div>
    <w:div w:id="944921875">
      <w:bodyDiv w:val="1"/>
      <w:marLeft w:val="0"/>
      <w:marRight w:val="0"/>
      <w:marTop w:val="0"/>
      <w:marBottom w:val="0"/>
      <w:divBdr>
        <w:top w:val="none" w:sz="0" w:space="0" w:color="auto"/>
        <w:left w:val="none" w:sz="0" w:space="0" w:color="auto"/>
        <w:bottom w:val="none" w:sz="0" w:space="0" w:color="auto"/>
        <w:right w:val="none" w:sz="0" w:space="0" w:color="auto"/>
      </w:divBdr>
    </w:div>
    <w:div w:id="951984477">
      <w:bodyDiv w:val="1"/>
      <w:marLeft w:val="0"/>
      <w:marRight w:val="0"/>
      <w:marTop w:val="0"/>
      <w:marBottom w:val="0"/>
      <w:divBdr>
        <w:top w:val="none" w:sz="0" w:space="0" w:color="auto"/>
        <w:left w:val="none" w:sz="0" w:space="0" w:color="auto"/>
        <w:bottom w:val="none" w:sz="0" w:space="0" w:color="auto"/>
        <w:right w:val="none" w:sz="0" w:space="0" w:color="auto"/>
      </w:divBdr>
      <w:divsChild>
        <w:div w:id="631980925">
          <w:marLeft w:val="0"/>
          <w:marRight w:val="0"/>
          <w:marTop w:val="0"/>
          <w:marBottom w:val="0"/>
          <w:divBdr>
            <w:top w:val="none" w:sz="0" w:space="0" w:color="auto"/>
            <w:left w:val="none" w:sz="0" w:space="0" w:color="auto"/>
            <w:bottom w:val="none" w:sz="0" w:space="0" w:color="auto"/>
            <w:right w:val="none" w:sz="0" w:space="0" w:color="auto"/>
          </w:divBdr>
          <w:divsChild>
            <w:div w:id="1389648700">
              <w:marLeft w:val="0"/>
              <w:marRight w:val="0"/>
              <w:marTop w:val="0"/>
              <w:marBottom w:val="0"/>
              <w:divBdr>
                <w:top w:val="none" w:sz="0" w:space="0" w:color="auto"/>
                <w:left w:val="none" w:sz="0" w:space="0" w:color="auto"/>
                <w:bottom w:val="none" w:sz="0" w:space="0" w:color="auto"/>
                <w:right w:val="none" w:sz="0" w:space="0" w:color="auto"/>
              </w:divBdr>
              <w:divsChild>
                <w:div w:id="3522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01097">
      <w:bodyDiv w:val="1"/>
      <w:marLeft w:val="0"/>
      <w:marRight w:val="0"/>
      <w:marTop w:val="0"/>
      <w:marBottom w:val="0"/>
      <w:divBdr>
        <w:top w:val="none" w:sz="0" w:space="0" w:color="auto"/>
        <w:left w:val="none" w:sz="0" w:space="0" w:color="auto"/>
        <w:bottom w:val="none" w:sz="0" w:space="0" w:color="auto"/>
        <w:right w:val="none" w:sz="0" w:space="0" w:color="auto"/>
      </w:divBdr>
      <w:divsChild>
        <w:div w:id="795222734">
          <w:marLeft w:val="0"/>
          <w:marRight w:val="0"/>
          <w:marTop w:val="0"/>
          <w:marBottom w:val="0"/>
          <w:divBdr>
            <w:top w:val="none" w:sz="0" w:space="0" w:color="auto"/>
            <w:left w:val="none" w:sz="0" w:space="0" w:color="auto"/>
            <w:bottom w:val="none" w:sz="0" w:space="0" w:color="auto"/>
            <w:right w:val="none" w:sz="0" w:space="0" w:color="auto"/>
          </w:divBdr>
          <w:divsChild>
            <w:div w:id="2102218078">
              <w:marLeft w:val="0"/>
              <w:marRight w:val="0"/>
              <w:marTop w:val="0"/>
              <w:marBottom w:val="0"/>
              <w:divBdr>
                <w:top w:val="none" w:sz="0" w:space="0" w:color="auto"/>
                <w:left w:val="none" w:sz="0" w:space="0" w:color="auto"/>
                <w:bottom w:val="none" w:sz="0" w:space="0" w:color="auto"/>
                <w:right w:val="none" w:sz="0" w:space="0" w:color="auto"/>
              </w:divBdr>
              <w:divsChild>
                <w:div w:id="107161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3494">
      <w:bodyDiv w:val="1"/>
      <w:marLeft w:val="0"/>
      <w:marRight w:val="0"/>
      <w:marTop w:val="0"/>
      <w:marBottom w:val="0"/>
      <w:divBdr>
        <w:top w:val="none" w:sz="0" w:space="0" w:color="auto"/>
        <w:left w:val="none" w:sz="0" w:space="0" w:color="auto"/>
        <w:bottom w:val="none" w:sz="0" w:space="0" w:color="auto"/>
        <w:right w:val="none" w:sz="0" w:space="0" w:color="auto"/>
      </w:divBdr>
    </w:div>
    <w:div w:id="994794857">
      <w:bodyDiv w:val="1"/>
      <w:marLeft w:val="0"/>
      <w:marRight w:val="0"/>
      <w:marTop w:val="0"/>
      <w:marBottom w:val="0"/>
      <w:divBdr>
        <w:top w:val="none" w:sz="0" w:space="0" w:color="auto"/>
        <w:left w:val="none" w:sz="0" w:space="0" w:color="auto"/>
        <w:bottom w:val="none" w:sz="0" w:space="0" w:color="auto"/>
        <w:right w:val="none" w:sz="0" w:space="0" w:color="auto"/>
      </w:divBdr>
    </w:div>
    <w:div w:id="1003514587">
      <w:bodyDiv w:val="1"/>
      <w:marLeft w:val="0"/>
      <w:marRight w:val="0"/>
      <w:marTop w:val="0"/>
      <w:marBottom w:val="0"/>
      <w:divBdr>
        <w:top w:val="none" w:sz="0" w:space="0" w:color="auto"/>
        <w:left w:val="none" w:sz="0" w:space="0" w:color="auto"/>
        <w:bottom w:val="none" w:sz="0" w:space="0" w:color="auto"/>
        <w:right w:val="none" w:sz="0" w:space="0" w:color="auto"/>
      </w:divBdr>
    </w:div>
    <w:div w:id="1017275744">
      <w:bodyDiv w:val="1"/>
      <w:marLeft w:val="0"/>
      <w:marRight w:val="0"/>
      <w:marTop w:val="0"/>
      <w:marBottom w:val="0"/>
      <w:divBdr>
        <w:top w:val="none" w:sz="0" w:space="0" w:color="auto"/>
        <w:left w:val="none" w:sz="0" w:space="0" w:color="auto"/>
        <w:bottom w:val="none" w:sz="0" w:space="0" w:color="auto"/>
        <w:right w:val="none" w:sz="0" w:space="0" w:color="auto"/>
      </w:divBdr>
    </w:div>
    <w:div w:id="1033724785">
      <w:bodyDiv w:val="1"/>
      <w:marLeft w:val="0"/>
      <w:marRight w:val="0"/>
      <w:marTop w:val="0"/>
      <w:marBottom w:val="0"/>
      <w:divBdr>
        <w:top w:val="none" w:sz="0" w:space="0" w:color="auto"/>
        <w:left w:val="none" w:sz="0" w:space="0" w:color="auto"/>
        <w:bottom w:val="none" w:sz="0" w:space="0" w:color="auto"/>
        <w:right w:val="none" w:sz="0" w:space="0" w:color="auto"/>
      </w:divBdr>
    </w:div>
    <w:div w:id="1047685409">
      <w:bodyDiv w:val="1"/>
      <w:marLeft w:val="0"/>
      <w:marRight w:val="0"/>
      <w:marTop w:val="0"/>
      <w:marBottom w:val="0"/>
      <w:divBdr>
        <w:top w:val="none" w:sz="0" w:space="0" w:color="auto"/>
        <w:left w:val="none" w:sz="0" w:space="0" w:color="auto"/>
        <w:bottom w:val="none" w:sz="0" w:space="0" w:color="auto"/>
        <w:right w:val="none" w:sz="0" w:space="0" w:color="auto"/>
      </w:divBdr>
    </w:div>
    <w:div w:id="1049768966">
      <w:bodyDiv w:val="1"/>
      <w:marLeft w:val="0"/>
      <w:marRight w:val="0"/>
      <w:marTop w:val="0"/>
      <w:marBottom w:val="0"/>
      <w:divBdr>
        <w:top w:val="none" w:sz="0" w:space="0" w:color="auto"/>
        <w:left w:val="none" w:sz="0" w:space="0" w:color="auto"/>
        <w:bottom w:val="none" w:sz="0" w:space="0" w:color="auto"/>
        <w:right w:val="none" w:sz="0" w:space="0" w:color="auto"/>
      </w:divBdr>
    </w:div>
    <w:div w:id="1051077058">
      <w:bodyDiv w:val="1"/>
      <w:marLeft w:val="0"/>
      <w:marRight w:val="0"/>
      <w:marTop w:val="0"/>
      <w:marBottom w:val="0"/>
      <w:divBdr>
        <w:top w:val="none" w:sz="0" w:space="0" w:color="auto"/>
        <w:left w:val="none" w:sz="0" w:space="0" w:color="auto"/>
        <w:bottom w:val="none" w:sz="0" w:space="0" w:color="auto"/>
        <w:right w:val="none" w:sz="0" w:space="0" w:color="auto"/>
      </w:divBdr>
    </w:div>
    <w:div w:id="1058406665">
      <w:bodyDiv w:val="1"/>
      <w:marLeft w:val="0"/>
      <w:marRight w:val="0"/>
      <w:marTop w:val="0"/>
      <w:marBottom w:val="0"/>
      <w:divBdr>
        <w:top w:val="none" w:sz="0" w:space="0" w:color="auto"/>
        <w:left w:val="none" w:sz="0" w:space="0" w:color="auto"/>
        <w:bottom w:val="none" w:sz="0" w:space="0" w:color="auto"/>
        <w:right w:val="none" w:sz="0" w:space="0" w:color="auto"/>
      </w:divBdr>
    </w:div>
    <w:div w:id="1071925028">
      <w:bodyDiv w:val="1"/>
      <w:marLeft w:val="0"/>
      <w:marRight w:val="0"/>
      <w:marTop w:val="0"/>
      <w:marBottom w:val="0"/>
      <w:divBdr>
        <w:top w:val="none" w:sz="0" w:space="0" w:color="auto"/>
        <w:left w:val="none" w:sz="0" w:space="0" w:color="auto"/>
        <w:bottom w:val="none" w:sz="0" w:space="0" w:color="auto"/>
        <w:right w:val="none" w:sz="0" w:space="0" w:color="auto"/>
      </w:divBdr>
    </w:div>
    <w:div w:id="1088772045">
      <w:bodyDiv w:val="1"/>
      <w:marLeft w:val="0"/>
      <w:marRight w:val="0"/>
      <w:marTop w:val="0"/>
      <w:marBottom w:val="0"/>
      <w:divBdr>
        <w:top w:val="none" w:sz="0" w:space="0" w:color="auto"/>
        <w:left w:val="none" w:sz="0" w:space="0" w:color="auto"/>
        <w:bottom w:val="none" w:sz="0" w:space="0" w:color="auto"/>
        <w:right w:val="none" w:sz="0" w:space="0" w:color="auto"/>
      </w:divBdr>
      <w:divsChild>
        <w:div w:id="891696100">
          <w:marLeft w:val="0"/>
          <w:marRight w:val="0"/>
          <w:marTop w:val="0"/>
          <w:marBottom w:val="0"/>
          <w:divBdr>
            <w:top w:val="none" w:sz="0" w:space="0" w:color="auto"/>
            <w:left w:val="none" w:sz="0" w:space="0" w:color="auto"/>
            <w:bottom w:val="none" w:sz="0" w:space="0" w:color="auto"/>
            <w:right w:val="none" w:sz="0" w:space="0" w:color="auto"/>
          </w:divBdr>
          <w:divsChild>
            <w:div w:id="2127196750">
              <w:marLeft w:val="0"/>
              <w:marRight w:val="0"/>
              <w:marTop w:val="0"/>
              <w:marBottom w:val="0"/>
              <w:divBdr>
                <w:top w:val="none" w:sz="0" w:space="0" w:color="auto"/>
                <w:left w:val="none" w:sz="0" w:space="0" w:color="auto"/>
                <w:bottom w:val="none" w:sz="0" w:space="0" w:color="auto"/>
                <w:right w:val="none" w:sz="0" w:space="0" w:color="auto"/>
              </w:divBdr>
              <w:divsChild>
                <w:div w:id="71789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1158">
      <w:bodyDiv w:val="1"/>
      <w:marLeft w:val="0"/>
      <w:marRight w:val="0"/>
      <w:marTop w:val="0"/>
      <w:marBottom w:val="0"/>
      <w:divBdr>
        <w:top w:val="none" w:sz="0" w:space="0" w:color="auto"/>
        <w:left w:val="none" w:sz="0" w:space="0" w:color="auto"/>
        <w:bottom w:val="none" w:sz="0" w:space="0" w:color="auto"/>
        <w:right w:val="none" w:sz="0" w:space="0" w:color="auto"/>
      </w:divBdr>
      <w:divsChild>
        <w:div w:id="164325755">
          <w:marLeft w:val="0"/>
          <w:marRight w:val="0"/>
          <w:marTop w:val="0"/>
          <w:marBottom w:val="0"/>
          <w:divBdr>
            <w:top w:val="none" w:sz="0" w:space="0" w:color="auto"/>
            <w:left w:val="none" w:sz="0" w:space="0" w:color="auto"/>
            <w:bottom w:val="none" w:sz="0" w:space="0" w:color="auto"/>
            <w:right w:val="none" w:sz="0" w:space="0" w:color="auto"/>
          </w:divBdr>
          <w:divsChild>
            <w:div w:id="700013601">
              <w:marLeft w:val="0"/>
              <w:marRight w:val="0"/>
              <w:marTop w:val="0"/>
              <w:marBottom w:val="0"/>
              <w:divBdr>
                <w:top w:val="none" w:sz="0" w:space="0" w:color="auto"/>
                <w:left w:val="none" w:sz="0" w:space="0" w:color="auto"/>
                <w:bottom w:val="none" w:sz="0" w:space="0" w:color="auto"/>
                <w:right w:val="none" w:sz="0" w:space="0" w:color="auto"/>
              </w:divBdr>
              <w:divsChild>
                <w:div w:id="1604072836">
                  <w:marLeft w:val="0"/>
                  <w:marRight w:val="0"/>
                  <w:marTop w:val="0"/>
                  <w:marBottom w:val="0"/>
                  <w:divBdr>
                    <w:top w:val="none" w:sz="0" w:space="0" w:color="auto"/>
                    <w:left w:val="none" w:sz="0" w:space="0" w:color="auto"/>
                    <w:bottom w:val="none" w:sz="0" w:space="0" w:color="auto"/>
                    <w:right w:val="none" w:sz="0" w:space="0" w:color="auto"/>
                  </w:divBdr>
                  <w:divsChild>
                    <w:div w:id="6746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274962">
      <w:bodyDiv w:val="1"/>
      <w:marLeft w:val="0"/>
      <w:marRight w:val="0"/>
      <w:marTop w:val="0"/>
      <w:marBottom w:val="0"/>
      <w:divBdr>
        <w:top w:val="none" w:sz="0" w:space="0" w:color="auto"/>
        <w:left w:val="none" w:sz="0" w:space="0" w:color="auto"/>
        <w:bottom w:val="none" w:sz="0" w:space="0" w:color="auto"/>
        <w:right w:val="none" w:sz="0" w:space="0" w:color="auto"/>
      </w:divBdr>
      <w:divsChild>
        <w:div w:id="1145779482">
          <w:marLeft w:val="0"/>
          <w:marRight w:val="0"/>
          <w:marTop w:val="0"/>
          <w:marBottom w:val="0"/>
          <w:divBdr>
            <w:top w:val="none" w:sz="0" w:space="0" w:color="auto"/>
            <w:left w:val="none" w:sz="0" w:space="0" w:color="auto"/>
            <w:bottom w:val="none" w:sz="0" w:space="0" w:color="auto"/>
            <w:right w:val="none" w:sz="0" w:space="0" w:color="auto"/>
          </w:divBdr>
          <w:divsChild>
            <w:div w:id="1560171611">
              <w:marLeft w:val="0"/>
              <w:marRight w:val="0"/>
              <w:marTop w:val="0"/>
              <w:marBottom w:val="0"/>
              <w:divBdr>
                <w:top w:val="none" w:sz="0" w:space="0" w:color="auto"/>
                <w:left w:val="none" w:sz="0" w:space="0" w:color="auto"/>
                <w:bottom w:val="none" w:sz="0" w:space="0" w:color="auto"/>
                <w:right w:val="none" w:sz="0" w:space="0" w:color="auto"/>
              </w:divBdr>
              <w:divsChild>
                <w:div w:id="598636274">
                  <w:marLeft w:val="0"/>
                  <w:marRight w:val="0"/>
                  <w:marTop w:val="0"/>
                  <w:marBottom w:val="0"/>
                  <w:divBdr>
                    <w:top w:val="none" w:sz="0" w:space="0" w:color="auto"/>
                    <w:left w:val="none" w:sz="0" w:space="0" w:color="auto"/>
                    <w:bottom w:val="none" w:sz="0" w:space="0" w:color="auto"/>
                    <w:right w:val="none" w:sz="0" w:space="0" w:color="auto"/>
                  </w:divBdr>
                  <w:divsChild>
                    <w:div w:id="2078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060354">
      <w:bodyDiv w:val="1"/>
      <w:marLeft w:val="0"/>
      <w:marRight w:val="0"/>
      <w:marTop w:val="0"/>
      <w:marBottom w:val="0"/>
      <w:divBdr>
        <w:top w:val="none" w:sz="0" w:space="0" w:color="auto"/>
        <w:left w:val="none" w:sz="0" w:space="0" w:color="auto"/>
        <w:bottom w:val="none" w:sz="0" w:space="0" w:color="auto"/>
        <w:right w:val="none" w:sz="0" w:space="0" w:color="auto"/>
      </w:divBdr>
    </w:div>
    <w:div w:id="1169097756">
      <w:bodyDiv w:val="1"/>
      <w:marLeft w:val="0"/>
      <w:marRight w:val="0"/>
      <w:marTop w:val="0"/>
      <w:marBottom w:val="0"/>
      <w:divBdr>
        <w:top w:val="none" w:sz="0" w:space="0" w:color="auto"/>
        <w:left w:val="none" w:sz="0" w:space="0" w:color="auto"/>
        <w:bottom w:val="none" w:sz="0" w:space="0" w:color="auto"/>
        <w:right w:val="none" w:sz="0" w:space="0" w:color="auto"/>
      </w:divBdr>
    </w:div>
    <w:div w:id="1209146318">
      <w:bodyDiv w:val="1"/>
      <w:marLeft w:val="0"/>
      <w:marRight w:val="0"/>
      <w:marTop w:val="0"/>
      <w:marBottom w:val="0"/>
      <w:divBdr>
        <w:top w:val="none" w:sz="0" w:space="0" w:color="auto"/>
        <w:left w:val="none" w:sz="0" w:space="0" w:color="auto"/>
        <w:bottom w:val="none" w:sz="0" w:space="0" w:color="auto"/>
        <w:right w:val="none" w:sz="0" w:space="0" w:color="auto"/>
      </w:divBdr>
    </w:div>
    <w:div w:id="1245531906">
      <w:bodyDiv w:val="1"/>
      <w:marLeft w:val="0"/>
      <w:marRight w:val="0"/>
      <w:marTop w:val="0"/>
      <w:marBottom w:val="0"/>
      <w:divBdr>
        <w:top w:val="none" w:sz="0" w:space="0" w:color="auto"/>
        <w:left w:val="none" w:sz="0" w:space="0" w:color="auto"/>
        <w:bottom w:val="none" w:sz="0" w:space="0" w:color="auto"/>
        <w:right w:val="none" w:sz="0" w:space="0" w:color="auto"/>
      </w:divBdr>
    </w:div>
    <w:div w:id="1254705163">
      <w:bodyDiv w:val="1"/>
      <w:marLeft w:val="0"/>
      <w:marRight w:val="0"/>
      <w:marTop w:val="0"/>
      <w:marBottom w:val="0"/>
      <w:divBdr>
        <w:top w:val="none" w:sz="0" w:space="0" w:color="auto"/>
        <w:left w:val="none" w:sz="0" w:space="0" w:color="auto"/>
        <w:bottom w:val="none" w:sz="0" w:space="0" w:color="auto"/>
        <w:right w:val="none" w:sz="0" w:space="0" w:color="auto"/>
      </w:divBdr>
      <w:divsChild>
        <w:div w:id="1572614660">
          <w:marLeft w:val="0"/>
          <w:marRight w:val="0"/>
          <w:marTop w:val="0"/>
          <w:marBottom w:val="0"/>
          <w:divBdr>
            <w:top w:val="none" w:sz="0" w:space="0" w:color="auto"/>
            <w:left w:val="none" w:sz="0" w:space="0" w:color="auto"/>
            <w:bottom w:val="none" w:sz="0" w:space="0" w:color="auto"/>
            <w:right w:val="none" w:sz="0" w:space="0" w:color="auto"/>
          </w:divBdr>
          <w:divsChild>
            <w:div w:id="413208853">
              <w:marLeft w:val="0"/>
              <w:marRight w:val="0"/>
              <w:marTop w:val="0"/>
              <w:marBottom w:val="0"/>
              <w:divBdr>
                <w:top w:val="none" w:sz="0" w:space="0" w:color="auto"/>
                <w:left w:val="none" w:sz="0" w:space="0" w:color="auto"/>
                <w:bottom w:val="none" w:sz="0" w:space="0" w:color="auto"/>
                <w:right w:val="none" w:sz="0" w:space="0" w:color="auto"/>
              </w:divBdr>
              <w:divsChild>
                <w:div w:id="1662811279">
                  <w:marLeft w:val="0"/>
                  <w:marRight w:val="0"/>
                  <w:marTop w:val="0"/>
                  <w:marBottom w:val="0"/>
                  <w:divBdr>
                    <w:top w:val="none" w:sz="0" w:space="0" w:color="auto"/>
                    <w:left w:val="none" w:sz="0" w:space="0" w:color="auto"/>
                    <w:bottom w:val="none" w:sz="0" w:space="0" w:color="auto"/>
                    <w:right w:val="none" w:sz="0" w:space="0" w:color="auto"/>
                  </w:divBdr>
                  <w:divsChild>
                    <w:div w:id="20179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475032">
      <w:bodyDiv w:val="1"/>
      <w:marLeft w:val="0"/>
      <w:marRight w:val="0"/>
      <w:marTop w:val="0"/>
      <w:marBottom w:val="0"/>
      <w:divBdr>
        <w:top w:val="none" w:sz="0" w:space="0" w:color="auto"/>
        <w:left w:val="none" w:sz="0" w:space="0" w:color="auto"/>
        <w:bottom w:val="none" w:sz="0" w:space="0" w:color="auto"/>
        <w:right w:val="none" w:sz="0" w:space="0" w:color="auto"/>
      </w:divBdr>
      <w:divsChild>
        <w:div w:id="334918479">
          <w:marLeft w:val="0"/>
          <w:marRight w:val="0"/>
          <w:marTop w:val="0"/>
          <w:marBottom w:val="0"/>
          <w:divBdr>
            <w:top w:val="none" w:sz="0" w:space="0" w:color="auto"/>
            <w:left w:val="none" w:sz="0" w:space="0" w:color="auto"/>
            <w:bottom w:val="none" w:sz="0" w:space="0" w:color="auto"/>
            <w:right w:val="none" w:sz="0" w:space="0" w:color="auto"/>
          </w:divBdr>
          <w:divsChild>
            <w:div w:id="624192093">
              <w:marLeft w:val="0"/>
              <w:marRight w:val="0"/>
              <w:marTop w:val="0"/>
              <w:marBottom w:val="0"/>
              <w:divBdr>
                <w:top w:val="none" w:sz="0" w:space="0" w:color="auto"/>
                <w:left w:val="none" w:sz="0" w:space="0" w:color="auto"/>
                <w:bottom w:val="none" w:sz="0" w:space="0" w:color="auto"/>
                <w:right w:val="none" w:sz="0" w:space="0" w:color="auto"/>
              </w:divBdr>
              <w:divsChild>
                <w:div w:id="1002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10915">
      <w:bodyDiv w:val="1"/>
      <w:marLeft w:val="0"/>
      <w:marRight w:val="0"/>
      <w:marTop w:val="0"/>
      <w:marBottom w:val="0"/>
      <w:divBdr>
        <w:top w:val="none" w:sz="0" w:space="0" w:color="auto"/>
        <w:left w:val="none" w:sz="0" w:space="0" w:color="auto"/>
        <w:bottom w:val="none" w:sz="0" w:space="0" w:color="auto"/>
        <w:right w:val="none" w:sz="0" w:space="0" w:color="auto"/>
      </w:divBdr>
    </w:div>
    <w:div w:id="1397819921">
      <w:bodyDiv w:val="1"/>
      <w:marLeft w:val="0"/>
      <w:marRight w:val="0"/>
      <w:marTop w:val="0"/>
      <w:marBottom w:val="0"/>
      <w:divBdr>
        <w:top w:val="none" w:sz="0" w:space="0" w:color="auto"/>
        <w:left w:val="none" w:sz="0" w:space="0" w:color="auto"/>
        <w:bottom w:val="none" w:sz="0" w:space="0" w:color="auto"/>
        <w:right w:val="none" w:sz="0" w:space="0" w:color="auto"/>
      </w:divBdr>
    </w:div>
    <w:div w:id="1432117685">
      <w:bodyDiv w:val="1"/>
      <w:marLeft w:val="0"/>
      <w:marRight w:val="0"/>
      <w:marTop w:val="0"/>
      <w:marBottom w:val="0"/>
      <w:divBdr>
        <w:top w:val="none" w:sz="0" w:space="0" w:color="auto"/>
        <w:left w:val="none" w:sz="0" w:space="0" w:color="auto"/>
        <w:bottom w:val="none" w:sz="0" w:space="0" w:color="auto"/>
        <w:right w:val="none" w:sz="0" w:space="0" w:color="auto"/>
      </w:divBdr>
    </w:div>
    <w:div w:id="1469778943">
      <w:bodyDiv w:val="1"/>
      <w:marLeft w:val="0"/>
      <w:marRight w:val="0"/>
      <w:marTop w:val="0"/>
      <w:marBottom w:val="0"/>
      <w:divBdr>
        <w:top w:val="none" w:sz="0" w:space="0" w:color="auto"/>
        <w:left w:val="none" w:sz="0" w:space="0" w:color="auto"/>
        <w:bottom w:val="none" w:sz="0" w:space="0" w:color="auto"/>
        <w:right w:val="none" w:sz="0" w:space="0" w:color="auto"/>
      </w:divBdr>
      <w:divsChild>
        <w:div w:id="42877065">
          <w:marLeft w:val="0"/>
          <w:marRight w:val="0"/>
          <w:marTop w:val="0"/>
          <w:marBottom w:val="0"/>
          <w:divBdr>
            <w:top w:val="none" w:sz="0" w:space="0" w:color="auto"/>
            <w:left w:val="none" w:sz="0" w:space="0" w:color="auto"/>
            <w:bottom w:val="none" w:sz="0" w:space="0" w:color="auto"/>
            <w:right w:val="none" w:sz="0" w:space="0" w:color="auto"/>
          </w:divBdr>
          <w:divsChild>
            <w:div w:id="449663402">
              <w:marLeft w:val="0"/>
              <w:marRight w:val="0"/>
              <w:marTop w:val="0"/>
              <w:marBottom w:val="0"/>
              <w:divBdr>
                <w:top w:val="none" w:sz="0" w:space="0" w:color="auto"/>
                <w:left w:val="none" w:sz="0" w:space="0" w:color="auto"/>
                <w:bottom w:val="none" w:sz="0" w:space="0" w:color="auto"/>
                <w:right w:val="none" w:sz="0" w:space="0" w:color="auto"/>
              </w:divBdr>
              <w:divsChild>
                <w:div w:id="1222641348">
                  <w:marLeft w:val="0"/>
                  <w:marRight w:val="0"/>
                  <w:marTop w:val="0"/>
                  <w:marBottom w:val="0"/>
                  <w:divBdr>
                    <w:top w:val="none" w:sz="0" w:space="0" w:color="auto"/>
                    <w:left w:val="none" w:sz="0" w:space="0" w:color="auto"/>
                    <w:bottom w:val="none" w:sz="0" w:space="0" w:color="auto"/>
                    <w:right w:val="none" w:sz="0" w:space="0" w:color="auto"/>
                  </w:divBdr>
                  <w:divsChild>
                    <w:div w:id="2900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456">
      <w:bodyDiv w:val="1"/>
      <w:marLeft w:val="0"/>
      <w:marRight w:val="0"/>
      <w:marTop w:val="0"/>
      <w:marBottom w:val="0"/>
      <w:divBdr>
        <w:top w:val="none" w:sz="0" w:space="0" w:color="auto"/>
        <w:left w:val="none" w:sz="0" w:space="0" w:color="auto"/>
        <w:bottom w:val="none" w:sz="0" w:space="0" w:color="auto"/>
        <w:right w:val="none" w:sz="0" w:space="0" w:color="auto"/>
      </w:divBdr>
    </w:div>
    <w:div w:id="1548299725">
      <w:bodyDiv w:val="1"/>
      <w:marLeft w:val="0"/>
      <w:marRight w:val="0"/>
      <w:marTop w:val="0"/>
      <w:marBottom w:val="0"/>
      <w:divBdr>
        <w:top w:val="none" w:sz="0" w:space="0" w:color="auto"/>
        <w:left w:val="none" w:sz="0" w:space="0" w:color="auto"/>
        <w:bottom w:val="none" w:sz="0" w:space="0" w:color="auto"/>
        <w:right w:val="none" w:sz="0" w:space="0" w:color="auto"/>
      </w:divBdr>
      <w:divsChild>
        <w:div w:id="320163798">
          <w:marLeft w:val="0"/>
          <w:marRight w:val="0"/>
          <w:marTop w:val="0"/>
          <w:marBottom w:val="0"/>
          <w:divBdr>
            <w:top w:val="none" w:sz="0" w:space="0" w:color="auto"/>
            <w:left w:val="none" w:sz="0" w:space="0" w:color="auto"/>
            <w:bottom w:val="none" w:sz="0" w:space="0" w:color="auto"/>
            <w:right w:val="none" w:sz="0" w:space="0" w:color="auto"/>
          </w:divBdr>
          <w:divsChild>
            <w:div w:id="961959279">
              <w:marLeft w:val="0"/>
              <w:marRight w:val="0"/>
              <w:marTop w:val="0"/>
              <w:marBottom w:val="0"/>
              <w:divBdr>
                <w:top w:val="none" w:sz="0" w:space="0" w:color="auto"/>
                <w:left w:val="none" w:sz="0" w:space="0" w:color="auto"/>
                <w:bottom w:val="none" w:sz="0" w:space="0" w:color="auto"/>
                <w:right w:val="none" w:sz="0" w:space="0" w:color="auto"/>
              </w:divBdr>
              <w:divsChild>
                <w:div w:id="17019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4114">
      <w:bodyDiv w:val="1"/>
      <w:marLeft w:val="0"/>
      <w:marRight w:val="0"/>
      <w:marTop w:val="0"/>
      <w:marBottom w:val="0"/>
      <w:divBdr>
        <w:top w:val="none" w:sz="0" w:space="0" w:color="auto"/>
        <w:left w:val="none" w:sz="0" w:space="0" w:color="auto"/>
        <w:bottom w:val="none" w:sz="0" w:space="0" w:color="auto"/>
        <w:right w:val="none" w:sz="0" w:space="0" w:color="auto"/>
      </w:divBdr>
    </w:div>
    <w:div w:id="1604990464">
      <w:bodyDiv w:val="1"/>
      <w:marLeft w:val="0"/>
      <w:marRight w:val="0"/>
      <w:marTop w:val="0"/>
      <w:marBottom w:val="0"/>
      <w:divBdr>
        <w:top w:val="none" w:sz="0" w:space="0" w:color="auto"/>
        <w:left w:val="none" w:sz="0" w:space="0" w:color="auto"/>
        <w:bottom w:val="none" w:sz="0" w:space="0" w:color="auto"/>
        <w:right w:val="none" w:sz="0" w:space="0" w:color="auto"/>
      </w:divBdr>
    </w:div>
    <w:div w:id="1626497156">
      <w:bodyDiv w:val="1"/>
      <w:marLeft w:val="0"/>
      <w:marRight w:val="0"/>
      <w:marTop w:val="0"/>
      <w:marBottom w:val="0"/>
      <w:divBdr>
        <w:top w:val="none" w:sz="0" w:space="0" w:color="auto"/>
        <w:left w:val="none" w:sz="0" w:space="0" w:color="auto"/>
        <w:bottom w:val="none" w:sz="0" w:space="0" w:color="auto"/>
        <w:right w:val="none" w:sz="0" w:space="0" w:color="auto"/>
      </w:divBdr>
    </w:div>
    <w:div w:id="1635989084">
      <w:bodyDiv w:val="1"/>
      <w:marLeft w:val="0"/>
      <w:marRight w:val="0"/>
      <w:marTop w:val="0"/>
      <w:marBottom w:val="0"/>
      <w:divBdr>
        <w:top w:val="none" w:sz="0" w:space="0" w:color="auto"/>
        <w:left w:val="none" w:sz="0" w:space="0" w:color="auto"/>
        <w:bottom w:val="none" w:sz="0" w:space="0" w:color="auto"/>
        <w:right w:val="none" w:sz="0" w:space="0" w:color="auto"/>
      </w:divBdr>
    </w:div>
    <w:div w:id="1643541831">
      <w:bodyDiv w:val="1"/>
      <w:marLeft w:val="0"/>
      <w:marRight w:val="0"/>
      <w:marTop w:val="0"/>
      <w:marBottom w:val="0"/>
      <w:divBdr>
        <w:top w:val="none" w:sz="0" w:space="0" w:color="auto"/>
        <w:left w:val="none" w:sz="0" w:space="0" w:color="auto"/>
        <w:bottom w:val="none" w:sz="0" w:space="0" w:color="auto"/>
        <w:right w:val="none" w:sz="0" w:space="0" w:color="auto"/>
      </w:divBdr>
    </w:div>
    <w:div w:id="1645693832">
      <w:bodyDiv w:val="1"/>
      <w:marLeft w:val="0"/>
      <w:marRight w:val="0"/>
      <w:marTop w:val="0"/>
      <w:marBottom w:val="0"/>
      <w:divBdr>
        <w:top w:val="none" w:sz="0" w:space="0" w:color="auto"/>
        <w:left w:val="none" w:sz="0" w:space="0" w:color="auto"/>
        <w:bottom w:val="none" w:sz="0" w:space="0" w:color="auto"/>
        <w:right w:val="none" w:sz="0" w:space="0" w:color="auto"/>
      </w:divBdr>
    </w:div>
    <w:div w:id="1655794142">
      <w:bodyDiv w:val="1"/>
      <w:marLeft w:val="0"/>
      <w:marRight w:val="0"/>
      <w:marTop w:val="0"/>
      <w:marBottom w:val="0"/>
      <w:divBdr>
        <w:top w:val="none" w:sz="0" w:space="0" w:color="auto"/>
        <w:left w:val="none" w:sz="0" w:space="0" w:color="auto"/>
        <w:bottom w:val="none" w:sz="0" w:space="0" w:color="auto"/>
        <w:right w:val="none" w:sz="0" w:space="0" w:color="auto"/>
      </w:divBdr>
    </w:div>
    <w:div w:id="1662928867">
      <w:bodyDiv w:val="1"/>
      <w:marLeft w:val="0"/>
      <w:marRight w:val="0"/>
      <w:marTop w:val="0"/>
      <w:marBottom w:val="0"/>
      <w:divBdr>
        <w:top w:val="none" w:sz="0" w:space="0" w:color="auto"/>
        <w:left w:val="none" w:sz="0" w:space="0" w:color="auto"/>
        <w:bottom w:val="none" w:sz="0" w:space="0" w:color="auto"/>
        <w:right w:val="none" w:sz="0" w:space="0" w:color="auto"/>
      </w:divBdr>
    </w:div>
    <w:div w:id="1676179405">
      <w:bodyDiv w:val="1"/>
      <w:marLeft w:val="0"/>
      <w:marRight w:val="0"/>
      <w:marTop w:val="0"/>
      <w:marBottom w:val="0"/>
      <w:divBdr>
        <w:top w:val="none" w:sz="0" w:space="0" w:color="auto"/>
        <w:left w:val="none" w:sz="0" w:space="0" w:color="auto"/>
        <w:bottom w:val="none" w:sz="0" w:space="0" w:color="auto"/>
        <w:right w:val="none" w:sz="0" w:space="0" w:color="auto"/>
      </w:divBdr>
    </w:div>
    <w:div w:id="1676690075">
      <w:bodyDiv w:val="1"/>
      <w:marLeft w:val="0"/>
      <w:marRight w:val="0"/>
      <w:marTop w:val="0"/>
      <w:marBottom w:val="0"/>
      <w:divBdr>
        <w:top w:val="none" w:sz="0" w:space="0" w:color="auto"/>
        <w:left w:val="none" w:sz="0" w:space="0" w:color="auto"/>
        <w:bottom w:val="none" w:sz="0" w:space="0" w:color="auto"/>
        <w:right w:val="none" w:sz="0" w:space="0" w:color="auto"/>
      </w:divBdr>
      <w:divsChild>
        <w:div w:id="268238894">
          <w:marLeft w:val="0"/>
          <w:marRight w:val="0"/>
          <w:marTop w:val="0"/>
          <w:marBottom w:val="0"/>
          <w:divBdr>
            <w:top w:val="none" w:sz="0" w:space="0" w:color="auto"/>
            <w:left w:val="none" w:sz="0" w:space="0" w:color="auto"/>
            <w:bottom w:val="none" w:sz="0" w:space="0" w:color="auto"/>
            <w:right w:val="none" w:sz="0" w:space="0" w:color="auto"/>
          </w:divBdr>
          <w:divsChild>
            <w:div w:id="1180046935">
              <w:marLeft w:val="0"/>
              <w:marRight w:val="0"/>
              <w:marTop w:val="0"/>
              <w:marBottom w:val="0"/>
              <w:divBdr>
                <w:top w:val="none" w:sz="0" w:space="0" w:color="auto"/>
                <w:left w:val="none" w:sz="0" w:space="0" w:color="auto"/>
                <w:bottom w:val="none" w:sz="0" w:space="0" w:color="auto"/>
                <w:right w:val="none" w:sz="0" w:space="0" w:color="auto"/>
              </w:divBdr>
              <w:divsChild>
                <w:div w:id="17243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1470">
      <w:bodyDiv w:val="1"/>
      <w:marLeft w:val="0"/>
      <w:marRight w:val="0"/>
      <w:marTop w:val="0"/>
      <w:marBottom w:val="0"/>
      <w:divBdr>
        <w:top w:val="none" w:sz="0" w:space="0" w:color="auto"/>
        <w:left w:val="none" w:sz="0" w:space="0" w:color="auto"/>
        <w:bottom w:val="none" w:sz="0" w:space="0" w:color="auto"/>
        <w:right w:val="none" w:sz="0" w:space="0" w:color="auto"/>
      </w:divBdr>
    </w:div>
    <w:div w:id="1697270414">
      <w:bodyDiv w:val="1"/>
      <w:marLeft w:val="0"/>
      <w:marRight w:val="0"/>
      <w:marTop w:val="0"/>
      <w:marBottom w:val="0"/>
      <w:divBdr>
        <w:top w:val="none" w:sz="0" w:space="0" w:color="auto"/>
        <w:left w:val="none" w:sz="0" w:space="0" w:color="auto"/>
        <w:bottom w:val="none" w:sz="0" w:space="0" w:color="auto"/>
        <w:right w:val="none" w:sz="0" w:space="0" w:color="auto"/>
      </w:divBdr>
    </w:div>
    <w:div w:id="1717390580">
      <w:bodyDiv w:val="1"/>
      <w:marLeft w:val="0"/>
      <w:marRight w:val="0"/>
      <w:marTop w:val="0"/>
      <w:marBottom w:val="0"/>
      <w:divBdr>
        <w:top w:val="none" w:sz="0" w:space="0" w:color="auto"/>
        <w:left w:val="none" w:sz="0" w:space="0" w:color="auto"/>
        <w:bottom w:val="none" w:sz="0" w:space="0" w:color="auto"/>
        <w:right w:val="none" w:sz="0" w:space="0" w:color="auto"/>
      </w:divBdr>
      <w:divsChild>
        <w:div w:id="1613972254">
          <w:marLeft w:val="0"/>
          <w:marRight w:val="0"/>
          <w:marTop w:val="0"/>
          <w:marBottom w:val="0"/>
          <w:divBdr>
            <w:top w:val="none" w:sz="0" w:space="0" w:color="auto"/>
            <w:left w:val="none" w:sz="0" w:space="0" w:color="auto"/>
            <w:bottom w:val="none" w:sz="0" w:space="0" w:color="auto"/>
            <w:right w:val="none" w:sz="0" w:space="0" w:color="auto"/>
          </w:divBdr>
          <w:divsChild>
            <w:div w:id="753861821">
              <w:marLeft w:val="0"/>
              <w:marRight w:val="0"/>
              <w:marTop w:val="0"/>
              <w:marBottom w:val="0"/>
              <w:divBdr>
                <w:top w:val="none" w:sz="0" w:space="0" w:color="auto"/>
                <w:left w:val="none" w:sz="0" w:space="0" w:color="auto"/>
                <w:bottom w:val="none" w:sz="0" w:space="0" w:color="auto"/>
                <w:right w:val="none" w:sz="0" w:space="0" w:color="auto"/>
              </w:divBdr>
              <w:divsChild>
                <w:div w:id="422725985">
                  <w:marLeft w:val="0"/>
                  <w:marRight w:val="0"/>
                  <w:marTop w:val="0"/>
                  <w:marBottom w:val="0"/>
                  <w:divBdr>
                    <w:top w:val="none" w:sz="0" w:space="0" w:color="auto"/>
                    <w:left w:val="none" w:sz="0" w:space="0" w:color="auto"/>
                    <w:bottom w:val="none" w:sz="0" w:space="0" w:color="auto"/>
                    <w:right w:val="none" w:sz="0" w:space="0" w:color="auto"/>
                  </w:divBdr>
                  <w:divsChild>
                    <w:div w:id="17073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08801">
      <w:bodyDiv w:val="1"/>
      <w:marLeft w:val="0"/>
      <w:marRight w:val="0"/>
      <w:marTop w:val="0"/>
      <w:marBottom w:val="0"/>
      <w:divBdr>
        <w:top w:val="none" w:sz="0" w:space="0" w:color="auto"/>
        <w:left w:val="none" w:sz="0" w:space="0" w:color="auto"/>
        <w:bottom w:val="none" w:sz="0" w:space="0" w:color="auto"/>
        <w:right w:val="none" w:sz="0" w:space="0" w:color="auto"/>
      </w:divBdr>
    </w:div>
    <w:div w:id="1755128117">
      <w:bodyDiv w:val="1"/>
      <w:marLeft w:val="0"/>
      <w:marRight w:val="0"/>
      <w:marTop w:val="0"/>
      <w:marBottom w:val="0"/>
      <w:divBdr>
        <w:top w:val="none" w:sz="0" w:space="0" w:color="auto"/>
        <w:left w:val="none" w:sz="0" w:space="0" w:color="auto"/>
        <w:bottom w:val="none" w:sz="0" w:space="0" w:color="auto"/>
        <w:right w:val="none" w:sz="0" w:space="0" w:color="auto"/>
      </w:divBdr>
    </w:div>
    <w:div w:id="1762021235">
      <w:bodyDiv w:val="1"/>
      <w:marLeft w:val="0"/>
      <w:marRight w:val="0"/>
      <w:marTop w:val="0"/>
      <w:marBottom w:val="0"/>
      <w:divBdr>
        <w:top w:val="none" w:sz="0" w:space="0" w:color="auto"/>
        <w:left w:val="none" w:sz="0" w:space="0" w:color="auto"/>
        <w:bottom w:val="none" w:sz="0" w:space="0" w:color="auto"/>
        <w:right w:val="none" w:sz="0" w:space="0" w:color="auto"/>
      </w:divBdr>
    </w:div>
    <w:div w:id="1772625726">
      <w:bodyDiv w:val="1"/>
      <w:marLeft w:val="0"/>
      <w:marRight w:val="0"/>
      <w:marTop w:val="0"/>
      <w:marBottom w:val="0"/>
      <w:divBdr>
        <w:top w:val="none" w:sz="0" w:space="0" w:color="auto"/>
        <w:left w:val="none" w:sz="0" w:space="0" w:color="auto"/>
        <w:bottom w:val="none" w:sz="0" w:space="0" w:color="auto"/>
        <w:right w:val="none" w:sz="0" w:space="0" w:color="auto"/>
      </w:divBdr>
      <w:divsChild>
        <w:div w:id="1326519006">
          <w:marLeft w:val="0"/>
          <w:marRight w:val="0"/>
          <w:marTop w:val="0"/>
          <w:marBottom w:val="0"/>
          <w:divBdr>
            <w:top w:val="none" w:sz="0" w:space="0" w:color="auto"/>
            <w:left w:val="none" w:sz="0" w:space="0" w:color="auto"/>
            <w:bottom w:val="none" w:sz="0" w:space="0" w:color="auto"/>
            <w:right w:val="none" w:sz="0" w:space="0" w:color="auto"/>
          </w:divBdr>
          <w:divsChild>
            <w:div w:id="284167524">
              <w:marLeft w:val="0"/>
              <w:marRight w:val="0"/>
              <w:marTop w:val="0"/>
              <w:marBottom w:val="0"/>
              <w:divBdr>
                <w:top w:val="none" w:sz="0" w:space="0" w:color="auto"/>
                <w:left w:val="none" w:sz="0" w:space="0" w:color="auto"/>
                <w:bottom w:val="none" w:sz="0" w:space="0" w:color="auto"/>
                <w:right w:val="none" w:sz="0" w:space="0" w:color="auto"/>
              </w:divBdr>
              <w:divsChild>
                <w:div w:id="1601253303">
                  <w:marLeft w:val="0"/>
                  <w:marRight w:val="0"/>
                  <w:marTop w:val="0"/>
                  <w:marBottom w:val="0"/>
                  <w:divBdr>
                    <w:top w:val="none" w:sz="0" w:space="0" w:color="auto"/>
                    <w:left w:val="none" w:sz="0" w:space="0" w:color="auto"/>
                    <w:bottom w:val="none" w:sz="0" w:space="0" w:color="auto"/>
                    <w:right w:val="none" w:sz="0" w:space="0" w:color="auto"/>
                  </w:divBdr>
                  <w:divsChild>
                    <w:div w:id="211342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5484">
      <w:bodyDiv w:val="1"/>
      <w:marLeft w:val="0"/>
      <w:marRight w:val="0"/>
      <w:marTop w:val="0"/>
      <w:marBottom w:val="0"/>
      <w:divBdr>
        <w:top w:val="none" w:sz="0" w:space="0" w:color="auto"/>
        <w:left w:val="none" w:sz="0" w:space="0" w:color="auto"/>
        <w:bottom w:val="none" w:sz="0" w:space="0" w:color="auto"/>
        <w:right w:val="none" w:sz="0" w:space="0" w:color="auto"/>
      </w:divBdr>
      <w:divsChild>
        <w:div w:id="1323315696">
          <w:marLeft w:val="0"/>
          <w:marRight w:val="0"/>
          <w:marTop w:val="0"/>
          <w:marBottom w:val="0"/>
          <w:divBdr>
            <w:top w:val="none" w:sz="0" w:space="0" w:color="auto"/>
            <w:left w:val="none" w:sz="0" w:space="0" w:color="auto"/>
            <w:bottom w:val="none" w:sz="0" w:space="0" w:color="auto"/>
            <w:right w:val="none" w:sz="0" w:space="0" w:color="auto"/>
          </w:divBdr>
          <w:divsChild>
            <w:div w:id="282730136">
              <w:marLeft w:val="0"/>
              <w:marRight w:val="0"/>
              <w:marTop w:val="0"/>
              <w:marBottom w:val="0"/>
              <w:divBdr>
                <w:top w:val="none" w:sz="0" w:space="0" w:color="auto"/>
                <w:left w:val="none" w:sz="0" w:space="0" w:color="auto"/>
                <w:bottom w:val="none" w:sz="0" w:space="0" w:color="auto"/>
                <w:right w:val="none" w:sz="0" w:space="0" w:color="auto"/>
              </w:divBdr>
              <w:divsChild>
                <w:div w:id="1748648691">
                  <w:marLeft w:val="0"/>
                  <w:marRight w:val="0"/>
                  <w:marTop w:val="0"/>
                  <w:marBottom w:val="0"/>
                  <w:divBdr>
                    <w:top w:val="none" w:sz="0" w:space="0" w:color="auto"/>
                    <w:left w:val="none" w:sz="0" w:space="0" w:color="auto"/>
                    <w:bottom w:val="none" w:sz="0" w:space="0" w:color="auto"/>
                    <w:right w:val="none" w:sz="0" w:space="0" w:color="auto"/>
                  </w:divBdr>
                  <w:divsChild>
                    <w:div w:id="5067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18913">
      <w:bodyDiv w:val="1"/>
      <w:marLeft w:val="0"/>
      <w:marRight w:val="0"/>
      <w:marTop w:val="0"/>
      <w:marBottom w:val="0"/>
      <w:divBdr>
        <w:top w:val="none" w:sz="0" w:space="0" w:color="auto"/>
        <w:left w:val="none" w:sz="0" w:space="0" w:color="auto"/>
        <w:bottom w:val="none" w:sz="0" w:space="0" w:color="auto"/>
        <w:right w:val="none" w:sz="0" w:space="0" w:color="auto"/>
      </w:divBdr>
    </w:div>
    <w:div w:id="1820726672">
      <w:bodyDiv w:val="1"/>
      <w:marLeft w:val="0"/>
      <w:marRight w:val="0"/>
      <w:marTop w:val="0"/>
      <w:marBottom w:val="0"/>
      <w:divBdr>
        <w:top w:val="none" w:sz="0" w:space="0" w:color="auto"/>
        <w:left w:val="none" w:sz="0" w:space="0" w:color="auto"/>
        <w:bottom w:val="none" w:sz="0" w:space="0" w:color="auto"/>
        <w:right w:val="none" w:sz="0" w:space="0" w:color="auto"/>
      </w:divBdr>
    </w:div>
    <w:div w:id="1821731031">
      <w:bodyDiv w:val="1"/>
      <w:marLeft w:val="0"/>
      <w:marRight w:val="0"/>
      <w:marTop w:val="0"/>
      <w:marBottom w:val="0"/>
      <w:divBdr>
        <w:top w:val="none" w:sz="0" w:space="0" w:color="auto"/>
        <w:left w:val="none" w:sz="0" w:space="0" w:color="auto"/>
        <w:bottom w:val="none" w:sz="0" w:space="0" w:color="auto"/>
        <w:right w:val="none" w:sz="0" w:space="0" w:color="auto"/>
      </w:divBdr>
    </w:div>
    <w:div w:id="1851137753">
      <w:bodyDiv w:val="1"/>
      <w:marLeft w:val="0"/>
      <w:marRight w:val="0"/>
      <w:marTop w:val="0"/>
      <w:marBottom w:val="0"/>
      <w:divBdr>
        <w:top w:val="none" w:sz="0" w:space="0" w:color="auto"/>
        <w:left w:val="none" w:sz="0" w:space="0" w:color="auto"/>
        <w:bottom w:val="none" w:sz="0" w:space="0" w:color="auto"/>
        <w:right w:val="none" w:sz="0" w:space="0" w:color="auto"/>
      </w:divBdr>
    </w:div>
    <w:div w:id="1855994032">
      <w:bodyDiv w:val="1"/>
      <w:marLeft w:val="0"/>
      <w:marRight w:val="0"/>
      <w:marTop w:val="0"/>
      <w:marBottom w:val="0"/>
      <w:divBdr>
        <w:top w:val="none" w:sz="0" w:space="0" w:color="auto"/>
        <w:left w:val="none" w:sz="0" w:space="0" w:color="auto"/>
        <w:bottom w:val="none" w:sz="0" w:space="0" w:color="auto"/>
        <w:right w:val="none" w:sz="0" w:space="0" w:color="auto"/>
      </w:divBdr>
      <w:divsChild>
        <w:div w:id="498271579">
          <w:marLeft w:val="0"/>
          <w:marRight w:val="0"/>
          <w:marTop w:val="0"/>
          <w:marBottom w:val="0"/>
          <w:divBdr>
            <w:top w:val="none" w:sz="0" w:space="0" w:color="auto"/>
            <w:left w:val="none" w:sz="0" w:space="0" w:color="auto"/>
            <w:bottom w:val="none" w:sz="0" w:space="0" w:color="auto"/>
            <w:right w:val="none" w:sz="0" w:space="0" w:color="auto"/>
          </w:divBdr>
          <w:divsChild>
            <w:div w:id="904028307">
              <w:marLeft w:val="0"/>
              <w:marRight w:val="0"/>
              <w:marTop w:val="0"/>
              <w:marBottom w:val="0"/>
              <w:divBdr>
                <w:top w:val="none" w:sz="0" w:space="0" w:color="auto"/>
                <w:left w:val="none" w:sz="0" w:space="0" w:color="auto"/>
                <w:bottom w:val="none" w:sz="0" w:space="0" w:color="auto"/>
                <w:right w:val="none" w:sz="0" w:space="0" w:color="auto"/>
              </w:divBdr>
              <w:divsChild>
                <w:div w:id="902571022">
                  <w:marLeft w:val="0"/>
                  <w:marRight w:val="0"/>
                  <w:marTop w:val="0"/>
                  <w:marBottom w:val="0"/>
                  <w:divBdr>
                    <w:top w:val="none" w:sz="0" w:space="0" w:color="auto"/>
                    <w:left w:val="none" w:sz="0" w:space="0" w:color="auto"/>
                    <w:bottom w:val="none" w:sz="0" w:space="0" w:color="auto"/>
                    <w:right w:val="none" w:sz="0" w:space="0" w:color="auto"/>
                  </w:divBdr>
                  <w:divsChild>
                    <w:div w:id="4677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159355">
      <w:bodyDiv w:val="1"/>
      <w:marLeft w:val="0"/>
      <w:marRight w:val="0"/>
      <w:marTop w:val="0"/>
      <w:marBottom w:val="0"/>
      <w:divBdr>
        <w:top w:val="none" w:sz="0" w:space="0" w:color="auto"/>
        <w:left w:val="none" w:sz="0" w:space="0" w:color="auto"/>
        <w:bottom w:val="none" w:sz="0" w:space="0" w:color="auto"/>
        <w:right w:val="none" w:sz="0" w:space="0" w:color="auto"/>
      </w:divBdr>
    </w:div>
    <w:div w:id="1897818589">
      <w:bodyDiv w:val="1"/>
      <w:marLeft w:val="0"/>
      <w:marRight w:val="0"/>
      <w:marTop w:val="0"/>
      <w:marBottom w:val="0"/>
      <w:divBdr>
        <w:top w:val="none" w:sz="0" w:space="0" w:color="auto"/>
        <w:left w:val="none" w:sz="0" w:space="0" w:color="auto"/>
        <w:bottom w:val="none" w:sz="0" w:space="0" w:color="auto"/>
        <w:right w:val="none" w:sz="0" w:space="0" w:color="auto"/>
      </w:divBdr>
    </w:div>
    <w:div w:id="1912815756">
      <w:bodyDiv w:val="1"/>
      <w:marLeft w:val="0"/>
      <w:marRight w:val="0"/>
      <w:marTop w:val="0"/>
      <w:marBottom w:val="0"/>
      <w:divBdr>
        <w:top w:val="none" w:sz="0" w:space="0" w:color="auto"/>
        <w:left w:val="none" w:sz="0" w:space="0" w:color="auto"/>
        <w:bottom w:val="none" w:sz="0" w:space="0" w:color="auto"/>
        <w:right w:val="none" w:sz="0" w:space="0" w:color="auto"/>
      </w:divBdr>
    </w:div>
    <w:div w:id="1919899520">
      <w:bodyDiv w:val="1"/>
      <w:marLeft w:val="0"/>
      <w:marRight w:val="0"/>
      <w:marTop w:val="0"/>
      <w:marBottom w:val="0"/>
      <w:divBdr>
        <w:top w:val="none" w:sz="0" w:space="0" w:color="auto"/>
        <w:left w:val="none" w:sz="0" w:space="0" w:color="auto"/>
        <w:bottom w:val="none" w:sz="0" w:space="0" w:color="auto"/>
        <w:right w:val="none" w:sz="0" w:space="0" w:color="auto"/>
      </w:divBdr>
    </w:div>
    <w:div w:id="1934392322">
      <w:bodyDiv w:val="1"/>
      <w:marLeft w:val="0"/>
      <w:marRight w:val="0"/>
      <w:marTop w:val="0"/>
      <w:marBottom w:val="0"/>
      <w:divBdr>
        <w:top w:val="none" w:sz="0" w:space="0" w:color="auto"/>
        <w:left w:val="none" w:sz="0" w:space="0" w:color="auto"/>
        <w:bottom w:val="none" w:sz="0" w:space="0" w:color="auto"/>
        <w:right w:val="none" w:sz="0" w:space="0" w:color="auto"/>
      </w:divBdr>
    </w:div>
    <w:div w:id="1938757004">
      <w:bodyDiv w:val="1"/>
      <w:marLeft w:val="0"/>
      <w:marRight w:val="0"/>
      <w:marTop w:val="0"/>
      <w:marBottom w:val="0"/>
      <w:divBdr>
        <w:top w:val="none" w:sz="0" w:space="0" w:color="auto"/>
        <w:left w:val="none" w:sz="0" w:space="0" w:color="auto"/>
        <w:bottom w:val="none" w:sz="0" w:space="0" w:color="auto"/>
        <w:right w:val="none" w:sz="0" w:space="0" w:color="auto"/>
      </w:divBdr>
    </w:div>
    <w:div w:id="1949776096">
      <w:bodyDiv w:val="1"/>
      <w:marLeft w:val="0"/>
      <w:marRight w:val="0"/>
      <w:marTop w:val="0"/>
      <w:marBottom w:val="0"/>
      <w:divBdr>
        <w:top w:val="none" w:sz="0" w:space="0" w:color="auto"/>
        <w:left w:val="none" w:sz="0" w:space="0" w:color="auto"/>
        <w:bottom w:val="none" w:sz="0" w:space="0" w:color="auto"/>
        <w:right w:val="none" w:sz="0" w:space="0" w:color="auto"/>
      </w:divBdr>
    </w:div>
    <w:div w:id="1963459553">
      <w:bodyDiv w:val="1"/>
      <w:marLeft w:val="0"/>
      <w:marRight w:val="0"/>
      <w:marTop w:val="0"/>
      <w:marBottom w:val="0"/>
      <w:divBdr>
        <w:top w:val="none" w:sz="0" w:space="0" w:color="auto"/>
        <w:left w:val="none" w:sz="0" w:space="0" w:color="auto"/>
        <w:bottom w:val="none" w:sz="0" w:space="0" w:color="auto"/>
        <w:right w:val="none" w:sz="0" w:space="0" w:color="auto"/>
      </w:divBdr>
    </w:div>
    <w:div w:id="1995837442">
      <w:bodyDiv w:val="1"/>
      <w:marLeft w:val="0"/>
      <w:marRight w:val="0"/>
      <w:marTop w:val="0"/>
      <w:marBottom w:val="0"/>
      <w:divBdr>
        <w:top w:val="none" w:sz="0" w:space="0" w:color="auto"/>
        <w:left w:val="none" w:sz="0" w:space="0" w:color="auto"/>
        <w:bottom w:val="none" w:sz="0" w:space="0" w:color="auto"/>
        <w:right w:val="none" w:sz="0" w:space="0" w:color="auto"/>
      </w:divBdr>
    </w:div>
    <w:div w:id="2032994559">
      <w:bodyDiv w:val="1"/>
      <w:marLeft w:val="0"/>
      <w:marRight w:val="0"/>
      <w:marTop w:val="0"/>
      <w:marBottom w:val="0"/>
      <w:divBdr>
        <w:top w:val="none" w:sz="0" w:space="0" w:color="auto"/>
        <w:left w:val="none" w:sz="0" w:space="0" w:color="auto"/>
        <w:bottom w:val="none" w:sz="0" w:space="0" w:color="auto"/>
        <w:right w:val="none" w:sz="0" w:space="0" w:color="auto"/>
      </w:divBdr>
    </w:div>
    <w:div w:id="2043508185">
      <w:bodyDiv w:val="1"/>
      <w:marLeft w:val="0"/>
      <w:marRight w:val="0"/>
      <w:marTop w:val="0"/>
      <w:marBottom w:val="0"/>
      <w:divBdr>
        <w:top w:val="none" w:sz="0" w:space="0" w:color="auto"/>
        <w:left w:val="none" w:sz="0" w:space="0" w:color="auto"/>
        <w:bottom w:val="none" w:sz="0" w:space="0" w:color="auto"/>
        <w:right w:val="none" w:sz="0" w:space="0" w:color="auto"/>
      </w:divBdr>
    </w:div>
    <w:div w:id="2062439999">
      <w:bodyDiv w:val="1"/>
      <w:marLeft w:val="0"/>
      <w:marRight w:val="0"/>
      <w:marTop w:val="0"/>
      <w:marBottom w:val="0"/>
      <w:divBdr>
        <w:top w:val="none" w:sz="0" w:space="0" w:color="auto"/>
        <w:left w:val="none" w:sz="0" w:space="0" w:color="auto"/>
        <w:bottom w:val="none" w:sz="0" w:space="0" w:color="auto"/>
        <w:right w:val="none" w:sz="0" w:space="0" w:color="auto"/>
      </w:divBdr>
    </w:div>
    <w:div w:id="2084794549">
      <w:bodyDiv w:val="1"/>
      <w:marLeft w:val="0"/>
      <w:marRight w:val="0"/>
      <w:marTop w:val="0"/>
      <w:marBottom w:val="0"/>
      <w:divBdr>
        <w:top w:val="none" w:sz="0" w:space="0" w:color="auto"/>
        <w:left w:val="none" w:sz="0" w:space="0" w:color="auto"/>
        <w:bottom w:val="none" w:sz="0" w:space="0" w:color="auto"/>
        <w:right w:val="none" w:sz="0" w:space="0" w:color="auto"/>
      </w:divBdr>
    </w:div>
    <w:div w:id="212291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is.unibo.it/handle/11585/936533" TargetMode="External"/><Relationship Id="rId18" Type="http://schemas.openxmlformats.org/officeDocument/2006/relationships/hyperlink" Target="https://cris.unibo.it/handle/11585/967250"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cris.unibo.it/handle/11585/919247" TargetMode="External"/><Relationship Id="rId17" Type="http://schemas.openxmlformats.org/officeDocument/2006/relationships/hyperlink" Target="https://cris.unibo.it/handle/11585/951442" TargetMode="External"/><Relationship Id="rId2" Type="http://schemas.openxmlformats.org/officeDocument/2006/relationships/styles" Target="styles.xml"/><Relationship Id="rId16" Type="http://schemas.openxmlformats.org/officeDocument/2006/relationships/hyperlink" Target="https://cris.unibo.it/handle/11585/97068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izioniquasar.it/collections/monografie-di-communitas" TargetMode="External"/><Relationship Id="rId5" Type="http://schemas.openxmlformats.org/officeDocument/2006/relationships/footnotes" Target="footnotes.xml"/><Relationship Id="rId15" Type="http://schemas.openxmlformats.org/officeDocument/2006/relationships/hyperlink" Target="https://cris.unibo.it/handle/11585/948170" TargetMode="External"/><Relationship Id="rId23" Type="http://schemas.openxmlformats.org/officeDocument/2006/relationships/theme" Target="theme/theme1.xml"/><Relationship Id="rId10" Type="http://schemas.openxmlformats.org/officeDocument/2006/relationships/hyperlink" Target="https://eugesta-recherche.univ-lille.fr" TargetMode="External"/><Relationship Id="rId19" Type="http://schemas.openxmlformats.org/officeDocument/2006/relationships/hyperlink" Target="https://cris.unibo.it/handle/11585/88794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ris.unibo.it/handle/11585/941531"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1138</TotalTime>
  <Pages>16</Pages>
  <Words>8026</Words>
  <Characters>45751</Characters>
  <Application>Microsoft Office Word</Application>
  <DocSecurity>0</DocSecurity>
  <Lines>381</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806</cp:revision>
  <dcterms:created xsi:type="dcterms:W3CDTF">2019-03-16T08:35:00Z</dcterms:created>
  <dcterms:modified xsi:type="dcterms:W3CDTF">2024-09-15T17:10:00Z</dcterms:modified>
</cp:coreProperties>
</file>