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B0D8" w14:textId="77777777" w:rsidR="00714E88" w:rsidRDefault="00714E88" w:rsidP="00DB5A0E">
      <w:pPr>
        <w:pStyle w:val="Titolo"/>
        <w:jc w:val="both"/>
        <w:rPr>
          <w:bCs/>
          <w:color w:val="000000"/>
          <w:sz w:val="24"/>
          <w:szCs w:val="24"/>
          <w:lang w:val="en-US"/>
        </w:rPr>
      </w:pPr>
    </w:p>
    <w:p w14:paraId="4ADFBF6E" w14:textId="0316B145" w:rsidR="00714E88" w:rsidRDefault="00714E88" w:rsidP="00DB5A0E">
      <w:pPr>
        <w:pStyle w:val="Titolo"/>
        <w:rPr>
          <w:bCs/>
          <w:color w:val="000000"/>
          <w:sz w:val="24"/>
          <w:szCs w:val="24"/>
          <w:lang w:val="en-US"/>
        </w:rPr>
      </w:pPr>
      <w:r>
        <w:rPr>
          <w:bCs/>
          <w:noProof/>
          <w:color w:val="000000"/>
          <w:sz w:val="24"/>
          <w:szCs w:val="24"/>
          <w:lang w:val="en-US"/>
        </w:rPr>
        <w:drawing>
          <wp:inline distT="0" distB="0" distL="0" distR="0" wp14:anchorId="189B5752" wp14:editId="65302E0A">
            <wp:extent cx="1247412" cy="1247412"/>
            <wp:effectExtent l="0" t="0" r="0" b="0"/>
            <wp:docPr id="81053337" name="Immagine 1" descr="Immagine che contiene persona, aria aperta, persone, posa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53337" name="Immagine 1" descr="Immagine che contiene persona, aria aperta, persone, posare&#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1256096" cy="1256096"/>
                    </a:xfrm>
                    <a:prstGeom prst="rect">
                      <a:avLst/>
                    </a:prstGeom>
                  </pic:spPr>
                </pic:pic>
              </a:graphicData>
            </a:graphic>
          </wp:inline>
        </w:drawing>
      </w:r>
    </w:p>
    <w:p w14:paraId="6A690331" w14:textId="77777777" w:rsidR="00714E88" w:rsidRDefault="00714E88" w:rsidP="00DB5A0E">
      <w:pPr>
        <w:pStyle w:val="Titolo"/>
        <w:jc w:val="both"/>
        <w:rPr>
          <w:bCs/>
          <w:color w:val="000000"/>
          <w:sz w:val="24"/>
          <w:szCs w:val="24"/>
          <w:lang w:val="en-US"/>
        </w:rPr>
      </w:pPr>
    </w:p>
    <w:p w14:paraId="49A5C7B5" w14:textId="77777777" w:rsidR="00714E88" w:rsidRDefault="00714E88" w:rsidP="00DB5A0E">
      <w:pPr>
        <w:pStyle w:val="Titolo"/>
        <w:jc w:val="both"/>
        <w:rPr>
          <w:bCs/>
          <w:color w:val="000000"/>
          <w:sz w:val="24"/>
          <w:szCs w:val="24"/>
          <w:lang w:val="en-US"/>
        </w:rPr>
      </w:pPr>
    </w:p>
    <w:p w14:paraId="62941B2D" w14:textId="2E4924BE" w:rsidR="00AB3CFE" w:rsidRPr="00EF30C2" w:rsidRDefault="00EF30C2" w:rsidP="00DB5A0E">
      <w:pPr>
        <w:pStyle w:val="Titolo"/>
        <w:rPr>
          <w:bCs/>
          <w:color w:val="000000"/>
          <w:sz w:val="24"/>
          <w:szCs w:val="24"/>
          <w:lang w:val="en-US"/>
        </w:rPr>
      </w:pPr>
      <w:r w:rsidRPr="00EF30C2">
        <w:rPr>
          <w:bCs/>
          <w:color w:val="000000"/>
          <w:sz w:val="24"/>
          <w:szCs w:val="24"/>
          <w:lang w:val="en-US"/>
        </w:rPr>
        <w:t>ANNA PELLEGRINO</w:t>
      </w:r>
    </w:p>
    <w:p w14:paraId="1F385188" w14:textId="77777777" w:rsidR="00B57C5B" w:rsidRPr="00CC4572" w:rsidRDefault="00B57C5B" w:rsidP="00DB5A0E">
      <w:pPr>
        <w:pStyle w:val="Titolo"/>
        <w:rPr>
          <w:bCs/>
          <w:color w:val="000000"/>
          <w:sz w:val="22"/>
          <w:szCs w:val="22"/>
          <w:lang w:val="en-US"/>
        </w:rPr>
      </w:pPr>
    </w:p>
    <w:p w14:paraId="612302B5" w14:textId="6164F63A" w:rsidR="00986938" w:rsidRPr="00CC4572" w:rsidRDefault="00813607" w:rsidP="00DB5A0E">
      <w:pPr>
        <w:pStyle w:val="NormaleWeb"/>
        <w:spacing w:before="0" w:beforeAutospacing="0" w:after="0" w:afterAutospacing="0"/>
        <w:jc w:val="center"/>
        <w:rPr>
          <w:color w:val="000000"/>
          <w:sz w:val="22"/>
          <w:szCs w:val="22"/>
          <w:lang w:val="en-US"/>
        </w:rPr>
      </w:pPr>
      <w:r w:rsidRPr="00CC4572">
        <w:rPr>
          <w:color w:val="000000"/>
          <w:sz w:val="22"/>
          <w:szCs w:val="22"/>
          <w:lang w:val="en-US"/>
        </w:rPr>
        <w:t>Associate</w:t>
      </w:r>
      <w:r w:rsidR="00986938" w:rsidRPr="00CC4572">
        <w:rPr>
          <w:color w:val="000000"/>
          <w:sz w:val="22"/>
          <w:szCs w:val="22"/>
          <w:lang w:val="en-US"/>
        </w:rPr>
        <w:t xml:space="preserve"> </w:t>
      </w:r>
      <w:r w:rsidRPr="00CC4572">
        <w:rPr>
          <w:color w:val="000000"/>
          <w:sz w:val="22"/>
          <w:szCs w:val="22"/>
          <w:lang w:val="en-US"/>
        </w:rPr>
        <w:t>Professor of Contemporary History</w:t>
      </w:r>
    </w:p>
    <w:p w14:paraId="5B22CD18" w14:textId="1C45D419" w:rsidR="00986938" w:rsidRPr="00CC4572" w:rsidRDefault="00986938" w:rsidP="00DB5A0E">
      <w:pPr>
        <w:pStyle w:val="NormaleWeb"/>
        <w:spacing w:before="0" w:beforeAutospacing="0" w:after="0" w:afterAutospacing="0"/>
        <w:jc w:val="center"/>
        <w:rPr>
          <w:color w:val="000000"/>
          <w:sz w:val="22"/>
          <w:szCs w:val="22"/>
          <w:lang w:val="en-US"/>
        </w:rPr>
      </w:pPr>
      <w:r w:rsidRPr="00CC4572">
        <w:rPr>
          <w:color w:val="000000"/>
          <w:sz w:val="22"/>
          <w:szCs w:val="22"/>
          <w:lang w:val="en-US"/>
        </w:rPr>
        <w:t xml:space="preserve">Alma Mater </w:t>
      </w:r>
      <w:proofErr w:type="spellStart"/>
      <w:r w:rsidRPr="00CC4572">
        <w:rPr>
          <w:color w:val="000000"/>
          <w:sz w:val="22"/>
          <w:szCs w:val="22"/>
          <w:lang w:val="en-US"/>
        </w:rPr>
        <w:t>Studiorum</w:t>
      </w:r>
      <w:proofErr w:type="spellEnd"/>
      <w:r w:rsidRPr="00CC4572">
        <w:rPr>
          <w:color w:val="000000"/>
          <w:sz w:val="22"/>
          <w:szCs w:val="22"/>
          <w:lang w:val="en-US"/>
        </w:rPr>
        <w:t xml:space="preserve"> - Universit</w:t>
      </w:r>
      <w:r w:rsidR="00813607" w:rsidRPr="00CC4572">
        <w:rPr>
          <w:color w:val="000000"/>
          <w:sz w:val="22"/>
          <w:szCs w:val="22"/>
          <w:lang w:val="en-US"/>
        </w:rPr>
        <w:t>y</w:t>
      </w:r>
      <w:r w:rsidRPr="00CC4572">
        <w:rPr>
          <w:color w:val="000000"/>
          <w:sz w:val="22"/>
          <w:szCs w:val="22"/>
          <w:lang w:val="en-US"/>
        </w:rPr>
        <w:t xml:space="preserve"> </w:t>
      </w:r>
      <w:r w:rsidR="00813607" w:rsidRPr="00CC4572">
        <w:rPr>
          <w:color w:val="000000"/>
          <w:sz w:val="22"/>
          <w:szCs w:val="22"/>
          <w:lang w:val="en-US"/>
        </w:rPr>
        <w:t>of</w:t>
      </w:r>
      <w:r w:rsidRPr="00CC4572">
        <w:rPr>
          <w:color w:val="000000"/>
          <w:sz w:val="22"/>
          <w:szCs w:val="22"/>
          <w:lang w:val="en-US"/>
        </w:rPr>
        <w:t xml:space="preserve"> Bologna</w:t>
      </w:r>
    </w:p>
    <w:p w14:paraId="229C933C" w14:textId="77777777" w:rsidR="00871D7E" w:rsidRPr="00CC4572" w:rsidRDefault="00871D7E" w:rsidP="00DB5A0E">
      <w:pPr>
        <w:jc w:val="center"/>
        <w:rPr>
          <w:sz w:val="22"/>
          <w:szCs w:val="22"/>
          <w:lang w:val="en-GB"/>
        </w:rPr>
      </w:pPr>
      <w:r w:rsidRPr="00CC4572">
        <w:rPr>
          <w:sz w:val="22"/>
          <w:szCs w:val="22"/>
          <w:lang w:val="en-US"/>
        </w:rPr>
        <w:t>Department of Cultural Heritage</w:t>
      </w:r>
    </w:p>
    <w:p w14:paraId="042179EB" w14:textId="688BBCE1" w:rsidR="00986938" w:rsidRPr="00982BE7" w:rsidRDefault="00986938" w:rsidP="00DB5A0E">
      <w:pPr>
        <w:pStyle w:val="NormaleWeb"/>
        <w:spacing w:before="0" w:beforeAutospacing="0" w:after="0" w:afterAutospacing="0"/>
        <w:jc w:val="center"/>
        <w:rPr>
          <w:color w:val="000000"/>
          <w:sz w:val="22"/>
          <w:szCs w:val="22"/>
        </w:rPr>
      </w:pPr>
      <w:r w:rsidRPr="00982BE7">
        <w:rPr>
          <w:color w:val="000000"/>
          <w:sz w:val="22"/>
          <w:szCs w:val="22"/>
        </w:rPr>
        <w:t>via degli Ariani 1</w:t>
      </w:r>
    </w:p>
    <w:p w14:paraId="134EF08F" w14:textId="6429A8FE" w:rsidR="00986938" w:rsidRPr="00982BE7" w:rsidRDefault="00986938" w:rsidP="00DB5A0E">
      <w:pPr>
        <w:pStyle w:val="NormaleWeb"/>
        <w:spacing w:before="0" w:beforeAutospacing="0" w:after="0" w:afterAutospacing="0"/>
        <w:jc w:val="center"/>
        <w:rPr>
          <w:color w:val="000000"/>
          <w:sz w:val="22"/>
          <w:szCs w:val="22"/>
        </w:rPr>
      </w:pPr>
      <w:r w:rsidRPr="00982BE7">
        <w:rPr>
          <w:color w:val="000000"/>
          <w:sz w:val="22"/>
          <w:szCs w:val="22"/>
        </w:rPr>
        <w:t>48121 Ravenna</w:t>
      </w:r>
    </w:p>
    <w:p w14:paraId="2D44FB8E" w14:textId="57AD59AB" w:rsidR="00986938" w:rsidRPr="00982BE7" w:rsidRDefault="00986938" w:rsidP="00DB5A0E">
      <w:pPr>
        <w:pStyle w:val="NormaleWeb"/>
        <w:spacing w:before="0" w:beforeAutospacing="0" w:after="0" w:afterAutospacing="0"/>
        <w:jc w:val="center"/>
        <w:rPr>
          <w:color w:val="000000"/>
          <w:sz w:val="22"/>
          <w:szCs w:val="22"/>
        </w:rPr>
      </w:pPr>
      <w:r w:rsidRPr="00982BE7">
        <w:rPr>
          <w:color w:val="000000"/>
          <w:sz w:val="22"/>
          <w:szCs w:val="22"/>
        </w:rPr>
        <w:t>0544/936711</w:t>
      </w:r>
    </w:p>
    <w:p w14:paraId="75D48136" w14:textId="747842B2" w:rsidR="00AB3CFE" w:rsidRPr="00982BE7" w:rsidRDefault="00AB3CFE" w:rsidP="00DB5A0E">
      <w:pPr>
        <w:pStyle w:val="Elenco"/>
        <w:ind w:left="0" w:firstLine="0"/>
        <w:jc w:val="center"/>
        <w:rPr>
          <w:color w:val="000000"/>
          <w:szCs w:val="22"/>
          <w:lang w:val="it-IT"/>
        </w:rPr>
      </w:pPr>
      <w:r w:rsidRPr="00982BE7">
        <w:rPr>
          <w:color w:val="000000"/>
          <w:szCs w:val="22"/>
          <w:lang w:val="it-IT"/>
        </w:rPr>
        <w:t>Mobile: +39.3288519095</w:t>
      </w:r>
    </w:p>
    <w:p w14:paraId="746DFA5C" w14:textId="6A3B4FBC" w:rsidR="00AB3CFE" w:rsidRPr="00CC4572" w:rsidRDefault="00AB3CFE" w:rsidP="00DB5A0E">
      <w:pPr>
        <w:pStyle w:val="Elenco"/>
        <w:jc w:val="center"/>
        <w:rPr>
          <w:szCs w:val="22"/>
          <w:lang w:val="en-GB"/>
        </w:rPr>
      </w:pPr>
      <w:r w:rsidRPr="00CC4572">
        <w:rPr>
          <w:color w:val="000000"/>
          <w:szCs w:val="22"/>
          <w:lang w:val="en-US"/>
        </w:rPr>
        <w:t>Email:</w:t>
      </w:r>
      <w:r w:rsidR="00E65FF3" w:rsidRPr="00CC4572">
        <w:rPr>
          <w:color w:val="000000"/>
          <w:szCs w:val="22"/>
          <w:lang w:val="en-US"/>
        </w:rPr>
        <w:t xml:space="preserve"> </w:t>
      </w:r>
      <w:hyperlink r:id="rId6" w:history="1">
        <w:r w:rsidR="00E65FF3" w:rsidRPr="00CC4572">
          <w:rPr>
            <w:rStyle w:val="Collegamentoipertestuale"/>
            <w:szCs w:val="22"/>
            <w:lang w:val="en-US"/>
          </w:rPr>
          <w:t>anna.pellegrino@unibo.it</w:t>
        </w:r>
      </w:hyperlink>
    </w:p>
    <w:p w14:paraId="2FAABD9E" w14:textId="77777777" w:rsidR="0038567D" w:rsidRDefault="0038567D" w:rsidP="00DB5A0E">
      <w:pPr>
        <w:pStyle w:val="Titolo4"/>
        <w:jc w:val="center"/>
        <w:rPr>
          <w:b/>
          <w:szCs w:val="22"/>
          <w:u w:val="none"/>
          <w:lang w:val="en-GB"/>
        </w:rPr>
      </w:pPr>
    </w:p>
    <w:p w14:paraId="3A2AA477" w14:textId="0BD97002" w:rsidR="00AB3CFE" w:rsidRPr="00342EA3" w:rsidRDefault="00AB3CFE" w:rsidP="00DB5A0E">
      <w:pPr>
        <w:pStyle w:val="Titolo4"/>
        <w:jc w:val="both"/>
        <w:rPr>
          <w:b/>
          <w:caps/>
          <w:color w:val="000000" w:themeColor="text1"/>
          <w:szCs w:val="22"/>
          <w:u w:val="none"/>
          <w:lang w:val="en-GB"/>
        </w:rPr>
      </w:pPr>
      <w:r w:rsidRPr="00342EA3">
        <w:rPr>
          <w:b/>
          <w:caps/>
          <w:color w:val="000000" w:themeColor="text1"/>
          <w:szCs w:val="22"/>
          <w:u w:val="none"/>
          <w:lang w:val="en-GB"/>
        </w:rPr>
        <w:t>Education an</w:t>
      </w:r>
      <w:r w:rsidR="00651338" w:rsidRPr="00342EA3">
        <w:rPr>
          <w:b/>
          <w:caps/>
          <w:color w:val="000000" w:themeColor="text1"/>
          <w:szCs w:val="22"/>
          <w:u w:val="none"/>
          <w:lang w:val="en-GB"/>
        </w:rPr>
        <w:t>d</w:t>
      </w:r>
      <w:r w:rsidRPr="00342EA3">
        <w:rPr>
          <w:b/>
          <w:caps/>
          <w:color w:val="000000" w:themeColor="text1"/>
          <w:szCs w:val="22"/>
          <w:u w:val="none"/>
          <w:lang w:val="en-GB"/>
        </w:rPr>
        <w:t xml:space="preserve"> training:</w:t>
      </w:r>
    </w:p>
    <w:p w14:paraId="4D9B369C" w14:textId="77777777" w:rsidR="00AB3CFE" w:rsidRPr="00CC4572" w:rsidRDefault="00AB3CFE" w:rsidP="00DB5A0E">
      <w:pPr>
        <w:pStyle w:val="Intestazione"/>
        <w:tabs>
          <w:tab w:val="clear" w:pos="4819"/>
          <w:tab w:val="clear" w:pos="9071"/>
          <w:tab w:val="left" w:pos="1701"/>
        </w:tabs>
        <w:jc w:val="both"/>
        <w:rPr>
          <w:szCs w:val="22"/>
        </w:rPr>
      </w:pPr>
    </w:p>
    <w:p w14:paraId="61117574" w14:textId="7D159ACB" w:rsidR="002C3AC7" w:rsidRPr="00CC4572" w:rsidRDefault="00AB3CFE" w:rsidP="00DB5A0E">
      <w:pPr>
        <w:pStyle w:val="Intestazione"/>
        <w:tabs>
          <w:tab w:val="clear" w:pos="4819"/>
          <w:tab w:val="clear" w:pos="9071"/>
          <w:tab w:val="left" w:pos="1701"/>
        </w:tabs>
        <w:jc w:val="both"/>
        <w:rPr>
          <w:szCs w:val="22"/>
          <w:lang w:val="fr-FR"/>
        </w:rPr>
      </w:pPr>
      <w:r w:rsidRPr="00CC4572">
        <w:rPr>
          <w:b/>
          <w:szCs w:val="22"/>
          <w:lang w:val="en-GB"/>
        </w:rPr>
        <w:t>2000-2004</w:t>
      </w:r>
      <w:r w:rsidRPr="00CC4572">
        <w:rPr>
          <w:szCs w:val="22"/>
          <w:lang w:val="en-GB"/>
        </w:rPr>
        <w:t xml:space="preserve">: European University Institute, Dept. of History and Civilization, PhD. </w:t>
      </w:r>
      <w:r w:rsidRPr="00CC4572">
        <w:rPr>
          <w:szCs w:val="22"/>
          <w:lang w:val="it-CH"/>
        </w:rPr>
        <w:t>Title of thesis: “</w:t>
      </w:r>
      <w:r w:rsidRPr="00CC4572">
        <w:rPr>
          <w:i/>
          <w:szCs w:val="22"/>
          <w:lang w:val="it-CH"/>
        </w:rPr>
        <w:t xml:space="preserve">La città più artigiana d’Italia: Firenze 1861-1929”. </w:t>
      </w:r>
      <w:r w:rsidRPr="00CC4572">
        <w:rPr>
          <w:szCs w:val="22"/>
          <w:lang w:val="fr-FR"/>
        </w:rPr>
        <w:t xml:space="preserve">Commission: Maurice Aymard, Gerard Delille, Peter Becker, Luigi </w:t>
      </w:r>
      <w:proofErr w:type="spellStart"/>
      <w:r w:rsidRPr="00CC4572">
        <w:rPr>
          <w:szCs w:val="22"/>
          <w:lang w:val="fr-FR"/>
        </w:rPr>
        <w:t>Tomassini</w:t>
      </w:r>
      <w:proofErr w:type="spellEnd"/>
      <w:r w:rsidR="00A21407">
        <w:rPr>
          <w:szCs w:val="22"/>
          <w:lang w:val="fr-FR"/>
        </w:rPr>
        <w:t xml:space="preserve">. </w:t>
      </w:r>
    </w:p>
    <w:p w14:paraId="577B958D" w14:textId="16D6D308" w:rsidR="002C3AC7" w:rsidRPr="00CC4572" w:rsidRDefault="00AB3CFE" w:rsidP="00DB5A0E">
      <w:pPr>
        <w:pStyle w:val="Rientrocorpodeltesto2"/>
        <w:tabs>
          <w:tab w:val="left" w:pos="1701"/>
        </w:tabs>
        <w:spacing w:before="60"/>
        <w:ind w:firstLine="0"/>
        <w:rPr>
          <w:sz w:val="22"/>
          <w:szCs w:val="22"/>
          <w:lang w:val="fr-FR"/>
        </w:rPr>
      </w:pPr>
      <w:r w:rsidRPr="00CC4572">
        <w:rPr>
          <w:b/>
          <w:sz w:val="22"/>
          <w:szCs w:val="22"/>
          <w:lang w:val="fr-FR"/>
        </w:rPr>
        <w:t>1998-1999</w:t>
      </w:r>
      <w:r w:rsidRPr="00CC4572">
        <w:rPr>
          <w:sz w:val="22"/>
          <w:szCs w:val="22"/>
          <w:lang w:val="fr-FR"/>
        </w:rPr>
        <w:t xml:space="preserve">: Ecole des Hautes </w:t>
      </w:r>
      <w:proofErr w:type="spellStart"/>
      <w:r w:rsidRPr="00CC4572">
        <w:rPr>
          <w:sz w:val="22"/>
          <w:szCs w:val="22"/>
          <w:lang w:val="fr-FR"/>
        </w:rPr>
        <w:t>Etudes</w:t>
      </w:r>
      <w:proofErr w:type="spellEnd"/>
      <w:r w:rsidRPr="00CC4572">
        <w:rPr>
          <w:sz w:val="22"/>
          <w:szCs w:val="22"/>
          <w:lang w:val="fr-FR"/>
        </w:rPr>
        <w:t xml:space="preserve"> en Sciences Sociales, Paris, Diplôme d’études approfondis (DEA)</w:t>
      </w:r>
      <w:r w:rsidR="00CD7BC9" w:rsidRPr="00CC4572">
        <w:rPr>
          <w:sz w:val="22"/>
          <w:szCs w:val="22"/>
          <w:lang w:val="fr-FR"/>
        </w:rPr>
        <w:t xml:space="preserve"> in Histoire et civilisation </w:t>
      </w:r>
      <w:r w:rsidRPr="00CC4572">
        <w:rPr>
          <w:sz w:val="22"/>
          <w:szCs w:val="22"/>
          <w:lang w:val="fr-FR"/>
        </w:rPr>
        <w:t xml:space="preserve">(Très Bien). Directeur d’études Maurice Aymard, rapporteurs A. Cottereau, A. </w:t>
      </w:r>
      <w:proofErr w:type="spellStart"/>
      <w:r w:rsidRPr="00CC4572">
        <w:rPr>
          <w:sz w:val="22"/>
          <w:szCs w:val="22"/>
          <w:lang w:val="fr-FR"/>
        </w:rPr>
        <w:t>Dewerpe</w:t>
      </w:r>
      <w:proofErr w:type="spellEnd"/>
      <w:r w:rsidRPr="00CC4572">
        <w:rPr>
          <w:sz w:val="22"/>
          <w:szCs w:val="22"/>
          <w:lang w:val="fr-FR"/>
        </w:rPr>
        <w:t xml:space="preserve">.  </w:t>
      </w:r>
    </w:p>
    <w:p w14:paraId="16222670" w14:textId="5CFA5FD4" w:rsidR="00AB3CFE" w:rsidRPr="00CC4572" w:rsidRDefault="00AB3CFE" w:rsidP="00DB5A0E">
      <w:pPr>
        <w:pStyle w:val="Rientrocorpodeltesto2"/>
        <w:tabs>
          <w:tab w:val="left" w:pos="1701"/>
        </w:tabs>
        <w:spacing w:before="60"/>
        <w:ind w:firstLine="0"/>
        <w:rPr>
          <w:sz w:val="22"/>
          <w:szCs w:val="22"/>
          <w:lang w:val="fr-FR"/>
        </w:rPr>
      </w:pPr>
      <w:r w:rsidRPr="00CC4572">
        <w:rPr>
          <w:b/>
          <w:sz w:val="22"/>
          <w:szCs w:val="22"/>
          <w:lang w:val="fr-FR"/>
        </w:rPr>
        <w:t>1997</w:t>
      </w:r>
      <w:r w:rsidRPr="00CC4572">
        <w:rPr>
          <w:sz w:val="22"/>
          <w:szCs w:val="22"/>
          <w:lang w:val="fr-FR"/>
        </w:rPr>
        <w:t xml:space="preserve">: </w:t>
      </w:r>
      <w:proofErr w:type="spellStart"/>
      <w:r w:rsidRPr="00CC4572">
        <w:rPr>
          <w:sz w:val="22"/>
          <w:szCs w:val="22"/>
          <w:lang w:val="fr-FR"/>
        </w:rPr>
        <w:t>University</w:t>
      </w:r>
      <w:proofErr w:type="spellEnd"/>
      <w:r w:rsidRPr="00CC4572">
        <w:rPr>
          <w:sz w:val="22"/>
          <w:szCs w:val="22"/>
          <w:lang w:val="fr-FR"/>
        </w:rPr>
        <w:t xml:space="preserve"> of Florence, </w:t>
      </w:r>
      <w:proofErr w:type="spellStart"/>
      <w:r w:rsidR="000B2F9D" w:rsidRPr="00CC4572">
        <w:rPr>
          <w:sz w:val="22"/>
          <w:szCs w:val="22"/>
          <w:lang w:val="fr-FR"/>
        </w:rPr>
        <w:t>Degree</w:t>
      </w:r>
      <w:proofErr w:type="spellEnd"/>
      <w:r w:rsidRPr="00CC4572">
        <w:rPr>
          <w:sz w:val="22"/>
          <w:szCs w:val="22"/>
          <w:lang w:val="fr-FR"/>
        </w:rPr>
        <w:t xml:space="preserve"> in </w:t>
      </w:r>
      <w:proofErr w:type="spellStart"/>
      <w:r w:rsidRPr="00CC4572">
        <w:rPr>
          <w:i/>
          <w:iCs/>
          <w:sz w:val="22"/>
          <w:szCs w:val="22"/>
          <w:lang w:val="fr-FR"/>
        </w:rPr>
        <w:t>Lettere</w:t>
      </w:r>
      <w:proofErr w:type="spellEnd"/>
      <w:r w:rsidRPr="00CC4572">
        <w:rPr>
          <w:i/>
          <w:iCs/>
          <w:sz w:val="22"/>
          <w:szCs w:val="22"/>
          <w:lang w:val="fr-FR"/>
        </w:rPr>
        <w:t xml:space="preserve"> e </w:t>
      </w:r>
      <w:proofErr w:type="spellStart"/>
      <w:r w:rsidRPr="00CC4572">
        <w:rPr>
          <w:i/>
          <w:iCs/>
          <w:sz w:val="22"/>
          <w:szCs w:val="22"/>
          <w:lang w:val="fr-FR"/>
        </w:rPr>
        <w:t>Filosofia</w:t>
      </w:r>
      <w:proofErr w:type="spellEnd"/>
      <w:r w:rsidRPr="00CC4572">
        <w:rPr>
          <w:sz w:val="22"/>
          <w:szCs w:val="22"/>
          <w:lang w:val="fr-FR"/>
        </w:rPr>
        <w:t xml:space="preserve"> </w:t>
      </w:r>
      <w:r w:rsidR="000B2F9D" w:rsidRPr="00CC4572">
        <w:rPr>
          <w:sz w:val="22"/>
          <w:szCs w:val="22"/>
          <w:lang w:val="fr-FR"/>
        </w:rPr>
        <w:t>(</w:t>
      </w:r>
      <w:proofErr w:type="spellStart"/>
      <w:r w:rsidR="000B2F9D" w:rsidRPr="00CC4572">
        <w:rPr>
          <w:sz w:val="22"/>
          <w:szCs w:val="22"/>
          <w:lang w:val="fr-FR"/>
        </w:rPr>
        <w:t>indirizzo</w:t>
      </w:r>
      <w:proofErr w:type="spellEnd"/>
      <w:r w:rsidR="000B2F9D" w:rsidRPr="00CC4572">
        <w:rPr>
          <w:sz w:val="22"/>
          <w:szCs w:val="22"/>
          <w:lang w:val="fr-FR"/>
        </w:rPr>
        <w:t xml:space="preserve"> </w:t>
      </w:r>
      <w:proofErr w:type="spellStart"/>
      <w:r w:rsidR="000B2F9D" w:rsidRPr="00CC4572">
        <w:rPr>
          <w:sz w:val="22"/>
          <w:szCs w:val="22"/>
          <w:lang w:val="fr-FR"/>
        </w:rPr>
        <w:t>storico</w:t>
      </w:r>
      <w:proofErr w:type="spellEnd"/>
      <w:r w:rsidR="000B2F9D" w:rsidRPr="00CC4572">
        <w:rPr>
          <w:sz w:val="22"/>
          <w:szCs w:val="22"/>
          <w:lang w:val="fr-FR"/>
        </w:rPr>
        <w:t>)</w:t>
      </w:r>
      <w:r w:rsidRPr="00CC4572">
        <w:rPr>
          <w:sz w:val="22"/>
          <w:szCs w:val="22"/>
          <w:lang w:val="fr-FR"/>
        </w:rPr>
        <w:t xml:space="preserve">110/110 cum </w:t>
      </w:r>
      <w:proofErr w:type="spellStart"/>
      <w:r w:rsidRPr="00CC4572">
        <w:rPr>
          <w:sz w:val="22"/>
          <w:szCs w:val="22"/>
          <w:lang w:val="fr-FR"/>
        </w:rPr>
        <w:t>laude</w:t>
      </w:r>
      <w:proofErr w:type="spellEnd"/>
    </w:p>
    <w:p w14:paraId="4836E619" w14:textId="73C7819F" w:rsidR="00AB3CFE" w:rsidRPr="00FD646B" w:rsidRDefault="00AB3CFE" w:rsidP="00DB5A0E">
      <w:pPr>
        <w:pStyle w:val="Rientrocorpodeltesto3"/>
        <w:spacing w:after="60"/>
        <w:ind w:left="0"/>
        <w:rPr>
          <w:sz w:val="22"/>
          <w:szCs w:val="22"/>
          <w:lang w:val="fr-FR"/>
        </w:rPr>
      </w:pPr>
    </w:p>
    <w:p w14:paraId="5EF01A47" w14:textId="59CB9968" w:rsidR="002C3AC7" w:rsidRPr="00CC4572" w:rsidRDefault="002C3AC7" w:rsidP="00DB5A0E">
      <w:pPr>
        <w:spacing w:line="300" w:lineRule="exact"/>
        <w:jc w:val="both"/>
        <w:rPr>
          <w:iCs/>
          <w:sz w:val="22"/>
          <w:szCs w:val="22"/>
          <w:lang w:val="en-US"/>
        </w:rPr>
      </w:pPr>
      <w:r w:rsidRPr="00CC4572">
        <w:rPr>
          <w:b/>
          <w:bCs/>
          <w:sz w:val="22"/>
          <w:szCs w:val="22"/>
          <w:lang w:val="en-US"/>
        </w:rPr>
        <w:t xml:space="preserve">February 2022 : </w:t>
      </w:r>
      <w:r w:rsidRPr="00CC4572">
        <w:rPr>
          <w:iCs/>
          <w:sz w:val="22"/>
          <w:szCs w:val="22"/>
          <w:lang w:val="en-US"/>
        </w:rPr>
        <w:t>“</w:t>
      </w:r>
      <w:proofErr w:type="spellStart"/>
      <w:r w:rsidRPr="00CC4572">
        <w:rPr>
          <w:iCs/>
          <w:sz w:val="22"/>
          <w:szCs w:val="22"/>
          <w:lang w:val="en-US"/>
        </w:rPr>
        <w:t>Abilitazione</w:t>
      </w:r>
      <w:proofErr w:type="spellEnd"/>
      <w:r w:rsidRPr="00CC4572">
        <w:rPr>
          <w:iCs/>
          <w:sz w:val="22"/>
          <w:szCs w:val="22"/>
          <w:lang w:val="en-US"/>
        </w:rPr>
        <w:t xml:space="preserve"> </w:t>
      </w:r>
      <w:proofErr w:type="spellStart"/>
      <w:r w:rsidRPr="00CC4572">
        <w:rPr>
          <w:iCs/>
          <w:sz w:val="22"/>
          <w:szCs w:val="22"/>
          <w:lang w:val="en-US"/>
        </w:rPr>
        <w:t>Scientifica</w:t>
      </w:r>
      <w:proofErr w:type="spellEnd"/>
      <w:r w:rsidRPr="00CC4572">
        <w:rPr>
          <w:iCs/>
          <w:sz w:val="22"/>
          <w:szCs w:val="22"/>
          <w:lang w:val="en-US"/>
        </w:rPr>
        <w:t xml:space="preserve"> Nazionale” - Full Professor 11/A3 (Contemporary History) obtained  on 02/02/2022 valid until 01/2/203</w:t>
      </w:r>
      <w:r w:rsidR="00DB5A0E">
        <w:rPr>
          <w:iCs/>
          <w:sz w:val="22"/>
          <w:szCs w:val="22"/>
          <w:lang w:val="en-US"/>
        </w:rPr>
        <w:t xml:space="preserve">1. </w:t>
      </w:r>
    </w:p>
    <w:p w14:paraId="236AA618" w14:textId="48248562" w:rsidR="002C3AC7" w:rsidRPr="00CC4572" w:rsidRDefault="002C3AC7" w:rsidP="00DB5A0E">
      <w:pPr>
        <w:spacing w:line="300" w:lineRule="exact"/>
        <w:jc w:val="both"/>
        <w:rPr>
          <w:iCs/>
          <w:sz w:val="22"/>
          <w:szCs w:val="22"/>
          <w:lang w:val="en-US"/>
        </w:rPr>
      </w:pPr>
      <w:proofErr w:type="spellStart"/>
      <w:r w:rsidRPr="00CC4572">
        <w:rPr>
          <w:b/>
          <w:iCs/>
          <w:sz w:val="22"/>
          <w:szCs w:val="22"/>
          <w:lang w:val="en-US"/>
        </w:rPr>
        <w:t>december</w:t>
      </w:r>
      <w:proofErr w:type="spellEnd"/>
      <w:r w:rsidRPr="00CC4572">
        <w:rPr>
          <w:b/>
          <w:iCs/>
          <w:sz w:val="22"/>
          <w:szCs w:val="22"/>
          <w:lang w:val="en-US"/>
        </w:rPr>
        <w:t xml:space="preserve"> 2013:</w:t>
      </w:r>
      <w:r w:rsidRPr="00CC4572">
        <w:rPr>
          <w:iCs/>
          <w:sz w:val="22"/>
          <w:szCs w:val="22"/>
          <w:lang w:val="en-US"/>
        </w:rPr>
        <w:t xml:space="preserve"> “</w:t>
      </w:r>
      <w:proofErr w:type="spellStart"/>
      <w:r w:rsidRPr="00CC4572">
        <w:rPr>
          <w:iCs/>
          <w:sz w:val="22"/>
          <w:szCs w:val="22"/>
          <w:lang w:val="en-US"/>
        </w:rPr>
        <w:t>Abilitazione</w:t>
      </w:r>
      <w:proofErr w:type="spellEnd"/>
      <w:r w:rsidRPr="00CC4572">
        <w:rPr>
          <w:iCs/>
          <w:sz w:val="22"/>
          <w:szCs w:val="22"/>
          <w:lang w:val="en-US"/>
        </w:rPr>
        <w:t xml:space="preserve"> </w:t>
      </w:r>
      <w:proofErr w:type="spellStart"/>
      <w:r w:rsidRPr="00CC4572">
        <w:rPr>
          <w:iCs/>
          <w:sz w:val="22"/>
          <w:szCs w:val="22"/>
          <w:lang w:val="en-US"/>
        </w:rPr>
        <w:t>Scientifica</w:t>
      </w:r>
      <w:proofErr w:type="spellEnd"/>
      <w:r w:rsidRPr="00CC4572">
        <w:rPr>
          <w:iCs/>
          <w:sz w:val="22"/>
          <w:szCs w:val="22"/>
          <w:lang w:val="en-US"/>
        </w:rPr>
        <w:t xml:space="preserve"> Nazionale” - </w:t>
      </w:r>
      <w:r w:rsidR="00112D9A">
        <w:rPr>
          <w:iCs/>
          <w:sz w:val="22"/>
          <w:szCs w:val="22"/>
          <w:lang w:val="en-US"/>
        </w:rPr>
        <w:t>A</w:t>
      </w:r>
      <w:r w:rsidRPr="00CC4572">
        <w:rPr>
          <w:iCs/>
          <w:sz w:val="22"/>
          <w:szCs w:val="22"/>
          <w:lang w:val="en-US"/>
        </w:rPr>
        <w:t xml:space="preserve">ssociate Professor 11/A3 (Contemporary History) obtained on 04/12/2013 </w:t>
      </w:r>
    </w:p>
    <w:p w14:paraId="4D72AC7A" w14:textId="671FC063" w:rsidR="002C3AC7" w:rsidRPr="00CC4572" w:rsidRDefault="002C3AC7" w:rsidP="00DB5A0E">
      <w:pPr>
        <w:spacing w:line="300" w:lineRule="exact"/>
        <w:jc w:val="both"/>
        <w:rPr>
          <w:iCs/>
          <w:sz w:val="22"/>
          <w:szCs w:val="22"/>
          <w:lang w:val="en-US"/>
        </w:rPr>
      </w:pPr>
      <w:proofErr w:type="spellStart"/>
      <w:r w:rsidRPr="00CC4572">
        <w:rPr>
          <w:b/>
          <w:iCs/>
          <w:sz w:val="22"/>
          <w:szCs w:val="22"/>
          <w:u w:val="single"/>
          <w:lang w:val="en-US"/>
        </w:rPr>
        <w:t>february</w:t>
      </w:r>
      <w:proofErr w:type="spellEnd"/>
      <w:r w:rsidRPr="00CC4572">
        <w:rPr>
          <w:b/>
          <w:iCs/>
          <w:sz w:val="22"/>
          <w:szCs w:val="22"/>
          <w:u w:val="single"/>
          <w:lang w:val="en-US"/>
        </w:rPr>
        <w:t xml:space="preserve"> 2014</w:t>
      </w:r>
      <w:r w:rsidRPr="00CC4572">
        <w:rPr>
          <w:iCs/>
          <w:sz w:val="22"/>
          <w:szCs w:val="22"/>
          <w:lang w:val="en-US"/>
        </w:rPr>
        <w:t>: “</w:t>
      </w:r>
      <w:proofErr w:type="spellStart"/>
      <w:r w:rsidRPr="00CC4572">
        <w:rPr>
          <w:iCs/>
          <w:sz w:val="22"/>
          <w:szCs w:val="22"/>
          <w:lang w:val="en-US"/>
        </w:rPr>
        <w:t>Abilitazione</w:t>
      </w:r>
      <w:proofErr w:type="spellEnd"/>
      <w:r w:rsidRPr="00CC4572">
        <w:rPr>
          <w:iCs/>
          <w:sz w:val="22"/>
          <w:szCs w:val="22"/>
          <w:lang w:val="en-US"/>
        </w:rPr>
        <w:t xml:space="preserve"> </w:t>
      </w:r>
      <w:proofErr w:type="spellStart"/>
      <w:r w:rsidRPr="00CC4572">
        <w:rPr>
          <w:iCs/>
          <w:sz w:val="22"/>
          <w:szCs w:val="22"/>
          <w:lang w:val="en-US"/>
        </w:rPr>
        <w:t>Scientifica</w:t>
      </w:r>
      <w:proofErr w:type="spellEnd"/>
      <w:r w:rsidRPr="00CC4572">
        <w:rPr>
          <w:iCs/>
          <w:sz w:val="22"/>
          <w:szCs w:val="22"/>
          <w:lang w:val="en-US"/>
        </w:rPr>
        <w:t xml:space="preserve"> Nazionale” - </w:t>
      </w:r>
      <w:r w:rsidR="00112D9A">
        <w:rPr>
          <w:iCs/>
          <w:sz w:val="22"/>
          <w:szCs w:val="22"/>
          <w:lang w:val="en-US"/>
        </w:rPr>
        <w:t>A</w:t>
      </w:r>
      <w:r w:rsidRPr="00CC4572">
        <w:rPr>
          <w:iCs/>
          <w:sz w:val="22"/>
          <w:szCs w:val="22"/>
          <w:lang w:val="en-US"/>
        </w:rPr>
        <w:t xml:space="preserve">ssociate Professor 13/C1(Economic History) obtained  on 19/02/2014 </w:t>
      </w:r>
    </w:p>
    <w:p w14:paraId="6D3D5F01" w14:textId="77777777" w:rsidR="002C3AC7" w:rsidRPr="00CC4572" w:rsidRDefault="002C3AC7" w:rsidP="00DB5A0E">
      <w:pPr>
        <w:pStyle w:val="Rientrocorpodeltesto3"/>
        <w:spacing w:after="60"/>
        <w:ind w:left="0"/>
        <w:rPr>
          <w:sz w:val="22"/>
          <w:szCs w:val="22"/>
          <w:lang w:val="en-US"/>
        </w:rPr>
      </w:pPr>
    </w:p>
    <w:p w14:paraId="7D2634DB" w14:textId="3B28071D" w:rsidR="00AB3CFE" w:rsidRDefault="00AB3CFE" w:rsidP="00DB5A0E">
      <w:pPr>
        <w:pStyle w:val="Titolo4"/>
        <w:jc w:val="both"/>
        <w:rPr>
          <w:b/>
          <w:caps/>
          <w:color w:val="000000" w:themeColor="text1"/>
          <w:szCs w:val="22"/>
          <w:u w:val="none"/>
          <w:lang w:val="en-GB"/>
        </w:rPr>
      </w:pPr>
      <w:r w:rsidRPr="00510D48">
        <w:rPr>
          <w:b/>
          <w:caps/>
          <w:color w:val="000000" w:themeColor="text1"/>
          <w:szCs w:val="22"/>
          <w:u w:val="none"/>
          <w:lang w:val="en-GB"/>
        </w:rPr>
        <w:t>Work Experience</w:t>
      </w:r>
    </w:p>
    <w:p w14:paraId="00C5B11B" w14:textId="77777777" w:rsidR="00510D48" w:rsidRPr="00510D48" w:rsidRDefault="00510D48" w:rsidP="00DB5A0E">
      <w:pPr>
        <w:jc w:val="both"/>
        <w:rPr>
          <w:lang w:val="en-GB"/>
        </w:rPr>
      </w:pPr>
    </w:p>
    <w:p w14:paraId="69DAC600" w14:textId="298BDBD7" w:rsidR="00D751BC" w:rsidRPr="00CC4572" w:rsidRDefault="00D751BC" w:rsidP="00DB5A0E">
      <w:pPr>
        <w:jc w:val="both"/>
        <w:rPr>
          <w:sz w:val="22"/>
          <w:szCs w:val="22"/>
          <w:lang w:val="en-GB"/>
        </w:rPr>
      </w:pPr>
      <w:r w:rsidRPr="00CC4572">
        <w:rPr>
          <w:sz w:val="22"/>
          <w:szCs w:val="22"/>
          <w:lang w:val="en-GB"/>
        </w:rPr>
        <w:t>2023- 2024</w:t>
      </w:r>
      <w:r w:rsidR="00651338" w:rsidRPr="00CC4572">
        <w:rPr>
          <w:sz w:val="22"/>
          <w:szCs w:val="22"/>
          <w:lang w:val="en-GB"/>
        </w:rPr>
        <w:tab/>
        <w:t xml:space="preserve">Associate Professor </w:t>
      </w:r>
      <w:r w:rsidR="00651338" w:rsidRPr="00CC4572">
        <w:rPr>
          <w:sz w:val="22"/>
          <w:szCs w:val="22"/>
          <w:lang w:val="en-US"/>
        </w:rPr>
        <w:t>University of Bologna, Department of Cultural Heritage</w:t>
      </w:r>
    </w:p>
    <w:p w14:paraId="454BAF98" w14:textId="083EF2AB" w:rsidR="00D751BC" w:rsidRPr="00CC4572" w:rsidRDefault="00D751BC" w:rsidP="00DB5A0E">
      <w:pPr>
        <w:jc w:val="both"/>
        <w:rPr>
          <w:sz w:val="22"/>
          <w:szCs w:val="22"/>
          <w:lang w:val="en-GB"/>
        </w:rPr>
      </w:pPr>
      <w:r w:rsidRPr="00CC4572">
        <w:rPr>
          <w:sz w:val="22"/>
          <w:szCs w:val="22"/>
          <w:lang w:val="en-GB"/>
        </w:rPr>
        <w:t>2021-2022</w:t>
      </w:r>
      <w:r w:rsidR="00651338" w:rsidRPr="00CC4572">
        <w:rPr>
          <w:sz w:val="22"/>
          <w:szCs w:val="22"/>
          <w:lang w:val="en-GB"/>
        </w:rPr>
        <w:tab/>
        <w:t xml:space="preserve">Associate Professor </w:t>
      </w:r>
      <w:r w:rsidR="00651338" w:rsidRPr="00CC4572">
        <w:rPr>
          <w:sz w:val="22"/>
          <w:szCs w:val="22"/>
          <w:lang w:val="en-US"/>
        </w:rPr>
        <w:t>University of Bologna, Department of Cultural Heritage</w:t>
      </w:r>
    </w:p>
    <w:p w14:paraId="1CCFC2D4" w14:textId="30400767" w:rsidR="00D751BC" w:rsidRPr="00CC4572" w:rsidRDefault="00D751BC" w:rsidP="00DB5A0E">
      <w:pPr>
        <w:jc w:val="both"/>
        <w:rPr>
          <w:sz w:val="22"/>
          <w:szCs w:val="22"/>
          <w:lang w:val="en-GB"/>
        </w:rPr>
      </w:pPr>
      <w:r w:rsidRPr="00CC4572">
        <w:rPr>
          <w:sz w:val="22"/>
          <w:szCs w:val="22"/>
          <w:lang w:val="en-GB"/>
        </w:rPr>
        <w:t>2020-2021</w:t>
      </w:r>
      <w:r w:rsidR="00651338" w:rsidRPr="00CC4572">
        <w:rPr>
          <w:sz w:val="22"/>
          <w:szCs w:val="22"/>
          <w:lang w:val="en-GB"/>
        </w:rPr>
        <w:t xml:space="preserve"> </w:t>
      </w:r>
      <w:r w:rsidR="00651338" w:rsidRPr="00CC4572">
        <w:rPr>
          <w:sz w:val="22"/>
          <w:szCs w:val="22"/>
          <w:lang w:val="en-GB"/>
        </w:rPr>
        <w:tab/>
        <w:t xml:space="preserve">Associate Professor </w:t>
      </w:r>
      <w:r w:rsidR="00651338" w:rsidRPr="00CC4572">
        <w:rPr>
          <w:sz w:val="22"/>
          <w:szCs w:val="22"/>
          <w:lang w:val="en-US"/>
        </w:rPr>
        <w:t>University of Bologna, Department of Cultural Heritage</w:t>
      </w:r>
    </w:p>
    <w:p w14:paraId="4E9544D8" w14:textId="54E39062" w:rsidR="001969CE" w:rsidRPr="00CC4572" w:rsidRDefault="00581B73" w:rsidP="00DB5A0E">
      <w:pPr>
        <w:jc w:val="both"/>
        <w:rPr>
          <w:sz w:val="22"/>
          <w:szCs w:val="22"/>
          <w:lang w:val="en-US"/>
        </w:rPr>
      </w:pPr>
      <w:r w:rsidRPr="00CC4572">
        <w:rPr>
          <w:sz w:val="22"/>
          <w:szCs w:val="22"/>
          <w:lang w:val="en-GB"/>
        </w:rPr>
        <w:t>2019-2020</w:t>
      </w:r>
      <w:r w:rsidRPr="00CC4572">
        <w:rPr>
          <w:sz w:val="22"/>
          <w:szCs w:val="22"/>
          <w:lang w:val="en-GB"/>
        </w:rPr>
        <w:tab/>
        <w:t xml:space="preserve">Associate Professor </w:t>
      </w:r>
      <w:r w:rsidR="00D751BC" w:rsidRPr="00CC4572">
        <w:rPr>
          <w:sz w:val="22"/>
          <w:szCs w:val="22"/>
          <w:lang w:val="en-US"/>
        </w:rPr>
        <w:t>University of Bologna, Department of Cultural Heritage</w:t>
      </w:r>
    </w:p>
    <w:p w14:paraId="4A992D58" w14:textId="561C98BC" w:rsidR="001969CE" w:rsidRPr="00CC4572" w:rsidRDefault="001969CE" w:rsidP="00DB5A0E">
      <w:pPr>
        <w:jc w:val="both"/>
        <w:rPr>
          <w:sz w:val="22"/>
          <w:szCs w:val="22"/>
          <w:lang w:val="en-US"/>
        </w:rPr>
      </w:pPr>
      <w:r w:rsidRPr="00CC4572">
        <w:rPr>
          <w:sz w:val="22"/>
          <w:szCs w:val="22"/>
          <w:lang w:val="en-GB"/>
        </w:rPr>
        <w:t>2018-2019</w:t>
      </w:r>
      <w:r w:rsidR="00581B73" w:rsidRPr="00CC4572">
        <w:rPr>
          <w:sz w:val="22"/>
          <w:szCs w:val="22"/>
          <w:lang w:val="en-GB"/>
        </w:rPr>
        <w:tab/>
      </w:r>
      <w:r w:rsidR="00581B73" w:rsidRPr="00CC4572">
        <w:rPr>
          <w:sz w:val="22"/>
          <w:szCs w:val="22"/>
          <w:lang w:val="en-US"/>
        </w:rPr>
        <w:t>Assistant Professor, University of Bologna, Department of Cultural Heritage</w:t>
      </w:r>
    </w:p>
    <w:p w14:paraId="4CAA644E" w14:textId="61421DA2" w:rsidR="001969CE" w:rsidRPr="00CC4572" w:rsidRDefault="001969CE" w:rsidP="00DB5A0E">
      <w:pPr>
        <w:jc w:val="both"/>
        <w:rPr>
          <w:sz w:val="22"/>
          <w:szCs w:val="22"/>
          <w:lang w:val="en-US"/>
        </w:rPr>
      </w:pPr>
      <w:r w:rsidRPr="00CC4572">
        <w:rPr>
          <w:sz w:val="22"/>
          <w:szCs w:val="22"/>
          <w:lang w:val="en-GB"/>
        </w:rPr>
        <w:t xml:space="preserve">2017- 2018 </w:t>
      </w:r>
      <w:r w:rsidRPr="00CC4572">
        <w:rPr>
          <w:sz w:val="22"/>
          <w:szCs w:val="22"/>
          <w:lang w:val="en-GB"/>
        </w:rPr>
        <w:tab/>
      </w:r>
      <w:r w:rsidRPr="00CC4572">
        <w:rPr>
          <w:sz w:val="22"/>
          <w:szCs w:val="22"/>
          <w:lang w:val="en-US"/>
        </w:rPr>
        <w:t>Assistant Professor, University of Bologna, Department of Cultural Heritage</w:t>
      </w:r>
    </w:p>
    <w:p w14:paraId="3DC6A55A" w14:textId="493BC874" w:rsidR="00AB3CFE" w:rsidRPr="00CC4572" w:rsidRDefault="001969CE" w:rsidP="00DB5A0E">
      <w:pPr>
        <w:jc w:val="both"/>
        <w:rPr>
          <w:sz w:val="22"/>
          <w:szCs w:val="22"/>
          <w:lang w:val="en-US"/>
        </w:rPr>
      </w:pPr>
      <w:r w:rsidRPr="00CC4572">
        <w:rPr>
          <w:sz w:val="22"/>
          <w:szCs w:val="22"/>
          <w:lang w:val="en-US"/>
        </w:rPr>
        <w:t>2016-2017</w:t>
      </w:r>
      <w:r w:rsidRPr="00CC4572">
        <w:rPr>
          <w:sz w:val="22"/>
          <w:szCs w:val="22"/>
          <w:lang w:val="en-US"/>
        </w:rPr>
        <w:tab/>
        <w:t>Assistant Professor, University of Bologna, Department of Cultural Heritage</w:t>
      </w:r>
    </w:p>
    <w:p w14:paraId="08C247D6" w14:textId="4F7EFA65" w:rsidR="00AB3CFE" w:rsidRPr="00CC4572" w:rsidRDefault="00AB3CFE" w:rsidP="00DB5A0E">
      <w:pPr>
        <w:jc w:val="both"/>
        <w:rPr>
          <w:sz w:val="22"/>
          <w:szCs w:val="22"/>
          <w:lang w:val="en-GB"/>
        </w:rPr>
      </w:pPr>
      <w:r w:rsidRPr="00CC4572">
        <w:rPr>
          <w:sz w:val="22"/>
          <w:szCs w:val="22"/>
          <w:lang w:val="en-GB"/>
        </w:rPr>
        <w:t>2015-201</w:t>
      </w:r>
      <w:r w:rsidR="001969CE" w:rsidRPr="00CC4572">
        <w:rPr>
          <w:sz w:val="22"/>
          <w:szCs w:val="22"/>
          <w:lang w:val="en-GB"/>
        </w:rPr>
        <w:t>6</w:t>
      </w:r>
      <w:r w:rsidRPr="00CC4572">
        <w:rPr>
          <w:sz w:val="22"/>
          <w:szCs w:val="22"/>
          <w:lang w:val="en-GB"/>
        </w:rPr>
        <w:tab/>
      </w:r>
      <w:r w:rsidRPr="00CC4572">
        <w:rPr>
          <w:color w:val="000000"/>
          <w:sz w:val="22"/>
          <w:szCs w:val="22"/>
          <w:lang w:val="en-GB"/>
        </w:rPr>
        <w:t>Senior Research Fellow</w:t>
      </w:r>
      <w:r w:rsidRPr="00CC4572">
        <w:rPr>
          <w:sz w:val="22"/>
          <w:szCs w:val="22"/>
          <w:lang w:val="en-GB"/>
        </w:rPr>
        <w:t xml:space="preserve">, </w:t>
      </w:r>
      <w:r w:rsidRPr="00CC4572">
        <w:rPr>
          <w:color w:val="000000"/>
          <w:sz w:val="22"/>
          <w:szCs w:val="22"/>
          <w:lang w:val="en-GB"/>
        </w:rPr>
        <w:t>University of Padua, Department of History</w:t>
      </w:r>
    </w:p>
    <w:p w14:paraId="204AA3ED" w14:textId="77777777" w:rsidR="00AB3CFE" w:rsidRPr="00CC4572" w:rsidRDefault="00AB3CFE" w:rsidP="00DB5A0E">
      <w:pPr>
        <w:jc w:val="both"/>
        <w:rPr>
          <w:color w:val="000000"/>
          <w:sz w:val="22"/>
          <w:szCs w:val="22"/>
          <w:lang w:val="en-GB"/>
        </w:rPr>
      </w:pPr>
      <w:r w:rsidRPr="00CC4572">
        <w:rPr>
          <w:sz w:val="22"/>
          <w:szCs w:val="22"/>
          <w:lang w:val="en-GB"/>
        </w:rPr>
        <w:t>2011-2014</w:t>
      </w:r>
      <w:r w:rsidRPr="00CC4572">
        <w:rPr>
          <w:sz w:val="22"/>
          <w:szCs w:val="22"/>
          <w:lang w:val="en-GB"/>
        </w:rPr>
        <w:tab/>
      </w:r>
      <w:r w:rsidRPr="00CC4572">
        <w:rPr>
          <w:color w:val="000000"/>
          <w:sz w:val="22"/>
          <w:szCs w:val="22"/>
          <w:lang w:val="en-GB"/>
        </w:rPr>
        <w:t>Senior Research Fellow</w:t>
      </w:r>
      <w:r w:rsidRPr="00CC4572">
        <w:rPr>
          <w:sz w:val="22"/>
          <w:szCs w:val="22"/>
          <w:lang w:val="en-GB"/>
        </w:rPr>
        <w:t xml:space="preserve">, </w:t>
      </w:r>
      <w:r w:rsidRPr="00CC4572">
        <w:rPr>
          <w:color w:val="000000"/>
          <w:sz w:val="22"/>
          <w:szCs w:val="22"/>
          <w:lang w:val="en-GB"/>
        </w:rPr>
        <w:t>University of Padua, Department of History</w:t>
      </w:r>
    </w:p>
    <w:p w14:paraId="6A7F8400" w14:textId="77777777" w:rsidR="00AB3CFE" w:rsidRPr="00CC4572" w:rsidRDefault="00AB3CFE" w:rsidP="00DB5A0E">
      <w:pPr>
        <w:jc w:val="both"/>
        <w:rPr>
          <w:color w:val="000000"/>
          <w:sz w:val="22"/>
          <w:szCs w:val="22"/>
          <w:lang w:val="en-GB"/>
        </w:rPr>
      </w:pPr>
      <w:r w:rsidRPr="00CC4572">
        <w:rPr>
          <w:sz w:val="22"/>
          <w:szCs w:val="22"/>
          <w:lang w:val="en-GB"/>
        </w:rPr>
        <w:lastRenderedPageBreak/>
        <w:t xml:space="preserve">2009-2011 </w:t>
      </w:r>
      <w:r w:rsidRPr="00CC4572">
        <w:rPr>
          <w:sz w:val="22"/>
          <w:szCs w:val="22"/>
          <w:lang w:val="en-GB"/>
        </w:rPr>
        <w:tab/>
        <w:t xml:space="preserve">Junior </w:t>
      </w:r>
      <w:r w:rsidRPr="00CC4572">
        <w:rPr>
          <w:color w:val="000000"/>
          <w:sz w:val="22"/>
          <w:szCs w:val="22"/>
          <w:lang w:val="en-GB"/>
        </w:rPr>
        <w:t>Research Fellow, University of Padua, Department of History</w:t>
      </w:r>
    </w:p>
    <w:p w14:paraId="38F7EA16" w14:textId="77777777" w:rsidR="00AB3CFE" w:rsidRPr="00CC4572" w:rsidRDefault="00AB3CFE" w:rsidP="00DB5A0E">
      <w:pPr>
        <w:jc w:val="both"/>
        <w:rPr>
          <w:i/>
          <w:color w:val="000000"/>
          <w:sz w:val="22"/>
          <w:szCs w:val="22"/>
          <w:lang w:val="en-GB"/>
        </w:rPr>
      </w:pPr>
      <w:r w:rsidRPr="00CC4572">
        <w:rPr>
          <w:color w:val="000000"/>
          <w:sz w:val="22"/>
          <w:szCs w:val="22"/>
          <w:lang w:val="en-GB"/>
        </w:rPr>
        <w:t>2008-2009</w:t>
      </w:r>
      <w:r w:rsidRPr="00CC4572">
        <w:rPr>
          <w:color w:val="000000"/>
          <w:sz w:val="22"/>
          <w:szCs w:val="22"/>
          <w:lang w:val="en-GB"/>
        </w:rPr>
        <w:tab/>
        <w:t xml:space="preserve">Research Fellow, </w:t>
      </w:r>
      <w:r w:rsidRPr="00CC4572">
        <w:rPr>
          <w:rStyle w:val="Enfasicorsivo"/>
          <w:i w:val="0"/>
          <w:sz w:val="22"/>
          <w:szCs w:val="22"/>
          <w:lang w:val="en-US"/>
        </w:rPr>
        <w:t>Conservatoire National des Arts</w:t>
      </w:r>
      <w:r w:rsidRPr="00CC4572">
        <w:rPr>
          <w:i/>
          <w:sz w:val="22"/>
          <w:szCs w:val="22"/>
          <w:lang w:val="en-US"/>
        </w:rPr>
        <w:t xml:space="preserve"> et Métiers </w:t>
      </w:r>
      <w:r w:rsidRPr="00CC4572">
        <w:rPr>
          <w:sz w:val="22"/>
          <w:szCs w:val="22"/>
          <w:lang w:val="en-US"/>
        </w:rPr>
        <w:t>of Paris</w:t>
      </w:r>
      <w:r w:rsidRPr="00CC4572">
        <w:rPr>
          <w:i/>
          <w:color w:val="000000"/>
          <w:sz w:val="22"/>
          <w:szCs w:val="22"/>
          <w:lang w:val="en-GB"/>
        </w:rPr>
        <w:t xml:space="preserve"> </w:t>
      </w:r>
    </w:p>
    <w:p w14:paraId="19DC3206" w14:textId="77777777" w:rsidR="00AB3CFE" w:rsidRPr="00CC4572" w:rsidRDefault="00AB3CFE" w:rsidP="00DB5A0E">
      <w:pPr>
        <w:jc w:val="both"/>
        <w:rPr>
          <w:color w:val="000000"/>
          <w:sz w:val="22"/>
          <w:szCs w:val="22"/>
          <w:lang w:val="en-GB"/>
        </w:rPr>
      </w:pPr>
      <w:r w:rsidRPr="00CC4572">
        <w:rPr>
          <w:color w:val="000000"/>
          <w:sz w:val="22"/>
          <w:szCs w:val="22"/>
          <w:lang w:val="en-GB"/>
        </w:rPr>
        <w:t>2007-2008</w:t>
      </w:r>
      <w:r w:rsidRPr="00CC4572">
        <w:rPr>
          <w:color w:val="000000"/>
          <w:sz w:val="22"/>
          <w:szCs w:val="22"/>
          <w:lang w:val="en-GB"/>
        </w:rPr>
        <w:tab/>
        <w:t xml:space="preserve">Research Fellow, Maison de Sciences de </w:t>
      </w:r>
      <w:proofErr w:type="spellStart"/>
      <w:r w:rsidRPr="00CC4572">
        <w:rPr>
          <w:color w:val="000000"/>
          <w:sz w:val="22"/>
          <w:szCs w:val="22"/>
          <w:lang w:val="en-GB"/>
        </w:rPr>
        <w:t>l’Homme</w:t>
      </w:r>
      <w:proofErr w:type="spellEnd"/>
      <w:r w:rsidRPr="00CC4572">
        <w:rPr>
          <w:color w:val="000000"/>
          <w:sz w:val="22"/>
          <w:szCs w:val="22"/>
          <w:lang w:val="en-GB"/>
        </w:rPr>
        <w:t xml:space="preserve">  (Paris)</w:t>
      </w:r>
    </w:p>
    <w:p w14:paraId="2F77D677" w14:textId="77777777" w:rsidR="00AB3CFE" w:rsidRPr="00CC4572" w:rsidRDefault="00AB3CFE" w:rsidP="00DB5A0E">
      <w:pPr>
        <w:jc w:val="both"/>
        <w:rPr>
          <w:color w:val="000000"/>
          <w:sz w:val="22"/>
          <w:szCs w:val="22"/>
          <w:lang w:val="en-GB"/>
        </w:rPr>
      </w:pPr>
      <w:r w:rsidRPr="00CC4572">
        <w:rPr>
          <w:color w:val="000000"/>
          <w:sz w:val="22"/>
          <w:szCs w:val="22"/>
          <w:lang w:val="en-GB"/>
        </w:rPr>
        <w:t xml:space="preserve">2007-2008 </w:t>
      </w:r>
      <w:r w:rsidRPr="00CC4572">
        <w:rPr>
          <w:color w:val="000000"/>
          <w:sz w:val="22"/>
          <w:szCs w:val="22"/>
          <w:lang w:val="en-GB"/>
        </w:rPr>
        <w:tab/>
        <w:t xml:space="preserve">Research Assistant, Ecole des Hautes Etudes </w:t>
      </w:r>
      <w:proofErr w:type="spellStart"/>
      <w:r w:rsidRPr="00CC4572">
        <w:rPr>
          <w:color w:val="000000"/>
          <w:sz w:val="22"/>
          <w:szCs w:val="22"/>
          <w:lang w:val="en-GB"/>
        </w:rPr>
        <w:t>en</w:t>
      </w:r>
      <w:proofErr w:type="spellEnd"/>
      <w:r w:rsidRPr="00CC4572">
        <w:rPr>
          <w:color w:val="000000"/>
          <w:sz w:val="22"/>
          <w:szCs w:val="22"/>
          <w:lang w:val="en-GB"/>
        </w:rPr>
        <w:t xml:space="preserve"> Sciences </w:t>
      </w:r>
      <w:proofErr w:type="spellStart"/>
      <w:r w:rsidRPr="00CC4572">
        <w:rPr>
          <w:color w:val="000000"/>
          <w:sz w:val="22"/>
          <w:szCs w:val="22"/>
          <w:lang w:val="en-GB"/>
        </w:rPr>
        <w:t>Sociales</w:t>
      </w:r>
      <w:proofErr w:type="spellEnd"/>
      <w:r w:rsidRPr="00CC4572">
        <w:rPr>
          <w:color w:val="000000"/>
          <w:sz w:val="22"/>
          <w:szCs w:val="22"/>
          <w:lang w:val="en-GB"/>
        </w:rPr>
        <w:t xml:space="preserve"> of Paris</w:t>
      </w:r>
    </w:p>
    <w:p w14:paraId="236B553F" w14:textId="34360E5A" w:rsidR="00AB3CFE" w:rsidRPr="00CC4572" w:rsidRDefault="00AB3CFE" w:rsidP="00DB5A0E">
      <w:pPr>
        <w:jc w:val="both"/>
        <w:rPr>
          <w:sz w:val="22"/>
          <w:szCs w:val="22"/>
          <w:lang w:val="en-US"/>
        </w:rPr>
      </w:pPr>
      <w:r w:rsidRPr="00CC4572">
        <w:rPr>
          <w:color w:val="000000"/>
          <w:sz w:val="22"/>
          <w:szCs w:val="22"/>
          <w:lang w:val="en-GB"/>
        </w:rPr>
        <w:t>2004-2005         Research Assistant,  University of Bologna</w:t>
      </w:r>
      <w:r w:rsidR="00514E97" w:rsidRPr="00CC4572">
        <w:rPr>
          <w:color w:val="000000"/>
          <w:sz w:val="22"/>
          <w:szCs w:val="22"/>
          <w:lang w:val="en-GB"/>
        </w:rPr>
        <w:t xml:space="preserve">. Dept. of </w:t>
      </w:r>
      <w:r w:rsidR="00514E97" w:rsidRPr="00CC4572">
        <w:rPr>
          <w:sz w:val="22"/>
          <w:szCs w:val="22"/>
          <w:lang w:val="en-US"/>
        </w:rPr>
        <w:t>Department of Cultural Heritage</w:t>
      </w:r>
    </w:p>
    <w:p w14:paraId="67B20656" w14:textId="5F58EFF7" w:rsidR="00AB3CFE" w:rsidRPr="00CC4572" w:rsidRDefault="00AB3CFE" w:rsidP="00DB5A0E">
      <w:pPr>
        <w:tabs>
          <w:tab w:val="left" w:pos="1701"/>
        </w:tabs>
        <w:ind w:left="1701" w:hanging="1701"/>
        <w:jc w:val="both"/>
        <w:rPr>
          <w:sz w:val="22"/>
          <w:szCs w:val="22"/>
          <w:lang w:val="en-GB"/>
        </w:rPr>
      </w:pPr>
      <w:r w:rsidRPr="00CC4572">
        <w:rPr>
          <w:sz w:val="22"/>
          <w:szCs w:val="22"/>
          <w:lang w:val="en-GB"/>
        </w:rPr>
        <w:t>1997-1998         Research assistant, University of Florence, Dept. of History</w:t>
      </w:r>
    </w:p>
    <w:p w14:paraId="71FACE50" w14:textId="3DC9CF5E" w:rsidR="00EA5EF0" w:rsidRPr="00CC4572" w:rsidRDefault="00EA5EF0" w:rsidP="00DB5A0E">
      <w:pPr>
        <w:tabs>
          <w:tab w:val="left" w:pos="1701"/>
        </w:tabs>
        <w:ind w:left="1701" w:hanging="1701"/>
        <w:jc w:val="both"/>
        <w:rPr>
          <w:sz w:val="22"/>
          <w:szCs w:val="22"/>
          <w:lang w:val="en-GB"/>
        </w:rPr>
      </w:pPr>
    </w:p>
    <w:p w14:paraId="5A89AC33" w14:textId="77777777" w:rsidR="0038567D" w:rsidRPr="00CC4572" w:rsidRDefault="0038567D" w:rsidP="00DB5A0E">
      <w:pPr>
        <w:tabs>
          <w:tab w:val="left" w:pos="1701"/>
        </w:tabs>
        <w:ind w:left="1701" w:hanging="1701"/>
        <w:jc w:val="both"/>
        <w:rPr>
          <w:sz w:val="22"/>
          <w:szCs w:val="22"/>
          <w:lang w:val="en-GB"/>
        </w:rPr>
      </w:pPr>
    </w:p>
    <w:p w14:paraId="33A9F0C7" w14:textId="77777777" w:rsidR="00AB3CFE" w:rsidRPr="00CC4572" w:rsidRDefault="00AB3CFE" w:rsidP="00DB5A0E">
      <w:pPr>
        <w:pStyle w:val="Elenco"/>
        <w:ind w:left="0" w:firstLine="0"/>
        <w:jc w:val="both"/>
        <w:rPr>
          <w:szCs w:val="22"/>
          <w:lang w:val="en-GB"/>
        </w:rPr>
      </w:pPr>
    </w:p>
    <w:p w14:paraId="15EFE057" w14:textId="77777777" w:rsidR="00AB3CFE" w:rsidRPr="00510D48" w:rsidRDefault="00AB3CFE" w:rsidP="00DB5A0E">
      <w:pPr>
        <w:pStyle w:val="Elenco"/>
        <w:ind w:left="0" w:firstLine="0"/>
        <w:jc w:val="both"/>
        <w:rPr>
          <w:b/>
          <w:bCs/>
          <w:caps/>
          <w:color w:val="000000"/>
          <w:szCs w:val="22"/>
          <w:lang w:val="en-US"/>
        </w:rPr>
      </w:pPr>
      <w:r w:rsidRPr="00510D48">
        <w:rPr>
          <w:b/>
          <w:bCs/>
          <w:caps/>
          <w:color w:val="000000"/>
          <w:szCs w:val="22"/>
          <w:lang w:val="en-US"/>
        </w:rPr>
        <w:t>Fellowships and Grants</w:t>
      </w:r>
    </w:p>
    <w:p w14:paraId="191EB5F1" w14:textId="0B71B4E9" w:rsidR="001A0D58" w:rsidRPr="00CC4572" w:rsidRDefault="00AB3CFE" w:rsidP="00DB5A0E">
      <w:pPr>
        <w:spacing w:line="360" w:lineRule="atLeast"/>
        <w:jc w:val="both"/>
        <w:rPr>
          <w:bCs/>
          <w:color w:val="000000" w:themeColor="text1"/>
          <w:sz w:val="22"/>
          <w:szCs w:val="22"/>
          <w:lang w:val="en-US"/>
        </w:rPr>
      </w:pPr>
      <w:r w:rsidRPr="00CC4572">
        <w:rPr>
          <w:bCs/>
          <w:color w:val="000000"/>
          <w:sz w:val="22"/>
          <w:szCs w:val="22"/>
          <w:lang w:val="en-US"/>
        </w:rPr>
        <w:t>201</w:t>
      </w:r>
      <w:r w:rsidR="001A0D58" w:rsidRPr="00CC4572">
        <w:rPr>
          <w:bCs/>
          <w:color w:val="000000"/>
          <w:sz w:val="22"/>
          <w:szCs w:val="22"/>
          <w:lang w:val="en-US"/>
        </w:rPr>
        <w:t>5</w:t>
      </w:r>
      <w:r w:rsidRPr="00CC4572">
        <w:rPr>
          <w:bCs/>
          <w:color w:val="000000"/>
          <w:sz w:val="22"/>
          <w:szCs w:val="22"/>
          <w:lang w:val="en-US"/>
        </w:rPr>
        <w:t>- 201</w:t>
      </w:r>
      <w:r w:rsidR="00D751BC" w:rsidRPr="00CC4572">
        <w:rPr>
          <w:bCs/>
          <w:color w:val="000000"/>
          <w:sz w:val="22"/>
          <w:szCs w:val="22"/>
          <w:lang w:val="en-US"/>
        </w:rPr>
        <w:t>6</w:t>
      </w:r>
      <w:r w:rsidRPr="00CC4572">
        <w:rPr>
          <w:bCs/>
          <w:color w:val="000000"/>
          <w:sz w:val="22"/>
          <w:szCs w:val="22"/>
          <w:lang w:val="en-US"/>
        </w:rPr>
        <w:t>: Research Grant</w:t>
      </w:r>
      <w:r w:rsidR="0050635C" w:rsidRPr="00CC4572">
        <w:rPr>
          <w:bCs/>
          <w:color w:val="000000"/>
          <w:sz w:val="22"/>
          <w:szCs w:val="22"/>
          <w:lang w:val="en-US"/>
        </w:rPr>
        <w:t xml:space="preserve"> </w:t>
      </w:r>
      <w:r w:rsidR="001C5D1A">
        <w:rPr>
          <w:bCs/>
          <w:color w:val="000000"/>
          <w:sz w:val="22"/>
          <w:szCs w:val="22"/>
          <w:lang w:val="en-US"/>
        </w:rPr>
        <w:t>(</w:t>
      </w:r>
      <w:proofErr w:type="spellStart"/>
      <w:r w:rsidR="001C5D1A">
        <w:rPr>
          <w:bCs/>
          <w:color w:val="000000"/>
          <w:sz w:val="22"/>
          <w:szCs w:val="22"/>
          <w:lang w:val="en-US"/>
        </w:rPr>
        <w:t>assegno</w:t>
      </w:r>
      <w:proofErr w:type="spellEnd"/>
      <w:r w:rsidR="001C5D1A">
        <w:rPr>
          <w:bCs/>
          <w:color w:val="000000"/>
          <w:sz w:val="22"/>
          <w:szCs w:val="22"/>
          <w:lang w:val="en-US"/>
        </w:rPr>
        <w:t xml:space="preserve"> di </w:t>
      </w:r>
      <w:proofErr w:type="spellStart"/>
      <w:r w:rsidR="001C5D1A">
        <w:rPr>
          <w:bCs/>
          <w:color w:val="000000"/>
          <w:sz w:val="22"/>
          <w:szCs w:val="22"/>
          <w:lang w:val="en-US"/>
        </w:rPr>
        <w:t>ricerca</w:t>
      </w:r>
      <w:proofErr w:type="spellEnd"/>
      <w:r w:rsidR="001C5D1A">
        <w:rPr>
          <w:bCs/>
          <w:color w:val="000000"/>
          <w:sz w:val="22"/>
          <w:szCs w:val="22"/>
          <w:lang w:val="en-US"/>
        </w:rPr>
        <w:t xml:space="preserve">) </w:t>
      </w:r>
      <w:r w:rsidR="0050635C" w:rsidRPr="00CC4572">
        <w:rPr>
          <w:bCs/>
          <w:color w:val="000000"/>
          <w:sz w:val="22"/>
          <w:szCs w:val="22"/>
          <w:lang w:val="en-US"/>
        </w:rPr>
        <w:t xml:space="preserve">at </w:t>
      </w:r>
      <w:r w:rsidRPr="00CC4572">
        <w:rPr>
          <w:bCs/>
          <w:color w:val="000000"/>
          <w:sz w:val="22"/>
          <w:szCs w:val="22"/>
          <w:lang w:val="en-US"/>
        </w:rPr>
        <w:t>University of Padua</w:t>
      </w:r>
      <w:r w:rsidR="001A0D58" w:rsidRPr="00CC4572">
        <w:rPr>
          <w:bCs/>
          <w:color w:val="000000"/>
          <w:sz w:val="22"/>
          <w:szCs w:val="22"/>
          <w:lang w:val="en-US"/>
        </w:rPr>
        <w:t xml:space="preserve"> Department of History</w:t>
      </w:r>
    </w:p>
    <w:p w14:paraId="36934749" w14:textId="03DB8F8D" w:rsidR="00AB3CFE" w:rsidRPr="00CC4572" w:rsidRDefault="00AB3CFE" w:rsidP="00DB5A0E">
      <w:pPr>
        <w:pStyle w:val="Elenco"/>
        <w:ind w:left="0" w:firstLine="0"/>
        <w:jc w:val="both"/>
        <w:rPr>
          <w:bCs/>
          <w:color w:val="000000"/>
          <w:szCs w:val="22"/>
          <w:lang w:val="en-US"/>
        </w:rPr>
      </w:pPr>
      <w:r w:rsidRPr="00CC4572">
        <w:rPr>
          <w:bCs/>
          <w:color w:val="000000"/>
          <w:szCs w:val="22"/>
          <w:lang w:val="en-US"/>
        </w:rPr>
        <w:t>2010-2011: Visiting Scholar EHESS</w:t>
      </w:r>
    </w:p>
    <w:p w14:paraId="3F7922AF" w14:textId="3DBA1A5A" w:rsidR="001A0D58" w:rsidRPr="00CC4572" w:rsidRDefault="00AB3CFE" w:rsidP="00DB5A0E">
      <w:pPr>
        <w:pStyle w:val="Elenco"/>
        <w:ind w:left="0" w:firstLine="0"/>
        <w:jc w:val="both"/>
        <w:rPr>
          <w:bCs/>
          <w:color w:val="000000"/>
          <w:szCs w:val="22"/>
          <w:lang w:val="en-US"/>
        </w:rPr>
      </w:pPr>
      <w:r w:rsidRPr="00CC4572">
        <w:rPr>
          <w:bCs/>
          <w:color w:val="000000"/>
          <w:szCs w:val="22"/>
          <w:lang w:val="en-US"/>
        </w:rPr>
        <w:t>2011-2012: Visiting Scholar Paris Diderot 7</w:t>
      </w:r>
      <w:r w:rsidR="001C5D1A">
        <w:rPr>
          <w:bCs/>
          <w:color w:val="000000"/>
          <w:szCs w:val="22"/>
          <w:lang w:val="en-US"/>
        </w:rPr>
        <w:t xml:space="preserve"> (now Paris </w:t>
      </w:r>
      <w:proofErr w:type="spellStart"/>
      <w:r w:rsidR="001C5D1A">
        <w:rPr>
          <w:bCs/>
          <w:color w:val="000000"/>
          <w:szCs w:val="22"/>
          <w:lang w:val="en-US"/>
        </w:rPr>
        <w:t>Citè</w:t>
      </w:r>
      <w:proofErr w:type="spellEnd"/>
      <w:r w:rsidR="001C5D1A">
        <w:rPr>
          <w:bCs/>
          <w:color w:val="000000"/>
          <w:szCs w:val="22"/>
          <w:lang w:val="en-US"/>
        </w:rPr>
        <w:t>)</w:t>
      </w:r>
    </w:p>
    <w:p w14:paraId="07924A11" w14:textId="73290C0E" w:rsidR="00AB3CFE" w:rsidRPr="00CC4572" w:rsidRDefault="00AB3CFE" w:rsidP="00DB5A0E">
      <w:pPr>
        <w:pStyle w:val="Elenco"/>
        <w:ind w:left="0" w:firstLine="0"/>
        <w:jc w:val="both"/>
        <w:rPr>
          <w:bCs/>
          <w:color w:val="000000"/>
          <w:szCs w:val="22"/>
          <w:lang w:val="en-US"/>
        </w:rPr>
      </w:pPr>
      <w:r w:rsidRPr="00CC4572">
        <w:rPr>
          <w:bCs/>
          <w:color w:val="000000"/>
          <w:szCs w:val="22"/>
          <w:lang w:val="en-US"/>
        </w:rPr>
        <w:t xml:space="preserve">2009- 2011: Research Grant </w:t>
      </w:r>
      <w:r w:rsidR="001C5D1A">
        <w:rPr>
          <w:bCs/>
          <w:color w:val="000000"/>
          <w:szCs w:val="22"/>
          <w:lang w:val="en-US"/>
        </w:rPr>
        <w:t xml:space="preserve"> (</w:t>
      </w:r>
      <w:proofErr w:type="spellStart"/>
      <w:r w:rsidR="001C5D1A">
        <w:rPr>
          <w:bCs/>
          <w:color w:val="000000"/>
          <w:szCs w:val="22"/>
          <w:lang w:val="en-US"/>
        </w:rPr>
        <w:t>assegno</w:t>
      </w:r>
      <w:proofErr w:type="spellEnd"/>
      <w:r w:rsidR="001C5D1A">
        <w:rPr>
          <w:bCs/>
          <w:color w:val="000000"/>
          <w:szCs w:val="22"/>
          <w:lang w:val="en-US"/>
        </w:rPr>
        <w:t xml:space="preserve"> di ricercar)</w:t>
      </w:r>
      <w:r w:rsidR="001A0D58" w:rsidRPr="00CC4572">
        <w:rPr>
          <w:bCs/>
          <w:color w:val="000000"/>
          <w:szCs w:val="22"/>
          <w:lang w:val="en-US"/>
        </w:rPr>
        <w:t xml:space="preserve"> at </w:t>
      </w:r>
      <w:r w:rsidRPr="00CC4572">
        <w:rPr>
          <w:bCs/>
          <w:color w:val="000000"/>
          <w:szCs w:val="22"/>
          <w:lang w:val="en-US"/>
        </w:rPr>
        <w:t>University of Padua</w:t>
      </w:r>
      <w:r w:rsidR="00BF3A31" w:rsidRPr="00CC4572">
        <w:rPr>
          <w:bCs/>
          <w:color w:val="000000" w:themeColor="text1"/>
          <w:szCs w:val="22"/>
        </w:rPr>
        <w:t xml:space="preserve"> </w:t>
      </w:r>
    </w:p>
    <w:p w14:paraId="123011EB" w14:textId="6B68BAF7" w:rsidR="00AB3CFE" w:rsidRPr="00CC4572" w:rsidRDefault="00AB3CFE" w:rsidP="00DB5A0E">
      <w:pPr>
        <w:pStyle w:val="Elenco"/>
        <w:ind w:left="0" w:firstLine="0"/>
        <w:jc w:val="both"/>
        <w:rPr>
          <w:bCs/>
          <w:color w:val="000000"/>
          <w:szCs w:val="22"/>
          <w:lang w:val="en-US"/>
        </w:rPr>
      </w:pPr>
      <w:r w:rsidRPr="00CC4572">
        <w:rPr>
          <w:bCs/>
          <w:color w:val="000000"/>
          <w:szCs w:val="22"/>
          <w:lang w:val="en-US"/>
        </w:rPr>
        <w:t xml:space="preserve">2008-2009:  Research Grant – “Research in Paris” at the </w:t>
      </w:r>
      <w:r w:rsidR="002520B3" w:rsidRPr="001C5D1A">
        <w:rPr>
          <w:bCs/>
          <w:color w:val="000000"/>
          <w:szCs w:val="22"/>
          <w:lang w:val="fr-FR"/>
        </w:rPr>
        <w:t>C</w:t>
      </w:r>
      <w:r w:rsidR="001C5D1A" w:rsidRPr="001C5D1A">
        <w:rPr>
          <w:bCs/>
          <w:color w:val="000000"/>
          <w:szCs w:val="22"/>
          <w:lang w:val="fr-FR"/>
        </w:rPr>
        <w:t xml:space="preserve">onservatoire </w:t>
      </w:r>
      <w:r w:rsidR="002520B3" w:rsidRPr="001C5D1A">
        <w:rPr>
          <w:bCs/>
          <w:color w:val="000000"/>
          <w:szCs w:val="22"/>
          <w:lang w:val="fr-FR"/>
        </w:rPr>
        <w:t>N</w:t>
      </w:r>
      <w:r w:rsidR="001C5D1A" w:rsidRPr="001C5D1A">
        <w:rPr>
          <w:bCs/>
          <w:color w:val="000000"/>
          <w:szCs w:val="22"/>
          <w:lang w:val="fr-FR"/>
        </w:rPr>
        <w:t xml:space="preserve">ationales des </w:t>
      </w:r>
      <w:r w:rsidR="002520B3" w:rsidRPr="001C5D1A">
        <w:rPr>
          <w:bCs/>
          <w:color w:val="000000"/>
          <w:szCs w:val="22"/>
          <w:lang w:val="fr-FR"/>
        </w:rPr>
        <w:t>A</w:t>
      </w:r>
      <w:r w:rsidR="001C5D1A" w:rsidRPr="001C5D1A">
        <w:rPr>
          <w:bCs/>
          <w:color w:val="000000"/>
          <w:szCs w:val="22"/>
          <w:lang w:val="fr-FR"/>
        </w:rPr>
        <w:t>rts et Métiers</w:t>
      </w:r>
    </w:p>
    <w:p w14:paraId="592C307F" w14:textId="77777777" w:rsidR="00AB3CFE" w:rsidRPr="00CC4572" w:rsidRDefault="00AB3CFE" w:rsidP="00DB5A0E">
      <w:pPr>
        <w:pStyle w:val="Elenco"/>
        <w:ind w:left="1418" w:hanging="1418"/>
        <w:jc w:val="both"/>
        <w:rPr>
          <w:bCs/>
          <w:color w:val="000000"/>
          <w:szCs w:val="22"/>
          <w:lang w:val="en-US"/>
        </w:rPr>
      </w:pPr>
      <w:r w:rsidRPr="00CC4572">
        <w:rPr>
          <w:bCs/>
          <w:color w:val="000000"/>
          <w:szCs w:val="22"/>
          <w:lang w:val="en-US"/>
        </w:rPr>
        <w:t xml:space="preserve">2007 – 2008 Research Grant at The Maison des Sciences de </w:t>
      </w:r>
      <w:proofErr w:type="spellStart"/>
      <w:r w:rsidRPr="00CC4572">
        <w:rPr>
          <w:bCs/>
          <w:color w:val="000000"/>
          <w:szCs w:val="22"/>
          <w:lang w:val="en-US"/>
        </w:rPr>
        <w:t>l’Homme</w:t>
      </w:r>
      <w:proofErr w:type="spellEnd"/>
      <w:r w:rsidRPr="00CC4572">
        <w:rPr>
          <w:bCs/>
          <w:color w:val="000000"/>
          <w:szCs w:val="22"/>
          <w:lang w:val="en-US"/>
        </w:rPr>
        <w:t xml:space="preserve"> (Paris).</w:t>
      </w:r>
    </w:p>
    <w:p w14:paraId="0F4D66F5" w14:textId="2FAA09AC" w:rsidR="00AB3CFE" w:rsidRPr="00CC4572" w:rsidRDefault="00AB3CFE" w:rsidP="00DB5A0E">
      <w:pPr>
        <w:pStyle w:val="Elenco"/>
        <w:ind w:left="1418" w:hanging="1418"/>
        <w:jc w:val="both"/>
        <w:rPr>
          <w:bCs/>
          <w:color w:val="000000"/>
          <w:szCs w:val="22"/>
          <w:lang w:val="en-US"/>
        </w:rPr>
      </w:pPr>
      <w:r w:rsidRPr="00CC4572">
        <w:rPr>
          <w:bCs/>
          <w:color w:val="000000"/>
          <w:szCs w:val="22"/>
          <w:lang w:val="en-US"/>
        </w:rPr>
        <w:t xml:space="preserve">2005-2007: Research Grant of </w:t>
      </w:r>
      <w:proofErr w:type="spellStart"/>
      <w:r w:rsidRPr="00CC4572">
        <w:rPr>
          <w:bCs/>
          <w:color w:val="000000"/>
          <w:szCs w:val="22"/>
          <w:lang w:val="en-US"/>
        </w:rPr>
        <w:t>Duccio</w:t>
      </w:r>
      <w:proofErr w:type="spellEnd"/>
      <w:r w:rsidRPr="00CC4572">
        <w:rPr>
          <w:bCs/>
          <w:color w:val="000000"/>
          <w:szCs w:val="22"/>
          <w:lang w:val="en-US"/>
        </w:rPr>
        <w:t xml:space="preserve"> </w:t>
      </w:r>
      <w:proofErr w:type="spellStart"/>
      <w:r w:rsidRPr="00CC4572">
        <w:rPr>
          <w:bCs/>
          <w:color w:val="000000"/>
          <w:szCs w:val="22"/>
          <w:lang w:val="en-US"/>
        </w:rPr>
        <w:t>Bigazzi</w:t>
      </w:r>
      <w:proofErr w:type="spellEnd"/>
      <w:r w:rsidRPr="00CC4572">
        <w:rPr>
          <w:bCs/>
          <w:color w:val="000000"/>
          <w:szCs w:val="22"/>
          <w:lang w:val="en-US"/>
        </w:rPr>
        <w:t xml:space="preserve"> Association </w:t>
      </w:r>
      <w:r w:rsidR="00E813D0" w:rsidRPr="00CC4572">
        <w:rPr>
          <w:bCs/>
          <w:color w:val="000000"/>
          <w:szCs w:val="22"/>
          <w:lang w:val="en-US"/>
        </w:rPr>
        <w:t>Milan (Italy)</w:t>
      </w:r>
    </w:p>
    <w:p w14:paraId="27739148" w14:textId="77777777" w:rsidR="00AB3CFE" w:rsidRPr="00CC4572" w:rsidRDefault="00AB3CFE" w:rsidP="00DB5A0E">
      <w:pPr>
        <w:pStyle w:val="Rientrocorpodeltesto3"/>
        <w:spacing w:after="60"/>
        <w:ind w:left="1701" w:hanging="1701"/>
        <w:rPr>
          <w:sz w:val="22"/>
          <w:szCs w:val="22"/>
          <w:lang w:val="en-GB"/>
        </w:rPr>
      </w:pPr>
      <w:r w:rsidRPr="00CC4572">
        <w:rPr>
          <w:bCs/>
          <w:color w:val="000000"/>
          <w:sz w:val="22"/>
          <w:szCs w:val="22"/>
          <w:lang w:val="en-US"/>
        </w:rPr>
        <w:t xml:space="preserve">2005-2007 : Research Grant </w:t>
      </w:r>
      <w:r w:rsidRPr="00CC4572">
        <w:rPr>
          <w:sz w:val="22"/>
          <w:szCs w:val="22"/>
          <w:lang w:val="en-GB"/>
        </w:rPr>
        <w:t>Post-doctoral University of Padua</w:t>
      </w:r>
    </w:p>
    <w:p w14:paraId="17994D8D" w14:textId="77777777" w:rsidR="00AB3CFE" w:rsidRPr="00CC4572" w:rsidRDefault="00AB3CFE" w:rsidP="00DB5A0E">
      <w:pPr>
        <w:pStyle w:val="Rientrocorpodeltesto3"/>
        <w:spacing w:after="60"/>
        <w:ind w:left="1701" w:hanging="1701"/>
        <w:rPr>
          <w:sz w:val="22"/>
          <w:szCs w:val="22"/>
          <w:lang w:val="en-GB"/>
        </w:rPr>
      </w:pPr>
      <w:r w:rsidRPr="00CC4572">
        <w:rPr>
          <w:sz w:val="22"/>
          <w:szCs w:val="22"/>
          <w:lang w:val="en-GB"/>
        </w:rPr>
        <w:t xml:space="preserve">2000-2004: </w:t>
      </w:r>
      <w:r w:rsidRPr="00CC4572">
        <w:rPr>
          <w:bCs/>
          <w:color w:val="000000"/>
          <w:sz w:val="22"/>
          <w:szCs w:val="22"/>
          <w:lang w:val="en-US"/>
        </w:rPr>
        <w:t>Research Grant at the European University Institute (</w:t>
      </w:r>
      <w:proofErr w:type="spellStart"/>
      <w:r w:rsidRPr="00CC4572">
        <w:rPr>
          <w:bCs/>
          <w:color w:val="000000"/>
          <w:sz w:val="22"/>
          <w:szCs w:val="22"/>
          <w:lang w:val="en-US"/>
        </w:rPr>
        <w:t>Phd</w:t>
      </w:r>
      <w:proofErr w:type="spellEnd"/>
      <w:r w:rsidRPr="00CC4572">
        <w:rPr>
          <w:bCs/>
          <w:color w:val="000000"/>
          <w:sz w:val="22"/>
          <w:szCs w:val="22"/>
          <w:lang w:val="en-US"/>
        </w:rPr>
        <w:t>)</w:t>
      </w:r>
    </w:p>
    <w:p w14:paraId="6F40DE41" w14:textId="77777777" w:rsidR="00AB3CFE" w:rsidRPr="00CC4572" w:rsidRDefault="00AB3CFE" w:rsidP="00DB5A0E">
      <w:pPr>
        <w:pStyle w:val="Rientrocorpodeltesto3"/>
        <w:spacing w:after="60"/>
        <w:ind w:left="0"/>
        <w:rPr>
          <w:sz w:val="22"/>
          <w:szCs w:val="22"/>
          <w:lang w:val="en-GB"/>
        </w:rPr>
      </w:pPr>
      <w:r w:rsidRPr="00CC4572">
        <w:rPr>
          <w:sz w:val="22"/>
          <w:szCs w:val="22"/>
          <w:lang w:val="en-GB"/>
        </w:rPr>
        <w:t xml:space="preserve">2001: Research Grant of the international institute of economic history “F. </w:t>
      </w:r>
      <w:proofErr w:type="spellStart"/>
      <w:r w:rsidRPr="00CC4572">
        <w:rPr>
          <w:sz w:val="22"/>
          <w:szCs w:val="22"/>
          <w:lang w:val="en-GB"/>
        </w:rPr>
        <w:t>Datini</w:t>
      </w:r>
      <w:proofErr w:type="spellEnd"/>
      <w:r w:rsidRPr="00CC4572">
        <w:rPr>
          <w:sz w:val="22"/>
          <w:szCs w:val="22"/>
          <w:lang w:val="en-GB"/>
        </w:rPr>
        <w:t xml:space="preserve">” (Prato) </w:t>
      </w:r>
    </w:p>
    <w:p w14:paraId="269B611F" w14:textId="3FD3D7D5" w:rsidR="00AB3CFE" w:rsidRPr="00CC4572" w:rsidRDefault="00AB3CFE" w:rsidP="00DB5A0E">
      <w:pPr>
        <w:pStyle w:val="Rientrocorpodeltesto3"/>
        <w:spacing w:after="60"/>
        <w:ind w:left="1701" w:hanging="1701"/>
        <w:rPr>
          <w:sz w:val="22"/>
          <w:szCs w:val="22"/>
          <w:lang w:val="en-GB"/>
        </w:rPr>
      </w:pPr>
      <w:r w:rsidRPr="00CC4572">
        <w:rPr>
          <w:sz w:val="22"/>
          <w:szCs w:val="22"/>
          <w:lang w:val="en-GB"/>
        </w:rPr>
        <w:t xml:space="preserve">1998-1999: Research Grant at EHESS Paris </w:t>
      </w:r>
      <w:r w:rsidR="006D6961" w:rsidRPr="00CC4572">
        <w:rPr>
          <w:sz w:val="22"/>
          <w:szCs w:val="22"/>
          <w:lang w:val="en-GB"/>
        </w:rPr>
        <w:t>(DEA)</w:t>
      </w:r>
    </w:p>
    <w:p w14:paraId="31E99F54" w14:textId="77777777" w:rsidR="00AB3CFE" w:rsidRPr="00CC4572" w:rsidRDefault="00AB3CFE" w:rsidP="00DB5A0E">
      <w:pPr>
        <w:pStyle w:val="Elenco"/>
        <w:ind w:left="0" w:firstLine="0"/>
        <w:jc w:val="both"/>
        <w:rPr>
          <w:b/>
          <w:bCs/>
          <w:color w:val="000000"/>
          <w:szCs w:val="22"/>
          <w:lang w:val="en-US"/>
        </w:rPr>
      </w:pPr>
    </w:p>
    <w:p w14:paraId="6A9234C7" w14:textId="1D461512" w:rsidR="00AB3CFE" w:rsidRPr="00510D48" w:rsidRDefault="00AB3CFE" w:rsidP="00DB5A0E">
      <w:pPr>
        <w:pStyle w:val="Elenco"/>
        <w:ind w:left="0" w:firstLine="0"/>
        <w:jc w:val="both"/>
        <w:rPr>
          <w:b/>
          <w:bCs/>
          <w:caps/>
          <w:color w:val="000000"/>
          <w:szCs w:val="22"/>
          <w:lang w:val="en-US"/>
        </w:rPr>
      </w:pPr>
      <w:r w:rsidRPr="00510D48">
        <w:rPr>
          <w:b/>
          <w:bCs/>
          <w:caps/>
          <w:color w:val="000000"/>
          <w:szCs w:val="22"/>
          <w:lang w:val="en-US"/>
        </w:rPr>
        <w:t>Teaching experience</w:t>
      </w:r>
    </w:p>
    <w:p w14:paraId="6194A079" w14:textId="56E5574F" w:rsidR="002E7D2E" w:rsidRPr="00CC4572" w:rsidRDefault="004C2B05" w:rsidP="00DB5A0E">
      <w:pPr>
        <w:tabs>
          <w:tab w:val="left" w:pos="459"/>
          <w:tab w:val="left" w:pos="709"/>
          <w:tab w:val="left" w:pos="2880"/>
          <w:tab w:val="left" w:pos="3600"/>
          <w:tab w:val="left" w:pos="4320"/>
          <w:tab w:val="left" w:pos="5040"/>
          <w:tab w:val="left" w:pos="5760"/>
          <w:tab w:val="left" w:pos="6480"/>
          <w:tab w:val="left" w:pos="7200"/>
          <w:tab w:val="left" w:pos="7920"/>
        </w:tabs>
        <w:spacing w:before="100" w:beforeAutospacing="1" w:after="100" w:afterAutospacing="1" w:line="312" w:lineRule="atLeast"/>
        <w:ind w:right="-1"/>
        <w:jc w:val="both"/>
        <w:rPr>
          <w:sz w:val="22"/>
          <w:szCs w:val="22"/>
          <w:lang w:val="en-GB"/>
        </w:rPr>
      </w:pPr>
      <w:r w:rsidRPr="00CC4572">
        <w:rPr>
          <w:b/>
          <w:bCs/>
          <w:color w:val="000000"/>
          <w:sz w:val="22"/>
          <w:szCs w:val="22"/>
          <w:lang w:val="en-US"/>
        </w:rPr>
        <w:t xml:space="preserve">In 2019 </w:t>
      </w:r>
      <w:r w:rsidRPr="00CC4572">
        <w:rPr>
          <w:sz w:val="22"/>
          <w:szCs w:val="22"/>
          <w:lang w:val="en-GB"/>
        </w:rPr>
        <w:t>she was nominated Associate professor</w:t>
      </w:r>
      <w:r w:rsidR="002E7D2E" w:rsidRPr="00CC4572">
        <w:rPr>
          <w:sz w:val="22"/>
          <w:szCs w:val="22"/>
          <w:lang w:val="en-GB"/>
        </w:rPr>
        <w:t xml:space="preserve"> at the Department of Cultural Heritage (University of Bologna).</w:t>
      </w:r>
    </w:p>
    <w:p w14:paraId="2F970DFB" w14:textId="6FF75001" w:rsidR="002E7D2E" w:rsidRPr="00CC4572" w:rsidRDefault="002E7D2E" w:rsidP="00DB5A0E">
      <w:pPr>
        <w:tabs>
          <w:tab w:val="left" w:pos="459"/>
          <w:tab w:val="left" w:pos="709"/>
          <w:tab w:val="left" w:pos="2880"/>
          <w:tab w:val="left" w:pos="3600"/>
          <w:tab w:val="left" w:pos="4320"/>
          <w:tab w:val="left" w:pos="5040"/>
          <w:tab w:val="left" w:pos="5760"/>
          <w:tab w:val="left" w:pos="6480"/>
          <w:tab w:val="left" w:pos="7200"/>
          <w:tab w:val="left" w:pos="7920"/>
        </w:tabs>
        <w:spacing w:before="100" w:beforeAutospacing="1" w:after="100" w:afterAutospacing="1" w:line="312" w:lineRule="atLeast"/>
        <w:ind w:right="-1"/>
        <w:jc w:val="both"/>
        <w:rPr>
          <w:color w:val="000000" w:themeColor="text1"/>
          <w:sz w:val="22"/>
          <w:szCs w:val="22"/>
          <w:lang w:val="en-US"/>
        </w:rPr>
      </w:pPr>
      <w:r w:rsidRPr="00CC4572">
        <w:rPr>
          <w:color w:val="000000" w:themeColor="text1"/>
          <w:sz w:val="22"/>
          <w:szCs w:val="22"/>
          <w:lang w:val="en-US"/>
        </w:rPr>
        <w:t>Her teachings include:</w:t>
      </w:r>
      <w:r w:rsidR="00EA74E6" w:rsidRPr="00CC4572">
        <w:rPr>
          <w:color w:val="000000" w:themeColor="text1"/>
          <w:sz w:val="22"/>
          <w:szCs w:val="22"/>
          <w:lang w:val="en-US"/>
        </w:rPr>
        <w:t xml:space="preserve"> </w:t>
      </w:r>
    </w:p>
    <w:p w14:paraId="09F6AA06" w14:textId="77777777" w:rsidR="004A14CB" w:rsidRPr="00CC4572" w:rsidRDefault="004A14CB" w:rsidP="00DB5A0E">
      <w:pPr>
        <w:tabs>
          <w:tab w:val="left" w:pos="459"/>
          <w:tab w:val="left" w:pos="709"/>
          <w:tab w:val="left" w:pos="2880"/>
          <w:tab w:val="left" w:pos="3600"/>
          <w:tab w:val="left" w:pos="4320"/>
          <w:tab w:val="left" w:pos="5040"/>
          <w:tab w:val="left" w:pos="5760"/>
          <w:tab w:val="left" w:pos="6480"/>
          <w:tab w:val="left" w:pos="7200"/>
          <w:tab w:val="left" w:pos="7920"/>
        </w:tabs>
        <w:spacing w:before="100" w:beforeAutospacing="1" w:after="100" w:afterAutospacing="1" w:line="312" w:lineRule="atLeast"/>
        <w:ind w:right="-1"/>
        <w:jc w:val="both"/>
        <w:rPr>
          <w:b/>
          <w:bCs/>
          <w:color w:val="000000"/>
          <w:sz w:val="22"/>
          <w:szCs w:val="22"/>
          <w:lang w:val="en-US"/>
        </w:rPr>
      </w:pPr>
      <w:r w:rsidRPr="00CC4572">
        <w:rPr>
          <w:b/>
          <w:bCs/>
          <w:color w:val="000000"/>
          <w:sz w:val="22"/>
          <w:szCs w:val="22"/>
          <w:lang w:val="en-US"/>
        </w:rPr>
        <w:t xml:space="preserve">From 2019 to date : </w:t>
      </w:r>
    </w:p>
    <w:p w14:paraId="7DC519B7" w14:textId="3036A7AB" w:rsidR="004A14CB" w:rsidRPr="00CC4572" w:rsidRDefault="00051E45" w:rsidP="00DB5A0E">
      <w:pPr>
        <w:tabs>
          <w:tab w:val="left" w:pos="459"/>
          <w:tab w:val="left" w:pos="709"/>
          <w:tab w:val="left" w:pos="2880"/>
          <w:tab w:val="left" w:pos="3600"/>
          <w:tab w:val="left" w:pos="4320"/>
          <w:tab w:val="left" w:pos="5040"/>
          <w:tab w:val="left" w:pos="5760"/>
          <w:tab w:val="left" w:pos="6480"/>
          <w:tab w:val="left" w:pos="7200"/>
          <w:tab w:val="left" w:pos="7920"/>
        </w:tabs>
        <w:spacing w:before="100" w:beforeAutospacing="1" w:after="100" w:afterAutospacing="1" w:line="312" w:lineRule="atLeast"/>
        <w:ind w:right="-1"/>
        <w:jc w:val="both"/>
        <w:rPr>
          <w:color w:val="000000" w:themeColor="text1"/>
          <w:sz w:val="22"/>
          <w:szCs w:val="22"/>
          <w:lang w:val="en-US"/>
        </w:rPr>
      </w:pPr>
      <w:r w:rsidRPr="00CC4572">
        <w:rPr>
          <w:b/>
          <w:bCs/>
          <w:color w:val="000000" w:themeColor="text1"/>
          <w:sz w:val="22"/>
          <w:szCs w:val="22"/>
          <w:lang w:val="en-US"/>
        </w:rPr>
        <w:t xml:space="preserve">Storia </w:t>
      </w:r>
      <w:proofErr w:type="spellStart"/>
      <w:r w:rsidRPr="00CC4572">
        <w:rPr>
          <w:b/>
          <w:bCs/>
          <w:color w:val="000000" w:themeColor="text1"/>
          <w:sz w:val="22"/>
          <w:szCs w:val="22"/>
          <w:lang w:val="en-US"/>
        </w:rPr>
        <w:t>Contemporanea</w:t>
      </w:r>
      <w:proofErr w:type="spellEnd"/>
      <w:r w:rsidR="00AA2DEE" w:rsidRPr="00CC4572">
        <w:rPr>
          <w:b/>
          <w:bCs/>
          <w:color w:val="000000" w:themeColor="text1"/>
          <w:sz w:val="22"/>
          <w:szCs w:val="22"/>
          <w:lang w:val="en-US"/>
        </w:rPr>
        <w:t>,</w:t>
      </w:r>
      <w:r w:rsidRPr="00CC4572">
        <w:rPr>
          <w:color w:val="000000" w:themeColor="text1"/>
          <w:sz w:val="22"/>
          <w:szCs w:val="22"/>
          <w:lang w:val="en-US"/>
        </w:rPr>
        <w:t xml:space="preserve"> </w:t>
      </w:r>
      <w:r w:rsidR="00293BAB" w:rsidRPr="00CC4572">
        <w:rPr>
          <w:color w:val="000000" w:themeColor="text1"/>
          <w:sz w:val="22"/>
          <w:szCs w:val="22"/>
          <w:lang w:val="en-US"/>
        </w:rPr>
        <w:t>(60 hour</w:t>
      </w:r>
      <w:r w:rsidR="00592183" w:rsidRPr="00CC4572">
        <w:rPr>
          <w:color w:val="000000" w:themeColor="text1"/>
          <w:sz w:val="22"/>
          <w:szCs w:val="22"/>
          <w:lang w:val="en-US"/>
        </w:rPr>
        <w:t>s</w:t>
      </w:r>
      <w:r w:rsidR="00293BAB" w:rsidRPr="00CC4572">
        <w:rPr>
          <w:color w:val="000000" w:themeColor="text1"/>
          <w:sz w:val="22"/>
          <w:szCs w:val="22"/>
          <w:lang w:val="en-US"/>
        </w:rPr>
        <w:t xml:space="preserve"> </w:t>
      </w:r>
      <w:r w:rsidR="00AA2DEE" w:rsidRPr="00CC4572">
        <w:rPr>
          <w:color w:val="000000" w:themeColor="text1"/>
          <w:sz w:val="22"/>
          <w:szCs w:val="22"/>
          <w:lang w:val="en-US"/>
        </w:rPr>
        <w:t>in the course</w:t>
      </w:r>
      <w:r w:rsidR="00AA2DEE" w:rsidRPr="00CC4572">
        <w:rPr>
          <w:color w:val="000000"/>
          <w:sz w:val="22"/>
          <w:szCs w:val="22"/>
          <w:lang w:val="en-US"/>
        </w:rPr>
        <w:t xml:space="preserve"> of Cultural Heritage bachelor degree - 40/50 students per year)</w:t>
      </w:r>
      <w:r w:rsidR="00EE6D74" w:rsidRPr="00CC4572">
        <w:rPr>
          <w:color w:val="000000"/>
          <w:sz w:val="22"/>
          <w:szCs w:val="22"/>
          <w:lang w:val="en-US"/>
        </w:rPr>
        <w:t>;</w:t>
      </w:r>
      <w:r w:rsidR="00EA1F23" w:rsidRPr="00CC4572">
        <w:rPr>
          <w:sz w:val="22"/>
          <w:szCs w:val="22"/>
          <w:lang w:val="en-US"/>
        </w:rPr>
        <w:t xml:space="preserve"> The course offers a critique of the historical, social, political and cultural evolution of Europe through long-term historiographical paths from the Industrial Revolution to the present and the formation of </w:t>
      </w:r>
      <w:r w:rsidR="00EA1F23" w:rsidRPr="00982BE7">
        <w:rPr>
          <w:sz w:val="22"/>
          <w:szCs w:val="22"/>
          <w:lang w:val="en-US"/>
        </w:rPr>
        <w:t>an</w:t>
      </w:r>
      <w:r w:rsidR="00EA1F23" w:rsidRPr="00CC4572">
        <w:rPr>
          <w:sz w:val="22"/>
          <w:szCs w:val="22"/>
          <w:lang w:val="en-US"/>
        </w:rPr>
        <w:t xml:space="preserve"> artistic, architectural, scientific and technical heritage in Europe also through the phenomenon of European national and universal exhibitions from 1898 to the present. </w:t>
      </w:r>
    </w:p>
    <w:p w14:paraId="799164F7" w14:textId="67B5FED2" w:rsidR="008556B5" w:rsidRPr="00CC4572" w:rsidRDefault="00051E45" w:rsidP="00DB5A0E">
      <w:pPr>
        <w:tabs>
          <w:tab w:val="left" w:pos="459"/>
          <w:tab w:val="left" w:pos="709"/>
          <w:tab w:val="left" w:pos="2880"/>
          <w:tab w:val="left" w:pos="3600"/>
          <w:tab w:val="left" w:pos="4320"/>
          <w:tab w:val="left" w:pos="5040"/>
          <w:tab w:val="left" w:pos="5760"/>
          <w:tab w:val="left" w:pos="6480"/>
          <w:tab w:val="left" w:pos="7200"/>
          <w:tab w:val="left" w:pos="7920"/>
        </w:tabs>
        <w:spacing w:before="100" w:beforeAutospacing="1" w:after="100" w:afterAutospacing="1" w:line="312" w:lineRule="atLeast"/>
        <w:ind w:right="-1"/>
        <w:jc w:val="both"/>
        <w:rPr>
          <w:sz w:val="22"/>
          <w:szCs w:val="22"/>
          <w:lang w:val="en-US"/>
        </w:rPr>
      </w:pPr>
      <w:r w:rsidRPr="00CC4572">
        <w:rPr>
          <w:b/>
          <w:bCs/>
          <w:sz w:val="22"/>
          <w:szCs w:val="22"/>
          <w:lang w:val="en-US"/>
        </w:rPr>
        <w:t xml:space="preserve">Storia </w:t>
      </w:r>
      <w:proofErr w:type="spellStart"/>
      <w:r w:rsidRPr="00CC4572">
        <w:rPr>
          <w:b/>
          <w:bCs/>
          <w:sz w:val="22"/>
          <w:szCs w:val="22"/>
          <w:lang w:val="en-US"/>
        </w:rPr>
        <w:t>sociale</w:t>
      </w:r>
      <w:proofErr w:type="spellEnd"/>
      <w:r w:rsidRPr="00CC4572">
        <w:rPr>
          <w:b/>
          <w:bCs/>
          <w:sz w:val="22"/>
          <w:szCs w:val="22"/>
          <w:lang w:val="en-US"/>
        </w:rPr>
        <w:t xml:space="preserve"> e </w:t>
      </w:r>
      <w:proofErr w:type="spellStart"/>
      <w:r w:rsidRPr="00CC4572">
        <w:rPr>
          <w:b/>
          <w:bCs/>
          <w:sz w:val="22"/>
          <w:szCs w:val="22"/>
          <w:lang w:val="en-US"/>
        </w:rPr>
        <w:t>culturale</w:t>
      </w:r>
      <w:proofErr w:type="spellEnd"/>
      <w:r w:rsidRPr="00CC4572">
        <w:rPr>
          <w:b/>
          <w:bCs/>
          <w:sz w:val="22"/>
          <w:szCs w:val="22"/>
          <w:lang w:val="en-US"/>
        </w:rPr>
        <w:t xml:space="preserve"> </w:t>
      </w:r>
      <w:proofErr w:type="spellStart"/>
      <w:r w:rsidRPr="00CC4572">
        <w:rPr>
          <w:b/>
          <w:bCs/>
          <w:sz w:val="22"/>
          <w:szCs w:val="22"/>
          <w:lang w:val="en-US"/>
        </w:rPr>
        <w:t>dell’età</w:t>
      </w:r>
      <w:proofErr w:type="spellEnd"/>
      <w:r w:rsidRPr="00CC4572">
        <w:rPr>
          <w:b/>
          <w:bCs/>
          <w:sz w:val="22"/>
          <w:szCs w:val="22"/>
          <w:lang w:val="en-US"/>
        </w:rPr>
        <w:t xml:space="preserve"> </w:t>
      </w:r>
      <w:proofErr w:type="spellStart"/>
      <w:r w:rsidRPr="00CC4572">
        <w:rPr>
          <w:b/>
          <w:bCs/>
          <w:sz w:val="22"/>
          <w:szCs w:val="22"/>
          <w:lang w:val="en-US"/>
        </w:rPr>
        <w:t>contemporanea</w:t>
      </w:r>
      <w:proofErr w:type="spellEnd"/>
      <w:r w:rsidR="00AA2DEE" w:rsidRPr="00CC4572">
        <w:rPr>
          <w:sz w:val="22"/>
          <w:szCs w:val="22"/>
          <w:lang w:val="en-US"/>
        </w:rPr>
        <w:t xml:space="preserve">, </w:t>
      </w:r>
      <w:r w:rsidR="00AA2DEE" w:rsidRPr="00CC4572">
        <w:rPr>
          <w:color w:val="000000" w:themeColor="text1"/>
          <w:sz w:val="22"/>
          <w:szCs w:val="22"/>
          <w:lang w:val="en-US"/>
        </w:rPr>
        <w:t>(60 hour</w:t>
      </w:r>
      <w:r w:rsidR="00592183" w:rsidRPr="00CC4572">
        <w:rPr>
          <w:color w:val="000000" w:themeColor="text1"/>
          <w:sz w:val="22"/>
          <w:szCs w:val="22"/>
          <w:lang w:val="en-US"/>
        </w:rPr>
        <w:t>s</w:t>
      </w:r>
      <w:r w:rsidR="00AA2DEE" w:rsidRPr="00CC4572">
        <w:rPr>
          <w:color w:val="000000" w:themeColor="text1"/>
          <w:sz w:val="22"/>
          <w:szCs w:val="22"/>
          <w:lang w:val="en-US"/>
        </w:rPr>
        <w:t xml:space="preserve"> in the course</w:t>
      </w:r>
      <w:r w:rsidR="00AA2DEE" w:rsidRPr="00CC4572">
        <w:rPr>
          <w:color w:val="000000"/>
          <w:sz w:val="22"/>
          <w:szCs w:val="22"/>
          <w:lang w:val="en-US"/>
        </w:rPr>
        <w:t xml:space="preserve"> of Cultural Heritage bachelor degree – 60-80 students per year)</w:t>
      </w:r>
      <w:r w:rsidR="00EE6D74" w:rsidRPr="00CC4572">
        <w:rPr>
          <w:color w:val="000000"/>
          <w:sz w:val="22"/>
          <w:szCs w:val="22"/>
          <w:lang w:val="en-US"/>
        </w:rPr>
        <w:t>:</w:t>
      </w:r>
      <w:r w:rsidR="00EA1F23" w:rsidRPr="00CC4572">
        <w:rPr>
          <w:sz w:val="22"/>
          <w:szCs w:val="22"/>
          <w:lang w:val="en-US"/>
        </w:rPr>
        <w:t xml:space="preserve"> The course offers an educational pathway that enables the acquisition of basic knowledge on the history of European society and culture from the 19th century to the present day, also with a view to the historical framing of cultural, material and non-material heritage. The themes of cultures and heritage are addressed through historiographic modules and primary sources from the main digital archives of European history.</w:t>
      </w:r>
    </w:p>
    <w:p w14:paraId="0749B1B8" w14:textId="3FB82C85" w:rsidR="0042784A" w:rsidRPr="00CC4572" w:rsidRDefault="006B1446" w:rsidP="00DB5A0E">
      <w:pPr>
        <w:ind w:right="-143"/>
        <w:jc w:val="both"/>
        <w:rPr>
          <w:b/>
          <w:bCs/>
          <w:sz w:val="22"/>
          <w:szCs w:val="22"/>
          <w:lang w:val="en-US"/>
        </w:rPr>
      </w:pPr>
      <w:r w:rsidRPr="00CC4572">
        <w:rPr>
          <w:b/>
          <w:bCs/>
          <w:color w:val="000000" w:themeColor="text1"/>
          <w:sz w:val="22"/>
          <w:szCs w:val="22"/>
          <w:lang w:val="en-US"/>
        </w:rPr>
        <w:t xml:space="preserve">Since </w:t>
      </w:r>
      <w:r w:rsidR="004A3520" w:rsidRPr="00CC4572">
        <w:rPr>
          <w:b/>
          <w:bCs/>
          <w:color w:val="000000" w:themeColor="text1"/>
          <w:sz w:val="22"/>
          <w:szCs w:val="22"/>
          <w:lang w:val="en-US"/>
        </w:rPr>
        <w:t xml:space="preserve">2019 </w:t>
      </w:r>
      <w:r w:rsidR="00EA5EF0" w:rsidRPr="00CC4572">
        <w:rPr>
          <w:b/>
          <w:bCs/>
          <w:color w:val="000000" w:themeColor="text1"/>
          <w:sz w:val="22"/>
          <w:szCs w:val="22"/>
          <w:lang w:val="en-US"/>
        </w:rPr>
        <w:t>–</w:t>
      </w:r>
      <w:r w:rsidR="004A3520" w:rsidRPr="00CC4572">
        <w:rPr>
          <w:b/>
          <w:bCs/>
          <w:color w:val="000000" w:themeColor="text1"/>
          <w:sz w:val="22"/>
          <w:szCs w:val="22"/>
          <w:lang w:val="en-US"/>
        </w:rPr>
        <w:t xml:space="preserve"> 2020</w:t>
      </w:r>
      <w:r w:rsidR="00EA5EF0" w:rsidRPr="00CC4572">
        <w:rPr>
          <w:color w:val="000000" w:themeColor="text1"/>
          <w:sz w:val="22"/>
          <w:szCs w:val="22"/>
          <w:lang w:val="en-US"/>
        </w:rPr>
        <w:t xml:space="preserve"> : </w:t>
      </w:r>
      <w:r w:rsidR="004A3520" w:rsidRPr="00CC4572">
        <w:rPr>
          <w:color w:val="000000" w:themeColor="text1"/>
          <w:sz w:val="22"/>
          <w:szCs w:val="22"/>
          <w:lang w:val="en-US"/>
        </w:rPr>
        <w:t xml:space="preserve">Director </w:t>
      </w:r>
      <w:r w:rsidR="00B41E7B" w:rsidRPr="00CC4572">
        <w:rPr>
          <w:color w:val="000000" w:themeColor="text1"/>
          <w:sz w:val="22"/>
          <w:szCs w:val="22"/>
          <w:lang w:val="en-US"/>
        </w:rPr>
        <w:t xml:space="preserve">and scientific manager </w:t>
      </w:r>
      <w:r w:rsidR="004A3520" w:rsidRPr="00CC4572">
        <w:rPr>
          <w:color w:val="000000" w:themeColor="text1"/>
          <w:sz w:val="22"/>
          <w:szCs w:val="22"/>
          <w:lang w:val="en-US"/>
        </w:rPr>
        <w:t xml:space="preserve">of the teaching laboratory: </w:t>
      </w:r>
      <w:r w:rsidR="00592183" w:rsidRPr="00CC4572">
        <w:rPr>
          <w:i/>
          <w:iCs/>
          <w:sz w:val="22"/>
          <w:szCs w:val="22"/>
          <w:lang w:val="en-US"/>
        </w:rPr>
        <w:t xml:space="preserve">Italia/ Italie. </w:t>
      </w:r>
      <w:r w:rsidR="00592183" w:rsidRPr="00CC4572">
        <w:rPr>
          <w:i/>
          <w:iCs/>
          <w:sz w:val="22"/>
          <w:szCs w:val="22"/>
        </w:rPr>
        <w:t xml:space="preserve">Patrimonio culturale, identità nazionale e patrie locali fra XIX e XX secolo. </w:t>
      </w:r>
      <w:proofErr w:type="spellStart"/>
      <w:r w:rsidR="00592183" w:rsidRPr="00CC4572">
        <w:rPr>
          <w:i/>
          <w:iCs/>
          <w:sz w:val="22"/>
          <w:szCs w:val="22"/>
          <w:lang w:val="en-US"/>
        </w:rPr>
        <w:t>Documentazione</w:t>
      </w:r>
      <w:proofErr w:type="spellEnd"/>
      <w:r w:rsidR="00592183" w:rsidRPr="00CC4572">
        <w:rPr>
          <w:i/>
          <w:iCs/>
          <w:sz w:val="22"/>
          <w:szCs w:val="22"/>
          <w:lang w:val="en-US"/>
        </w:rPr>
        <w:t xml:space="preserve"> </w:t>
      </w:r>
      <w:proofErr w:type="spellStart"/>
      <w:r w:rsidR="00592183" w:rsidRPr="00CC4572">
        <w:rPr>
          <w:i/>
          <w:iCs/>
          <w:sz w:val="22"/>
          <w:szCs w:val="22"/>
          <w:lang w:val="en-US"/>
        </w:rPr>
        <w:t>storica</w:t>
      </w:r>
      <w:proofErr w:type="spellEnd"/>
      <w:r w:rsidR="00592183" w:rsidRPr="00CC4572">
        <w:rPr>
          <w:i/>
          <w:iCs/>
          <w:sz w:val="22"/>
          <w:szCs w:val="22"/>
          <w:lang w:val="en-US"/>
        </w:rPr>
        <w:t xml:space="preserve"> e </w:t>
      </w:r>
      <w:proofErr w:type="spellStart"/>
      <w:r w:rsidR="00592183" w:rsidRPr="00CC4572">
        <w:rPr>
          <w:i/>
          <w:iCs/>
          <w:sz w:val="22"/>
          <w:szCs w:val="22"/>
          <w:lang w:val="en-US"/>
        </w:rPr>
        <w:t>tecnologie</w:t>
      </w:r>
      <w:proofErr w:type="spellEnd"/>
      <w:r w:rsidR="00592183" w:rsidRPr="00CC4572">
        <w:rPr>
          <w:i/>
          <w:iCs/>
          <w:sz w:val="22"/>
          <w:szCs w:val="22"/>
          <w:lang w:val="en-US"/>
        </w:rPr>
        <w:t xml:space="preserve"> </w:t>
      </w:r>
      <w:proofErr w:type="spellStart"/>
      <w:r w:rsidR="00592183" w:rsidRPr="00CC4572">
        <w:rPr>
          <w:i/>
          <w:iCs/>
          <w:sz w:val="22"/>
          <w:szCs w:val="22"/>
          <w:lang w:val="en-US"/>
        </w:rPr>
        <w:t>digitali</w:t>
      </w:r>
      <w:proofErr w:type="spellEnd"/>
      <w:r w:rsidR="00982BE7">
        <w:rPr>
          <w:sz w:val="22"/>
          <w:szCs w:val="22"/>
          <w:lang w:val="en-US"/>
        </w:rPr>
        <w:t xml:space="preserve">/ </w:t>
      </w:r>
      <w:r w:rsidR="00982BE7" w:rsidRPr="00982BE7">
        <w:rPr>
          <w:i/>
          <w:iCs/>
          <w:sz w:val="22"/>
          <w:szCs w:val="22"/>
          <w:lang w:val="en-US"/>
        </w:rPr>
        <w:t xml:space="preserve">Italy/ </w:t>
      </w:r>
      <w:proofErr w:type="spellStart"/>
      <w:r w:rsidR="00982BE7" w:rsidRPr="00982BE7">
        <w:rPr>
          <w:i/>
          <w:iCs/>
          <w:sz w:val="22"/>
          <w:szCs w:val="22"/>
          <w:lang w:val="en-US"/>
        </w:rPr>
        <w:t>Italies</w:t>
      </w:r>
      <w:proofErr w:type="spellEnd"/>
      <w:r w:rsidR="00982BE7" w:rsidRPr="00982BE7">
        <w:rPr>
          <w:i/>
          <w:iCs/>
          <w:sz w:val="22"/>
          <w:szCs w:val="22"/>
          <w:lang w:val="en-US"/>
        </w:rPr>
        <w:t xml:space="preserve">. Cultural heritage, national identity and local homelands between the 19th and 20th centuries. </w:t>
      </w:r>
      <w:r w:rsidR="00982BE7" w:rsidRPr="00982BE7">
        <w:rPr>
          <w:i/>
          <w:iCs/>
          <w:sz w:val="22"/>
          <w:szCs w:val="22"/>
          <w:lang w:val="en-US"/>
        </w:rPr>
        <w:lastRenderedPageBreak/>
        <w:t xml:space="preserve">Historical documentation and digital technologies </w:t>
      </w:r>
      <w:r w:rsidR="00592183" w:rsidRPr="00CC4572">
        <w:rPr>
          <w:sz w:val="22"/>
          <w:szCs w:val="22"/>
          <w:lang w:val="en-US"/>
        </w:rPr>
        <w:t xml:space="preserve">(15 hours </w:t>
      </w:r>
      <w:r w:rsidR="00592183" w:rsidRPr="00CC4572">
        <w:rPr>
          <w:color w:val="000000" w:themeColor="text1"/>
          <w:sz w:val="22"/>
          <w:szCs w:val="22"/>
          <w:lang w:val="en-US"/>
        </w:rPr>
        <w:t>in the course</w:t>
      </w:r>
      <w:r w:rsidR="00592183" w:rsidRPr="00CC4572">
        <w:rPr>
          <w:color w:val="000000"/>
          <w:sz w:val="22"/>
          <w:szCs w:val="22"/>
          <w:lang w:val="en-US"/>
        </w:rPr>
        <w:t xml:space="preserve"> of Cultural Heritage bachelor degree - Digital history workshop limited to 15 students. </w:t>
      </w:r>
    </w:p>
    <w:p w14:paraId="0B821EE5" w14:textId="19E7DB29" w:rsidR="006A7688" w:rsidRPr="00CC4572" w:rsidRDefault="006A7688" w:rsidP="00DB5A0E">
      <w:pPr>
        <w:tabs>
          <w:tab w:val="left" w:pos="459"/>
          <w:tab w:val="left" w:pos="709"/>
          <w:tab w:val="left" w:pos="2880"/>
          <w:tab w:val="left" w:pos="3600"/>
          <w:tab w:val="left" w:pos="4320"/>
          <w:tab w:val="left" w:pos="5040"/>
          <w:tab w:val="left" w:pos="5760"/>
          <w:tab w:val="left" w:pos="6480"/>
          <w:tab w:val="left" w:pos="7200"/>
          <w:tab w:val="left" w:pos="7920"/>
        </w:tabs>
        <w:spacing w:before="100" w:beforeAutospacing="1" w:after="100" w:afterAutospacing="1" w:line="312" w:lineRule="atLeast"/>
        <w:ind w:right="-1"/>
        <w:jc w:val="both"/>
        <w:rPr>
          <w:sz w:val="22"/>
          <w:szCs w:val="22"/>
          <w:lang w:val="en-GB"/>
        </w:rPr>
      </w:pPr>
      <w:r w:rsidRPr="00CC4572">
        <w:rPr>
          <w:sz w:val="22"/>
          <w:szCs w:val="22"/>
          <w:lang w:val="en-GB"/>
        </w:rPr>
        <w:t>In 2016 she was nominated Assistant professor at the Department of Cultural Heritage (University of Bologna).</w:t>
      </w:r>
    </w:p>
    <w:p w14:paraId="4B468F1E" w14:textId="77777777" w:rsidR="006A7688" w:rsidRPr="00CC4572" w:rsidRDefault="006A7688" w:rsidP="00DB5A0E">
      <w:pPr>
        <w:tabs>
          <w:tab w:val="left" w:pos="459"/>
          <w:tab w:val="left" w:pos="709"/>
          <w:tab w:val="left" w:pos="2880"/>
          <w:tab w:val="left" w:pos="3600"/>
          <w:tab w:val="left" w:pos="4320"/>
          <w:tab w:val="left" w:pos="5040"/>
          <w:tab w:val="left" w:pos="5760"/>
          <w:tab w:val="left" w:pos="6480"/>
          <w:tab w:val="left" w:pos="7200"/>
          <w:tab w:val="left" w:pos="7920"/>
        </w:tabs>
        <w:spacing w:before="100" w:beforeAutospacing="1" w:after="100" w:afterAutospacing="1" w:line="312" w:lineRule="atLeast"/>
        <w:ind w:right="-1"/>
        <w:jc w:val="both"/>
        <w:rPr>
          <w:color w:val="000000" w:themeColor="text1"/>
          <w:sz w:val="22"/>
          <w:szCs w:val="22"/>
          <w:lang w:val="en-US"/>
        </w:rPr>
      </w:pPr>
      <w:r w:rsidRPr="00CC4572">
        <w:rPr>
          <w:color w:val="000000" w:themeColor="text1"/>
          <w:sz w:val="22"/>
          <w:szCs w:val="22"/>
          <w:lang w:val="en-US"/>
        </w:rPr>
        <w:t>Her teachings include:</w:t>
      </w:r>
    </w:p>
    <w:p w14:paraId="5BC036AD" w14:textId="7F28D51D" w:rsidR="004F7F11" w:rsidRPr="00CC4572" w:rsidRDefault="0019761D" w:rsidP="00DB5A0E">
      <w:pPr>
        <w:tabs>
          <w:tab w:val="left" w:pos="459"/>
          <w:tab w:val="left" w:pos="709"/>
          <w:tab w:val="left" w:pos="2880"/>
          <w:tab w:val="left" w:pos="3600"/>
          <w:tab w:val="left" w:pos="4320"/>
          <w:tab w:val="left" w:pos="5040"/>
          <w:tab w:val="left" w:pos="5760"/>
          <w:tab w:val="left" w:pos="6480"/>
          <w:tab w:val="left" w:pos="7200"/>
          <w:tab w:val="left" w:pos="7920"/>
        </w:tabs>
        <w:spacing w:before="100" w:beforeAutospacing="1" w:after="100" w:afterAutospacing="1" w:line="312" w:lineRule="atLeast"/>
        <w:ind w:right="-1"/>
        <w:jc w:val="both"/>
        <w:rPr>
          <w:color w:val="000000"/>
          <w:sz w:val="22"/>
          <w:szCs w:val="22"/>
          <w:lang w:val="en-US"/>
        </w:rPr>
      </w:pPr>
      <w:r w:rsidRPr="00CC4572">
        <w:rPr>
          <w:b/>
          <w:bCs/>
          <w:color w:val="000000"/>
          <w:sz w:val="22"/>
          <w:szCs w:val="22"/>
          <w:lang w:val="en-US"/>
        </w:rPr>
        <w:t xml:space="preserve">2016- </w:t>
      </w:r>
      <w:r w:rsidR="006A7688" w:rsidRPr="00CC4572">
        <w:rPr>
          <w:b/>
          <w:bCs/>
          <w:color w:val="000000"/>
          <w:sz w:val="22"/>
          <w:szCs w:val="22"/>
          <w:lang w:val="en-US"/>
        </w:rPr>
        <w:t>2019</w:t>
      </w:r>
      <w:r w:rsidRPr="00CC4572">
        <w:rPr>
          <w:color w:val="000000"/>
          <w:sz w:val="22"/>
          <w:szCs w:val="22"/>
          <w:lang w:val="en-US"/>
        </w:rPr>
        <w:t xml:space="preserve"> :</w:t>
      </w:r>
      <w:r w:rsidR="00AA60D0" w:rsidRPr="00CC4572">
        <w:rPr>
          <w:color w:val="000000"/>
          <w:sz w:val="22"/>
          <w:szCs w:val="22"/>
          <w:lang w:val="en-US"/>
        </w:rPr>
        <w:t xml:space="preserve"> </w:t>
      </w:r>
      <w:r w:rsidR="00AA60D0" w:rsidRPr="00CC4572">
        <w:rPr>
          <w:b/>
          <w:bCs/>
          <w:color w:val="000000"/>
          <w:sz w:val="22"/>
          <w:szCs w:val="22"/>
          <w:lang w:val="en-US"/>
        </w:rPr>
        <w:t xml:space="preserve">Storia </w:t>
      </w:r>
      <w:proofErr w:type="spellStart"/>
      <w:r w:rsidR="00AA60D0" w:rsidRPr="00CC4572">
        <w:rPr>
          <w:b/>
          <w:bCs/>
          <w:color w:val="000000"/>
          <w:sz w:val="22"/>
          <w:szCs w:val="22"/>
          <w:lang w:val="en-US"/>
        </w:rPr>
        <w:t>della</w:t>
      </w:r>
      <w:proofErr w:type="spellEnd"/>
      <w:r w:rsidR="00AA60D0" w:rsidRPr="00CC4572">
        <w:rPr>
          <w:b/>
          <w:bCs/>
          <w:color w:val="000000"/>
          <w:sz w:val="22"/>
          <w:szCs w:val="22"/>
          <w:lang w:val="en-US"/>
        </w:rPr>
        <w:t xml:space="preserve"> </w:t>
      </w:r>
      <w:proofErr w:type="spellStart"/>
      <w:r w:rsidR="00AA60D0" w:rsidRPr="00CC4572">
        <w:rPr>
          <w:b/>
          <w:bCs/>
          <w:color w:val="000000"/>
          <w:sz w:val="22"/>
          <w:szCs w:val="22"/>
          <w:lang w:val="en-US"/>
        </w:rPr>
        <w:t>Città</w:t>
      </w:r>
      <w:proofErr w:type="spellEnd"/>
      <w:r w:rsidR="00AA60D0" w:rsidRPr="00CC4572">
        <w:rPr>
          <w:b/>
          <w:bCs/>
          <w:color w:val="000000"/>
          <w:sz w:val="22"/>
          <w:szCs w:val="22"/>
          <w:lang w:val="en-US"/>
        </w:rPr>
        <w:t xml:space="preserve"> e del </w:t>
      </w:r>
      <w:proofErr w:type="spellStart"/>
      <w:r w:rsidR="00AA60D0" w:rsidRPr="00CC4572">
        <w:rPr>
          <w:b/>
          <w:bCs/>
          <w:color w:val="000000"/>
          <w:sz w:val="22"/>
          <w:szCs w:val="22"/>
          <w:lang w:val="en-US"/>
        </w:rPr>
        <w:t>Territorio</w:t>
      </w:r>
      <w:proofErr w:type="spellEnd"/>
      <w:r w:rsidR="00AA60D0" w:rsidRPr="00CC4572">
        <w:rPr>
          <w:color w:val="000000"/>
          <w:sz w:val="22"/>
          <w:szCs w:val="22"/>
          <w:lang w:val="en-US"/>
        </w:rPr>
        <w:t xml:space="preserve">: </w:t>
      </w:r>
      <w:r w:rsidR="00AA60D0" w:rsidRPr="00CC4572">
        <w:rPr>
          <w:sz w:val="22"/>
          <w:szCs w:val="22"/>
          <w:lang w:val="en-US"/>
        </w:rPr>
        <w:t xml:space="preserve"> </w:t>
      </w:r>
      <w:r w:rsidR="00AA60D0" w:rsidRPr="00CC4572">
        <w:rPr>
          <w:color w:val="000000"/>
          <w:sz w:val="22"/>
          <w:szCs w:val="22"/>
          <w:lang w:val="en-US"/>
        </w:rPr>
        <w:t>The course, taught over three years (60 hours each year) offered students (optional course of Cultural Heritage bachelor degree - 30/40 students per year;) the main tools for understanding the evolution of the urban space of the main European cities between the 19th and 21st centuries, bearing in mind both the urban planning element</w:t>
      </w:r>
      <w:r w:rsidR="00982BE7">
        <w:rPr>
          <w:color w:val="000000"/>
          <w:sz w:val="22"/>
          <w:szCs w:val="22"/>
          <w:lang w:val="en-US"/>
        </w:rPr>
        <w:t>s</w:t>
      </w:r>
      <w:r w:rsidR="00AA60D0" w:rsidRPr="00CC4572">
        <w:rPr>
          <w:color w:val="000000"/>
          <w:sz w:val="22"/>
          <w:szCs w:val="22"/>
          <w:lang w:val="en-US"/>
        </w:rPr>
        <w:t>, the social and cultural, the historical-artistic and the environmental element</w:t>
      </w:r>
      <w:r w:rsidR="00982BE7">
        <w:rPr>
          <w:color w:val="000000"/>
          <w:sz w:val="22"/>
          <w:szCs w:val="22"/>
          <w:lang w:val="en-US"/>
        </w:rPr>
        <w:t>s;</w:t>
      </w:r>
      <w:r w:rsidR="00AA60D0" w:rsidRPr="00CC4572">
        <w:rPr>
          <w:color w:val="000000"/>
          <w:sz w:val="22"/>
          <w:szCs w:val="22"/>
          <w:lang w:val="en-US"/>
        </w:rPr>
        <w:t xml:space="preserve"> </w:t>
      </w:r>
      <w:r w:rsidR="00982BE7">
        <w:rPr>
          <w:color w:val="000000"/>
          <w:sz w:val="22"/>
          <w:szCs w:val="22"/>
          <w:lang w:val="en-US"/>
        </w:rPr>
        <w:t>t</w:t>
      </w:r>
      <w:r w:rsidR="00AA60D0" w:rsidRPr="00CC4572">
        <w:rPr>
          <w:color w:val="000000"/>
          <w:sz w:val="22"/>
          <w:szCs w:val="22"/>
          <w:lang w:val="en-US"/>
        </w:rPr>
        <w:t xml:space="preserve">he themes of perception and enhancement of urban, environmental and landscape heritage. In particular, it dealt with the issues of territorial transformations in the light of </w:t>
      </w:r>
      <w:r w:rsidR="00982BE7">
        <w:rPr>
          <w:color w:val="000000"/>
          <w:sz w:val="22"/>
          <w:szCs w:val="22"/>
          <w:lang w:val="en-US"/>
        </w:rPr>
        <w:t xml:space="preserve">European </w:t>
      </w:r>
      <w:r w:rsidR="00AA60D0" w:rsidRPr="00CC4572">
        <w:rPr>
          <w:color w:val="000000"/>
          <w:sz w:val="22"/>
          <w:szCs w:val="22"/>
          <w:lang w:val="en-US"/>
        </w:rPr>
        <w:t>policies for the conservation of the monumental, artistic and environmental heritage</w:t>
      </w:r>
      <w:r w:rsidR="004F7F11" w:rsidRPr="00CC4572">
        <w:rPr>
          <w:color w:val="000000"/>
          <w:sz w:val="22"/>
          <w:szCs w:val="22"/>
          <w:lang w:val="en-US"/>
        </w:rPr>
        <w:t xml:space="preserve">. </w:t>
      </w:r>
    </w:p>
    <w:p w14:paraId="05FF9947" w14:textId="77777777" w:rsidR="00AB3CFE" w:rsidRPr="00CC4572" w:rsidRDefault="00AB3CFE" w:rsidP="00DB5A0E">
      <w:pPr>
        <w:pStyle w:val="Elenco"/>
        <w:ind w:left="0" w:firstLine="0"/>
        <w:jc w:val="both"/>
        <w:rPr>
          <w:color w:val="000000"/>
          <w:szCs w:val="22"/>
          <w:lang w:val="en-GB"/>
        </w:rPr>
      </w:pPr>
      <w:r w:rsidRPr="00CC4572">
        <w:rPr>
          <w:color w:val="000000"/>
          <w:szCs w:val="22"/>
          <w:lang w:val="en-GB"/>
        </w:rPr>
        <w:t>2013-2014:  Teaching Assistant in Economic History, University of Padua</w:t>
      </w:r>
    </w:p>
    <w:p w14:paraId="39A7EA3F" w14:textId="77777777" w:rsidR="00AB3CFE" w:rsidRPr="00CC4572" w:rsidRDefault="00AB3CFE" w:rsidP="00DB5A0E">
      <w:pPr>
        <w:pStyle w:val="Elenco"/>
        <w:ind w:left="0" w:firstLine="0"/>
        <w:jc w:val="both"/>
        <w:rPr>
          <w:bCs/>
          <w:color w:val="000000"/>
          <w:szCs w:val="22"/>
          <w:lang w:val="en-GB"/>
        </w:rPr>
      </w:pPr>
      <w:r w:rsidRPr="00CC4572">
        <w:rPr>
          <w:color w:val="000000"/>
          <w:szCs w:val="22"/>
          <w:lang w:val="en-GB"/>
        </w:rPr>
        <w:t xml:space="preserve">2011-2012: Seminars and invited lectures at the EHESS in </w:t>
      </w:r>
      <w:proofErr w:type="spellStart"/>
      <w:r w:rsidRPr="00CC4572">
        <w:rPr>
          <w:szCs w:val="22"/>
          <w:lang w:val="en-GB"/>
        </w:rPr>
        <w:t>Sociologie</w:t>
      </w:r>
      <w:proofErr w:type="spellEnd"/>
      <w:r w:rsidRPr="00CC4572">
        <w:rPr>
          <w:szCs w:val="22"/>
          <w:lang w:val="en-GB"/>
        </w:rPr>
        <w:t xml:space="preserve"> des professions techniques</w:t>
      </w:r>
    </w:p>
    <w:p w14:paraId="79D2483A" w14:textId="77777777" w:rsidR="00AB3CFE" w:rsidRPr="00CC4572" w:rsidRDefault="00AB3CFE" w:rsidP="00DB5A0E">
      <w:pPr>
        <w:pStyle w:val="Elenco"/>
        <w:ind w:left="0" w:firstLine="0"/>
        <w:jc w:val="both"/>
        <w:rPr>
          <w:bCs/>
          <w:color w:val="000000"/>
          <w:szCs w:val="22"/>
          <w:lang w:val="en-GB"/>
        </w:rPr>
      </w:pPr>
      <w:r w:rsidRPr="00CC4572">
        <w:rPr>
          <w:bCs/>
          <w:color w:val="000000"/>
          <w:szCs w:val="22"/>
          <w:lang w:val="en-GB"/>
        </w:rPr>
        <w:t xml:space="preserve">2011- 2012: </w:t>
      </w:r>
      <w:r w:rsidRPr="00CC4572">
        <w:rPr>
          <w:color w:val="000000"/>
          <w:szCs w:val="22"/>
          <w:lang w:val="en-GB"/>
        </w:rPr>
        <w:t>Teaching Assistant in Economic History, University of Padua</w:t>
      </w:r>
    </w:p>
    <w:p w14:paraId="1329D501" w14:textId="37789C52" w:rsidR="00AB3CFE" w:rsidRPr="00CC4572" w:rsidRDefault="00AB3CFE" w:rsidP="00DB5A0E">
      <w:pPr>
        <w:pStyle w:val="Elenco"/>
        <w:ind w:left="0" w:firstLine="0"/>
        <w:jc w:val="both"/>
        <w:rPr>
          <w:szCs w:val="22"/>
          <w:lang w:val="en-GB"/>
        </w:rPr>
      </w:pPr>
      <w:r w:rsidRPr="00CC4572">
        <w:rPr>
          <w:bCs/>
          <w:color w:val="000000"/>
          <w:szCs w:val="22"/>
          <w:lang w:val="en-GB"/>
        </w:rPr>
        <w:t xml:space="preserve">2010-2011: </w:t>
      </w:r>
      <w:r w:rsidRPr="00CC4572">
        <w:rPr>
          <w:color w:val="000000"/>
          <w:szCs w:val="22"/>
          <w:lang w:val="en-GB"/>
        </w:rPr>
        <w:t xml:space="preserve">Adjunct Professor, University of Milan Bicocca, </w:t>
      </w:r>
      <w:r w:rsidR="00FD646B">
        <w:rPr>
          <w:color w:val="000000"/>
          <w:szCs w:val="22"/>
          <w:lang w:val="en-GB"/>
        </w:rPr>
        <w:t xml:space="preserve">at the </w:t>
      </w:r>
      <w:r w:rsidR="004F7F11" w:rsidRPr="00CC4572">
        <w:rPr>
          <w:color w:val="000000"/>
          <w:szCs w:val="22"/>
          <w:lang w:val="en-GB"/>
        </w:rPr>
        <w:t>Advanced Course in “Anthropological Cultural Heritage”</w:t>
      </w:r>
      <w:r w:rsidR="00FD646B">
        <w:rPr>
          <w:szCs w:val="22"/>
          <w:lang w:val="en-GB"/>
        </w:rPr>
        <w:t xml:space="preserve">. </w:t>
      </w:r>
    </w:p>
    <w:p w14:paraId="46DD4B9F" w14:textId="2EF935A2" w:rsidR="00AB3CFE" w:rsidRPr="00CC4572" w:rsidRDefault="00AB3CFE" w:rsidP="00DB5A0E">
      <w:pPr>
        <w:tabs>
          <w:tab w:val="left" w:pos="1134"/>
        </w:tabs>
        <w:jc w:val="both"/>
        <w:rPr>
          <w:rStyle w:val="testoblubold1"/>
          <w:rFonts w:ascii="Times New Roman" w:hAnsi="Times New Roman"/>
          <w:b w:val="0"/>
          <w:color w:val="000000" w:themeColor="text1"/>
          <w:sz w:val="22"/>
          <w:szCs w:val="22"/>
        </w:rPr>
      </w:pPr>
      <w:r w:rsidRPr="00CC4572">
        <w:rPr>
          <w:bCs/>
          <w:color w:val="000000"/>
          <w:sz w:val="22"/>
          <w:szCs w:val="22"/>
        </w:rPr>
        <w:t xml:space="preserve">2009-2010: </w:t>
      </w:r>
      <w:proofErr w:type="spellStart"/>
      <w:r w:rsidRPr="00CC4572">
        <w:rPr>
          <w:color w:val="000000"/>
          <w:sz w:val="22"/>
          <w:szCs w:val="22"/>
        </w:rPr>
        <w:t>Adjunct</w:t>
      </w:r>
      <w:proofErr w:type="spellEnd"/>
      <w:r w:rsidRPr="00CC4572">
        <w:rPr>
          <w:color w:val="000000"/>
          <w:sz w:val="22"/>
          <w:szCs w:val="22"/>
        </w:rPr>
        <w:t xml:space="preserve"> Professor, </w:t>
      </w:r>
      <w:r w:rsidRPr="00CC4572">
        <w:rPr>
          <w:color w:val="000000" w:themeColor="text1"/>
          <w:sz w:val="22"/>
          <w:szCs w:val="22"/>
        </w:rPr>
        <w:t>Master in</w:t>
      </w:r>
      <w:r w:rsidRPr="00CC4572">
        <w:rPr>
          <w:b/>
          <w:color w:val="000000" w:themeColor="text1"/>
          <w:sz w:val="22"/>
          <w:szCs w:val="22"/>
        </w:rPr>
        <w:t xml:space="preserve"> </w:t>
      </w:r>
      <w:r w:rsidR="004F7F11" w:rsidRPr="00CC4572">
        <w:rPr>
          <w:b/>
          <w:color w:val="000000" w:themeColor="text1"/>
          <w:sz w:val="22"/>
          <w:szCs w:val="22"/>
        </w:rPr>
        <w:t>“</w:t>
      </w:r>
      <w:r w:rsidRPr="00CC4572">
        <w:rPr>
          <w:rStyle w:val="testoblubold1"/>
          <w:rFonts w:ascii="Times New Roman" w:hAnsi="Times New Roman"/>
          <w:b w:val="0"/>
          <w:color w:val="000000" w:themeColor="text1"/>
          <w:sz w:val="22"/>
          <w:szCs w:val="22"/>
        </w:rPr>
        <w:t xml:space="preserve">Conservazione, gestione e valorizzazione del patrimonio industriale University of Padua </w:t>
      </w:r>
      <w:proofErr w:type="spellStart"/>
      <w:r w:rsidR="004F7F11" w:rsidRPr="00CC4572">
        <w:rPr>
          <w:rStyle w:val="testoblubold1"/>
          <w:rFonts w:ascii="Times New Roman" w:hAnsi="Times New Roman"/>
          <w:b w:val="0"/>
          <w:color w:val="000000" w:themeColor="text1"/>
          <w:sz w:val="22"/>
          <w:szCs w:val="22"/>
        </w:rPr>
        <w:t>directed</w:t>
      </w:r>
      <w:proofErr w:type="spellEnd"/>
      <w:r w:rsidR="004F7F11" w:rsidRPr="00CC4572">
        <w:rPr>
          <w:rStyle w:val="testoblubold1"/>
          <w:rFonts w:ascii="Times New Roman" w:hAnsi="Times New Roman"/>
          <w:b w:val="0"/>
          <w:color w:val="000000" w:themeColor="text1"/>
          <w:sz w:val="22"/>
          <w:szCs w:val="22"/>
        </w:rPr>
        <w:t xml:space="preserve"> </w:t>
      </w:r>
      <w:r w:rsidRPr="00CC4572">
        <w:rPr>
          <w:rStyle w:val="testoblubold1"/>
          <w:rFonts w:ascii="Times New Roman" w:hAnsi="Times New Roman"/>
          <w:b w:val="0"/>
          <w:color w:val="000000" w:themeColor="text1"/>
          <w:sz w:val="22"/>
          <w:szCs w:val="22"/>
        </w:rPr>
        <w:t xml:space="preserve">by Prof. </w:t>
      </w:r>
      <w:r w:rsidR="004F7F11" w:rsidRPr="00CC4572">
        <w:rPr>
          <w:rStyle w:val="testoblubold1"/>
          <w:rFonts w:ascii="Times New Roman" w:hAnsi="Times New Roman"/>
          <w:b w:val="0"/>
          <w:color w:val="000000" w:themeColor="text1"/>
          <w:sz w:val="22"/>
          <w:szCs w:val="22"/>
        </w:rPr>
        <w:t xml:space="preserve">Giovanni Luigi </w:t>
      </w:r>
      <w:r w:rsidRPr="00CC4572">
        <w:rPr>
          <w:rStyle w:val="testoblubold1"/>
          <w:rFonts w:ascii="Times New Roman" w:hAnsi="Times New Roman"/>
          <w:b w:val="0"/>
          <w:color w:val="000000" w:themeColor="text1"/>
          <w:sz w:val="22"/>
          <w:szCs w:val="22"/>
        </w:rPr>
        <w:t xml:space="preserve"> Fontana. </w:t>
      </w:r>
    </w:p>
    <w:p w14:paraId="32AAFECF" w14:textId="77777777" w:rsidR="00AB3CFE" w:rsidRPr="00CC4572" w:rsidRDefault="00AB3CFE" w:rsidP="00DB5A0E">
      <w:pPr>
        <w:pStyle w:val="Elenco"/>
        <w:ind w:left="0" w:firstLine="0"/>
        <w:jc w:val="both"/>
        <w:rPr>
          <w:bCs/>
          <w:color w:val="000000"/>
          <w:szCs w:val="22"/>
          <w:lang w:val="en-GB"/>
        </w:rPr>
      </w:pPr>
      <w:r w:rsidRPr="00CC4572">
        <w:rPr>
          <w:rStyle w:val="testoblubold1"/>
          <w:rFonts w:ascii="Times New Roman" w:hAnsi="Times New Roman"/>
          <w:b w:val="0"/>
          <w:color w:val="000000" w:themeColor="text1"/>
          <w:sz w:val="22"/>
          <w:szCs w:val="22"/>
          <w:lang w:val="en-GB"/>
        </w:rPr>
        <w:t xml:space="preserve">2010-2011 : </w:t>
      </w:r>
      <w:r w:rsidRPr="00CC4572">
        <w:rPr>
          <w:color w:val="000000" w:themeColor="text1"/>
          <w:szCs w:val="22"/>
          <w:lang w:val="en-GB"/>
        </w:rPr>
        <w:t xml:space="preserve">Teaching Assistant in  </w:t>
      </w:r>
      <w:r w:rsidRPr="00CC4572">
        <w:rPr>
          <w:iCs/>
          <w:color w:val="000000" w:themeColor="text1"/>
          <w:szCs w:val="22"/>
          <w:lang w:val="en-GB"/>
        </w:rPr>
        <w:t>Early Modern European History</w:t>
      </w:r>
      <w:r w:rsidRPr="00CC4572">
        <w:rPr>
          <w:i/>
          <w:iCs/>
          <w:color w:val="000000" w:themeColor="text1"/>
          <w:szCs w:val="22"/>
          <w:lang w:val="en-GB"/>
        </w:rPr>
        <w:t xml:space="preserve"> </w:t>
      </w:r>
      <w:r w:rsidRPr="00CC4572">
        <w:rPr>
          <w:color w:val="000000" w:themeColor="text1"/>
          <w:szCs w:val="22"/>
          <w:lang w:val="en-GB"/>
        </w:rPr>
        <w:t>University of P</w:t>
      </w:r>
      <w:r w:rsidRPr="00CC4572">
        <w:rPr>
          <w:color w:val="000000"/>
          <w:szCs w:val="22"/>
          <w:lang w:val="en-GB"/>
        </w:rPr>
        <w:t>adua</w:t>
      </w:r>
    </w:p>
    <w:p w14:paraId="64FE2230" w14:textId="77777777" w:rsidR="00AB3CFE" w:rsidRPr="00CC4572" w:rsidRDefault="00AB3CFE" w:rsidP="00DB5A0E">
      <w:pPr>
        <w:pStyle w:val="Elenco"/>
        <w:ind w:left="0" w:firstLine="0"/>
        <w:jc w:val="both"/>
        <w:rPr>
          <w:color w:val="000000"/>
          <w:szCs w:val="22"/>
          <w:lang w:val="en-GB"/>
        </w:rPr>
      </w:pPr>
      <w:r w:rsidRPr="00CC4572">
        <w:rPr>
          <w:color w:val="000000"/>
          <w:szCs w:val="22"/>
          <w:lang w:val="en-GB"/>
        </w:rPr>
        <w:t xml:space="preserve">2009- 2010 : Teaching Assistant in </w:t>
      </w:r>
      <w:r w:rsidRPr="00CC4572">
        <w:rPr>
          <w:iCs/>
          <w:color w:val="000000"/>
          <w:szCs w:val="22"/>
          <w:lang w:val="en-GB"/>
        </w:rPr>
        <w:t>Early Modern European History</w:t>
      </w:r>
      <w:r w:rsidRPr="00CC4572">
        <w:rPr>
          <w:i/>
          <w:iCs/>
          <w:color w:val="000000"/>
          <w:szCs w:val="22"/>
          <w:lang w:val="en-GB"/>
        </w:rPr>
        <w:t xml:space="preserve"> </w:t>
      </w:r>
      <w:r w:rsidRPr="00CC4572">
        <w:rPr>
          <w:color w:val="000000"/>
          <w:szCs w:val="22"/>
          <w:lang w:val="en-GB"/>
        </w:rPr>
        <w:t>University of Padua</w:t>
      </w:r>
    </w:p>
    <w:p w14:paraId="04728739" w14:textId="77777777" w:rsidR="00AB3CFE" w:rsidRPr="00CC4572" w:rsidRDefault="00AB3CFE" w:rsidP="00DB5A0E">
      <w:pPr>
        <w:pStyle w:val="Elenco"/>
        <w:ind w:left="0" w:firstLine="0"/>
        <w:jc w:val="both"/>
        <w:rPr>
          <w:color w:val="000000"/>
          <w:szCs w:val="22"/>
          <w:lang w:val="en-GB"/>
        </w:rPr>
      </w:pPr>
      <w:r w:rsidRPr="00CC4572">
        <w:rPr>
          <w:color w:val="000000"/>
          <w:szCs w:val="22"/>
          <w:lang w:val="en-GB"/>
        </w:rPr>
        <w:t xml:space="preserve">2008- 2009: Teaching Assistant in </w:t>
      </w:r>
      <w:proofErr w:type="spellStart"/>
      <w:r w:rsidRPr="00CC4572">
        <w:rPr>
          <w:color w:val="000000"/>
          <w:szCs w:val="22"/>
          <w:lang w:val="en-GB"/>
        </w:rPr>
        <w:t>Histoire</w:t>
      </w:r>
      <w:proofErr w:type="spellEnd"/>
      <w:r w:rsidRPr="00CC4572">
        <w:rPr>
          <w:color w:val="000000"/>
          <w:szCs w:val="22"/>
          <w:lang w:val="en-GB"/>
        </w:rPr>
        <w:t xml:space="preserve"> des </w:t>
      </w:r>
      <w:proofErr w:type="spellStart"/>
      <w:r w:rsidRPr="00CC4572">
        <w:rPr>
          <w:color w:val="000000"/>
          <w:szCs w:val="22"/>
          <w:lang w:val="en-GB"/>
        </w:rPr>
        <w:t>Tecniques</w:t>
      </w:r>
      <w:proofErr w:type="spellEnd"/>
      <w:r w:rsidRPr="00CC4572">
        <w:rPr>
          <w:color w:val="000000"/>
          <w:szCs w:val="22"/>
          <w:lang w:val="en-GB"/>
        </w:rPr>
        <w:t xml:space="preserve"> at the CNAM</w:t>
      </w:r>
    </w:p>
    <w:p w14:paraId="38BA4BE2" w14:textId="77777777" w:rsidR="00AB3CFE" w:rsidRPr="00CC4572" w:rsidRDefault="00AB3CFE" w:rsidP="00DB5A0E">
      <w:pPr>
        <w:pStyle w:val="Elenco"/>
        <w:ind w:left="0" w:firstLine="0"/>
        <w:jc w:val="both"/>
        <w:rPr>
          <w:color w:val="000000"/>
          <w:szCs w:val="22"/>
          <w:lang w:val="en-GB"/>
        </w:rPr>
      </w:pPr>
      <w:r w:rsidRPr="00CC4572">
        <w:rPr>
          <w:color w:val="000000"/>
          <w:szCs w:val="22"/>
          <w:lang w:val="en-GB"/>
        </w:rPr>
        <w:t>2006-2007:  Teaching Assistant in Economic History, University of Padua</w:t>
      </w:r>
    </w:p>
    <w:p w14:paraId="5DFDDD17" w14:textId="77777777" w:rsidR="00AB3CFE" w:rsidRPr="00CC4572" w:rsidRDefault="00AB3CFE" w:rsidP="00DB5A0E">
      <w:pPr>
        <w:pStyle w:val="Elenco"/>
        <w:ind w:left="0" w:firstLine="0"/>
        <w:jc w:val="both"/>
        <w:rPr>
          <w:color w:val="000000"/>
          <w:szCs w:val="22"/>
          <w:lang w:val="en-GB"/>
        </w:rPr>
      </w:pPr>
      <w:r w:rsidRPr="00CC4572">
        <w:rPr>
          <w:color w:val="000000"/>
          <w:szCs w:val="22"/>
          <w:lang w:val="en-GB"/>
        </w:rPr>
        <w:t xml:space="preserve">2007-2008 Teaching Assistant in </w:t>
      </w:r>
      <w:r w:rsidRPr="00CC4572">
        <w:rPr>
          <w:iCs/>
          <w:color w:val="000000"/>
          <w:szCs w:val="22"/>
          <w:lang w:val="en-GB"/>
        </w:rPr>
        <w:t xml:space="preserve">Early Modern </w:t>
      </w:r>
      <w:r w:rsidRPr="00CC4572">
        <w:rPr>
          <w:color w:val="000000"/>
          <w:szCs w:val="22"/>
          <w:lang w:val="en-GB"/>
        </w:rPr>
        <w:t xml:space="preserve">and Contemporary History at the EHESS (Doctoral seminar of  Prof. Maurice </w:t>
      </w:r>
      <w:proofErr w:type="spellStart"/>
      <w:r w:rsidRPr="00CC4572">
        <w:rPr>
          <w:color w:val="000000"/>
          <w:szCs w:val="22"/>
          <w:lang w:val="en-GB"/>
        </w:rPr>
        <w:t>Aymard</w:t>
      </w:r>
      <w:proofErr w:type="spellEnd"/>
      <w:r w:rsidRPr="00CC4572">
        <w:rPr>
          <w:color w:val="000000"/>
          <w:szCs w:val="22"/>
          <w:lang w:val="en-GB"/>
        </w:rPr>
        <w:t>)</w:t>
      </w:r>
    </w:p>
    <w:p w14:paraId="6F1799D6" w14:textId="77777777" w:rsidR="00AB3CFE" w:rsidRPr="00CC4572" w:rsidRDefault="00AB3CFE" w:rsidP="00DB5A0E">
      <w:pPr>
        <w:pStyle w:val="Elenco"/>
        <w:ind w:left="0" w:firstLine="0"/>
        <w:jc w:val="both"/>
        <w:rPr>
          <w:bCs/>
          <w:color w:val="000000"/>
          <w:szCs w:val="22"/>
          <w:lang w:val="en-GB"/>
        </w:rPr>
      </w:pPr>
      <w:r w:rsidRPr="00CC4572">
        <w:rPr>
          <w:color w:val="000000"/>
          <w:szCs w:val="22"/>
          <w:lang w:val="en-GB"/>
        </w:rPr>
        <w:t>2005- 2006: Teaching Assistant in Economic History, University of Padua</w:t>
      </w:r>
    </w:p>
    <w:p w14:paraId="7775A8D1" w14:textId="77777777" w:rsidR="00AB3CFE" w:rsidRPr="00CC4572" w:rsidRDefault="00AB3CFE" w:rsidP="00DB5A0E">
      <w:pPr>
        <w:pStyle w:val="Elenco"/>
        <w:ind w:left="0" w:firstLine="0"/>
        <w:jc w:val="both"/>
        <w:rPr>
          <w:color w:val="000000"/>
          <w:szCs w:val="22"/>
          <w:lang w:val="en-GB"/>
        </w:rPr>
      </w:pPr>
      <w:r w:rsidRPr="00CC4572">
        <w:rPr>
          <w:color w:val="000000"/>
          <w:szCs w:val="22"/>
          <w:lang w:val="en-GB"/>
        </w:rPr>
        <w:t>2004-2005: Teaching Assistant in Contemporary History and History of Photography and Visual Arts at University of Bologna</w:t>
      </w:r>
    </w:p>
    <w:tbl>
      <w:tblPr>
        <w:tblW w:w="9779" w:type="dxa"/>
        <w:tblLayout w:type="fixed"/>
        <w:tblCellMar>
          <w:left w:w="70" w:type="dxa"/>
          <w:right w:w="70" w:type="dxa"/>
        </w:tblCellMar>
        <w:tblLook w:val="0000" w:firstRow="0" w:lastRow="0" w:firstColumn="0" w:lastColumn="0" w:noHBand="0" w:noVBand="0"/>
      </w:tblPr>
      <w:tblGrid>
        <w:gridCol w:w="9779"/>
      </w:tblGrid>
      <w:tr w:rsidR="00AB3CFE" w:rsidRPr="00CC4572" w14:paraId="18CB4A42" w14:textId="77777777" w:rsidTr="00A705AF">
        <w:trPr>
          <w:trHeight w:val="733"/>
        </w:trPr>
        <w:tc>
          <w:tcPr>
            <w:tcW w:w="9779" w:type="dxa"/>
          </w:tcPr>
          <w:p w14:paraId="77DA405A" w14:textId="67AC7C33" w:rsidR="00AB3CFE" w:rsidRPr="00CC4572" w:rsidRDefault="00AB3CFE" w:rsidP="00DB5A0E">
            <w:pPr>
              <w:tabs>
                <w:tab w:val="left" w:pos="1134"/>
              </w:tabs>
              <w:jc w:val="both"/>
              <w:rPr>
                <w:sz w:val="22"/>
                <w:szCs w:val="22"/>
                <w:lang w:val="en-GB"/>
              </w:rPr>
            </w:pPr>
            <w:r w:rsidRPr="00CC4572">
              <w:rPr>
                <w:sz w:val="22"/>
                <w:szCs w:val="22"/>
                <w:lang w:val="en-GB"/>
              </w:rPr>
              <w:t xml:space="preserve">2003-2004: </w:t>
            </w:r>
            <w:r w:rsidRPr="00CC4572">
              <w:rPr>
                <w:color w:val="000000"/>
                <w:sz w:val="22"/>
                <w:szCs w:val="22"/>
                <w:lang w:val="en-GB"/>
              </w:rPr>
              <w:t xml:space="preserve">Adjunct Professor in </w:t>
            </w:r>
            <w:r w:rsidR="004F7F11" w:rsidRPr="00CC4572">
              <w:rPr>
                <w:color w:val="000000"/>
                <w:sz w:val="22"/>
                <w:szCs w:val="22"/>
                <w:lang w:val="en-GB"/>
              </w:rPr>
              <w:t>“</w:t>
            </w:r>
            <w:r w:rsidRPr="00CC4572">
              <w:rPr>
                <w:color w:val="000000"/>
                <w:sz w:val="22"/>
                <w:szCs w:val="22"/>
                <w:lang w:val="en-GB"/>
              </w:rPr>
              <w:t>History of Photography and Visual Arts</w:t>
            </w:r>
            <w:r w:rsidR="004F7F11" w:rsidRPr="00CC4572">
              <w:rPr>
                <w:color w:val="000000"/>
                <w:sz w:val="22"/>
                <w:szCs w:val="22"/>
                <w:lang w:val="en-GB"/>
              </w:rPr>
              <w:t>”</w:t>
            </w:r>
            <w:r w:rsidRPr="00CC4572">
              <w:rPr>
                <w:color w:val="000000"/>
                <w:sz w:val="22"/>
                <w:szCs w:val="22"/>
                <w:lang w:val="en-GB"/>
              </w:rPr>
              <w:t xml:space="preserve"> at University of Bologna</w:t>
            </w:r>
          </w:p>
          <w:p w14:paraId="0AE3A23A" w14:textId="40C46AFE" w:rsidR="00AB3CFE" w:rsidRPr="00CC4572" w:rsidRDefault="00AB3CFE" w:rsidP="00DB5A0E">
            <w:pPr>
              <w:tabs>
                <w:tab w:val="left" w:pos="1134"/>
              </w:tabs>
              <w:jc w:val="both"/>
              <w:rPr>
                <w:sz w:val="22"/>
                <w:szCs w:val="22"/>
              </w:rPr>
            </w:pPr>
            <w:r w:rsidRPr="00CC4572">
              <w:rPr>
                <w:sz w:val="22"/>
                <w:szCs w:val="22"/>
              </w:rPr>
              <w:t xml:space="preserve">2002-2003: </w:t>
            </w:r>
            <w:proofErr w:type="spellStart"/>
            <w:r w:rsidRPr="00CC4572">
              <w:rPr>
                <w:color w:val="000000"/>
                <w:sz w:val="22"/>
                <w:szCs w:val="22"/>
              </w:rPr>
              <w:t>Adjunct</w:t>
            </w:r>
            <w:proofErr w:type="spellEnd"/>
            <w:r w:rsidRPr="00CC4572">
              <w:rPr>
                <w:color w:val="000000"/>
                <w:sz w:val="22"/>
                <w:szCs w:val="22"/>
              </w:rPr>
              <w:t xml:space="preserve"> Professor, </w:t>
            </w:r>
            <w:r w:rsidRPr="00CC4572">
              <w:rPr>
                <w:sz w:val="22"/>
                <w:szCs w:val="22"/>
              </w:rPr>
              <w:t>“Master in Conservazione e gestione delle raccolte e collezioni in archivio e biblioteche”, University of Bologna</w:t>
            </w:r>
            <w:r w:rsidR="00284F34" w:rsidRPr="00CC4572">
              <w:rPr>
                <w:sz w:val="22"/>
                <w:szCs w:val="22"/>
              </w:rPr>
              <w:t xml:space="preserve"> (Department of </w:t>
            </w:r>
            <w:proofErr w:type="spellStart"/>
            <w:r w:rsidR="00284F34" w:rsidRPr="00CC4572">
              <w:rPr>
                <w:sz w:val="22"/>
                <w:szCs w:val="22"/>
              </w:rPr>
              <w:t>Cutural</w:t>
            </w:r>
            <w:proofErr w:type="spellEnd"/>
            <w:r w:rsidR="00284F34" w:rsidRPr="00CC4572">
              <w:rPr>
                <w:sz w:val="22"/>
                <w:szCs w:val="22"/>
              </w:rPr>
              <w:t xml:space="preserve"> Heritage).</w:t>
            </w:r>
          </w:p>
          <w:p w14:paraId="59D34357" w14:textId="77777777" w:rsidR="00AB3CFE" w:rsidRPr="00CC4572" w:rsidRDefault="00AB3CFE" w:rsidP="00DB5A0E">
            <w:pPr>
              <w:tabs>
                <w:tab w:val="left" w:pos="1134"/>
              </w:tabs>
              <w:jc w:val="both"/>
              <w:rPr>
                <w:sz w:val="22"/>
                <w:szCs w:val="22"/>
              </w:rPr>
            </w:pPr>
          </w:p>
        </w:tc>
      </w:tr>
    </w:tbl>
    <w:p w14:paraId="31A0AEF5" w14:textId="77777777" w:rsidR="00284F34" w:rsidRPr="00CC4572" w:rsidRDefault="00284F34" w:rsidP="00DB5A0E">
      <w:pPr>
        <w:pStyle w:val="Elenco"/>
        <w:ind w:left="0" w:firstLine="0"/>
        <w:jc w:val="both"/>
        <w:rPr>
          <w:b/>
          <w:bCs/>
          <w:color w:val="000000"/>
          <w:szCs w:val="22"/>
          <w:lang w:val="it-IT"/>
        </w:rPr>
      </w:pPr>
    </w:p>
    <w:p w14:paraId="04647D5F" w14:textId="5E8850F3" w:rsidR="00935B76" w:rsidRPr="00510D48"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aps/>
          <w:color w:val="000000"/>
          <w:sz w:val="22"/>
          <w:szCs w:val="22"/>
          <w:lang w:val="en-US"/>
        </w:rPr>
      </w:pPr>
      <w:r w:rsidRPr="00510D48">
        <w:rPr>
          <w:b/>
          <w:bCs/>
          <w:caps/>
          <w:color w:val="000000"/>
          <w:sz w:val="22"/>
          <w:szCs w:val="22"/>
          <w:lang w:val="en-US"/>
        </w:rPr>
        <w:t xml:space="preserve">Participation </w:t>
      </w:r>
      <w:r w:rsidR="008359A4" w:rsidRPr="00510D48">
        <w:rPr>
          <w:b/>
          <w:bCs/>
          <w:caps/>
          <w:color w:val="000000"/>
          <w:sz w:val="22"/>
          <w:szCs w:val="22"/>
          <w:lang w:val="en-US"/>
        </w:rPr>
        <w:t xml:space="preserve">in </w:t>
      </w:r>
      <w:r w:rsidRPr="00510D48">
        <w:rPr>
          <w:b/>
          <w:bCs/>
          <w:caps/>
          <w:color w:val="000000"/>
          <w:sz w:val="22"/>
          <w:szCs w:val="22"/>
          <w:lang w:val="en-US"/>
        </w:rPr>
        <w:t>International Research Projects and Networks</w:t>
      </w:r>
    </w:p>
    <w:p w14:paraId="72764EAA" w14:textId="17A0766C" w:rsidR="00935B76" w:rsidRPr="00510D48" w:rsidRDefault="00935B76"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aps/>
          <w:color w:val="000000"/>
          <w:sz w:val="22"/>
          <w:szCs w:val="22"/>
          <w:lang w:val="en-US"/>
        </w:rPr>
      </w:pPr>
    </w:p>
    <w:p w14:paraId="7689A093" w14:textId="40BBAEF5" w:rsidR="008359A4" w:rsidRPr="00CC4572" w:rsidRDefault="008359A4" w:rsidP="00DB5A0E">
      <w:pPr>
        <w:jc w:val="both"/>
        <w:rPr>
          <w:sz w:val="22"/>
          <w:szCs w:val="22"/>
          <w:lang w:val="en-US"/>
        </w:rPr>
      </w:pPr>
      <w:r w:rsidRPr="00CC4572">
        <w:rPr>
          <w:b/>
          <w:bCs/>
          <w:color w:val="000000" w:themeColor="text1"/>
          <w:sz w:val="22"/>
          <w:szCs w:val="22"/>
          <w:lang w:val="en-US"/>
        </w:rPr>
        <w:t xml:space="preserve">2022 to </w:t>
      </w:r>
      <w:r w:rsidR="00391AA1" w:rsidRPr="00CC4572">
        <w:rPr>
          <w:b/>
          <w:bCs/>
          <w:color w:val="000000" w:themeColor="text1"/>
          <w:sz w:val="22"/>
          <w:szCs w:val="22"/>
          <w:lang w:val="en-US"/>
        </w:rPr>
        <w:t>date</w:t>
      </w:r>
      <w:r w:rsidR="00E9727E" w:rsidRPr="00CC4572">
        <w:rPr>
          <w:color w:val="000000" w:themeColor="text1"/>
          <w:sz w:val="22"/>
          <w:szCs w:val="22"/>
          <w:lang w:val="en-US"/>
        </w:rPr>
        <w:t xml:space="preserve"> :</w:t>
      </w:r>
      <w:r w:rsidRPr="00CC4572">
        <w:rPr>
          <w:color w:val="000000" w:themeColor="text1"/>
          <w:sz w:val="22"/>
          <w:szCs w:val="22"/>
          <w:lang w:val="en-US"/>
        </w:rPr>
        <w:t xml:space="preserve"> Member of the </w:t>
      </w:r>
      <w:r w:rsidR="00FF44DA" w:rsidRPr="00CC4572">
        <w:rPr>
          <w:color w:val="000000" w:themeColor="text1"/>
          <w:sz w:val="22"/>
          <w:szCs w:val="22"/>
          <w:lang w:val="en-US"/>
        </w:rPr>
        <w:t>research</w:t>
      </w:r>
      <w:r w:rsidR="00E141CD" w:rsidRPr="00CC4572">
        <w:rPr>
          <w:color w:val="000000" w:themeColor="text1"/>
          <w:sz w:val="22"/>
          <w:szCs w:val="22"/>
          <w:lang w:val="en-US"/>
        </w:rPr>
        <w:t xml:space="preserve"> </w:t>
      </w:r>
      <w:r w:rsidRPr="00CC4572">
        <w:rPr>
          <w:color w:val="000000" w:themeColor="text1"/>
          <w:sz w:val="22"/>
          <w:szCs w:val="22"/>
          <w:lang w:val="en-US"/>
        </w:rPr>
        <w:t>project “</w:t>
      </w:r>
      <w:r w:rsidRPr="00CC4572">
        <w:rPr>
          <w:sz w:val="22"/>
          <w:szCs w:val="22"/>
          <w:lang w:val="en-US"/>
        </w:rPr>
        <w:t xml:space="preserve">Pour </w:t>
      </w:r>
      <w:proofErr w:type="spellStart"/>
      <w:r w:rsidRPr="00CC4572">
        <w:rPr>
          <w:sz w:val="22"/>
          <w:szCs w:val="22"/>
          <w:lang w:val="en-US"/>
        </w:rPr>
        <w:t>une</w:t>
      </w:r>
      <w:proofErr w:type="spellEnd"/>
      <w:r w:rsidRPr="00CC4572">
        <w:rPr>
          <w:sz w:val="22"/>
          <w:szCs w:val="22"/>
          <w:lang w:val="en-US"/>
        </w:rPr>
        <w:t xml:space="preserve"> </w:t>
      </w:r>
      <w:proofErr w:type="spellStart"/>
      <w:r w:rsidRPr="00CC4572">
        <w:rPr>
          <w:sz w:val="22"/>
          <w:szCs w:val="22"/>
          <w:lang w:val="en-US"/>
        </w:rPr>
        <w:t>dictionnaire</w:t>
      </w:r>
      <w:proofErr w:type="spellEnd"/>
      <w:r w:rsidRPr="00CC4572">
        <w:rPr>
          <w:sz w:val="22"/>
          <w:szCs w:val="22"/>
          <w:lang w:val="en-US"/>
        </w:rPr>
        <w:t xml:space="preserve"> </w:t>
      </w:r>
      <w:proofErr w:type="spellStart"/>
      <w:r w:rsidRPr="00CC4572">
        <w:rPr>
          <w:sz w:val="22"/>
          <w:szCs w:val="22"/>
          <w:lang w:val="en-US"/>
        </w:rPr>
        <w:t>historique</w:t>
      </w:r>
      <w:proofErr w:type="spellEnd"/>
      <w:r w:rsidRPr="00CC4572">
        <w:rPr>
          <w:sz w:val="22"/>
          <w:szCs w:val="22"/>
          <w:lang w:val="en-US"/>
        </w:rPr>
        <w:t xml:space="preserve"> des </w:t>
      </w:r>
      <w:proofErr w:type="spellStart"/>
      <w:r w:rsidRPr="00CC4572">
        <w:rPr>
          <w:sz w:val="22"/>
          <w:szCs w:val="22"/>
          <w:lang w:val="en-US"/>
        </w:rPr>
        <w:t>mondes</w:t>
      </w:r>
      <w:proofErr w:type="spellEnd"/>
      <w:r w:rsidRPr="00CC4572">
        <w:rPr>
          <w:sz w:val="22"/>
          <w:szCs w:val="22"/>
          <w:lang w:val="en-US"/>
        </w:rPr>
        <w:t xml:space="preserve"> du travail” (DICOTRAV), promoted within the European </w:t>
      </w:r>
      <w:proofErr w:type="spellStart"/>
      <w:r w:rsidRPr="00CC4572">
        <w:rPr>
          <w:sz w:val="22"/>
          <w:szCs w:val="22"/>
          <w:lang w:val="en-US"/>
        </w:rPr>
        <w:t>Labour</w:t>
      </w:r>
      <w:proofErr w:type="spellEnd"/>
      <w:r w:rsidRPr="00CC4572">
        <w:rPr>
          <w:sz w:val="22"/>
          <w:szCs w:val="22"/>
          <w:lang w:val="en-US"/>
        </w:rPr>
        <w:t xml:space="preserve"> History Network by the Association française </w:t>
      </w:r>
      <w:proofErr w:type="spellStart"/>
      <w:r w:rsidRPr="00CC4572">
        <w:rPr>
          <w:sz w:val="22"/>
          <w:szCs w:val="22"/>
          <w:lang w:val="en-US"/>
        </w:rPr>
        <w:t>d’histoire</w:t>
      </w:r>
      <w:proofErr w:type="spellEnd"/>
      <w:r w:rsidRPr="00CC4572">
        <w:rPr>
          <w:sz w:val="22"/>
          <w:szCs w:val="22"/>
          <w:lang w:val="en-US"/>
        </w:rPr>
        <w:t xml:space="preserve"> des </w:t>
      </w:r>
      <w:proofErr w:type="spellStart"/>
      <w:r w:rsidRPr="00CC4572">
        <w:rPr>
          <w:sz w:val="22"/>
          <w:szCs w:val="22"/>
          <w:lang w:val="en-US"/>
        </w:rPr>
        <w:t>mondes</w:t>
      </w:r>
      <w:proofErr w:type="spellEnd"/>
      <w:r w:rsidRPr="00CC4572">
        <w:rPr>
          <w:sz w:val="22"/>
          <w:szCs w:val="22"/>
          <w:lang w:val="en-US"/>
        </w:rPr>
        <w:t xml:space="preserve"> du travail (AFHMT) and the </w:t>
      </w:r>
      <w:proofErr w:type="spellStart"/>
      <w:r w:rsidRPr="00CC4572">
        <w:rPr>
          <w:sz w:val="22"/>
          <w:szCs w:val="22"/>
          <w:lang w:val="en-US"/>
        </w:rPr>
        <w:t>Società</w:t>
      </w:r>
      <w:proofErr w:type="spellEnd"/>
      <w:r w:rsidRPr="00CC4572">
        <w:rPr>
          <w:sz w:val="22"/>
          <w:szCs w:val="22"/>
          <w:lang w:val="en-US"/>
        </w:rPr>
        <w:t xml:space="preserve"> </w:t>
      </w:r>
      <w:proofErr w:type="spellStart"/>
      <w:r w:rsidRPr="00CC4572">
        <w:rPr>
          <w:sz w:val="22"/>
          <w:szCs w:val="22"/>
          <w:lang w:val="en-US"/>
        </w:rPr>
        <w:t>italiana</w:t>
      </w:r>
      <w:proofErr w:type="spellEnd"/>
      <w:r w:rsidRPr="00CC4572">
        <w:rPr>
          <w:sz w:val="22"/>
          <w:szCs w:val="22"/>
          <w:lang w:val="en-US"/>
        </w:rPr>
        <w:t xml:space="preserve"> di </w:t>
      </w:r>
      <w:proofErr w:type="spellStart"/>
      <w:r w:rsidRPr="00CC4572">
        <w:rPr>
          <w:sz w:val="22"/>
          <w:szCs w:val="22"/>
          <w:lang w:val="en-US"/>
        </w:rPr>
        <w:t>storia</w:t>
      </w:r>
      <w:proofErr w:type="spellEnd"/>
      <w:r w:rsidRPr="00CC4572">
        <w:rPr>
          <w:sz w:val="22"/>
          <w:szCs w:val="22"/>
          <w:lang w:val="en-US"/>
        </w:rPr>
        <w:t xml:space="preserve"> del </w:t>
      </w:r>
      <w:proofErr w:type="spellStart"/>
      <w:r w:rsidRPr="00CC4572">
        <w:rPr>
          <w:sz w:val="22"/>
          <w:szCs w:val="22"/>
          <w:lang w:val="en-US"/>
        </w:rPr>
        <w:t>lavoro</w:t>
      </w:r>
      <w:proofErr w:type="spellEnd"/>
      <w:r w:rsidRPr="00CC4572">
        <w:rPr>
          <w:sz w:val="22"/>
          <w:szCs w:val="22"/>
          <w:lang w:val="en-US"/>
        </w:rPr>
        <w:t xml:space="preserve"> (</w:t>
      </w:r>
      <w:proofErr w:type="spellStart"/>
      <w:r w:rsidRPr="00CC4572">
        <w:rPr>
          <w:sz w:val="22"/>
          <w:szCs w:val="22"/>
          <w:lang w:val="en-US"/>
        </w:rPr>
        <w:t>SISLav</w:t>
      </w:r>
      <w:proofErr w:type="spellEnd"/>
      <w:r w:rsidRPr="00CC4572">
        <w:rPr>
          <w:sz w:val="22"/>
          <w:szCs w:val="22"/>
          <w:lang w:val="en-US"/>
        </w:rPr>
        <w:t xml:space="preserve">). </w:t>
      </w:r>
    </w:p>
    <w:p w14:paraId="75A8CE24" w14:textId="256FC385" w:rsidR="00391AA1" w:rsidRPr="00CC4572" w:rsidRDefault="00391AA1" w:rsidP="00DB5A0E">
      <w:pPr>
        <w:spacing w:before="100" w:beforeAutospacing="1" w:after="100" w:afterAutospacing="1"/>
        <w:jc w:val="both"/>
        <w:rPr>
          <w:sz w:val="22"/>
          <w:szCs w:val="22"/>
          <w:lang w:val="en-US"/>
        </w:rPr>
      </w:pPr>
      <w:r w:rsidRPr="00CC4572">
        <w:rPr>
          <w:b/>
          <w:bCs/>
          <w:sz w:val="22"/>
          <w:szCs w:val="22"/>
          <w:lang w:val="en-US"/>
        </w:rPr>
        <w:t>2022 to date</w:t>
      </w:r>
      <w:r w:rsidR="00E9727E" w:rsidRPr="00CC4572">
        <w:rPr>
          <w:sz w:val="22"/>
          <w:szCs w:val="22"/>
          <w:lang w:val="en-US"/>
        </w:rPr>
        <w:t xml:space="preserve"> : </w:t>
      </w:r>
      <w:r w:rsidRPr="00CC4572">
        <w:rPr>
          <w:color w:val="000000" w:themeColor="text1"/>
          <w:sz w:val="22"/>
          <w:szCs w:val="22"/>
          <w:lang w:val="en-US"/>
        </w:rPr>
        <w:t xml:space="preserve">Member of the </w:t>
      </w:r>
      <w:r w:rsidR="00FF44DA" w:rsidRPr="00CC4572">
        <w:rPr>
          <w:color w:val="000000" w:themeColor="text1"/>
          <w:sz w:val="22"/>
          <w:szCs w:val="22"/>
          <w:lang w:val="en-US"/>
        </w:rPr>
        <w:t>research</w:t>
      </w:r>
      <w:r w:rsidRPr="00CC4572">
        <w:rPr>
          <w:color w:val="000000" w:themeColor="text1"/>
          <w:sz w:val="22"/>
          <w:szCs w:val="22"/>
          <w:lang w:val="en-US"/>
        </w:rPr>
        <w:t xml:space="preserve"> project </w:t>
      </w:r>
      <w:r w:rsidR="00813607" w:rsidRPr="00CC4572">
        <w:rPr>
          <w:color w:val="000000" w:themeColor="text1"/>
          <w:sz w:val="22"/>
          <w:szCs w:val="22"/>
          <w:lang w:val="en-US"/>
        </w:rPr>
        <w:t>“</w:t>
      </w:r>
      <w:proofErr w:type="spellStart"/>
      <w:r w:rsidRPr="00CC4572">
        <w:rPr>
          <w:sz w:val="22"/>
          <w:szCs w:val="22"/>
          <w:lang w:val="en-US"/>
        </w:rPr>
        <w:t>Enfermements</w:t>
      </w:r>
      <w:proofErr w:type="spellEnd"/>
      <w:r w:rsidRPr="00CC4572">
        <w:rPr>
          <w:sz w:val="22"/>
          <w:szCs w:val="22"/>
          <w:lang w:val="en-US"/>
        </w:rPr>
        <w:t xml:space="preserve">. </w:t>
      </w:r>
      <w:proofErr w:type="spellStart"/>
      <w:r w:rsidRPr="00CC4572">
        <w:rPr>
          <w:sz w:val="22"/>
          <w:szCs w:val="22"/>
          <w:lang w:val="en-US"/>
        </w:rPr>
        <w:t>Histoire</w:t>
      </w:r>
      <w:proofErr w:type="spellEnd"/>
      <w:r w:rsidRPr="00CC4572">
        <w:rPr>
          <w:sz w:val="22"/>
          <w:szCs w:val="22"/>
          <w:lang w:val="en-US"/>
        </w:rPr>
        <w:t xml:space="preserve"> </w:t>
      </w:r>
      <w:proofErr w:type="spellStart"/>
      <w:r w:rsidRPr="00CC4572">
        <w:rPr>
          <w:sz w:val="22"/>
          <w:szCs w:val="22"/>
          <w:lang w:val="en-US"/>
        </w:rPr>
        <w:t>comparée</w:t>
      </w:r>
      <w:proofErr w:type="spellEnd"/>
      <w:r w:rsidRPr="00CC4572">
        <w:rPr>
          <w:sz w:val="22"/>
          <w:szCs w:val="22"/>
          <w:lang w:val="en-US"/>
        </w:rPr>
        <w:t xml:space="preserve"> des </w:t>
      </w:r>
      <w:proofErr w:type="spellStart"/>
      <w:r w:rsidRPr="00CC4572">
        <w:rPr>
          <w:sz w:val="22"/>
          <w:szCs w:val="22"/>
          <w:lang w:val="en-US"/>
        </w:rPr>
        <w:t>enfermements</w:t>
      </w:r>
      <w:proofErr w:type="spellEnd"/>
      <w:r w:rsidRPr="00CC4572">
        <w:rPr>
          <w:sz w:val="22"/>
          <w:szCs w:val="22"/>
          <w:lang w:val="en-US"/>
        </w:rPr>
        <w:t xml:space="preserve"> </w:t>
      </w:r>
      <w:proofErr w:type="spellStart"/>
      <w:r w:rsidRPr="00CC4572">
        <w:rPr>
          <w:sz w:val="22"/>
          <w:szCs w:val="22"/>
          <w:lang w:val="en-US"/>
        </w:rPr>
        <w:t>monastiques</w:t>
      </w:r>
      <w:proofErr w:type="spellEnd"/>
      <w:r w:rsidRPr="00CC4572">
        <w:rPr>
          <w:sz w:val="22"/>
          <w:szCs w:val="22"/>
          <w:lang w:val="en-US"/>
        </w:rPr>
        <w:t xml:space="preserve"> et </w:t>
      </w:r>
      <w:proofErr w:type="spellStart"/>
      <w:r w:rsidRPr="00CC4572">
        <w:rPr>
          <w:sz w:val="22"/>
          <w:szCs w:val="22"/>
          <w:lang w:val="en-US"/>
        </w:rPr>
        <w:t>carcéraux</w:t>
      </w:r>
      <w:proofErr w:type="spellEnd"/>
      <w:r w:rsidRPr="00CC4572">
        <w:rPr>
          <w:sz w:val="22"/>
          <w:szCs w:val="22"/>
          <w:lang w:val="en-US"/>
        </w:rPr>
        <w:t xml:space="preserve">. Comparer les </w:t>
      </w:r>
      <w:proofErr w:type="spellStart"/>
      <w:r w:rsidRPr="00CC4572">
        <w:rPr>
          <w:sz w:val="22"/>
          <w:szCs w:val="22"/>
          <w:lang w:val="en-US"/>
        </w:rPr>
        <w:t>enfermements</w:t>
      </w:r>
      <w:proofErr w:type="spellEnd"/>
      <w:r w:rsidRPr="00CC4572">
        <w:rPr>
          <w:sz w:val="22"/>
          <w:szCs w:val="22"/>
          <w:lang w:val="en-US"/>
        </w:rPr>
        <w:t xml:space="preserve"> </w:t>
      </w:r>
      <w:proofErr w:type="spellStart"/>
      <w:r w:rsidRPr="00CC4572">
        <w:rPr>
          <w:sz w:val="22"/>
          <w:szCs w:val="22"/>
          <w:lang w:val="en-US"/>
        </w:rPr>
        <w:t>monastiques</w:t>
      </w:r>
      <w:proofErr w:type="spellEnd"/>
      <w:r w:rsidRPr="00CC4572">
        <w:rPr>
          <w:sz w:val="22"/>
          <w:szCs w:val="22"/>
          <w:lang w:val="en-US"/>
        </w:rPr>
        <w:t xml:space="preserve"> et </w:t>
      </w:r>
      <w:proofErr w:type="spellStart"/>
      <w:r w:rsidRPr="00CC4572">
        <w:rPr>
          <w:sz w:val="22"/>
          <w:szCs w:val="22"/>
          <w:lang w:val="en-US"/>
        </w:rPr>
        <w:t>carcéraux</w:t>
      </w:r>
      <w:proofErr w:type="spellEnd"/>
      <w:r w:rsidR="00813607" w:rsidRPr="00CC4572">
        <w:rPr>
          <w:sz w:val="22"/>
          <w:szCs w:val="22"/>
          <w:lang w:val="en-US"/>
        </w:rPr>
        <w:t>”</w:t>
      </w:r>
      <w:r w:rsidRPr="00CC4572">
        <w:rPr>
          <w:sz w:val="22"/>
          <w:szCs w:val="22"/>
          <w:lang w:val="en-US"/>
        </w:rPr>
        <w:t xml:space="preserve">. Project “Beau livre” « Cellules de religieuse », maquettes et </w:t>
      </w:r>
      <w:proofErr w:type="spellStart"/>
      <w:r w:rsidRPr="00CC4572">
        <w:rPr>
          <w:sz w:val="22"/>
          <w:szCs w:val="22"/>
          <w:lang w:val="en-US"/>
        </w:rPr>
        <w:t>couvents</w:t>
      </w:r>
      <w:proofErr w:type="spellEnd"/>
      <w:r w:rsidRPr="00CC4572">
        <w:rPr>
          <w:sz w:val="22"/>
          <w:szCs w:val="22"/>
          <w:lang w:val="en-US"/>
        </w:rPr>
        <w:t xml:space="preserve"> </w:t>
      </w:r>
      <w:proofErr w:type="spellStart"/>
      <w:r w:rsidRPr="00CC4572">
        <w:rPr>
          <w:sz w:val="22"/>
          <w:szCs w:val="22"/>
          <w:lang w:val="en-US"/>
        </w:rPr>
        <w:t>féminins</w:t>
      </w:r>
      <w:proofErr w:type="spellEnd"/>
      <w:r w:rsidRPr="00CC4572">
        <w:rPr>
          <w:sz w:val="22"/>
          <w:szCs w:val="22"/>
          <w:lang w:val="en-US"/>
        </w:rPr>
        <w:t xml:space="preserve"> (</w:t>
      </w:r>
      <w:proofErr w:type="spellStart"/>
      <w:r w:rsidRPr="00CC4572">
        <w:rPr>
          <w:sz w:val="22"/>
          <w:szCs w:val="22"/>
          <w:lang w:val="en-US"/>
        </w:rPr>
        <w:t>XVIIIe-XXe</w:t>
      </w:r>
      <w:proofErr w:type="spellEnd"/>
      <w:r w:rsidRPr="00CC4572">
        <w:rPr>
          <w:sz w:val="22"/>
          <w:szCs w:val="22"/>
          <w:lang w:val="en-US"/>
        </w:rPr>
        <w:t xml:space="preserve"> siècle). </w:t>
      </w:r>
      <w:r w:rsidR="00813607" w:rsidRPr="00CC4572">
        <w:rPr>
          <w:sz w:val="22"/>
          <w:szCs w:val="22"/>
          <w:lang w:val="en-US"/>
        </w:rPr>
        <w:t>Directed by</w:t>
      </w:r>
      <w:r w:rsidRPr="00CC4572">
        <w:rPr>
          <w:sz w:val="22"/>
          <w:szCs w:val="22"/>
          <w:lang w:val="en-US"/>
        </w:rPr>
        <w:t xml:space="preserve"> : </w:t>
      </w:r>
      <w:proofErr w:type="spellStart"/>
      <w:r w:rsidRPr="00CC4572">
        <w:rPr>
          <w:sz w:val="22"/>
          <w:szCs w:val="22"/>
          <w:lang w:val="en-US"/>
        </w:rPr>
        <w:t>Élisabeth</w:t>
      </w:r>
      <w:proofErr w:type="spellEnd"/>
      <w:r w:rsidRPr="00CC4572">
        <w:rPr>
          <w:sz w:val="22"/>
          <w:szCs w:val="22"/>
          <w:lang w:val="en-US"/>
        </w:rPr>
        <w:t xml:space="preserve"> </w:t>
      </w:r>
      <w:proofErr w:type="spellStart"/>
      <w:r w:rsidRPr="00CC4572">
        <w:rPr>
          <w:sz w:val="22"/>
          <w:szCs w:val="22"/>
          <w:lang w:val="en-US"/>
        </w:rPr>
        <w:t>Lusset</w:t>
      </w:r>
      <w:proofErr w:type="spellEnd"/>
      <w:r w:rsidRPr="00CC4572">
        <w:rPr>
          <w:sz w:val="22"/>
          <w:szCs w:val="22"/>
          <w:lang w:val="en-US"/>
        </w:rPr>
        <w:t xml:space="preserve"> </w:t>
      </w:r>
      <w:r w:rsidR="00813607" w:rsidRPr="00CC4572">
        <w:rPr>
          <w:sz w:val="22"/>
          <w:szCs w:val="22"/>
          <w:lang w:val="en-US"/>
        </w:rPr>
        <w:t>and</w:t>
      </w:r>
      <w:r w:rsidRPr="00CC4572">
        <w:rPr>
          <w:sz w:val="22"/>
          <w:szCs w:val="22"/>
          <w:lang w:val="en-US"/>
        </w:rPr>
        <w:t xml:space="preserve"> Isabelle </w:t>
      </w:r>
      <w:proofErr w:type="spellStart"/>
      <w:r w:rsidRPr="00CC4572">
        <w:rPr>
          <w:sz w:val="22"/>
          <w:szCs w:val="22"/>
          <w:lang w:val="en-US"/>
        </w:rPr>
        <w:t>Heullant-Donat</w:t>
      </w:r>
      <w:proofErr w:type="spellEnd"/>
      <w:r w:rsidRPr="00CC4572">
        <w:rPr>
          <w:sz w:val="22"/>
          <w:szCs w:val="22"/>
          <w:lang w:val="en-US"/>
        </w:rPr>
        <w:t xml:space="preserve"> - Université Paris 1 Panthéon-Sorbonne </w:t>
      </w:r>
    </w:p>
    <w:p w14:paraId="5AE48280" w14:textId="6F735F52" w:rsidR="00E141CD" w:rsidRPr="00CC4572" w:rsidRDefault="00E141CD" w:rsidP="00DB5A0E">
      <w:pPr>
        <w:pStyle w:val="NormaleWeb"/>
        <w:jc w:val="both"/>
        <w:rPr>
          <w:rFonts w:eastAsia="Times New Roman"/>
          <w:sz w:val="22"/>
          <w:szCs w:val="22"/>
          <w:lang w:val="en-US"/>
        </w:rPr>
      </w:pPr>
      <w:r w:rsidRPr="00CC4572">
        <w:rPr>
          <w:b/>
          <w:bCs/>
          <w:sz w:val="22"/>
          <w:szCs w:val="22"/>
          <w:lang w:val="en-US"/>
        </w:rPr>
        <w:t xml:space="preserve">2019 to </w:t>
      </w:r>
      <w:r w:rsidR="00391AA1" w:rsidRPr="00CC4572">
        <w:rPr>
          <w:b/>
          <w:bCs/>
          <w:sz w:val="22"/>
          <w:szCs w:val="22"/>
          <w:lang w:val="en-US"/>
        </w:rPr>
        <w:t>date</w:t>
      </w:r>
      <w:r w:rsidR="00E9727E" w:rsidRPr="00CC4572">
        <w:rPr>
          <w:b/>
          <w:bCs/>
          <w:sz w:val="22"/>
          <w:szCs w:val="22"/>
          <w:lang w:val="en-US"/>
        </w:rPr>
        <w:t xml:space="preserve"> : </w:t>
      </w:r>
      <w:r w:rsidRPr="00CC4572">
        <w:rPr>
          <w:sz w:val="22"/>
          <w:szCs w:val="22"/>
          <w:lang w:val="en-US"/>
        </w:rPr>
        <w:t xml:space="preserve"> </w:t>
      </w:r>
      <w:r w:rsidRPr="00CC4572">
        <w:rPr>
          <w:color w:val="000000" w:themeColor="text1"/>
          <w:sz w:val="22"/>
          <w:szCs w:val="22"/>
          <w:lang w:val="en-US"/>
        </w:rPr>
        <w:t xml:space="preserve">Member of the </w:t>
      </w:r>
      <w:r w:rsidR="00FF44DA" w:rsidRPr="00CC4572">
        <w:rPr>
          <w:color w:val="000000" w:themeColor="text1"/>
          <w:sz w:val="22"/>
          <w:szCs w:val="22"/>
          <w:lang w:val="en-US"/>
        </w:rPr>
        <w:t>research</w:t>
      </w:r>
      <w:r w:rsidRPr="00CC4572">
        <w:rPr>
          <w:color w:val="000000" w:themeColor="text1"/>
          <w:sz w:val="22"/>
          <w:szCs w:val="22"/>
          <w:lang w:val="en-US"/>
        </w:rPr>
        <w:t xml:space="preserve"> project “</w:t>
      </w:r>
      <w:r w:rsidRPr="00CC4572">
        <w:rPr>
          <w:sz w:val="22"/>
          <w:szCs w:val="22"/>
          <w:lang w:val="en-US"/>
        </w:rPr>
        <w:t xml:space="preserve">Les cultures de </w:t>
      </w:r>
      <w:proofErr w:type="spellStart"/>
      <w:r w:rsidRPr="00CC4572">
        <w:rPr>
          <w:sz w:val="22"/>
          <w:szCs w:val="22"/>
          <w:lang w:val="en-US"/>
        </w:rPr>
        <w:t>l’Assurance</w:t>
      </w:r>
      <w:proofErr w:type="spellEnd"/>
      <w:r w:rsidRPr="00CC4572">
        <w:rPr>
          <w:sz w:val="22"/>
          <w:szCs w:val="22"/>
          <w:lang w:val="en-US"/>
        </w:rPr>
        <w:t xml:space="preserve"> </w:t>
      </w:r>
      <w:proofErr w:type="spellStart"/>
      <w:r w:rsidRPr="00CC4572">
        <w:rPr>
          <w:sz w:val="22"/>
          <w:szCs w:val="22"/>
          <w:lang w:val="en-US"/>
        </w:rPr>
        <w:t>XIXe</w:t>
      </w:r>
      <w:proofErr w:type="spellEnd"/>
      <w:r w:rsidRPr="00CC4572">
        <w:rPr>
          <w:sz w:val="22"/>
          <w:szCs w:val="22"/>
          <w:lang w:val="en-US"/>
        </w:rPr>
        <w:t xml:space="preserve"> -</w:t>
      </w:r>
      <w:proofErr w:type="spellStart"/>
      <w:r w:rsidRPr="00CC4572">
        <w:rPr>
          <w:sz w:val="22"/>
          <w:szCs w:val="22"/>
          <w:lang w:val="en-US"/>
        </w:rPr>
        <w:t>XXe</w:t>
      </w:r>
      <w:proofErr w:type="spellEnd"/>
      <w:r w:rsidRPr="00CC4572">
        <w:rPr>
          <w:sz w:val="22"/>
          <w:szCs w:val="22"/>
          <w:lang w:val="en-US"/>
        </w:rPr>
        <w:t xml:space="preserve"> siècle”</w:t>
      </w:r>
      <w:r w:rsidR="00E9727E" w:rsidRPr="00CC4572">
        <w:rPr>
          <w:sz w:val="22"/>
          <w:szCs w:val="22"/>
          <w:lang w:val="en-US"/>
        </w:rPr>
        <w:t xml:space="preserve"> - </w:t>
      </w:r>
      <w:r w:rsidRPr="00CC4572">
        <w:rPr>
          <w:sz w:val="22"/>
          <w:szCs w:val="22"/>
          <w:lang w:val="en-US"/>
        </w:rPr>
        <w:t xml:space="preserve"> “</w:t>
      </w:r>
      <w:proofErr w:type="spellStart"/>
      <w:r w:rsidRPr="00CC4572">
        <w:rPr>
          <w:sz w:val="22"/>
          <w:szCs w:val="22"/>
          <w:lang w:val="en-US"/>
        </w:rPr>
        <w:t>Dictionnaire</w:t>
      </w:r>
      <w:proofErr w:type="spellEnd"/>
      <w:r w:rsidRPr="00CC4572">
        <w:rPr>
          <w:sz w:val="22"/>
          <w:szCs w:val="22"/>
          <w:lang w:val="en-US"/>
        </w:rPr>
        <w:t xml:space="preserve"> critique des cultures de </w:t>
      </w:r>
      <w:proofErr w:type="spellStart"/>
      <w:r w:rsidRPr="00CC4572">
        <w:rPr>
          <w:sz w:val="22"/>
          <w:szCs w:val="22"/>
          <w:lang w:val="en-US"/>
        </w:rPr>
        <w:t>l’Assurance</w:t>
      </w:r>
      <w:proofErr w:type="spellEnd"/>
      <w:r w:rsidRPr="00CC4572">
        <w:rPr>
          <w:sz w:val="22"/>
          <w:szCs w:val="22"/>
          <w:lang w:val="en-US"/>
        </w:rPr>
        <w:t xml:space="preserve"> </w:t>
      </w:r>
      <w:proofErr w:type="spellStart"/>
      <w:r w:rsidRPr="00CC4572">
        <w:rPr>
          <w:sz w:val="22"/>
          <w:szCs w:val="22"/>
          <w:lang w:val="en-US"/>
        </w:rPr>
        <w:t>XIXe-XXe</w:t>
      </w:r>
      <w:proofErr w:type="spellEnd"/>
      <w:r w:rsidRPr="00CC4572">
        <w:rPr>
          <w:sz w:val="22"/>
          <w:szCs w:val="22"/>
          <w:lang w:val="en-US"/>
        </w:rPr>
        <w:t xml:space="preserve"> siècle”. </w:t>
      </w:r>
      <w:r w:rsidR="00E9727E" w:rsidRPr="00CC4572">
        <w:rPr>
          <w:rFonts w:eastAsia="Times New Roman"/>
          <w:sz w:val="22"/>
          <w:szCs w:val="22"/>
          <w:lang w:val="en-US"/>
        </w:rPr>
        <w:t>Directed by</w:t>
      </w:r>
      <w:r w:rsidRPr="00CC4572">
        <w:rPr>
          <w:rFonts w:eastAsia="Times New Roman"/>
          <w:sz w:val="22"/>
          <w:szCs w:val="22"/>
          <w:lang w:val="en-US"/>
        </w:rPr>
        <w:t xml:space="preserve"> Raymond </w:t>
      </w:r>
      <w:proofErr w:type="spellStart"/>
      <w:r w:rsidRPr="00CC4572">
        <w:rPr>
          <w:rFonts w:eastAsia="Times New Roman"/>
          <w:sz w:val="22"/>
          <w:szCs w:val="22"/>
          <w:lang w:val="en-US"/>
        </w:rPr>
        <w:t>Dartevelle</w:t>
      </w:r>
      <w:proofErr w:type="spellEnd"/>
      <w:r w:rsidRPr="00CC4572">
        <w:rPr>
          <w:rFonts w:eastAsia="Times New Roman"/>
          <w:sz w:val="22"/>
          <w:szCs w:val="22"/>
          <w:lang w:val="en-US"/>
        </w:rPr>
        <w:t xml:space="preserve"> : </w:t>
      </w:r>
      <w:r w:rsidRPr="00CC4572">
        <w:rPr>
          <w:rFonts w:eastAsia="Times New Roman"/>
          <w:sz w:val="22"/>
          <w:szCs w:val="22"/>
          <w:lang w:val="en-US"/>
        </w:rPr>
        <w:lastRenderedPageBreak/>
        <w:t xml:space="preserve">Directeur </w:t>
      </w:r>
      <w:proofErr w:type="spellStart"/>
      <w:r w:rsidRPr="00CC4572">
        <w:rPr>
          <w:rFonts w:eastAsia="Times New Roman"/>
          <w:sz w:val="22"/>
          <w:szCs w:val="22"/>
          <w:lang w:val="en-US"/>
        </w:rPr>
        <w:t>scientifique</w:t>
      </w:r>
      <w:proofErr w:type="spellEnd"/>
      <w:r w:rsidRPr="00CC4572">
        <w:rPr>
          <w:rFonts w:eastAsia="Times New Roman"/>
          <w:sz w:val="22"/>
          <w:szCs w:val="22"/>
          <w:lang w:val="en-US"/>
        </w:rPr>
        <w:t xml:space="preserve"> de la </w:t>
      </w:r>
      <w:proofErr w:type="spellStart"/>
      <w:r w:rsidRPr="00CC4572">
        <w:rPr>
          <w:rFonts w:eastAsia="Times New Roman"/>
          <w:sz w:val="22"/>
          <w:szCs w:val="22"/>
          <w:lang w:val="en-US"/>
        </w:rPr>
        <w:t>Chaire</w:t>
      </w:r>
      <w:proofErr w:type="spellEnd"/>
      <w:r w:rsidRPr="00CC4572">
        <w:rPr>
          <w:rFonts w:eastAsia="Times New Roman"/>
          <w:sz w:val="22"/>
          <w:szCs w:val="22"/>
          <w:lang w:val="en-US"/>
        </w:rPr>
        <w:t xml:space="preserve"> « Assurance et Société » - Université Paris 1 Panthéon- Sorbonne e </w:t>
      </w:r>
      <w:proofErr w:type="spellStart"/>
      <w:r w:rsidRPr="00CC4572">
        <w:rPr>
          <w:rFonts w:eastAsia="Times New Roman"/>
          <w:sz w:val="22"/>
          <w:szCs w:val="22"/>
          <w:lang w:val="en-US"/>
        </w:rPr>
        <w:t>Fatiha</w:t>
      </w:r>
      <w:proofErr w:type="spellEnd"/>
      <w:r w:rsidRPr="00CC4572">
        <w:rPr>
          <w:rFonts w:eastAsia="Times New Roman"/>
          <w:sz w:val="22"/>
          <w:szCs w:val="22"/>
          <w:lang w:val="en-US"/>
        </w:rPr>
        <w:t xml:space="preserve"> </w:t>
      </w:r>
      <w:proofErr w:type="spellStart"/>
      <w:r w:rsidRPr="00CC4572">
        <w:rPr>
          <w:rFonts w:eastAsia="Times New Roman"/>
          <w:sz w:val="22"/>
          <w:szCs w:val="22"/>
          <w:lang w:val="en-US"/>
        </w:rPr>
        <w:t>Cherfouh-Baïch</w:t>
      </w:r>
      <w:proofErr w:type="spellEnd"/>
      <w:r w:rsidRPr="00CC4572">
        <w:rPr>
          <w:rFonts w:eastAsia="Times New Roman"/>
          <w:sz w:val="22"/>
          <w:szCs w:val="22"/>
          <w:lang w:val="en-US"/>
        </w:rPr>
        <w:t xml:space="preserve">, Maître de </w:t>
      </w:r>
      <w:proofErr w:type="spellStart"/>
      <w:r w:rsidRPr="00CC4572">
        <w:rPr>
          <w:rFonts w:eastAsia="Times New Roman"/>
          <w:sz w:val="22"/>
          <w:szCs w:val="22"/>
          <w:lang w:val="en-US"/>
        </w:rPr>
        <w:t>conférences</w:t>
      </w:r>
      <w:proofErr w:type="spellEnd"/>
      <w:r w:rsidRPr="00CC4572">
        <w:rPr>
          <w:rFonts w:eastAsia="Times New Roman"/>
          <w:sz w:val="22"/>
          <w:szCs w:val="22"/>
          <w:lang w:val="en-US"/>
        </w:rPr>
        <w:t xml:space="preserve"> (</w:t>
      </w:r>
      <w:proofErr w:type="spellStart"/>
      <w:r w:rsidR="00771F08" w:rsidRPr="00CC4572">
        <w:rPr>
          <w:rFonts w:eastAsia="Times New Roman"/>
          <w:sz w:val="22"/>
          <w:szCs w:val="22"/>
          <w:lang w:val="en-US"/>
        </w:rPr>
        <w:t>H</w:t>
      </w:r>
      <w:r w:rsidRPr="00CC4572">
        <w:rPr>
          <w:rFonts w:eastAsia="Times New Roman"/>
          <w:sz w:val="22"/>
          <w:szCs w:val="22"/>
          <w:lang w:val="en-US"/>
        </w:rPr>
        <w:t>istoire</w:t>
      </w:r>
      <w:proofErr w:type="spellEnd"/>
      <w:r w:rsidRPr="00CC4572">
        <w:rPr>
          <w:rFonts w:eastAsia="Times New Roman"/>
          <w:sz w:val="22"/>
          <w:szCs w:val="22"/>
          <w:lang w:val="en-US"/>
        </w:rPr>
        <w:t xml:space="preserve"> du droit des assurances) à </w:t>
      </w:r>
      <w:proofErr w:type="spellStart"/>
      <w:r w:rsidRPr="00CC4572">
        <w:rPr>
          <w:rFonts w:eastAsia="Times New Roman"/>
          <w:sz w:val="22"/>
          <w:szCs w:val="22"/>
          <w:lang w:val="en-US"/>
        </w:rPr>
        <w:t>l’Université</w:t>
      </w:r>
      <w:proofErr w:type="spellEnd"/>
      <w:r w:rsidRPr="00CC4572">
        <w:rPr>
          <w:rFonts w:eastAsia="Times New Roman"/>
          <w:sz w:val="22"/>
          <w:szCs w:val="22"/>
          <w:lang w:val="en-US"/>
        </w:rPr>
        <w:t xml:space="preserve"> Paris Descartes. </w:t>
      </w:r>
    </w:p>
    <w:p w14:paraId="118358C6" w14:textId="5F6E8649" w:rsidR="00935B76" w:rsidRPr="00CC4572" w:rsidRDefault="00391AA1"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en-US"/>
        </w:rPr>
      </w:pPr>
      <w:r w:rsidRPr="00CC4572">
        <w:rPr>
          <w:b/>
          <w:bCs/>
          <w:color w:val="000000"/>
          <w:sz w:val="22"/>
          <w:szCs w:val="22"/>
          <w:lang w:val="en-US"/>
        </w:rPr>
        <w:t>2022 to date</w:t>
      </w:r>
      <w:r w:rsidR="00E9727E" w:rsidRPr="00CC4572">
        <w:rPr>
          <w:color w:val="000000"/>
          <w:sz w:val="22"/>
          <w:szCs w:val="22"/>
          <w:lang w:val="en-US"/>
        </w:rPr>
        <w:t xml:space="preserve"> :</w:t>
      </w:r>
      <w:r w:rsidRPr="00CC4572">
        <w:rPr>
          <w:color w:val="000000"/>
          <w:sz w:val="22"/>
          <w:szCs w:val="22"/>
          <w:lang w:val="en-US"/>
        </w:rPr>
        <w:t xml:space="preserve"> Collaboration in the Digital Project from Sorbonne Université "The </w:t>
      </w:r>
      <w:proofErr w:type="spellStart"/>
      <w:r w:rsidRPr="00CC4572">
        <w:rPr>
          <w:color w:val="000000"/>
          <w:sz w:val="22"/>
          <w:szCs w:val="22"/>
          <w:lang w:val="en-US"/>
        </w:rPr>
        <w:t>Encyclopaedia</w:t>
      </w:r>
      <w:proofErr w:type="spellEnd"/>
      <w:r w:rsidRPr="00CC4572">
        <w:rPr>
          <w:color w:val="000000"/>
          <w:sz w:val="22"/>
          <w:szCs w:val="22"/>
          <w:lang w:val="en-US"/>
        </w:rPr>
        <w:t xml:space="preserve"> of digital History of Europe", directed by Olivier Dard Paris IV. </w:t>
      </w:r>
    </w:p>
    <w:p w14:paraId="7CFC6F69" w14:textId="7B4B1D0E" w:rsidR="00284F34" w:rsidRPr="00CC4572" w:rsidRDefault="00284F34"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sz w:val="22"/>
          <w:szCs w:val="22"/>
          <w:lang w:val="en-US"/>
        </w:rPr>
      </w:pPr>
    </w:p>
    <w:p w14:paraId="12DAC090" w14:textId="29568AF6" w:rsidR="00284F34" w:rsidRPr="00CC4572" w:rsidRDefault="00391AA1"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sz w:val="22"/>
          <w:szCs w:val="22"/>
          <w:lang w:val="en-US"/>
        </w:rPr>
      </w:pPr>
      <w:r w:rsidRPr="00CC4572">
        <w:rPr>
          <w:b/>
          <w:bCs/>
          <w:sz w:val="22"/>
          <w:szCs w:val="22"/>
          <w:lang w:val="en-US"/>
        </w:rPr>
        <w:t>2019 to date</w:t>
      </w:r>
      <w:r w:rsidR="00E9727E" w:rsidRPr="00CC4572">
        <w:rPr>
          <w:sz w:val="22"/>
          <w:szCs w:val="22"/>
          <w:lang w:val="en-US"/>
        </w:rPr>
        <w:t xml:space="preserve"> :</w:t>
      </w:r>
      <w:r w:rsidRPr="00CC4572">
        <w:rPr>
          <w:sz w:val="22"/>
          <w:szCs w:val="22"/>
          <w:lang w:val="en-US"/>
        </w:rPr>
        <w:t xml:space="preserve"> </w:t>
      </w:r>
      <w:r w:rsidR="00EA6762" w:rsidRPr="00CC4572">
        <w:rPr>
          <w:sz w:val="22"/>
          <w:szCs w:val="22"/>
          <w:lang w:val="en-US"/>
        </w:rPr>
        <w:t xml:space="preserve">Member of the international </w:t>
      </w:r>
      <w:r w:rsidR="00FE3D37" w:rsidRPr="00CC4572">
        <w:rPr>
          <w:sz w:val="22"/>
          <w:szCs w:val="22"/>
          <w:lang w:val="en-US"/>
        </w:rPr>
        <w:t>research</w:t>
      </w:r>
      <w:r w:rsidR="00EA6762" w:rsidRPr="00CC4572">
        <w:rPr>
          <w:sz w:val="22"/>
          <w:szCs w:val="22"/>
          <w:lang w:val="en-US"/>
        </w:rPr>
        <w:t xml:space="preserve"> </w:t>
      </w:r>
      <w:r w:rsidR="00FE3D37" w:rsidRPr="00CC4572">
        <w:rPr>
          <w:sz w:val="22"/>
          <w:szCs w:val="22"/>
          <w:lang w:val="en-US"/>
        </w:rPr>
        <w:t>project</w:t>
      </w:r>
      <w:r w:rsidR="00EA6762" w:rsidRPr="00CC4572">
        <w:rPr>
          <w:sz w:val="22"/>
          <w:szCs w:val="22"/>
          <w:lang w:val="en-US"/>
        </w:rPr>
        <w:t xml:space="preserve"> </w:t>
      </w:r>
      <w:r w:rsidR="00284F34" w:rsidRPr="00CC4572">
        <w:rPr>
          <w:sz w:val="22"/>
          <w:szCs w:val="22"/>
          <w:lang w:val="en-US"/>
        </w:rPr>
        <w:t xml:space="preserve"> «</w:t>
      </w:r>
      <w:proofErr w:type="spellStart"/>
      <w:r w:rsidR="00284F34" w:rsidRPr="00CC4572">
        <w:rPr>
          <w:sz w:val="22"/>
          <w:szCs w:val="22"/>
          <w:lang w:val="en-US"/>
        </w:rPr>
        <w:t>Littérature</w:t>
      </w:r>
      <w:proofErr w:type="spellEnd"/>
      <w:r w:rsidR="00284F34" w:rsidRPr="00CC4572">
        <w:rPr>
          <w:sz w:val="22"/>
          <w:szCs w:val="22"/>
          <w:lang w:val="en-US"/>
        </w:rPr>
        <w:t xml:space="preserve"> et culture </w:t>
      </w:r>
      <w:proofErr w:type="spellStart"/>
      <w:r w:rsidR="00284F34" w:rsidRPr="00CC4572">
        <w:rPr>
          <w:sz w:val="22"/>
          <w:szCs w:val="22"/>
          <w:lang w:val="en-US"/>
        </w:rPr>
        <w:t>matérielle</w:t>
      </w:r>
      <w:proofErr w:type="spellEnd"/>
      <w:r w:rsidR="00284F34" w:rsidRPr="00CC4572">
        <w:rPr>
          <w:sz w:val="22"/>
          <w:szCs w:val="22"/>
          <w:lang w:val="en-US"/>
        </w:rPr>
        <w:t xml:space="preserve"> </w:t>
      </w:r>
      <w:proofErr w:type="spellStart"/>
      <w:r w:rsidR="00284F34" w:rsidRPr="00CC4572">
        <w:rPr>
          <w:sz w:val="22"/>
          <w:szCs w:val="22"/>
          <w:lang w:val="en-US"/>
        </w:rPr>
        <w:t>XIXe-XXIe</w:t>
      </w:r>
      <w:proofErr w:type="spellEnd"/>
      <w:r w:rsidR="00284F34" w:rsidRPr="00CC4572">
        <w:rPr>
          <w:sz w:val="22"/>
          <w:szCs w:val="22"/>
          <w:lang w:val="en-US"/>
        </w:rPr>
        <w:t xml:space="preserve"> s.», </w:t>
      </w:r>
      <w:r w:rsidRPr="00CC4572">
        <w:rPr>
          <w:sz w:val="22"/>
          <w:szCs w:val="22"/>
          <w:lang w:val="en-US"/>
        </w:rPr>
        <w:t xml:space="preserve">directed by Marta </w:t>
      </w:r>
      <w:proofErr w:type="spellStart"/>
      <w:r w:rsidRPr="00CC4572">
        <w:rPr>
          <w:sz w:val="22"/>
          <w:szCs w:val="22"/>
          <w:lang w:val="en-US"/>
        </w:rPr>
        <w:t>Caraion</w:t>
      </w:r>
      <w:proofErr w:type="spellEnd"/>
      <w:r w:rsidRPr="00CC4572">
        <w:rPr>
          <w:sz w:val="22"/>
          <w:szCs w:val="22"/>
          <w:lang w:val="en-US"/>
        </w:rPr>
        <w:t xml:space="preserve">, Formation </w:t>
      </w:r>
      <w:proofErr w:type="spellStart"/>
      <w:r w:rsidRPr="00CC4572">
        <w:rPr>
          <w:sz w:val="22"/>
          <w:szCs w:val="22"/>
          <w:lang w:val="en-US"/>
        </w:rPr>
        <w:t>doctorale</w:t>
      </w:r>
      <w:proofErr w:type="spellEnd"/>
      <w:r w:rsidRPr="00CC4572">
        <w:rPr>
          <w:sz w:val="22"/>
          <w:szCs w:val="22"/>
          <w:lang w:val="en-US"/>
        </w:rPr>
        <w:t xml:space="preserve"> </w:t>
      </w:r>
      <w:proofErr w:type="spellStart"/>
      <w:r w:rsidRPr="00CC4572">
        <w:rPr>
          <w:sz w:val="22"/>
          <w:szCs w:val="22"/>
          <w:lang w:val="en-US"/>
        </w:rPr>
        <w:t>interdisciplinaire</w:t>
      </w:r>
      <w:proofErr w:type="spellEnd"/>
      <w:r w:rsidRPr="00CC4572">
        <w:rPr>
          <w:sz w:val="22"/>
          <w:szCs w:val="22"/>
          <w:lang w:val="en-US"/>
        </w:rPr>
        <w:t xml:space="preserve">, University of Lausanne - </w:t>
      </w:r>
      <w:proofErr w:type="spellStart"/>
      <w:r w:rsidR="00284F34" w:rsidRPr="00CC4572">
        <w:rPr>
          <w:sz w:val="22"/>
          <w:szCs w:val="22"/>
          <w:lang w:val="en-US"/>
        </w:rPr>
        <w:t>FondsNational</w:t>
      </w:r>
      <w:proofErr w:type="spellEnd"/>
      <w:r w:rsidR="00284F34" w:rsidRPr="00CC4572">
        <w:rPr>
          <w:sz w:val="22"/>
          <w:szCs w:val="22"/>
          <w:lang w:val="en-US"/>
        </w:rPr>
        <w:t xml:space="preserve"> Suisse (FNS) </w:t>
      </w:r>
      <w:r w:rsidR="00331409" w:rsidRPr="00CC4572">
        <w:rPr>
          <w:sz w:val="22"/>
          <w:szCs w:val="22"/>
          <w:lang w:val="en-US"/>
        </w:rPr>
        <w:t>2019-2023.</w:t>
      </w:r>
    </w:p>
    <w:p w14:paraId="5375E17B" w14:textId="6C580106" w:rsidR="00935B76" w:rsidRPr="00CC4572" w:rsidRDefault="00935B76"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sz w:val="22"/>
          <w:szCs w:val="22"/>
          <w:lang w:val="en-US"/>
        </w:rPr>
      </w:pPr>
    </w:p>
    <w:p w14:paraId="072C3F1D" w14:textId="590F265F" w:rsidR="00935B76" w:rsidRPr="00CC4572" w:rsidRDefault="00FF44DA"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US"/>
        </w:rPr>
      </w:pPr>
      <w:r w:rsidRPr="00CC4572">
        <w:rPr>
          <w:b/>
          <w:bCs/>
          <w:sz w:val="22"/>
          <w:szCs w:val="22"/>
          <w:lang w:val="en-US"/>
        </w:rPr>
        <w:t>2022 to date</w:t>
      </w:r>
      <w:r w:rsidRPr="00CC4572">
        <w:rPr>
          <w:sz w:val="22"/>
          <w:szCs w:val="22"/>
          <w:lang w:val="en-US"/>
        </w:rPr>
        <w:t xml:space="preserve"> :</w:t>
      </w:r>
      <w:r w:rsidR="00935B76" w:rsidRPr="00CC4572">
        <w:rPr>
          <w:sz w:val="22"/>
          <w:szCs w:val="22"/>
          <w:lang w:val="en-US"/>
        </w:rPr>
        <w:t xml:space="preserve">Member of </w:t>
      </w:r>
      <w:r w:rsidR="00EA6762" w:rsidRPr="00CC4572">
        <w:rPr>
          <w:sz w:val="22"/>
          <w:szCs w:val="22"/>
          <w:lang w:val="en-US"/>
        </w:rPr>
        <w:t xml:space="preserve">the international </w:t>
      </w:r>
      <w:r w:rsidR="00FE3D37" w:rsidRPr="00CC4572">
        <w:rPr>
          <w:sz w:val="22"/>
          <w:szCs w:val="22"/>
          <w:lang w:val="en-US"/>
        </w:rPr>
        <w:t xml:space="preserve">research </w:t>
      </w:r>
      <w:r w:rsidR="00E9727E" w:rsidRPr="00CC4572">
        <w:rPr>
          <w:sz w:val="22"/>
          <w:szCs w:val="22"/>
          <w:lang w:val="en-US"/>
        </w:rPr>
        <w:t>project</w:t>
      </w:r>
      <w:r w:rsidR="00EA6762" w:rsidRPr="00CC4572">
        <w:rPr>
          <w:sz w:val="22"/>
          <w:szCs w:val="22"/>
          <w:lang w:val="en-US"/>
        </w:rPr>
        <w:t xml:space="preserve"> </w:t>
      </w:r>
      <w:r w:rsidR="00E82C11" w:rsidRPr="00CC4572">
        <w:rPr>
          <w:sz w:val="22"/>
          <w:szCs w:val="22"/>
          <w:lang w:val="en-US"/>
        </w:rPr>
        <w:t xml:space="preserve"> or a series of trilateral research </w:t>
      </w:r>
      <w:r w:rsidR="00D21E85" w:rsidRPr="00CC4572">
        <w:rPr>
          <w:sz w:val="22"/>
          <w:szCs w:val="22"/>
          <w:lang w:val="en-US"/>
        </w:rPr>
        <w:t>conferences</w:t>
      </w:r>
      <w:r w:rsidR="00E82C11" w:rsidRPr="00CC4572">
        <w:rPr>
          <w:sz w:val="22"/>
          <w:szCs w:val="22"/>
          <w:lang w:val="en-US"/>
        </w:rPr>
        <w:t xml:space="preserve"> at Villa </w:t>
      </w:r>
      <w:proofErr w:type="spellStart"/>
      <w:r w:rsidR="00E82C11" w:rsidRPr="00CC4572">
        <w:rPr>
          <w:sz w:val="22"/>
          <w:szCs w:val="22"/>
          <w:lang w:val="en-US"/>
        </w:rPr>
        <w:t>Vigoni</w:t>
      </w:r>
      <w:proofErr w:type="spellEnd"/>
      <w:r w:rsidR="00E82C11" w:rsidRPr="00CC4572">
        <w:rPr>
          <w:sz w:val="22"/>
          <w:szCs w:val="22"/>
          <w:lang w:val="en-US"/>
        </w:rPr>
        <w:t xml:space="preserve">, the German-Italian Centre for European Dialogue (2023, 2024 and 2025), promoted by </w:t>
      </w:r>
      <w:r w:rsidR="00935B76" w:rsidRPr="00CC4572">
        <w:rPr>
          <w:sz w:val="22"/>
          <w:szCs w:val="22"/>
          <w:lang w:val="en-US"/>
        </w:rPr>
        <w:t xml:space="preserve">Filippo </w:t>
      </w:r>
      <w:proofErr w:type="spellStart"/>
      <w:r w:rsidR="00935B76" w:rsidRPr="00CC4572">
        <w:rPr>
          <w:sz w:val="22"/>
          <w:szCs w:val="22"/>
          <w:lang w:val="en-US"/>
        </w:rPr>
        <w:t>Carlà-Uhink</w:t>
      </w:r>
      <w:proofErr w:type="spellEnd"/>
      <w:r w:rsidR="00935B76" w:rsidRPr="00CC4572">
        <w:rPr>
          <w:sz w:val="22"/>
          <w:szCs w:val="22"/>
          <w:lang w:val="en-US"/>
        </w:rPr>
        <w:t xml:space="preserve">, Universität Potsdam, Thibaut Clément, Sorbonne Université, </w:t>
      </w:r>
      <w:proofErr w:type="spellStart"/>
      <w:r w:rsidR="00935B76" w:rsidRPr="00CC4572">
        <w:rPr>
          <w:sz w:val="22"/>
          <w:szCs w:val="22"/>
          <w:lang w:val="en-US"/>
        </w:rPr>
        <w:t>Marxiano</w:t>
      </w:r>
      <w:proofErr w:type="spellEnd"/>
      <w:r w:rsidR="00935B76" w:rsidRPr="00CC4572">
        <w:rPr>
          <w:sz w:val="22"/>
          <w:szCs w:val="22"/>
          <w:lang w:val="en-US"/>
        </w:rPr>
        <w:t xml:space="preserve"> </w:t>
      </w:r>
      <w:proofErr w:type="spellStart"/>
      <w:r w:rsidR="00935B76" w:rsidRPr="00CC4572">
        <w:rPr>
          <w:sz w:val="22"/>
          <w:szCs w:val="22"/>
          <w:lang w:val="en-US"/>
        </w:rPr>
        <w:t>Melotti</w:t>
      </w:r>
      <w:proofErr w:type="spellEnd"/>
      <w:r w:rsidR="00935B76" w:rsidRPr="00CC4572">
        <w:rPr>
          <w:sz w:val="22"/>
          <w:szCs w:val="22"/>
          <w:lang w:val="en-US"/>
        </w:rPr>
        <w:t xml:space="preserve">, </w:t>
      </w:r>
      <w:proofErr w:type="spellStart"/>
      <w:r w:rsidR="00935B76" w:rsidRPr="00CC4572">
        <w:rPr>
          <w:sz w:val="22"/>
          <w:szCs w:val="22"/>
          <w:lang w:val="en-US"/>
        </w:rPr>
        <w:t>Università</w:t>
      </w:r>
      <w:proofErr w:type="spellEnd"/>
      <w:r w:rsidR="00935B76" w:rsidRPr="00CC4572">
        <w:rPr>
          <w:sz w:val="22"/>
          <w:szCs w:val="22"/>
          <w:lang w:val="en-US"/>
        </w:rPr>
        <w:t xml:space="preserve"> </w:t>
      </w:r>
      <w:proofErr w:type="spellStart"/>
      <w:r w:rsidR="00935B76" w:rsidRPr="00CC4572">
        <w:rPr>
          <w:sz w:val="22"/>
          <w:szCs w:val="22"/>
          <w:lang w:val="en-US"/>
        </w:rPr>
        <w:t>degli</w:t>
      </w:r>
      <w:proofErr w:type="spellEnd"/>
      <w:r w:rsidR="00935B76" w:rsidRPr="00CC4572">
        <w:rPr>
          <w:sz w:val="22"/>
          <w:szCs w:val="22"/>
          <w:lang w:val="en-US"/>
        </w:rPr>
        <w:t xml:space="preserve"> </w:t>
      </w:r>
      <w:proofErr w:type="spellStart"/>
      <w:r w:rsidR="00935B76" w:rsidRPr="00CC4572">
        <w:rPr>
          <w:sz w:val="22"/>
          <w:szCs w:val="22"/>
          <w:lang w:val="en-US"/>
        </w:rPr>
        <w:t>Studi</w:t>
      </w:r>
      <w:proofErr w:type="spellEnd"/>
      <w:r w:rsidR="00935B76" w:rsidRPr="00CC4572">
        <w:rPr>
          <w:sz w:val="22"/>
          <w:szCs w:val="22"/>
          <w:lang w:val="en-US"/>
        </w:rPr>
        <w:t xml:space="preserve"> Niccolò Cusano.</w:t>
      </w:r>
      <w:r w:rsidR="00E82C11" w:rsidRPr="00CC4572">
        <w:rPr>
          <w:sz w:val="22"/>
          <w:szCs w:val="22"/>
          <w:lang w:val="en-US"/>
        </w:rPr>
        <w:t xml:space="preserve"> The </w:t>
      </w:r>
      <w:r w:rsidR="00D21E85" w:rsidRPr="00CC4572">
        <w:rPr>
          <w:sz w:val="22"/>
          <w:szCs w:val="22"/>
          <w:lang w:val="en-US"/>
        </w:rPr>
        <w:t>conferences</w:t>
      </w:r>
      <w:r w:rsidR="00E82C11" w:rsidRPr="00CC4572">
        <w:rPr>
          <w:sz w:val="22"/>
          <w:szCs w:val="22"/>
          <w:lang w:val="en-US"/>
        </w:rPr>
        <w:t xml:space="preserve"> will </w:t>
      </w:r>
      <w:proofErr w:type="spellStart"/>
      <w:r w:rsidR="00D21E85" w:rsidRPr="00CC4572">
        <w:rPr>
          <w:sz w:val="22"/>
          <w:szCs w:val="22"/>
          <w:lang w:val="en-US"/>
        </w:rPr>
        <w:t>concernes</w:t>
      </w:r>
      <w:proofErr w:type="spellEnd"/>
      <w:r w:rsidR="00E82C11" w:rsidRPr="00CC4572">
        <w:rPr>
          <w:sz w:val="22"/>
          <w:szCs w:val="22"/>
          <w:lang w:val="en-US"/>
        </w:rPr>
        <w:t xml:space="preserve"> the theme</w:t>
      </w:r>
      <w:r w:rsidR="00935B76" w:rsidRPr="00CC4572">
        <w:rPr>
          <w:sz w:val="22"/>
          <w:szCs w:val="22"/>
          <w:lang w:val="en-US"/>
        </w:rPr>
        <w:t xml:space="preserve">: </w:t>
      </w:r>
      <w:proofErr w:type="spellStart"/>
      <w:r w:rsidR="00935B76" w:rsidRPr="00CC4572">
        <w:rPr>
          <w:sz w:val="22"/>
          <w:szCs w:val="22"/>
          <w:lang w:val="en-US"/>
        </w:rPr>
        <w:t>Frankreich</w:t>
      </w:r>
      <w:proofErr w:type="spellEnd"/>
      <w:r w:rsidR="00935B76" w:rsidRPr="00CC4572">
        <w:rPr>
          <w:sz w:val="22"/>
          <w:szCs w:val="22"/>
          <w:lang w:val="en-US"/>
        </w:rPr>
        <w:t xml:space="preserve">, </w:t>
      </w:r>
      <w:proofErr w:type="spellStart"/>
      <w:r w:rsidR="00935B76" w:rsidRPr="00CC4572">
        <w:rPr>
          <w:sz w:val="22"/>
          <w:szCs w:val="22"/>
          <w:lang w:val="en-US"/>
        </w:rPr>
        <w:t>Italien</w:t>
      </w:r>
      <w:proofErr w:type="spellEnd"/>
      <w:r w:rsidR="00935B76" w:rsidRPr="00CC4572">
        <w:rPr>
          <w:sz w:val="22"/>
          <w:szCs w:val="22"/>
          <w:lang w:val="en-US"/>
        </w:rPr>
        <w:t xml:space="preserve"> und Deutschland </w:t>
      </w:r>
      <w:proofErr w:type="spellStart"/>
      <w:r w:rsidR="00935B76" w:rsidRPr="00CC4572">
        <w:rPr>
          <w:sz w:val="22"/>
          <w:szCs w:val="22"/>
          <w:lang w:val="en-US"/>
        </w:rPr>
        <w:t>als</w:t>
      </w:r>
      <w:proofErr w:type="spellEnd"/>
      <w:r w:rsidR="00935B76" w:rsidRPr="00CC4572">
        <w:rPr>
          <w:sz w:val="22"/>
          <w:szCs w:val="22"/>
          <w:lang w:val="en-US"/>
        </w:rPr>
        <w:t xml:space="preserve"> </w:t>
      </w:r>
      <w:proofErr w:type="spellStart"/>
      <w:r w:rsidR="00935B76" w:rsidRPr="00CC4572">
        <w:rPr>
          <w:sz w:val="22"/>
          <w:szCs w:val="22"/>
          <w:lang w:val="en-US"/>
        </w:rPr>
        <w:t>Themenräume</w:t>
      </w:r>
      <w:proofErr w:type="spellEnd"/>
      <w:r w:rsidR="00935B76" w:rsidRPr="00CC4572">
        <w:rPr>
          <w:sz w:val="22"/>
          <w:szCs w:val="22"/>
          <w:lang w:val="en-US"/>
        </w:rPr>
        <w:t xml:space="preserve">: immersive </w:t>
      </w:r>
      <w:proofErr w:type="spellStart"/>
      <w:r w:rsidR="00935B76" w:rsidRPr="00CC4572">
        <w:rPr>
          <w:sz w:val="22"/>
          <w:szCs w:val="22"/>
          <w:lang w:val="en-US"/>
        </w:rPr>
        <w:t>emische</w:t>
      </w:r>
      <w:proofErr w:type="spellEnd"/>
      <w:r w:rsidR="00935B76" w:rsidRPr="00CC4572">
        <w:rPr>
          <w:sz w:val="22"/>
          <w:szCs w:val="22"/>
          <w:lang w:val="en-US"/>
        </w:rPr>
        <w:t xml:space="preserve"> und </w:t>
      </w:r>
      <w:proofErr w:type="spellStart"/>
      <w:r w:rsidR="00935B76" w:rsidRPr="00CC4572">
        <w:rPr>
          <w:sz w:val="22"/>
          <w:szCs w:val="22"/>
          <w:lang w:val="en-US"/>
        </w:rPr>
        <w:t>etische</w:t>
      </w:r>
      <w:proofErr w:type="spellEnd"/>
      <w:r w:rsidR="00935B76" w:rsidRPr="00CC4572">
        <w:rPr>
          <w:sz w:val="22"/>
          <w:szCs w:val="22"/>
          <w:lang w:val="en-US"/>
        </w:rPr>
        <w:t xml:space="preserve"> </w:t>
      </w:r>
      <w:proofErr w:type="spellStart"/>
      <w:r w:rsidR="00935B76" w:rsidRPr="00CC4572">
        <w:rPr>
          <w:sz w:val="22"/>
          <w:szCs w:val="22"/>
          <w:lang w:val="en-US"/>
        </w:rPr>
        <w:t>Darstellungen</w:t>
      </w:r>
      <w:proofErr w:type="spellEnd"/>
      <w:r w:rsidR="00935B76" w:rsidRPr="00CC4572">
        <w:rPr>
          <w:sz w:val="22"/>
          <w:szCs w:val="22"/>
          <w:lang w:val="en-US"/>
        </w:rPr>
        <w:t xml:space="preserve"> </w:t>
      </w:r>
      <w:proofErr w:type="spellStart"/>
      <w:r w:rsidR="00935B76" w:rsidRPr="00CC4572">
        <w:rPr>
          <w:sz w:val="22"/>
          <w:szCs w:val="22"/>
          <w:lang w:val="en-US"/>
        </w:rPr>
        <w:t>im</w:t>
      </w:r>
      <w:proofErr w:type="spellEnd"/>
      <w:r w:rsidR="00935B76" w:rsidRPr="00CC4572">
        <w:rPr>
          <w:sz w:val="22"/>
          <w:szCs w:val="22"/>
          <w:lang w:val="en-US"/>
        </w:rPr>
        <w:t xml:space="preserve"> </w:t>
      </w:r>
      <w:proofErr w:type="spellStart"/>
      <w:r w:rsidR="00935B76" w:rsidRPr="00CC4572">
        <w:rPr>
          <w:sz w:val="22"/>
          <w:szCs w:val="22"/>
          <w:lang w:val="en-US"/>
        </w:rPr>
        <w:t>historischen</w:t>
      </w:r>
      <w:proofErr w:type="spellEnd"/>
      <w:r w:rsidR="00935B76" w:rsidRPr="00CC4572">
        <w:rPr>
          <w:sz w:val="22"/>
          <w:szCs w:val="22"/>
          <w:lang w:val="en-US"/>
        </w:rPr>
        <w:t xml:space="preserve"> und </w:t>
      </w:r>
      <w:proofErr w:type="spellStart"/>
      <w:r w:rsidR="00935B76" w:rsidRPr="00CC4572">
        <w:rPr>
          <w:sz w:val="22"/>
          <w:szCs w:val="22"/>
          <w:lang w:val="en-US"/>
        </w:rPr>
        <w:t>kulturellen</w:t>
      </w:r>
      <w:proofErr w:type="spellEnd"/>
      <w:r w:rsidR="00935B76" w:rsidRPr="00CC4572">
        <w:rPr>
          <w:sz w:val="22"/>
          <w:szCs w:val="22"/>
          <w:lang w:val="en-US"/>
        </w:rPr>
        <w:t xml:space="preserve"> </w:t>
      </w:r>
      <w:proofErr w:type="spellStart"/>
      <w:r w:rsidR="00935B76" w:rsidRPr="00CC4572">
        <w:rPr>
          <w:sz w:val="22"/>
          <w:szCs w:val="22"/>
          <w:lang w:val="en-US"/>
        </w:rPr>
        <w:t>Kontext</w:t>
      </w:r>
      <w:proofErr w:type="spellEnd"/>
      <w:r w:rsidR="00935B76" w:rsidRPr="00CC4572">
        <w:rPr>
          <w:sz w:val="22"/>
          <w:szCs w:val="22"/>
          <w:lang w:val="en-US"/>
        </w:rPr>
        <w:t xml:space="preserve">/ France, Italie et </w:t>
      </w:r>
      <w:proofErr w:type="spellStart"/>
      <w:r w:rsidR="00935B76" w:rsidRPr="00CC4572">
        <w:rPr>
          <w:sz w:val="22"/>
          <w:szCs w:val="22"/>
          <w:lang w:val="en-US"/>
        </w:rPr>
        <w:t>Allemagne</w:t>
      </w:r>
      <w:proofErr w:type="spellEnd"/>
      <w:r w:rsidR="00935B76" w:rsidRPr="00CC4572">
        <w:rPr>
          <w:sz w:val="22"/>
          <w:szCs w:val="22"/>
          <w:lang w:val="en-US"/>
        </w:rPr>
        <w:t xml:space="preserve"> </w:t>
      </w:r>
      <w:proofErr w:type="spellStart"/>
      <w:r w:rsidR="00935B76" w:rsidRPr="00CC4572">
        <w:rPr>
          <w:sz w:val="22"/>
          <w:szCs w:val="22"/>
          <w:lang w:val="en-US"/>
        </w:rPr>
        <w:t>comme</w:t>
      </w:r>
      <w:proofErr w:type="spellEnd"/>
      <w:r w:rsidR="00935B76" w:rsidRPr="00CC4572">
        <w:rPr>
          <w:sz w:val="22"/>
          <w:szCs w:val="22"/>
          <w:lang w:val="en-US"/>
        </w:rPr>
        <w:t xml:space="preserve"> </w:t>
      </w:r>
      <w:proofErr w:type="spellStart"/>
      <w:r w:rsidR="00935B76" w:rsidRPr="00CC4572">
        <w:rPr>
          <w:sz w:val="22"/>
          <w:szCs w:val="22"/>
          <w:lang w:val="en-US"/>
        </w:rPr>
        <w:t>espaces</w:t>
      </w:r>
      <w:proofErr w:type="spellEnd"/>
      <w:r w:rsidR="00935B76" w:rsidRPr="00CC4572">
        <w:rPr>
          <w:sz w:val="22"/>
          <w:szCs w:val="22"/>
          <w:lang w:val="en-US"/>
        </w:rPr>
        <w:t xml:space="preserve"> </w:t>
      </w:r>
      <w:proofErr w:type="spellStart"/>
      <w:r w:rsidR="00935B76" w:rsidRPr="00CC4572">
        <w:rPr>
          <w:sz w:val="22"/>
          <w:szCs w:val="22"/>
          <w:lang w:val="en-US"/>
        </w:rPr>
        <w:t>thématiques</w:t>
      </w:r>
      <w:proofErr w:type="spellEnd"/>
      <w:r w:rsidR="00935B76" w:rsidRPr="00CC4572">
        <w:rPr>
          <w:sz w:val="22"/>
          <w:szCs w:val="22"/>
          <w:lang w:val="en-US"/>
        </w:rPr>
        <w:t xml:space="preserve"> : </w:t>
      </w:r>
      <w:proofErr w:type="spellStart"/>
      <w:r w:rsidR="00935B76" w:rsidRPr="00CC4572">
        <w:rPr>
          <w:sz w:val="22"/>
          <w:szCs w:val="22"/>
          <w:lang w:val="en-US"/>
        </w:rPr>
        <w:t>représentations</w:t>
      </w:r>
      <w:proofErr w:type="spellEnd"/>
      <w:r w:rsidR="00935B76" w:rsidRPr="00CC4572">
        <w:rPr>
          <w:sz w:val="22"/>
          <w:szCs w:val="22"/>
          <w:lang w:val="en-US"/>
        </w:rPr>
        <w:t xml:space="preserve"> </w:t>
      </w:r>
      <w:proofErr w:type="spellStart"/>
      <w:r w:rsidR="00935B76" w:rsidRPr="00CC4572">
        <w:rPr>
          <w:sz w:val="22"/>
          <w:szCs w:val="22"/>
          <w:lang w:val="en-US"/>
        </w:rPr>
        <w:t>immersives</w:t>
      </w:r>
      <w:proofErr w:type="spellEnd"/>
      <w:r w:rsidR="00935B76" w:rsidRPr="00CC4572">
        <w:rPr>
          <w:sz w:val="22"/>
          <w:szCs w:val="22"/>
          <w:lang w:val="en-US"/>
        </w:rPr>
        <w:t xml:space="preserve"> </w:t>
      </w:r>
      <w:proofErr w:type="spellStart"/>
      <w:r w:rsidR="00935B76" w:rsidRPr="00CC4572">
        <w:rPr>
          <w:sz w:val="22"/>
          <w:szCs w:val="22"/>
          <w:lang w:val="en-US"/>
        </w:rPr>
        <w:t>émiques</w:t>
      </w:r>
      <w:proofErr w:type="spellEnd"/>
      <w:r w:rsidR="00935B76" w:rsidRPr="00CC4572">
        <w:rPr>
          <w:sz w:val="22"/>
          <w:szCs w:val="22"/>
          <w:lang w:val="en-US"/>
        </w:rPr>
        <w:t xml:space="preserve"> et </w:t>
      </w:r>
      <w:proofErr w:type="spellStart"/>
      <w:r w:rsidR="00935B76" w:rsidRPr="00CC4572">
        <w:rPr>
          <w:sz w:val="22"/>
          <w:szCs w:val="22"/>
          <w:lang w:val="en-US"/>
        </w:rPr>
        <w:t>étiques</w:t>
      </w:r>
      <w:proofErr w:type="spellEnd"/>
      <w:r w:rsidR="00935B76" w:rsidRPr="00CC4572">
        <w:rPr>
          <w:sz w:val="22"/>
          <w:szCs w:val="22"/>
          <w:lang w:val="en-US"/>
        </w:rPr>
        <w:t xml:space="preserve"> dans </w:t>
      </w:r>
      <w:proofErr w:type="spellStart"/>
      <w:r w:rsidR="00935B76" w:rsidRPr="00CC4572">
        <w:rPr>
          <w:sz w:val="22"/>
          <w:szCs w:val="22"/>
          <w:lang w:val="en-US"/>
        </w:rPr>
        <w:t>leur</w:t>
      </w:r>
      <w:proofErr w:type="spellEnd"/>
      <w:r w:rsidR="00935B76" w:rsidRPr="00CC4572">
        <w:rPr>
          <w:sz w:val="22"/>
          <w:szCs w:val="22"/>
          <w:lang w:val="en-US"/>
        </w:rPr>
        <w:t xml:space="preserve"> </w:t>
      </w:r>
      <w:proofErr w:type="spellStart"/>
      <w:r w:rsidR="00935B76" w:rsidRPr="00CC4572">
        <w:rPr>
          <w:sz w:val="22"/>
          <w:szCs w:val="22"/>
          <w:lang w:val="en-US"/>
        </w:rPr>
        <w:t>contexte</w:t>
      </w:r>
      <w:proofErr w:type="spellEnd"/>
      <w:r w:rsidR="00935B76" w:rsidRPr="00CC4572">
        <w:rPr>
          <w:sz w:val="22"/>
          <w:szCs w:val="22"/>
          <w:lang w:val="en-US"/>
        </w:rPr>
        <w:t xml:space="preserve"> </w:t>
      </w:r>
      <w:proofErr w:type="spellStart"/>
      <w:r w:rsidR="00935B76" w:rsidRPr="00CC4572">
        <w:rPr>
          <w:sz w:val="22"/>
          <w:szCs w:val="22"/>
          <w:lang w:val="en-US"/>
        </w:rPr>
        <w:t>historique</w:t>
      </w:r>
      <w:proofErr w:type="spellEnd"/>
      <w:r w:rsidR="00935B76" w:rsidRPr="00CC4572">
        <w:rPr>
          <w:sz w:val="22"/>
          <w:szCs w:val="22"/>
          <w:lang w:val="en-US"/>
        </w:rPr>
        <w:t xml:space="preserve"> et </w:t>
      </w:r>
      <w:proofErr w:type="spellStart"/>
      <w:r w:rsidR="00935B76" w:rsidRPr="00CC4572">
        <w:rPr>
          <w:sz w:val="22"/>
          <w:szCs w:val="22"/>
          <w:lang w:val="en-US"/>
        </w:rPr>
        <w:t>culturel</w:t>
      </w:r>
      <w:proofErr w:type="spellEnd"/>
      <w:r w:rsidR="00935B76" w:rsidRPr="00CC4572">
        <w:rPr>
          <w:sz w:val="22"/>
          <w:szCs w:val="22"/>
          <w:lang w:val="en-US"/>
        </w:rPr>
        <w:t xml:space="preserve"> /Francia, Italia e Germania come </w:t>
      </w:r>
      <w:proofErr w:type="spellStart"/>
      <w:r w:rsidR="00935B76" w:rsidRPr="00CC4572">
        <w:rPr>
          <w:sz w:val="22"/>
          <w:szCs w:val="22"/>
          <w:lang w:val="en-US"/>
        </w:rPr>
        <w:t>spazi</w:t>
      </w:r>
      <w:proofErr w:type="spellEnd"/>
      <w:r w:rsidR="00935B76" w:rsidRPr="00CC4572">
        <w:rPr>
          <w:sz w:val="22"/>
          <w:szCs w:val="22"/>
          <w:lang w:val="en-US"/>
        </w:rPr>
        <w:t xml:space="preserve"> </w:t>
      </w:r>
      <w:proofErr w:type="spellStart"/>
      <w:r w:rsidR="00935B76" w:rsidRPr="00CC4572">
        <w:rPr>
          <w:sz w:val="22"/>
          <w:szCs w:val="22"/>
          <w:lang w:val="en-US"/>
        </w:rPr>
        <w:t>tematici</w:t>
      </w:r>
      <w:proofErr w:type="spellEnd"/>
      <w:r w:rsidR="00935B76" w:rsidRPr="00CC4572">
        <w:rPr>
          <w:sz w:val="22"/>
          <w:szCs w:val="22"/>
          <w:lang w:val="en-US"/>
        </w:rPr>
        <w:t xml:space="preserve">: </w:t>
      </w:r>
      <w:proofErr w:type="spellStart"/>
      <w:r w:rsidR="00935B76" w:rsidRPr="00CC4572">
        <w:rPr>
          <w:sz w:val="22"/>
          <w:szCs w:val="22"/>
          <w:lang w:val="en-US"/>
        </w:rPr>
        <w:t>Rappresentazioni</w:t>
      </w:r>
      <w:proofErr w:type="spellEnd"/>
      <w:r w:rsidR="00935B76" w:rsidRPr="00CC4572">
        <w:rPr>
          <w:sz w:val="22"/>
          <w:szCs w:val="22"/>
          <w:lang w:val="en-US"/>
        </w:rPr>
        <w:t xml:space="preserve"> immersive </w:t>
      </w:r>
      <w:proofErr w:type="spellStart"/>
      <w:r w:rsidR="00935B76" w:rsidRPr="00CC4572">
        <w:rPr>
          <w:sz w:val="22"/>
          <w:szCs w:val="22"/>
          <w:lang w:val="en-US"/>
        </w:rPr>
        <w:t>emiche</w:t>
      </w:r>
      <w:proofErr w:type="spellEnd"/>
      <w:r w:rsidR="00935B76" w:rsidRPr="00CC4572">
        <w:rPr>
          <w:sz w:val="22"/>
          <w:szCs w:val="22"/>
          <w:lang w:val="en-US"/>
        </w:rPr>
        <w:t xml:space="preserve"> ed </w:t>
      </w:r>
      <w:proofErr w:type="spellStart"/>
      <w:r w:rsidR="00935B76" w:rsidRPr="00CC4572">
        <w:rPr>
          <w:sz w:val="22"/>
          <w:szCs w:val="22"/>
          <w:lang w:val="en-US"/>
        </w:rPr>
        <w:t>etiche</w:t>
      </w:r>
      <w:proofErr w:type="spellEnd"/>
      <w:r w:rsidR="00935B76" w:rsidRPr="00CC4572">
        <w:rPr>
          <w:sz w:val="22"/>
          <w:szCs w:val="22"/>
          <w:lang w:val="en-US"/>
        </w:rPr>
        <w:t xml:space="preserve"> </w:t>
      </w:r>
      <w:proofErr w:type="spellStart"/>
      <w:r w:rsidR="00935B76" w:rsidRPr="00CC4572">
        <w:rPr>
          <w:sz w:val="22"/>
          <w:szCs w:val="22"/>
          <w:lang w:val="en-US"/>
        </w:rPr>
        <w:t>nel</w:t>
      </w:r>
      <w:proofErr w:type="spellEnd"/>
      <w:r w:rsidR="00935B76" w:rsidRPr="00CC4572">
        <w:rPr>
          <w:sz w:val="22"/>
          <w:szCs w:val="22"/>
          <w:lang w:val="en-US"/>
        </w:rPr>
        <w:t xml:space="preserve"> </w:t>
      </w:r>
      <w:proofErr w:type="spellStart"/>
      <w:r w:rsidR="00935B76" w:rsidRPr="00CC4572">
        <w:rPr>
          <w:sz w:val="22"/>
          <w:szCs w:val="22"/>
          <w:lang w:val="en-US"/>
        </w:rPr>
        <w:t>loro</w:t>
      </w:r>
      <w:proofErr w:type="spellEnd"/>
      <w:r w:rsidR="00935B76" w:rsidRPr="00CC4572">
        <w:rPr>
          <w:sz w:val="22"/>
          <w:szCs w:val="22"/>
          <w:lang w:val="en-US"/>
        </w:rPr>
        <w:t xml:space="preserve"> </w:t>
      </w:r>
      <w:proofErr w:type="spellStart"/>
      <w:r w:rsidR="00935B76" w:rsidRPr="00CC4572">
        <w:rPr>
          <w:sz w:val="22"/>
          <w:szCs w:val="22"/>
          <w:lang w:val="en-US"/>
        </w:rPr>
        <w:t>contesto</w:t>
      </w:r>
      <w:proofErr w:type="spellEnd"/>
      <w:r w:rsidR="00935B76" w:rsidRPr="00CC4572">
        <w:rPr>
          <w:sz w:val="22"/>
          <w:szCs w:val="22"/>
          <w:lang w:val="en-US"/>
        </w:rPr>
        <w:t xml:space="preserve"> </w:t>
      </w:r>
      <w:proofErr w:type="spellStart"/>
      <w:r w:rsidR="00935B76" w:rsidRPr="00CC4572">
        <w:rPr>
          <w:sz w:val="22"/>
          <w:szCs w:val="22"/>
          <w:lang w:val="en-US"/>
        </w:rPr>
        <w:t>storico</w:t>
      </w:r>
      <w:proofErr w:type="spellEnd"/>
      <w:r w:rsidR="00935B76" w:rsidRPr="00CC4572">
        <w:rPr>
          <w:sz w:val="22"/>
          <w:szCs w:val="22"/>
          <w:lang w:val="en-US"/>
        </w:rPr>
        <w:t xml:space="preserve"> e </w:t>
      </w:r>
      <w:proofErr w:type="spellStart"/>
      <w:r w:rsidR="00935B76" w:rsidRPr="00CC4572">
        <w:rPr>
          <w:sz w:val="22"/>
          <w:szCs w:val="22"/>
          <w:lang w:val="en-US"/>
        </w:rPr>
        <w:t>culturale</w:t>
      </w:r>
      <w:proofErr w:type="spellEnd"/>
      <w:r w:rsidR="00935B76" w:rsidRPr="00CC4572">
        <w:rPr>
          <w:sz w:val="22"/>
          <w:szCs w:val="22"/>
          <w:lang w:val="en-US"/>
        </w:rPr>
        <w:t>.</w:t>
      </w:r>
    </w:p>
    <w:p w14:paraId="2B227142" w14:textId="77777777" w:rsidR="00284F34" w:rsidRPr="00CC4572" w:rsidRDefault="00284F34"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sz w:val="22"/>
          <w:szCs w:val="22"/>
          <w:lang w:val="en-US"/>
        </w:rPr>
      </w:pPr>
    </w:p>
    <w:p w14:paraId="12316845" w14:textId="30D0D10D" w:rsidR="00391AA1" w:rsidRPr="00CC4572" w:rsidRDefault="00FF44DA"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US"/>
        </w:rPr>
      </w:pPr>
      <w:r w:rsidRPr="00CC4572">
        <w:rPr>
          <w:b/>
          <w:bCs/>
          <w:sz w:val="22"/>
          <w:szCs w:val="22"/>
          <w:lang w:val="en-US"/>
        </w:rPr>
        <w:t>2021 – 2023</w:t>
      </w:r>
      <w:r w:rsidRPr="00CC4572">
        <w:rPr>
          <w:sz w:val="22"/>
          <w:szCs w:val="22"/>
          <w:lang w:val="en-US"/>
        </w:rPr>
        <w:t xml:space="preserve"> : </w:t>
      </w:r>
      <w:r w:rsidR="00D21E85" w:rsidRPr="00CC4572">
        <w:rPr>
          <w:sz w:val="22"/>
          <w:szCs w:val="22"/>
          <w:lang w:val="en-US"/>
        </w:rPr>
        <w:t xml:space="preserve">Member referent for the Italian case of the project </w:t>
      </w:r>
      <w:r w:rsidR="00391AA1" w:rsidRPr="00CC4572">
        <w:rPr>
          <w:sz w:val="22"/>
          <w:szCs w:val="22"/>
          <w:lang w:val="en-US"/>
        </w:rPr>
        <w:t xml:space="preserve">« MISS. Made Ins </w:t>
      </w:r>
      <w:proofErr w:type="spellStart"/>
      <w:r w:rsidR="00391AA1" w:rsidRPr="00CC4572">
        <w:rPr>
          <w:sz w:val="22"/>
          <w:szCs w:val="22"/>
          <w:lang w:val="en-US"/>
        </w:rPr>
        <w:t>SweatShops</w:t>
      </w:r>
      <w:proofErr w:type="spellEnd"/>
      <w:r w:rsidR="00391AA1" w:rsidRPr="00CC4572">
        <w:rPr>
          <w:sz w:val="22"/>
          <w:szCs w:val="22"/>
          <w:lang w:val="en-US"/>
        </w:rPr>
        <w:t xml:space="preserve">. Worker, Technology and Gender (comparison Paris-Shanghai, Late 19th-Late 20 </w:t>
      </w:r>
      <w:proofErr w:type="spellStart"/>
      <w:r w:rsidR="00391AA1" w:rsidRPr="00CC4572">
        <w:rPr>
          <w:sz w:val="22"/>
          <w:szCs w:val="22"/>
          <w:lang w:val="en-US"/>
        </w:rPr>
        <w:t>th</w:t>
      </w:r>
      <w:proofErr w:type="spellEnd"/>
      <w:r w:rsidR="00391AA1" w:rsidRPr="00CC4572">
        <w:rPr>
          <w:sz w:val="22"/>
          <w:szCs w:val="22"/>
          <w:lang w:val="en-US"/>
        </w:rPr>
        <w:t xml:space="preserve"> c.), directed by</w:t>
      </w:r>
      <w:r w:rsidR="00E03602" w:rsidRPr="00CC4572">
        <w:rPr>
          <w:sz w:val="22"/>
          <w:szCs w:val="22"/>
          <w:lang w:val="en-US"/>
        </w:rPr>
        <w:t xml:space="preserve"> Audrey Millet Researcher Fellow Marie </w:t>
      </w:r>
      <w:proofErr w:type="spellStart"/>
      <w:r w:rsidR="00E03602" w:rsidRPr="00CC4572">
        <w:rPr>
          <w:sz w:val="22"/>
          <w:szCs w:val="22"/>
          <w:lang w:val="en-US"/>
        </w:rPr>
        <w:t>Sklodowska</w:t>
      </w:r>
      <w:proofErr w:type="spellEnd"/>
      <w:r w:rsidR="00E03602" w:rsidRPr="00CC4572">
        <w:rPr>
          <w:sz w:val="22"/>
          <w:szCs w:val="22"/>
          <w:lang w:val="en-US"/>
        </w:rPr>
        <w:t>-Curie Actions,</w:t>
      </w:r>
      <w:r w:rsidR="00391AA1" w:rsidRPr="00CC4572">
        <w:rPr>
          <w:sz w:val="22"/>
          <w:szCs w:val="22"/>
          <w:lang w:val="en-US"/>
        </w:rPr>
        <w:t xml:space="preserve"> of the European Commission at the University of Oslo in Norway, from 2021 to 2023.</w:t>
      </w:r>
    </w:p>
    <w:p w14:paraId="1056ECAE" w14:textId="77777777" w:rsidR="00391AA1" w:rsidRPr="00CC4572" w:rsidRDefault="00391AA1"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US"/>
        </w:rPr>
      </w:pPr>
    </w:p>
    <w:p w14:paraId="5A6774CB" w14:textId="73307619" w:rsidR="00BF3A31" w:rsidRPr="00CC4572" w:rsidRDefault="00FF44DA"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US"/>
        </w:rPr>
      </w:pPr>
      <w:r w:rsidRPr="00CC4572">
        <w:rPr>
          <w:b/>
          <w:bCs/>
          <w:sz w:val="22"/>
          <w:szCs w:val="22"/>
          <w:lang w:val="en-US"/>
        </w:rPr>
        <w:t>2019 to date</w:t>
      </w:r>
      <w:r w:rsidRPr="00CC4572">
        <w:rPr>
          <w:sz w:val="22"/>
          <w:szCs w:val="22"/>
          <w:lang w:val="en-US"/>
        </w:rPr>
        <w:t xml:space="preserve"> : </w:t>
      </w:r>
      <w:r w:rsidR="00075A8C" w:rsidRPr="00CC4572">
        <w:rPr>
          <w:sz w:val="22"/>
          <w:szCs w:val="22"/>
          <w:lang w:val="en-US"/>
        </w:rPr>
        <w:t>Coordinator</w:t>
      </w:r>
      <w:r w:rsidR="00E9727E" w:rsidRPr="00CC4572">
        <w:rPr>
          <w:sz w:val="22"/>
          <w:szCs w:val="22"/>
          <w:lang w:val="en-US"/>
        </w:rPr>
        <w:t xml:space="preserve"> </w:t>
      </w:r>
      <w:r w:rsidR="00BF3A31" w:rsidRPr="00CC4572">
        <w:rPr>
          <w:sz w:val="22"/>
          <w:szCs w:val="22"/>
          <w:lang w:val="en-US"/>
        </w:rPr>
        <w:t xml:space="preserve">(whit Nathalie </w:t>
      </w:r>
      <w:proofErr w:type="spellStart"/>
      <w:r w:rsidR="00BF3A31" w:rsidRPr="00CC4572">
        <w:rPr>
          <w:sz w:val="22"/>
          <w:szCs w:val="22"/>
          <w:lang w:val="en-US"/>
        </w:rPr>
        <w:t>Ponsard</w:t>
      </w:r>
      <w:proofErr w:type="spellEnd"/>
      <w:r w:rsidR="00BF3A31" w:rsidRPr="00CC4572">
        <w:rPr>
          <w:sz w:val="22"/>
          <w:szCs w:val="22"/>
          <w:lang w:val="en-US"/>
        </w:rPr>
        <w:t xml:space="preserve">, Mike Sanders and Luisa Veloso) of the international Working Group, </w:t>
      </w:r>
      <w:r w:rsidR="00391AA1" w:rsidRPr="00CC4572">
        <w:rPr>
          <w:sz w:val="22"/>
          <w:szCs w:val="22"/>
          <w:lang w:val="en-US"/>
        </w:rPr>
        <w:t xml:space="preserve">within </w:t>
      </w:r>
      <w:r w:rsidR="00BF3A31" w:rsidRPr="00CC4572">
        <w:rPr>
          <w:sz w:val="22"/>
          <w:szCs w:val="22"/>
          <w:lang w:val="en-US"/>
        </w:rPr>
        <w:t xml:space="preserve">the European </w:t>
      </w:r>
      <w:proofErr w:type="spellStart"/>
      <w:r w:rsidR="00BF3A31" w:rsidRPr="00CC4572">
        <w:rPr>
          <w:sz w:val="22"/>
          <w:szCs w:val="22"/>
          <w:lang w:val="en-US"/>
        </w:rPr>
        <w:t>Labour</w:t>
      </w:r>
      <w:proofErr w:type="spellEnd"/>
      <w:r w:rsidR="00BF3A31" w:rsidRPr="00CC4572">
        <w:rPr>
          <w:sz w:val="22"/>
          <w:szCs w:val="22"/>
          <w:lang w:val="en-US"/>
        </w:rPr>
        <w:t xml:space="preserve"> History Network "Speak, Look, Listen! The Cultural Production of Work</w:t>
      </w:r>
      <w:r w:rsidR="00A911FE">
        <w:rPr>
          <w:sz w:val="22"/>
          <w:szCs w:val="22"/>
          <w:lang w:val="en-US"/>
        </w:rPr>
        <w:t xml:space="preserve">. </w:t>
      </w:r>
      <w:r w:rsidR="00BF3A31" w:rsidRPr="00CC4572">
        <w:rPr>
          <w:sz w:val="22"/>
          <w:szCs w:val="22"/>
          <w:lang w:val="en-US"/>
        </w:rPr>
        <w:t xml:space="preserve"> </w:t>
      </w:r>
    </w:p>
    <w:p w14:paraId="45B4B7B6" w14:textId="77777777" w:rsidR="008F370C" w:rsidRPr="00CC4572" w:rsidRDefault="008F370C" w:rsidP="00DB5A0E">
      <w:pPr>
        <w:jc w:val="both"/>
        <w:rPr>
          <w:sz w:val="22"/>
          <w:szCs w:val="22"/>
          <w:lang w:val="en-US"/>
        </w:rPr>
      </w:pPr>
    </w:p>
    <w:p w14:paraId="1E67DA09" w14:textId="77AB0C0F" w:rsidR="008F370C" w:rsidRPr="00CC4572" w:rsidRDefault="00FF44DA" w:rsidP="00DB5A0E">
      <w:pPr>
        <w:jc w:val="both"/>
        <w:rPr>
          <w:color w:val="000000" w:themeColor="text1"/>
          <w:sz w:val="22"/>
          <w:szCs w:val="22"/>
          <w:shd w:val="clear" w:color="auto" w:fill="FFFFFF"/>
          <w:lang w:val="en-US"/>
        </w:rPr>
      </w:pPr>
      <w:r w:rsidRPr="00CC4572">
        <w:rPr>
          <w:b/>
          <w:bCs/>
          <w:color w:val="000000" w:themeColor="text1"/>
          <w:sz w:val="22"/>
          <w:szCs w:val="22"/>
          <w:lang w:val="en-US"/>
        </w:rPr>
        <w:t>2017- 2019</w:t>
      </w:r>
      <w:r w:rsidRPr="00CC4572">
        <w:rPr>
          <w:color w:val="000000" w:themeColor="text1"/>
          <w:sz w:val="22"/>
          <w:szCs w:val="22"/>
          <w:lang w:val="en-US"/>
        </w:rPr>
        <w:t xml:space="preserve"> : </w:t>
      </w:r>
      <w:r w:rsidR="008F370C" w:rsidRPr="00CC4572">
        <w:rPr>
          <w:color w:val="000000" w:themeColor="text1"/>
          <w:sz w:val="22"/>
          <w:szCs w:val="22"/>
          <w:lang w:val="en-US"/>
        </w:rPr>
        <w:t xml:space="preserve">Member of the international </w:t>
      </w:r>
      <w:r w:rsidR="00E9727E" w:rsidRPr="00CC4572">
        <w:rPr>
          <w:color w:val="000000" w:themeColor="text1"/>
          <w:sz w:val="22"/>
          <w:szCs w:val="22"/>
          <w:lang w:val="en-US"/>
        </w:rPr>
        <w:t>research</w:t>
      </w:r>
      <w:r w:rsidR="008F370C" w:rsidRPr="00CC4572">
        <w:rPr>
          <w:color w:val="000000" w:themeColor="text1"/>
          <w:sz w:val="22"/>
          <w:szCs w:val="22"/>
          <w:lang w:val="en-US"/>
        </w:rPr>
        <w:t xml:space="preserve">  group</w:t>
      </w:r>
      <w:r w:rsidR="00E9727E" w:rsidRPr="00CC4572">
        <w:rPr>
          <w:sz w:val="22"/>
          <w:szCs w:val="22"/>
          <w:lang w:val="en-US"/>
        </w:rPr>
        <w:t xml:space="preserve"> </w:t>
      </w:r>
      <w:r w:rsidR="00E9727E" w:rsidRPr="00CC4572">
        <w:rPr>
          <w:color w:val="000000" w:themeColor="text1"/>
          <w:sz w:val="22"/>
          <w:szCs w:val="22"/>
          <w:lang w:val="en-US"/>
        </w:rPr>
        <w:t>coordinated by</w:t>
      </w:r>
      <w:r w:rsidR="008F370C" w:rsidRPr="00CC4572">
        <w:rPr>
          <w:color w:val="000000" w:themeColor="text1"/>
          <w:sz w:val="22"/>
          <w:szCs w:val="22"/>
          <w:lang w:val="en-US"/>
        </w:rPr>
        <w:t xml:space="preserve"> Natalie </w:t>
      </w:r>
      <w:proofErr w:type="spellStart"/>
      <w:r w:rsidR="008F370C" w:rsidRPr="00CC4572">
        <w:rPr>
          <w:color w:val="000000" w:themeColor="text1"/>
          <w:sz w:val="22"/>
          <w:szCs w:val="22"/>
          <w:lang w:val="en-US"/>
        </w:rPr>
        <w:t>Ponsard</w:t>
      </w:r>
      <w:proofErr w:type="spellEnd"/>
      <w:r w:rsidR="008F370C" w:rsidRPr="00CC4572">
        <w:rPr>
          <w:color w:val="000000" w:themeColor="text1"/>
          <w:sz w:val="22"/>
          <w:szCs w:val="22"/>
          <w:lang w:val="en-US"/>
        </w:rPr>
        <w:t xml:space="preserve"> and </w:t>
      </w:r>
      <w:proofErr w:type="spellStart"/>
      <w:r w:rsidR="008F370C" w:rsidRPr="00CC4572">
        <w:rPr>
          <w:color w:val="000000" w:themeColor="text1"/>
          <w:sz w:val="22"/>
          <w:szCs w:val="22"/>
          <w:lang w:val="en-US"/>
        </w:rPr>
        <w:t>Timoty</w:t>
      </w:r>
      <w:proofErr w:type="spellEnd"/>
      <w:r w:rsidR="008F370C" w:rsidRPr="00CC4572">
        <w:rPr>
          <w:color w:val="000000" w:themeColor="text1"/>
          <w:sz w:val="22"/>
          <w:szCs w:val="22"/>
          <w:lang w:val="en-US"/>
        </w:rPr>
        <w:t xml:space="preserve"> </w:t>
      </w:r>
      <w:proofErr w:type="spellStart"/>
      <w:r w:rsidR="008F370C" w:rsidRPr="00CC4572">
        <w:rPr>
          <w:color w:val="000000" w:themeColor="text1"/>
          <w:sz w:val="22"/>
          <w:szCs w:val="22"/>
          <w:lang w:val="en-US"/>
        </w:rPr>
        <w:t>Asplan</w:t>
      </w:r>
      <w:proofErr w:type="spellEnd"/>
      <w:r w:rsidR="008F370C" w:rsidRPr="00CC4572">
        <w:rPr>
          <w:color w:val="000000" w:themeColor="text1"/>
          <w:sz w:val="22"/>
          <w:szCs w:val="22"/>
          <w:lang w:val="en-US"/>
        </w:rPr>
        <w:t xml:space="preserve"> inside the European </w:t>
      </w:r>
      <w:proofErr w:type="spellStart"/>
      <w:r w:rsidR="00D01E57" w:rsidRPr="00CC4572">
        <w:rPr>
          <w:color w:val="000000" w:themeColor="text1"/>
          <w:sz w:val="22"/>
          <w:szCs w:val="22"/>
          <w:lang w:val="en-US"/>
        </w:rPr>
        <w:t>Labour</w:t>
      </w:r>
      <w:proofErr w:type="spellEnd"/>
      <w:r w:rsidR="00D01E57" w:rsidRPr="00CC4572">
        <w:rPr>
          <w:color w:val="000000" w:themeColor="text1"/>
          <w:sz w:val="22"/>
          <w:szCs w:val="22"/>
          <w:lang w:val="en-US"/>
        </w:rPr>
        <w:t xml:space="preserve"> History </w:t>
      </w:r>
      <w:r w:rsidR="008F370C" w:rsidRPr="00CC4572">
        <w:rPr>
          <w:color w:val="000000" w:themeColor="text1"/>
          <w:sz w:val="22"/>
          <w:szCs w:val="22"/>
          <w:lang w:val="en-US"/>
        </w:rPr>
        <w:t xml:space="preserve">Network: </w:t>
      </w:r>
      <w:r w:rsidR="008F370C" w:rsidRPr="00CC4572">
        <w:rPr>
          <w:i/>
          <w:color w:val="000000" w:themeColor="text1"/>
          <w:sz w:val="22"/>
          <w:szCs w:val="22"/>
          <w:lang w:val="en-US" w:eastAsia="en-GB"/>
        </w:rPr>
        <w:t xml:space="preserve">Workers' Writing in Europe (19th &amp; 20th Centuries). </w:t>
      </w:r>
      <w:r w:rsidR="008F370C" w:rsidRPr="00CC4572">
        <w:rPr>
          <w:i/>
          <w:iCs/>
          <w:color w:val="000000" w:themeColor="text1"/>
          <w:sz w:val="22"/>
          <w:szCs w:val="22"/>
          <w:shd w:val="clear" w:color="auto" w:fill="FFFFFF"/>
          <w:lang w:val="en-US"/>
        </w:rPr>
        <w:t>A contribution to the cultural history of the worlds of work</w:t>
      </w:r>
      <w:r w:rsidR="008F370C" w:rsidRPr="00CC4572">
        <w:rPr>
          <w:color w:val="000000" w:themeColor="text1"/>
          <w:sz w:val="22"/>
          <w:szCs w:val="22"/>
          <w:shd w:val="clear" w:color="auto" w:fill="FFFFFF"/>
          <w:lang w:val="en-US"/>
        </w:rPr>
        <w:t xml:space="preserve">, 2017-2019. </w:t>
      </w:r>
    </w:p>
    <w:p w14:paraId="5ACEB08D" w14:textId="46580057" w:rsidR="009A704B" w:rsidRPr="00CC4572" w:rsidRDefault="009A704B"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US"/>
        </w:rPr>
      </w:pPr>
    </w:p>
    <w:p w14:paraId="33B297C0" w14:textId="1385FF5E" w:rsidR="009A704B" w:rsidRPr="00CC4572" w:rsidRDefault="00FF44DA" w:rsidP="00DB5A0E">
      <w:pPr>
        <w:jc w:val="both"/>
        <w:rPr>
          <w:color w:val="000000"/>
          <w:sz w:val="22"/>
          <w:szCs w:val="22"/>
          <w:lang w:val="en-US"/>
        </w:rPr>
      </w:pPr>
      <w:r w:rsidRPr="00CC4572">
        <w:rPr>
          <w:b/>
          <w:bCs/>
          <w:iCs/>
          <w:color w:val="000000"/>
          <w:sz w:val="22"/>
          <w:szCs w:val="22"/>
          <w:lang w:val="en-US"/>
        </w:rPr>
        <w:t>2010- 2014</w:t>
      </w:r>
      <w:r w:rsidRPr="00CC4572">
        <w:rPr>
          <w:iCs/>
          <w:color w:val="000000"/>
          <w:sz w:val="22"/>
          <w:szCs w:val="22"/>
          <w:lang w:val="en-US"/>
        </w:rPr>
        <w:t xml:space="preserve">: </w:t>
      </w:r>
      <w:r w:rsidR="009A704B" w:rsidRPr="00CC4572">
        <w:rPr>
          <w:iCs/>
          <w:color w:val="000000"/>
          <w:sz w:val="22"/>
          <w:szCs w:val="22"/>
          <w:lang w:val="en-US"/>
        </w:rPr>
        <w:t>Member of international</w:t>
      </w:r>
      <w:r w:rsidR="00E9727E" w:rsidRPr="00CC4572">
        <w:rPr>
          <w:color w:val="000000" w:themeColor="text1"/>
          <w:sz w:val="22"/>
          <w:szCs w:val="22"/>
          <w:lang w:val="en-US"/>
        </w:rPr>
        <w:t xml:space="preserve"> research </w:t>
      </w:r>
      <w:r w:rsidR="009A704B" w:rsidRPr="00CC4572">
        <w:rPr>
          <w:iCs/>
          <w:color w:val="000000"/>
          <w:sz w:val="22"/>
          <w:szCs w:val="22"/>
          <w:lang w:val="en-US"/>
        </w:rPr>
        <w:t xml:space="preserve">project </w:t>
      </w:r>
      <w:r w:rsidR="00331409" w:rsidRPr="00CC4572">
        <w:rPr>
          <w:sz w:val="22"/>
          <w:szCs w:val="22"/>
          <w:lang w:val="en-US"/>
        </w:rPr>
        <w:t>The Sites of Art HAR2010-19406</w:t>
      </w:r>
      <w:r w:rsidRPr="00CC4572">
        <w:rPr>
          <w:sz w:val="22"/>
          <w:szCs w:val="22"/>
          <w:lang w:val="en-US"/>
        </w:rPr>
        <w:t xml:space="preserve">, </w:t>
      </w:r>
      <w:r w:rsidR="009A704B" w:rsidRPr="00CC4572">
        <w:rPr>
          <w:color w:val="000000"/>
          <w:sz w:val="22"/>
          <w:szCs w:val="22"/>
          <w:lang w:val="en-US"/>
        </w:rPr>
        <w:t xml:space="preserve">University </w:t>
      </w:r>
      <w:proofErr w:type="spellStart"/>
      <w:r w:rsidR="009A704B" w:rsidRPr="00CC4572">
        <w:rPr>
          <w:color w:val="000000"/>
          <w:sz w:val="22"/>
          <w:szCs w:val="22"/>
          <w:lang w:val="en-US"/>
        </w:rPr>
        <w:t>Computense</w:t>
      </w:r>
      <w:proofErr w:type="spellEnd"/>
      <w:r w:rsidR="009A704B" w:rsidRPr="00CC4572">
        <w:rPr>
          <w:color w:val="000000"/>
          <w:sz w:val="22"/>
          <w:szCs w:val="22"/>
          <w:lang w:val="en-US"/>
        </w:rPr>
        <w:t xml:space="preserve"> of Madrid-</w:t>
      </w:r>
      <w:r w:rsidR="009A704B" w:rsidRPr="00CC4572">
        <w:rPr>
          <w:sz w:val="22"/>
          <w:szCs w:val="22"/>
          <w:lang w:val="en-US"/>
        </w:rPr>
        <w:t xml:space="preserve"> </w:t>
      </w:r>
      <w:proofErr w:type="spellStart"/>
      <w:r w:rsidR="009A704B" w:rsidRPr="00CC4572">
        <w:rPr>
          <w:sz w:val="22"/>
          <w:szCs w:val="22"/>
          <w:lang w:val="en-US"/>
        </w:rPr>
        <w:t>Ministero</w:t>
      </w:r>
      <w:proofErr w:type="spellEnd"/>
      <w:r w:rsidR="009A704B" w:rsidRPr="00CC4572">
        <w:rPr>
          <w:sz w:val="22"/>
          <w:szCs w:val="22"/>
          <w:lang w:val="en-US"/>
        </w:rPr>
        <w:t xml:space="preserve"> de Economia y a </w:t>
      </w:r>
      <w:proofErr w:type="spellStart"/>
      <w:r w:rsidR="009A704B" w:rsidRPr="00CC4572">
        <w:rPr>
          <w:sz w:val="22"/>
          <w:szCs w:val="22"/>
          <w:lang w:val="en-US"/>
        </w:rPr>
        <w:t>Competitividad</w:t>
      </w:r>
      <w:proofErr w:type="spellEnd"/>
      <w:r w:rsidR="009A704B" w:rsidRPr="00CC4572">
        <w:rPr>
          <w:sz w:val="22"/>
          <w:szCs w:val="22"/>
          <w:lang w:val="en-US"/>
        </w:rPr>
        <w:t xml:space="preserve">, </w:t>
      </w:r>
      <w:proofErr w:type="spellStart"/>
      <w:r w:rsidR="009A704B" w:rsidRPr="00CC4572">
        <w:rPr>
          <w:sz w:val="22"/>
          <w:szCs w:val="22"/>
          <w:lang w:val="en-US"/>
        </w:rPr>
        <w:t>Gobierno</w:t>
      </w:r>
      <w:proofErr w:type="spellEnd"/>
      <w:r w:rsidR="009A704B" w:rsidRPr="00CC4572">
        <w:rPr>
          <w:sz w:val="22"/>
          <w:szCs w:val="22"/>
          <w:lang w:val="en-US"/>
        </w:rPr>
        <w:t xml:space="preserve"> de </w:t>
      </w:r>
      <w:proofErr w:type="spellStart"/>
      <w:r w:rsidR="009A704B" w:rsidRPr="00CC4572">
        <w:rPr>
          <w:sz w:val="22"/>
          <w:szCs w:val="22"/>
          <w:lang w:val="en-US"/>
        </w:rPr>
        <w:t>Espana</w:t>
      </w:r>
      <w:proofErr w:type="spellEnd"/>
      <w:r w:rsidR="009A704B" w:rsidRPr="00CC4572">
        <w:rPr>
          <w:sz w:val="22"/>
          <w:szCs w:val="22"/>
          <w:lang w:val="en-US"/>
        </w:rPr>
        <w:t xml:space="preserve">, </w:t>
      </w:r>
      <w:proofErr w:type="spellStart"/>
      <w:r w:rsidR="009A704B" w:rsidRPr="00CC4572">
        <w:rPr>
          <w:color w:val="000000"/>
          <w:sz w:val="22"/>
          <w:szCs w:val="22"/>
          <w:lang w:val="en-US"/>
        </w:rPr>
        <w:t>Directora</w:t>
      </w:r>
      <w:proofErr w:type="spellEnd"/>
      <w:r w:rsidR="009A704B" w:rsidRPr="00CC4572">
        <w:rPr>
          <w:color w:val="000000"/>
          <w:sz w:val="22"/>
          <w:szCs w:val="22"/>
          <w:lang w:val="en-US"/>
        </w:rPr>
        <w:t xml:space="preserve"> e </w:t>
      </w:r>
      <w:proofErr w:type="spellStart"/>
      <w:r w:rsidR="009A704B" w:rsidRPr="00CC4572">
        <w:rPr>
          <w:color w:val="000000"/>
          <w:sz w:val="22"/>
          <w:szCs w:val="22"/>
          <w:lang w:val="en-US"/>
        </w:rPr>
        <w:t>Investigadora</w:t>
      </w:r>
      <w:proofErr w:type="spellEnd"/>
      <w:r w:rsidR="009A704B" w:rsidRPr="00CC4572">
        <w:rPr>
          <w:color w:val="000000"/>
          <w:sz w:val="22"/>
          <w:szCs w:val="22"/>
          <w:lang w:val="en-US"/>
        </w:rPr>
        <w:t xml:space="preserve"> Principal Sofia </w:t>
      </w:r>
      <w:proofErr w:type="spellStart"/>
      <w:r w:rsidR="009A704B" w:rsidRPr="00CC4572">
        <w:rPr>
          <w:color w:val="000000"/>
          <w:sz w:val="22"/>
          <w:szCs w:val="22"/>
          <w:lang w:val="en-US"/>
        </w:rPr>
        <w:t>Dièguez</w:t>
      </w:r>
      <w:proofErr w:type="spellEnd"/>
      <w:r w:rsidR="009A704B" w:rsidRPr="00CC4572">
        <w:rPr>
          <w:color w:val="000000"/>
          <w:sz w:val="22"/>
          <w:szCs w:val="22"/>
          <w:lang w:val="en-US"/>
        </w:rPr>
        <w:t xml:space="preserve"> </w:t>
      </w:r>
      <w:proofErr w:type="spellStart"/>
      <w:r w:rsidR="009A704B" w:rsidRPr="00CC4572">
        <w:rPr>
          <w:color w:val="000000"/>
          <w:sz w:val="22"/>
          <w:szCs w:val="22"/>
          <w:lang w:val="en-US"/>
        </w:rPr>
        <w:t>Patao</w:t>
      </w:r>
      <w:proofErr w:type="spellEnd"/>
      <w:r w:rsidR="009A704B" w:rsidRPr="00CC4572">
        <w:rPr>
          <w:color w:val="000000"/>
          <w:sz w:val="22"/>
          <w:szCs w:val="22"/>
          <w:lang w:val="en-US"/>
        </w:rPr>
        <w:t>, role member (</w:t>
      </w:r>
      <w:proofErr w:type="spellStart"/>
      <w:r w:rsidR="009A704B" w:rsidRPr="00CC4572">
        <w:rPr>
          <w:color w:val="000000"/>
          <w:sz w:val="22"/>
          <w:szCs w:val="22"/>
          <w:lang w:val="en-US"/>
        </w:rPr>
        <w:t>october</w:t>
      </w:r>
      <w:proofErr w:type="spellEnd"/>
      <w:r w:rsidR="009A704B" w:rsidRPr="00CC4572">
        <w:rPr>
          <w:color w:val="000000"/>
          <w:sz w:val="22"/>
          <w:szCs w:val="22"/>
          <w:lang w:val="en-US"/>
        </w:rPr>
        <w:t xml:space="preserve"> 2013-2014)</w:t>
      </w:r>
    </w:p>
    <w:p w14:paraId="657464D2" w14:textId="77777777" w:rsidR="009A704B" w:rsidRPr="00CC4572" w:rsidRDefault="009A704B"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en-US"/>
        </w:rPr>
      </w:pPr>
    </w:p>
    <w:p w14:paraId="370C6FBE" w14:textId="46A224A5" w:rsidR="00952E94" w:rsidRPr="00CC4572" w:rsidRDefault="00FF44DA"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US"/>
        </w:rPr>
      </w:pPr>
      <w:r w:rsidRPr="00CC4572">
        <w:rPr>
          <w:b/>
          <w:bCs/>
          <w:iCs/>
          <w:sz w:val="22"/>
          <w:szCs w:val="22"/>
          <w:lang w:val="en-US"/>
        </w:rPr>
        <w:t>2013- 2014</w:t>
      </w:r>
      <w:r w:rsidRPr="00CC4572">
        <w:rPr>
          <w:iCs/>
          <w:sz w:val="22"/>
          <w:szCs w:val="22"/>
          <w:lang w:val="en-US"/>
        </w:rPr>
        <w:t xml:space="preserve">: </w:t>
      </w:r>
      <w:r w:rsidR="00135DD0" w:rsidRPr="00CC4572">
        <w:rPr>
          <w:iCs/>
          <w:sz w:val="22"/>
          <w:szCs w:val="22"/>
          <w:lang w:val="en-US"/>
        </w:rPr>
        <w:t xml:space="preserve">Member of the bilateral </w:t>
      </w:r>
      <w:r w:rsidR="00135DD0" w:rsidRPr="00CC4572">
        <w:rPr>
          <w:rStyle w:val="hps"/>
          <w:sz w:val="22"/>
          <w:szCs w:val="22"/>
          <w:lang w:val="en"/>
        </w:rPr>
        <w:t>project</w:t>
      </w:r>
      <w:r w:rsidR="00135DD0" w:rsidRPr="00CC4572">
        <w:rPr>
          <w:sz w:val="22"/>
          <w:szCs w:val="22"/>
          <w:lang w:val="en-US"/>
        </w:rPr>
        <w:t xml:space="preserve"> </w:t>
      </w:r>
      <w:r w:rsidR="00952E94" w:rsidRPr="00CC4572">
        <w:rPr>
          <w:i/>
          <w:sz w:val="22"/>
          <w:szCs w:val="22"/>
          <w:lang w:val="en-US"/>
        </w:rPr>
        <w:t xml:space="preserve">La circulations des </w:t>
      </w:r>
      <w:proofErr w:type="spellStart"/>
      <w:r w:rsidR="00952E94" w:rsidRPr="00CC4572">
        <w:rPr>
          <w:i/>
          <w:sz w:val="22"/>
          <w:szCs w:val="22"/>
          <w:lang w:val="en-US"/>
        </w:rPr>
        <w:t>ouvriers</w:t>
      </w:r>
      <w:proofErr w:type="spellEnd"/>
      <w:r w:rsidR="00952E94" w:rsidRPr="00CC4572">
        <w:rPr>
          <w:i/>
          <w:sz w:val="22"/>
          <w:szCs w:val="22"/>
          <w:lang w:val="en-US"/>
        </w:rPr>
        <w:t xml:space="preserve"> </w:t>
      </w:r>
      <w:proofErr w:type="spellStart"/>
      <w:r w:rsidR="00952E94" w:rsidRPr="00CC4572">
        <w:rPr>
          <w:i/>
          <w:sz w:val="22"/>
          <w:szCs w:val="22"/>
          <w:lang w:val="en-US"/>
        </w:rPr>
        <w:t>qualifiés</w:t>
      </w:r>
      <w:proofErr w:type="spellEnd"/>
      <w:r w:rsidR="00952E94" w:rsidRPr="00CC4572">
        <w:rPr>
          <w:sz w:val="22"/>
          <w:szCs w:val="22"/>
          <w:lang w:val="en-US"/>
        </w:rPr>
        <w:t xml:space="preserve"> Paris Diderot 7/Unive</w:t>
      </w:r>
      <w:r w:rsidR="00FD56B9" w:rsidRPr="00CC4572">
        <w:rPr>
          <w:sz w:val="22"/>
          <w:szCs w:val="22"/>
          <w:lang w:val="en-US"/>
        </w:rPr>
        <w:t>r</w:t>
      </w:r>
      <w:r w:rsidR="00952E94" w:rsidRPr="00CC4572">
        <w:rPr>
          <w:sz w:val="22"/>
          <w:szCs w:val="22"/>
          <w:lang w:val="en-US"/>
        </w:rPr>
        <w:t xml:space="preserve">sity of Udine </w:t>
      </w:r>
      <w:r w:rsidR="00952E94" w:rsidRPr="00CC4572">
        <w:rPr>
          <w:rStyle w:val="hps"/>
          <w:sz w:val="22"/>
          <w:szCs w:val="22"/>
          <w:lang w:val="en"/>
        </w:rPr>
        <w:t xml:space="preserve">with </w:t>
      </w:r>
      <w:r w:rsidR="00952E94" w:rsidRPr="00CC4572">
        <w:rPr>
          <w:sz w:val="22"/>
          <w:szCs w:val="22"/>
          <w:lang w:val="en-US"/>
        </w:rPr>
        <w:t xml:space="preserve">Manuela Martini, David Ndiaye, Lilian </w:t>
      </w:r>
      <w:proofErr w:type="spellStart"/>
      <w:r w:rsidR="00952E94" w:rsidRPr="00CC4572">
        <w:rPr>
          <w:sz w:val="22"/>
          <w:szCs w:val="22"/>
          <w:lang w:val="en-US"/>
        </w:rPr>
        <w:t>Hilarie</w:t>
      </w:r>
      <w:proofErr w:type="spellEnd"/>
      <w:r w:rsidR="00952E94" w:rsidRPr="00CC4572">
        <w:rPr>
          <w:sz w:val="22"/>
          <w:szCs w:val="22"/>
          <w:lang w:val="en-US"/>
        </w:rPr>
        <w:t xml:space="preserve"> Perez, Javier </w:t>
      </w:r>
      <w:proofErr w:type="spellStart"/>
      <w:r w:rsidR="00952E94" w:rsidRPr="00CC4572">
        <w:rPr>
          <w:sz w:val="22"/>
          <w:szCs w:val="22"/>
          <w:lang w:val="en-US"/>
        </w:rPr>
        <w:t>Grossutti</w:t>
      </w:r>
      <w:proofErr w:type="spellEnd"/>
      <w:r w:rsidR="00952E94" w:rsidRPr="00CC4572">
        <w:rPr>
          <w:sz w:val="22"/>
          <w:szCs w:val="22"/>
          <w:lang w:val="en-US"/>
        </w:rPr>
        <w:t xml:space="preserve"> and Alessio </w:t>
      </w:r>
      <w:proofErr w:type="spellStart"/>
      <w:r w:rsidR="00952E94" w:rsidRPr="00CC4572">
        <w:rPr>
          <w:sz w:val="22"/>
          <w:szCs w:val="22"/>
          <w:lang w:val="en-US"/>
        </w:rPr>
        <w:t>Fornasin</w:t>
      </w:r>
      <w:proofErr w:type="spellEnd"/>
      <w:r w:rsidR="00952E94" w:rsidRPr="00CC4572">
        <w:rPr>
          <w:sz w:val="22"/>
          <w:szCs w:val="22"/>
          <w:lang w:val="en-US"/>
        </w:rPr>
        <w:t xml:space="preserve">  (</w:t>
      </w:r>
      <w:proofErr w:type="spellStart"/>
      <w:r w:rsidR="00952E94" w:rsidRPr="00CC4572">
        <w:rPr>
          <w:sz w:val="22"/>
          <w:szCs w:val="22"/>
          <w:lang w:val="en-US"/>
        </w:rPr>
        <w:t>Démographie</w:t>
      </w:r>
      <w:proofErr w:type="spellEnd"/>
      <w:r w:rsidR="00952E94" w:rsidRPr="00CC4572">
        <w:rPr>
          <w:sz w:val="22"/>
          <w:szCs w:val="22"/>
          <w:lang w:val="en-US"/>
        </w:rPr>
        <w:t xml:space="preserve"> </w:t>
      </w:r>
      <w:proofErr w:type="spellStart"/>
      <w:r w:rsidR="00952E94" w:rsidRPr="00CC4572">
        <w:rPr>
          <w:sz w:val="22"/>
          <w:szCs w:val="22"/>
          <w:lang w:val="en-US"/>
        </w:rPr>
        <w:t>historique</w:t>
      </w:r>
      <w:proofErr w:type="spellEnd"/>
      <w:r w:rsidR="00952E94" w:rsidRPr="00CC4572">
        <w:rPr>
          <w:sz w:val="22"/>
          <w:szCs w:val="22"/>
          <w:lang w:val="en-US"/>
        </w:rPr>
        <w:t>).</w:t>
      </w:r>
    </w:p>
    <w:p w14:paraId="7327AA81" w14:textId="1547908E" w:rsidR="00952E94" w:rsidRPr="00CC4572" w:rsidRDefault="00952E94"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US"/>
        </w:rPr>
      </w:pPr>
    </w:p>
    <w:p w14:paraId="308C6A29" w14:textId="4D88DFB7" w:rsidR="00E9727E" w:rsidRPr="00CC4572" w:rsidRDefault="00E9727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en-US"/>
        </w:rPr>
      </w:pPr>
      <w:r w:rsidRPr="00CC4572">
        <w:rPr>
          <w:b/>
          <w:bCs/>
          <w:color w:val="000000" w:themeColor="text1"/>
          <w:sz w:val="22"/>
          <w:szCs w:val="22"/>
          <w:lang w:val="en-US"/>
        </w:rPr>
        <w:t>2012- 2015</w:t>
      </w:r>
      <w:r w:rsidR="00FF44DA" w:rsidRPr="00CC4572">
        <w:rPr>
          <w:color w:val="000000" w:themeColor="text1"/>
          <w:sz w:val="22"/>
          <w:szCs w:val="22"/>
          <w:lang w:val="en-US"/>
        </w:rPr>
        <w:t xml:space="preserve"> : </w:t>
      </w:r>
      <w:r w:rsidRPr="00CC4572">
        <w:rPr>
          <w:color w:val="000000" w:themeColor="text1"/>
          <w:sz w:val="22"/>
          <w:szCs w:val="22"/>
          <w:lang w:val="en-US"/>
        </w:rPr>
        <w:t xml:space="preserve">Member of the International Bilateral Seminar Alicante-Padova on Economic History. </w:t>
      </w:r>
    </w:p>
    <w:p w14:paraId="15D16D68" w14:textId="77777777" w:rsidR="00E9727E" w:rsidRPr="00CC4572" w:rsidRDefault="00E9727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en-US"/>
        </w:rPr>
      </w:pPr>
    </w:p>
    <w:p w14:paraId="28676D27" w14:textId="51E1D1AB" w:rsidR="00E9727E" w:rsidRPr="00CC4572" w:rsidRDefault="00E9727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en-US"/>
        </w:rPr>
      </w:pPr>
      <w:r w:rsidRPr="00CC4572">
        <w:rPr>
          <w:b/>
          <w:bCs/>
          <w:color w:val="000000" w:themeColor="text1"/>
          <w:sz w:val="22"/>
          <w:szCs w:val="22"/>
          <w:lang w:val="en-US"/>
        </w:rPr>
        <w:t>2013- 2015</w:t>
      </w:r>
      <w:r w:rsidR="00FF44DA" w:rsidRPr="00CC4572">
        <w:rPr>
          <w:color w:val="000000" w:themeColor="text1"/>
          <w:sz w:val="22"/>
          <w:szCs w:val="22"/>
          <w:lang w:val="en-US"/>
        </w:rPr>
        <w:t xml:space="preserve"> : </w:t>
      </w:r>
      <w:r w:rsidRPr="00CC4572">
        <w:rPr>
          <w:color w:val="000000" w:themeColor="text1"/>
          <w:sz w:val="22"/>
          <w:szCs w:val="22"/>
          <w:lang w:val="en-US"/>
        </w:rPr>
        <w:t xml:space="preserve">Collaborative activity with the Bureau International des Expositions (BIE Paris). </w:t>
      </w:r>
    </w:p>
    <w:p w14:paraId="332A9E83" w14:textId="77777777" w:rsidR="00E9727E" w:rsidRPr="00CC4572" w:rsidRDefault="00E9727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US"/>
        </w:rPr>
      </w:pPr>
    </w:p>
    <w:p w14:paraId="335E1D76" w14:textId="5564B019" w:rsidR="00AB3CFE" w:rsidRPr="00CC4572" w:rsidRDefault="00FF44DA"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fr-FR"/>
        </w:rPr>
      </w:pPr>
      <w:r w:rsidRPr="00CC4572">
        <w:rPr>
          <w:b/>
          <w:bCs/>
          <w:iCs/>
          <w:color w:val="000000"/>
          <w:sz w:val="22"/>
          <w:szCs w:val="22"/>
          <w:lang w:val="en-US"/>
        </w:rPr>
        <w:t>2011- 2012</w:t>
      </w:r>
      <w:r w:rsidRPr="00CC4572">
        <w:rPr>
          <w:iCs/>
          <w:color w:val="000000"/>
          <w:sz w:val="22"/>
          <w:szCs w:val="22"/>
          <w:lang w:val="en-US"/>
        </w:rPr>
        <w:t xml:space="preserve">: </w:t>
      </w:r>
      <w:r w:rsidRPr="00CC4572">
        <w:rPr>
          <w:sz w:val="22"/>
          <w:szCs w:val="22"/>
          <w:lang w:val="en-US"/>
        </w:rPr>
        <w:t xml:space="preserve">Member of the international research project </w:t>
      </w:r>
      <w:r w:rsidR="00AB3CFE" w:rsidRPr="00CC4572">
        <w:rPr>
          <w:i/>
          <w:color w:val="000000"/>
          <w:sz w:val="22"/>
          <w:szCs w:val="22"/>
          <w:lang w:val="fr-FR"/>
        </w:rPr>
        <w:t>Le rôle sociétal de l'entreprise en Europe du XIXe au XXIe siècle : science, technique, industrie</w:t>
      </w:r>
      <w:r w:rsidR="00AB3CFE" w:rsidRPr="00CC4572">
        <w:rPr>
          <w:color w:val="000000"/>
          <w:sz w:val="22"/>
          <w:szCs w:val="22"/>
          <w:lang w:val="fr-FR"/>
        </w:rPr>
        <w:t xml:space="preserve"> - Coordinateur </w:t>
      </w:r>
      <w:proofErr w:type="spellStart"/>
      <w:r w:rsidR="00AB3CFE" w:rsidRPr="00CC4572">
        <w:rPr>
          <w:color w:val="000000"/>
          <w:sz w:val="22"/>
          <w:szCs w:val="22"/>
          <w:lang w:val="fr-FR"/>
        </w:rPr>
        <w:t>Petia</w:t>
      </w:r>
      <w:proofErr w:type="spellEnd"/>
      <w:r w:rsidR="00AB3CFE" w:rsidRPr="00CC4572">
        <w:rPr>
          <w:color w:val="000000"/>
          <w:sz w:val="22"/>
          <w:szCs w:val="22"/>
          <w:lang w:val="fr-FR"/>
        </w:rPr>
        <w:t xml:space="preserve"> KOLEVA Projets interdisciplinaires Paris Diderot 7- UMR 7533 LADYSS (Laboratoire Dynamiques sociales et recomposition des espaces)</w:t>
      </w:r>
      <w:r w:rsidRPr="00CC4572">
        <w:rPr>
          <w:color w:val="000000"/>
          <w:sz w:val="22"/>
          <w:szCs w:val="22"/>
          <w:lang w:val="fr-FR"/>
        </w:rPr>
        <w:t xml:space="preserve">. </w:t>
      </w:r>
    </w:p>
    <w:p w14:paraId="3C9D16CD"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fr-FR"/>
        </w:rPr>
      </w:pPr>
    </w:p>
    <w:p w14:paraId="718095A1" w14:textId="1059FBDA" w:rsidR="00AB3CFE" w:rsidRPr="00CC4572" w:rsidRDefault="00FF44DA" w:rsidP="00DB5A0E">
      <w:pPr>
        <w:jc w:val="both"/>
        <w:rPr>
          <w:color w:val="000000"/>
          <w:sz w:val="22"/>
          <w:szCs w:val="22"/>
          <w:lang w:val="fr-FR"/>
        </w:rPr>
      </w:pPr>
      <w:r w:rsidRPr="00CC4572">
        <w:rPr>
          <w:b/>
          <w:bCs/>
          <w:iCs/>
          <w:color w:val="000000"/>
          <w:sz w:val="22"/>
          <w:szCs w:val="22"/>
          <w:lang w:val="fr-FR"/>
        </w:rPr>
        <w:t>2007- 2012</w:t>
      </w:r>
      <w:r w:rsidRPr="00CC4572">
        <w:rPr>
          <w:i/>
          <w:color w:val="000000"/>
          <w:sz w:val="22"/>
          <w:szCs w:val="22"/>
          <w:lang w:val="fr-FR"/>
        </w:rPr>
        <w:t> :</w:t>
      </w:r>
      <w:r w:rsidRPr="00CC4572">
        <w:rPr>
          <w:color w:val="000000" w:themeColor="text1"/>
          <w:sz w:val="22"/>
          <w:szCs w:val="22"/>
          <w:lang w:val="en-US"/>
        </w:rPr>
        <w:t xml:space="preserve"> Member of the international research group</w:t>
      </w:r>
      <w:r w:rsidRPr="00CC4572">
        <w:rPr>
          <w:i/>
          <w:color w:val="000000"/>
          <w:sz w:val="22"/>
          <w:szCs w:val="22"/>
          <w:lang w:val="fr-FR"/>
        </w:rPr>
        <w:t xml:space="preserve"> </w:t>
      </w:r>
      <w:r w:rsidR="00AB3CFE" w:rsidRPr="00CC4572">
        <w:rPr>
          <w:i/>
          <w:color w:val="000000"/>
          <w:sz w:val="22"/>
          <w:szCs w:val="22"/>
          <w:lang w:val="fr-FR"/>
        </w:rPr>
        <w:t xml:space="preserve">Les expositions universelles en </w:t>
      </w:r>
      <w:r w:rsidR="00D01E57" w:rsidRPr="00CC4572">
        <w:rPr>
          <w:i/>
          <w:color w:val="000000"/>
          <w:sz w:val="22"/>
          <w:szCs w:val="22"/>
          <w:lang w:val="fr-FR"/>
        </w:rPr>
        <w:t>France.</w:t>
      </w:r>
      <w:r w:rsidR="00AB3CFE" w:rsidRPr="00CC4572">
        <w:rPr>
          <w:i/>
          <w:color w:val="000000"/>
          <w:sz w:val="22"/>
          <w:szCs w:val="22"/>
          <w:lang w:val="fr-FR"/>
        </w:rPr>
        <w:t xml:space="preserve"> </w:t>
      </w:r>
      <w:r w:rsidR="00D01E57" w:rsidRPr="00CC4572">
        <w:rPr>
          <w:i/>
          <w:color w:val="000000"/>
          <w:sz w:val="22"/>
          <w:szCs w:val="22"/>
          <w:lang w:val="fr-FR"/>
        </w:rPr>
        <w:t xml:space="preserve">Public, </w:t>
      </w:r>
      <w:proofErr w:type="spellStart"/>
      <w:r w:rsidR="00D01E57" w:rsidRPr="00CC4572">
        <w:rPr>
          <w:i/>
          <w:color w:val="000000"/>
          <w:sz w:val="22"/>
          <w:szCs w:val="22"/>
          <w:lang w:val="fr-FR"/>
        </w:rPr>
        <w:t>tecnique</w:t>
      </w:r>
      <w:proofErr w:type="spellEnd"/>
      <w:r w:rsidR="00AB3CFE" w:rsidRPr="00CC4572">
        <w:rPr>
          <w:color w:val="000000"/>
          <w:sz w:val="22"/>
          <w:szCs w:val="22"/>
          <w:lang w:val="fr-FR"/>
        </w:rPr>
        <w:t>,</w:t>
      </w:r>
      <w:r w:rsidR="00D01E57" w:rsidRPr="00CC4572">
        <w:rPr>
          <w:color w:val="000000"/>
          <w:sz w:val="22"/>
          <w:szCs w:val="22"/>
          <w:lang w:val="fr-FR"/>
        </w:rPr>
        <w:t xml:space="preserve"> </w:t>
      </w:r>
      <w:r w:rsidR="00D01E57" w:rsidRPr="00CC4572">
        <w:rPr>
          <w:i/>
          <w:iCs/>
          <w:color w:val="000000"/>
          <w:sz w:val="22"/>
          <w:szCs w:val="22"/>
          <w:lang w:val="fr-FR"/>
        </w:rPr>
        <w:t>Patrimoine</w:t>
      </w:r>
      <w:r w:rsidRPr="00CC4572">
        <w:rPr>
          <w:color w:val="000000"/>
          <w:sz w:val="22"/>
          <w:szCs w:val="22"/>
          <w:lang w:val="fr-FR"/>
        </w:rPr>
        <w:t xml:space="preserve">, </w:t>
      </w:r>
      <w:proofErr w:type="spellStart"/>
      <w:r w:rsidR="00AB3CFE" w:rsidRPr="00CC4572">
        <w:rPr>
          <w:color w:val="000000"/>
          <w:sz w:val="22"/>
          <w:szCs w:val="22"/>
          <w:lang w:val="fr-FR"/>
        </w:rPr>
        <w:t>c</w:t>
      </w:r>
      <w:r w:rsidR="00AB3CFE" w:rsidRPr="00CC4572">
        <w:rPr>
          <w:rStyle w:val="hps"/>
          <w:sz w:val="22"/>
          <w:szCs w:val="22"/>
          <w:lang w:val="fr-FR"/>
        </w:rPr>
        <w:t>oordinated</w:t>
      </w:r>
      <w:proofErr w:type="spellEnd"/>
      <w:r w:rsidR="00AB3CFE" w:rsidRPr="00CC4572">
        <w:rPr>
          <w:rStyle w:val="hps"/>
          <w:sz w:val="22"/>
          <w:szCs w:val="22"/>
          <w:lang w:val="fr-FR"/>
        </w:rPr>
        <w:t xml:space="preserve"> by</w:t>
      </w:r>
      <w:r w:rsidR="00AB3CFE" w:rsidRPr="00CC4572">
        <w:rPr>
          <w:color w:val="000000"/>
          <w:sz w:val="22"/>
          <w:szCs w:val="22"/>
          <w:lang w:val="fr-FR"/>
        </w:rPr>
        <w:t xml:space="preserve"> Lilian </w:t>
      </w:r>
      <w:proofErr w:type="spellStart"/>
      <w:r w:rsidR="00AB3CFE" w:rsidRPr="00CC4572">
        <w:rPr>
          <w:color w:val="000000"/>
          <w:sz w:val="22"/>
          <w:szCs w:val="22"/>
          <w:lang w:val="fr-FR"/>
        </w:rPr>
        <w:t>Hilarie</w:t>
      </w:r>
      <w:proofErr w:type="spellEnd"/>
      <w:r w:rsidR="00AB3CFE" w:rsidRPr="00CC4572">
        <w:rPr>
          <w:color w:val="000000"/>
          <w:sz w:val="22"/>
          <w:szCs w:val="22"/>
          <w:lang w:val="fr-FR"/>
        </w:rPr>
        <w:t xml:space="preserve"> Perez and Christiane </w:t>
      </w:r>
      <w:proofErr w:type="spellStart"/>
      <w:r w:rsidR="00AB3CFE" w:rsidRPr="00CC4572">
        <w:rPr>
          <w:color w:val="000000"/>
          <w:sz w:val="22"/>
          <w:szCs w:val="22"/>
          <w:lang w:val="fr-FR"/>
        </w:rPr>
        <w:t>Demaulenaere-Doyere</w:t>
      </w:r>
      <w:proofErr w:type="spellEnd"/>
      <w:r w:rsidR="00AB3CFE" w:rsidRPr="00CC4572">
        <w:rPr>
          <w:color w:val="000000"/>
          <w:sz w:val="22"/>
          <w:szCs w:val="22"/>
          <w:lang w:val="fr-FR"/>
        </w:rPr>
        <w:t xml:space="preserve">, Paris Diderot/7, </w:t>
      </w:r>
      <w:r w:rsidRPr="00CC4572">
        <w:rPr>
          <w:color w:val="000000"/>
          <w:sz w:val="22"/>
          <w:szCs w:val="22"/>
          <w:lang w:val="fr-FR"/>
        </w:rPr>
        <w:t xml:space="preserve">CNAM- </w:t>
      </w:r>
      <w:r w:rsidR="00AB3CFE" w:rsidRPr="00CC4572">
        <w:rPr>
          <w:color w:val="000000"/>
          <w:sz w:val="22"/>
          <w:szCs w:val="22"/>
          <w:lang w:val="fr-FR"/>
        </w:rPr>
        <w:t xml:space="preserve">EHESS Centre </w:t>
      </w:r>
      <w:proofErr w:type="spellStart"/>
      <w:r w:rsidR="00AB3CFE" w:rsidRPr="00CC4572">
        <w:rPr>
          <w:color w:val="000000"/>
          <w:sz w:val="22"/>
          <w:szCs w:val="22"/>
          <w:lang w:val="fr-FR"/>
        </w:rPr>
        <w:t>Koirè</w:t>
      </w:r>
      <w:proofErr w:type="spellEnd"/>
      <w:r w:rsidR="00AB3CFE" w:rsidRPr="00CC4572">
        <w:rPr>
          <w:color w:val="000000"/>
          <w:sz w:val="22"/>
          <w:szCs w:val="22"/>
          <w:lang w:val="fr-FR"/>
        </w:rPr>
        <w:t xml:space="preserve"> Paris and National Archive (Paris</w:t>
      </w:r>
      <w:r w:rsidRPr="00CC4572">
        <w:rPr>
          <w:color w:val="000000"/>
          <w:sz w:val="22"/>
          <w:szCs w:val="22"/>
          <w:lang w:val="fr-FR"/>
        </w:rPr>
        <w:t xml:space="preserve">). </w:t>
      </w:r>
      <w:r w:rsidR="003F590C" w:rsidRPr="00CC4572">
        <w:rPr>
          <w:color w:val="000000"/>
          <w:sz w:val="22"/>
          <w:szCs w:val="22"/>
          <w:lang w:val="fr-FR"/>
        </w:rPr>
        <w:t xml:space="preserve"> </w:t>
      </w:r>
    </w:p>
    <w:p w14:paraId="6CF9358D" w14:textId="77777777" w:rsidR="00AB3CFE" w:rsidRPr="00CC4572" w:rsidRDefault="00AB3CFE" w:rsidP="00DB5A0E">
      <w:pPr>
        <w:jc w:val="both"/>
        <w:rPr>
          <w:color w:val="000000"/>
          <w:sz w:val="22"/>
          <w:szCs w:val="22"/>
          <w:lang w:val="fr-FR"/>
        </w:rPr>
      </w:pPr>
    </w:p>
    <w:p w14:paraId="2F884A00" w14:textId="3E9F4BA8" w:rsidR="00AB3CFE" w:rsidRPr="00CC4572" w:rsidRDefault="00135DD0" w:rsidP="00DB5A0E">
      <w:pPr>
        <w:jc w:val="both"/>
        <w:rPr>
          <w:color w:val="000000"/>
          <w:sz w:val="22"/>
          <w:szCs w:val="22"/>
          <w:lang w:val="fr-FR"/>
        </w:rPr>
      </w:pPr>
      <w:r w:rsidRPr="00CC4572">
        <w:rPr>
          <w:b/>
          <w:bCs/>
          <w:iCs/>
          <w:color w:val="000000"/>
          <w:sz w:val="22"/>
          <w:szCs w:val="22"/>
          <w:lang w:val="fr-FR"/>
        </w:rPr>
        <w:t>2011- 2017 </w:t>
      </w:r>
      <w:r w:rsidRPr="00CC4572">
        <w:rPr>
          <w:iCs/>
          <w:color w:val="000000"/>
          <w:sz w:val="22"/>
          <w:szCs w:val="22"/>
          <w:lang w:val="fr-FR"/>
        </w:rPr>
        <w:t xml:space="preserve">: </w:t>
      </w:r>
      <w:proofErr w:type="spellStart"/>
      <w:r w:rsidRPr="00CC4572">
        <w:rPr>
          <w:iCs/>
          <w:color w:val="000000"/>
          <w:sz w:val="22"/>
          <w:szCs w:val="22"/>
          <w:lang w:val="fr-FR"/>
        </w:rPr>
        <w:t>Member</w:t>
      </w:r>
      <w:proofErr w:type="spellEnd"/>
      <w:r w:rsidRPr="00CC4572">
        <w:rPr>
          <w:iCs/>
          <w:color w:val="000000"/>
          <w:sz w:val="22"/>
          <w:szCs w:val="22"/>
          <w:lang w:val="fr-FR"/>
        </w:rPr>
        <w:t xml:space="preserve"> of </w:t>
      </w:r>
      <w:r w:rsidR="00AB3CFE" w:rsidRPr="00CC4572">
        <w:rPr>
          <w:i/>
          <w:color w:val="000000"/>
          <w:sz w:val="22"/>
          <w:szCs w:val="22"/>
          <w:lang w:val="fr-FR"/>
        </w:rPr>
        <w:t>Histoire du travail Histoire ouvrière</w:t>
      </w:r>
      <w:r w:rsidR="00AB3CFE" w:rsidRPr="00CC4572">
        <w:rPr>
          <w:color w:val="000000"/>
          <w:sz w:val="22"/>
          <w:szCs w:val="22"/>
          <w:lang w:val="fr-FR"/>
        </w:rPr>
        <w:t xml:space="preserve"> - i</w:t>
      </w:r>
      <w:r w:rsidR="00AB3CFE" w:rsidRPr="00CC4572">
        <w:rPr>
          <w:rStyle w:val="hps"/>
          <w:sz w:val="22"/>
          <w:szCs w:val="22"/>
          <w:lang w:val="fr-FR"/>
        </w:rPr>
        <w:t xml:space="preserve">nternational </w:t>
      </w:r>
      <w:proofErr w:type="spellStart"/>
      <w:r w:rsidR="00AB3CFE" w:rsidRPr="00CC4572">
        <w:rPr>
          <w:rStyle w:val="hps"/>
          <w:sz w:val="22"/>
          <w:szCs w:val="22"/>
          <w:lang w:val="fr-FR"/>
        </w:rPr>
        <w:t>research</w:t>
      </w:r>
      <w:proofErr w:type="spellEnd"/>
      <w:r w:rsidR="00AB3CFE" w:rsidRPr="00CC4572">
        <w:rPr>
          <w:rStyle w:val="hps"/>
          <w:sz w:val="22"/>
          <w:szCs w:val="22"/>
          <w:lang w:val="fr-FR"/>
        </w:rPr>
        <w:t xml:space="preserve"> group</w:t>
      </w:r>
      <w:r w:rsidR="00AB3CFE" w:rsidRPr="00CC4572">
        <w:rPr>
          <w:color w:val="000000"/>
          <w:sz w:val="22"/>
          <w:szCs w:val="22"/>
          <w:lang w:val="fr-FR"/>
        </w:rPr>
        <w:t xml:space="preserve"> </w:t>
      </w:r>
      <w:proofErr w:type="spellStart"/>
      <w:r w:rsidR="00AB3CFE" w:rsidRPr="00CC4572">
        <w:rPr>
          <w:color w:val="000000"/>
          <w:sz w:val="22"/>
          <w:szCs w:val="22"/>
          <w:lang w:val="fr-FR"/>
        </w:rPr>
        <w:t>c</w:t>
      </w:r>
      <w:r w:rsidR="00AB3CFE" w:rsidRPr="00CC4572">
        <w:rPr>
          <w:rStyle w:val="hps"/>
          <w:sz w:val="22"/>
          <w:szCs w:val="22"/>
          <w:lang w:val="fr-FR"/>
        </w:rPr>
        <w:t>oordinated</w:t>
      </w:r>
      <w:proofErr w:type="spellEnd"/>
      <w:r w:rsidR="00AB3CFE" w:rsidRPr="00CC4572">
        <w:rPr>
          <w:rStyle w:val="hps"/>
          <w:sz w:val="22"/>
          <w:szCs w:val="22"/>
          <w:lang w:val="fr-FR"/>
        </w:rPr>
        <w:t xml:space="preserve"> by</w:t>
      </w:r>
      <w:r w:rsidR="00AB3CFE" w:rsidRPr="00CC4572">
        <w:rPr>
          <w:color w:val="000000"/>
          <w:sz w:val="22"/>
          <w:szCs w:val="22"/>
          <w:lang w:val="fr-FR"/>
        </w:rPr>
        <w:t xml:space="preserve"> Nicolas Hatzfeld (Université d'</w:t>
      </w:r>
      <w:proofErr w:type="spellStart"/>
      <w:r w:rsidR="00AB3CFE" w:rsidRPr="00CC4572">
        <w:rPr>
          <w:color w:val="000000"/>
          <w:sz w:val="22"/>
          <w:szCs w:val="22"/>
          <w:lang w:val="fr-FR"/>
        </w:rPr>
        <w:t>Evry</w:t>
      </w:r>
      <w:proofErr w:type="spellEnd"/>
      <w:r w:rsidR="00AB3CFE" w:rsidRPr="00CC4572">
        <w:rPr>
          <w:color w:val="000000"/>
          <w:sz w:val="22"/>
          <w:szCs w:val="22"/>
          <w:lang w:val="fr-FR"/>
        </w:rPr>
        <w:t xml:space="preserve">) et Xavier </w:t>
      </w:r>
      <w:proofErr w:type="spellStart"/>
      <w:r w:rsidR="00AB3CFE" w:rsidRPr="00CC4572">
        <w:rPr>
          <w:color w:val="000000"/>
          <w:sz w:val="22"/>
          <w:szCs w:val="22"/>
          <w:lang w:val="fr-FR"/>
        </w:rPr>
        <w:t>Vigna</w:t>
      </w:r>
      <w:proofErr w:type="spellEnd"/>
      <w:r w:rsidR="00AB3CFE" w:rsidRPr="00CC4572">
        <w:rPr>
          <w:color w:val="000000"/>
          <w:sz w:val="22"/>
          <w:szCs w:val="22"/>
          <w:lang w:val="fr-FR"/>
        </w:rPr>
        <w:t xml:space="preserve"> (Université de Bourgogne and Ecole des Hautes </w:t>
      </w:r>
      <w:proofErr w:type="spellStart"/>
      <w:r w:rsidR="00AB3CFE" w:rsidRPr="00CC4572">
        <w:rPr>
          <w:color w:val="000000"/>
          <w:sz w:val="22"/>
          <w:szCs w:val="22"/>
          <w:lang w:val="fr-FR"/>
        </w:rPr>
        <w:t>Etudes</w:t>
      </w:r>
      <w:proofErr w:type="spellEnd"/>
      <w:r w:rsidR="00AB3CFE" w:rsidRPr="00CC4572">
        <w:rPr>
          <w:color w:val="000000"/>
          <w:sz w:val="22"/>
          <w:szCs w:val="22"/>
          <w:lang w:val="fr-FR"/>
        </w:rPr>
        <w:t xml:space="preserve"> en Sciences Sociales (EHESS) Paris</w:t>
      </w:r>
      <w:r w:rsidRPr="00CC4572">
        <w:rPr>
          <w:color w:val="000000"/>
          <w:sz w:val="22"/>
          <w:szCs w:val="22"/>
          <w:lang w:val="fr-FR"/>
        </w:rPr>
        <w:t xml:space="preserve">. </w:t>
      </w:r>
    </w:p>
    <w:p w14:paraId="57FC5DBB" w14:textId="07A4B2BE" w:rsidR="00681EB1" w:rsidRPr="00CC4572" w:rsidRDefault="00681EB1" w:rsidP="00DB5A0E">
      <w:pPr>
        <w:jc w:val="both"/>
        <w:rPr>
          <w:color w:val="000000"/>
          <w:sz w:val="22"/>
          <w:szCs w:val="22"/>
          <w:lang w:val="fr-FR"/>
        </w:rPr>
      </w:pPr>
    </w:p>
    <w:p w14:paraId="7B3F54F8" w14:textId="4A868434" w:rsidR="00AB3CFE" w:rsidRPr="00CC4572" w:rsidRDefault="00135DD0"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en-US"/>
        </w:rPr>
      </w:pPr>
      <w:r w:rsidRPr="00CC4572">
        <w:rPr>
          <w:b/>
          <w:bCs/>
          <w:color w:val="000000"/>
          <w:sz w:val="22"/>
          <w:szCs w:val="22"/>
          <w:lang w:val="en-US"/>
        </w:rPr>
        <w:lastRenderedPageBreak/>
        <w:t>since 2008</w:t>
      </w:r>
      <w:r w:rsidRPr="00CC4572">
        <w:rPr>
          <w:color w:val="000000"/>
          <w:sz w:val="22"/>
          <w:szCs w:val="22"/>
          <w:lang w:val="en-US"/>
        </w:rPr>
        <w:t xml:space="preserve"> : </w:t>
      </w:r>
      <w:r w:rsidR="00AB3CFE" w:rsidRPr="00CC4572">
        <w:rPr>
          <w:color w:val="000000"/>
          <w:sz w:val="22"/>
          <w:szCs w:val="22"/>
          <w:lang w:val="en-US"/>
        </w:rPr>
        <w:t xml:space="preserve">Member of AFHE-SISE - </w:t>
      </w:r>
      <w:proofErr w:type="spellStart"/>
      <w:r w:rsidR="00FD56B9" w:rsidRPr="00CC4572">
        <w:rPr>
          <w:sz w:val="22"/>
          <w:szCs w:val="22"/>
          <w:lang w:val="en-US"/>
        </w:rPr>
        <w:t>Comité</w:t>
      </w:r>
      <w:proofErr w:type="spellEnd"/>
      <w:r w:rsidR="00FD56B9" w:rsidRPr="00CC4572">
        <w:rPr>
          <w:sz w:val="22"/>
          <w:szCs w:val="22"/>
          <w:lang w:val="en-US"/>
        </w:rPr>
        <w:t xml:space="preserve"> franco-</w:t>
      </w:r>
      <w:proofErr w:type="spellStart"/>
      <w:r w:rsidR="00FD56B9" w:rsidRPr="00CC4572">
        <w:rPr>
          <w:sz w:val="22"/>
          <w:szCs w:val="22"/>
          <w:lang w:val="en-US"/>
        </w:rPr>
        <w:t>italien</w:t>
      </w:r>
      <w:proofErr w:type="spellEnd"/>
      <w:r w:rsidR="00FD56B9" w:rsidRPr="00CC4572">
        <w:rPr>
          <w:sz w:val="22"/>
          <w:szCs w:val="22"/>
          <w:lang w:val="en-US"/>
        </w:rPr>
        <w:t xml:space="preserve"> </w:t>
      </w:r>
      <w:proofErr w:type="spellStart"/>
      <w:r w:rsidR="00FD56B9" w:rsidRPr="00CC4572">
        <w:rPr>
          <w:sz w:val="22"/>
          <w:szCs w:val="22"/>
          <w:lang w:val="en-US"/>
        </w:rPr>
        <w:t>d’histoire</w:t>
      </w:r>
      <w:proofErr w:type="spellEnd"/>
      <w:r w:rsidR="00FD56B9" w:rsidRPr="00CC4572">
        <w:rPr>
          <w:sz w:val="22"/>
          <w:szCs w:val="22"/>
          <w:lang w:val="en-US"/>
        </w:rPr>
        <w:t xml:space="preserve"> </w:t>
      </w:r>
      <w:proofErr w:type="spellStart"/>
      <w:r w:rsidR="00FD56B9" w:rsidRPr="00CC4572">
        <w:rPr>
          <w:sz w:val="22"/>
          <w:szCs w:val="22"/>
          <w:lang w:val="en-US"/>
        </w:rPr>
        <w:t>économique</w:t>
      </w:r>
      <w:proofErr w:type="spellEnd"/>
      <w:r w:rsidR="00FD56B9" w:rsidRPr="00CC4572">
        <w:rPr>
          <w:sz w:val="22"/>
          <w:szCs w:val="22"/>
          <w:lang w:val="en-US"/>
        </w:rPr>
        <w:t xml:space="preserve"> AFHE-SIS</w:t>
      </w:r>
      <w:r w:rsidR="00FD56B9" w:rsidRPr="00CC4572">
        <w:rPr>
          <w:color w:val="000000"/>
          <w:sz w:val="22"/>
          <w:szCs w:val="22"/>
          <w:lang w:val="en-US"/>
        </w:rPr>
        <w:t xml:space="preserve">. </w:t>
      </w:r>
    </w:p>
    <w:p w14:paraId="08B00058" w14:textId="6309E863" w:rsidR="00935B76" w:rsidRPr="00CC4572" w:rsidRDefault="00935B76"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en-US"/>
        </w:rPr>
      </w:pPr>
    </w:p>
    <w:p w14:paraId="37D33AD0" w14:textId="11F73B22" w:rsidR="00135DD0" w:rsidRPr="00CC4572" w:rsidRDefault="00135DD0"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US"/>
        </w:rPr>
      </w:pPr>
      <w:r w:rsidRPr="00CC4572">
        <w:rPr>
          <w:b/>
          <w:bCs/>
          <w:color w:val="000000"/>
          <w:sz w:val="22"/>
          <w:szCs w:val="22"/>
          <w:lang w:val="en-US"/>
        </w:rPr>
        <w:t>2010- 2016</w:t>
      </w:r>
      <w:r w:rsidRPr="00CC4572">
        <w:rPr>
          <w:color w:val="000000"/>
          <w:sz w:val="22"/>
          <w:szCs w:val="22"/>
          <w:lang w:val="en-US"/>
        </w:rPr>
        <w:t xml:space="preserve"> : Member of </w:t>
      </w:r>
      <w:r w:rsidRPr="00CC4572">
        <w:rPr>
          <w:rStyle w:val="hps"/>
          <w:sz w:val="22"/>
          <w:szCs w:val="22"/>
          <w:lang w:val="en-US"/>
        </w:rPr>
        <w:t>research group</w:t>
      </w:r>
      <w:r w:rsidRPr="00CC4572">
        <w:rPr>
          <w:color w:val="000000"/>
          <w:sz w:val="22"/>
          <w:szCs w:val="22"/>
          <w:lang w:val="en-US"/>
        </w:rPr>
        <w:t xml:space="preserve"> </w:t>
      </w:r>
      <w:r w:rsidR="00935B76" w:rsidRPr="00CC4572">
        <w:rPr>
          <w:color w:val="000000"/>
          <w:sz w:val="22"/>
          <w:szCs w:val="22"/>
          <w:lang w:val="en-US"/>
        </w:rPr>
        <w:t xml:space="preserve">Université </w:t>
      </w:r>
      <w:proofErr w:type="spellStart"/>
      <w:r w:rsidR="00935B76" w:rsidRPr="00CC4572">
        <w:rPr>
          <w:color w:val="000000"/>
          <w:sz w:val="22"/>
          <w:szCs w:val="22"/>
          <w:lang w:val="en-US"/>
        </w:rPr>
        <w:t>technologique</w:t>
      </w:r>
      <w:proofErr w:type="spellEnd"/>
      <w:r w:rsidR="00935B76" w:rsidRPr="00CC4572">
        <w:rPr>
          <w:color w:val="000000"/>
          <w:sz w:val="22"/>
          <w:szCs w:val="22"/>
          <w:lang w:val="en-US"/>
        </w:rPr>
        <w:t xml:space="preserve"> Belfort-</w:t>
      </w:r>
      <w:proofErr w:type="spellStart"/>
      <w:r w:rsidR="00935B76" w:rsidRPr="00CC4572">
        <w:rPr>
          <w:color w:val="000000"/>
          <w:sz w:val="22"/>
          <w:szCs w:val="22"/>
          <w:lang w:val="en-US"/>
        </w:rPr>
        <w:t>Montbéliard</w:t>
      </w:r>
      <w:proofErr w:type="spellEnd"/>
      <w:r w:rsidR="00935B76" w:rsidRPr="00CC4572">
        <w:rPr>
          <w:color w:val="000000"/>
          <w:sz w:val="22"/>
          <w:szCs w:val="22"/>
          <w:lang w:val="en-US"/>
        </w:rPr>
        <w:t>-</w:t>
      </w:r>
      <w:r w:rsidR="00935B76" w:rsidRPr="00CC4572">
        <w:rPr>
          <w:i/>
          <w:color w:val="000000"/>
          <w:sz w:val="22"/>
          <w:szCs w:val="22"/>
          <w:lang w:val="en-US"/>
        </w:rPr>
        <w:t xml:space="preserve"> </w:t>
      </w:r>
      <w:proofErr w:type="spellStart"/>
      <w:r w:rsidR="00935B76" w:rsidRPr="00CC4572">
        <w:rPr>
          <w:iCs/>
          <w:color w:val="000000"/>
          <w:sz w:val="22"/>
          <w:szCs w:val="22"/>
          <w:lang w:val="en-US"/>
        </w:rPr>
        <w:t>Laboratoire</w:t>
      </w:r>
      <w:proofErr w:type="spellEnd"/>
      <w:r w:rsidR="00935B76" w:rsidRPr="00CC4572">
        <w:rPr>
          <w:iCs/>
          <w:color w:val="000000"/>
          <w:sz w:val="22"/>
          <w:szCs w:val="22"/>
          <w:lang w:val="en-US"/>
        </w:rPr>
        <w:t xml:space="preserve"> RECITS</w:t>
      </w:r>
      <w:r w:rsidR="00BF3A31" w:rsidRPr="00CC4572">
        <w:rPr>
          <w:iCs/>
          <w:sz w:val="22"/>
          <w:szCs w:val="22"/>
          <w:lang w:val="en-US"/>
        </w:rPr>
        <w:t xml:space="preserve">: </w:t>
      </w:r>
      <w:r w:rsidR="00935B76" w:rsidRPr="00CC4572">
        <w:rPr>
          <w:sz w:val="22"/>
          <w:szCs w:val="22"/>
          <w:lang w:val="en-US"/>
        </w:rPr>
        <w:t xml:space="preserve">Recherche sur le Choix </w:t>
      </w:r>
      <w:proofErr w:type="spellStart"/>
      <w:r w:rsidR="00935B76" w:rsidRPr="00CC4572">
        <w:rPr>
          <w:sz w:val="22"/>
          <w:szCs w:val="22"/>
          <w:lang w:val="en-US"/>
        </w:rPr>
        <w:t>industriels</w:t>
      </w:r>
      <w:proofErr w:type="spellEnd"/>
      <w:r w:rsidR="00935B76" w:rsidRPr="00CC4572">
        <w:rPr>
          <w:sz w:val="22"/>
          <w:szCs w:val="22"/>
          <w:lang w:val="en-US"/>
        </w:rPr>
        <w:t xml:space="preserve">, </w:t>
      </w:r>
      <w:proofErr w:type="spellStart"/>
      <w:r w:rsidR="00935B76" w:rsidRPr="00CC4572">
        <w:rPr>
          <w:sz w:val="22"/>
          <w:szCs w:val="22"/>
          <w:lang w:val="en-US"/>
        </w:rPr>
        <w:t>Technologiques</w:t>
      </w:r>
      <w:proofErr w:type="spellEnd"/>
      <w:r w:rsidR="00935B76" w:rsidRPr="00CC4572">
        <w:rPr>
          <w:sz w:val="22"/>
          <w:szCs w:val="22"/>
          <w:lang w:val="en-US"/>
        </w:rPr>
        <w:t xml:space="preserve"> et </w:t>
      </w:r>
      <w:proofErr w:type="spellStart"/>
      <w:r w:rsidR="00935B76" w:rsidRPr="00CC4572">
        <w:rPr>
          <w:sz w:val="22"/>
          <w:szCs w:val="22"/>
          <w:lang w:val="en-US"/>
        </w:rPr>
        <w:t>Scientifiques</w:t>
      </w:r>
      <w:proofErr w:type="spellEnd"/>
      <w:r w:rsidRPr="00CC4572">
        <w:rPr>
          <w:sz w:val="22"/>
          <w:szCs w:val="22"/>
          <w:lang w:val="en-US"/>
        </w:rPr>
        <w:t xml:space="preserve">. </w:t>
      </w:r>
    </w:p>
    <w:p w14:paraId="54A44F0F" w14:textId="77777777" w:rsidR="00135DD0" w:rsidRPr="00CC4572" w:rsidRDefault="00135DD0"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US"/>
        </w:rPr>
      </w:pPr>
    </w:p>
    <w:p w14:paraId="26DC185E" w14:textId="28EDE9D4" w:rsidR="00135DD0" w:rsidRPr="00CC4572" w:rsidRDefault="00135DD0" w:rsidP="00DB5A0E">
      <w:pPr>
        <w:spacing w:line="360" w:lineRule="atLeast"/>
        <w:jc w:val="both"/>
        <w:rPr>
          <w:color w:val="000000" w:themeColor="text1"/>
          <w:sz w:val="22"/>
          <w:szCs w:val="22"/>
          <w:lang w:val="fr-FR"/>
        </w:rPr>
      </w:pPr>
      <w:r w:rsidRPr="00CC4572">
        <w:rPr>
          <w:b/>
          <w:bCs/>
          <w:sz w:val="22"/>
          <w:szCs w:val="22"/>
          <w:lang w:val="en-GB"/>
        </w:rPr>
        <w:t>Since 2011</w:t>
      </w:r>
      <w:r w:rsidRPr="00CC4572">
        <w:rPr>
          <w:sz w:val="22"/>
          <w:szCs w:val="22"/>
          <w:lang w:val="en-GB"/>
        </w:rPr>
        <w:t xml:space="preserve">:  </w:t>
      </w:r>
      <w:proofErr w:type="spellStart"/>
      <w:r w:rsidRPr="00CC4572">
        <w:rPr>
          <w:sz w:val="22"/>
          <w:szCs w:val="22"/>
          <w:lang w:val="en-GB"/>
        </w:rPr>
        <w:t>Reaserch</w:t>
      </w:r>
      <w:proofErr w:type="spellEnd"/>
      <w:r w:rsidRPr="00CC4572">
        <w:rPr>
          <w:sz w:val="22"/>
          <w:szCs w:val="22"/>
          <w:lang w:val="en-GB"/>
        </w:rPr>
        <w:t xml:space="preserve"> associate at the University of Paris Diderot 7 since 2011 (now Paris </w:t>
      </w:r>
      <w:proofErr w:type="spellStart"/>
      <w:r w:rsidRPr="00CC4572">
        <w:rPr>
          <w:sz w:val="22"/>
          <w:szCs w:val="22"/>
          <w:lang w:val="en-GB"/>
        </w:rPr>
        <w:t>Citè</w:t>
      </w:r>
      <w:proofErr w:type="spellEnd"/>
      <w:r w:rsidRPr="00CC4572">
        <w:rPr>
          <w:sz w:val="22"/>
          <w:szCs w:val="22"/>
          <w:lang w:val="en-GB"/>
        </w:rPr>
        <w:t>)</w:t>
      </w:r>
      <w:r w:rsidRPr="00CC4572">
        <w:rPr>
          <w:rFonts w:eastAsia="MS Mincho"/>
          <w:color w:val="000000"/>
          <w:sz w:val="22"/>
          <w:szCs w:val="22"/>
          <w:lang w:val="en-US" w:eastAsia="ja-JP"/>
        </w:rPr>
        <w:t xml:space="preserve">, </w:t>
      </w:r>
      <w:proofErr w:type="spellStart"/>
      <w:r w:rsidRPr="00CC4572">
        <w:rPr>
          <w:rFonts w:eastAsia="MS Mincho"/>
          <w:color w:val="000000"/>
          <w:sz w:val="22"/>
          <w:szCs w:val="22"/>
          <w:lang w:val="en-US" w:eastAsia="ja-JP"/>
        </w:rPr>
        <w:t>Laboratoire</w:t>
      </w:r>
      <w:proofErr w:type="spellEnd"/>
      <w:r w:rsidRPr="00CC4572">
        <w:rPr>
          <w:rFonts w:eastAsia="MS Mincho"/>
          <w:color w:val="000000"/>
          <w:sz w:val="22"/>
          <w:szCs w:val="22"/>
          <w:lang w:val="en-US" w:eastAsia="ja-JP"/>
        </w:rPr>
        <w:t xml:space="preserve"> </w:t>
      </w:r>
      <w:proofErr w:type="spellStart"/>
      <w:r w:rsidRPr="00CC4572">
        <w:rPr>
          <w:rFonts w:eastAsia="MS Mincho"/>
          <w:color w:val="000000"/>
          <w:sz w:val="22"/>
          <w:szCs w:val="22"/>
          <w:lang w:val="en-US" w:eastAsia="ja-JP"/>
        </w:rPr>
        <w:t>Identités</w:t>
      </w:r>
      <w:proofErr w:type="spellEnd"/>
      <w:r w:rsidRPr="00CC4572">
        <w:rPr>
          <w:rFonts w:eastAsia="MS Mincho"/>
          <w:color w:val="000000"/>
          <w:sz w:val="22"/>
          <w:szCs w:val="22"/>
          <w:lang w:val="en-US" w:eastAsia="ja-JP"/>
        </w:rPr>
        <w:t>-Cultures-</w:t>
      </w:r>
      <w:proofErr w:type="spellStart"/>
      <w:r w:rsidRPr="00CC4572">
        <w:rPr>
          <w:rFonts w:eastAsia="MS Mincho"/>
          <w:color w:val="000000"/>
          <w:sz w:val="22"/>
          <w:szCs w:val="22"/>
          <w:lang w:val="en-US" w:eastAsia="ja-JP"/>
        </w:rPr>
        <w:t>Territoires</w:t>
      </w:r>
      <w:proofErr w:type="spellEnd"/>
      <w:r w:rsidRPr="00CC4572">
        <w:rPr>
          <w:rFonts w:eastAsia="MS Mincho"/>
          <w:color w:val="000000"/>
          <w:sz w:val="22"/>
          <w:szCs w:val="22"/>
          <w:lang w:val="en-US" w:eastAsia="ja-JP"/>
        </w:rPr>
        <w:t xml:space="preserve"> (ICT) (EA 337) – Member of </w:t>
      </w:r>
      <w:r w:rsidRPr="00CC4572">
        <w:rPr>
          <w:color w:val="000000" w:themeColor="text1"/>
          <w:sz w:val="22"/>
          <w:szCs w:val="22"/>
          <w:lang w:val="fr-FR"/>
        </w:rPr>
        <w:t xml:space="preserve">Axe 1: Territoires, mobilités et pouvoirs et </w:t>
      </w:r>
      <w:proofErr w:type="spellStart"/>
      <w:r w:rsidRPr="00CC4572">
        <w:rPr>
          <w:color w:val="000000" w:themeColor="text1"/>
          <w:sz w:val="22"/>
          <w:szCs w:val="22"/>
          <w:lang w:val="fr-FR"/>
        </w:rPr>
        <w:t>dell’Axe</w:t>
      </w:r>
      <w:proofErr w:type="spellEnd"/>
      <w:r w:rsidRPr="00CC4572">
        <w:rPr>
          <w:color w:val="000000" w:themeColor="text1"/>
          <w:sz w:val="22"/>
          <w:szCs w:val="22"/>
          <w:lang w:val="fr-FR"/>
        </w:rPr>
        <w:t xml:space="preserve"> 4: Savoirs, représentations, transferts. </w:t>
      </w:r>
    </w:p>
    <w:p w14:paraId="6E67A3A7"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en-US"/>
        </w:rPr>
      </w:pPr>
    </w:p>
    <w:p w14:paraId="18FE2F56" w14:textId="1BE82204" w:rsidR="00AB3CFE" w:rsidRPr="00CC4572" w:rsidRDefault="00F104CE" w:rsidP="00DB5A0E">
      <w:pPr>
        <w:jc w:val="both"/>
        <w:rPr>
          <w:rFonts w:eastAsia="MS Mincho"/>
          <w:color w:val="000000"/>
          <w:sz w:val="22"/>
          <w:szCs w:val="22"/>
          <w:lang w:val="en-US" w:eastAsia="ja-JP"/>
        </w:rPr>
      </w:pPr>
      <w:r w:rsidRPr="00CC4572">
        <w:rPr>
          <w:b/>
          <w:bCs/>
          <w:sz w:val="22"/>
          <w:szCs w:val="22"/>
          <w:lang w:val="en-US"/>
        </w:rPr>
        <w:t>Since 2008</w:t>
      </w:r>
      <w:r w:rsidR="00135DD0" w:rsidRPr="00CC4572">
        <w:rPr>
          <w:b/>
          <w:bCs/>
          <w:sz w:val="22"/>
          <w:szCs w:val="22"/>
          <w:lang w:val="en-US"/>
        </w:rPr>
        <w:t>:</w:t>
      </w:r>
      <w:r w:rsidR="00135DD0" w:rsidRPr="00CC4572">
        <w:rPr>
          <w:sz w:val="22"/>
          <w:szCs w:val="22"/>
          <w:lang w:val="en-US"/>
        </w:rPr>
        <w:t xml:space="preserve"> </w:t>
      </w:r>
      <w:r w:rsidRPr="00CC4572">
        <w:rPr>
          <w:sz w:val="22"/>
          <w:szCs w:val="22"/>
          <w:lang w:val="en-US"/>
        </w:rPr>
        <w:t xml:space="preserve"> </w:t>
      </w:r>
      <w:proofErr w:type="spellStart"/>
      <w:r w:rsidR="00AB3CFE" w:rsidRPr="00CC4572">
        <w:rPr>
          <w:sz w:val="22"/>
          <w:szCs w:val="22"/>
          <w:lang w:val="en-US"/>
        </w:rPr>
        <w:t>Reaserch</w:t>
      </w:r>
      <w:proofErr w:type="spellEnd"/>
      <w:r w:rsidR="00AB3CFE" w:rsidRPr="00CC4572">
        <w:rPr>
          <w:sz w:val="22"/>
          <w:szCs w:val="22"/>
          <w:lang w:val="en-US"/>
        </w:rPr>
        <w:t xml:space="preserve"> associate at the </w:t>
      </w:r>
      <w:r w:rsidR="00AB3CFE" w:rsidRPr="00CC4572">
        <w:rPr>
          <w:rFonts w:eastAsia="MS Mincho"/>
          <w:color w:val="000000"/>
          <w:sz w:val="22"/>
          <w:szCs w:val="22"/>
          <w:lang w:val="en-US" w:eastAsia="ja-JP"/>
        </w:rPr>
        <w:t xml:space="preserve">Conservatoire National des Arts et Métiers (CNAM) </w:t>
      </w:r>
      <w:r w:rsidR="00AB3CFE" w:rsidRPr="00CC4572">
        <w:rPr>
          <w:sz w:val="22"/>
          <w:szCs w:val="22"/>
          <w:lang w:val="en-US"/>
        </w:rPr>
        <w:t xml:space="preserve">Paris </w:t>
      </w:r>
      <w:proofErr w:type="spellStart"/>
      <w:r w:rsidR="00AB3CFE" w:rsidRPr="00CC4572">
        <w:rPr>
          <w:rFonts w:eastAsia="MS Mincho"/>
          <w:color w:val="000000"/>
          <w:sz w:val="22"/>
          <w:szCs w:val="22"/>
          <w:lang w:val="en-US" w:eastAsia="ja-JP"/>
        </w:rPr>
        <w:t>Laboratoire</w:t>
      </w:r>
      <w:proofErr w:type="spellEnd"/>
      <w:r w:rsidR="00AB3CFE" w:rsidRPr="00CC4572">
        <w:rPr>
          <w:rFonts w:eastAsia="MS Mincho"/>
          <w:color w:val="000000"/>
          <w:sz w:val="22"/>
          <w:szCs w:val="22"/>
          <w:lang w:val="en-US" w:eastAsia="ja-JP"/>
        </w:rPr>
        <w:t xml:space="preserve"> </w:t>
      </w:r>
      <w:r w:rsidR="00BF3A31" w:rsidRPr="00CC4572">
        <w:rPr>
          <w:sz w:val="22"/>
          <w:szCs w:val="22"/>
          <w:lang w:val="en-US"/>
        </w:rPr>
        <w:t xml:space="preserve">Centre </w:t>
      </w:r>
      <w:proofErr w:type="spellStart"/>
      <w:r w:rsidR="00BF3A31" w:rsidRPr="00CC4572">
        <w:rPr>
          <w:sz w:val="22"/>
          <w:szCs w:val="22"/>
          <w:lang w:val="en-US"/>
        </w:rPr>
        <w:t>d'Histoire</w:t>
      </w:r>
      <w:proofErr w:type="spellEnd"/>
      <w:r w:rsidR="00BF3A31" w:rsidRPr="00CC4572">
        <w:rPr>
          <w:sz w:val="22"/>
          <w:szCs w:val="22"/>
          <w:lang w:val="en-US"/>
        </w:rPr>
        <w:t xml:space="preserve"> des Techniques et de </w:t>
      </w:r>
      <w:proofErr w:type="spellStart"/>
      <w:r w:rsidR="00BF3A31" w:rsidRPr="00CC4572">
        <w:rPr>
          <w:sz w:val="22"/>
          <w:szCs w:val="22"/>
          <w:lang w:val="en-US"/>
        </w:rPr>
        <w:t>l'Environnement</w:t>
      </w:r>
      <w:proofErr w:type="spellEnd"/>
      <w:r w:rsidR="00BF3A31" w:rsidRPr="00CC4572">
        <w:rPr>
          <w:sz w:val="22"/>
          <w:szCs w:val="22"/>
          <w:lang w:val="en-US"/>
        </w:rPr>
        <w:t xml:space="preserve"> (</w:t>
      </w:r>
      <w:r w:rsidR="00AB3CFE" w:rsidRPr="00CC4572">
        <w:rPr>
          <w:rFonts w:eastAsia="MS Mincho"/>
          <w:color w:val="000000"/>
          <w:sz w:val="22"/>
          <w:szCs w:val="22"/>
          <w:lang w:val="en-US" w:eastAsia="ja-JP"/>
        </w:rPr>
        <w:t>CDHTE</w:t>
      </w:r>
      <w:r w:rsidR="00BF3A31" w:rsidRPr="00CC4572">
        <w:rPr>
          <w:rFonts w:eastAsia="MS Mincho"/>
          <w:color w:val="000000"/>
          <w:sz w:val="22"/>
          <w:szCs w:val="22"/>
          <w:lang w:val="en-US" w:eastAsia="ja-JP"/>
        </w:rPr>
        <w:t>)</w:t>
      </w:r>
      <w:r w:rsidR="00AB3CFE" w:rsidRPr="00CC4572">
        <w:rPr>
          <w:rFonts w:eastAsia="MS Mincho"/>
          <w:color w:val="000000"/>
          <w:sz w:val="22"/>
          <w:szCs w:val="22"/>
          <w:lang w:val="en-US" w:eastAsia="ja-JP"/>
        </w:rPr>
        <w:t>.</w:t>
      </w:r>
    </w:p>
    <w:p w14:paraId="54B94B82"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sz w:val="22"/>
          <w:szCs w:val="22"/>
          <w:lang w:val="en-US"/>
        </w:rPr>
      </w:pPr>
    </w:p>
    <w:p w14:paraId="2930E188" w14:textId="27D3B1EA" w:rsidR="00F1248D" w:rsidRPr="00CC4572" w:rsidRDefault="00AB3CFE" w:rsidP="00DB5A0E">
      <w:pPr>
        <w:tabs>
          <w:tab w:val="left" w:pos="1680"/>
        </w:tabs>
        <w:ind w:left="1701" w:hanging="1701"/>
        <w:jc w:val="both"/>
        <w:rPr>
          <w:sz w:val="22"/>
          <w:szCs w:val="22"/>
          <w:lang w:val="en-GB"/>
        </w:rPr>
      </w:pPr>
      <w:r w:rsidRPr="00CC4572">
        <w:rPr>
          <w:sz w:val="22"/>
          <w:szCs w:val="22"/>
          <w:lang w:val="en-GB"/>
        </w:rPr>
        <w:tab/>
      </w:r>
    </w:p>
    <w:p w14:paraId="0F22A120" w14:textId="77777777" w:rsidR="00AB3CFE" w:rsidRPr="00CC4572" w:rsidRDefault="00AB3CFE" w:rsidP="00DB5A0E">
      <w:pPr>
        <w:pStyle w:val="Elenco"/>
        <w:ind w:left="0" w:firstLine="0"/>
        <w:jc w:val="both"/>
        <w:rPr>
          <w:b/>
          <w:bCs/>
          <w:color w:val="000000"/>
          <w:szCs w:val="22"/>
          <w:lang w:val="en-US"/>
        </w:rPr>
      </w:pPr>
    </w:p>
    <w:p w14:paraId="5A1813E1" w14:textId="1C015A31" w:rsidR="00E4569E" w:rsidRPr="00112D9A" w:rsidRDefault="00EB5C78" w:rsidP="00DB5A0E">
      <w:pPr>
        <w:ind w:right="-1"/>
        <w:jc w:val="both"/>
        <w:rPr>
          <w:b/>
          <w:color w:val="000000" w:themeColor="text1"/>
          <w:sz w:val="22"/>
          <w:szCs w:val="22"/>
        </w:rPr>
      </w:pPr>
      <w:r w:rsidRPr="00112D9A">
        <w:rPr>
          <w:b/>
          <w:color w:val="000000" w:themeColor="text1"/>
          <w:sz w:val="22"/>
          <w:szCs w:val="22"/>
        </w:rPr>
        <w:t xml:space="preserve">PROJECTS WON </w:t>
      </w:r>
    </w:p>
    <w:p w14:paraId="03F659F2" w14:textId="77777777" w:rsidR="003D6B14" w:rsidRPr="00112D9A" w:rsidRDefault="003D6B14" w:rsidP="00DB5A0E">
      <w:pPr>
        <w:ind w:right="-1"/>
        <w:jc w:val="both"/>
        <w:rPr>
          <w:b/>
          <w:bCs/>
          <w:color w:val="000000"/>
          <w:sz w:val="22"/>
          <w:szCs w:val="22"/>
        </w:rPr>
      </w:pPr>
    </w:p>
    <w:p w14:paraId="2B51B4FC" w14:textId="5B75D439" w:rsidR="00BD0DB4" w:rsidRPr="00CC4572" w:rsidRDefault="00883835" w:rsidP="00DB5A0E">
      <w:pPr>
        <w:pStyle w:val="Elenco"/>
        <w:ind w:left="0" w:firstLine="0"/>
        <w:jc w:val="both"/>
        <w:rPr>
          <w:szCs w:val="22"/>
        </w:rPr>
      </w:pPr>
      <w:r w:rsidRPr="00CC4572">
        <w:rPr>
          <w:b/>
          <w:bCs/>
          <w:szCs w:val="22"/>
        </w:rPr>
        <w:t>2019-2023</w:t>
      </w:r>
      <w:r w:rsidR="002D0C8F" w:rsidRPr="00CC4572">
        <w:rPr>
          <w:szCs w:val="22"/>
        </w:rPr>
        <w:t xml:space="preserve">: </w:t>
      </w:r>
      <w:r w:rsidR="002D0C8F" w:rsidRPr="00CC4572">
        <w:rPr>
          <w:i/>
          <w:iCs/>
          <w:szCs w:val="22"/>
        </w:rPr>
        <w:t xml:space="preserve">Medici e </w:t>
      </w:r>
      <w:proofErr w:type="spellStart"/>
      <w:r w:rsidR="002D0C8F" w:rsidRPr="00CC4572">
        <w:rPr>
          <w:i/>
          <w:iCs/>
          <w:szCs w:val="22"/>
        </w:rPr>
        <w:t>scienziati</w:t>
      </w:r>
      <w:proofErr w:type="spellEnd"/>
      <w:r w:rsidR="002D0C8F" w:rsidRPr="00CC4572">
        <w:rPr>
          <w:i/>
          <w:iCs/>
          <w:szCs w:val="22"/>
        </w:rPr>
        <w:t xml:space="preserve"> </w:t>
      </w:r>
      <w:proofErr w:type="spellStart"/>
      <w:r w:rsidR="002D0C8F" w:rsidRPr="00CC4572">
        <w:rPr>
          <w:i/>
          <w:iCs/>
          <w:szCs w:val="22"/>
        </w:rPr>
        <w:t>italiani</w:t>
      </w:r>
      <w:proofErr w:type="spellEnd"/>
      <w:r w:rsidR="002D0C8F" w:rsidRPr="00CC4572">
        <w:rPr>
          <w:i/>
          <w:iCs/>
          <w:szCs w:val="22"/>
        </w:rPr>
        <w:t xml:space="preserve"> </w:t>
      </w:r>
      <w:proofErr w:type="spellStart"/>
      <w:r w:rsidR="002D0C8F" w:rsidRPr="00CC4572">
        <w:rPr>
          <w:i/>
          <w:iCs/>
          <w:szCs w:val="22"/>
        </w:rPr>
        <w:t>nell’Organizzazione</w:t>
      </w:r>
      <w:proofErr w:type="spellEnd"/>
      <w:r w:rsidR="002D0C8F" w:rsidRPr="00CC4572">
        <w:rPr>
          <w:i/>
          <w:iCs/>
          <w:szCs w:val="22"/>
        </w:rPr>
        <w:t xml:space="preserve"> </w:t>
      </w:r>
      <w:proofErr w:type="spellStart"/>
      <w:r w:rsidR="002D0C8F" w:rsidRPr="00CC4572">
        <w:rPr>
          <w:i/>
          <w:iCs/>
          <w:szCs w:val="22"/>
        </w:rPr>
        <w:t>Internazionale</w:t>
      </w:r>
      <w:proofErr w:type="spellEnd"/>
      <w:r w:rsidR="002D0C8F" w:rsidRPr="00CC4572">
        <w:rPr>
          <w:i/>
          <w:iCs/>
          <w:szCs w:val="22"/>
        </w:rPr>
        <w:t xml:space="preserve"> del Lavoro. </w:t>
      </w:r>
      <w:proofErr w:type="spellStart"/>
      <w:r w:rsidR="002D0C8F" w:rsidRPr="00CC4572">
        <w:rPr>
          <w:i/>
          <w:iCs/>
          <w:szCs w:val="22"/>
        </w:rPr>
        <w:t>L’Italia</w:t>
      </w:r>
      <w:proofErr w:type="spellEnd"/>
      <w:r w:rsidR="002D0C8F" w:rsidRPr="00CC4572">
        <w:rPr>
          <w:i/>
          <w:iCs/>
          <w:szCs w:val="22"/>
        </w:rPr>
        <w:t xml:space="preserve"> e la </w:t>
      </w:r>
      <w:proofErr w:type="spellStart"/>
      <w:r w:rsidR="002D0C8F" w:rsidRPr="00CC4572">
        <w:rPr>
          <w:i/>
          <w:iCs/>
          <w:szCs w:val="22"/>
        </w:rPr>
        <w:t>costruzione</w:t>
      </w:r>
      <w:proofErr w:type="spellEnd"/>
      <w:r w:rsidR="002D0C8F" w:rsidRPr="00CC4572">
        <w:rPr>
          <w:i/>
          <w:iCs/>
          <w:szCs w:val="22"/>
        </w:rPr>
        <w:t xml:space="preserve"> di </w:t>
      </w:r>
      <w:proofErr w:type="spellStart"/>
      <w:r w:rsidR="002D0C8F" w:rsidRPr="00CC4572">
        <w:rPr>
          <w:i/>
          <w:iCs/>
          <w:szCs w:val="22"/>
        </w:rPr>
        <w:t>un</w:t>
      </w:r>
      <w:proofErr w:type="spellEnd"/>
      <w:r w:rsidR="002D0C8F" w:rsidRPr="00CC4572">
        <w:rPr>
          <w:i/>
          <w:iCs/>
          <w:szCs w:val="22"/>
        </w:rPr>
        <w:t xml:space="preserve"> </w:t>
      </w:r>
      <w:proofErr w:type="spellStart"/>
      <w:r w:rsidR="002D0C8F" w:rsidRPr="00CC4572">
        <w:rPr>
          <w:i/>
          <w:iCs/>
          <w:szCs w:val="22"/>
        </w:rPr>
        <w:t>sistema</w:t>
      </w:r>
      <w:proofErr w:type="spellEnd"/>
      <w:r w:rsidR="002D0C8F" w:rsidRPr="00CC4572">
        <w:rPr>
          <w:i/>
          <w:iCs/>
          <w:szCs w:val="22"/>
        </w:rPr>
        <w:t xml:space="preserve"> globale per la </w:t>
      </w:r>
      <w:proofErr w:type="spellStart"/>
      <w:r w:rsidR="002D0C8F" w:rsidRPr="00CC4572">
        <w:rPr>
          <w:i/>
          <w:iCs/>
          <w:szCs w:val="22"/>
        </w:rPr>
        <w:t>salute</w:t>
      </w:r>
      <w:proofErr w:type="spellEnd"/>
      <w:r w:rsidR="002D0C8F" w:rsidRPr="00CC4572">
        <w:rPr>
          <w:i/>
          <w:iCs/>
          <w:szCs w:val="22"/>
        </w:rPr>
        <w:t xml:space="preserve"> e la </w:t>
      </w:r>
      <w:proofErr w:type="spellStart"/>
      <w:r w:rsidR="002D0C8F" w:rsidRPr="00CC4572">
        <w:rPr>
          <w:i/>
          <w:iCs/>
          <w:szCs w:val="22"/>
        </w:rPr>
        <w:t>sicurezza</w:t>
      </w:r>
      <w:proofErr w:type="spellEnd"/>
      <w:r w:rsidR="002D0C8F" w:rsidRPr="00CC4572">
        <w:rPr>
          <w:i/>
          <w:iCs/>
          <w:szCs w:val="22"/>
        </w:rPr>
        <w:t xml:space="preserve"> al </w:t>
      </w:r>
      <w:proofErr w:type="spellStart"/>
      <w:r w:rsidR="002D0C8F" w:rsidRPr="00CC4572">
        <w:rPr>
          <w:i/>
          <w:iCs/>
          <w:szCs w:val="22"/>
        </w:rPr>
        <w:t>lavoro</w:t>
      </w:r>
      <w:proofErr w:type="spellEnd"/>
      <w:r w:rsidR="002D0C8F" w:rsidRPr="00CC4572">
        <w:rPr>
          <w:i/>
          <w:iCs/>
          <w:szCs w:val="22"/>
        </w:rPr>
        <w:t xml:space="preserve"> (1919- 1999) - </w:t>
      </w:r>
      <w:proofErr w:type="spellStart"/>
      <w:r w:rsidR="002D0C8F" w:rsidRPr="00CC4572">
        <w:rPr>
          <w:szCs w:val="22"/>
        </w:rPr>
        <w:t>s</w:t>
      </w:r>
      <w:r w:rsidR="00BD0DB4" w:rsidRPr="00CC4572">
        <w:rPr>
          <w:szCs w:val="22"/>
        </w:rPr>
        <w:t>cientific</w:t>
      </w:r>
      <w:proofErr w:type="spellEnd"/>
      <w:r w:rsidR="00BD0DB4" w:rsidRPr="00CC4572">
        <w:rPr>
          <w:szCs w:val="22"/>
        </w:rPr>
        <w:t xml:space="preserve"> </w:t>
      </w:r>
      <w:proofErr w:type="spellStart"/>
      <w:r w:rsidR="00BD0DB4" w:rsidRPr="00CC4572">
        <w:rPr>
          <w:szCs w:val="22"/>
        </w:rPr>
        <w:t>responsibility</w:t>
      </w:r>
      <w:proofErr w:type="spellEnd"/>
      <w:r w:rsidR="00BD0DB4" w:rsidRPr="00CC4572">
        <w:rPr>
          <w:szCs w:val="22"/>
        </w:rPr>
        <w:t xml:space="preserve"> </w:t>
      </w:r>
      <w:proofErr w:type="spellStart"/>
      <w:r w:rsidR="00BD0DB4" w:rsidRPr="00CC4572">
        <w:rPr>
          <w:szCs w:val="22"/>
        </w:rPr>
        <w:t>of</w:t>
      </w:r>
      <w:proofErr w:type="spellEnd"/>
      <w:r w:rsidR="00BD0DB4" w:rsidRPr="00CC4572">
        <w:rPr>
          <w:szCs w:val="22"/>
        </w:rPr>
        <w:t xml:space="preserve"> Operative Unit 2 </w:t>
      </w:r>
      <w:proofErr w:type="spellStart"/>
      <w:r w:rsidR="00BD0DB4" w:rsidRPr="00CC4572">
        <w:rPr>
          <w:szCs w:val="22"/>
        </w:rPr>
        <w:t>of</w:t>
      </w:r>
      <w:proofErr w:type="spellEnd"/>
      <w:r w:rsidR="00BD0DB4" w:rsidRPr="00CC4572">
        <w:rPr>
          <w:szCs w:val="22"/>
        </w:rPr>
        <w:t xml:space="preserve"> </w:t>
      </w:r>
      <w:proofErr w:type="spellStart"/>
      <w:r w:rsidR="00BD0DB4" w:rsidRPr="00CC4572">
        <w:rPr>
          <w:szCs w:val="22"/>
        </w:rPr>
        <w:t>the</w:t>
      </w:r>
      <w:proofErr w:type="spellEnd"/>
      <w:r w:rsidR="00BD0DB4" w:rsidRPr="00CC4572">
        <w:rPr>
          <w:szCs w:val="22"/>
        </w:rPr>
        <w:t xml:space="preserve"> Alma Mater Studiorum University </w:t>
      </w:r>
      <w:proofErr w:type="spellStart"/>
      <w:r w:rsidR="00BD0DB4" w:rsidRPr="00CC4572">
        <w:rPr>
          <w:szCs w:val="22"/>
        </w:rPr>
        <w:t>of</w:t>
      </w:r>
      <w:proofErr w:type="spellEnd"/>
      <w:r w:rsidR="00BD0DB4" w:rsidRPr="00CC4572">
        <w:rPr>
          <w:szCs w:val="22"/>
        </w:rPr>
        <w:t xml:space="preserve"> Bologna, Department </w:t>
      </w:r>
      <w:proofErr w:type="spellStart"/>
      <w:r w:rsidR="00BD0DB4" w:rsidRPr="00CC4572">
        <w:rPr>
          <w:szCs w:val="22"/>
        </w:rPr>
        <w:t>of</w:t>
      </w:r>
      <w:proofErr w:type="spellEnd"/>
      <w:r w:rsidR="00BD0DB4" w:rsidRPr="00CC4572">
        <w:rPr>
          <w:szCs w:val="22"/>
        </w:rPr>
        <w:t xml:space="preserve"> Cultural Heritage</w:t>
      </w:r>
      <w:r w:rsidR="002D0C8F" w:rsidRPr="00CC4572">
        <w:rPr>
          <w:szCs w:val="22"/>
        </w:rPr>
        <w:t xml:space="preserve"> </w:t>
      </w:r>
      <w:r w:rsidRPr="00CC4572">
        <w:rPr>
          <w:szCs w:val="22"/>
        </w:rPr>
        <w:t>–</w:t>
      </w:r>
      <w:r w:rsidR="002D0C8F" w:rsidRPr="00CC4572">
        <w:rPr>
          <w:szCs w:val="22"/>
        </w:rPr>
        <w:t xml:space="preserve">National </w:t>
      </w:r>
      <w:proofErr w:type="spellStart"/>
      <w:r w:rsidR="002D0C8F" w:rsidRPr="00CC4572">
        <w:rPr>
          <w:szCs w:val="22"/>
        </w:rPr>
        <w:t>project</w:t>
      </w:r>
      <w:proofErr w:type="spellEnd"/>
      <w:r w:rsidRPr="00CC4572">
        <w:rPr>
          <w:szCs w:val="22"/>
        </w:rPr>
        <w:t xml:space="preserve"> </w:t>
      </w:r>
      <w:r w:rsidR="00BD0DB4" w:rsidRPr="00CC4572">
        <w:rPr>
          <w:szCs w:val="22"/>
        </w:rPr>
        <w:t xml:space="preserve">Call </w:t>
      </w:r>
      <w:r w:rsidRPr="00CC4572">
        <w:rPr>
          <w:szCs w:val="22"/>
        </w:rPr>
        <w:t>BRIC INAIL 2019, ID 21.</w:t>
      </w:r>
      <w:r w:rsidR="00BD0DB4" w:rsidRPr="00CC4572">
        <w:rPr>
          <w:szCs w:val="22"/>
        </w:rPr>
        <w:t xml:space="preserve"> Operating </w:t>
      </w:r>
      <w:proofErr w:type="spellStart"/>
      <w:r w:rsidR="00BD0DB4" w:rsidRPr="00CC4572">
        <w:rPr>
          <w:szCs w:val="22"/>
        </w:rPr>
        <w:t>units</w:t>
      </w:r>
      <w:proofErr w:type="spellEnd"/>
      <w:r w:rsidR="00BD0DB4" w:rsidRPr="00CC4572">
        <w:rPr>
          <w:szCs w:val="22"/>
        </w:rPr>
        <w:t xml:space="preserve"> </w:t>
      </w:r>
      <w:proofErr w:type="spellStart"/>
      <w:r w:rsidR="00BD0DB4" w:rsidRPr="00CC4572">
        <w:rPr>
          <w:szCs w:val="22"/>
        </w:rPr>
        <w:t>involved</w:t>
      </w:r>
      <w:proofErr w:type="spellEnd"/>
      <w:r w:rsidR="00BD0DB4" w:rsidRPr="00CC4572">
        <w:rPr>
          <w:szCs w:val="22"/>
        </w:rPr>
        <w:t xml:space="preserve"> in </w:t>
      </w:r>
      <w:proofErr w:type="spellStart"/>
      <w:r w:rsidR="00BD0DB4" w:rsidRPr="00CC4572">
        <w:rPr>
          <w:szCs w:val="22"/>
        </w:rPr>
        <w:t>addition</w:t>
      </w:r>
      <w:proofErr w:type="spellEnd"/>
      <w:r w:rsidR="00BD0DB4" w:rsidRPr="00CC4572">
        <w:rPr>
          <w:szCs w:val="22"/>
        </w:rPr>
        <w:t xml:space="preserve"> </w:t>
      </w:r>
      <w:proofErr w:type="spellStart"/>
      <w:r w:rsidR="00BD0DB4" w:rsidRPr="00CC4572">
        <w:rPr>
          <w:szCs w:val="22"/>
        </w:rPr>
        <w:t>to</w:t>
      </w:r>
      <w:proofErr w:type="spellEnd"/>
      <w:r w:rsidR="00BD0DB4" w:rsidRPr="00CC4572">
        <w:rPr>
          <w:szCs w:val="22"/>
        </w:rPr>
        <w:t xml:space="preserve"> </w:t>
      </w:r>
      <w:proofErr w:type="spellStart"/>
      <w:r w:rsidR="00BD0DB4" w:rsidRPr="00CC4572">
        <w:rPr>
          <w:szCs w:val="22"/>
        </w:rPr>
        <w:t>the</w:t>
      </w:r>
      <w:proofErr w:type="spellEnd"/>
      <w:r w:rsidR="00BD0DB4" w:rsidRPr="00CC4572">
        <w:rPr>
          <w:szCs w:val="22"/>
        </w:rPr>
        <w:t xml:space="preserve"> University </w:t>
      </w:r>
      <w:proofErr w:type="spellStart"/>
      <w:r w:rsidR="00BD0DB4" w:rsidRPr="00CC4572">
        <w:rPr>
          <w:szCs w:val="22"/>
        </w:rPr>
        <w:t>of</w:t>
      </w:r>
      <w:proofErr w:type="spellEnd"/>
      <w:r w:rsidR="00BD0DB4" w:rsidRPr="00CC4572">
        <w:rPr>
          <w:szCs w:val="22"/>
        </w:rPr>
        <w:t xml:space="preserve"> Bologna, University </w:t>
      </w:r>
      <w:proofErr w:type="spellStart"/>
      <w:r w:rsidR="00BD0DB4" w:rsidRPr="00CC4572">
        <w:rPr>
          <w:szCs w:val="22"/>
        </w:rPr>
        <w:t>of</w:t>
      </w:r>
      <w:proofErr w:type="spellEnd"/>
      <w:r w:rsidR="00BD0DB4" w:rsidRPr="00CC4572">
        <w:rPr>
          <w:szCs w:val="22"/>
        </w:rPr>
        <w:t xml:space="preserve"> Milan-</w:t>
      </w:r>
      <w:proofErr w:type="spellStart"/>
      <w:r w:rsidR="00BD0DB4" w:rsidRPr="00CC4572">
        <w:rPr>
          <w:szCs w:val="22"/>
        </w:rPr>
        <w:t>Bicocca</w:t>
      </w:r>
      <w:proofErr w:type="spellEnd"/>
      <w:r w:rsidR="00BD0DB4" w:rsidRPr="00CC4572">
        <w:rPr>
          <w:szCs w:val="22"/>
        </w:rPr>
        <w:t xml:space="preserve">, Department </w:t>
      </w:r>
      <w:proofErr w:type="spellStart"/>
      <w:r w:rsidR="00BD0DB4" w:rsidRPr="00CC4572">
        <w:rPr>
          <w:szCs w:val="22"/>
        </w:rPr>
        <w:t>of</w:t>
      </w:r>
      <w:proofErr w:type="spellEnd"/>
      <w:r w:rsidR="00BD0DB4" w:rsidRPr="00CC4572">
        <w:rPr>
          <w:szCs w:val="22"/>
        </w:rPr>
        <w:t xml:space="preserve"> Medicine and </w:t>
      </w:r>
      <w:proofErr w:type="spellStart"/>
      <w:r w:rsidR="00BD0DB4" w:rsidRPr="00CC4572">
        <w:rPr>
          <w:szCs w:val="22"/>
        </w:rPr>
        <w:t>Surgery</w:t>
      </w:r>
      <w:proofErr w:type="spellEnd"/>
      <w:r w:rsidR="00BD0DB4" w:rsidRPr="00CC4572">
        <w:rPr>
          <w:szCs w:val="22"/>
        </w:rPr>
        <w:t xml:space="preserve"> (</w:t>
      </w:r>
      <w:proofErr w:type="spellStart"/>
      <w:r w:rsidR="00BD0DB4" w:rsidRPr="00CC4572">
        <w:rPr>
          <w:szCs w:val="22"/>
        </w:rPr>
        <w:t>lead</w:t>
      </w:r>
      <w:proofErr w:type="spellEnd"/>
      <w:r w:rsidR="00BD0DB4" w:rsidRPr="00CC4572">
        <w:rPr>
          <w:szCs w:val="22"/>
        </w:rPr>
        <w:t xml:space="preserve"> </w:t>
      </w:r>
      <w:proofErr w:type="spellStart"/>
      <w:r w:rsidR="00BD0DB4" w:rsidRPr="00CC4572">
        <w:rPr>
          <w:szCs w:val="22"/>
        </w:rPr>
        <w:t>partner</w:t>
      </w:r>
      <w:proofErr w:type="spellEnd"/>
      <w:r w:rsidR="00BD0DB4" w:rsidRPr="00CC4572">
        <w:rPr>
          <w:szCs w:val="22"/>
        </w:rPr>
        <w:t xml:space="preserve">), University </w:t>
      </w:r>
      <w:proofErr w:type="spellStart"/>
      <w:r w:rsidR="00BD0DB4" w:rsidRPr="00CC4572">
        <w:rPr>
          <w:szCs w:val="22"/>
        </w:rPr>
        <w:t>of</w:t>
      </w:r>
      <w:proofErr w:type="spellEnd"/>
      <w:r w:rsidR="00BD0DB4" w:rsidRPr="00CC4572">
        <w:rPr>
          <w:szCs w:val="22"/>
        </w:rPr>
        <w:t xml:space="preserve"> Turin Department </w:t>
      </w:r>
      <w:proofErr w:type="spellStart"/>
      <w:r w:rsidR="00BD0DB4" w:rsidRPr="00CC4572">
        <w:rPr>
          <w:szCs w:val="22"/>
        </w:rPr>
        <w:t>of</w:t>
      </w:r>
      <w:proofErr w:type="spellEnd"/>
      <w:r w:rsidR="00BD0DB4" w:rsidRPr="00CC4572">
        <w:rPr>
          <w:szCs w:val="22"/>
        </w:rPr>
        <w:t xml:space="preserve"> Historical Studies, Institute </w:t>
      </w:r>
      <w:proofErr w:type="spellStart"/>
      <w:r w:rsidR="00BD0DB4" w:rsidRPr="00CC4572">
        <w:rPr>
          <w:szCs w:val="22"/>
        </w:rPr>
        <w:t>for</w:t>
      </w:r>
      <w:proofErr w:type="spellEnd"/>
      <w:r w:rsidR="00BD0DB4" w:rsidRPr="00CC4572">
        <w:rPr>
          <w:szCs w:val="22"/>
        </w:rPr>
        <w:t xml:space="preserve"> </w:t>
      </w:r>
      <w:proofErr w:type="spellStart"/>
      <w:r w:rsidR="00BD0DB4" w:rsidRPr="00CC4572">
        <w:rPr>
          <w:szCs w:val="22"/>
        </w:rPr>
        <w:t>Mediterranean</w:t>
      </w:r>
      <w:proofErr w:type="spellEnd"/>
      <w:r w:rsidR="00BD0DB4" w:rsidRPr="00CC4572">
        <w:rPr>
          <w:szCs w:val="22"/>
        </w:rPr>
        <w:t xml:space="preserve"> Studies (</w:t>
      </w:r>
      <w:proofErr w:type="spellStart"/>
      <w:r w:rsidR="00BD0DB4" w:rsidRPr="00CC4572">
        <w:rPr>
          <w:szCs w:val="22"/>
        </w:rPr>
        <w:t>ISMed</w:t>
      </w:r>
      <w:proofErr w:type="spellEnd"/>
      <w:r w:rsidR="00BD0DB4" w:rsidRPr="00CC4572">
        <w:rPr>
          <w:szCs w:val="22"/>
        </w:rPr>
        <w:t xml:space="preserve">) - National Research Council, Giuseppe Di Vittorio </w:t>
      </w:r>
      <w:proofErr w:type="spellStart"/>
      <w:r w:rsidR="00BD0DB4" w:rsidRPr="00CC4572">
        <w:rPr>
          <w:szCs w:val="22"/>
        </w:rPr>
        <w:t>Foundation</w:t>
      </w:r>
      <w:proofErr w:type="spellEnd"/>
      <w:r w:rsidR="002D0C8F" w:rsidRPr="00CC4572">
        <w:rPr>
          <w:szCs w:val="22"/>
        </w:rPr>
        <w:t xml:space="preserve">. </w:t>
      </w:r>
    </w:p>
    <w:p w14:paraId="5F75B559" w14:textId="41BB05A0" w:rsidR="00832FC7" w:rsidRPr="00CC4572" w:rsidRDefault="00832FC7" w:rsidP="00DB5A0E">
      <w:pPr>
        <w:pStyle w:val="Elenco"/>
        <w:ind w:left="0" w:firstLine="0"/>
        <w:jc w:val="both"/>
        <w:rPr>
          <w:szCs w:val="22"/>
        </w:rPr>
      </w:pPr>
    </w:p>
    <w:p w14:paraId="5A945092" w14:textId="47611BD2" w:rsidR="00832FC7" w:rsidRPr="00CC4572" w:rsidRDefault="00832FC7" w:rsidP="00DB5A0E">
      <w:pPr>
        <w:pStyle w:val="Elenco"/>
        <w:ind w:left="0" w:firstLine="0"/>
        <w:jc w:val="both"/>
        <w:rPr>
          <w:szCs w:val="22"/>
        </w:rPr>
      </w:pPr>
      <w:r w:rsidRPr="00CC4572">
        <w:rPr>
          <w:b/>
          <w:bCs/>
          <w:szCs w:val="22"/>
        </w:rPr>
        <w:t>2017- 2021</w:t>
      </w:r>
      <w:r w:rsidR="002D0C8F" w:rsidRPr="00CC4572">
        <w:rPr>
          <w:szCs w:val="22"/>
        </w:rPr>
        <w:t xml:space="preserve">- “The Economy </w:t>
      </w:r>
      <w:proofErr w:type="spellStart"/>
      <w:r w:rsidR="002D0C8F" w:rsidRPr="00CC4572">
        <w:rPr>
          <w:szCs w:val="22"/>
        </w:rPr>
        <w:t>of</w:t>
      </w:r>
      <w:proofErr w:type="spellEnd"/>
      <w:r w:rsidR="002D0C8F" w:rsidRPr="00CC4572">
        <w:rPr>
          <w:szCs w:val="22"/>
        </w:rPr>
        <w:t xml:space="preserve"> Excellence. </w:t>
      </w:r>
      <w:proofErr w:type="spellStart"/>
      <w:r w:rsidR="002D0C8F" w:rsidRPr="00CC4572">
        <w:rPr>
          <w:szCs w:val="22"/>
        </w:rPr>
        <w:t>Italian</w:t>
      </w:r>
      <w:proofErr w:type="spellEnd"/>
      <w:r w:rsidR="002D0C8F" w:rsidRPr="00CC4572">
        <w:rPr>
          <w:szCs w:val="22"/>
        </w:rPr>
        <w:t xml:space="preserve"> </w:t>
      </w:r>
      <w:proofErr w:type="spellStart"/>
      <w:r w:rsidR="002D0C8F" w:rsidRPr="00CC4572">
        <w:rPr>
          <w:szCs w:val="22"/>
        </w:rPr>
        <w:t>craftsmanship</w:t>
      </w:r>
      <w:proofErr w:type="spellEnd"/>
      <w:r w:rsidR="002D0C8F" w:rsidRPr="00CC4572">
        <w:rPr>
          <w:szCs w:val="22"/>
        </w:rPr>
        <w:t xml:space="preserve"> in international </w:t>
      </w:r>
      <w:proofErr w:type="spellStart"/>
      <w:r w:rsidR="002D0C8F" w:rsidRPr="00CC4572">
        <w:rPr>
          <w:szCs w:val="22"/>
        </w:rPr>
        <w:t>networks</w:t>
      </w:r>
      <w:proofErr w:type="spellEnd"/>
      <w:r w:rsidR="002D0C8F" w:rsidRPr="00CC4572">
        <w:rPr>
          <w:szCs w:val="22"/>
        </w:rPr>
        <w:t xml:space="preserve">: traditional </w:t>
      </w:r>
      <w:proofErr w:type="spellStart"/>
      <w:r w:rsidR="002D0C8F" w:rsidRPr="00CC4572">
        <w:rPr>
          <w:szCs w:val="22"/>
        </w:rPr>
        <w:t>knowledge</w:t>
      </w:r>
      <w:proofErr w:type="spellEnd"/>
      <w:r w:rsidR="002D0C8F" w:rsidRPr="00CC4572">
        <w:rPr>
          <w:szCs w:val="22"/>
        </w:rPr>
        <w:t xml:space="preserve">, </w:t>
      </w:r>
      <w:proofErr w:type="spellStart"/>
      <w:r w:rsidR="002D0C8F" w:rsidRPr="00CC4572">
        <w:rPr>
          <w:szCs w:val="22"/>
        </w:rPr>
        <w:t>technological</w:t>
      </w:r>
      <w:proofErr w:type="spellEnd"/>
      <w:r w:rsidR="002D0C8F" w:rsidRPr="00CC4572">
        <w:rPr>
          <w:szCs w:val="22"/>
        </w:rPr>
        <w:t xml:space="preserve"> </w:t>
      </w:r>
      <w:proofErr w:type="spellStart"/>
      <w:r w:rsidR="002D0C8F" w:rsidRPr="00CC4572">
        <w:rPr>
          <w:szCs w:val="22"/>
        </w:rPr>
        <w:t>innovations</w:t>
      </w:r>
      <w:proofErr w:type="spellEnd"/>
      <w:r w:rsidR="002D0C8F" w:rsidRPr="00CC4572">
        <w:rPr>
          <w:szCs w:val="22"/>
        </w:rPr>
        <w:t xml:space="preserve"> and </w:t>
      </w:r>
      <w:proofErr w:type="spellStart"/>
      <w:r w:rsidR="002D0C8F" w:rsidRPr="00CC4572">
        <w:rPr>
          <w:szCs w:val="22"/>
        </w:rPr>
        <w:t>communication</w:t>
      </w:r>
      <w:proofErr w:type="spellEnd"/>
      <w:r w:rsidR="002D0C8F" w:rsidRPr="00CC4572">
        <w:rPr>
          <w:szCs w:val="22"/>
        </w:rPr>
        <w:t xml:space="preserve"> </w:t>
      </w:r>
      <w:proofErr w:type="spellStart"/>
      <w:r w:rsidR="002D0C8F" w:rsidRPr="00CC4572">
        <w:rPr>
          <w:szCs w:val="22"/>
        </w:rPr>
        <w:t>strategies</w:t>
      </w:r>
      <w:proofErr w:type="spellEnd"/>
      <w:r w:rsidR="002D0C8F" w:rsidRPr="00CC4572">
        <w:rPr>
          <w:szCs w:val="22"/>
        </w:rPr>
        <w:t xml:space="preserve"> (19th-20th </w:t>
      </w:r>
      <w:proofErr w:type="spellStart"/>
      <w:r w:rsidR="002D0C8F" w:rsidRPr="00CC4572">
        <w:rPr>
          <w:szCs w:val="22"/>
        </w:rPr>
        <w:t>century</w:t>
      </w:r>
      <w:proofErr w:type="spellEnd"/>
      <w:r w:rsidR="002D0C8F" w:rsidRPr="00CC4572">
        <w:rPr>
          <w:szCs w:val="22"/>
        </w:rPr>
        <w:t xml:space="preserve">). </w:t>
      </w:r>
      <w:r w:rsidR="00BC5527" w:rsidRPr="00CC4572">
        <w:rPr>
          <w:szCs w:val="22"/>
        </w:rPr>
        <w:t xml:space="preserve">The </w:t>
      </w:r>
      <w:proofErr w:type="spellStart"/>
      <w:r w:rsidR="00BC5527" w:rsidRPr="00CC4572">
        <w:rPr>
          <w:szCs w:val="22"/>
        </w:rPr>
        <w:t>project</w:t>
      </w:r>
      <w:proofErr w:type="spellEnd"/>
      <w:r w:rsidR="00BC5527" w:rsidRPr="00CC4572">
        <w:rPr>
          <w:szCs w:val="22"/>
        </w:rPr>
        <w:t xml:space="preserve"> </w:t>
      </w:r>
      <w:proofErr w:type="spellStart"/>
      <w:r w:rsidR="00BC5527" w:rsidRPr="00CC4572">
        <w:rPr>
          <w:szCs w:val="22"/>
        </w:rPr>
        <w:t>participated</w:t>
      </w:r>
      <w:proofErr w:type="spellEnd"/>
      <w:r w:rsidR="00BC5527" w:rsidRPr="00CC4572">
        <w:rPr>
          <w:szCs w:val="22"/>
        </w:rPr>
        <w:t xml:space="preserve"> in a '</w:t>
      </w:r>
      <w:proofErr w:type="spellStart"/>
      <w:r w:rsidR="00BC5527" w:rsidRPr="00CC4572">
        <w:rPr>
          <w:szCs w:val="22"/>
        </w:rPr>
        <w:t>Starting</w:t>
      </w:r>
      <w:proofErr w:type="spellEnd"/>
      <w:r w:rsidR="00BC5527" w:rsidRPr="00CC4572">
        <w:rPr>
          <w:szCs w:val="22"/>
        </w:rPr>
        <w:t xml:space="preserve"> Grants' </w:t>
      </w:r>
      <w:proofErr w:type="spellStart"/>
      <w:r w:rsidR="00BC5527" w:rsidRPr="00CC4572">
        <w:rPr>
          <w:szCs w:val="22"/>
        </w:rPr>
        <w:t>call</w:t>
      </w:r>
      <w:proofErr w:type="spellEnd"/>
      <w:r w:rsidR="00BC5527" w:rsidRPr="00CC4572">
        <w:rPr>
          <w:szCs w:val="22"/>
        </w:rPr>
        <w:t xml:space="preserve"> </w:t>
      </w:r>
      <w:proofErr w:type="spellStart"/>
      <w:r w:rsidR="00BC5527" w:rsidRPr="00CC4572">
        <w:rPr>
          <w:szCs w:val="22"/>
        </w:rPr>
        <w:t>from</w:t>
      </w:r>
      <w:proofErr w:type="spellEnd"/>
      <w:r w:rsidR="00BC5527" w:rsidRPr="00CC4572">
        <w:rPr>
          <w:szCs w:val="22"/>
        </w:rPr>
        <w:t xml:space="preserve"> </w:t>
      </w:r>
      <w:proofErr w:type="spellStart"/>
      <w:r w:rsidR="00BC5527" w:rsidRPr="00CC4572">
        <w:rPr>
          <w:szCs w:val="22"/>
        </w:rPr>
        <w:t>the</w:t>
      </w:r>
      <w:proofErr w:type="spellEnd"/>
      <w:r w:rsidR="00BC5527" w:rsidRPr="00CC4572">
        <w:rPr>
          <w:szCs w:val="22"/>
        </w:rPr>
        <w:t xml:space="preserve"> </w:t>
      </w:r>
      <w:proofErr w:type="spellStart"/>
      <w:r w:rsidR="00BC5527" w:rsidRPr="00CC4572">
        <w:rPr>
          <w:szCs w:val="22"/>
        </w:rPr>
        <w:t>Cariparo</w:t>
      </w:r>
      <w:proofErr w:type="spellEnd"/>
      <w:r w:rsidR="00BC5527" w:rsidRPr="00CC4572">
        <w:rPr>
          <w:szCs w:val="22"/>
        </w:rPr>
        <w:t xml:space="preserve"> </w:t>
      </w:r>
      <w:proofErr w:type="spellStart"/>
      <w:r w:rsidR="00BC5527" w:rsidRPr="00CC4572">
        <w:rPr>
          <w:szCs w:val="22"/>
        </w:rPr>
        <w:t>Foundation</w:t>
      </w:r>
      <w:proofErr w:type="spellEnd"/>
      <w:r w:rsidRPr="00CC4572">
        <w:rPr>
          <w:szCs w:val="22"/>
        </w:rPr>
        <w:t xml:space="preserve"> (Cassa di </w:t>
      </w:r>
      <w:proofErr w:type="spellStart"/>
      <w:r w:rsidRPr="00CC4572">
        <w:rPr>
          <w:szCs w:val="22"/>
        </w:rPr>
        <w:t>Risparmio</w:t>
      </w:r>
      <w:proofErr w:type="spellEnd"/>
      <w:r w:rsidRPr="00CC4572">
        <w:rPr>
          <w:szCs w:val="22"/>
        </w:rPr>
        <w:t xml:space="preserve"> di </w:t>
      </w:r>
      <w:proofErr w:type="spellStart"/>
      <w:r w:rsidRPr="00CC4572">
        <w:rPr>
          <w:szCs w:val="22"/>
        </w:rPr>
        <w:t>Padova</w:t>
      </w:r>
      <w:proofErr w:type="spellEnd"/>
      <w:r w:rsidRPr="00CC4572">
        <w:rPr>
          <w:szCs w:val="22"/>
        </w:rPr>
        <w:t xml:space="preserve"> e </w:t>
      </w:r>
      <w:proofErr w:type="spellStart"/>
      <w:r w:rsidRPr="00CC4572">
        <w:rPr>
          <w:szCs w:val="22"/>
        </w:rPr>
        <w:t>Rovigo</w:t>
      </w:r>
      <w:proofErr w:type="spellEnd"/>
      <w:r w:rsidRPr="00CC4572">
        <w:rPr>
          <w:szCs w:val="22"/>
        </w:rPr>
        <w:t>)</w:t>
      </w:r>
      <w:r w:rsidR="00BC5527" w:rsidRPr="00CC4572">
        <w:rPr>
          <w:szCs w:val="22"/>
        </w:rPr>
        <w:t xml:space="preserve"> in </w:t>
      </w:r>
      <w:proofErr w:type="spellStart"/>
      <w:r w:rsidR="00BC5527" w:rsidRPr="00CC4572">
        <w:rPr>
          <w:szCs w:val="22"/>
        </w:rPr>
        <w:t>cooperation</w:t>
      </w:r>
      <w:proofErr w:type="spellEnd"/>
      <w:r w:rsidR="00BC5527" w:rsidRPr="00CC4572">
        <w:rPr>
          <w:szCs w:val="22"/>
        </w:rPr>
        <w:t xml:space="preserve"> </w:t>
      </w:r>
      <w:proofErr w:type="spellStart"/>
      <w:r w:rsidR="00BC5527" w:rsidRPr="00CC4572">
        <w:rPr>
          <w:szCs w:val="22"/>
        </w:rPr>
        <w:t>with</w:t>
      </w:r>
      <w:proofErr w:type="spellEnd"/>
      <w:r w:rsidR="00BC5527" w:rsidRPr="00CC4572">
        <w:rPr>
          <w:szCs w:val="22"/>
        </w:rPr>
        <w:t xml:space="preserve"> </w:t>
      </w:r>
      <w:proofErr w:type="spellStart"/>
      <w:r w:rsidR="00BC5527" w:rsidRPr="00CC4572">
        <w:rPr>
          <w:szCs w:val="22"/>
        </w:rPr>
        <w:t>the</w:t>
      </w:r>
      <w:proofErr w:type="spellEnd"/>
      <w:r w:rsidR="00BC5527" w:rsidRPr="00CC4572">
        <w:rPr>
          <w:szCs w:val="22"/>
        </w:rPr>
        <w:t xml:space="preserve"> University </w:t>
      </w:r>
      <w:proofErr w:type="spellStart"/>
      <w:r w:rsidR="00BC5527" w:rsidRPr="00CC4572">
        <w:rPr>
          <w:szCs w:val="22"/>
        </w:rPr>
        <w:t>of</w:t>
      </w:r>
      <w:proofErr w:type="spellEnd"/>
      <w:r w:rsidR="00BC5527" w:rsidRPr="00CC4572">
        <w:rPr>
          <w:szCs w:val="22"/>
        </w:rPr>
        <w:t xml:space="preserve"> Padua. The </w:t>
      </w:r>
      <w:proofErr w:type="spellStart"/>
      <w:r w:rsidR="00BC5527" w:rsidRPr="00CC4572">
        <w:rPr>
          <w:szCs w:val="22"/>
        </w:rPr>
        <w:t>three-year</w:t>
      </w:r>
      <w:proofErr w:type="spellEnd"/>
      <w:r w:rsidR="00BC5527" w:rsidRPr="00CC4572">
        <w:rPr>
          <w:szCs w:val="22"/>
        </w:rPr>
        <w:t xml:space="preserve"> </w:t>
      </w:r>
      <w:proofErr w:type="spellStart"/>
      <w:r w:rsidR="00BC5527" w:rsidRPr="00CC4572">
        <w:rPr>
          <w:szCs w:val="22"/>
        </w:rPr>
        <w:t>project</w:t>
      </w:r>
      <w:proofErr w:type="spellEnd"/>
      <w:r w:rsidR="00BC5527" w:rsidRPr="00CC4572">
        <w:rPr>
          <w:szCs w:val="22"/>
        </w:rPr>
        <w:t xml:space="preserve"> was </w:t>
      </w:r>
      <w:proofErr w:type="spellStart"/>
      <w:r w:rsidR="00BC5527" w:rsidRPr="00CC4572">
        <w:rPr>
          <w:szCs w:val="22"/>
        </w:rPr>
        <w:t>one</w:t>
      </w:r>
      <w:proofErr w:type="spellEnd"/>
      <w:r w:rsidR="00BC5527" w:rsidRPr="00CC4572">
        <w:rPr>
          <w:szCs w:val="22"/>
        </w:rPr>
        <w:t xml:space="preserve"> </w:t>
      </w:r>
      <w:proofErr w:type="spellStart"/>
      <w:r w:rsidR="00BC5527" w:rsidRPr="00CC4572">
        <w:rPr>
          <w:szCs w:val="22"/>
        </w:rPr>
        <w:t>of</w:t>
      </w:r>
      <w:proofErr w:type="spellEnd"/>
      <w:r w:rsidR="00BC5527" w:rsidRPr="00CC4572">
        <w:rPr>
          <w:szCs w:val="22"/>
        </w:rPr>
        <w:t xml:space="preserve"> </w:t>
      </w:r>
      <w:proofErr w:type="spellStart"/>
      <w:r w:rsidR="00BC5527" w:rsidRPr="00CC4572">
        <w:rPr>
          <w:szCs w:val="22"/>
        </w:rPr>
        <w:t>five</w:t>
      </w:r>
      <w:proofErr w:type="spellEnd"/>
      <w:r w:rsidR="00BC5527" w:rsidRPr="00CC4572">
        <w:rPr>
          <w:szCs w:val="22"/>
        </w:rPr>
        <w:t xml:space="preserve"> </w:t>
      </w:r>
      <w:proofErr w:type="spellStart"/>
      <w:r w:rsidR="00BC5527" w:rsidRPr="00CC4572">
        <w:rPr>
          <w:szCs w:val="22"/>
        </w:rPr>
        <w:t>winning</w:t>
      </w:r>
      <w:proofErr w:type="spellEnd"/>
      <w:r w:rsidR="00BC5527" w:rsidRPr="00CC4572">
        <w:rPr>
          <w:szCs w:val="22"/>
        </w:rPr>
        <w:t xml:space="preserve"> </w:t>
      </w:r>
      <w:proofErr w:type="spellStart"/>
      <w:r w:rsidR="00BC5527" w:rsidRPr="00CC4572">
        <w:rPr>
          <w:szCs w:val="22"/>
        </w:rPr>
        <w:t>projects</w:t>
      </w:r>
      <w:proofErr w:type="spellEnd"/>
      <w:r w:rsidR="00BC5527" w:rsidRPr="00CC4572">
        <w:rPr>
          <w:szCs w:val="22"/>
        </w:rPr>
        <w:t xml:space="preserve"> in </w:t>
      </w:r>
      <w:proofErr w:type="spellStart"/>
      <w:r w:rsidR="00BC5527" w:rsidRPr="00CC4572">
        <w:rPr>
          <w:szCs w:val="22"/>
        </w:rPr>
        <w:t>the</w:t>
      </w:r>
      <w:proofErr w:type="spellEnd"/>
      <w:r w:rsidR="00BC5527" w:rsidRPr="00CC4572">
        <w:rPr>
          <w:szCs w:val="22"/>
        </w:rPr>
        <w:t xml:space="preserve"> </w:t>
      </w:r>
      <w:proofErr w:type="spellStart"/>
      <w:r w:rsidR="00BC5527" w:rsidRPr="00CC4572">
        <w:rPr>
          <w:szCs w:val="22"/>
        </w:rPr>
        <w:t>humanities</w:t>
      </w:r>
      <w:proofErr w:type="spellEnd"/>
      <w:r w:rsidR="00BC5527" w:rsidRPr="00CC4572">
        <w:rPr>
          <w:szCs w:val="22"/>
        </w:rPr>
        <w:t xml:space="preserve"> and social </w:t>
      </w:r>
      <w:proofErr w:type="spellStart"/>
      <w:r w:rsidR="00BC5527" w:rsidRPr="00CC4572">
        <w:rPr>
          <w:szCs w:val="22"/>
        </w:rPr>
        <w:t>sciences</w:t>
      </w:r>
      <w:proofErr w:type="spellEnd"/>
      <w:r w:rsidR="00BC5527" w:rsidRPr="00CC4572">
        <w:rPr>
          <w:szCs w:val="22"/>
        </w:rPr>
        <w:t xml:space="preserve"> </w:t>
      </w:r>
      <w:proofErr w:type="spellStart"/>
      <w:r w:rsidR="00BC5527" w:rsidRPr="00CC4572">
        <w:rPr>
          <w:szCs w:val="22"/>
        </w:rPr>
        <w:t>area</w:t>
      </w:r>
      <w:proofErr w:type="spellEnd"/>
      <w:r w:rsidR="00BC5527" w:rsidRPr="00CC4572">
        <w:rPr>
          <w:szCs w:val="22"/>
        </w:rPr>
        <w:t xml:space="preserve">, and was </w:t>
      </w:r>
      <w:proofErr w:type="spellStart"/>
      <w:r w:rsidR="00BC5527" w:rsidRPr="00CC4572">
        <w:rPr>
          <w:szCs w:val="22"/>
        </w:rPr>
        <w:t>funded</w:t>
      </w:r>
      <w:proofErr w:type="spellEnd"/>
      <w:r w:rsidR="00BC5527" w:rsidRPr="00CC4572">
        <w:rPr>
          <w:szCs w:val="22"/>
        </w:rPr>
        <w:t xml:space="preserve"> </w:t>
      </w:r>
      <w:proofErr w:type="spellStart"/>
      <w:r w:rsidR="00BC5527" w:rsidRPr="00CC4572">
        <w:rPr>
          <w:szCs w:val="22"/>
        </w:rPr>
        <w:t>with</w:t>
      </w:r>
      <w:proofErr w:type="spellEnd"/>
      <w:r w:rsidRPr="00CC4572">
        <w:rPr>
          <w:szCs w:val="22"/>
        </w:rPr>
        <w:t xml:space="preserve"> € 210.000</w:t>
      </w:r>
      <w:r w:rsidR="002D0C8F" w:rsidRPr="00CC4572">
        <w:rPr>
          <w:szCs w:val="22"/>
        </w:rPr>
        <w:t xml:space="preserve">, </w:t>
      </w:r>
      <w:proofErr w:type="spellStart"/>
      <w:r w:rsidR="002D0C8F" w:rsidRPr="00CC4572">
        <w:rPr>
          <w:szCs w:val="22"/>
        </w:rPr>
        <w:t>Coordinator</w:t>
      </w:r>
      <w:proofErr w:type="spellEnd"/>
      <w:r w:rsidR="002D0C8F" w:rsidRPr="00CC4572">
        <w:rPr>
          <w:szCs w:val="22"/>
        </w:rPr>
        <w:t xml:space="preserve"> </w:t>
      </w:r>
      <w:proofErr w:type="spellStart"/>
      <w:r w:rsidR="002D0C8F" w:rsidRPr="00CC4572">
        <w:rPr>
          <w:szCs w:val="22"/>
        </w:rPr>
        <w:t>together</w:t>
      </w:r>
      <w:proofErr w:type="spellEnd"/>
      <w:r w:rsidR="002D0C8F" w:rsidRPr="00CC4572">
        <w:rPr>
          <w:szCs w:val="22"/>
        </w:rPr>
        <w:t xml:space="preserve"> </w:t>
      </w:r>
      <w:proofErr w:type="spellStart"/>
      <w:r w:rsidR="002D0C8F" w:rsidRPr="00CC4572">
        <w:rPr>
          <w:szCs w:val="22"/>
        </w:rPr>
        <w:t>with</w:t>
      </w:r>
      <w:proofErr w:type="spellEnd"/>
      <w:r w:rsidR="002D0C8F" w:rsidRPr="00CC4572">
        <w:rPr>
          <w:szCs w:val="22"/>
        </w:rPr>
        <w:t xml:space="preserve"> Giovanni Luigi Fontana. </w:t>
      </w:r>
    </w:p>
    <w:p w14:paraId="1558B9C6" w14:textId="07DBADE3" w:rsidR="00883835" w:rsidRPr="00CC4572" w:rsidRDefault="00883835" w:rsidP="00DB5A0E">
      <w:pPr>
        <w:pStyle w:val="Elenco"/>
        <w:ind w:left="0" w:firstLine="0"/>
        <w:jc w:val="both"/>
        <w:rPr>
          <w:szCs w:val="22"/>
        </w:rPr>
      </w:pPr>
    </w:p>
    <w:p w14:paraId="11AA7F7C" w14:textId="6584B918" w:rsidR="00883835" w:rsidRPr="00CC4572" w:rsidRDefault="00832FC7" w:rsidP="00DB5A0E">
      <w:pPr>
        <w:pStyle w:val="Elenco"/>
        <w:ind w:left="0" w:firstLine="0"/>
        <w:jc w:val="both"/>
        <w:rPr>
          <w:szCs w:val="22"/>
        </w:rPr>
      </w:pPr>
      <w:r w:rsidRPr="00CC4572">
        <w:rPr>
          <w:b/>
          <w:bCs/>
          <w:szCs w:val="22"/>
        </w:rPr>
        <w:t>2016- 2018</w:t>
      </w:r>
      <w:r w:rsidRPr="00CC4572">
        <w:rPr>
          <w:szCs w:val="22"/>
        </w:rPr>
        <w:t>:</w:t>
      </w:r>
      <w:r w:rsidR="00DD4216" w:rsidRPr="00CC4572">
        <w:rPr>
          <w:szCs w:val="22"/>
        </w:rPr>
        <w:t xml:space="preserve"> </w:t>
      </w:r>
      <w:r w:rsidR="008271E3" w:rsidRPr="00CC4572">
        <w:rPr>
          <w:szCs w:val="22"/>
        </w:rPr>
        <w:t xml:space="preserve">"Il </w:t>
      </w:r>
      <w:proofErr w:type="spellStart"/>
      <w:r w:rsidR="008271E3" w:rsidRPr="00CC4572">
        <w:rPr>
          <w:szCs w:val="22"/>
        </w:rPr>
        <w:t>patrimonio</w:t>
      </w:r>
      <w:proofErr w:type="spellEnd"/>
      <w:r w:rsidR="008271E3" w:rsidRPr="00CC4572">
        <w:rPr>
          <w:szCs w:val="22"/>
        </w:rPr>
        <w:t xml:space="preserve"> di </w:t>
      </w:r>
      <w:proofErr w:type="spellStart"/>
      <w:r w:rsidR="008271E3" w:rsidRPr="00CC4572">
        <w:rPr>
          <w:szCs w:val="22"/>
        </w:rPr>
        <w:t>esperienze</w:t>
      </w:r>
      <w:proofErr w:type="spellEnd"/>
      <w:r w:rsidR="008271E3" w:rsidRPr="00CC4572">
        <w:rPr>
          <w:szCs w:val="22"/>
        </w:rPr>
        <w:t xml:space="preserve"> e </w:t>
      </w:r>
      <w:proofErr w:type="spellStart"/>
      <w:r w:rsidR="008271E3" w:rsidRPr="00CC4572">
        <w:rPr>
          <w:szCs w:val="22"/>
        </w:rPr>
        <w:t>conoscenze</w:t>
      </w:r>
      <w:proofErr w:type="spellEnd"/>
      <w:r w:rsidR="008271E3" w:rsidRPr="00CC4572">
        <w:rPr>
          <w:szCs w:val="22"/>
        </w:rPr>
        <w:t xml:space="preserve"> in materia di </w:t>
      </w:r>
      <w:proofErr w:type="spellStart"/>
      <w:r w:rsidR="008271E3" w:rsidRPr="00CC4572">
        <w:rPr>
          <w:szCs w:val="22"/>
        </w:rPr>
        <w:t>salute</w:t>
      </w:r>
      <w:proofErr w:type="spellEnd"/>
      <w:r w:rsidR="008271E3" w:rsidRPr="00CC4572">
        <w:rPr>
          <w:szCs w:val="22"/>
        </w:rPr>
        <w:t xml:space="preserve"> e </w:t>
      </w:r>
      <w:proofErr w:type="spellStart"/>
      <w:r w:rsidR="008271E3" w:rsidRPr="00CC4572">
        <w:rPr>
          <w:szCs w:val="22"/>
        </w:rPr>
        <w:t>sicurezza</w:t>
      </w:r>
      <w:proofErr w:type="spellEnd"/>
      <w:r w:rsidR="008271E3" w:rsidRPr="00CC4572">
        <w:rPr>
          <w:szCs w:val="22"/>
        </w:rPr>
        <w:t xml:space="preserve"> sul </w:t>
      </w:r>
      <w:proofErr w:type="spellStart"/>
      <w:r w:rsidR="008271E3" w:rsidRPr="00CC4572">
        <w:rPr>
          <w:szCs w:val="22"/>
        </w:rPr>
        <w:t>lavoro</w:t>
      </w:r>
      <w:proofErr w:type="spellEnd"/>
      <w:r w:rsidR="008271E3" w:rsidRPr="00CC4572">
        <w:rPr>
          <w:szCs w:val="22"/>
        </w:rPr>
        <w:t xml:space="preserve">: </w:t>
      </w:r>
      <w:proofErr w:type="spellStart"/>
      <w:r w:rsidR="008271E3" w:rsidRPr="00CC4572">
        <w:rPr>
          <w:szCs w:val="22"/>
        </w:rPr>
        <w:t>documentazione</w:t>
      </w:r>
      <w:proofErr w:type="spellEnd"/>
      <w:r w:rsidR="008271E3" w:rsidRPr="00CC4572">
        <w:rPr>
          <w:szCs w:val="22"/>
        </w:rPr>
        <w:t xml:space="preserve"> e </w:t>
      </w:r>
      <w:proofErr w:type="spellStart"/>
      <w:r w:rsidR="008271E3" w:rsidRPr="00CC4572">
        <w:rPr>
          <w:szCs w:val="22"/>
        </w:rPr>
        <w:t>valorizzazione</w:t>
      </w:r>
      <w:proofErr w:type="spellEnd"/>
      <w:r w:rsidR="008271E3" w:rsidRPr="00CC4572">
        <w:rPr>
          <w:szCs w:val="22"/>
        </w:rPr>
        <w:t xml:space="preserve"> del </w:t>
      </w:r>
      <w:proofErr w:type="spellStart"/>
      <w:r w:rsidR="008271E3" w:rsidRPr="00CC4572">
        <w:rPr>
          <w:szCs w:val="22"/>
        </w:rPr>
        <w:t>caso</w:t>
      </w:r>
      <w:proofErr w:type="spellEnd"/>
      <w:r w:rsidR="008271E3" w:rsidRPr="00CC4572">
        <w:rPr>
          <w:szCs w:val="22"/>
        </w:rPr>
        <w:t xml:space="preserve"> </w:t>
      </w:r>
      <w:proofErr w:type="spellStart"/>
      <w:r w:rsidR="008271E3" w:rsidRPr="00CC4572">
        <w:rPr>
          <w:szCs w:val="22"/>
        </w:rPr>
        <w:t>italiano</w:t>
      </w:r>
      <w:proofErr w:type="spellEnd"/>
      <w:r w:rsidR="008271E3" w:rsidRPr="00CC4572">
        <w:rPr>
          <w:szCs w:val="22"/>
        </w:rPr>
        <w:t xml:space="preserve"> </w:t>
      </w:r>
      <w:proofErr w:type="spellStart"/>
      <w:r w:rsidR="008271E3" w:rsidRPr="00CC4572">
        <w:rPr>
          <w:szCs w:val="22"/>
        </w:rPr>
        <w:t>nel</w:t>
      </w:r>
      <w:proofErr w:type="spellEnd"/>
      <w:r w:rsidR="008271E3" w:rsidRPr="00CC4572">
        <w:rPr>
          <w:szCs w:val="22"/>
        </w:rPr>
        <w:t xml:space="preserve"> </w:t>
      </w:r>
      <w:proofErr w:type="spellStart"/>
      <w:r w:rsidR="008271E3" w:rsidRPr="00CC4572">
        <w:rPr>
          <w:szCs w:val="22"/>
        </w:rPr>
        <w:t>contesto</w:t>
      </w:r>
      <w:proofErr w:type="spellEnd"/>
      <w:r w:rsidR="008271E3" w:rsidRPr="00CC4572">
        <w:rPr>
          <w:szCs w:val="22"/>
        </w:rPr>
        <w:t xml:space="preserve"> </w:t>
      </w:r>
      <w:proofErr w:type="spellStart"/>
      <w:r w:rsidR="008271E3" w:rsidRPr="00CC4572">
        <w:rPr>
          <w:szCs w:val="22"/>
        </w:rPr>
        <w:t>internazionale</w:t>
      </w:r>
      <w:proofErr w:type="spellEnd"/>
      <w:r w:rsidR="008271E3" w:rsidRPr="00CC4572">
        <w:rPr>
          <w:szCs w:val="22"/>
        </w:rPr>
        <w:t xml:space="preserve"> </w:t>
      </w:r>
      <w:proofErr w:type="spellStart"/>
      <w:r w:rsidR="008271E3" w:rsidRPr="00CC4572">
        <w:rPr>
          <w:szCs w:val="22"/>
        </w:rPr>
        <w:t>dall’inizio</w:t>
      </w:r>
      <w:proofErr w:type="spellEnd"/>
      <w:r w:rsidR="008271E3" w:rsidRPr="00CC4572">
        <w:rPr>
          <w:szCs w:val="22"/>
        </w:rPr>
        <w:t xml:space="preserve"> del XX </w:t>
      </w:r>
      <w:proofErr w:type="spellStart"/>
      <w:r w:rsidR="008271E3" w:rsidRPr="00CC4572">
        <w:rPr>
          <w:szCs w:val="22"/>
        </w:rPr>
        <w:t>secolo</w:t>
      </w:r>
      <w:proofErr w:type="spellEnd"/>
      <w:r w:rsidR="008271E3" w:rsidRPr="00CC4572">
        <w:rPr>
          <w:szCs w:val="22"/>
        </w:rPr>
        <w:t xml:space="preserve"> ai </w:t>
      </w:r>
      <w:proofErr w:type="spellStart"/>
      <w:r w:rsidR="008271E3" w:rsidRPr="00CC4572">
        <w:rPr>
          <w:szCs w:val="22"/>
        </w:rPr>
        <w:t>nostri</w:t>
      </w:r>
      <w:proofErr w:type="spellEnd"/>
      <w:r w:rsidR="008271E3" w:rsidRPr="00CC4572">
        <w:rPr>
          <w:szCs w:val="22"/>
        </w:rPr>
        <w:t xml:space="preserve"> </w:t>
      </w:r>
      <w:proofErr w:type="spellStart"/>
      <w:r w:rsidR="008271E3" w:rsidRPr="00CC4572">
        <w:rPr>
          <w:szCs w:val="22"/>
        </w:rPr>
        <w:t>giorni</w:t>
      </w:r>
      <w:proofErr w:type="spellEnd"/>
      <w:r w:rsidR="008271E3" w:rsidRPr="00CC4572">
        <w:rPr>
          <w:szCs w:val="22"/>
        </w:rPr>
        <w:t xml:space="preserve">" - </w:t>
      </w:r>
      <w:r w:rsidR="00DD4216" w:rsidRPr="00CC4572">
        <w:rPr>
          <w:szCs w:val="22"/>
        </w:rPr>
        <w:t xml:space="preserve">Scientific </w:t>
      </w:r>
      <w:proofErr w:type="spellStart"/>
      <w:r w:rsidR="00DD4216" w:rsidRPr="00CC4572">
        <w:rPr>
          <w:szCs w:val="22"/>
        </w:rPr>
        <w:t>responsibility</w:t>
      </w:r>
      <w:proofErr w:type="spellEnd"/>
      <w:r w:rsidR="00DD4216" w:rsidRPr="00CC4572">
        <w:rPr>
          <w:szCs w:val="22"/>
        </w:rPr>
        <w:t xml:space="preserve"> </w:t>
      </w:r>
      <w:proofErr w:type="spellStart"/>
      <w:r w:rsidR="00DD4216" w:rsidRPr="00CC4572">
        <w:rPr>
          <w:szCs w:val="22"/>
        </w:rPr>
        <w:t>for</w:t>
      </w:r>
      <w:proofErr w:type="spellEnd"/>
      <w:r w:rsidR="00DD4216" w:rsidRPr="00CC4572">
        <w:rPr>
          <w:szCs w:val="22"/>
        </w:rPr>
        <w:t xml:space="preserve"> </w:t>
      </w:r>
      <w:proofErr w:type="spellStart"/>
      <w:r w:rsidR="00DD4216" w:rsidRPr="00CC4572">
        <w:rPr>
          <w:szCs w:val="22"/>
        </w:rPr>
        <w:t>the</w:t>
      </w:r>
      <w:proofErr w:type="spellEnd"/>
      <w:r w:rsidR="00DD4216" w:rsidRPr="00CC4572">
        <w:rPr>
          <w:szCs w:val="22"/>
        </w:rPr>
        <w:t xml:space="preserve"> </w:t>
      </w:r>
      <w:proofErr w:type="spellStart"/>
      <w:r w:rsidR="00DD4216" w:rsidRPr="00CC4572">
        <w:rPr>
          <w:szCs w:val="22"/>
        </w:rPr>
        <w:t>local</w:t>
      </w:r>
      <w:proofErr w:type="spellEnd"/>
      <w:r w:rsidR="00DD4216" w:rsidRPr="00CC4572">
        <w:rPr>
          <w:szCs w:val="22"/>
        </w:rPr>
        <w:t xml:space="preserve"> </w:t>
      </w:r>
      <w:proofErr w:type="spellStart"/>
      <w:r w:rsidR="00DD4216" w:rsidRPr="00CC4572">
        <w:rPr>
          <w:szCs w:val="22"/>
        </w:rPr>
        <w:t>research</w:t>
      </w:r>
      <w:proofErr w:type="spellEnd"/>
      <w:r w:rsidR="00DD4216" w:rsidRPr="00CC4572">
        <w:rPr>
          <w:szCs w:val="22"/>
        </w:rPr>
        <w:t xml:space="preserve"> </w:t>
      </w:r>
      <w:proofErr w:type="spellStart"/>
      <w:r w:rsidR="00DD4216" w:rsidRPr="00CC4572">
        <w:rPr>
          <w:szCs w:val="22"/>
        </w:rPr>
        <w:t>unit</w:t>
      </w:r>
      <w:proofErr w:type="spellEnd"/>
      <w:r w:rsidR="00DD4216" w:rsidRPr="00CC4572">
        <w:rPr>
          <w:szCs w:val="22"/>
        </w:rPr>
        <w:t xml:space="preserve"> </w:t>
      </w:r>
      <w:proofErr w:type="spellStart"/>
      <w:r w:rsidR="00DD4216" w:rsidRPr="00CC4572">
        <w:rPr>
          <w:szCs w:val="22"/>
        </w:rPr>
        <w:t>of</w:t>
      </w:r>
      <w:proofErr w:type="spellEnd"/>
      <w:r w:rsidR="00DD4216" w:rsidRPr="00CC4572">
        <w:rPr>
          <w:szCs w:val="22"/>
        </w:rPr>
        <w:t xml:space="preserve"> </w:t>
      </w:r>
      <w:proofErr w:type="spellStart"/>
      <w:r w:rsidR="00DD4216" w:rsidRPr="00CC4572">
        <w:rPr>
          <w:szCs w:val="22"/>
        </w:rPr>
        <w:t>the</w:t>
      </w:r>
      <w:proofErr w:type="spellEnd"/>
      <w:r w:rsidR="00DD4216" w:rsidRPr="00CC4572">
        <w:rPr>
          <w:szCs w:val="22"/>
        </w:rPr>
        <w:t xml:space="preserve"> University </w:t>
      </w:r>
      <w:proofErr w:type="spellStart"/>
      <w:r w:rsidR="00DD4216" w:rsidRPr="00CC4572">
        <w:rPr>
          <w:szCs w:val="22"/>
        </w:rPr>
        <w:t>of</w:t>
      </w:r>
      <w:proofErr w:type="spellEnd"/>
      <w:r w:rsidR="00DD4216" w:rsidRPr="00CC4572">
        <w:rPr>
          <w:szCs w:val="22"/>
        </w:rPr>
        <w:t xml:space="preserve"> Bologna - Department </w:t>
      </w:r>
      <w:proofErr w:type="spellStart"/>
      <w:r w:rsidR="00DD4216" w:rsidRPr="00CC4572">
        <w:rPr>
          <w:szCs w:val="22"/>
        </w:rPr>
        <w:t>of</w:t>
      </w:r>
      <w:proofErr w:type="spellEnd"/>
      <w:r w:rsidR="00DD4216" w:rsidRPr="00CC4572">
        <w:rPr>
          <w:szCs w:val="22"/>
        </w:rPr>
        <w:t xml:space="preserve"> Cultural Heritage, Ravenna Campus, </w:t>
      </w:r>
      <w:proofErr w:type="spellStart"/>
      <w:r w:rsidR="00DD4216" w:rsidRPr="00CC4572">
        <w:rPr>
          <w:szCs w:val="22"/>
        </w:rPr>
        <w:t>entitled</w:t>
      </w:r>
      <w:proofErr w:type="spellEnd"/>
      <w:r w:rsidR="00DD4216" w:rsidRPr="00CC4572">
        <w:rPr>
          <w:szCs w:val="22"/>
        </w:rPr>
        <w:t xml:space="preserve">: </w:t>
      </w:r>
      <w:r w:rsidR="00883835" w:rsidRPr="00CC4572">
        <w:rPr>
          <w:szCs w:val="22"/>
        </w:rPr>
        <w:t>“</w:t>
      </w:r>
      <w:proofErr w:type="spellStart"/>
      <w:r w:rsidR="00883835" w:rsidRPr="00CC4572">
        <w:rPr>
          <w:szCs w:val="22"/>
        </w:rPr>
        <w:t>Ricostruzione</w:t>
      </w:r>
      <w:proofErr w:type="spellEnd"/>
      <w:r w:rsidR="00883835" w:rsidRPr="00CC4572">
        <w:rPr>
          <w:szCs w:val="22"/>
        </w:rPr>
        <w:t xml:space="preserve"> </w:t>
      </w:r>
      <w:proofErr w:type="spellStart"/>
      <w:r w:rsidR="00883835" w:rsidRPr="00CC4572">
        <w:rPr>
          <w:szCs w:val="22"/>
        </w:rPr>
        <w:t>storiografica</w:t>
      </w:r>
      <w:proofErr w:type="spellEnd"/>
      <w:r w:rsidR="00DD4216" w:rsidRPr="00CC4572">
        <w:rPr>
          <w:szCs w:val="22"/>
        </w:rPr>
        <w:t xml:space="preserve"> </w:t>
      </w:r>
      <w:r w:rsidR="00883835" w:rsidRPr="00CC4572">
        <w:rPr>
          <w:szCs w:val="22"/>
        </w:rPr>
        <w:t xml:space="preserve">della </w:t>
      </w:r>
      <w:proofErr w:type="spellStart"/>
      <w:r w:rsidR="00883835" w:rsidRPr="00CC4572">
        <w:rPr>
          <w:szCs w:val="22"/>
        </w:rPr>
        <w:t>evoluzione</w:t>
      </w:r>
      <w:proofErr w:type="spellEnd"/>
      <w:r w:rsidR="00883835" w:rsidRPr="00CC4572">
        <w:rPr>
          <w:szCs w:val="22"/>
        </w:rPr>
        <w:t xml:space="preserve"> della </w:t>
      </w:r>
      <w:proofErr w:type="spellStart"/>
      <w:r w:rsidR="00883835" w:rsidRPr="00CC4572">
        <w:rPr>
          <w:szCs w:val="22"/>
        </w:rPr>
        <w:t>cultura</w:t>
      </w:r>
      <w:proofErr w:type="spellEnd"/>
      <w:r w:rsidR="00883835" w:rsidRPr="00CC4572">
        <w:rPr>
          <w:szCs w:val="22"/>
        </w:rPr>
        <w:t xml:space="preserve"> </w:t>
      </w:r>
      <w:proofErr w:type="spellStart"/>
      <w:r w:rsidR="00883835" w:rsidRPr="00CC4572">
        <w:rPr>
          <w:szCs w:val="22"/>
        </w:rPr>
        <w:t>scientifica</w:t>
      </w:r>
      <w:proofErr w:type="spellEnd"/>
      <w:r w:rsidR="00883835" w:rsidRPr="00CC4572">
        <w:rPr>
          <w:szCs w:val="22"/>
        </w:rPr>
        <w:t xml:space="preserve"> e delle </w:t>
      </w:r>
      <w:proofErr w:type="spellStart"/>
      <w:r w:rsidR="00883835" w:rsidRPr="00CC4572">
        <w:rPr>
          <w:szCs w:val="22"/>
        </w:rPr>
        <w:t>aree</w:t>
      </w:r>
      <w:proofErr w:type="spellEnd"/>
      <w:r w:rsidR="00883835" w:rsidRPr="00CC4572">
        <w:rPr>
          <w:szCs w:val="22"/>
        </w:rPr>
        <w:t xml:space="preserve"> di </w:t>
      </w:r>
      <w:proofErr w:type="spellStart"/>
      <w:r w:rsidR="00883835" w:rsidRPr="00CC4572">
        <w:rPr>
          <w:szCs w:val="22"/>
        </w:rPr>
        <w:t>interesse</w:t>
      </w:r>
      <w:proofErr w:type="spellEnd"/>
      <w:r w:rsidR="00883835" w:rsidRPr="00CC4572">
        <w:rPr>
          <w:szCs w:val="22"/>
        </w:rPr>
        <w:t xml:space="preserve"> </w:t>
      </w:r>
      <w:proofErr w:type="spellStart"/>
      <w:r w:rsidR="00883835" w:rsidRPr="00CC4572">
        <w:rPr>
          <w:szCs w:val="22"/>
        </w:rPr>
        <w:t>tematico</w:t>
      </w:r>
      <w:proofErr w:type="spellEnd"/>
      <w:r w:rsidR="00883835" w:rsidRPr="00CC4572">
        <w:rPr>
          <w:szCs w:val="22"/>
        </w:rPr>
        <w:t xml:space="preserve"> della </w:t>
      </w:r>
      <w:proofErr w:type="spellStart"/>
      <w:r w:rsidR="00883835" w:rsidRPr="00CC4572">
        <w:rPr>
          <w:szCs w:val="22"/>
        </w:rPr>
        <w:t>medicina</w:t>
      </w:r>
      <w:proofErr w:type="spellEnd"/>
      <w:r w:rsidR="00883835" w:rsidRPr="00CC4572">
        <w:rPr>
          <w:szCs w:val="22"/>
        </w:rPr>
        <w:t xml:space="preserve"> del </w:t>
      </w:r>
      <w:proofErr w:type="spellStart"/>
      <w:r w:rsidR="00883835" w:rsidRPr="00CC4572">
        <w:rPr>
          <w:szCs w:val="22"/>
        </w:rPr>
        <w:t>lavoro</w:t>
      </w:r>
      <w:proofErr w:type="spellEnd"/>
      <w:r w:rsidR="00883835" w:rsidRPr="00CC4572">
        <w:rPr>
          <w:szCs w:val="22"/>
        </w:rPr>
        <w:t xml:space="preserve"> italiana in </w:t>
      </w:r>
      <w:proofErr w:type="spellStart"/>
      <w:r w:rsidR="00883835" w:rsidRPr="00CC4572">
        <w:rPr>
          <w:szCs w:val="22"/>
        </w:rPr>
        <w:t>relazione</w:t>
      </w:r>
      <w:proofErr w:type="spellEnd"/>
      <w:r w:rsidR="00883835" w:rsidRPr="00CC4572">
        <w:rPr>
          <w:szCs w:val="22"/>
        </w:rPr>
        <w:t xml:space="preserve"> alla </w:t>
      </w:r>
      <w:proofErr w:type="spellStart"/>
      <w:r w:rsidR="00883835" w:rsidRPr="00CC4572">
        <w:rPr>
          <w:szCs w:val="22"/>
        </w:rPr>
        <w:t>cultura</w:t>
      </w:r>
      <w:proofErr w:type="spellEnd"/>
      <w:r w:rsidR="00883835" w:rsidRPr="00CC4572">
        <w:rPr>
          <w:szCs w:val="22"/>
        </w:rPr>
        <w:t xml:space="preserve"> </w:t>
      </w:r>
      <w:proofErr w:type="spellStart"/>
      <w:r w:rsidR="00883835" w:rsidRPr="00CC4572">
        <w:rPr>
          <w:szCs w:val="22"/>
        </w:rPr>
        <w:t>scientifica</w:t>
      </w:r>
      <w:proofErr w:type="spellEnd"/>
      <w:r w:rsidR="00883835" w:rsidRPr="00CC4572">
        <w:rPr>
          <w:szCs w:val="22"/>
        </w:rPr>
        <w:t xml:space="preserve"> </w:t>
      </w:r>
      <w:proofErr w:type="spellStart"/>
      <w:r w:rsidR="00883835" w:rsidRPr="00CC4572">
        <w:rPr>
          <w:szCs w:val="22"/>
        </w:rPr>
        <w:t>internazionale</w:t>
      </w:r>
      <w:proofErr w:type="spellEnd"/>
      <w:r w:rsidR="00883835" w:rsidRPr="00CC4572">
        <w:rPr>
          <w:szCs w:val="22"/>
        </w:rPr>
        <w:t>”.</w:t>
      </w:r>
      <w:r w:rsidR="00DD4216" w:rsidRPr="00CC4572">
        <w:rPr>
          <w:szCs w:val="22"/>
        </w:rPr>
        <w:t xml:space="preserve"> </w:t>
      </w:r>
      <w:proofErr w:type="spellStart"/>
      <w:r w:rsidR="00DD4216" w:rsidRPr="00CC4572">
        <w:rPr>
          <w:szCs w:val="22"/>
        </w:rPr>
        <w:t>Director</w:t>
      </w:r>
      <w:proofErr w:type="spellEnd"/>
      <w:r w:rsidR="00DD4216" w:rsidRPr="00CC4572">
        <w:rPr>
          <w:szCs w:val="22"/>
        </w:rPr>
        <w:t>,</w:t>
      </w:r>
      <w:r w:rsidR="00883835" w:rsidRPr="00CC4572">
        <w:rPr>
          <w:szCs w:val="22"/>
        </w:rPr>
        <w:t xml:space="preserve"> Prof. Luigi </w:t>
      </w:r>
      <w:proofErr w:type="spellStart"/>
      <w:r w:rsidR="00883835" w:rsidRPr="00CC4572">
        <w:rPr>
          <w:szCs w:val="22"/>
        </w:rPr>
        <w:t>Tomassini</w:t>
      </w:r>
      <w:proofErr w:type="spellEnd"/>
      <w:r w:rsidR="00883835" w:rsidRPr="00CC4572">
        <w:rPr>
          <w:szCs w:val="22"/>
        </w:rPr>
        <w:t xml:space="preserve">; </w:t>
      </w:r>
      <w:proofErr w:type="spellStart"/>
      <w:r w:rsidR="00DD4216" w:rsidRPr="00CC4572">
        <w:rPr>
          <w:szCs w:val="22"/>
        </w:rPr>
        <w:t>local</w:t>
      </w:r>
      <w:proofErr w:type="spellEnd"/>
      <w:r w:rsidR="00DD4216" w:rsidRPr="00CC4572">
        <w:rPr>
          <w:szCs w:val="22"/>
        </w:rPr>
        <w:t xml:space="preserve"> </w:t>
      </w:r>
      <w:proofErr w:type="spellStart"/>
      <w:r w:rsidR="00DD4216" w:rsidRPr="00CC4572">
        <w:rPr>
          <w:szCs w:val="22"/>
        </w:rPr>
        <w:t>units</w:t>
      </w:r>
      <w:proofErr w:type="spellEnd"/>
      <w:r w:rsidR="00DD4216" w:rsidRPr="00CC4572">
        <w:rPr>
          <w:szCs w:val="22"/>
        </w:rPr>
        <w:t xml:space="preserve"> at </w:t>
      </w:r>
      <w:proofErr w:type="spellStart"/>
      <w:r w:rsidR="00DD4216" w:rsidRPr="00CC4572">
        <w:rPr>
          <w:szCs w:val="22"/>
        </w:rPr>
        <w:t>the</w:t>
      </w:r>
      <w:proofErr w:type="spellEnd"/>
      <w:r w:rsidR="00DD4216" w:rsidRPr="00CC4572">
        <w:rPr>
          <w:szCs w:val="22"/>
        </w:rPr>
        <w:t xml:space="preserve"> </w:t>
      </w:r>
      <w:proofErr w:type="spellStart"/>
      <w:r w:rsidR="00DD4216" w:rsidRPr="00CC4572">
        <w:rPr>
          <w:szCs w:val="22"/>
        </w:rPr>
        <w:t>Universities</w:t>
      </w:r>
      <w:proofErr w:type="spellEnd"/>
      <w:r w:rsidR="00DD4216" w:rsidRPr="00CC4572">
        <w:rPr>
          <w:szCs w:val="22"/>
        </w:rPr>
        <w:t xml:space="preserve"> </w:t>
      </w:r>
      <w:proofErr w:type="spellStart"/>
      <w:r w:rsidR="00DD4216" w:rsidRPr="00CC4572">
        <w:rPr>
          <w:szCs w:val="22"/>
        </w:rPr>
        <w:t>of</w:t>
      </w:r>
      <w:proofErr w:type="spellEnd"/>
      <w:r w:rsidR="00DD4216" w:rsidRPr="00CC4572">
        <w:rPr>
          <w:szCs w:val="22"/>
        </w:rPr>
        <w:t xml:space="preserve"> Milan, Padua and Bologna. The </w:t>
      </w:r>
      <w:proofErr w:type="spellStart"/>
      <w:r w:rsidR="00DD4216" w:rsidRPr="00CC4572">
        <w:rPr>
          <w:szCs w:val="22"/>
        </w:rPr>
        <w:t>research</w:t>
      </w:r>
      <w:proofErr w:type="spellEnd"/>
      <w:r w:rsidR="00DD4216" w:rsidRPr="00CC4572">
        <w:rPr>
          <w:szCs w:val="22"/>
        </w:rPr>
        <w:t xml:space="preserve">, </w:t>
      </w:r>
      <w:proofErr w:type="spellStart"/>
      <w:r w:rsidR="00DD4216" w:rsidRPr="00CC4572">
        <w:rPr>
          <w:szCs w:val="22"/>
        </w:rPr>
        <w:t>which</w:t>
      </w:r>
      <w:proofErr w:type="spellEnd"/>
      <w:r w:rsidR="00DD4216" w:rsidRPr="00CC4572">
        <w:rPr>
          <w:szCs w:val="22"/>
        </w:rPr>
        <w:t xml:space="preserve"> </w:t>
      </w:r>
      <w:proofErr w:type="spellStart"/>
      <w:r w:rsidR="00DD4216" w:rsidRPr="00CC4572">
        <w:rPr>
          <w:szCs w:val="22"/>
        </w:rPr>
        <w:t>started</w:t>
      </w:r>
      <w:proofErr w:type="spellEnd"/>
      <w:r w:rsidR="00DD4216" w:rsidRPr="00CC4572">
        <w:rPr>
          <w:szCs w:val="22"/>
        </w:rPr>
        <w:t xml:space="preserve"> in June 2017, </w:t>
      </w:r>
      <w:proofErr w:type="spellStart"/>
      <w:r w:rsidR="00DD4216" w:rsidRPr="00CC4572">
        <w:rPr>
          <w:szCs w:val="22"/>
        </w:rPr>
        <w:t>has</w:t>
      </w:r>
      <w:proofErr w:type="spellEnd"/>
      <w:r w:rsidR="00DD4216" w:rsidRPr="00CC4572">
        <w:rPr>
          <w:szCs w:val="22"/>
        </w:rPr>
        <w:t xml:space="preserve"> a </w:t>
      </w:r>
      <w:proofErr w:type="spellStart"/>
      <w:r w:rsidR="00DD4216" w:rsidRPr="00CC4572">
        <w:rPr>
          <w:szCs w:val="22"/>
        </w:rPr>
        <w:t>two-year</w:t>
      </w:r>
      <w:proofErr w:type="spellEnd"/>
      <w:r w:rsidR="00DD4216" w:rsidRPr="00CC4572">
        <w:rPr>
          <w:szCs w:val="22"/>
        </w:rPr>
        <w:t xml:space="preserve"> </w:t>
      </w:r>
      <w:proofErr w:type="spellStart"/>
      <w:r w:rsidR="00DD4216" w:rsidRPr="00CC4572">
        <w:rPr>
          <w:szCs w:val="22"/>
        </w:rPr>
        <w:t>duration</w:t>
      </w:r>
      <w:proofErr w:type="spellEnd"/>
      <w:r w:rsidR="00DD4216" w:rsidRPr="00CC4572">
        <w:rPr>
          <w:szCs w:val="22"/>
        </w:rPr>
        <w:t xml:space="preserve">, and </w:t>
      </w:r>
      <w:proofErr w:type="spellStart"/>
      <w:r w:rsidR="00DD4216" w:rsidRPr="00CC4572">
        <w:rPr>
          <w:szCs w:val="22"/>
        </w:rPr>
        <w:t>is</w:t>
      </w:r>
      <w:proofErr w:type="spellEnd"/>
      <w:r w:rsidR="00DD4216" w:rsidRPr="00CC4572">
        <w:rPr>
          <w:szCs w:val="22"/>
        </w:rPr>
        <w:t xml:space="preserve"> </w:t>
      </w:r>
      <w:proofErr w:type="spellStart"/>
      <w:r w:rsidR="00DD4216" w:rsidRPr="00CC4572">
        <w:rPr>
          <w:szCs w:val="22"/>
        </w:rPr>
        <w:t>funded</w:t>
      </w:r>
      <w:proofErr w:type="spellEnd"/>
      <w:r w:rsidR="00DD4216" w:rsidRPr="00CC4572">
        <w:rPr>
          <w:szCs w:val="22"/>
        </w:rPr>
        <w:t xml:space="preserve"> </w:t>
      </w:r>
      <w:proofErr w:type="spellStart"/>
      <w:r w:rsidR="00DD4216" w:rsidRPr="00CC4572">
        <w:rPr>
          <w:szCs w:val="22"/>
        </w:rPr>
        <w:t>for</w:t>
      </w:r>
      <w:proofErr w:type="spellEnd"/>
      <w:r w:rsidR="00DD4216" w:rsidRPr="00CC4572">
        <w:rPr>
          <w:szCs w:val="22"/>
        </w:rPr>
        <w:t xml:space="preserve"> a total </w:t>
      </w:r>
      <w:proofErr w:type="spellStart"/>
      <w:r w:rsidR="00DD4216" w:rsidRPr="00CC4572">
        <w:rPr>
          <w:szCs w:val="22"/>
        </w:rPr>
        <w:t>amount</w:t>
      </w:r>
      <w:proofErr w:type="spellEnd"/>
      <w:r w:rsidR="00DD4216" w:rsidRPr="00CC4572">
        <w:rPr>
          <w:szCs w:val="22"/>
        </w:rPr>
        <w:t xml:space="preserve"> </w:t>
      </w:r>
      <w:proofErr w:type="spellStart"/>
      <w:r w:rsidR="00DD4216" w:rsidRPr="00CC4572">
        <w:rPr>
          <w:szCs w:val="22"/>
        </w:rPr>
        <w:t>of</w:t>
      </w:r>
      <w:proofErr w:type="spellEnd"/>
      <w:r w:rsidR="00DD4216" w:rsidRPr="00CC4572">
        <w:rPr>
          <w:szCs w:val="22"/>
        </w:rPr>
        <w:t xml:space="preserve"> € 140,000 on a national </w:t>
      </w:r>
      <w:proofErr w:type="spellStart"/>
      <w:r w:rsidR="00DD4216" w:rsidRPr="00CC4572">
        <w:rPr>
          <w:szCs w:val="22"/>
        </w:rPr>
        <w:t>competitive</w:t>
      </w:r>
      <w:proofErr w:type="spellEnd"/>
      <w:r w:rsidR="00DD4216" w:rsidRPr="00CC4572">
        <w:rPr>
          <w:szCs w:val="22"/>
        </w:rPr>
        <w:t xml:space="preserve"> </w:t>
      </w:r>
      <w:proofErr w:type="spellStart"/>
      <w:r w:rsidR="00DD4216" w:rsidRPr="00CC4572">
        <w:rPr>
          <w:szCs w:val="22"/>
        </w:rPr>
        <w:t>research</w:t>
      </w:r>
      <w:proofErr w:type="spellEnd"/>
      <w:r w:rsidR="00DD4216" w:rsidRPr="00CC4572">
        <w:rPr>
          <w:szCs w:val="22"/>
        </w:rPr>
        <w:t xml:space="preserve"> c </w:t>
      </w:r>
      <w:r w:rsidR="00883835" w:rsidRPr="00CC4572">
        <w:rPr>
          <w:szCs w:val="22"/>
        </w:rPr>
        <w:t>INAIL, [</w:t>
      </w:r>
      <w:proofErr w:type="spellStart"/>
      <w:r w:rsidR="00DD4216" w:rsidRPr="00CC4572">
        <w:rPr>
          <w:szCs w:val="22"/>
        </w:rPr>
        <w:t>research</w:t>
      </w:r>
      <w:proofErr w:type="spellEnd"/>
      <w:r w:rsidR="00DD4216" w:rsidRPr="00CC4572">
        <w:rPr>
          <w:szCs w:val="22"/>
        </w:rPr>
        <w:t xml:space="preserve"> </w:t>
      </w:r>
      <w:r w:rsidR="00883835" w:rsidRPr="00CC4572">
        <w:rPr>
          <w:szCs w:val="22"/>
        </w:rPr>
        <w:t>BRIC 2016 - ID 34]</w:t>
      </w:r>
    </w:p>
    <w:p w14:paraId="79F043D3" w14:textId="1166FE1A" w:rsidR="00832FC7" w:rsidRPr="00CC4572" w:rsidRDefault="00832FC7" w:rsidP="00DB5A0E">
      <w:pPr>
        <w:pStyle w:val="Elenco"/>
        <w:ind w:left="0" w:firstLine="0"/>
        <w:jc w:val="both"/>
        <w:rPr>
          <w:szCs w:val="22"/>
        </w:rPr>
      </w:pPr>
    </w:p>
    <w:p w14:paraId="1AD7A4AB" w14:textId="531C49DC" w:rsidR="00832FC7" w:rsidRPr="00CC4572" w:rsidRDefault="00832FC7" w:rsidP="00DB5A0E">
      <w:pPr>
        <w:pStyle w:val="Elenco"/>
        <w:ind w:left="0" w:firstLine="0"/>
        <w:jc w:val="both"/>
        <w:rPr>
          <w:szCs w:val="22"/>
        </w:rPr>
      </w:pPr>
      <w:r w:rsidRPr="00CC4572">
        <w:rPr>
          <w:b/>
          <w:bCs/>
          <w:szCs w:val="22"/>
        </w:rPr>
        <w:t>2015-2016</w:t>
      </w:r>
      <w:r w:rsidR="008271E3" w:rsidRPr="00CC4572">
        <w:rPr>
          <w:b/>
          <w:bCs/>
          <w:szCs w:val="22"/>
        </w:rPr>
        <w:t xml:space="preserve">: </w:t>
      </w:r>
      <w:r w:rsidRPr="00CC4572">
        <w:rPr>
          <w:szCs w:val="22"/>
        </w:rPr>
        <w:t xml:space="preserve">"The </w:t>
      </w:r>
      <w:proofErr w:type="spellStart"/>
      <w:r w:rsidRPr="00CC4572">
        <w:rPr>
          <w:szCs w:val="22"/>
        </w:rPr>
        <w:t>construction</w:t>
      </w:r>
      <w:proofErr w:type="spellEnd"/>
      <w:r w:rsidRPr="00CC4572">
        <w:rPr>
          <w:szCs w:val="22"/>
        </w:rPr>
        <w:t xml:space="preserve"> </w:t>
      </w:r>
      <w:proofErr w:type="spellStart"/>
      <w:r w:rsidRPr="00CC4572">
        <w:rPr>
          <w:szCs w:val="22"/>
        </w:rPr>
        <w:t>of</w:t>
      </w:r>
      <w:proofErr w:type="spellEnd"/>
      <w:r w:rsidRPr="00CC4572">
        <w:rPr>
          <w:szCs w:val="22"/>
        </w:rPr>
        <w:t xml:space="preserve"> an </w:t>
      </w:r>
      <w:proofErr w:type="spellStart"/>
      <w:r w:rsidRPr="00CC4572">
        <w:rPr>
          <w:szCs w:val="22"/>
        </w:rPr>
        <w:t>industrialist</w:t>
      </w:r>
      <w:proofErr w:type="spellEnd"/>
      <w:r w:rsidRPr="00CC4572">
        <w:rPr>
          <w:szCs w:val="22"/>
        </w:rPr>
        <w:t xml:space="preserve"> </w:t>
      </w:r>
      <w:proofErr w:type="spellStart"/>
      <w:r w:rsidRPr="00CC4572">
        <w:rPr>
          <w:szCs w:val="22"/>
        </w:rPr>
        <w:t>imaginary</w:t>
      </w:r>
      <w:proofErr w:type="spellEnd"/>
      <w:r w:rsidRPr="00CC4572">
        <w:rPr>
          <w:szCs w:val="22"/>
        </w:rPr>
        <w:t xml:space="preserve"> in Europe </w:t>
      </w:r>
      <w:proofErr w:type="spellStart"/>
      <w:r w:rsidRPr="00CC4572">
        <w:rPr>
          <w:szCs w:val="22"/>
        </w:rPr>
        <w:t>between</w:t>
      </w:r>
      <w:proofErr w:type="spellEnd"/>
      <w:r w:rsidRPr="00CC4572">
        <w:rPr>
          <w:szCs w:val="22"/>
        </w:rPr>
        <w:t xml:space="preserve"> </w:t>
      </w:r>
      <w:proofErr w:type="spellStart"/>
      <w:r w:rsidRPr="00CC4572">
        <w:rPr>
          <w:szCs w:val="22"/>
        </w:rPr>
        <w:t>Enlightenment</w:t>
      </w:r>
      <w:proofErr w:type="spellEnd"/>
      <w:r w:rsidRPr="00CC4572">
        <w:rPr>
          <w:szCs w:val="22"/>
        </w:rPr>
        <w:t xml:space="preserve"> and social </w:t>
      </w:r>
      <w:proofErr w:type="spellStart"/>
      <w:r w:rsidRPr="00CC4572">
        <w:rPr>
          <w:szCs w:val="22"/>
        </w:rPr>
        <w:t>utopias</w:t>
      </w:r>
      <w:proofErr w:type="spellEnd"/>
      <w:r w:rsidRPr="00CC4572">
        <w:rPr>
          <w:szCs w:val="22"/>
        </w:rPr>
        <w:t xml:space="preserve">: </w:t>
      </w:r>
      <w:proofErr w:type="spellStart"/>
      <w:r w:rsidRPr="00CC4572">
        <w:rPr>
          <w:szCs w:val="22"/>
        </w:rPr>
        <w:t>From</w:t>
      </w:r>
      <w:proofErr w:type="spellEnd"/>
      <w:r w:rsidRPr="00CC4572">
        <w:rPr>
          <w:szCs w:val="22"/>
        </w:rPr>
        <w:t xml:space="preserve"> </w:t>
      </w:r>
      <w:proofErr w:type="spellStart"/>
      <w:r w:rsidRPr="00CC4572">
        <w:rPr>
          <w:szCs w:val="22"/>
        </w:rPr>
        <w:t>the</w:t>
      </w:r>
      <w:proofErr w:type="spellEnd"/>
      <w:r w:rsidRPr="00CC4572">
        <w:rPr>
          <w:szCs w:val="22"/>
        </w:rPr>
        <w:t xml:space="preserve"> </w:t>
      </w:r>
      <w:proofErr w:type="spellStart"/>
      <w:r w:rsidRPr="00CC4572">
        <w:rPr>
          <w:szCs w:val="22"/>
        </w:rPr>
        <w:t>Encyclopédie</w:t>
      </w:r>
      <w:proofErr w:type="spellEnd"/>
      <w:r w:rsidRPr="00CC4572">
        <w:rPr>
          <w:szCs w:val="22"/>
        </w:rPr>
        <w:t xml:space="preserve"> </w:t>
      </w:r>
      <w:proofErr w:type="spellStart"/>
      <w:r w:rsidRPr="00CC4572">
        <w:rPr>
          <w:szCs w:val="22"/>
        </w:rPr>
        <w:t>to</w:t>
      </w:r>
      <w:proofErr w:type="spellEnd"/>
      <w:r w:rsidRPr="00CC4572">
        <w:rPr>
          <w:szCs w:val="22"/>
        </w:rPr>
        <w:t xml:space="preserve"> </w:t>
      </w:r>
      <w:proofErr w:type="spellStart"/>
      <w:r w:rsidRPr="00CC4572">
        <w:rPr>
          <w:szCs w:val="22"/>
        </w:rPr>
        <w:t>the</w:t>
      </w:r>
      <w:proofErr w:type="spellEnd"/>
      <w:r w:rsidRPr="00CC4572">
        <w:rPr>
          <w:szCs w:val="22"/>
        </w:rPr>
        <w:t xml:space="preserve"> </w:t>
      </w:r>
      <w:proofErr w:type="spellStart"/>
      <w:r w:rsidRPr="00CC4572">
        <w:rPr>
          <w:szCs w:val="22"/>
        </w:rPr>
        <w:t>World’s</w:t>
      </w:r>
      <w:proofErr w:type="spellEnd"/>
      <w:r w:rsidRPr="00CC4572">
        <w:rPr>
          <w:szCs w:val="22"/>
        </w:rPr>
        <w:t xml:space="preserve"> </w:t>
      </w:r>
      <w:proofErr w:type="spellStart"/>
      <w:r w:rsidRPr="00CC4572">
        <w:rPr>
          <w:szCs w:val="22"/>
        </w:rPr>
        <w:t>Exhibitions</w:t>
      </w:r>
      <w:proofErr w:type="spellEnd"/>
      <w:r w:rsidRPr="00CC4572">
        <w:rPr>
          <w:szCs w:val="22"/>
        </w:rPr>
        <w:t xml:space="preserve">/La </w:t>
      </w:r>
      <w:proofErr w:type="spellStart"/>
      <w:r w:rsidRPr="00CC4572">
        <w:rPr>
          <w:szCs w:val="22"/>
        </w:rPr>
        <w:t>costruzione</w:t>
      </w:r>
      <w:proofErr w:type="spellEnd"/>
      <w:r w:rsidRPr="00CC4572">
        <w:rPr>
          <w:szCs w:val="22"/>
        </w:rPr>
        <w:t xml:space="preserve"> </w:t>
      </w:r>
      <w:proofErr w:type="spellStart"/>
      <w:r w:rsidRPr="00CC4572">
        <w:rPr>
          <w:szCs w:val="22"/>
        </w:rPr>
        <w:t>dell’immaginario</w:t>
      </w:r>
      <w:proofErr w:type="spellEnd"/>
      <w:r w:rsidRPr="00CC4572">
        <w:rPr>
          <w:szCs w:val="22"/>
        </w:rPr>
        <w:t xml:space="preserve"> </w:t>
      </w:r>
      <w:proofErr w:type="spellStart"/>
      <w:r w:rsidRPr="00CC4572">
        <w:rPr>
          <w:szCs w:val="22"/>
        </w:rPr>
        <w:t>industrialista</w:t>
      </w:r>
      <w:proofErr w:type="spellEnd"/>
      <w:r w:rsidRPr="00CC4572">
        <w:rPr>
          <w:szCs w:val="22"/>
        </w:rPr>
        <w:t xml:space="preserve"> in Europa </w:t>
      </w:r>
      <w:proofErr w:type="spellStart"/>
      <w:r w:rsidRPr="00CC4572">
        <w:rPr>
          <w:szCs w:val="22"/>
        </w:rPr>
        <w:t>fra</w:t>
      </w:r>
      <w:proofErr w:type="spellEnd"/>
      <w:r w:rsidRPr="00CC4572">
        <w:rPr>
          <w:szCs w:val="22"/>
        </w:rPr>
        <w:t xml:space="preserve"> </w:t>
      </w:r>
      <w:proofErr w:type="spellStart"/>
      <w:r w:rsidRPr="00CC4572">
        <w:rPr>
          <w:szCs w:val="22"/>
        </w:rPr>
        <w:t>Illuminismo</w:t>
      </w:r>
      <w:proofErr w:type="spellEnd"/>
      <w:r w:rsidRPr="00CC4572">
        <w:rPr>
          <w:szCs w:val="22"/>
        </w:rPr>
        <w:t xml:space="preserve"> e Utopie </w:t>
      </w:r>
      <w:proofErr w:type="spellStart"/>
      <w:r w:rsidRPr="00CC4572">
        <w:rPr>
          <w:szCs w:val="22"/>
        </w:rPr>
        <w:t>sociali</w:t>
      </w:r>
      <w:proofErr w:type="spellEnd"/>
      <w:r w:rsidRPr="00CC4572">
        <w:rPr>
          <w:szCs w:val="22"/>
        </w:rPr>
        <w:t xml:space="preserve">. </w:t>
      </w:r>
      <w:proofErr w:type="spellStart"/>
      <w:r w:rsidRPr="00CC4572">
        <w:rPr>
          <w:szCs w:val="22"/>
        </w:rPr>
        <w:t>Dall’Encyclopédie</w:t>
      </w:r>
      <w:proofErr w:type="spellEnd"/>
      <w:r w:rsidRPr="00CC4572">
        <w:rPr>
          <w:szCs w:val="22"/>
        </w:rPr>
        <w:t xml:space="preserve"> alle </w:t>
      </w:r>
      <w:proofErr w:type="spellStart"/>
      <w:r w:rsidRPr="00CC4572">
        <w:rPr>
          <w:szCs w:val="22"/>
        </w:rPr>
        <w:t>Esposizioni</w:t>
      </w:r>
      <w:proofErr w:type="spellEnd"/>
      <w:r w:rsidRPr="00CC4572">
        <w:rPr>
          <w:szCs w:val="22"/>
        </w:rPr>
        <w:t xml:space="preserve"> </w:t>
      </w:r>
      <w:proofErr w:type="spellStart"/>
      <w:r w:rsidRPr="00CC4572">
        <w:rPr>
          <w:szCs w:val="22"/>
        </w:rPr>
        <w:t>Universali</w:t>
      </w:r>
      <w:proofErr w:type="spellEnd"/>
      <w:r w:rsidRPr="00CC4572">
        <w:rPr>
          <w:szCs w:val="22"/>
        </w:rPr>
        <w:t xml:space="preserve">". </w:t>
      </w:r>
      <w:r w:rsidR="00983126" w:rsidRPr="00CC4572">
        <w:rPr>
          <w:szCs w:val="22"/>
        </w:rPr>
        <w:t xml:space="preserve">The </w:t>
      </w:r>
      <w:proofErr w:type="spellStart"/>
      <w:r w:rsidR="00983126" w:rsidRPr="00CC4572">
        <w:rPr>
          <w:szCs w:val="22"/>
        </w:rPr>
        <w:t>project</w:t>
      </w:r>
      <w:proofErr w:type="spellEnd"/>
      <w:r w:rsidR="00983126" w:rsidRPr="00CC4572">
        <w:rPr>
          <w:szCs w:val="22"/>
        </w:rPr>
        <w:t xml:space="preserve"> was </w:t>
      </w:r>
      <w:proofErr w:type="spellStart"/>
      <w:r w:rsidR="00983126" w:rsidRPr="00CC4572">
        <w:rPr>
          <w:szCs w:val="22"/>
        </w:rPr>
        <w:t>awarded</w:t>
      </w:r>
      <w:proofErr w:type="spellEnd"/>
      <w:r w:rsidR="00983126" w:rsidRPr="00CC4572">
        <w:rPr>
          <w:szCs w:val="22"/>
        </w:rPr>
        <w:t xml:space="preserve"> a Senior Research Grant </w:t>
      </w:r>
      <w:proofErr w:type="spellStart"/>
      <w:r w:rsidR="00983126" w:rsidRPr="00CC4572">
        <w:rPr>
          <w:szCs w:val="22"/>
        </w:rPr>
        <w:t>under</w:t>
      </w:r>
      <w:proofErr w:type="spellEnd"/>
      <w:r w:rsidR="00983126" w:rsidRPr="00CC4572">
        <w:rPr>
          <w:szCs w:val="22"/>
        </w:rPr>
        <w:t xml:space="preserve"> </w:t>
      </w:r>
      <w:proofErr w:type="spellStart"/>
      <w:r w:rsidR="00983126" w:rsidRPr="00CC4572">
        <w:rPr>
          <w:szCs w:val="22"/>
        </w:rPr>
        <w:t>the</w:t>
      </w:r>
      <w:proofErr w:type="spellEnd"/>
      <w:r w:rsidR="00983126" w:rsidRPr="00CC4572">
        <w:rPr>
          <w:szCs w:val="22"/>
        </w:rPr>
        <w:t xml:space="preserve"> "Call </w:t>
      </w:r>
      <w:proofErr w:type="spellStart"/>
      <w:r w:rsidR="00983126" w:rsidRPr="00CC4572">
        <w:rPr>
          <w:szCs w:val="22"/>
        </w:rPr>
        <w:t>for</w:t>
      </w:r>
      <w:proofErr w:type="spellEnd"/>
      <w:r w:rsidR="00983126" w:rsidRPr="00CC4572">
        <w:rPr>
          <w:szCs w:val="22"/>
        </w:rPr>
        <w:t xml:space="preserve"> </w:t>
      </w:r>
      <w:proofErr w:type="spellStart"/>
      <w:r w:rsidR="00983126" w:rsidRPr="00CC4572">
        <w:rPr>
          <w:szCs w:val="22"/>
        </w:rPr>
        <w:t>the</w:t>
      </w:r>
      <w:proofErr w:type="spellEnd"/>
      <w:r w:rsidR="00983126" w:rsidRPr="00CC4572">
        <w:rPr>
          <w:szCs w:val="22"/>
        </w:rPr>
        <w:t xml:space="preserve"> </w:t>
      </w:r>
      <w:proofErr w:type="spellStart"/>
      <w:r w:rsidR="00983126" w:rsidRPr="00CC4572">
        <w:rPr>
          <w:szCs w:val="22"/>
        </w:rPr>
        <w:t>award</w:t>
      </w:r>
      <w:proofErr w:type="spellEnd"/>
      <w:r w:rsidR="00983126" w:rsidRPr="00CC4572">
        <w:rPr>
          <w:szCs w:val="22"/>
        </w:rPr>
        <w:t xml:space="preserve"> </w:t>
      </w:r>
      <w:proofErr w:type="spellStart"/>
      <w:r w:rsidR="00983126" w:rsidRPr="00CC4572">
        <w:rPr>
          <w:szCs w:val="22"/>
        </w:rPr>
        <w:t>of</w:t>
      </w:r>
      <w:proofErr w:type="spellEnd"/>
      <w:r w:rsidR="00983126" w:rsidRPr="00CC4572">
        <w:rPr>
          <w:szCs w:val="22"/>
        </w:rPr>
        <w:t xml:space="preserve"> Senior Research Grants </w:t>
      </w:r>
      <w:proofErr w:type="spellStart"/>
      <w:r w:rsidR="00983126" w:rsidRPr="00CC4572">
        <w:rPr>
          <w:szCs w:val="22"/>
        </w:rPr>
        <w:t>to</w:t>
      </w:r>
      <w:proofErr w:type="spellEnd"/>
      <w:r w:rsidR="00983126" w:rsidRPr="00CC4572">
        <w:rPr>
          <w:szCs w:val="22"/>
        </w:rPr>
        <w:t xml:space="preserve"> support </w:t>
      </w:r>
      <w:proofErr w:type="spellStart"/>
      <w:r w:rsidR="00983126" w:rsidRPr="00CC4572">
        <w:rPr>
          <w:szCs w:val="22"/>
        </w:rPr>
        <w:t>research</w:t>
      </w:r>
      <w:proofErr w:type="spellEnd"/>
      <w:r w:rsidR="00983126" w:rsidRPr="00CC4572">
        <w:rPr>
          <w:szCs w:val="22"/>
        </w:rPr>
        <w:t xml:space="preserve"> </w:t>
      </w:r>
      <w:proofErr w:type="spellStart"/>
      <w:r w:rsidR="00983126" w:rsidRPr="00CC4572">
        <w:rPr>
          <w:szCs w:val="22"/>
        </w:rPr>
        <w:t>of</w:t>
      </w:r>
      <w:proofErr w:type="spellEnd"/>
      <w:r w:rsidR="00983126" w:rsidRPr="00CC4572">
        <w:rPr>
          <w:szCs w:val="22"/>
        </w:rPr>
        <w:t xml:space="preserve"> an innovative and </w:t>
      </w:r>
      <w:proofErr w:type="spellStart"/>
      <w:r w:rsidR="00983126" w:rsidRPr="00CC4572">
        <w:rPr>
          <w:szCs w:val="22"/>
        </w:rPr>
        <w:t>excellent</w:t>
      </w:r>
      <w:proofErr w:type="spellEnd"/>
      <w:r w:rsidR="00983126" w:rsidRPr="00CC4572">
        <w:rPr>
          <w:szCs w:val="22"/>
        </w:rPr>
        <w:t xml:space="preserve"> </w:t>
      </w:r>
      <w:proofErr w:type="spellStart"/>
      <w:r w:rsidR="00983126" w:rsidRPr="00CC4572">
        <w:rPr>
          <w:szCs w:val="22"/>
        </w:rPr>
        <w:t>nature</w:t>
      </w:r>
      <w:proofErr w:type="spellEnd"/>
      <w:r w:rsidR="00983126" w:rsidRPr="00CC4572">
        <w:rPr>
          <w:szCs w:val="22"/>
        </w:rPr>
        <w:t xml:space="preserve"> </w:t>
      </w:r>
      <w:proofErr w:type="spellStart"/>
      <w:r w:rsidR="00983126" w:rsidRPr="00CC4572">
        <w:rPr>
          <w:szCs w:val="22"/>
        </w:rPr>
        <w:t>proposed</w:t>
      </w:r>
      <w:proofErr w:type="spellEnd"/>
      <w:r w:rsidR="00983126" w:rsidRPr="00CC4572">
        <w:rPr>
          <w:szCs w:val="22"/>
        </w:rPr>
        <w:t xml:space="preserve"> </w:t>
      </w:r>
      <w:proofErr w:type="spellStart"/>
      <w:r w:rsidR="00983126" w:rsidRPr="00CC4572">
        <w:rPr>
          <w:szCs w:val="22"/>
        </w:rPr>
        <w:t>by</w:t>
      </w:r>
      <w:proofErr w:type="spellEnd"/>
      <w:r w:rsidR="00983126" w:rsidRPr="00CC4572">
        <w:rPr>
          <w:szCs w:val="22"/>
        </w:rPr>
        <w:t xml:space="preserve"> </w:t>
      </w:r>
      <w:proofErr w:type="spellStart"/>
      <w:r w:rsidR="00983126" w:rsidRPr="00CC4572">
        <w:rPr>
          <w:szCs w:val="22"/>
        </w:rPr>
        <w:t>young</w:t>
      </w:r>
      <w:proofErr w:type="spellEnd"/>
      <w:r w:rsidR="00983126" w:rsidRPr="00CC4572">
        <w:rPr>
          <w:szCs w:val="22"/>
        </w:rPr>
        <w:t xml:space="preserve"> non-</w:t>
      </w:r>
      <w:proofErr w:type="spellStart"/>
      <w:r w:rsidR="00983126" w:rsidRPr="00CC4572">
        <w:rPr>
          <w:szCs w:val="22"/>
        </w:rPr>
        <w:t>structured</w:t>
      </w:r>
      <w:proofErr w:type="spellEnd"/>
      <w:r w:rsidR="00983126" w:rsidRPr="00CC4572">
        <w:rPr>
          <w:szCs w:val="22"/>
        </w:rPr>
        <w:t xml:space="preserve"> </w:t>
      </w:r>
      <w:proofErr w:type="spellStart"/>
      <w:r w:rsidR="00983126" w:rsidRPr="00CC4572">
        <w:rPr>
          <w:szCs w:val="22"/>
        </w:rPr>
        <w:t>researchers</w:t>
      </w:r>
      <w:proofErr w:type="spellEnd"/>
      <w:r w:rsidR="00983126" w:rsidRPr="00CC4572">
        <w:rPr>
          <w:szCs w:val="22"/>
        </w:rPr>
        <w:t xml:space="preserve"> </w:t>
      </w:r>
      <w:proofErr w:type="spellStart"/>
      <w:r w:rsidR="00983126" w:rsidRPr="00CC4572">
        <w:rPr>
          <w:szCs w:val="22"/>
        </w:rPr>
        <w:t>within</w:t>
      </w:r>
      <w:proofErr w:type="spellEnd"/>
      <w:r w:rsidR="00983126" w:rsidRPr="00CC4572">
        <w:rPr>
          <w:szCs w:val="22"/>
        </w:rPr>
        <w:t xml:space="preserve"> </w:t>
      </w:r>
      <w:proofErr w:type="spellStart"/>
      <w:r w:rsidR="00983126" w:rsidRPr="00CC4572">
        <w:rPr>
          <w:szCs w:val="22"/>
        </w:rPr>
        <w:t>the</w:t>
      </w:r>
      <w:proofErr w:type="spellEnd"/>
      <w:r w:rsidR="00983126" w:rsidRPr="00CC4572">
        <w:rPr>
          <w:szCs w:val="22"/>
        </w:rPr>
        <w:t xml:space="preserve"> University Science Area </w:t>
      </w:r>
      <w:proofErr w:type="spellStart"/>
      <w:r w:rsidR="00983126" w:rsidRPr="00CC4572">
        <w:rPr>
          <w:szCs w:val="22"/>
        </w:rPr>
        <w:t>no</w:t>
      </w:r>
      <w:proofErr w:type="spellEnd"/>
      <w:r w:rsidR="00983126" w:rsidRPr="00CC4572">
        <w:rPr>
          <w:szCs w:val="22"/>
        </w:rPr>
        <w:t xml:space="preserve">. 13 - </w:t>
      </w:r>
      <w:proofErr w:type="spellStart"/>
      <w:r w:rsidR="00983126" w:rsidRPr="00CC4572">
        <w:rPr>
          <w:szCs w:val="22"/>
        </w:rPr>
        <w:t>Decr</w:t>
      </w:r>
      <w:proofErr w:type="spellEnd"/>
      <w:r w:rsidR="00983126" w:rsidRPr="00CC4572">
        <w:rPr>
          <w:szCs w:val="22"/>
        </w:rPr>
        <w:t xml:space="preserve">. Rep. 1302-2015, Prot. </w:t>
      </w:r>
      <w:proofErr w:type="spellStart"/>
      <w:r w:rsidR="00983126" w:rsidRPr="00CC4572">
        <w:rPr>
          <w:szCs w:val="22"/>
        </w:rPr>
        <w:t>no</w:t>
      </w:r>
      <w:proofErr w:type="spellEnd"/>
      <w:r w:rsidR="00983126" w:rsidRPr="00CC4572">
        <w:rPr>
          <w:szCs w:val="22"/>
        </w:rPr>
        <w:t xml:space="preserve">. 111450 </w:t>
      </w:r>
      <w:proofErr w:type="spellStart"/>
      <w:r w:rsidR="00983126" w:rsidRPr="00CC4572">
        <w:rPr>
          <w:szCs w:val="22"/>
        </w:rPr>
        <w:t>of</w:t>
      </w:r>
      <w:proofErr w:type="spellEnd"/>
      <w:r w:rsidR="00983126" w:rsidRPr="00CC4572">
        <w:rPr>
          <w:szCs w:val="22"/>
        </w:rPr>
        <w:t xml:space="preserve"> 16 April 2015.</w:t>
      </w:r>
      <w:r w:rsidR="008271E3" w:rsidRPr="00CC4572">
        <w:rPr>
          <w:b/>
          <w:bCs/>
          <w:szCs w:val="22"/>
        </w:rPr>
        <w:t xml:space="preserve"> : </w:t>
      </w:r>
      <w:r w:rsidR="008271E3" w:rsidRPr="00CC4572">
        <w:rPr>
          <w:szCs w:val="22"/>
        </w:rPr>
        <w:t xml:space="preserve"> </w:t>
      </w:r>
      <w:proofErr w:type="spellStart"/>
      <w:r w:rsidR="008271E3" w:rsidRPr="00CC4572">
        <w:rPr>
          <w:szCs w:val="22"/>
        </w:rPr>
        <w:t>Director</w:t>
      </w:r>
      <w:proofErr w:type="spellEnd"/>
      <w:r w:rsidR="008271E3" w:rsidRPr="00CC4572">
        <w:rPr>
          <w:szCs w:val="22"/>
        </w:rPr>
        <w:t xml:space="preserve"> </w:t>
      </w:r>
      <w:proofErr w:type="spellStart"/>
      <w:r w:rsidR="008271E3" w:rsidRPr="00CC4572">
        <w:rPr>
          <w:szCs w:val="22"/>
        </w:rPr>
        <w:t>of</w:t>
      </w:r>
      <w:proofErr w:type="spellEnd"/>
      <w:r w:rsidR="008271E3" w:rsidRPr="00CC4572">
        <w:rPr>
          <w:szCs w:val="22"/>
        </w:rPr>
        <w:t xml:space="preserve"> </w:t>
      </w:r>
      <w:proofErr w:type="spellStart"/>
      <w:r w:rsidR="008271E3" w:rsidRPr="00CC4572">
        <w:rPr>
          <w:szCs w:val="22"/>
        </w:rPr>
        <w:t>the</w:t>
      </w:r>
      <w:proofErr w:type="spellEnd"/>
      <w:r w:rsidR="008271E3" w:rsidRPr="00CC4572">
        <w:rPr>
          <w:szCs w:val="22"/>
        </w:rPr>
        <w:t xml:space="preserve"> Projects. </w:t>
      </w:r>
    </w:p>
    <w:p w14:paraId="72A3B9FC" w14:textId="0E22E353" w:rsidR="00B6448F" w:rsidRPr="00CC4572" w:rsidRDefault="00B6448F" w:rsidP="00DB5A0E">
      <w:pPr>
        <w:pStyle w:val="Elenco"/>
        <w:ind w:left="0" w:firstLine="0"/>
        <w:jc w:val="both"/>
        <w:rPr>
          <w:b/>
          <w:bCs/>
          <w:color w:val="000000"/>
          <w:szCs w:val="22"/>
          <w:lang w:val="en-US"/>
        </w:rPr>
      </w:pPr>
    </w:p>
    <w:p w14:paraId="69C72A0C" w14:textId="08E4F587" w:rsidR="00B6448F" w:rsidRPr="00CC4572" w:rsidRDefault="00E4569E" w:rsidP="00DB5A0E">
      <w:pPr>
        <w:pStyle w:val="Elenco"/>
        <w:ind w:left="0" w:firstLine="0"/>
        <w:jc w:val="both"/>
        <w:rPr>
          <w:szCs w:val="22"/>
        </w:rPr>
      </w:pPr>
      <w:r w:rsidRPr="00CC4572">
        <w:rPr>
          <w:b/>
          <w:bCs/>
          <w:szCs w:val="22"/>
        </w:rPr>
        <w:t>2011- 2014</w:t>
      </w:r>
      <w:r w:rsidR="008271E3" w:rsidRPr="00CC4572">
        <w:rPr>
          <w:szCs w:val="22"/>
        </w:rPr>
        <w:t xml:space="preserve">: </w:t>
      </w:r>
      <w:r w:rsidR="00B6448F" w:rsidRPr="00CC4572">
        <w:rPr>
          <w:i/>
          <w:iCs/>
          <w:szCs w:val="22"/>
        </w:rPr>
        <w:t xml:space="preserve">Arte e </w:t>
      </w:r>
      <w:proofErr w:type="spellStart"/>
      <w:r w:rsidR="00B6448F" w:rsidRPr="00CC4572">
        <w:rPr>
          <w:i/>
          <w:iCs/>
          <w:szCs w:val="22"/>
        </w:rPr>
        <w:t>industria</w:t>
      </w:r>
      <w:proofErr w:type="spellEnd"/>
      <w:r w:rsidR="00B6448F" w:rsidRPr="00CC4572">
        <w:rPr>
          <w:i/>
          <w:iCs/>
          <w:szCs w:val="22"/>
        </w:rPr>
        <w:t xml:space="preserve">. I </w:t>
      </w:r>
      <w:proofErr w:type="spellStart"/>
      <w:r w:rsidR="00B6448F" w:rsidRPr="00CC4572">
        <w:rPr>
          <w:i/>
          <w:iCs/>
          <w:szCs w:val="22"/>
        </w:rPr>
        <w:t>prodotti</w:t>
      </w:r>
      <w:proofErr w:type="spellEnd"/>
      <w:r w:rsidR="00B6448F" w:rsidRPr="00CC4572">
        <w:rPr>
          <w:i/>
          <w:iCs/>
          <w:szCs w:val="22"/>
        </w:rPr>
        <w:t xml:space="preserve"> di </w:t>
      </w:r>
      <w:proofErr w:type="spellStart"/>
      <w:r w:rsidR="00B6448F" w:rsidRPr="00CC4572">
        <w:rPr>
          <w:i/>
          <w:iCs/>
          <w:szCs w:val="22"/>
        </w:rPr>
        <w:t>eccellenza</w:t>
      </w:r>
      <w:proofErr w:type="spellEnd"/>
      <w:r w:rsidR="00B6448F" w:rsidRPr="00CC4572">
        <w:rPr>
          <w:i/>
          <w:iCs/>
          <w:szCs w:val="22"/>
        </w:rPr>
        <w:t xml:space="preserve"> alle </w:t>
      </w:r>
      <w:proofErr w:type="spellStart"/>
      <w:r w:rsidR="00B6448F" w:rsidRPr="00CC4572">
        <w:rPr>
          <w:i/>
          <w:iCs/>
          <w:szCs w:val="22"/>
        </w:rPr>
        <w:t>esposizioni</w:t>
      </w:r>
      <w:proofErr w:type="spellEnd"/>
      <w:r w:rsidR="00B6448F" w:rsidRPr="00CC4572">
        <w:rPr>
          <w:i/>
          <w:iCs/>
          <w:szCs w:val="22"/>
        </w:rPr>
        <w:t xml:space="preserve"> </w:t>
      </w:r>
      <w:proofErr w:type="spellStart"/>
      <w:r w:rsidR="00B6448F" w:rsidRPr="00CC4572">
        <w:rPr>
          <w:i/>
          <w:iCs/>
          <w:szCs w:val="22"/>
        </w:rPr>
        <w:t>universali</w:t>
      </w:r>
      <w:proofErr w:type="spellEnd"/>
      <w:r w:rsidR="00E93857" w:rsidRPr="00CC4572">
        <w:rPr>
          <w:szCs w:val="22"/>
        </w:rPr>
        <w:t xml:space="preserve"> at </w:t>
      </w:r>
      <w:proofErr w:type="spellStart"/>
      <w:r w:rsidR="00E93857" w:rsidRPr="00CC4572">
        <w:rPr>
          <w:szCs w:val="22"/>
        </w:rPr>
        <w:t>the</w:t>
      </w:r>
      <w:proofErr w:type="spellEnd"/>
      <w:r w:rsidR="00E93857" w:rsidRPr="00CC4572">
        <w:rPr>
          <w:szCs w:val="22"/>
        </w:rPr>
        <w:t xml:space="preserve"> University </w:t>
      </w:r>
      <w:proofErr w:type="spellStart"/>
      <w:r w:rsidR="00E93857" w:rsidRPr="00CC4572">
        <w:rPr>
          <w:szCs w:val="22"/>
        </w:rPr>
        <w:t>of</w:t>
      </w:r>
      <w:proofErr w:type="spellEnd"/>
      <w:r w:rsidR="00E93857" w:rsidRPr="00CC4572">
        <w:rPr>
          <w:szCs w:val="22"/>
        </w:rPr>
        <w:t xml:space="preserve"> Padua. The </w:t>
      </w:r>
      <w:proofErr w:type="spellStart"/>
      <w:r w:rsidR="00E93857" w:rsidRPr="00CC4572">
        <w:rPr>
          <w:szCs w:val="22"/>
        </w:rPr>
        <w:t>project</w:t>
      </w:r>
      <w:proofErr w:type="spellEnd"/>
      <w:r w:rsidR="00E93857" w:rsidRPr="00CC4572">
        <w:rPr>
          <w:szCs w:val="22"/>
        </w:rPr>
        <w:t xml:space="preserve"> </w:t>
      </w:r>
      <w:proofErr w:type="spellStart"/>
      <w:r w:rsidR="00E93857" w:rsidRPr="00CC4572">
        <w:rPr>
          <w:szCs w:val="22"/>
        </w:rPr>
        <w:t>participated</w:t>
      </w:r>
      <w:proofErr w:type="spellEnd"/>
      <w:r w:rsidR="00E93857" w:rsidRPr="00CC4572">
        <w:rPr>
          <w:szCs w:val="22"/>
        </w:rPr>
        <w:t xml:space="preserve"> in </w:t>
      </w:r>
      <w:proofErr w:type="spellStart"/>
      <w:r w:rsidR="00E93857" w:rsidRPr="00CC4572">
        <w:rPr>
          <w:szCs w:val="22"/>
        </w:rPr>
        <w:t>the</w:t>
      </w:r>
      <w:proofErr w:type="spellEnd"/>
      <w:r w:rsidR="00E93857" w:rsidRPr="00CC4572">
        <w:rPr>
          <w:szCs w:val="22"/>
        </w:rPr>
        <w:t xml:space="preserve"> "</w:t>
      </w:r>
      <w:proofErr w:type="spellStart"/>
      <w:r w:rsidR="00E93857" w:rsidRPr="00CC4572">
        <w:rPr>
          <w:szCs w:val="22"/>
        </w:rPr>
        <w:t>Bando</w:t>
      </w:r>
      <w:proofErr w:type="spellEnd"/>
      <w:r w:rsidR="00E93857" w:rsidRPr="00CC4572">
        <w:rPr>
          <w:szCs w:val="22"/>
        </w:rPr>
        <w:t xml:space="preserve"> </w:t>
      </w:r>
      <w:proofErr w:type="spellStart"/>
      <w:r w:rsidR="00E93857" w:rsidRPr="00CC4572">
        <w:rPr>
          <w:szCs w:val="22"/>
        </w:rPr>
        <w:t>Giovani</w:t>
      </w:r>
      <w:proofErr w:type="spellEnd"/>
      <w:r w:rsidR="00E93857" w:rsidRPr="00CC4572">
        <w:rPr>
          <w:szCs w:val="22"/>
        </w:rPr>
        <w:t xml:space="preserve"> Studiosi per </w:t>
      </w:r>
      <w:proofErr w:type="spellStart"/>
      <w:r w:rsidR="00E93857" w:rsidRPr="00CC4572">
        <w:rPr>
          <w:szCs w:val="22"/>
        </w:rPr>
        <w:t>il</w:t>
      </w:r>
      <w:proofErr w:type="spellEnd"/>
      <w:r w:rsidR="00E93857" w:rsidRPr="00CC4572">
        <w:rPr>
          <w:szCs w:val="22"/>
        </w:rPr>
        <w:t xml:space="preserve"> </w:t>
      </w:r>
      <w:proofErr w:type="spellStart"/>
      <w:r w:rsidR="00E93857" w:rsidRPr="00CC4572">
        <w:rPr>
          <w:szCs w:val="22"/>
        </w:rPr>
        <w:t>conferimento</w:t>
      </w:r>
      <w:proofErr w:type="spellEnd"/>
      <w:r w:rsidR="00E93857" w:rsidRPr="00CC4572">
        <w:rPr>
          <w:szCs w:val="22"/>
        </w:rPr>
        <w:t xml:space="preserve"> di </w:t>
      </w:r>
      <w:proofErr w:type="spellStart"/>
      <w:r w:rsidR="00E93857" w:rsidRPr="00CC4572">
        <w:rPr>
          <w:szCs w:val="22"/>
        </w:rPr>
        <w:t>Assegni</w:t>
      </w:r>
      <w:proofErr w:type="spellEnd"/>
      <w:r w:rsidR="00E93857" w:rsidRPr="00CC4572">
        <w:rPr>
          <w:szCs w:val="22"/>
        </w:rPr>
        <w:t xml:space="preserve"> di </w:t>
      </w:r>
      <w:proofErr w:type="spellStart"/>
      <w:r w:rsidR="00E93857" w:rsidRPr="00CC4572">
        <w:rPr>
          <w:szCs w:val="22"/>
        </w:rPr>
        <w:t>ricerca</w:t>
      </w:r>
      <w:proofErr w:type="spellEnd"/>
      <w:r w:rsidR="00E93857" w:rsidRPr="00CC4572">
        <w:rPr>
          <w:szCs w:val="22"/>
        </w:rPr>
        <w:t xml:space="preserve"> Senior per </w:t>
      </w:r>
      <w:proofErr w:type="spellStart"/>
      <w:r w:rsidR="00E93857" w:rsidRPr="00CC4572">
        <w:rPr>
          <w:szCs w:val="22"/>
        </w:rPr>
        <w:t>il</w:t>
      </w:r>
      <w:proofErr w:type="spellEnd"/>
      <w:r w:rsidR="00E93857" w:rsidRPr="00CC4572">
        <w:rPr>
          <w:szCs w:val="22"/>
        </w:rPr>
        <w:t xml:space="preserve"> </w:t>
      </w:r>
      <w:proofErr w:type="spellStart"/>
      <w:r w:rsidR="00E93857" w:rsidRPr="00CC4572">
        <w:rPr>
          <w:szCs w:val="22"/>
        </w:rPr>
        <w:t>sostegno</w:t>
      </w:r>
      <w:proofErr w:type="spellEnd"/>
      <w:r w:rsidR="00E93857" w:rsidRPr="00CC4572">
        <w:rPr>
          <w:szCs w:val="22"/>
        </w:rPr>
        <w:t xml:space="preserve"> di </w:t>
      </w:r>
      <w:proofErr w:type="spellStart"/>
      <w:r w:rsidR="00E93857" w:rsidRPr="00CC4572">
        <w:rPr>
          <w:szCs w:val="22"/>
        </w:rPr>
        <w:t>ricerche</w:t>
      </w:r>
      <w:proofErr w:type="spellEnd"/>
      <w:r w:rsidR="00E93857" w:rsidRPr="00CC4572">
        <w:rPr>
          <w:szCs w:val="22"/>
        </w:rPr>
        <w:t xml:space="preserve"> di </w:t>
      </w:r>
      <w:proofErr w:type="spellStart"/>
      <w:r w:rsidR="00E93857" w:rsidRPr="00CC4572">
        <w:rPr>
          <w:szCs w:val="22"/>
        </w:rPr>
        <w:t>carattere</w:t>
      </w:r>
      <w:proofErr w:type="spellEnd"/>
      <w:r w:rsidR="00E93857" w:rsidRPr="00CC4572">
        <w:rPr>
          <w:szCs w:val="22"/>
        </w:rPr>
        <w:t xml:space="preserve"> </w:t>
      </w:r>
      <w:proofErr w:type="spellStart"/>
      <w:r w:rsidR="00E93857" w:rsidRPr="00CC4572">
        <w:rPr>
          <w:szCs w:val="22"/>
        </w:rPr>
        <w:t>innovativo</w:t>
      </w:r>
      <w:proofErr w:type="spellEnd"/>
      <w:r w:rsidR="00E93857" w:rsidRPr="00CC4572">
        <w:rPr>
          <w:szCs w:val="22"/>
        </w:rPr>
        <w:t xml:space="preserve"> e di </w:t>
      </w:r>
      <w:proofErr w:type="spellStart"/>
      <w:r w:rsidR="00E93857" w:rsidRPr="00CC4572">
        <w:rPr>
          <w:szCs w:val="22"/>
        </w:rPr>
        <w:t>eccellenza</w:t>
      </w:r>
      <w:proofErr w:type="spellEnd"/>
      <w:r w:rsidR="00E93857" w:rsidRPr="00CC4572">
        <w:rPr>
          <w:szCs w:val="22"/>
        </w:rPr>
        <w:t xml:space="preserve"> </w:t>
      </w:r>
      <w:proofErr w:type="spellStart"/>
      <w:r w:rsidR="00E93857" w:rsidRPr="00CC4572">
        <w:rPr>
          <w:szCs w:val="22"/>
        </w:rPr>
        <w:t>proposte</w:t>
      </w:r>
      <w:proofErr w:type="spellEnd"/>
      <w:r w:rsidR="00E93857" w:rsidRPr="00CC4572">
        <w:rPr>
          <w:szCs w:val="22"/>
        </w:rPr>
        <w:t xml:space="preserve"> da </w:t>
      </w:r>
      <w:proofErr w:type="spellStart"/>
      <w:r w:rsidR="00E93857" w:rsidRPr="00CC4572">
        <w:rPr>
          <w:szCs w:val="22"/>
        </w:rPr>
        <w:t>giovani</w:t>
      </w:r>
      <w:proofErr w:type="spellEnd"/>
      <w:r w:rsidR="00E93857" w:rsidRPr="00CC4572">
        <w:rPr>
          <w:szCs w:val="22"/>
        </w:rPr>
        <w:t xml:space="preserve"> non </w:t>
      </w:r>
      <w:proofErr w:type="spellStart"/>
      <w:r w:rsidR="00E93857" w:rsidRPr="00CC4572">
        <w:rPr>
          <w:szCs w:val="22"/>
        </w:rPr>
        <w:t>strutturati</w:t>
      </w:r>
      <w:proofErr w:type="spellEnd"/>
      <w:r w:rsidR="00E93857" w:rsidRPr="00CC4572">
        <w:rPr>
          <w:szCs w:val="22"/>
        </w:rPr>
        <w:t>" " (</w:t>
      </w:r>
      <w:proofErr w:type="spellStart"/>
      <w:r w:rsidR="00E93857" w:rsidRPr="00CC4572">
        <w:rPr>
          <w:szCs w:val="22"/>
        </w:rPr>
        <w:t>Decree</w:t>
      </w:r>
      <w:proofErr w:type="spellEnd"/>
      <w:r w:rsidR="00E93857" w:rsidRPr="00CC4572">
        <w:rPr>
          <w:szCs w:val="22"/>
        </w:rPr>
        <w:t xml:space="preserve"> Rep. 805, Prot. </w:t>
      </w:r>
      <w:proofErr w:type="spellStart"/>
      <w:r w:rsidR="00E93857" w:rsidRPr="00CC4572">
        <w:rPr>
          <w:szCs w:val="22"/>
        </w:rPr>
        <w:t>no</w:t>
      </w:r>
      <w:proofErr w:type="spellEnd"/>
      <w:r w:rsidR="00E93857" w:rsidRPr="00CC4572">
        <w:rPr>
          <w:szCs w:val="22"/>
        </w:rPr>
        <w:t xml:space="preserve">. 16285 </w:t>
      </w:r>
      <w:proofErr w:type="spellStart"/>
      <w:r w:rsidR="00E93857" w:rsidRPr="00CC4572">
        <w:rPr>
          <w:szCs w:val="22"/>
        </w:rPr>
        <w:t>of</w:t>
      </w:r>
      <w:proofErr w:type="spellEnd"/>
      <w:r w:rsidR="00E93857" w:rsidRPr="00CC4572">
        <w:rPr>
          <w:szCs w:val="22"/>
        </w:rPr>
        <w:t xml:space="preserve"> 23 March 2011 - </w:t>
      </w:r>
      <w:proofErr w:type="spellStart"/>
      <w:r w:rsidR="00E93857" w:rsidRPr="00CC4572">
        <w:rPr>
          <w:szCs w:val="22"/>
        </w:rPr>
        <w:t>to</w:t>
      </w:r>
      <w:proofErr w:type="spellEnd"/>
      <w:r w:rsidR="00E93857" w:rsidRPr="00CC4572">
        <w:rPr>
          <w:szCs w:val="22"/>
        </w:rPr>
        <w:t xml:space="preserve">) and was </w:t>
      </w:r>
      <w:proofErr w:type="spellStart"/>
      <w:r w:rsidR="00E93857" w:rsidRPr="00CC4572">
        <w:rPr>
          <w:szCs w:val="22"/>
        </w:rPr>
        <w:t>awarded</w:t>
      </w:r>
      <w:proofErr w:type="spellEnd"/>
      <w:r w:rsidR="00E93857" w:rsidRPr="00CC4572">
        <w:rPr>
          <w:szCs w:val="22"/>
        </w:rPr>
        <w:t xml:space="preserve"> a </w:t>
      </w:r>
      <w:proofErr w:type="spellStart"/>
      <w:r w:rsidR="00E93857" w:rsidRPr="00CC4572">
        <w:rPr>
          <w:szCs w:val="22"/>
        </w:rPr>
        <w:t>two-year</w:t>
      </w:r>
      <w:proofErr w:type="spellEnd"/>
      <w:r w:rsidR="00E93857" w:rsidRPr="00CC4572">
        <w:rPr>
          <w:szCs w:val="22"/>
        </w:rPr>
        <w:t xml:space="preserve"> </w:t>
      </w:r>
      <w:proofErr w:type="spellStart"/>
      <w:r w:rsidR="00E93857" w:rsidRPr="00CC4572">
        <w:rPr>
          <w:szCs w:val="22"/>
        </w:rPr>
        <w:t>research</w:t>
      </w:r>
      <w:proofErr w:type="spellEnd"/>
      <w:r w:rsidR="00E93857" w:rsidRPr="00CC4572">
        <w:rPr>
          <w:szCs w:val="22"/>
        </w:rPr>
        <w:t xml:space="preserve"> </w:t>
      </w:r>
      <w:proofErr w:type="spellStart"/>
      <w:r w:rsidR="00E93857" w:rsidRPr="00CC4572">
        <w:rPr>
          <w:szCs w:val="22"/>
        </w:rPr>
        <w:t>grant</w:t>
      </w:r>
      <w:proofErr w:type="spellEnd"/>
      <w:r w:rsidR="00E93857" w:rsidRPr="00CC4572">
        <w:rPr>
          <w:szCs w:val="22"/>
        </w:rPr>
        <w:t xml:space="preserve"> (Senior). By </w:t>
      </w:r>
      <w:proofErr w:type="spellStart"/>
      <w:r w:rsidR="00E93857" w:rsidRPr="00CC4572">
        <w:rPr>
          <w:szCs w:val="22"/>
        </w:rPr>
        <w:t>virtue</w:t>
      </w:r>
      <w:proofErr w:type="spellEnd"/>
      <w:r w:rsidR="00E93857" w:rsidRPr="00CC4572">
        <w:rPr>
          <w:szCs w:val="22"/>
        </w:rPr>
        <w:t xml:space="preserve"> </w:t>
      </w:r>
      <w:proofErr w:type="spellStart"/>
      <w:r w:rsidR="00E93857" w:rsidRPr="00CC4572">
        <w:rPr>
          <w:szCs w:val="22"/>
        </w:rPr>
        <w:t>of</w:t>
      </w:r>
      <w:proofErr w:type="spellEnd"/>
      <w:r w:rsidR="00E93857" w:rsidRPr="00CC4572">
        <w:rPr>
          <w:szCs w:val="22"/>
        </w:rPr>
        <w:t xml:space="preserve"> </w:t>
      </w:r>
      <w:proofErr w:type="spellStart"/>
      <w:r w:rsidR="00E93857" w:rsidRPr="00CC4572">
        <w:rPr>
          <w:szCs w:val="22"/>
        </w:rPr>
        <w:t>his</w:t>
      </w:r>
      <w:proofErr w:type="spellEnd"/>
      <w:r w:rsidR="00E93857" w:rsidRPr="00CC4572">
        <w:rPr>
          <w:szCs w:val="22"/>
        </w:rPr>
        <w:t xml:space="preserve"> "</w:t>
      </w:r>
      <w:proofErr w:type="spellStart"/>
      <w:r w:rsidR="00E93857" w:rsidRPr="00CC4572">
        <w:rPr>
          <w:szCs w:val="22"/>
        </w:rPr>
        <w:t>Added</w:t>
      </w:r>
      <w:proofErr w:type="spellEnd"/>
      <w:r w:rsidR="00E93857" w:rsidRPr="00CC4572">
        <w:rPr>
          <w:szCs w:val="22"/>
        </w:rPr>
        <w:t xml:space="preserve"> </w:t>
      </w:r>
      <w:proofErr w:type="spellStart"/>
      <w:r w:rsidR="00E93857" w:rsidRPr="00CC4572">
        <w:rPr>
          <w:szCs w:val="22"/>
        </w:rPr>
        <w:t>value</w:t>
      </w:r>
      <w:proofErr w:type="spellEnd"/>
      <w:r w:rsidR="00E93857" w:rsidRPr="00CC4572">
        <w:rPr>
          <w:szCs w:val="22"/>
        </w:rPr>
        <w:t xml:space="preserve">" he was </w:t>
      </w:r>
      <w:proofErr w:type="spellStart"/>
      <w:r w:rsidR="00E93857" w:rsidRPr="00CC4572">
        <w:rPr>
          <w:szCs w:val="22"/>
        </w:rPr>
        <w:t>further</w:t>
      </w:r>
      <w:proofErr w:type="spellEnd"/>
      <w:r w:rsidR="00E93857" w:rsidRPr="00CC4572">
        <w:rPr>
          <w:szCs w:val="22"/>
        </w:rPr>
        <w:t xml:space="preserve"> </w:t>
      </w:r>
      <w:proofErr w:type="spellStart"/>
      <w:r w:rsidR="00E93857" w:rsidRPr="00CC4572">
        <w:rPr>
          <w:szCs w:val="22"/>
        </w:rPr>
        <w:t>supported</w:t>
      </w:r>
      <w:proofErr w:type="spellEnd"/>
      <w:r w:rsidR="00E93857" w:rsidRPr="00CC4572">
        <w:rPr>
          <w:szCs w:val="22"/>
        </w:rPr>
        <w:t xml:space="preserve"> </w:t>
      </w:r>
      <w:proofErr w:type="spellStart"/>
      <w:r w:rsidR="00E93857" w:rsidRPr="00CC4572">
        <w:rPr>
          <w:szCs w:val="22"/>
        </w:rPr>
        <w:t>by</w:t>
      </w:r>
      <w:proofErr w:type="spellEnd"/>
      <w:r w:rsidR="00E93857" w:rsidRPr="00CC4572">
        <w:rPr>
          <w:szCs w:val="22"/>
        </w:rPr>
        <w:t xml:space="preserve"> </w:t>
      </w:r>
      <w:proofErr w:type="spellStart"/>
      <w:r w:rsidR="00E93857" w:rsidRPr="00CC4572">
        <w:rPr>
          <w:szCs w:val="22"/>
        </w:rPr>
        <w:t>the</w:t>
      </w:r>
      <w:proofErr w:type="spellEnd"/>
      <w:r w:rsidR="00E93857" w:rsidRPr="00CC4572">
        <w:rPr>
          <w:szCs w:val="22"/>
        </w:rPr>
        <w:t xml:space="preserve"> </w:t>
      </w:r>
      <w:proofErr w:type="spellStart"/>
      <w:r w:rsidR="00E93857" w:rsidRPr="00CC4572">
        <w:rPr>
          <w:szCs w:val="22"/>
        </w:rPr>
        <w:t>university</w:t>
      </w:r>
      <w:proofErr w:type="spellEnd"/>
      <w:r w:rsidR="00E93857" w:rsidRPr="00CC4572">
        <w:rPr>
          <w:szCs w:val="22"/>
        </w:rPr>
        <w:t xml:space="preserve"> </w:t>
      </w:r>
      <w:proofErr w:type="spellStart"/>
      <w:r w:rsidR="00E93857" w:rsidRPr="00CC4572">
        <w:rPr>
          <w:szCs w:val="22"/>
        </w:rPr>
        <w:t>with</w:t>
      </w:r>
      <w:proofErr w:type="spellEnd"/>
      <w:r w:rsidR="00E93857" w:rsidRPr="00CC4572">
        <w:rPr>
          <w:szCs w:val="22"/>
        </w:rPr>
        <w:t xml:space="preserve"> a </w:t>
      </w:r>
      <w:proofErr w:type="spellStart"/>
      <w:r w:rsidR="00E93857" w:rsidRPr="00CC4572">
        <w:rPr>
          <w:szCs w:val="22"/>
        </w:rPr>
        <w:t>grant</w:t>
      </w:r>
      <w:proofErr w:type="spellEnd"/>
      <w:r w:rsidR="00E93857" w:rsidRPr="00CC4572">
        <w:rPr>
          <w:szCs w:val="22"/>
        </w:rPr>
        <w:t xml:space="preserve"> </w:t>
      </w:r>
      <w:proofErr w:type="spellStart"/>
      <w:r w:rsidR="00E93857" w:rsidRPr="00CC4572">
        <w:rPr>
          <w:szCs w:val="22"/>
        </w:rPr>
        <w:t>that</w:t>
      </w:r>
      <w:proofErr w:type="spellEnd"/>
      <w:r w:rsidR="00E93857" w:rsidRPr="00CC4572">
        <w:rPr>
          <w:szCs w:val="22"/>
        </w:rPr>
        <w:t xml:space="preserve"> </w:t>
      </w:r>
      <w:proofErr w:type="spellStart"/>
      <w:r w:rsidR="00E93857" w:rsidRPr="00CC4572">
        <w:rPr>
          <w:szCs w:val="22"/>
        </w:rPr>
        <w:t>led</w:t>
      </w:r>
      <w:proofErr w:type="spellEnd"/>
      <w:r w:rsidR="00E93857" w:rsidRPr="00CC4572">
        <w:rPr>
          <w:szCs w:val="22"/>
        </w:rPr>
        <w:t xml:space="preserve"> </w:t>
      </w:r>
      <w:proofErr w:type="spellStart"/>
      <w:r w:rsidR="00E93857" w:rsidRPr="00CC4572">
        <w:rPr>
          <w:szCs w:val="22"/>
        </w:rPr>
        <w:t>to</w:t>
      </w:r>
      <w:proofErr w:type="spellEnd"/>
      <w:r w:rsidR="00E93857" w:rsidRPr="00CC4572">
        <w:rPr>
          <w:szCs w:val="22"/>
        </w:rPr>
        <w:t xml:space="preserve"> </w:t>
      </w:r>
      <w:proofErr w:type="spellStart"/>
      <w:r w:rsidR="00E93857" w:rsidRPr="00CC4572">
        <w:rPr>
          <w:szCs w:val="22"/>
        </w:rPr>
        <w:t>the</w:t>
      </w:r>
      <w:proofErr w:type="spellEnd"/>
      <w:r w:rsidR="00E93857" w:rsidRPr="00CC4572">
        <w:rPr>
          <w:szCs w:val="22"/>
        </w:rPr>
        <w:t xml:space="preserve"> international </w:t>
      </w:r>
      <w:proofErr w:type="spellStart"/>
      <w:r w:rsidR="00E93857" w:rsidRPr="00CC4572">
        <w:rPr>
          <w:szCs w:val="22"/>
        </w:rPr>
        <w:t>conference</w:t>
      </w:r>
      <w:proofErr w:type="spellEnd"/>
      <w:r w:rsidR="00E93857" w:rsidRPr="00CC4572">
        <w:rPr>
          <w:szCs w:val="22"/>
        </w:rPr>
        <w:t xml:space="preserve"> </w:t>
      </w:r>
      <w:proofErr w:type="spellStart"/>
      <w:r w:rsidR="00E93857" w:rsidRPr="00CC4572">
        <w:rPr>
          <w:szCs w:val="22"/>
        </w:rPr>
        <w:t>entitled</w:t>
      </w:r>
      <w:proofErr w:type="spellEnd"/>
      <w:r w:rsidR="009F1CBB" w:rsidRPr="00CC4572">
        <w:rPr>
          <w:szCs w:val="22"/>
        </w:rPr>
        <w:t>: “</w:t>
      </w:r>
      <w:r w:rsidR="00B6448F" w:rsidRPr="00CC4572">
        <w:rPr>
          <w:szCs w:val="22"/>
        </w:rPr>
        <w:t xml:space="preserve">World </w:t>
      </w:r>
      <w:proofErr w:type="spellStart"/>
      <w:r w:rsidR="00B6448F" w:rsidRPr="00CC4572">
        <w:rPr>
          <w:szCs w:val="22"/>
        </w:rPr>
        <w:t>Exhibitions</w:t>
      </w:r>
      <w:proofErr w:type="spellEnd"/>
      <w:r w:rsidR="00B6448F" w:rsidRPr="00CC4572">
        <w:rPr>
          <w:szCs w:val="22"/>
        </w:rPr>
        <w:t xml:space="preserve"> in Europe. Players, </w:t>
      </w:r>
      <w:proofErr w:type="spellStart"/>
      <w:r w:rsidR="00B6448F" w:rsidRPr="00CC4572">
        <w:rPr>
          <w:szCs w:val="22"/>
        </w:rPr>
        <w:t>publics</w:t>
      </w:r>
      <w:proofErr w:type="spellEnd"/>
      <w:r w:rsidR="00B6448F" w:rsidRPr="00CC4572">
        <w:rPr>
          <w:szCs w:val="22"/>
        </w:rPr>
        <w:t xml:space="preserve">, </w:t>
      </w:r>
      <w:proofErr w:type="spellStart"/>
      <w:r w:rsidR="00B6448F" w:rsidRPr="00CC4572">
        <w:rPr>
          <w:szCs w:val="22"/>
        </w:rPr>
        <w:t>cultural</w:t>
      </w:r>
      <w:proofErr w:type="spellEnd"/>
      <w:r w:rsidR="00B6448F" w:rsidRPr="00CC4572">
        <w:rPr>
          <w:szCs w:val="22"/>
        </w:rPr>
        <w:t xml:space="preserve"> </w:t>
      </w:r>
      <w:proofErr w:type="spellStart"/>
      <w:r w:rsidR="00B6448F" w:rsidRPr="00CC4572">
        <w:rPr>
          <w:szCs w:val="22"/>
        </w:rPr>
        <w:t>heritages</w:t>
      </w:r>
      <w:proofErr w:type="spellEnd"/>
      <w:r w:rsidR="00B6448F" w:rsidRPr="00CC4572">
        <w:rPr>
          <w:szCs w:val="22"/>
        </w:rPr>
        <w:t xml:space="preserve"> </w:t>
      </w:r>
      <w:proofErr w:type="spellStart"/>
      <w:r w:rsidR="00B6448F" w:rsidRPr="00CC4572">
        <w:rPr>
          <w:szCs w:val="22"/>
        </w:rPr>
        <w:t>between</w:t>
      </w:r>
      <w:proofErr w:type="spellEnd"/>
      <w:r w:rsidR="00B6448F" w:rsidRPr="00CC4572">
        <w:rPr>
          <w:szCs w:val="22"/>
        </w:rPr>
        <w:t xml:space="preserve"> </w:t>
      </w:r>
      <w:proofErr w:type="spellStart"/>
      <w:r w:rsidR="00B6448F" w:rsidRPr="00CC4572">
        <w:rPr>
          <w:szCs w:val="22"/>
        </w:rPr>
        <w:t>metropolis</w:t>
      </w:r>
      <w:proofErr w:type="spellEnd"/>
      <w:r w:rsidR="00B6448F" w:rsidRPr="00CC4572">
        <w:rPr>
          <w:szCs w:val="22"/>
        </w:rPr>
        <w:t xml:space="preserve"> and </w:t>
      </w:r>
      <w:proofErr w:type="spellStart"/>
      <w:r w:rsidR="00B6448F" w:rsidRPr="00CC4572">
        <w:rPr>
          <w:szCs w:val="22"/>
        </w:rPr>
        <w:lastRenderedPageBreak/>
        <w:t>colonies</w:t>
      </w:r>
      <w:proofErr w:type="spellEnd"/>
      <w:r w:rsidR="00B6448F" w:rsidRPr="00CC4572">
        <w:rPr>
          <w:szCs w:val="22"/>
        </w:rPr>
        <w:t xml:space="preserve"> 1851-1939", (</w:t>
      </w:r>
      <w:proofErr w:type="spellStart"/>
      <w:r w:rsidR="00B6448F" w:rsidRPr="00CC4572">
        <w:rPr>
          <w:szCs w:val="22"/>
        </w:rPr>
        <w:t>Padova</w:t>
      </w:r>
      <w:proofErr w:type="spellEnd"/>
      <w:r w:rsidR="00B6448F" w:rsidRPr="00CC4572">
        <w:rPr>
          <w:szCs w:val="22"/>
        </w:rPr>
        <w:t xml:space="preserve"> 13-15 </w:t>
      </w:r>
      <w:proofErr w:type="spellStart"/>
      <w:r w:rsidR="00B6448F" w:rsidRPr="00CC4572">
        <w:rPr>
          <w:szCs w:val="22"/>
        </w:rPr>
        <w:t>novembre</w:t>
      </w:r>
      <w:proofErr w:type="spellEnd"/>
      <w:r w:rsidR="00B6448F" w:rsidRPr="00CC4572">
        <w:rPr>
          <w:szCs w:val="22"/>
        </w:rPr>
        <w:t xml:space="preserve"> 2014).  </w:t>
      </w:r>
      <w:r w:rsidR="00F22B8C" w:rsidRPr="00CC4572">
        <w:rPr>
          <w:szCs w:val="22"/>
        </w:rPr>
        <w:t xml:space="preserve">The </w:t>
      </w:r>
      <w:proofErr w:type="spellStart"/>
      <w:r w:rsidR="00F22B8C" w:rsidRPr="00CC4572">
        <w:rPr>
          <w:szCs w:val="22"/>
        </w:rPr>
        <w:t>project</w:t>
      </w:r>
      <w:proofErr w:type="spellEnd"/>
      <w:r w:rsidR="00F22B8C" w:rsidRPr="00CC4572">
        <w:rPr>
          <w:szCs w:val="22"/>
        </w:rPr>
        <w:t xml:space="preserve"> and </w:t>
      </w:r>
      <w:proofErr w:type="spellStart"/>
      <w:r w:rsidR="00F22B8C" w:rsidRPr="00CC4572">
        <w:rPr>
          <w:szCs w:val="22"/>
        </w:rPr>
        <w:t>conference</w:t>
      </w:r>
      <w:proofErr w:type="spellEnd"/>
      <w:r w:rsidR="00F22B8C" w:rsidRPr="00CC4572">
        <w:rPr>
          <w:szCs w:val="22"/>
        </w:rPr>
        <w:t xml:space="preserve"> </w:t>
      </w:r>
      <w:proofErr w:type="spellStart"/>
      <w:r w:rsidR="00F22B8C" w:rsidRPr="00CC4572">
        <w:rPr>
          <w:szCs w:val="22"/>
        </w:rPr>
        <w:t>were</w:t>
      </w:r>
      <w:proofErr w:type="spellEnd"/>
      <w:r w:rsidR="00F22B8C" w:rsidRPr="00CC4572">
        <w:rPr>
          <w:szCs w:val="22"/>
        </w:rPr>
        <w:t xml:space="preserve"> also </w:t>
      </w:r>
      <w:proofErr w:type="spellStart"/>
      <w:r w:rsidR="00F22B8C" w:rsidRPr="00CC4572">
        <w:rPr>
          <w:szCs w:val="22"/>
        </w:rPr>
        <w:t>sponsored</w:t>
      </w:r>
      <w:proofErr w:type="spellEnd"/>
      <w:r w:rsidR="00F22B8C" w:rsidRPr="00CC4572">
        <w:rPr>
          <w:szCs w:val="22"/>
        </w:rPr>
        <w:t xml:space="preserve"> </w:t>
      </w:r>
      <w:proofErr w:type="spellStart"/>
      <w:r w:rsidR="00F22B8C" w:rsidRPr="00CC4572">
        <w:rPr>
          <w:szCs w:val="22"/>
        </w:rPr>
        <w:t>by</w:t>
      </w:r>
      <w:proofErr w:type="spellEnd"/>
      <w:r w:rsidR="00F22B8C" w:rsidRPr="00CC4572">
        <w:rPr>
          <w:szCs w:val="22"/>
        </w:rPr>
        <w:t xml:space="preserve"> </w:t>
      </w:r>
      <w:proofErr w:type="spellStart"/>
      <w:r w:rsidR="00F22B8C" w:rsidRPr="00CC4572">
        <w:rPr>
          <w:szCs w:val="22"/>
        </w:rPr>
        <w:t>the</w:t>
      </w:r>
      <w:proofErr w:type="spellEnd"/>
      <w:r w:rsidR="00F22B8C" w:rsidRPr="00CC4572">
        <w:rPr>
          <w:szCs w:val="22"/>
        </w:rPr>
        <w:t xml:space="preserve"> </w:t>
      </w:r>
      <w:r w:rsidR="00B6448F" w:rsidRPr="00CC4572">
        <w:rPr>
          <w:szCs w:val="22"/>
        </w:rPr>
        <w:t xml:space="preserve">Bureau international des </w:t>
      </w:r>
      <w:proofErr w:type="spellStart"/>
      <w:r w:rsidR="00B6448F" w:rsidRPr="00CC4572">
        <w:rPr>
          <w:szCs w:val="22"/>
        </w:rPr>
        <w:t>Expositions</w:t>
      </w:r>
      <w:proofErr w:type="spellEnd"/>
      <w:r w:rsidR="00B6448F" w:rsidRPr="00CC4572">
        <w:rPr>
          <w:szCs w:val="22"/>
        </w:rPr>
        <w:t xml:space="preserve"> (BIE) </w:t>
      </w:r>
      <w:r w:rsidR="00F22B8C" w:rsidRPr="00CC4572">
        <w:rPr>
          <w:szCs w:val="22"/>
        </w:rPr>
        <w:t xml:space="preserve">and </w:t>
      </w:r>
      <w:proofErr w:type="spellStart"/>
      <w:r w:rsidR="00F22B8C" w:rsidRPr="00CC4572">
        <w:rPr>
          <w:szCs w:val="22"/>
        </w:rPr>
        <w:t>by</w:t>
      </w:r>
      <w:proofErr w:type="spellEnd"/>
      <w:r w:rsidR="00F22B8C" w:rsidRPr="00CC4572">
        <w:rPr>
          <w:szCs w:val="22"/>
        </w:rPr>
        <w:t xml:space="preserve"> </w:t>
      </w:r>
      <w:r w:rsidR="00B6448F" w:rsidRPr="00CC4572">
        <w:rPr>
          <w:szCs w:val="22"/>
        </w:rPr>
        <w:t>Universit</w:t>
      </w:r>
      <w:r w:rsidR="00F22B8C" w:rsidRPr="00CC4572">
        <w:rPr>
          <w:szCs w:val="22"/>
        </w:rPr>
        <w:t>y</w:t>
      </w:r>
      <w:r w:rsidR="00B6448F" w:rsidRPr="00CC4572">
        <w:rPr>
          <w:szCs w:val="22"/>
        </w:rPr>
        <w:t xml:space="preserve"> Paris 7 Diderot. </w:t>
      </w:r>
      <w:proofErr w:type="spellStart"/>
      <w:r w:rsidR="008271E3" w:rsidRPr="00CC4572">
        <w:rPr>
          <w:szCs w:val="22"/>
        </w:rPr>
        <w:t>Director</w:t>
      </w:r>
      <w:proofErr w:type="spellEnd"/>
      <w:r w:rsidR="008271E3" w:rsidRPr="00CC4572">
        <w:rPr>
          <w:szCs w:val="22"/>
        </w:rPr>
        <w:t xml:space="preserve"> </w:t>
      </w:r>
      <w:proofErr w:type="spellStart"/>
      <w:r w:rsidR="008271E3" w:rsidRPr="00CC4572">
        <w:rPr>
          <w:szCs w:val="22"/>
        </w:rPr>
        <w:t>of</w:t>
      </w:r>
      <w:proofErr w:type="spellEnd"/>
      <w:r w:rsidR="008271E3" w:rsidRPr="00CC4572">
        <w:rPr>
          <w:szCs w:val="22"/>
        </w:rPr>
        <w:t xml:space="preserve"> </w:t>
      </w:r>
      <w:proofErr w:type="spellStart"/>
      <w:r w:rsidR="008271E3" w:rsidRPr="00CC4572">
        <w:rPr>
          <w:szCs w:val="22"/>
        </w:rPr>
        <w:t>the</w:t>
      </w:r>
      <w:proofErr w:type="spellEnd"/>
      <w:r w:rsidR="008271E3" w:rsidRPr="00CC4572">
        <w:rPr>
          <w:szCs w:val="22"/>
        </w:rPr>
        <w:t xml:space="preserve"> Projects. </w:t>
      </w:r>
    </w:p>
    <w:p w14:paraId="71989320" w14:textId="05512917" w:rsidR="003D6B14" w:rsidRPr="00CC4572" w:rsidRDefault="003D6B14" w:rsidP="00DB5A0E">
      <w:pPr>
        <w:pStyle w:val="Elenco"/>
        <w:ind w:left="0" w:firstLine="0"/>
        <w:jc w:val="both"/>
        <w:rPr>
          <w:szCs w:val="22"/>
        </w:rPr>
      </w:pPr>
    </w:p>
    <w:p w14:paraId="0589136A" w14:textId="7F0A3F4C" w:rsidR="003D6B14" w:rsidRPr="00CC4572" w:rsidRDefault="00832FC7"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r w:rsidRPr="00CC4572">
        <w:rPr>
          <w:b/>
          <w:bCs/>
          <w:iCs/>
          <w:color w:val="000000"/>
          <w:sz w:val="22"/>
          <w:szCs w:val="22"/>
        </w:rPr>
        <w:t>2008</w:t>
      </w:r>
      <w:r w:rsidR="002D0C8F" w:rsidRPr="00CC4572">
        <w:rPr>
          <w:b/>
          <w:bCs/>
          <w:iCs/>
          <w:color w:val="000000"/>
          <w:sz w:val="22"/>
          <w:szCs w:val="22"/>
        </w:rPr>
        <w:t>- 2011</w:t>
      </w:r>
      <w:r w:rsidRPr="00CC4572">
        <w:rPr>
          <w:b/>
          <w:bCs/>
          <w:iCs/>
          <w:color w:val="000000"/>
          <w:sz w:val="22"/>
          <w:szCs w:val="22"/>
        </w:rPr>
        <w:t>:</w:t>
      </w:r>
      <w:r w:rsidRPr="00CC4572">
        <w:rPr>
          <w:iCs/>
          <w:color w:val="000000"/>
          <w:sz w:val="22"/>
          <w:szCs w:val="22"/>
        </w:rPr>
        <w:t xml:space="preserve"> </w:t>
      </w:r>
      <w:r w:rsidR="003D6B14" w:rsidRPr="00CC4572">
        <w:rPr>
          <w:i/>
          <w:color w:val="000000"/>
          <w:sz w:val="22"/>
          <w:szCs w:val="22"/>
        </w:rPr>
        <w:t>Porti e strutture marittime in Italia tra storia economica e patrimonio industriale</w:t>
      </w:r>
      <w:r w:rsidR="003D6B14" w:rsidRPr="00CC4572">
        <w:rPr>
          <w:color w:val="000000"/>
          <w:sz w:val="22"/>
          <w:szCs w:val="22"/>
        </w:rPr>
        <w:t xml:space="preserve"> -</w:t>
      </w:r>
      <w:r w:rsidR="003D6B14" w:rsidRPr="00CC4572">
        <w:rPr>
          <w:rStyle w:val="hps"/>
          <w:sz w:val="22"/>
          <w:szCs w:val="22"/>
        </w:rPr>
        <w:t xml:space="preserve"> Coordinator</w:t>
      </w:r>
      <w:r w:rsidR="003D6B14" w:rsidRPr="00CC4572">
        <w:rPr>
          <w:rStyle w:val="shorttext"/>
          <w:sz w:val="22"/>
          <w:szCs w:val="22"/>
        </w:rPr>
        <w:t xml:space="preserve"> </w:t>
      </w:r>
      <w:r w:rsidR="003D6B14" w:rsidRPr="00CC4572">
        <w:rPr>
          <w:rStyle w:val="hps"/>
          <w:sz w:val="22"/>
          <w:szCs w:val="22"/>
        </w:rPr>
        <w:t>and Head</w:t>
      </w:r>
      <w:r w:rsidR="003D6B14" w:rsidRPr="00CC4572">
        <w:rPr>
          <w:color w:val="000000"/>
          <w:sz w:val="22"/>
          <w:szCs w:val="22"/>
        </w:rPr>
        <w:t xml:space="preserve"> of </w:t>
      </w:r>
      <w:proofErr w:type="spellStart"/>
      <w:r w:rsidR="003D6B14" w:rsidRPr="00CC4572">
        <w:rPr>
          <w:color w:val="000000"/>
          <w:sz w:val="22"/>
          <w:szCs w:val="22"/>
        </w:rPr>
        <w:t>research</w:t>
      </w:r>
      <w:proofErr w:type="spellEnd"/>
      <w:r w:rsidR="003D6B14" w:rsidRPr="00CC4572">
        <w:rPr>
          <w:color w:val="000000"/>
          <w:sz w:val="22"/>
          <w:szCs w:val="22"/>
        </w:rPr>
        <w:t xml:space="preserve"> Prof. Giovanni Luigi Fontana (Unità di Padova), </w:t>
      </w:r>
      <w:proofErr w:type="spellStart"/>
      <w:r w:rsidR="003D6B14" w:rsidRPr="00CC4572">
        <w:rPr>
          <w:color w:val="000000"/>
          <w:sz w:val="22"/>
          <w:szCs w:val="22"/>
        </w:rPr>
        <w:t>role</w:t>
      </w:r>
      <w:proofErr w:type="spellEnd"/>
      <w:r w:rsidR="003D6B14" w:rsidRPr="00CC4572">
        <w:rPr>
          <w:color w:val="000000"/>
          <w:sz w:val="22"/>
          <w:szCs w:val="22"/>
        </w:rPr>
        <w:t xml:space="preserve"> </w:t>
      </w:r>
      <w:proofErr w:type="spellStart"/>
      <w:r w:rsidR="003D6B14" w:rsidRPr="00CC4572">
        <w:rPr>
          <w:color w:val="000000"/>
          <w:sz w:val="22"/>
          <w:szCs w:val="22"/>
        </w:rPr>
        <w:t>member</w:t>
      </w:r>
      <w:proofErr w:type="spellEnd"/>
      <w:r w:rsidR="003D6B14" w:rsidRPr="00CC4572">
        <w:rPr>
          <w:color w:val="000000"/>
          <w:sz w:val="22"/>
          <w:szCs w:val="22"/>
        </w:rPr>
        <w:t xml:space="preserve"> of PRIN. </w:t>
      </w:r>
    </w:p>
    <w:p w14:paraId="362A02F6" w14:textId="04C062D3" w:rsidR="00832FC7" w:rsidRPr="00CC4572" w:rsidRDefault="00832FC7"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p>
    <w:p w14:paraId="6C672084" w14:textId="7C53BC00" w:rsidR="00832FC7" w:rsidRPr="00CC4572" w:rsidRDefault="00832FC7"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CC4572">
        <w:rPr>
          <w:b/>
          <w:bCs/>
          <w:sz w:val="22"/>
          <w:szCs w:val="22"/>
        </w:rPr>
        <w:t>2006- 2007</w:t>
      </w:r>
      <w:r w:rsidRPr="00CC4572">
        <w:rPr>
          <w:sz w:val="22"/>
          <w:szCs w:val="22"/>
        </w:rPr>
        <w:t xml:space="preserve"> : </w:t>
      </w:r>
      <w:proofErr w:type="spellStart"/>
      <w:r w:rsidR="009F1CBB" w:rsidRPr="00CC4572">
        <w:rPr>
          <w:sz w:val="22"/>
          <w:szCs w:val="22"/>
        </w:rPr>
        <w:t>Member</w:t>
      </w:r>
      <w:proofErr w:type="spellEnd"/>
      <w:r w:rsidR="009F1CBB" w:rsidRPr="00CC4572">
        <w:rPr>
          <w:sz w:val="22"/>
          <w:szCs w:val="22"/>
        </w:rPr>
        <w:t xml:space="preserve"> of the project </w:t>
      </w:r>
      <w:proofErr w:type="spellStart"/>
      <w:r w:rsidR="009F1CBB" w:rsidRPr="00CC4572">
        <w:rPr>
          <w:sz w:val="22"/>
          <w:szCs w:val="22"/>
        </w:rPr>
        <w:t>research</w:t>
      </w:r>
      <w:proofErr w:type="spellEnd"/>
      <w:r w:rsidR="009F1CBB" w:rsidRPr="00CC4572">
        <w:rPr>
          <w:sz w:val="22"/>
          <w:szCs w:val="22"/>
        </w:rPr>
        <w:t xml:space="preserve"> </w:t>
      </w:r>
      <w:proofErr w:type="spellStart"/>
      <w:r w:rsidR="009F1CBB" w:rsidRPr="00CC4572">
        <w:rPr>
          <w:sz w:val="22"/>
          <w:szCs w:val="22"/>
        </w:rPr>
        <w:t>unit</w:t>
      </w:r>
      <w:proofErr w:type="spellEnd"/>
      <w:r w:rsidR="009F1CBB" w:rsidRPr="00CC4572">
        <w:rPr>
          <w:sz w:val="22"/>
          <w:szCs w:val="22"/>
        </w:rPr>
        <w:t xml:space="preserve"> : </w:t>
      </w:r>
      <w:r w:rsidRPr="00CC4572">
        <w:rPr>
          <w:sz w:val="22"/>
          <w:szCs w:val="22"/>
        </w:rPr>
        <w:t xml:space="preserve">“Storie di impresa” (Centro Studi sull’Impresa e sul Patrimonio Industriale di Vicenza, responsabile scientifico prof. G.L. Fontana, Università di Padova) </w:t>
      </w:r>
    </w:p>
    <w:p w14:paraId="707AB859" w14:textId="77777777" w:rsidR="00832FC7" w:rsidRPr="00CC4572" w:rsidRDefault="00832FC7"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p w14:paraId="639BE8C1" w14:textId="472B4F34" w:rsidR="00832FC7" w:rsidRPr="00CC4572" w:rsidRDefault="00832FC7"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CC4572">
        <w:rPr>
          <w:b/>
          <w:bCs/>
          <w:iCs/>
          <w:color w:val="000000"/>
          <w:sz w:val="22"/>
          <w:szCs w:val="22"/>
        </w:rPr>
        <w:t>2006- 2007</w:t>
      </w:r>
      <w:r w:rsidRPr="00CC4572">
        <w:rPr>
          <w:iCs/>
          <w:color w:val="000000"/>
          <w:sz w:val="22"/>
          <w:szCs w:val="22"/>
        </w:rPr>
        <w:t xml:space="preserve">: </w:t>
      </w:r>
      <w:r w:rsidRPr="00CC4572">
        <w:rPr>
          <w:i/>
          <w:color w:val="000000"/>
          <w:sz w:val="22"/>
          <w:szCs w:val="22"/>
        </w:rPr>
        <w:t>Protezione della salute dei lavoratori: evoluzione del ruolo delle istituzioni in Italia con particolare attenzione all'Ispettorato del Lavoro</w:t>
      </w:r>
      <w:r w:rsidRPr="00CC4572">
        <w:rPr>
          <w:color w:val="000000"/>
          <w:sz w:val="22"/>
          <w:szCs w:val="22"/>
        </w:rPr>
        <w:t xml:space="preserve">" </w:t>
      </w:r>
      <w:proofErr w:type="spellStart"/>
      <w:r w:rsidRPr="00CC4572">
        <w:rPr>
          <w:rStyle w:val="hps"/>
          <w:sz w:val="22"/>
          <w:szCs w:val="22"/>
        </w:rPr>
        <w:t>financed</w:t>
      </w:r>
      <w:proofErr w:type="spellEnd"/>
      <w:r w:rsidRPr="00CC4572">
        <w:rPr>
          <w:rStyle w:val="shorttext"/>
          <w:sz w:val="22"/>
          <w:szCs w:val="22"/>
        </w:rPr>
        <w:t xml:space="preserve"> </w:t>
      </w:r>
      <w:r w:rsidRPr="00CC4572">
        <w:rPr>
          <w:rStyle w:val="hps"/>
          <w:sz w:val="22"/>
          <w:szCs w:val="22"/>
        </w:rPr>
        <w:t>by</w:t>
      </w:r>
      <w:r w:rsidRPr="00CC4572">
        <w:rPr>
          <w:color w:val="000000"/>
          <w:sz w:val="22"/>
          <w:szCs w:val="22"/>
        </w:rPr>
        <w:t xml:space="preserve"> (N.A00050000222/06) “Istituto Superiore Prevenzione e Sicurezza Lavoro</w:t>
      </w:r>
      <w:r w:rsidR="009F1CBB" w:rsidRPr="00CC4572">
        <w:rPr>
          <w:color w:val="000000"/>
          <w:sz w:val="22"/>
          <w:szCs w:val="22"/>
        </w:rPr>
        <w:t xml:space="preserve"> - </w:t>
      </w:r>
      <w:r w:rsidRPr="00CC4572">
        <w:rPr>
          <w:color w:val="000000"/>
          <w:sz w:val="22"/>
          <w:szCs w:val="22"/>
        </w:rPr>
        <w:t xml:space="preserve"> </w:t>
      </w:r>
      <w:proofErr w:type="spellStart"/>
      <w:r w:rsidR="009F1CBB" w:rsidRPr="00CC4572">
        <w:rPr>
          <w:color w:val="000000"/>
          <w:sz w:val="22"/>
          <w:szCs w:val="22"/>
        </w:rPr>
        <w:t>role</w:t>
      </w:r>
      <w:proofErr w:type="spellEnd"/>
      <w:r w:rsidR="009F1CBB" w:rsidRPr="00CC4572">
        <w:rPr>
          <w:color w:val="000000"/>
          <w:sz w:val="22"/>
          <w:szCs w:val="22"/>
        </w:rPr>
        <w:t xml:space="preserve"> </w:t>
      </w:r>
      <w:proofErr w:type="spellStart"/>
      <w:r w:rsidRPr="00CC4572">
        <w:rPr>
          <w:color w:val="000000"/>
          <w:sz w:val="22"/>
          <w:szCs w:val="22"/>
        </w:rPr>
        <w:t>member</w:t>
      </w:r>
      <w:proofErr w:type="spellEnd"/>
      <w:r w:rsidRPr="00CC4572">
        <w:rPr>
          <w:color w:val="000000"/>
          <w:sz w:val="22"/>
          <w:szCs w:val="22"/>
        </w:rPr>
        <w:t xml:space="preserve"> B1/59/DML/04. </w:t>
      </w:r>
      <w:proofErr w:type="spellStart"/>
      <w:r w:rsidRPr="00CC4572">
        <w:rPr>
          <w:rStyle w:val="hps"/>
          <w:sz w:val="22"/>
          <w:szCs w:val="22"/>
        </w:rPr>
        <w:t>September</w:t>
      </w:r>
      <w:proofErr w:type="spellEnd"/>
      <w:r w:rsidRPr="00CC4572">
        <w:rPr>
          <w:rStyle w:val="hps"/>
          <w:sz w:val="22"/>
          <w:szCs w:val="22"/>
        </w:rPr>
        <w:t xml:space="preserve"> 2006</w:t>
      </w:r>
      <w:r w:rsidRPr="00CC4572">
        <w:rPr>
          <w:rStyle w:val="atn"/>
          <w:sz w:val="22"/>
          <w:szCs w:val="22"/>
        </w:rPr>
        <w:t>-</w:t>
      </w:r>
      <w:r w:rsidRPr="00CC4572">
        <w:rPr>
          <w:rStyle w:val="shorttext"/>
          <w:sz w:val="22"/>
          <w:szCs w:val="22"/>
        </w:rPr>
        <w:t>August 2007</w:t>
      </w:r>
      <w:r w:rsidR="009F1CBB" w:rsidRPr="00CC4572">
        <w:rPr>
          <w:rStyle w:val="shorttext"/>
          <w:sz w:val="22"/>
          <w:szCs w:val="22"/>
        </w:rPr>
        <w:t xml:space="preserve">. </w:t>
      </w:r>
    </w:p>
    <w:p w14:paraId="76BA8945" w14:textId="77777777" w:rsidR="003D6B14" w:rsidRPr="00CC4572" w:rsidRDefault="003D6B14"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p>
    <w:p w14:paraId="6D310C02" w14:textId="2114604D" w:rsidR="003D6B14" w:rsidRPr="00CC4572" w:rsidRDefault="00832FC7"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r w:rsidRPr="00CC4572">
        <w:rPr>
          <w:b/>
          <w:bCs/>
          <w:iCs/>
          <w:color w:val="000000"/>
          <w:sz w:val="22"/>
          <w:szCs w:val="22"/>
        </w:rPr>
        <w:t>2005</w:t>
      </w:r>
      <w:r w:rsidR="002D0C8F" w:rsidRPr="00CC4572">
        <w:rPr>
          <w:b/>
          <w:bCs/>
          <w:iCs/>
          <w:color w:val="000000"/>
          <w:sz w:val="22"/>
          <w:szCs w:val="22"/>
        </w:rPr>
        <w:t>-2008</w:t>
      </w:r>
      <w:r w:rsidRPr="00CC4572">
        <w:rPr>
          <w:iCs/>
          <w:color w:val="000000"/>
          <w:sz w:val="22"/>
          <w:szCs w:val="22"/>
        </w:rPr>
        <w:t xml:space="preserve"> : </w:t>
      </w:r>
      <w:r w:rsidR="003D6B14" w:rsidRPr="00CC4572">
        <w:rPr>
          <w:i/>
          <w:color w:val="000000"/>
          <w:sz w:val="22"/>
          <w:szCs w:val="22"/>
        </w:rPr>
        <w:t>Associazionismo popolare e sicurezza sociale in Italia dall'età giolittiana al fascismo 1901-1922</w:t>
      </w:r>
      <w:r w:rsidR="003D6B14" w:rsidRPr="00CC4572">
        <w:rPr>
          <w:color w:val="000000"/>
          <w:sz w:val="22"/>
          <w:szCs w:val="22"/>
        </w:rPr>
        <w:t xml:space="preserve"> - Coordinator Prof. Maurizio Guadagna - Head Prof. Luigi Tomassini, </w:t>
      </w:r>
      <w:proofErr w:type="spellStart"/>
      <w:r w:rsidR="003D6B14" w:rsidRPr="00CC4572">
        <w:rPr>
          <w:color w:val="000000"/>
          <w:sz w:val="22"/>
          <w:szCs w:val="22"/>
        </w:rPr>
        <w:t>role</w:t>
      </w:r>
      <w:proofErr w:type="spellEnd"/>
      <w:r w:rsidR="003D6B14" w:rsidRPr="00CC4572">
        <w:rPr>
          <w:color w:val="000000"/>
          <w:sz w:val="22"/>
          <w:szCs w:val="22"/>
        </w:rPr>
        <w:t xml:space="preserve"> </w:t>
      </w:r>
      <w:proofErr w:type="spellStart"/>
      <w:r w:rsidR="003D6B14" w:rsidRPr="00CC4572">
        <w:rPr>
          <w:color w:val="000000"/>
          <w:sz w:val="22"/>
          <w:szCs w:val="22"/>
        </w:rPr>
        <w:t>member</w:t>
      </w:r>
      <w:proofErr w:type="spellEnd"/>
      <w:r w:rsidR="003D6B14" w:rsidRPr="00CC4572">
        <w:rPr>
          <w:color w:val="000000"/>
          <w:sz w:val="22"/>
          <w:szCs w:val="22"/>
        </w:rPr>
        <w:t xml:space="preserve"> of PRIN (2005).</w:t>
      </w:r>
    </w:p>
    <w:p w14:paraId="0DA690F5" w14:textId="77777777" w:rsidR="003D6B14" w:rsidRPr="00CC4572" w:rsidRDefault="003D6B14"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p>
    <w:p w14:paraId="4A13AD97" w14:textId="3AE23764" w:rsidR="003D6B14" w:rsidRPr="00CC4572" w:rsidRDefault="00832FC7"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r w:rsidRPr="00CC4572">
        <w:rPr>
          <w:b/>
          <w:bCs/>
          <w:iCs/>
          <w:color w:val="000000"/>
          <w:sz w:val="22"/>
          <w:szCs w:val="22"/>
        </w:rPr>
        <w:t>2000</w:t>
      </w:r>
      <w:r w:rsidR="002D0C8F" w:rsidRPr="00CC4572">
        <w:rPr>
          <w:iCs/>
          <w:color w:val="000000"/>
          <w:sz w:val="22"/>
          <w:szCs w:val="22"/>
        </w:rPr>
        <w:t xml:space="preserve">- </w:t>
      </w:r>
      <w:r w:rsidR="002D0C8F" w:rsidRPr="00CC4572">
        <w:rPr>
          <w:b/>
          <w:bCs/>
          <w:iCs/>
          <w:color w:val="000000"/>
          <w:sz w:val="22"/>
          <w:szCs w:val="22"/>
        </w:rPr>
        <w:t>2003</w:t>
      </w:r>
      <w:r w:rsidRPr="00CC4572">
        <w:rPr>
          <w:iCs/>
          <w:color w:val="000000"/>
          <w:sz w:val="22"/>
          <w:szCs w:val="22"/>
        </w:rPr>
        <w:t xml:space="preserve">: </w:t>
      </w:r>
      <w:r w:rsidR="003D6B14" w:rsidRPr="00CC4572">
        <w:rPr>
          <w:i/>
          <w:color w:val="000000"/>
          <w:sz w:val="22"/>
          <w:szCs w:val="22"/>
        </w:rPr>
        <w:t>Lo spirito militare degli italiani in età moderna e contemporanea</w:t>
      </w:r>
      <w:r w:rsidR="003D6B14" w:rsidRPr="00CC4572">
        <w:rPr>
          <w:color w:val="000000"/>
          <w:sz w:val="22"/>
          <w:szCs w:val="22"/>
        </w:rPr>
        <w:t xml:space="preserve">- Coordinator Prof. Pietro del Negro- Head Prof. Luigi Tomassini, </w:t>
      </w:r>
      <w:proofErr w:type="spellStart"/>
      <w:r w:rsidR="003D6B14" w:rsidRPr="00CC4572">
        <w:rPr>
          <w:color w:val="000000"/>
          <w:sz w:val="22"/>
          <w:szCs w:val="22"/>
        </w:rPr>
        <w:t>role</w:t>
      </w:r>
      <w:proofErr w:type="spellEnd"/>
      <w:r w:rsidR="003D6B14" w:rsidRPr="00CC4572">
        <w:rPr>
          <w:color w:val="000000"/>
          <w:sz w:val="22"/>
          <w:szCs w:val="22"/>
        </w:rPr>
        <w:t xml:space="preserve"> </w:t>
      </w:r>
      <w:proofErr w:type="spellStart"/>
      <w:r w:rsidR="003D6B14" w:rsidRPr="00CC4572">
        <w:rPr>
          <w:color w:val="000000"/>
          <w:sz w:val="22"/>
          <w:szCs w:val="22"/>
        </w:rPr>
        <w:t>member</w:t>
      </w:r>
      <w:proofErr w:type="spellEnd"/>
      <w:r w:rsidR="003D6B14" w:rsidRPr="00CC4572">
        <w:rPr>
          <w:color w:val="000000"/>
          <w:sz w:val="22"/>
          <w:szCs w:val="22"/>
        </w:rPr>
        <w:t xml:space="preserve"> of PRIN (2000).</w:t>
      </w:r>
    </w:p>
    <w:p w14:paraId="15A21194" w14:textId="77777777" w:rsidR="003D6B14" w:rsidRPr="00CC4572" w:rsidRDefault="003D6B14" w:rsidP="00DB5A0E">
      <w:pPr>
        <w:pStyle w:val="Elenco"/>
        <w:ind w:left="0" w:firstLine="0"/>
        <w:jc w:val="both"/>
        <w:rPr>
          <w:b/>
          <w:bCs/>
          <w:color w:val="000000"/>
          <w:szCs w:val="22"/>
          <w:lang w:val="it-IT"/>
        </w:rPr>
      </w:pPr>
    </w:p>
    <w:p w14:paraId="7C39F33A" w14:textId="7AEDDD7E" w:rsidR="00AB3CFE" w:rsidRDefault="00AB3CFE" w:rsidP="00DB5A0E">
      <w:pPr>
        <w:pStyle w:val="Elenco"/>
        <w:ind w:left="0" w:firstLine="0"/>
        <w:jc w:val="both"/>
        <w:rPr>
          <w:bCs/>
          <w:color w:val="000000"/>
          <w:szCs w:val="22"/>
          <w:lang w:val="it-IT"/>
        </w:rPr>
      </w:pPr>
    </w:p>
    <w:p w14:paraId="125726DC" w14:textId="6B8B2C33" w:rsidR="00EF7F37" w:rsidRDefault="00EF7F37" w:rsidP="00DB5A0E">
      <w:pPr>
        <w:pStyle w:val="Elenco"/>
        <w:ind w:left="0" w:firstLine="0"/>
        <w:jc w:val="both"/>
        <w:rPr>
          <w:b/>
          <w:color w:val="000000" w:themeColor="text1"/>
          <w:szCs w:val="22"/>
          <w:lang w:val="en-GB"/>
        </w:rPr>
      </w:pPr>
      <w:r w:rsidRPr="00CC4572">
        <w:rPr>
          <w:b/>
          <w:color w:val="000000" w:themeColor="text1"/>
          <w:szCs w:val="22"/>
          <w:lang w:val="en-GB"/>
        </w:rPr>
        <w:t>AWARDS RECEIVED</w:t>
      </w:r>
    </w:p>
    <w:p w14:paraId="624B68BD" w14:textId="77777777" w:rsidR="00510D48" w:rsidRDefault="00510D48" w:rsidP="00DB5A0E">
      <w:pPr>
        <w:pStyle w:val="Elenco"/>
        <w:ind w:left="0" w:firstLine="0"/>
        <w:jc w:val="both"/>
        <w:rPr>
          <w:b/>
          <w:color w:val="000000" w:themeColor="text1"/>
          <w:szCs w:val="22"/>
          <w:lang w:val="en-GB"/>
        </w:rPr>
      </w:pPr>
    </w:p>
    <w:p w14:paraId="3840F94D" w14:textId="01FE0344" w:rsidR="00510D48" w:rsidRDefault="00510D48" w:rsidP="00DB5A0E">
      <w:pPr>
        <w:pStyle w:val="Elenco"/>
        <w:ind w:left="0" w:firstLine="0"/>
        <w:jc w:val="both"/>
        <w:rPr>
          <w:bCs/>
          <w:color w:val="000000" w:themeColor="text1"/>
          <w:szCs w:val="22"/>
          <w:lang w:val="en-GB"/>
        </w:rPr>
      </w:pPr>
      <w:r w:rsidRPr="00510D48">
        <w:rPr>
          <w:b/>
          <w:color w:val="000000" w:themeColor="text1"/>
          <w:szCs w:val="22"/>
          <w:lang w:val="en-GB"/>
        </w:rPr>
        <w:t xml:space="preserve">2017: </w:t>
      </w:r>
      <w:r>
        <w:rPr>
          <w:bCs/>
          <w:color w:val="000000" w:themeColor="text1"/>
          <w:szCs w:val="22"/>
          <w:lang w:val="en-GB"/>
        </w:rPr>
        <w:t>A</w:t>
      </w:r>
      <w:r w:rsidRPr="00510D48">
        <w:rPr>
          <w:bCs/>
          <w:color w:val="000000" w:themeColor="text1"/>
          <w:szCs w:val="22"/>
          <w:lang w:val="en-GB"/>
        </w:rPr>
        <w:t>ward from the Ministry's Funding Fund for Basic Research Activities (FFABR2017).</w:t>
      </w:r>
    </w:p>
    <w:p w14:paraId="08CFEAB3" w14:textId="77777777" w:rsidR="00510D48" w:rsidRDefault="00510D48" w:rsidP="00DB5A0E">
      <w:pPr>
        <w:pStyle w:val="Elenco"/>
        <w:ind w:left="0" w:firstLine="0"/>
        <w:jc w:val="both"/>
        <w:rPr>
          <w:b/>
          <w:color w:val="000000" w:themeColor="text1"/>
          <w:szCs w:val="22"/>
          <w:lang w:val="en-GB"/>
        </w:rPr>
      </w:pPr>
    </w:p>
    <w:p w14:paraId="752FBA84" w14:textId="47CE742F" w:rsidR="00EF7F37" w:rsidRDefault="00EF7F37" w:rsidP="00DB5A0E">
      <w:pPr>
        <w:pStyle w:val="Elenco"/>
        <w:ind w:left="0" w:firstLine="0"/>
        <w:jc w:val="both"/>
        <w:rPr>
          <w:color w:val="000000"/>
          <w:szCs w:val="22"/>
          <w:lang w:val="it-IT"/>
        </w:rPr>
      </w:pPr>
      <w:r w:rsidRPr="00EF7F37">
        <w:rPr>
          <w:b/>
          <w:color w:val="000000"/>
          <w:szCs w:val="22"/>
          <w:lang w:val="it-IT"/>
        </w:rPr>
        <w:t>2013</w:t>
      </w:r>
      <w:r w:rsidRPr="00EF7F37">
        <w:rPr>
          <w:bCs/>
          <w:color w:val="000000"/>
          <w:szCs w:val="22"/>
          <w:lang w:val="it-IT"/>
        </w:rPr>
        <w:t xml:space="preserve"> : Awards SISSCO ANCI-STORIA 2013 </w:t>
      </w:r>
      <w:r w:rsidRPr="00EF7F37">
        <w:rPr>
          <w:color w:val="000000"/>
          <w:szCs w:val="22"/>
          <w:lang w:val="it-IT"/>
        </w:rPr>
        <w:t xml:space="preserve">for the book </w:t>
      </w:r>
      <w:r w:rsidRPr="00EF7F37">
        <w:rPr>
          <w:i/>
          <w:color w:val="000000"/>
          <w:szCs w:val="22"/>
          <w:lang w:val="it-IT"/>
        </w:rPr>
        <w:t xml:space="preserve">La città più artigiana d’Italia. </w:t>
      </w:r>
      <w:r w:rsidRPr="00CC4572">
        <w:rPr>
          <w:i/>
          <w:color w:val="000000"/>
          <w:szCs w:val="22"/>
          <w:lang w:val="it-IT"/>
        </w:rPr>
        <w:t>Firenze 1861-1929</w:t>
      </w:r>
      <w:r w:rsidRPr="00CC4572">
        <w:rPr>
          <w:color w:val="000000"/>
          <w:szCs w:val="22"/>
          <w:lang w:val="it-IT"/>
        </w:rPr>
        <w:t xml:space="preserve">, Milano, </w:t>
      </w:r>
      <w:proofErr w:type="spellStart"/>
      <w:r w:rsidRPr="00CC4572">
        <w:rPr>
          <w:color w:val="000000"/>
          <w:szCs w:val="22"/>
          <w:lang w:val="it-IT"/>
        </w:rPr>
        <w:t>FrancoAngeli</w:t>
      </w:r>
      <w:proofErr w:type="spellEnd"/>
      <w:r w:rsidRPr="00CC4572">
        <w:rPr>
          <w:color w:val="000000"/>
          <w:szCs w:val="22"/>
          <w:lang w:val="it-IT"/>
        </w:rPr>
        <w:t xml:space="preserve">, 2012. (SISSCO : </w:t>
      </w:r>
      <w:proofErr w:type="spellStart"/>
      <w:r w:rsidRPr="00CC4572">
        <w:rPr>
          <w:color w:val="000000"/>
          <w:szCs w:val="22"/>
          <w:lang w:val="it-IT"/>
        </w:rPr>
        <w:t>Italian</w:t>
      </w:r>
      <w:proofErr w:type="spellEnd"/>
      <w:r w:rsidRPr="00CC4572">
        <w:rPr>
          <w:color w:val="000000"/>
          <w:szCs w:val="22"/>
          <w:lang w:val="it-IT"/>
        </w:rPr>
        <w:t xml:space="preserve"> Society of Studies on Contemporary History- ANCI:</w:t>
      </w:r>
      <w:r w:rsidRPr="00CC4572">
        <w:rPr>
          <w:szCs w:val="22"/>
        </w:rPr>
        <w:t xml:space="preserve"> </w:t>
      </w:r>
      <w:proofErr w:type="spellStart"/>
      <w:r w:rsidRPr="00CC4572">
        <w:rPr>
          <w:szCs w:val="22"/>
        </w:rPr>
        <w:t>Associazione</w:t>
      </w:r>
      <w:proofErr w:type="spellEnd"/>
      <w:r w:rsidRPr="00CC4572">
        <w:rPr>
          <w:szCs w:val="22"/>
        </w:rPr>
        <w:t xml:space="preserve"> </w:t>
      </w:r>
      <w:proofErr w:type="spellStart"/>
      <w:r w:rsidRPr="00CC4572">
        <w:rPr>
          <w:szCs w:val="22"/>
        </w:rPr>
        <w:t>Nazionale</w:t>
      </w:r>
      <w:proofErr w:type="spellEnd"/>
      <w:r w:rsidRPr="00CC4572">
        <w:rPr>
          <w:szCs w:val="22"/>
        </w:rPr>
        <w:t xml:space="preserve"> </w:t>
      </w:r>
      <w:proofErr w:type="spellStart"/>
      <w:r w:rsidRPr="00CC4572">
        <w:rPr>
          <w:szCs w:val="22"/>
        </w:rPr>
        <w:t>Comuni</w:t>
      </w:r>
      <w:proofErr w:type="spellEnd"/>
      <w:r w:rsidRPr="00CC4572">
        <w:rPr>
          <w:szCs w:val="22"/>
        </w:rPr>
        <w:t xml:space="preserve"> </w:t>
      </w:r>
      <w:proofErr w:type="spellStart"/>
      <w:r w:rsidRPr="00CC4572">
        <w:rPr>
          <w:szCs w:val="22"/>
        </w:rPr>
        <w:t>Italiani</w:t>
      </w:r>
      <w:proofErr w:type="spellEnd"/>
      <w:r w:rsidRPr="00CC4572">
        <w:rPr>
          <w:color w:val="000000"/>
          <w:szCs w:val="22"/>
          <w:lang w:val="it-IT"/>
        </w:rPr>
        <w:t xml:space="preserve">). </w:t>
      </w:r>
    </w:p>
    <w:p w14:paraId="4AC4A661" w14:textId="77777777" w:rsidR="00EF7F37" w:rsidRDefault="00EF7F37" w:rsidP="00DB5A0E">
      <w:pPr>
        <w:pStyle w:val="Elenco"/>
        <w:ind w:left="0" w:firstLine="0"/>
        <w:jc w:val="both"/>
        <w:rPr>
          <w:bCs/>
          <w:color w:val="000000"/>
          <w:szCs w:val="22"/>
          <w:lang w:val="it-IT"/>
        </w:rPr>
      </w:pPr>
    </w:p>
    <w:p w14:paraId="58651D2D" w14:textId="77777777" w:rsidR="00EF7F37" w:rsidRPr="00CC4572" w:rsidRDefault="00EF7F37" w:rsidP="00DB5A0E">
      <w:pPr>
        <w:pStyle w:val="Elenco"/>
        <w:ind w:left="0" w:firstLine="0"/>
        <w:jc w:val="both"/>
        <w:rPr>
          <w:bCs/>
          <w:color w:val="000000"/>
          <w:szCs w:val="22"/>
          <w:lang w:val="it-IT"/>
        </w:rPr>
      </w:pPr>
    </w:p>
    <w:p w14:paraId="5634E577" w14:textId="56950C3A" w:rsidR="00AB3CFE" w:rsidRPr="00510D48"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aps/>
          <w:color w:val="000000"/>
          <w:sz w:val="22"/>
          <w:szCs w:val="22"/>
          <w:lang w:val="en-US"/>
        </w:rPr>
      </w:pPr>
      <w:r w:rsidRPr="00510D48">
        <w:rPr>
          <w:b/>
          <w:bCs/>
          <w:caps/>
          <w:color w:val="000000"/>
          <w:sz w:val="22"/>
          <w:szCs w:val="22"/>
          <w:lang w:val="en-US"/>
        </w:rPr>
        <w:t>Research evaluation</w:t>
      </w:r>
      <w:r w:rsidR="00E611A9" w:rsidRPr="00510D48">
        <w:rPr>
          <w:b/>
          <w:bCs/>
          <w:caps/>
          <w:color w:val="000000"/>
          <w:sz w:val="22"/>
          <w:szCs w:val="22"/>
          <w:lang w:val="en-US"/>
        </w:rPr>
        <w:t xml:space="preserve"> and scientific committees</w:t>
      </w:r>
      <w:r w:rsidR="00822627" w:rsidRPr="00510D48">
        <w:rPr>
          <w:b/>
          <w:bCs/>
          <w:caps/>
          <w:color w:val="000000"/>
          <w:sz w:val="22"/>
          <w:szCs w:val="22"/>
          <w:lang w:val="en-US"/>
        </w:rPr>
        <w:t xml:space="preserve"> </w:t>
      </w:r>
    </w:p>
    <w:p w14:paraId="47CCD045" w14:textId="175EBD89" w:rsidR="009A6FF3" w:rsidRPr="00CC4572" w:rsidRDefault="009A6FF3"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sz w:val="22"/>
          <w:szCs w:val="22"/>
          <w:lang w:val="en-US"/>
        </w:rPr>
      </w:pPr>
    </w:p>
    <w:p w14:paraId="2899FBC6" w14:textId="0AA24E1F" w:rsidR="009A6FF3" w:rsidRPr="00CC4572" w:rsidRDefault="00822627"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sz w:val="22"/>
          <w:szCs w:val="22"/>
        </w:rPr>
      </w:pPr>
      <w:r w:rsidRPr="00CC4572">
        <w:rPr>
          <w:b/>
          <w:bCs/>
          <w:color w:val="000000"/>
          <w:sz w:val="22"/>
          <w:szCs w:val="22"/>
          <w:lang w:val="en-US"/>
        </w:rPr>
        <w:t xml:space="preserve">Since 2023 </w:t>
      </w:r>
      <w:r w:rsidRPr="00510D48">
        <w:rPr>
          <w:color w:val="000000"/>
          <w:sz w:val="22"/>
          <w:szCs w:val="22"/>
          <w:lang w:val="en-US"/>
        </w:rPr>
        <w:t xml:space="preserve">Member of </w:t>
      </w:r>
      <w:r w:rsidR="00510D48">
        <w:rPr>
          <w:sz w:val="22"/>
          <w:szCs w:val="22"/>
          <w:lang w:val="en-US"/>
        </w:rPr>
        <w:t>s</w:t>
      </w:r>
      <w:r w:rsidRPr="00CC4572">
        <w:rPr>
          <w:sz w:val="22"/>
          <w:szCs w:val="22"/>
          <w:lang w:val="en-US"/>
        </w:rPr>
        <w:t xml:space="preserve">cientific </w:t>
      </w:r>
      <w:r w:rsidR="00510D48">
        <w:rPr>
          <w:sz w:val="22"/>
          <w:szCs w:val="22"/>
          <w:lang w:val="en-US"/>
        </w:rPr>
        <w:t>board</w:t>
      </w:r>
      <w:r w:rsidRPr="00CC4572">
        <w:rPr>
          <w:sz w:val="22"/>
          <w:szCs w:val="22"/>
          <w:lang w:val="en-US"/>
        </w:rPr>
        <w:t xml:space="preserve"> of “A </w:t>
      </w:r>
      <w:proofErr w:type="spellStart"/>
      <w:r w:rsidRPr="00CC4572">
        <w:rPr>
          <w:sz w:val="22"/>
          <w:szCs w:val="22"/>
          <w:lang w:val="en-US"/>
        </w:rPr>
        <w:t>òpra</w:t>
      </w:r>
      <w:proofErr w:type="spellEnd"/>
      <w:r w:rsidRPr="00CC4572">
        <w:rPr>
          <w:sz w:val="22"/>
          <w:szCs w:val="22"/>
          <w:lang w:val="en-US"/>
        </w:rPr>
        <w:t xml:space="preserve">. </w:t>
      </w:r>
      <w:r w:rsidRPr="00CC4572">
        <w:rPr>
          <w:sz w:val="22"/>
          <w:szCs w:val="22"/>
        </w:rPr>
        <w:t>Annali di storia e studi della FVL.</w:t>
      </w:r>
    </w:p>
    <w:p w14:paraId="78E13202" w14:textId="77777777" w:rsidR="00822627" w:rsidRPr="00CC4572" w:rsidRDefault="00822627"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sz w:val="22"/>
          <w:szCs w:val="22"/>
        </w:rPr>
      </w:pPr>
    </w:p>
    <w:p w14:paraId="1C8A2702" w14:textId="23CB48DF" w:rsidR="009A6FF3" w:rsidRPr="00CC4572" w:rsidRDefault="009A6FF3"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shorttext"/>
          <w:i/>
          <w:iCs/>
          <w:sz w:val="22"/>
          <w:szCs w:val="22"/>
          <w:lang w:val="en-US"/>
        </w:rPr>
      </w:pPr>
      <w:r w:rsidRPr="00CC4572">
        <w:rPr>
          <w:rStyle w:val="shorttext"/>
          <w:b/>
          <w:bCs/>
          <w:sz w:val="22"/>
          <w:szCs w:val="22"/>
          <w:lang w:val="en"/>
        </w:rPr>
        <w:t>Since 2022</w:t>
      </w:r>
      <w:r w:rsidRPr="00CC4572">
        <w:rPr>
          <w:rStyle w:val="shorttext"/>
          <w:sz w:val="22"/>
          <w:szCs w:val="22"/>
          <w:lang w:val="en"/>
        </w:rPr>
        <w:t xml:space="preserve"> : Member of </w:t>
      </w:r>
      <w:r w:rsidR="00510D48" w:rsidRPr="00510D48">
        <w:rPr>
          <w:rStyle w:val="shorttext"/>
          <w:sz w:val="22"/>
          <w:szCs w:val="22"/>
          <w:lang w:val="en"/>
        </w:rPr>
        <w:t xml:space="preserve">Research Group </w:t>
      </w:r>
      <w:proofErr w:type="spellStart"/>
      <w:r w:rsidR="00510D48">
        <w:rPr>
          <w:rStyle w:val="shorttext"/>
          <w:sz w:val="22"/>
          <w:szCs w:val="22"/>
          <w:lang w:val="en"/>
        </w:rPr>
        <w:t>SISLav</w:t>
      </w:r>
      <w:proofErr w:type="spellEnd"/>
      <w:r w:rsidRPr="00CC4572">
        <w:rPr>
          <w:rStyle w:val="shorttext"/>
          <w:sz w:val="22"/>
          <w:szCs w:val="22"/>
          <w:lang w:val="en"/>
        </w:rPr>
        <w:t xml:space="preserve"> “</w:t>
      </w:r>
      <w:proofErr w:type="spellStart"/>
      <w:r w:rsidRPr="00CC4572">
        <w:rPr>
          <w:sz w:val="22"/>
          <w:szCs w:val="22"/>
          <w:lang w:val="en-US"/>
        </w:rPr>
        <w:t>Labour</w:t>
      </w:r>
      <w:proofErr w:type="spellEnd"/>
      <w:r w:rsidRPr="00CC4572">
        <w:rPr>
          <w:sz w:val="22"/>
          <w:szCs w:val="22"/>
          <w:lang w:val="en-US"/>
        </w:rPr>
        <w:t xml:space="preserve"> </w:t>
      </w:r>
      <w:r w:rsidRPr="00CC4572">
        <w:rPr>
          <w:rStyle w:val="Enfasicorsivo"/>
          <w:i w:val="0"/>
          <w:iCs w:val="0"/>
          <w:sz w:val="22"/>
          <w:szCs w:val="22"/>
          <w:lang w:val="en-US"/>
        </w:rPr>
        <w:t xml:space="preserve">Public History”. </w:t>
      </w:r>
    </w:p>
    <w:p w14:paraId="0B335C48" w14:textId="77777777" w:rsidR="00642F2D" w:rsidRPr="00CC4572" w:rsidRDefault="00642F2D"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shorttext"/>
          <w:sz w:val="22"/>
          <w:szCs w:val="22"/>
          <w:lang w:val="en-US"/>
        </w:rPr>
      </w:pPr>
    </w:p>
    <w:p w14:paraId="7B07487F" w14:textId="33105DB2" w:rsidR="009A6FF3" w:rsidRPr="00510D48" w:rsidRDefault="009A6FF3" w:rsidP="00DB5A0E">
      <w:pPr>
        <w:spacing w:line="360" w:lineRule="atLeast"/>
        <w:jc w:val="both"/>
        <w:rPr>
          <w:b/>
          <w:bCs/>
          <w:color w:val="000000" w:themeColor="text1"/>
          <w:sz w:val="22"/>
          <w:szCs w:val="22"/>
          <w:lang w:val="en-US"/>
        </w:rPr>
      </w:pPr>
      <w:r w:rsidRPr="00510D48">
        <w:rPr>
          <w:rStyle w:val="Enfasigrassetto"/>
          <w:color w:val="000000" w:themeColor="text1"/>
          <w:sz w:val="22"/>
          <w:szCs w:val="22"/>
          <w:lang w:val="en-US"/>
        </w:rPr>
        <w:t>Since 2020</w:t>
      </w:r>
      <w:r w:rsidRPr="00510D48">
        <w:rPr>
          <w:rStyle w:val="Enfasigrassetto"/>
          <w:b w:val="0"/>
          <w:bCs w:val="0"/>
          <w:color w:val="000000" w:themeColor="text1"/>
          <w:sz w:val="22"/>
          <w:szCs w:val="22"/>
          <w:lang w:val="en-US"/>
        </w:rPr>
        <w:t xml:space="preserve"> :</w:t>
      </w:r>
      <w:r w:rsidR="00510D48" w:rsidRPr="00510D48">
        <w:rPr>
          <w:rStyle w:val="shorttext"/>
          <w:sz w:val="22"/>
          <w:szCs w:val="22"/>
          <w:lang w:val="en"/>
        </w:rPr>
        <w:t xml:space="preserve"> </w:t>
      </w:r>
      <w:r w:rsidR="00510D48" w:rsidRPr="00CC4572">
        <w:rPr>
          <w:rStyle w:val="shorttext"/>
          <w:sz w:val="22"/>
          <w:szCs w:val="22"/>
          <w:lang w:val="en"/>
        </w:rPr>
        <w:t xml:space="preserve">Member of </w:t>
      </w:r>
      <w:r w:rsidR="00510D48" w:rsidRPr="00510D48">
        <w:rPr>
          <w:rStyle w:val="shorttext"/>
          <w:sz w:val="22"/>
          <w:szCs w:val="22"/>
          <w:lang w:val="en"/>
        </w:rPr>
        <w:t xml:space="preserve">Research Group </w:t>
      </w:r>
      <w:proofErr w:type="spellStart"/>
      <w:r w:rsidR="00510D48">
        <w:rPr>
          <w:rStyle w:val="shorttext"/>
          <w:sz w:val="22"/>
          <w:szCs w:val="22"/>
          <w:lang w:val="en"/>
        </w:rPr>
        <w:t>SISLAv</w:t>
      </w:r>
      <w:proofErr w:type="spellEnd"/>
      <w:r w:rsidRPr="00510D48">
        <w:rPr>
          <w:rStyle w:val="Enfasigrassetto"/>
          <w:b w:val="0"/>
          <w:bCs w:val="0"/>
          <w:color w:val="000000" w:themeColor="text1"/>
          <w:sz w:val="22"/>
          <w:szCs w:val="22"/>
          <w:lang w:val="en-US"/>
        </w:rPr>
        <w:t xml:space="preserve"> “</w:t>
      </w:r>
      <w:proofErr w:type="spellStart"/>
      <w:r w:rsidRPr="00510D48">
        <w:rPr>
          <w:rStyle w:val="Enfasigrassetto"/>
          <w:b w:val="0"/>
          <w:bCs w:val="0"/>
          <w:color w:val="000000" w:themeColor="text1"/>
          <w:sz w:val="22"/>
          <w:szCs w:val="22"/>
          <w:lang w:val="en-US"/>
        </w:rPr>
        <w:t>Ambiente</w:t>
      </w:r>
      <w:proofErr w:type="spellEnd"/>
      <w:r w:rsidRPr="00510D48">
        <w:rPr>
          <w:rStyle w:val="Enfasigrassetto"/>
          <w:b w:val="0"/>
          <w:bCs w:val="0"/>
          <w:color w:val="000000" w:themeColor="text1"/>
          <w:sz w:val="22"/>
          <w:szCs w:val="22"/>
          <w:lang w:val="en-US"/>
        </w:rPr>
        <w:t xml:space="preserve">, salute e </w:t>
      </w:r>
      <w:proofErr w:type="spellStart"/>
      <w:r w:rsidRPr="00510D48">
        <w:rPr>
          <w:rStyle w:val="Enfasigrassetto"/>
          <w:b w:val="0"/>
          <w:bCs w:val="0"/>
          <w:color w:val="000000" w:themeColor="text1"/>
          <w:sz w:val="22"/>
          <w:szCs w:val="22"/>
          <w:lang w:val="en-US"/>
        </w:rPr>
        <w:t>lavoro</w:t>
      </w:r>
      <w:proofErr w:type="spellEnd"/>
      <w:r w:rsidRPr="00510D48">
        <w:rPr>
          <w:rStyle w:val="Enfasigrassetto"/>
          <w:b w:val="0"/>
          <w:bCs w:val="0"/>
          <w:color w:val="000000" w:themeColor="text1"/>
          <w:sz w:val="22"/>
          <w:szCs w:val="22"/>
          <w:lang w:val="en-US"/>
        </w:rPr>
        <w:t>”</w:t>
      </w:r>
      <w:r w:rsidR="00510D48">
        <w:rPr>
          <w:rStyle w:val="Enfasigrassetto"/>
          <w:b w:val="0"/>
          <w:bCs w:val="0"/>
          <w:color w:val="000000" w:themeColor="text1"/>
          <w:sz w:val="22"/>
          <w:szCs w:val="22"/>
          <w:lang w:val="en-US"/>
        </w:rPr>
        <w:t xml:space="preserve">. </w:t>
      </w:r>
    </w:p>
    <w:p w14:paraId="4B69808F" w14:textId="77777777" w:rsidR="0073353C" w:rsidRPr="00510D48" w:rsidRDefault="0073353C"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sz w:val="22"/>
          <w:szCs w:val="22"/>
          <w:lang w:val="en-US"/>
        </w:rPr>
      </w:pPr>
    </w:p>
    <w:p w14:paraId="2975C218" w14:textId="2CC40609" w:rsidR="0073353C" w:rsidRPr="00CC4572" w:rsidRDefault="0073353C" w:rsidP="00DB5A0E">
      <w:pPr>
        <w:jc w:val="both"/>
        <w:rPr>
          <w:sz w:val="22"/>
          <w:szCs w:val="22"/>
          <w:lang w:val="en-US"/>
        </w:rPr>
      </w:pPr>
      <w:r w:rsidRPr="00CC4572">
        <w:rPr>
          <w:b/>
          <w:bCs/>
          <w:sz w:val="22"/>
          <w:szCs w:val="22"/>
          <w:lang w:val="en-US"/>
        </w:rPr>
        <w:t>Since 2018</w:t>
      </w:r>
      <w:r w:rsidR="00EB5C78" w:rsidRPr="00CC4572">
        <w:rPr>
          <w:b/>
          <w:bCs/>
          <w:sz w:val="22"/>
          <w:szCs w:val="22"/>
          <w:lang w:val="en-US"/>
        </w:rPr>
        <w:t xml:space="preserve">: </w:t>
      </w:r>
      <w:r w:rsidR="00BB1520" w:rsidRPr="00CC4572">
        <w:rPr>
          <w:sz w:val="22"/>
          <w:szCs w:val="22"/>
          <w:lang w:val="en-US"/>
        </w:rPr>
        <w:t xml:space="preserve">Member </w:t>
      </w:r>
      <w:r w:rsidR="00EF4041" w:rsidRPr="00CC4572">
        <w:rPr>
          <w:sz w:val="22"/>
          <w:szCs w:val="22"/>
          <w:lang w:val="en-US"/>
        </w:rPr>
        <w:t>of PhD</w:t>
      </w:r>
      <w:r w:rsidR="00BB1520" w:rsidRPr="00CC4572">
        <w:rPr>
          <w:sz w:val="22"/>
          <w:szCs w:val="22"/>
          <w:lang w:val="en-US"/>
        </w:rPr>
        <w:t xml:space="preserve"> College in CULTURAL HERITAGE STUDIES</w:t>
      </w:r>
      <w:r w:rsidRPr="00CC4572">
        <w:rPr>
          <w:sz w:val="22"/>
          <w:szCs w:val="22"/>
          <w:lang w:val="en-US"/>
        </w:rPr>
        <w:t xml:space="preserve"> (DBC). </w:t>
      </w:r>
    </w:p>
    <w:p w14:paraId="40162698" w14:textId="1C9D1CCA" w:rsidR="00E611A9" w:rsidRPr="00CC4572" w:rsidRDefault="00E611A9"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sz w:val="22"/>
          <w:szCs w:val="22"/>
          <w:lang w:val="en-US"/>
        </w:rPr>
      </w:pPr>
    </w:p>
    <w:p w14:paraId="52662322" w14:textId="246066A5" w:rsidR="0073353C" w:rsidRPr="00CC4572" w:rsidRDefault="00EB5C78" w:rsidP="00DB5A0E">
      <w:pPr>
        <w:jc w:val="both"/>
        <w:rPr>
          <w:sz w:val="22"/>
          <w:szCs w:val="22"/>
          <w:lang w:val="en-US"/>
        </w:rPr>
      </w:pPr>
      <w:r w:rsidRPr="00CC4572">
        <w:rPr>
          <w:b/>
          <w:bCs/>
          <w:sz w:val="22"/>
          <w:szCs w:val="22"/>
          <w:lang w:val="en-US"/>
        </w:rPr>
        <w:t>2021-202</w:t>
      </w:r>
      <w:r w:rsidR="002D0C8F" w:rsidRPr="00CC4572">
        <w:rPr>
          <w:b/>
          <w:bCs/>
          <w:sz w:val="22"/>
          <w:szCs w:val="22"/>
          <w:lang w:val="en-US"/>
        </w:rPr>
        <w:t>2</w:t>
      </w:r>
      <w:r w:rsidRPr="00CC4572">
        <w:rPr>
          <w:sz w:val="22"/>
          <w:szCs w:val="22"/>
          <w:lang w:val="en-US"/>
        </w:rPr>
        <w:t xml:space="preserve">:  International Selection Referee for </w:t>
      </w:r>
      <w:r w:rsidR="0073353C" w:rsidRPr="00CC4572">
        <w:rPr>
          <w:sz w:val="22"/>
          <w:szCs w:val="22"/>
          <w:lang w:val="en-US"/>
        </w:rPr>
        <w:t xml:space="preserve">The Freiburg Institute for Advanced Studies (FRIAS, www.frias.uni-freiburg.de) </w:t>
      </w:r>
      <w:r w:rsidRPr="00CC4572">
        <w:rPr>
          <w:sz w:val="22"/>
          <w:szCs w:val="22"/>
          <w:lang w:val="en-US"/>
        </w:rPr>
        <w:t xml:space="preserve">and </w:t>
      </w:r>
      <w:r w:rsidR="0073353C" w:rsidRPr="00CC4572">
        <w:rPr>
          <w:sz w:val="22"/>
          <w:szCs w:val="22"/>
          <w:lang w:val="en-US"/>
        </w:rPr>
        <w:t xml:space="preserve">University of Freiburg </w:t>
      </w:r>
      <w:r w:rsidRPr="00CC4572">
        <w:rPr>
          <w:sz w:val="22"/>
          <w:szCs w:val="22"/>
          <w:lang w:val="en-US"/>
        </w:rPr>
        <w:t xml:space="preserve">within the framework </w:t>
      </w:r>
      <w:r w:rsidR="0073353C" w:rsidRPr="00CC4572">
        <w:rPr>
          <w:sz w:val="22"/>
          <w:szCs w:val="22"/>
          <w:lang w:val="en-US"/>
        </w:rPr>
        <w:t xml:space="preserve">Marie Curie Junior and Senior Fellowships for the academic year 2021/22, </w:t>
      </w:r>
      <w:r w:rsidRPr="00CC4572">
        <w:rPr>
          <w:sz w:val="22"/>
          <w:szCs w:val="22"/>
          <w:lang w:val="en-US"/>
        </w:rPr>
        <w:t>inside THE</w:t>
      </w:r>
      <w:r w:rsidR="0073353C" w:rsidRPr="00CC4572">
        <w:rPr>
          <w:sz w:val="22"/>
          <w:szCs w:val="22"/>
          <w:lang w:val="en-US"/>
        </w:rPr>
        <w:t xml:space="preserve"> FRIAS COFUND Fellowship </w:t>
      </w:r>
      <w:proofErr w:type="spellStart"/>
      <w:r w:rsidR="0073353C" w:rsidRPr="00CC4572">
        <w:rPr>
          <w:sz w:val="22"/>
          <w:szCs w:val="22"/>
          <w:lang w:val="en-US"/>
        </w:rPr>
        <w:t>Programme</w:t>
      </w:r>
      <w:proofErr w:type="spellEnd"/>
      <w:r w:rsidR="0073353C" w:rsidRPr="00CC4572">
        <w:rPr>
          <w:sz w:val="22"/>
          <w:szCs w:val="22"/>
          <w:lang w:val="en-US"/>
        </w:rPr>
        <w:t xml:space="preserve"> (FCFP).</w:t>
      </w:r>
    </w:p>
    <w:p w14:paraId="43554DAC" w14:textId="50D5109F" w:rsidR="00E611A9" w:rsidRPr="00CC4572" w:rsidRDefault="002D0C8F" w:rsidP="00DB5A0E">
      <w:pPr>
        <w:pStyle w:val="NormaleWeb"/>
        <w:jc w:val="both"/>
        <w:rPr>
          <w:sz w:val="22"/>
          <w:szCs w:val="22"/>
        </w:rPr>
      </w:pPr>
      <w:proofErr w:type="spellStart"/>
      <w:r w:rsidRPr="00CC4572">
        <w:rPr>
          <w:b/>
          <w:bCs/>
          <w:sz w:val="22"/>
          <w:szCs w:val="22"/>
        </w:rPr>
        <w:t>Since</w:t>
      </w:r>
      <w:proofErr w:type="spellEnd"/>
      <w:r w:rsidRPr="00CC4572">
        <w:rPr>
          <w:b/>
          <w:bCs/>
          <w:sz w:val="22"/>
          <w:szCs w:val="22"/>
        </w:rPr>
        <w:t xml:space="preserve"> 2020</w:t>
      </w:r>
      <w:r w:rsidRPr="00CC4572">
        <w:rPr>
          <w:sz w:val="22"/>
          <w:szCs w:val="22"/>
        </w:rPr>
        <w:t xml:space="preserve"> : </w:t>
      </w:r>
      <w:proofErr w:type="spellStart"/>
      <w:r w:rsidR="00E611A9" w:rsidRPr="00CC4572">
        <w:rPr>
          <w:sz w:val="22"/>
          <w:szCs w:val="22"/>
        </w:rPr>
        <w:t>Member</w:t>
      </w:r>
      <w:proofErr w:type="spellEnd"/>
      <w:r w:rsidR="00E611A9" w:rsidRPr="00CC4572">
        <w:rPr>
          <w:sz w:val="22"/>
          <w:szCs w:val="22"/>
        </w:rPr>
        <w:t xml:space="preserve"> of the </w:t>
      </w:r>
      <w:proofErr w:type="spellStart"/>
      <w:r w:rsidR="000A24A5">
        <w:rPr>
          <w:sz w:val="22"/>
          <w:szCs w:val="22"/>
        </w:rPr>
        <w:t>s</w:t>
      </w:r>
      <w:r w:rsidR="00E611A9" w:rsidRPr="00CC4572">
        <w:rPr>
          <w:sz w:val="22"/>
          <w:szCs w:val="22"/>
        </w:rPr>
        <w:t>cientific</w:t>
      </w:r>
      <w:proofErr w:type="spellEnd"/>
      <w:r w:rsidR="00E611A9" w:rsidRPr="00CC4572">
        <w:rPr>
          <w:sz w:val="22"/>
          <w:szCs w:val="22"/>
        </w:rPr>
        <w:t xml:space="preserve"> </w:t>
      </w:r>
      <w:r w:rsidR="00D452F5" w:rsidRPr="00CC4572">
        <w:rPr>
          <w:sz w:val="22"/>
          <w:szCs w:val="22"/>
        </w:rPr>
        <w:t>committee</w:t>
      </w:r>
      <w:r w:rsidR="00E611A9" w:rsidRPr="00CC4572">
        <w:rPr>
          <w:sz w:val="22"/>
          <w:szCs w:val="22"/>
        </w:rPr>
        <w:t xml:space="preserve"> of LUDI</w:t>
      </w:r>
      <w:r w:rsidR="005B7B6F" w:rsidRPr="00CC4572">
        <w:rPr>
          <w:sz w:val="22"/>
          <w:szCs w:val="22"/>
        </w:rPr>
        <w:t xml:space="preserve"> -</w:t>
      </w:r>
      <w:r w:rsidR="00E611A9" w:rsidRPr="00CC4572">
        <w:rPr>
          <w:sz w:val="22"/>
          <w:szCs w:val="22"/>
        </w:rPr>
        <w:t xml:space="preserve"> Laboratorio Universitario di Documentazione e Informazione </w:t>
      </w:r>
      <w:hyperlink r:id="rId7" w:tgtFrame="_blank" w:history="1">
        <w:r w:rsidR="00E611A9" w:rsidRPr="00CC4572">
          <w:rPr>
            <w:rStyle w:val="Collegamentoipertestuale"/>
            <w:sz w:val="22"/>
            <w:szCs w:val="22"/>
          </w:rPr>
          <w:t>https://centri.unibo.it/ludi/it</w:t>
        </w:r>
      </w:hyperlink>
      <w:r w:rsidR="00E611A9" w:rsidRPr="00CC4572">
        <w:rPr>
          <w:sz w:val="22"/>
          <w:szCs w:val="22"/>
        </w:rPr>
        <w:t xml:space="preserve"> </w:t>
      </w:r>
      <w:r w:rsidR="00D452F5" w:rsidRPr="00CC4572">
        <w:rPr>
          <w:sz w:val="22"/>
          <w:szCs w:val="22"/>
        </w:rPr>
        <w:t>- director Fiammetta Sabba.</w:t>
      </w:r>
    </w:p>
    <w:p w14:paraId="01CFDB74" w14:textId="1F99F376" w:rsidR="00D452F5" w:rsidRPr="00CC4572" w:rsidRDefault="002D0C8F" w:rsidP="00DB5A0E">
      <w:pPr>
        <w:pStyle w:val="NormaleWeb"/>
        <w:jc w:val="both"/>
        <w:rPr>
          <w:sz w:val="22"/>
          <w:szCs w:val="22"/>
        </w:rPr>
      </w:pPr>
      <w:proofErr w:type="spellStart"/>
      <w:r w:rsidRPr="00CC4572">
        <w:rPr>
          <w:b/>
          <w:bCs/>
          <w:sz w:val="22"/>
          <w:szCs w:val="22"/>
        </w:rPr>
        <w:t>Since</w:t>
      </w:r>
      <w:proofErr w:type="spellEnd"/>
      <w:r w:rsidRPr="00CC4572">
        <w:rPr>
          <w:b/>
          <w:bCs/>
          <w:sz w:val="22"/>
          <w:szCs w:val="22"/>
        </w:rPr>
        <w:t xml:space="preserve"> 2019</w:t>
      </w:r>
      <w:r w:rsidRPr="00CC4572">
        <w:rPr>
          <w:sz w:val="22"/>
          <w:szCs w:val="22"/>
        </w:rPr>
        <w:t xml:space="preserve">: </w:t>
      </w:r>
      <w:proofErr w:type="spellStart"/>
      <w:r w:rsidR="00D452F5" w:rsidRPr="00CC4572">
        <w:rPr>
          <w:sz w:val="22"/>
          <w:szCs w:val="22"/>
        </w:rPr>
        <w:t>Member</w:t>
      </w:r>
      <w:proofErr w:type="spellEnd"/>
      <w:r w:rsidR="00D452F5" w:rsidRPr="00CC4572">
        <w:rPr>
          <w:sz w:val="22"/>
          <w:szCs w:val="22"/>
        </w:rPr>
        <w:t xml:space="preserve"> of the </w:t>
      </w:r>
      <w:proofErr w:type="spellStart"/>
      <w:r w:rsidR="000A24A5">
        <w:rPr>
          <w:sz w:val="22"/>
          <w:szCs w:val="22"/>
        </w:rPr>
        <w:t>s</w:t>
      </w:r>
      <w:r w:rsidR="00D452F5" w:rsidRPr="00CC4572">
        <w:rPr>
          <w:sz w:val="22"/>
          <w:szCs w:val="22"/>
        </w:rPr>
        <w:t>cientific</w:t>
      </w:r>
      <w:proofErr w:type="spellEnd"/>
      <w:r w:rsidR="00D452F5" w:rsidRPr="00CC4572">
        <w:rPr>
          <w:sz w:val="22"/>
          <w:szCs w:val="22"/>
        </w:rPr>
        <w:t xml:space="preserve"> committee of Personal Digital </w:t>
      </w:r>
      <w:proofErr w:type="spellStart"/>
      <w:r w:rsidR="00D452F5" w:rsidRPr="00CC4572">
        <w:rPr>
          <w:sz w:val="22"/>
          <w:szCs w:val="22"/>
        </w:rPr>
        <w:t>Memories</w:t>
      </w:r>
      <w:proofErr w:type="spellEnd"/>
      <w:r w:rsidR="00D452F5" w:rsidRPr="00CC4572">
        <w:rPr>
          <w:sz w:val="22"/>
          <w:szCs w:val="22"/>
        </w:rPr>
        <w:t xml:space="preserve"> – Centro di ricerca internazionale sugli archiv</w:t>
      </w:r>
      <w:r w:rsidR="00A62653" w:rsidRPr="00CC4572">
        <w:rPr>
          <w:sz w:val="22"/>
          <w:szCs w:val="22"/>
        </w:rPr>
        <w:t>i</w:t>
      </w:r>
      <w:r w:rsidR="00D452F5" w:rsidRPr="00CC4572">
        <w:rPr>
          <w:sz w:val="22"/>
          <w:szCs w:val="22"/>
        </w:rPr>
        <w:t xml:space="preserve"> digitali di persona </w:t>
      </w:r>
      <w:hyperlink r:id="rId8" w:history="1">
        <w:r w:rsidR="00D452F5" w:rsidRPr="00CC4572">
          <w:rPr>
            <w:rStyle w:val="Collegamentoipertestuale"/>
            <w:sz w:val="22"/>
            <w:szCs w:val="22"/>
          </w:rPr>
          <w:t>https://centri.unibo.it/personal-digital-memories/it</w:t>
        </w:r>
      </w:hyperlink>
      <w:r w:rsidR="00D452F5" w:rsidRPr="00CC4572">
        <w:rPr>
          <w:sz w:val="22"/>
          <w:szCs w:val="22"/>
        </w:rPr>
        <w:t xml:space="preserve"> - director </w:t>
      </w:r>
      <w:r w:rsidR="00A62653" w:rsidRPr="00CC4572">
        <w:rPr>
          <w:sz w:val="22"/>
          <w:szCs w:val="22"/>
        </w:rPr>
        <w:t xml:space="preserve">by </w:t>
      </w:r>
      <w:r w:rsidR="00D452F5" w:rsidRPr="00CC4572">
        <w:rPr>
          <w:sz w:val="22"/>
          <w:szCs w:val="22"/>
        </w:rPr>
        <w:t xml:space="preserve">Stefano Allegrezza. </w:t>
      </w:r>
    </w:p>
    <w:p w14:paraId="0A280531" w14:textId="69018320" w:rsidR="00B6448F" w:rsidRPr="00CC4572" w:rsidRDefault="002D0C8F" w:rsidP="00DB5A0E">
      <w:pPr>
        <w:pStyle w:val="NormaleWeb"/>
        <w:jc w:val="both"/>
        <w:rPr>
          <w:sz w:val="22"/>
          <w:szCs w:val="22"/>
        </w:rPr>
      </w:pPr>
      <w:r w:rsidRPr="00CC4572">
        <w:rPr>
          <w:b/>
          <w:bCs/>
          <w:iCs/>
          <w:color w:val="000000" w:themeColor="text1"/>
          <w:sz w:val="22"/>
          <w:szCs w:val="22"/>
          <w:lang w:val="en-US"/>
        </w:rPr>
        <w:t>2018-2019</w:t>
      </w:r>
      <w:r w:rsidRPr="00CC4572">
        <w:rPr>
          <w:iCs/>
          <w:color w:val="000000" w:themeColor="text1"/>
          <w:sz w:val="22"/>
          <w:szCs w:val="22"/>
          <w:lang w:val="en-US"/>
        </w:rPr>
        <w:t xml:space="preserve">: </w:t>
      </w:r>
      <w:r w:rsidR="00E67FE7" w:rsidRPr="00CC4572">
        <w:rPr>
          <w:iCs/>
          <w:color w:val="000000" w:themeColor="text1"/>
          <w:sz w:val="22"/>
          <w:szCs w:val="22"/>
          <w:lang w:val="en-US"/>
        </w:rPr>
        <w:t xml:space="preserve">Member of the Exhibition </w:t>
      </w:r>
      <w:r w:rsidR="00D445AA">
        <w:rPr>
          <w:iCs/>
          <w:color w:val="000000" w:themeColor="text1"/>
          <w:sz w:val="22"/>
          <w:szCs w:val="22"/>
          <w:lang w:val="en-US"/>
        </w:rPr>
        <w:t>s</w:t>
      </w:r>
      <w:r w:rsidR="00E67FE7" w:rsidRPr="00CC4572">
        <w:rPr>
          <w:iCs/>
          <w:color w:val="000000" w:themeColor="text1"/>
          <w:sz w:val="22"/>
          <w:szCs w:val="22"/>
          <w:lang w:val="en-US"/>
        </w:rPr>
        <w:t xml:space="preserve">cientific </w:t>
      </w:r>
      <w:r w:rsidR="00D445AA">
        <w:rPr>
          <w:iCs/>
          <w:color w:val="000000" w:themeColor="text1"/>
          <w:sz w:val="22"/>
          <w:szCs w:val="22"/>
          <w:lang w:val="en-US"/>
        </w:rPr>
        <w:t>c</w:t>
      </w:r>
      <w:r w:rsidR="00E67FE7" w:rsidRPr="00CC4572">
        <w:rPr>
          <w:iCs/>
          <w:color w:val="000000" w:themeColor="text1"/>
          <w:sz w:val="22"/>
          <w:szCs w:val="22"/>
          <w:lang w:val="en-US"/>
        </w:rPr>
        <w:t xml:space="preserve">ommittee: </w:t>
      </w:r>
      <w:r w:rsidR="00E67FE7" w:rsidRPr="00CC4572">
        <w:rPr>
          <w:i/>
          <w:color w:val="000000" w:themeColor="text1"/>
          <w:sz w:val="22"/>
          <w:szCs w:val="22"/>
          <w:lang w:val="en-US"/>
        </w:rPr>
        <w:t xml:space="preserve"> </w:t>
      </w:r>
      <w:proofErr w:type="spellStart"/>
      <w:r w:rsidR="00566781" w:rsidRPr="00CC4572">
        <w:rPr>
          <w:i/>
          <w:color w:val="000000" w:themeColor="text1"/>
          <w:sz w:val="22"/>
          <w:szCs w:val="22"/>
          <w:lang w:val="en-US"/>
        </w:rPr>
        <w:t>Lessico</w:t>
      </w:r>
      <w:proofErr w:type="spellEnd"/>
      <w:r w:rsidR="00566781" w:rsidRPr="00CC4572">
        <w:rPr>
          <w:i/>
          <w:color w:val="000000" w:themeColor="text1"/>
          <w:sz w:val="22"/>
          <w:szCs w:val="22"/>
          <w:lang w:val="en-US"/>
        </w:rPr>
        <w:t xml:space="preserve"> </w:t>
      </w:r>
      <w:proofErr w:type="spellStart"/>
      <w:r w:rsidR="00566781" w:rsidRPr="00CC4572">
        <w:rPr>
          <w:i/>
          <w:color w:val="000000" w:themeColor="text1"/>
          <w:sz w:val="22"/>
          <w:szCs w:val="22"/>
          <w:lang w:val="en-US"/>
        </w:rPr>
        <w:t>femminile</w:t>
      </w:r>
      <w:proofErr w:type="spellEnd"/>
      <w:r w:rsidR="00566781" w:rsidRPr="00CC4572">
        <w:rPr>
          <w:i/>
          <w:color w:val="000000" w:themeColor="text1"/>
          <w:sz w:val="22"/>
          <w:szCs w:val="22"/>
          <w:lang w:val="en-US"/>
        </w:rPr>
        <w:t xml:space="preserve">. </w:t>
      </w:r>
      <w:r w:rsidR="00566781" w:rsidRPr="00CC4572">
        <w:rPr>
          <w:i/>
          <w:color w:val="000000" w:themeColor="text1"/>
          <w:sz w:val="22"/>
          <w:szCs w:val="22"/>
        </w:rPr>
        <w:t xml:space="preserve">Le donne tra impegno e talento 1861-1926, </w:t>
      </w:r>
      <w:r w:rsidR="00566781" w:rsidRPr="00CC4572">
        <w:rPr>
          <w:color w:val="000000" w:themeColor="text1"/>
          <w:sz w:val="22"/>
          <w:szCs w:val="22"/>
        </w:rPr>
        <w:t>Galleria degli Uffizi-Palazzo Pitti Galleria d’arte moderna, Sala del Fiorino 7 marzo- 26 maggio 2019, Ministero per i Beni culturali</w:t>
      </w:r>
      <w:r w:rsidR="00566781" w:rsidRPr="00CC4572">
        <w:rPr>
          <w:sz w:val="22"/>
          <w:szCs w:val="22"/>
        </w:rPr>
        <w:t xml:space="preserve">. </w:t>
      </w:r>
    </w:p>
    <w:p w14:paraId="1DAB6492" w14:textId="5D878068" w:rsidR="00B6448F" w:rsidRPr="00CC4572" w:rsidRDefault="00B6448F" w:rsidP="00DB5A0E">
      <w:pPr>
        <w:jc w:val="both"/>
        <w:rPr>
          <w:sz w:val="22"/>
          <w:szCs w:val="22"/>
          <w:lang w:val="en"/>
        </w:rPr>
      </w:pPr>
      <w:proofErr w:type="spellStart"/>
      <w:r w:rsidRPr="00CC4572">
        <w:rPr>
          <w:b/>
          <w:color w:val="000000"/>
          <w:sz w:val="22"/>
          <w:szCs w:val="22"/>
          <w:lang w:val="fr-FR"/>
        </w:rPr>
        <w:lastRenderedPageBreak/>
        <w:t>Since</w:t>
      </w:r>
      <w:proofErr w:type="spellEnd"/>
      <w:r w:rsidRPr="00CC4572">
        <w:rPr>
          <w:b/>
          <w:color w:val="000000"/>
          <w:sz w:val="22"/>
          <w:szCs w:val="22"/>
          <w:lang w:val="fr-FR"/>
        </w:rPr>
        <w:t xml:space="preserve"> 2016</w:t>
      </w:r>
      <w:r w:rsidRPr="00CC4572">
        <w:rPr>
          <w:bCs/>
          <w:color w:val="000000"/>
          <w:sz w:val="22"/>
          <w:szCs w:val="22"/>
          <w:lang w:val="fr-FR"/>
        </w:rPr>
        <w:t xml:space="preserve"> </w:t>
      </w:r>
      <w:proofErr w:type="spellStart"/>
      <w:r w:rsidRPr="00CC4572">
        <w:rPr>
          <w:bCs/>
          <w:color w:val="000000"/>
          <w:sz w:val="22"/>
          <w:szCs w:val="22"/>
          <w:lang w:val="fr-FR"/>
        </w:rPr>
        <w:t>Member</w:t>
      </w:r>
      <w:proofErr w:type="spellEnd"/>
      <w:r w:rsidRPr="00CC4572">
        <w:rPr>
          <w:bCs/>
          <w:color w:val="000000"/>
          <w:sz w:val="22"/>
          <w:szCs w:val="22"/>
          <w:lang w:val="fr-FR"/>
        </w:rPr>
        <w:t xml:space="preserve"> of </w:t>
      </w:r>
      <w:r w:rsidRPr="00CC4572">
        <w:rPr>
          <w:sz w:val="22"/>
          <w:szCs w:val="22"/>
          <w:lang w:val="en"/>
        </w:rPr>
        <w:t xml:space="preserve">the </w:t>
      </w:r>
      <w:r w:rsidR="00D445AA">
        <w:rPr>
          <w:sz w:val="22"/>
          <w:szCs w:val="22"/>
          <w:lang w:val="en"/>
        </w:rPr>
        <w:t>s</w:t>
      </w:r>
      <w:r w:rsidRPr="00CC4572">
        <w:rPr>
          <w:sz w:val="22"/>
          <w:szCs w:val="22"/>
          <w:lang w:val="en"/>
        </w:rPr>
        <w:t xml:space="preserve">cientific </w:t>
      </w:r>
      <w:r w:rsidR="005C36C3" w:rsidRPr="00CC4572">
        <w:rPr>
          <w:sz w:val="22"/>
          <w:szCs w:val="22"/>
          <w:lang w:val="en"/>
        </w:rPr>
        <w:t>board</w:t>
      </w:r>
      <w:r w:rsidRPr="00CC4572">
        <w:rPr>
          <w:sz w:val="22"/>
          <w:szCs w:val="22"/>
          <w:lang w:val="en"/>
        </w:rPr>
        <w:t xml:space="preserve"> of series the “</w:t>
      </w:r>
      <w:proofErr w:type="spellStart"/>
      <w:r w:rsidRPr="00CC4572">
        <w:rPr>
          <w:sz w:val="22"/>
          <w:szCs w:val="22"/>
          <w:lang w:val="en"/>
        </w:rPr>
        <w:t>Histoire</w:t>
      </w:r>
      <w:proofErr w:type="spellEnd"/>
      <w:r w:rsidRPr="00CC4572">
        <w:rPr>
          <w:sz w:val="22"/>
          <w:szCs w:val="22"/>
          <w:lang w:val="en"/>
        </w:rPr>
        <w:t xml:space="preserve"> des </w:t>
      </w:r>
      <w:proofErr w:type="spellStart"/>
      <w:r w:rsidRPr="00CC4572">
        <w:rPr>
          <w:sz w:val="22"/>
          <w:szCs w:val="22"/>
          <w:lang w:val="en"/>
        </w:rPr>
        <w:t>Tecniques</w:t>
      </w:r>
      <w:proofErr w:type="spellEnd"/>
      <w:r w:rsidRPr="00CC4572">
        <w:rPr>
          <w:sz w:val="22"/>
          <w:szCs w:val="22"/>
          <w:lang w:val="en"/>
        </w:rPr>
        <w:t>” edited by Classique Garnier (Paris) and directed by Anne-Francoise Garçon</w:t>
      </w:r>
      <w:r w:rsidR="005C36C3" w:rsidRPr="00CC4572">
        <w:rPr>
          <w:sz w:val="22"/>
          <w:szCs w:val="22"/>
          <w:lang w:val="en"/>
        </w:rPr>
        <w:t xml:space="preserve">, </w:t>
      </w:r>
      <w:r w:rsidRPr="00CC4572">
        <w:rPr>
          <w:sz w:val="22"/>
          <w:szCs w:val="22"/>
          <w:lang w:val="en"/>
        </w:rPr>
        <w:t xml:space="preserve">André </w:t>
      </w:r>
      <w:proofErr w:type="spellStart"/>
      <w:r w:rsidRPr="00CC4572">
        <w:rPr>
          <w:sz w:val="22"/>
          <w:szCs w:val="22"/>
          <w:lang w:val="en"/>
        </w:rPr>
        <w:t>Grelon</w:t>
      </w:r>
      <w:proofErr w:type="spellEnd"/>
      <w:r w:rsidRPr="00CC4572">
        <w:rPr>
          <w:sz w:val="22"/>
          <w:szCs w:val="22"/>
          <w:lang w:val="en"/>
        </w:rPr>
        <w:t xml:space="preserve"> </w:t>
      </w:r>
      <w:r w:rsidRPr="00CC4572">
        <w:rPr>
          <w:sz w:val="22"/>
          <w:szCs w:val="22"/>
          <w:lang w:val="en-US"/>
        </w:rPr>
        <w:t xml:space="preserve">and Virginie </w:t>
      </w:r>
      <w:proofErr w:type="spellStart"/>
      <w:r w:rsidRPr="00CC4572">
        <w:rPr>
          <w:sz w:val="22"/>
          <w:szCs w:val="22"/>
          <w:lang w:val="en-US"/>
        </w:rPr>
        <w:t>Fonteneau</w:t>
      </w:r>
      <w:proofErr w:type="spellEnd"/>
      <w:r w:rsidRPr="00CC4572">
        <w:rPr>
          <w:sz w:val="22"/>
          <w:szCs w:val="22"/>
          <w:lang w:val="en"/>
        </w:rPr>
        <w:t xml:space="preserve">. </w:t>
      </w:r>
    </w:p>
    <w:p w14:paraId="533DFA92" w14:textId="77777777" w:rsidR="00B6448F" w:rsidRPr="00CC4572" w:rsidRDefault="00B6448F" w:rsidP="00DB5A0E">
      <w:pPr>
        <w:jc w:val="both"/>
        <w:rPr>
          <w:sz w:val="22"/>
          <w:szCs w:val="22"/>
          <w:lang w:val="en"/>
        </w:rPr>
      </w:pPr>
    </w:p>
    <w:p w14:paraId="262804CD" w14:textId="1524CA10" w:rsidR="00B6448F" w:rsidRPr="00CC4572" w:rsidRDefault="00B6448F" w:rsidP="00DB5A0E">
      <w:pPr>
        <w:pStyle w:val="Elenco"/>
        <w:ind w:left="0" w:firstLine="0"/>
        <w:jc w:val="both"/>
        <w:rPr>
          <w:color w:val="000000"/>
          <w:szCs w:val="22"/>
          <w:lang w:val="en-US"/>
        </w:rPr>
      </w:pPr>
      <w:r w:rsidRPr="00CC4572">
        <w:rPr>
          <w:b/>
          <w:bCs/>
          <w:color w:val="000000"/>
          <w:szCs w:val="22"/>
          <w:lang w:val="en-US"/>
        </w:rPr>
        <w:t>Since 2015</w:t>
      </w:r>
      <w:r w:rsidRPr="00CC4572">
        <w:rPr>
          <w:color w:val="000000"/>
          <w:szCs w:val="22"/>
          <w:lang w:val="en-US"/>
        </w:rPr>
        <w:t xml:space="preserve"> - </w:t>
      </w:r>
      <w:r w:rsidR="00EB5C78" w:rsidRPr="00CC4572">
        <w:rPr>
          <w:color w:val="000000"/>
          <w:szCs w:val="22"/>
          <w:lang w:val="en-US"/>
        </w:rPr>
        <w:t>Member of the editorial board of the journal</w:t>
      </w:r>
      <w:r w:rsidRPr="00CC4572">
        <w:rPr>
          <w:color w:val="000000"/>
          <w:szCs w:val="22"/>
          <w:lang w:val="en-US"/>
        </w:rPr>
        <w:t xml:space="preserve"> </w:t>
      </w:r>
      <w:r w:rsidRPr="00CC4572">
        <w:rPr>
          <w:szCs w:val="22"/>
        </w:rPr>
        <w:t>«</w:t>
      </w:r>
      <w:proofErr w:type="spellStart"/>
      <w:r w:rsidRPr="00CC4572">
        <w:rPr>
          <w:szCs w:val="22"/>
        </w:rPr>
        <w:t>Ricerche</w:t>
      </w:r>
      <w:proofErr w:type="spellEnd"/>
      <w:r w:rsidRPr="00CC4572">
        <w:rPr>
          <w:szCs w:val="22"/>
        </w:rPr>
        <w:t xml:space="preserve"> </w:t>
      </w:r>
      <w:proofErr w:type="spellStart"/>
      <w:r w:rsidRPr="00CC4572">
        <w:rPr>
          <w:szCs w:val="22"/>
        </w:rPr>
        <w:t>Storiche</w:t>
      </w:r>
      <w:proofErr w:type="spellEnd"/>
      <w:r w:rsidRPr="00CC4572">
        <w:rPr>
          <w:szCs w:val="22"/>
        </w:rPr>
        <w:t xml:space="preserve">» </w:t>
      </w:r>
      <w:proofErr w:type="spellStart"/>
      <w:r w:rsidRPr="00CC4572">
        <w:rPr>
          <w:szCs w:val="22"/>
        </w:rPr>
        <w:t>dal</w:t>
      </w:r>
      <w:proofErr w:type="spellEnd"/>
      <w:r w:rsidRPr="00CC4572">
        <w:rPr>
          <w:szCs w:val="22"/>
        </w:rPr>
        <w:t xml:space="preserve"> 2015</w:t>
      </w:r>
      <w:r w:rsidRPr="00CC4572">
        <w:rPr>
          <w:color w:val="000000"/>
          <w:szCs w:val="22"/>
          <w:lang w:val="en-US"/>
        </w:rPr>
        <w:t xml:space="preserve"> (“Class A” scientific journal in Italy for Contemporary History) and referee and </w:t>
      </w:r>
      <w:proofErr w:type="spellStart"/>
      <w:r w:rsidRPr="00CC4572">
        <w:rPr>
          <w:color w:val="000000"/>
          <w:szCs w:val="22"/>
          <w:lang w:val="en-US"/>
        </w:rPr>
        <w:t>corrispondente</w:t>
      </w:r>
      <w:proofErr w:type="spellEnd"/>
      <w:r w:rsidRPr="00CC4572">
        <w:rPr>
          <w:color w:val="000000"/>
          <w:szCs w:val="22"/>
          <w:lang w:val="en-US"/>
        </w:rPr>
        <w:t xml:space="preserve"> since 201. </w:t>
      </w:r>
    </w:p>
    <w:p w14:paraId="4653E790"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sz w:val="22"/>
          <w:szCs w:val="22"/>
          <w:lang w:val="en-US"/>
        </w:rPr>
      </w:pPr>
    </w:p>
    <w:p w14:paraId="1BE75748" w14:textId="57F721D4" w:rsidR="00AB3CFE" w:rsidRPr="00CC4572" w:rsidRDefault="00EA346D" w:rsidP="00DB5A0E">
      <w:pPr>
        <w:pStyle w:val="Elenco"/>
        <w:ind w:left="0" w:firstLine="0"/>
        <w:jc w:val="both"/>
        <w:rPr>
          <w:color w:val="000000"/>
          <w:szCs w:val="22"/>
          <w:lang w:val="en-US"/>
        </w:rPr>
      </w:pPr>
      <w:r w:rsidRPr="00CC4572">
        <w:rPr>
          <w:rStyle w:val="hps"/>
          <w:b/>
          <w:bCs/>
          <w:szCs w:val="22"/>
          <w:lang w:val="en"/>
        </w:rPr>
        <w:t>2015</w:t>
      </w:r>
      <w:r w:rsidRPr="00CC4572">
        <w:rPr>
          <w:rStyle w:val="hps"/>
          <w:szCs w:val="22"/>
          <w:lang w:val="en"/>
        </w:rPr>
        <w:t xml:space="preserve"> - </w:t>
      </w:r>
      <w:r w:rsidR="00AB3CFE" w:rsidRPr="00CC4572">
        <w:rPr>
          <w:rStyle w:val="hps"/>
          <w:szCs w:val="22"/>
          <w:lang w:val="en"/>
        </w:rPr>
        <w:t>Member of the jury</w:t>
      </w:r>
      <w:r w:rsidR="00AB3CFE" w:rsidRPr="00CC4572">
        <w:rPr>
          <w:rStyle w:val="shorttext"/>
          <w:szCs w:val="22"/>
          <w:lang w:val="en"/>
        </w:rPr>
        <w:t xml:space="preserve"> </w:t>
      </w:r>
      <w:r w:rsidR="00AB3CFE" w:rsidRPr="00CC4572">
        <w:rPr>
          <w:rStyle w:val="hps"/>
          <w:szCs w:val="22"/>
          <w:lang w:val="en"/>
        </w:rPr>
        <w:t xml:space="preserve">of the national Award </w:t>
      </w:r>
      <w:r w:rsidR="00AB3CFE" w:rsidRPr="00CC4572">
        <w:rPr>
          <w:color w:val="000000"/>
          <w:szCs w:val="22"/>
          <w:lang w:val="en-US"/>
        </w:rPr>
        <w:t xml:space="preserve">SISSCO ANCI STORIA 2014 whit Guido </w:t>
      </w:r>
      <w:proofErr w:type="spellStart"/>
      <w:r w:rsidR="00AB3CFE" w:rsidRPr="00CC4572">
        <w:rPr>
          <w:color w:val="000000"/>
          <w:szCs w:val="22"/>
          <w:lang w:val="en-US"/>
        </w:rPr>
        <w:t>Melis</w:t>
      </w:r>
      <w:proofErr w:type="spellEnd"/>
      <w:r w:rsidR="00AB3CFE" w:rsidRPr="00CC4572">
        <w:rPr>
          <w:color w:val="000000"/>
          <w:szCs w:val="22"/>
          <w:lang w:val="en-US"/>
        </w:rPr>
        <w:t xml:space="preserve"> (President), Giancarlo </w:t>
      </w:r>
      <w:proofErr w:type="spellStart"/>
      <w:r w:rsidR="00AB3CFE" w:rsidRPr="00CC4572">
        <w:rPr>
          <w:color w:val="000000"/>
          <w:szCs w:val="22"/>
          <w:lang w:val="en-US"/>
        </w:rPr>
        <w:t>Monina</w:t>
      </w:r>
      <w:proofErr w:type="spellEnd"/>
      <w:r w:rsidR="00AB3CFE" w:rsidRPr="00CC4572">
        <w:rPr>
          <w:color w:val="000000"/>
          <w:szCs w:val="22"/>
          <w:lang w:val="en-US"/>
        </w:rPr>
        <w:t xml:space="preserve"> and Stefano </w:t>
      </w:r>
      <w:proofErr w:type="spellStart"/>
      <w:r w:rsidR="00AB3CFE" w:rsidRPr="00CC4572">
        <w:rPr>
          <w:color w:val="000000"/>
          <w:szCs w:val="22"/>
          <w:lang w:val="en-US"/>
        </w:rPr>
        <w:t>Cavazza</w:t>
      </w:r>
      <w:proofErr w:type="spellEnd"/>
      <w:r w:rsidR="00AB3CFE" w:rsidRPr="00CC4572">
        <w:rPr>
          <w:color w:val="000000"/>
          <w:szCs w:val="22"/>
          <w:lang w:val="en-US"/>
        </w:rPr>
        <w:t xml:space="preserve">. </w:t>
      </w:r>
    </w:p>
    <w:p w14:paraId="3ED9B6D4" w14:textId="77777777" w:rsidR="00B6448F" w:rsidRPr="00CC4572" w:rsidRDefault="00B6448F" w:rsidP="00DB5A0E">
      <w:pPr>
        <w:pStyle w:val="Elenco"/>
        <w:ind w:left="0" w:firstLine="0"/>
        <w:jc w:val="both"/>
        <w:rPr>
          <w:color w:val="000000"/>
          <w:szCs w:val="22"/>
          <w:lang w:val="en-US"/>
        </w:rPr>
      </w:pPr>
    </w:p>
    <w:p w14:paraId="150C2213" w14:textId="302A3AA7" w:rsidR="00AB3CFE" w:rsidRPr="00CC4572" w:rsidRDefault="00B6448F" w:rsidP="00DB5A0E">
      <w:pPr>
        <w:pStyle w:val="Elenco"/>
        <w:ind w:left="0" w:firstLine="0"/>
        <w:jc w:val="both"/>
        <w:rPr>
          <w:color w:val="000000"/>
          <w:szCs w:val="22"/>
          <w:lang w:val="en-US"/>
        </w:rPr>
      </w:pPr>
      <w:r w:rsidRPr="00CC4572">
        <w:rPr>
          <w:rStyle w:val="hps"/>
          <w:b/>
          <w:bCs/>
          <w:szCs w:val="22"/>
          <w:lang w:val="en"/>
        </w:rPr>
        <w:t>2015</w:t>
      </w:r>
      <w:r w:rsidR="002D0C8F" w:rsidRPr="00CC4572">
        <w:rPr>
          <w:rStyle w:val="hps"/>
          <w:szCs w:val="22"/>
          <w:lang w:val="en"/>
        </w:rPr>
        <w:t xml:space="preserve"> - </w:t>
      </w:r>
      <w:r w:rsidR="00AB3CFE" w:rsidRPr="00CC4572">
        <w:rPr>
          <w:rStyle w:val="hps"/>
          <w:szCs w:val="22"/>
          <w:lang w:val="en"/>
        </w:rPr>
        <w:t>Member of the Committee</w:t>
      </w:r>
      <w:r w:rsidR="00AB3CFE" w:rsidRPr="00CC4572">
        <w:rPr>
          <w:szCs w:val="22"/>
          <w:lang w:val="en"/>
        </w:rPr>
        <w:t xml:space="preserve"> </w:t>
      </w:r>
      <w:r w:rsidR="00AB3CFE" w:rsidRPr="00CC4572">
        <w:rPr>
          <w:rStyle w:val="hps"/>
          <w:szCs w:val="22"/>
          <w:lang w:val="en"/>
        </w:rPr>
        <w:t>for the evaluation</w:t>
      </w:r>
      <w:r w:rsidR="00AB3CFE" w:rsidRPr="00CC4572">
        <w:rPr>
          <w:szCs w:val="22"/>
          <w:lang w:val="en"/>
        </w:rPr>
        <w:t xml:space="preserve"> </w:t>
      </w:r>
      <w:r w:rsidR="00AB3CFE" w:rsidRPr="00CC4572">
        <w:rPr>
          <w:rStyle w:val="hps"/>
          <w:szCs w:val="22"/>
          <w:lang w:val="en"/>
        </w:rPr>
        <w:t xml:space="preserve">and selection of </w:t>
      </w:r>
      <w:proofErr w:type="spellStart"/>
      <w:r w:rsidR="00AB3CFE" w:rsidRPr="00CC4572">
        <w:rPr>
          <w:i/>
          <w:color w:val="000000"/>
          <w:szCs w:val="22"/>
          <w:lang w:val="en-US"/>
        </w:rPr>
        <w:t>Cantieri</w:t>
      </w:r>
      <w:proofErr w:type="spellEnd"/>
      <w:r w:rsidR="00AB3CFE" w:rsidRPr="00CC4572">
        <w:rPr>
          <w:i/>
          <w:color w:val="000000"/>
          <w:szCs w:val="22"/>
          <w:lang w:val="en-US"/>
        </w:rPr>
        <w:t xml:space="preserve"> SISSCO 2015 </w:t>
      </w:r>
      <w:r w:rsidR="00AB3CFE" w:rsidRPr="00CC4572">
        <w:rPr>
          <w:color w:val="000000"/>
          <w:szCs w:val="22"/>
          <w:lang w:val="en-US"/>
        </w:rPr>
        <w:t xml:space="preserve">(national annual Conference of the Italian Society for the Studies on Contemporary History) whit Giovanni </w:t>
      </w:r>
      <w:proofErr w:type="spellStart"/>
      <w:r w:rsidR="00AB3CFE" w:rsidRPr="00CC4572">
        <w:rPr>
          <w:color w:val="000000"/>
          <w:szCs w:val="22"/>
          <w:lang w:val="en-US"/>
        </w:rPr>
        <w:t>Orsina</w:t>
      </w:r>
      <w:proofErr w:type="spellEnd"/>
      <w:r w:rsidR="00AB3CFE" w:rsidRPr="00CC4572">
        <w:rPr>
          <w:color w:val="000000"/>
          <w:szCs w:val="22"/>
          <w:lang w:val="en-US"/>
        </w:rPr>
        <w:t xml:space="preserve"> (President), Salvatore Adorno, Leonardo </w:t>
      </w:r>
      <w:proofErr w:type="spellStart"/>
      <w:r w:rsidR="00AB3CFE" w:rsidRPr="00CC4572">
        <w:rPr>
          <w:color w:val="000000"/>
          <w:szCs w:val="22"/>
          <w:lang w:val="en-US"/>
        </w:rPr>
        <w:t>Rapone</w:t>
      </w:r>
      <w:proofErr w:type="spellEnd"/>
      <w:r w:rsidR="00AB3CFE" w:rsidRPr="00CC4572">
        <w:rPr>
          <w:color w:val="000000"/>
          <w:szCs w:val="22"/>
          <w:lang w:val="en-US"/>
        </w:rPr>
        <w:t xml:space="preserve">, Maurizio Ridolfi and Daniela </w:t>
      </w:r>
      <w:proofErr w:type="spellStart"/>
      <w:r w:rsidR="00AB3CFE" w:rsidRPr="00CC4572">
        <w:rPr>
          <w:color w:val="000000"/>
          <w:szCs w:val="22"/>
          <w:lang w:val="en-US"/>
        </w:rPr>
        <w:t>Saresella</w:t>
      </w:r>
      <w:proofErr w:type="spellEnd"/>
      <w:r w:rsidR="00AB3CFE" w:rsidRPr="00CC4572">
        <w:rPr>
          <w:color w:val="000000"/>
          <w:szCs w:val="22"/>
          <w:lang w:val="en-US"/>
        </w:rPr>
        <w:t xml:space="preserve">. </w:t>
      </w:r>
    </w:p>
    <w:p w14:paraId="171E7D8C" w14:textId="77777777" w:rsidR="0018773F" w:rsidRPr="00CC4572" w:rsidRDefault="0018773F" w:rsidP="00DB5A0E">
      <w:pPr>
        <w:pStyle w:val="Elenco"/>
        <w:ind w:left="0" w:firstLine="0"/>
        <w:jc w:val="both"/>
        <w:rPr>
          <w:color w:val="000000"/>
          <w:szCs w:val="22"/>
          <w:lang w:val="en-US"/>
        </w:rPr>
      </w:pPr>
    </w:p>
    <w:p w14:paraId="4083AB34" w14:textId="5B94F177" w:rsidR="00B6448F" w:rsidRPr="00CC4572" w:rsidRDefault="00B6448F" w:rsidP="00DB5A0E">
      <w:pPr>
        <w:pStyle w:val="Elenco"/>
        <w:ind w:left="0" w:firstLine="0"/>
        <w:jc w:val="both"/>
        <w:rPr>
          <w:szCs w:val="22"/>
        </w:rPr>
      </w:pPr>
      <w:r w:rsidRPr="00CC4572">
        <w:rPr>
          <w:b/>
          <w:color w:val="000000"/>
          <w:szCs w:val="22"/>
          <w:lang w:val="en-US"/>
        </w:rPr>
        <w:t>Since 2012</w:t>
      </w:r>
      <w:r w:rsidRPr="00CC4572">
        <w:rPr>
          <w:bCs/>
          <w:color w:val="000000"/>
          <w:szCs w:val="22"/>
          <w:lang w:val="en-US"/>
        </w:rPr>
        <w:t xml:space="preserve"> </w:t>
      </w:r>
      <w:r w:rsidR="002D0C8F" w:rsidRPr="00CC4572">
        <w:rPr>
          <w:bCs/>
          <w:color w:val="000000"/>
          <w:szCs w:val="22"/>
          <w:lang w:val="en-US"/>
        </w:rPr>
        <w:t xml:space="preserve">- </w:t>
      </w:r>
      <w:r w:rsidRPr="00CC4572">
        <w:rPr>
          <w:bCs/>
          <w:color w:val="000000"/>
          <w:szCs w:val="22"/>
          <w:lang w:val="en-US"/>
        </w:rPr>
        <w:t xml:space="preserve">Member of the international board of the journal </w:t>
      </w:r>
      <w:r w:rsidRPr="00CC4572">
        <w:rPr>
          <w:szCs w:val="22"/>
        </w:rPr>
        <w:t xml:space="preserve">«ARTEFACT. </w:t>
      </w:r>
      <w:proofErr w:type="spellStart"/>
      <w:r w:rsidRPr="00CC4572">
        <w:rPr>
          <w:szCs w:val="22"/>
        </w:rPr>
        <w:t>Technique</w:t>
      </w:r>
      <w:proofErr w:type="spellEnd"/>
      <w:r w:rsidRPr="00CC4572">
        <w:rPr>
          <w:szCs w:val="22"/>
        </w:rPr>
        <w:t xml:space="preserve">, </w:t>
      </w:r>
      <w:proofErr w:type="spellStart"/>
      <w:r w:rsidRPr="00CC4572">
        <w:rPr>
          <w:szCs w:val="22"/>
        </w:rPr>
        <w:t>Histoire</w:t>
      </w:r>
      <w:proofErr w:type="spellEnd"/>
      <w:r w:rsidRPr="00CC4572">
        <w:rPr>
          <w:szCs w:val="22"/>
        </w:rPr>
        <w:t xml:space="preserve"> et Sciences </w:t>
      </w:r>
      <w:proofErr w:type="spellStart"/>
      <w:r w:rsidRPr="00CC4572">
        <w:rPr>
          <w:szCs w:val="22"/>
        </w:rPr>
        <w:t>Humaines</w:t>
      </w:r>
      <w:proofErr w:type="spellEnd"/>
      <w:r w:rsidRPr="00CC4572">
        <w:rPr>
          <w:szCs w:val="22"/>
        </w:rPr>
        <w:t xml:space="preserve">» (CNRS- EDITIONS- </w:t>
      </w:r>
      <w:proofErr w:type="spellStart"/>
      <w:r w:rsidRPr="00CC4572">
        <w:rPr>
          <w:szCs w:val="22"/>
        </w:rPr>
        <w:t>Centre</w:t>
      </w:r>
      <w:proofErr w:type="spellEnd"/>
      <w:r w:rsidRPr="00CC4572">
        <w:rPr>
          <w:szCs w:val="22"/>
        </w:rPr>
        <w:t xml:space="preserve"> Alexandre </w:t>
      </w:r>
      <w:proofErr w:type="spellStart"/>
      <w:r w:rsidRPr="00CC4572">
        <w:rPr>
          <w:szCs w:val="22"/>
        </w:rPr>
        <w:t>Koyrè</w:t>
      </w:r>
      <w:proofErr w:type="spellEnd"/>
      <w:r w:rsidRPr="00CC4572">
        <w:rPr>
          <w:szCs w:val="22"/>
        </w:rPr>
        <w:t xml:space="preserve"> Paris). La </w:t>
      </w:r>
      <w:proofErr w:type="spellStart"/>
      <w:r w:rsidRPr="00CC4572">
        <w:rPr>
          <w:szCs w:val="22"/>
        </w:rPr>
        <w:t>rivista</w:t>
      </w:r>
      <w:proofErr w:type="spellEnd"/>
      <w:r w:rsidRPr="00CC4572">
        <w:rPr>
          <w:szCs w:val="22"/>
        </w:rPr>
        <w:t xml:space="preserve"> </w:t>
      </w:r>
      <w:proofErr w:type="spellStart"/>
      <w:r w:rsidRPr="00CC4572">
        <w:rPr>
          <w:szCs w:val="22"/>
        </w:rPr>
        <w:t>promuove</w:t>
      </w:r>
      <w:proofErr w:type="spellEnd"/>
      <w:r w:rsidRPr="00CC4572">
        <w:rPr>
          <w:szCs w:val="22"/>
        </w:rPr>
        <w:t xml:space="preserve"> le </w:t>
      </w:r>
      <w:proofErr w:type="spellStart"/>
      <w:r w:rsidRPr="00CC4572">
        <w:rPr>
          <w:szCs w:val="22"/>
        </w:rPr>
        <w:t>ricerche</w:t>
      </w:r>
      <w:proofErr w:type="spellEnd"/>
      <w:r w:rsidRPr="00CC4572">
        <w:rPr>
          <w:szCs w:val="22"/>
        </w:rPr>
        <w:t xml:space="preserve"> </w:t>
      </w:r>
      <w:proofErr w:type="spellStart"/>
      <w:r w:rsidRPr="00CC4572">
        <w:rPr>
          <w:szCs w:val="22"/>
        </w:rPr>
        <w:t>sulla</w:t>
      </w:r>
      <w:proofErr w:type="spellEnd"/>
      <w:r w:rsidRPr="00CC4572">
        <w:rPr>
          <w:szCs w:val="22"/>
        </w:rPr>
        <w:t xml:space="preserve"> </w:t>
      </w:r>
      <w:proofErr w:type="spellStart"/>
      <w:r w:rsidRPr="00CC4572">
        <w:rPr>
          <w:szCs w:val="22"/>
        </w:rPr>
        <w:t>storia</w:t>
      </w:r>
      <w:proofErr w:type="spellEnd"/>
      <w:r w:rsidRPr="00CC4572">
        <w:rPr>
          <w:szCs w:val="22"/>
        </w:rPr>
        <w:t xml:space="preserve"> delle </w:t>
      </w:r>
      <w:proofErr w:type="spellStart"/>
      <w:r w:rsidRPr="00CC4572">
        <w:rPr>
          <w:szCs w:val="22"/>
        </w:rPr>
        <w:t>tecniche</w:t>
      </w:r>
      <w:proofErr w:type="spellEnd"/>
      <w:r w:rsidRPr="00CC4572">
        <w:rPr>
          <w:szCs w:val="22"/>
        </w:rPr>
        <w:t xml:space="preserve"> e la </w:t>
      </w:r>
      <w:proofErr w:type="spellStart"/>
      <w:r w:rsidRPr="00CC4572">
        <w:rPr>
          <w:szCs w:val="22"/>
        </w:rPr>
        <w:t>materialità</w:t>
      </w:r>
      <w:proofErr w:type="spellEnd"/>
      <w:r w:rsidRPr="00CC4572">
        <w:rPr>
          <w:szCs w:val="22"/>
        </w:rPr>
        <w:t xml:space="preserve"> delle </w:t>
      </w:r>
      <w:proofErr w:type="spellStart"/>
      <w:r w:rsidRPr="00CC4572">
        <w:rPr>
          <w:szCs w:val="22"/>
        </w:rPr>
        <w:t>pratiche</w:t>
      </w:r>
      <w:proofErr w:type="spellEnd"/>
      <w:r w:rsidRPr="00CC4572">
        <w:rPr>
          <w:szCs w:val="22"/>
        </w:rPr>
        <w:t xml:space="preserve"> </w:t>
      </w:r>
      <w:proofErr w:type="spellStart"/>
      <w:r w:rsidRPr="00CC4572">
        <w:rPr>
          <w:szCs w:val="22"/>
        </w:rPr>
        <w:t>nelle</w:t>
      </w:r>
      <w:proofErr w:type="spellEnd"/>
      <w:r w:rsidRPr="00CC4572">
        <w:rPr>
          <w:szCs w:val="22"/>
        </w:rPr>
        <w:t xml:space="preserve"> </w:t>
      </w:r>
      <w:proofErr w:type="spellStart"/>
      <w:r w:rsidRPr="00CC4572">
        <w:rPr>
          <w:szCs w:val="22"/>
        </w:rPr>
        <w:t>società</w:t>
      </w:r>
      <w:proofErr w:type="spellEnd"/>
      <w:r w:rsidRPr="00CC4572">
        <w:rPr>
          <w:szCs w:val="22"/>
        </w:rPr>
        <w:t xml:space="preserve"> </w:t>
      </w:r>
      <w:proofErr w:type="spellStart"/>
      <w:r w:rsidRPr="00CC4572">
        <w:rPr>
          <w:szCs w:val="22"/>
        </w:rPr>
        <w:t>umane</w:t>
      </w:r>
      <w:proofErr w:type="spellEnd"/>
      <w:r w:rsidRPr="00CC4572">
        <w:rPr>
          <w:szCs w:val="22"/>
        </w:rPr>
        <w:t xml:space="preserve"> </w:t>
      </w:r>
      <w:proofErr w:type="spellStart"/>
      <w:r w:rsidRPr="00CC4572">
        <w:rPr>
          <w:szCs w:val="22"/>
        </w:rPr>
        <w:t>nella</w:t>
      </w:r>
      <w:proofErr w:type="spellEnd"/>
      <w:r w:rsidRPr="00CC4572">
        <w:rPr>
          <w:szCs w:val="22"/>
        </w:rPr>
        <w:t xml:space="preserve"> </w:t>
      </w:r>
      <w:proofErr w:type="spellStart"/>
      <w:r w:rsidRPr="00CC4572">
        <w:rPr>
          <w:szCs w:val="22"/>
        </w:rPr>
        <w:t>lunga</w:t>
      </w:r>
      <w:proofErr w:type="spellEnd"/>
      <w:r w:rsidRPr="00CC4572">
        <w:rPr>
          <w:szCs w:val="22"/>
        </w:rPr>
        <w:t xml:space="preserve"> </w:t>
      </w:r>
      <w:proofErr w:type="spellStart"/>
      <w:r w:rsidRPr="00CC4572">
        <w:rPr>
          <w:szCs w:val="22"/>
        </w:rPr>
        <w:t>durata</w:t>
      </w:r>
      <w:proofErr w:type="spellEnd"/>
      <w:r w:rsidRPr="00CC4572">
        <w:rPr>
          <w:szCs w:val="22"/>
        </w:rPr>
        <w:t xml:space="preserve"> e in </w:t>
      </w:r>
      <w:proofErr w:type="spellStart"/>
      <w:r w:rsidRPr="00CC4572">
        <w:rPr>
          <w:szCs w:val="22"/>
        </w:rPr>
        <w:t>una</w:t>
      </w:r>
      <w:proofErr w:type="spellEnd"/>
      <w:r w:rsidRPr="00CC4572">
        <w:rPr>
          <w:szCs w:val="22"/>
        </w:rPr>
        <w:t xml:space="preserve"> </w:t>
      </w:r>
      <w:proofErr w:type="spellStart"/>
      <w:r w:rsidRPr="00CC4572">
        <w:rPr>
          <w:szCs w:val="22"/>
        </w:rPr>
        <w:t>propsettiva</w:t>
      </w:r>
      <w:proofErr w:type="spellEnd"/>
      <w:r w:rsidRPr="00CC4572">
        <w:rPr>
          <w:szCs w:val="22"/>
        </w:rPr>
        <w:t xml:space="preserve"> globale. La </w:t>
      </w:r>
      <w:proofErr w:type="spellStart"/>
      <w:r w:rsidRPr="00CC4572">
        <w:rPr>
          <w:szCs w:val="22"/>
        </w:rPr>
        <w:t>candidata</w:t>
      </w:r>
      <w:proofErr w:type="spellEnd"/>
      <w:r w:rsidRPr="00CC4572">
        <w:rPr>
          <w:szCs w:val="22"/>
        </w:rPr>
        <w:t xml:space="preserve"> </w:t>
      </w:r>
      <w:proofErr w:type="spellStart"/>
      <w:r w:rsidRPr="00CC4572">
        <w:rPr>
          <w:szCs w:val="22"/>
        </w:rPr>
        <w:t>porta</w:t>
      </w:r>
      <w:proofErr w:type="spellEnd"/>
      <w:r w:rsidRPr="00CC4572">
        <w:rPr>
          <w:szCs w:val="22"/>
        </w:rPr>
        <w:t xml:space="preserve"> </w:t>
      </w:r>
      <w:proofErr w:type="spellStart"/>
      <w:r w:rsidRPr="00CC4572">
        <w:rPr>
          <w:szCs w:val="22"/>
        </w:rPr>
        <w:t>il</w:t>
      </w:r>
      <w:proofErr w:type="spellEnd"/>
      <w:r w:rsidRPr="00CC4572">
        <w:rPr>
          <w:szCs w:val="22"/>
        </w:rPr>
        <w:t xml:space="preserve"> </w:t>
      </w:r>
      <w:proofErr w:type="spellStart"/>
      <w:r w:rsidRPr="00CC4572">
        <w:rPr>
          <w:szCs w:val="22"/>
        </w:rPr>
        <w:t>suo</w:t>
      </w:r>
      <w:proofErr w:type="spellEnd"/>
      <w:r w:rsidRPr="00CC4572">
        <w:rPr>
          <w:szCs w:val="22"/>
        </w:rPr>
        <w:t xml:space="preserve"> </w:t>
      </w:r>
      <w:proofErr w:type="spellStart"/>
      <w:r w:rsidRPr="00CC4572">
        <w:rPr>
          <w:szCs w:val="22"/>
        </w:rPr>
        <w:t>contributo</w:t>
      </w:r>
      <w:proofErr w:type="spellEnd"/>
      <w:r w:rsidRPr="00CC4572">
        <w:rPr>
          <w:szCs w:val="22"/>
        </w:rPr>
        <w:t xml:space="preserve"> </w:t>
      </w:r>
      <w:proofErr w:type="spellStart"/>
      <w:r w:rsidRPr="00CC4572">
        <w:rPr>
          <w:szCs w:val="22"/>
        </w:rPr>
        <w:t>nel</w:t>
      </w:r>
      <w:proofErr w:type="spellEnd"/>
      <w:r w:rsidRPr="00CC4572">
        <w:rPr>
          <w:szCs w:val="22"/>
        </w:rPr>
        <w:t xml:space="preserve"> </w:t>
      </w:r>
      <w:proofErr w:type="spellStart"/>
      <w:r w:rsidRPr="00CC4572">
        <w:rPr>
          <w:szCs w:val="22"/>
        </w:rPr>
        <w:t>comitè</w:t>
      </w:r>
      <w:proofErr w:type="spellEnd"/>
      <w:r w:rsidRPr="00CC4572">
        <w:rPr>
          <w:szCs w:val="22"/>
        </w:rPr>
        <w:t xml:space="preserve"> international </w:t>
      </w:r>
      <w:proofErr w:type="spellStart"/>
      <w:r w:rsidRPr="00CC4572">
        <w:rPr>
          <w:szCs w:val="22"/>
        </w:rPr>
        <w:t>grazie</w:t>
      </w:r>
      <w:proofErr w:type="spellEnd"/>
      <w:r w:rsidRPr="00CC4572">
        <w:rPr>
          <w:szCs w:val="22"/>
        </w:rPr>
        <w:t xml:space="preserve"> alla sua </w:t>
      </w:r>
      <w:proofErr w:type="spellStart"/>
      <w:r w:rsidRPr="00CC4572">
        <w:rPr>
          <w:szCs w:val="22"/>
        </w:rPr>
        <w:t>specializzzazione</w:t>
      </w:r>
      <w:proofErr w:type="spellEnd"/>
      <w:r w:rsidRPr="00CC4572">
        <w:rPr>
          <w:szCs w:val="22"/>
        </w:rPr>
        <w:t xml:space="preserve"> sul </w:t>
      </w:r>
      <w:proofErr w:type="spellStart"/>
      <w:r w:rsidRPr="00CC4572">
        <w:rPr>
          <w:szCs w:val="22"/>
        </w:rPr>
        <w:t>ruolo</w:t>
      </w:r>
      <w:proofErr w:type="spellEnd"/>
      <w:r w:rsidRPr="00CC4572">
        <w:rPr>
          <w:szCs w:val="22"/>
        </w:rPr>
        <w:t xml:space="preserve"> della </w:t>
      </w:r>
      <w:proofErr w:type="spellStart"/>
      <w:r w:rsidRPr="00CC4572">
        <w:rPr>
          <w:szCs w:val="22"/>
        </w:rPr>
        <w:t>tecnica</w:t>
      </w:r>
      <w:proofErr w:type="spellEnd"/>
      <w:r w:rsidRPr="00CC4572">
        <w:rPr>
          <w:szCs w:val="22"/>
        </w:rPr>
        <w:t xml:space="preserve"> </w:t>
      </w:r>
      <w:proofErr w:type="spellStart"/>
      <w:r w:rsidRPr="00CC4572">
        <w:rPr>
          <w:szCs w:val="22"/>
        </w:rPr>
        <w:t>nelle</w:t>
      </w:r>
      <w:proofErr w:type="spellEnd"/>
      <w:r w:rsidRPr="00CC4572">
        <w:rPr>
          <w:szCs w:val="22"/>
        </w:rPr>
        <w:t xml:space="preserve"> </w:t>
      </w:r>
      <w:proofErr w:type="spellStart"/>
      <w:r w:rsidRPr="00CC4572">
        <w:rPr>
          <w:szCs w:val="22"/>
        </w:rPr>
        <w:t>esposizioni</w:t>
      </w:r>
      <w:proofErr w:type="spellEnd"/>
      <w:r w:rsidRPr="00CC4572">
        <w:rPr>
          <w:szCs w:val="22"/>
        </w:rPr>
        <w:t xml:space="preserve"> </w:t>
      </w:r>
      <w:proofErr w:type="spellStart"/>
      <w:r w:rsidRPr="00CC4572">
        <w:rPr>
          <w:szCs w:val="22"/>
        </w:rPr>
        <w:t>universali</w:t>
      </w:r>
      <w:proofErr w:type="spellEnd"/>
      <w:r w:rsidRPr="00CC4572">
        <w:rPr>
          <w:szCs w:val="22"/>
        </w:rPr>
        <w:t xml:space="preserve">. La </w:t>
      </w:r>
      <w:proofErr w:type="spellStart"/>
      <w:r w:rsidRPr="00CC4572">
        <w:rPr>
          <w:szCs w:val="22"/>
        </w:rPr>
        <w:t>rivista</w:t>
      </w:r>
      <w:proofErr w:type="spellEnd"/>
      <w:r w:rsidRPr="00CC4572">
        <w:rPr>
          <w:szCs w:val="22"/>
        </w:rPr>
        <w:t xml:space="preserve"> </w:t>
      </w:r>
      <w:proofErr w:type="spellStart"/>
      <w:r w:rsidRPr="00CC4572">
        <w:rPr>
          <w:szCs w:val="22"/>
        </w:rPr>
        <w:t>comprende</w:t>
      </w:r>
      <w:proofErr w:type="spellEnd"/>
      <w:r w:rsidRPr="00CC4572">
        <w:rPr>
          <w:szCs w:val="22"/>
        </w:rPr>
        <w:t xml:space="preserve"> </w:t>
      </w:r>
      <w:proofErr w:type="spellStart"/>
      <w:r w:rsidRPr="00CC4572">
        <w:rPr>
          <w:szCs w:val="22"/>
        </w:rPr>
        <w:t>un</w:t>
      </w:r>
      <w:proofErr w:type="spellEnd"/>
      <w:r w:rsidRPr="00CC4572">
        <w:rPr>
          <w:szCs w:val="22"/>
        </w:rPr>
        <w:t xml:space="preserve"> </w:t>
      </w:r>
      <w:proofErr w:type="spellStart"/>
      <w:r w:rsidRPr="00CC4572">
        <w:rPr>
          <w:szCs w:val="22"/>
        </w:rPr>
        <w:t>comité</w:t>
      </w:r>
      <w:proofErr w:type="spellEnd"/>
      <w:r w:rsidRPr="00CC4572">
        <w:rPr>
          <w:szCs w:val="22"/>
        </w:rPr>
        <w:t xml:space="preserve"> de </w:t>
      </w:r>
      <w:proofErr w:type="spellStart"/>
      <w:r w:rsidRPr="00CC4572">
        <w:rPr>
          <w:szCs w:val="22"/>
        </w:rPr>
        <w:t>lecture</w:t>
      </w:r>
      <w:proofErr w:type="spellEnd"/>
      <w:r w:rsidRPr="00CC4572">
        <w:rPr>
          <w:szCs w:val="22"/>
        </w:rPr>
        <w:t xml:space="preserve">, </w:t>
      </w:r>
      <w:proofErr w:type="spellStart"/>
      <w:r w:rsidRPr="00CC4572">
        <w:rPr>
          <w:szCs w:val="22"/>
        </w:rPr>
        <w:t>un</w:t>
      </w:r>
      <w:proofErr w:type="spellEnd"/>
      <w:r w:rsidRPr="00CC4572">
        <w:rPr>
          <w:szCs w:val="22"/>
        </w:rPr>
        <w:t xml:space="preserve"> </w:t>
      </w:r>
      <w:proofErr w:type="spellStart"/>
      <w:r w:rsidRPr="00CC4572">
        <w:rPr>
          <w:szCs w:val="22"/>
        </w:rPr>
        <w:t>comité</w:t>
      </w:r>
      <w:proofErr w:type="spellEnd"/>
      <w:r w:rsidRPr="00CC4572">
        <w:rPr>
          <w:szCs w:val="22"/>
        </w:rPr>
        <w:t xml:space="preserve"> international e </w:t>
      </w:r>
      <w:proofErr w:type="spellStart"/>
      <w:r w:rsidRPr="00CC4572">
        <w:rPr>
          <w:szCs w:val="22"/>
        </w:rPr>
        <w:t>un</w:t>
      </w:r>
      <w:proofErr w:type="spellEnd"/>
      <w:r w:rsidRPr="00CC4572">
        <w:rPr>
          <w:szCs w:val="22"/>
        </w:rPr>
        <w:t xml:space="preserve"> </w:t>
      </w:r>
      <w:proofErr w:type="spellStart"/>
      <w:r w:rsidRPr="00CC4572">
        <w:rPr>
          <w:szCs w:val="22"/>
        </w:rPr>
        <w:t>comité</w:t>
      </w:r>
      <w:proofErr w:type="spellEnd"/>
      <w:r w:rsidRPr="00CC4572">
        <w:rPr>
          <w:szCs w:val="22"/>
        </w:rPr>
        <w:t xml:space="preserve"> </w:t>
      </w:r>
      <w:proofErr w:type="spellStart"/>
      <w:r w:rsidRPr="00CC4572">
        <w:rPr>
          <w:szCs w:val="22"/>
        </w:rPr>
        <w:t>scientifique</w:t>
      </w:r>
      <w:proofErr w:type="spellEnd"/>
      <w:r w:rsidRPr="00CC4572">
        <w:rPr>
          <w:szCs w:val="22"/>
        </w:rPr>
        <w:t>.</w:t>
      </w:r>
    </w:p>
    <w:p w14:paraId="20D9A7BF" w14:textId="59051324" w:rsidR="003D6B14" w:rsidRPr="00CC4572" w:rsidRDefault="003D6B14" w:rsidP="00DB5A0E">
      <w:pPr>
        <w:pStyle w:val="Elenco"/>
        <w:ind w:left="0" w:firstLine="0"/>
        <w:jc w:val="both"/>
        <w:rPr>
          <w:szCs w:val="22"/>
        </w:rPr>
      </w:pPr>
    </w:p>
    <w:p w14:paraId="792C8157" w14:textId="43FD2F52" w:rsidR="003D6B14" w:rsidRPr="00FD646B" w:rsidRDefault="002D0C8F"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US"/>
        </w:rPr>
      </w:pPr>
      <w:r w:rsidRPr="00CC4572">
        <w:rPr>
          <w:b/>
          <w:bCs/>
          <w:sz w:val="22"/>
          <w:szCs w:val="22"/>
          <w:lang w:val="en-US"/>
        </w:rPr>
        <w:t>2006</w:t>
      </w:r>
      <w:r w:rsidRPr="00CC4572">
        <w:rPr>
          <w:sz w:val="22"/>
          <w:szCs w:val="22"/>
          <w:lang w:val="en-US"/>
        </w:rPr>
        <w:t xml:space="preserve"> -</w:t>
      </w:r>
      <w:r w:rsidR="003D6B14" w:rsidRPr="00CC4572">
        <w:rPr>
          <w:sz w:val="22"/>
          <w:szCs w:val="22"/>
          <w:lang w:val="en-US"/>
        </w:rPr>
        <w:t xml:space="preserve">Member of </w:t>
      </w:r>
      <w:proofErr w:type="spellStart"/>
      <w:r w:rsidR="003D6B14" w:rsidRPr="00CC4572">
        <w:rPr>
          <w:sz w:val="22"/>
          <w:szCs w:val="22"/>
          <w:lang w:val="en-US"/>
        </w:rPr>
        <w:t>reaserch</w:t>
      </w:r>
      <w:proofErr w:type="spellEnd"/>
      <w:r w:rsidR="003D6B14" w:rsidRPr="00CC4572">
        <w:rPr>
          <w:sz w:val="22"/>
          <w:szCs w:val="22"/>
          <w:lang w:val="en-US"/>
        </w:rPr>
        <w:t xml:space="preserve"> group directed  by Pietro </w:t>
      </w:r>
      <w:proofErr w:type="spellStart"/>
      <w:r w:rsidR="003D6B14" w:rsidRPr="00CC4572">
        <w:rPr>
          <w:sz w:val="22"/>
          <w:szCs w:val="22"/>
          <w:lang w:val="en-US"/>
        </w:rPr>
        <w:t>Redondi</w:t>
      </w:r>
      <w:proofErr w:type="spellEnd"/>
      <w:r w:rsidR="003D6B14" w:rsidRPr="00CC4572">
        <w:rPr>
          <w:sz w:val="22"/>
          <w:szCs w:val="22"/>
          <w:lang w:val="en-US"/>
        </w:rPr>
        <w:t xml:space="preserve"> </w:t>
      </w:r>
      <w:r w:rsidR="00EF4041" w:rsidRPr="00CC4572">
        <w:rPr>
          <w:sz w:val="22"/>
          <w:szCs w:val="22"/>
          <w:lang w:val="en-US"/>
        </w:rPr>
        <w:t xml:space="preserve">University of Milan </w:t>
      </w:r>
      <w:r w:rsidR="003D6B14" w:rsidRPr="00CC4572">
        <w:rPr>
          <w:sz w:val="22"/>
          <w:szCs w:val="22"/>
          <w:lang w:val="en-US"/>
        </w:rPr>
        <w:t>Bicocca</w:t>
      </w:r>
      <w:r w:rsidR="00EF4041" w:rsidRPr="00CC4572">
        <w:rPr>
          <w:sz w:val="22"/>
          <w:szCs w:val="22"/>
          <w:lang w:val="en-US"/>
        </w:rPr>
        <w:t xml:space="preserve"> or the </w:t>
      </w:r>
      <w:proofErr w:type="spellStart"/>
      <w:r w:rsidR="00EF4041" w:rsidRPr="00CC4572">
        <w:rPr>
          <w:sz w:val="22"/>
          <w:szCs w:val="22"/>
          <w:lang w:val="en-US"/>
        </w:rPr>
        <w:t>organisation</w:t>
      </w:r>
      <w:proofErr w:type="spellEnd"/>
      <w:r w:rsidR="00EF4041" w:rsidRPr="00CC4572">
        <w:rPr>
          <w:sz w:val="22"/>
          <w:szCs w:val="22"/>
          <w:lang w:val="en-US"/>
        </w:rPr>
        <w:t xml:space="preserve"> of the International Conference and Historical Exhibition on the occasion of the Centenary of the Milan Exhibition of 1906</w:t>
      </w:r>
      <w:r w:rsidR="003D6B14" w:rsidRPr="00CC4572">
        <w:rPr>
          <w:sz w:val="22"/>
          <w:szCs w:val="22"/>
          <w:lang w:val="en-US"/>
        </w:rPr>
        <w:t xml:space="preserve"> </w:t>
      </w:r>
      <w:r w:rsidR="00EF4041" w:rsidRPr="00CC4572">
        <w:rPr>
          <w:sz w:val="22"/>
          <w:szCs w:val="22"/>
          <w:lang w:val="en-US"/>
        </w:rPr>
        <w:t>“</w:t>
      </w:r>
      <w:r w:rsidR="003D6B14" w:rsidRPr="00CC4572">
        <w:rPr>
          <w:sz w:val="22"/>
          <w:szCs w:val="22"/>
          <w:lang w:val="en-US"/>
        </w:rPr>
        <w:t xml:space="preserve">La </w:t>
      </w:r>
      <w:proofErr w:type="spellStart"/>
      <w:r w:rsidR="003D6B14" w:rsidRPr="00CC4572">
        <w:rPr>
          <w:sz w:val="22"/>
          <w:szCs w:val="22"/>
          <w:lang w:val="en-US"/>
        </w:rPr>
        <w:t>scienza</w:t>
      </w:r>
      <w:proofErr w:type="spellEnd"/>
      <w:r w:rsidR="003D6B14" w:rsidRPr="00CC4572">
        <w:rPr>
          <w:sz w:val="22"/>
          <w:szCs w:val="22"/>
          <w:lang w:val="en-US"/>
        </w:rPr>
        <w:t xml:space="preserve">, la </w:t>
      </w:r>
      <w:proofErr w:type="spellStart"/>
      <w:r w:rsidR="003D6B14" w:rsidRPr="00CC4572">
        <w:rPr>
          <w:sz w:val="22"/>
          <w:szCs w:val="22"/>
          <w:lang w:val="en-US"/>
        </w:rPr>
        <w:t>città</w:t>
      </w:r>
      <w:proofErr w:type="spellEnd"/>
      <w:r w:rsidR="003D6B14" w:rsidRPr="00CC4572">
        <w:rPr>
          <w:sz w:val="22"/>
          <w:szCs w:val="22"/>
          <w:lang w:val="en-US"/>
        </w:rPr>
        <w:t xml:space="preserve">, la vita. </w:t>
      </w:r>
      <w:r w:rsidR="003D6B14" w:rsidRPr="00FD646B">
        <w:rPr>
          <w:sz w:val="22"/>
          <w:szCs w:val="22"/>
          <w:lang w:val="en-US"/>
        </w:rPr>
        <w:t xml:space="preserve">Milano 1906: </w:t>
      </w:r>
      <w:proofErr w:type="spellStart"/>
      <w:r w:rsidR="003D6B14" w:rsidRPr="00FD646B">
        <w:rPr>
          <w:sz w:val="22"/>
          <w:szCs w:val="22"/>
          <w:lang w:val="en-US"/>
        </w:rPr>
        <w:t>L’Esposizione</w:t>
      </w:r>
      <w:proofErr w:type="spellEnd"/>
      <w:r w:rsidR="003D6B14" w:rsidRPr="00FD646B">
        <w:rPr>
          <w:sz w:val="22"/>
          <w:szCs w:val="22"/>
          <w:lang w:val="en-US"/>
        </w:rPr>
        <w:t xml:space="preserve"> </w:t>
      </w:r>
      <w:proofErr w:type="spellStart"/>
      <w:r w:rsidR="003D6B14" w:rsidRPr="00FD646B">
        <w:rPr>
          <w:sz w:val="22"/>
          <w:szCs w:val="22"/>
          <w:lang w:val="en-US"/>
        </w:rPr>
        <w:t>internazionale</w:t>
      </w:r>
      <w:proofErr w:type="spellEnd"/>
      <w:r w:rsidR="003D6B14" w:rsidRPr="00FD646B">
        <w:rPr>
          <w:sz w:val="22"/>
          <w:szCs w:val="22"/>
          <w:lang w:val="en-US"/>
        </w:rPr>
        <w:t xml:space="preserve"> del Sempione</w:t>
      </w:r>
      <w:r w:rsidR="00EF4041" w:rsidRPr="00FD646B">
        <w:rPr>
          <w:sz w:val="22"/>
          <w:szCs w:val="22"/>
          <w:lang w:val="en-US"/>
        </w:rPr>
        <w:t>”</w:t>
      </w:r>
      <w:r w:rsidR="003D6B14" w:rsidRPr="00FD646B">
        <w:rPr>
          <w:sz w:val="22"/>
          <w:szCs w:val="22"/>
          <w:lang w:val="en-US"/>
        </w:rPr>
        <w:t xml:space="preserve">, </w:t>
      </w:r>
      <w:r w:rsidR="00EF4041" w:rsidRPr="00FD646B">
        <w:rPr>
          <w:sz w:val="22"/>
          <w:szCs w:val="22"/>
          <w:lang w:val="en-US"/>
        </w:rPr>
        <w:t xml:space="preserve">Milan, </w:t>
      </w:r>
      <w:r w:rsidR="003D6B14" w:rsidRPr="00FD646B">
        <w:rPr>
          <w:sz w:val="22"/>
          <w:szCs w:val="22"/>
          <w:lang w:val="en-US"/>
        </w:rPr>
        <w:t>2006</w:t>
      </w:r>
      <w:r w:rsidR="00EF4041" w:rsidRPr="00FD646B">
        <w:rPr>
          <w:sz w:val="22"/>
          <w:szCs w:val="22"/>
          <w:lang w:val="en-US"/>
        </w:rPr>
        <w:t xml:space="preserve">. </w:t>
      </w:r>
    </w:p>
    <w:p w14:paraId="3B6AD281" w14:textId="77777777" w:rsidR="003D6B14" w:rsidRPr="00FD646B" w:rsidRDefault="003D6B14"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US"/>
        </w:rPr>
      </w:pPr>
    </w:p>
    <w:p w14:paraId="0C1A67EC" w14:textId="511DF589" w:rsidR="003D6B14" w:rsidRPr="00CC4572" w:rsidRDefault="002D0C8F"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sz w:val="22"/>
          <w:szCs w:val="22"/>
          <w:lang w:val="en-US"/>
        </w:rPr>
      </w:pPr>
      <w:r w:rsidRPr="00CC4572">
        <w:rPr>
          <w:b/>
          <w:bCs/>
          <w:sz w:val="22"/>
          <w:szCs w:val="22"/>
          <w:lang w:val="en-US"/>
        </w:rPr>
        <w:t>2006</w:t>
      </w:r>
      <w:r w:rsidRPr="00CC4572">
        <w:rPr>
          <w:sz w:val="22"/>
          <w:szCs w:val="22"/>
          <w:lang w:val="en-US"/>
        </w:rPr>
        <w:t xml:space="preserve"> - </w:t>
      </w:r>
      <w:r w:rsidR="003D6B14" w:rsidRPr="00CC4572">
        <w:rPr>
          <w:sz w:val="22"/>
          <w:szCs w:val="22"/>
          <w:lang w:val="en-US"/>
        </w:rPr>
        <w:t xml:space="preserve">Member of </w:t>
      </w:r>
      <w:proofErr w:type="spellStart"/>
      <w:r w:rsidR="003D6B14" w:rsidRPr="00CC4572">
        <w:rPr>
          <w:sz w:val="22"/>
          <w:szCs w:val="22"/>
          <w:lang w:val="en-US"/>
        </w:rPr>
        <w:t>gruppo</w:t>
      </w:r>
      <w:proofErr w:type="spellEnd"/>
      <w:r w:rsidR="003D6B14" w:rsidRPr="00CC4572">
        <w:rPr>
          <w:sz w:val="22"/>
          <w:szCs w:val="22"/>
          <w:lang w:val="en-US"/>
        </w:rPr>
        <w:t xml:space="preserve"> di </w:t>
      </w:r>
      <w:proofErr w:type="spellStart"/>
      <w:r w:rsidR="003D6B14" w:rsidRPr="00CC4572">
        <w:rPr>
          <w:sz w:val="22"/>
          <w:szCs w:val="22"/>
          <w:lang w:val="en-US"/>
        </w:rPr>
        <w:t>ricerca</w:t>
      </w:r>
      <w:proofErr w:type="spellEnd"/>
      <w:r w:rsidR="003D6B14" w:rsidRPr="00CC4572">
        <w:rPr>
          <w:sz w:val="22"/>
          <w:szCs w:val="22"/>
          <w:lang w:val="en-US"/>
        </w:rPr>
        <w:t xml:space="preserve"> </w:t>
      </w:r>
      <w:r w:rsidR="00EF4041" w:rsidRPr="00CC4572">
        <w:rPr>
          <w:sz w:val="22"/>
          <w:szCs w:val="22"/>
          <w:lang w:val="en-US"/>
        </w:rPr>
        <w:t xml:space="preserve">“The Press of the Republic of </w:t>
      </w:r>
      <w:proofErr w:type="spellStart"/>
      <w:r w:rsidR="00EF4041" w:rsidRPr="00CC4572">
        <w:rPr>
          <w:sz w:val="22"/>
          <w:szCs w:val="22"/>
          <w:lang w:val="en-US"/>
        </w:rPr>
        <w:t>Salò</w:t>
      </w:r>
      <w:proofErr w:type="spellEnd"/>
      <w:r w:rsidR="00EF4041" w:rsidRPr="00CC4572">
        <w:rPr>
          <w:sz w:val="22"/>
          <w:szCs w:val="22"/>
          <w:lang w:val="en-US"/>
        </w:rPr>
        <w:t xml:space="preserve">”, </w:t>
      </w:r>
      <w:r w:rsidR="003D6B14" w:rsidRPr="00CC4572">
        <w:rPr>
          <w:sz w:val="22"/>
          <w:szCs w:val="22"/>
          <w:lang w:val="en-US"/>
        </w:rPr>
        <w:t xml:space="preserve">directed by Prof. Luigi </w:t>
      </w:r>
      <w:proofErr w:type="spellStart"/>
      <w:r w:rsidR="003D6B14" w:rsidRPr="00CC4572">
        <w:rPr>
          <w:sz w:val="22"/>
          <w:szCs w:val="22"/>
          <w:lang w:val="en-US"/>
        </w:rPr>
        <w:t>Ganapini</w:t>
      </w:r>
      <w:proofErr w:type="spellEnd"/>
      <w:r w:rsidR="003D6B14" w:rsidRPr="00CC4572">
        <w:rPr>
          <w:sz w:val="22"/>
          <w:szCs w:val="22"/>
          <w:lang w:val="en-US"/>
        </w:rPr>
        <w:t xml:space="preserve"> </w:t>
      </w:r>
      <w:r w:rsidR="00EF4041" w:rsidRPr="00CC4572">
        <w:rPr>
          <w:sz w:val="22"/>
          <w:szCs w:val="22"/>
          <w:lang w:val="en-US"/>
        </w:rPr>
        <w:t xml:space="preserve">at the ISEC foundation, Institute for the History of the Contemporary Age in Milan. </w:t>
      </w:r>
    </w:p>
    <w:p w14:paraId="6D453089" w14:textId="03518CC1" w:rsidR="003F590C" w:rsidRPr="00CC4572" w:rsidRDefault="003F590C" w:rsidP="00DB5A0E">
      <w:pPr>
        <w:jc w:val="both"/>
        <w:rPr>
          <w:sz w:val="22"/>
          <w:szCs w:val="22"/>
          <w:lang w:val="en-US"/>
        </w:rPr>
      </w:pPr>
    </w:p>
    <w:p w14:paraId="6A917F1C" w14:textId="6AC63B73" w:rsidR="00986938" w:rsidRPr="00CC4572" w:rsidRDefault="00986938" w:rsidP="00DB5A0E">
      <w:pPr>
        <w:jc w:val="both"/>
        <w:rPr>
          <w:sz w:val="22"/>
          <w:szCs w:val="22"/>
          <w:lang w:val="en-US"/>
        </w:rPr>
      </w:pPr>
    </w:p>
    <w:p w14:paraId="6963D9E6" w14:textId="7B34059E" w:rsidR="00B502CA" w:rsidRPr="00426BC5" w:rsidRDefault="00FC79A4" w:rsidP="00DB5A0E">
      <w:pPr>
        <w:jc w:val="both"/>
        <w:rPr>
          <w:b/>
          <w:bCs/>
          <w:caps/>
          <w:sz w:val="22"/>
          <w:szCs w:val="22"/>
          <w:lang w:val="en-US"/>
        </w:rPr>
      </w:pPr>
      <w:r w:rsidRPr="00426BC5">
        <w:rPr>
          <w:b/>
          <w:bCs/>
          <w:caps/>
          <w:sz w:val="22"/>
          <w:szCs w:val="22"/>
          <w:lang w:val="en-US"/>
        </w:rPr>
        <w:t>Conference</w:t>
      </w:r>
      <w:r w:rsidR="00B35CE3" w:rsidRPr="00426BC5">
        <w:rPr>
          <w:b/>
          <w:bCs/>
          <w:caps/>
          <w:sz w:val="22"/>
          <w:szCs w:val="22"/>
          <w:lang w:val="en-US"/>
        </w:rPr>
        <w:t xml:space="preserve"> </w:t>
      </w:r>
      <w:r w:rsidRPr="00426BC5">
        <w:rPr>
          <w:b/>
          <w:bCs/>
          <w:caps/>
          <w:sz w:val="22"/>
          <w:szCs w:val="22"/>
          <w:lang w:val="en-US"/>
        </w:rPr>
        <w:t xml:space="preserve">organiser </w:t>
      </w:r>
      <w:r w:rsidR="00C15573" w:rsidRPr="00426BC5">
        <w:rPr>
          <w:b/>
          <w:bCs/>
          <w:caps/>
          <w:sz w:val="22"/>
          <w:szCs w:val="22"/>
          <w:lang w:val="en-US"/>
        </w:rPr>
        <w:t>and panel</w:t>
      </w:r>
    </w:p>
    <w:p w14:paraId="588BC1C9" w14:textId="77636B98" w:rsidR="00C15573" w:rsidRPr="00CC4572" w:rsidRDefault="00B502CA" w:rsidP="00DB5A0E">
      <w:pPr>
        <w:shd w:val="clear" w:color="auto" w:fill="FFFFFF"/>
        <w:spacing w:before="100" w:beforeAutospacing="1" w:after="100" w:afterAutospacing="1"/>
        <w:jc w:val="both"/>
        <w:rPr>
          <w:sz w:val="22"/>
          <w:szCs w:val="22"/>
          <w:lang w:val="en-US"/>
        </w:rPr>
      </w:pPr>
      <w:r w:rsidRPr="00CC4572">
        <w:rPr>
          <w:b/>
          <w:bCs/>
          <w:sz w:val="22"/>
          <w:szCs w:val="22"/>
          <w:u w:val="single"/>
          <w:lang w:val="en-US"/>
        </w:rPr>
        <w:t>2021</w:t>
      </w:r>
      <w:r w:rsidRPr="00CC4572">
        <w:rPr>
          <w:sz w:val="22"/>
          <w:szCs w:val="22"/>
          <w:lang w:val="en-US"/>
        </w:rPr>
        <w:t xml:space="preserve"> :</w:t>
      </w:r>
      <w:r w:rsidR="00C95279" w:rsidRPr="00CC4572">
        <w:rPr>
          <w:sz w:val="22"/>
          <w:szCs w:val="22"/>
          <w:lang w:val="en-US"/>
        </w:rPr>
        <w:t xml:space="preserve"> </w:t>
      </w:r>
      <w:r w:rsidR="00C73C0D" w:rsidRPr="00CC4572">
        <w:rPr>
          <w:sz w:val="22"/>
          <w:szCs w:val="22"/>
          <w:lang w:val="en-US"/>
        </w:rPr>
        <w:t xml:space="preserve">session </w:t>
      </w:r>
      <w:proofErr w:type="spellStart"/>
      <w:r w:rsidR="00C73C0D" w:rsidRPr="00CC4572">
        <w:rPr>
          <w:sz w:val="22"/>
          <w:szCs w:val="22"/>
          <w:lang w:val="en-US"/>
        </w:rPr>
        <w:t>organiser</w:t>
      </w:r>
      <w:proofErr w:type="spellEnd"/>
      <w:r w:rsidR="00C73C0D" w:rsidRPr="00CC4572">
        <w:rPr>
          <w:sz w:val="22"/>
          <w:szCs w:val="22"/>
          <w:lang w:val="en-US"/>
        </w:rPr>
        <w:t xml:space="preserve"> of the</w:t>
      </w:r>
      <w:r w:rsidR="00C95279" w:rsidRPr="00CC4572">
        <w:rPr>
          <w:sz w:val="22"/>
          <w:szCs w:val="22"/>
          <w:lang w:val="en-US"/>
        </w:rPr>
        <w:t xml:space="preserve"> Working Group: Speak, Look, Listen! The Cultural Production of Work/ </w:t>
      </w:r>
      <w:proofErr w:type="spellStart"/>
      <w:r w:rsidR="00C95279" w:rsidRPr="00CC4572">
        <w:rPr>
          <w:sz w:val="22"/>
          <w:szCs w:val="22"/>
          <w:lang w:val="en-US"/>
        </w:rPr>
        <w:t>Parler</w:t>
      </w:r>
      <w:proofErr w:type="spellEnd"/>
      <w:r w:rsidR="00C95279" w:rsidRPr="00CC4572">
        <w:rPr>
          <w:sz w:val="22"/>
          <w:szCs w:val="22"/>
          <w:lang w:val="en-US"/>
        </w:rPr>
        <w:t xml:space="preserve">, </w:t>
      </w:r>
      <w:proofErr w:type="spellStart"/>
      <w:r w:rsidR="00C95279" w:rsidRPr="00CC4572">
        <w:rPr>
          <w:sz w:val="22"/>
          <w:szCs w:val="22"/>
          <w:lang w:val="en-US"/>
        </w:rPr>
        <w:t>Regarder</w:t>
      </w:r>
      <w:proofErr w:type="spellEnd"/>
      <w:r w:rsidR="00C95279" w:rsidRPr="00CC4572">
        <w:rPr>
          <w:sz w:val="22"/>
          <w:szCs w:val="22"/>
          <w:lang w:val="en-US"/>
        </w:rPr>
        <w:t xml:space="preserve">, </w:t>
      </w:r>
      <w:proofErr w:type="spellStart"/>
      <w:r w:rsidR="00C95279" w:rsidRPr="00CC4572">
        <w:rPr>
          <w:sz w:val="22"/>
          <w:szCs w:val="22"/>
          <w:lang w:val="en-US"/>
        </w:rPr>
        <w:t>Ecouter</w:t>
      </w:r>
      <w:proofErr w:type="spellEnd"/>
      <w:r w:rsidR="00C95279" w:rsidRPr="00CC4572">
        <w:rPr>
          <w:sz w:val="22"/>
          <w:szCs w:val="22"/>
          <w:lang w:val="en-US"/>
        </w:rPr>
        <w:t xml:space="preserve">! La Production Culturelle du Travail (whit Nathalie </w:t>
      </w:r>
      <w:proofErr w:type="spellStart"/>
      <w:r w:rsidR="00C95279" w:rsidRPr="00CC4572">
        <w:rPr>
          <w:sz w:val="22"/>
          <w:szCs w:val="22"/>
          <w:lang w:val="en-US"/>
        </w:rPr>
        <w:t>Ponsard</w:t>
      </w:r>
      <w:proofErr w:type="spellEnd"/>
      <w:r w:rsidR="00C95279" w:rsidRPr="00CC4572">
        <w:rPr>
          <w:sz w:val="22"/>
          <w:szCs w:val="22"/>
          <w:lang w:val="en-US"/>
        </w:rPr>
        <w:t>, Mike Sanders, Luisa Veloso)</w:t>
      </w:r>
      <w:r w:rsidRPr="00CC4572">
        <w:rPr>
          <w:sz w:val="22"/>
          <w:szCs w:val="22"/>
          <w:lang w:val="en-US"/>
        </w:rPr>
        <w:t xml:space="preserve"> </w:t>
      </w:r>
      <w:r w:rsidR="00C95279" w:rsidRPr="00CC4572">
        <w:rPr>
          <w:sz w:val="22"/>
          <w:szCs w:val="22"/>
          <w:lang w:val="en-US"/>
        </w:rPr>
        <w:t xml:space="preserve">at the </w:t>
      </w:r>
      <w:r w:rsidRPr="00CC4572">
        <w:rPr>
          <w:sz w:val="22"/>
          <w:szCs w:val="22"/>
          <w:lang w:val="en-US"/>
        </w:rPr>
        <w:t xml:space="preserve">Fourth Conference of the European </w:t>
      </w:r>
      <w:proofErr w:type="spellStart"/>
      <w:r w:rsidRPr="00CC4572">
        <w:rPr>
          <w:sz w:val="22"/>
          <w:szCs w:val="22"/>
          <w:lang w:val="en-US"/>
        </w:rPr>
        <w:t>Labour</w:t>
      </w:r>
      <w:proofErr w:type="spellEnd"/>
      <w:r w:rsidRPr="00CC4572">
        <w:rPr>
          <w:sz w:val="22"/>
          <w:szCs w:val="22"/>
          <w:lang w:val="en-US"/>
        </w:rPr>
        <w:t xml:space="preserve"> History Network </w:t>
      </w:r>
      <w:r w:rsidR="00C95279" w:rsidRPr="00CC4572">
        <w:rPr>
          <w:sz w:val="22"/>
          <w:szCs w:val="22"/>
          <w:lang w:val="en-US"/>
        </w:rPr>
        <w:t xml:space="preserve">, </w:t>
      </w:r>
      <w:r w:rsidRPr="00CC4572">
        <w:rPr>
          <w:sz w:val="22"/>
          <w:szCs w:val="22"/>
          <w:lang w:val="en-US"/>
        </w:rPr>
        <w:t>30 August - 3 September 2021: Vienna, Austria.</w:t>
      </w:r>
    </w:p>
    <w:p w14:paraId="1CC9BB4B" w14:textId="140123DA" w:rsidR="007C0A6C" w:rsidRPr="00CC4572" w:rsidRDefault="007C0A6C" w:rsidP="00DB5A0E">
      <w:pPr>
        <w:jc w:val="both"/>
        <w:rPr>
          <w:i/>
          <w:color w:val="000000" w:themeColor="text1"/>
          <w:sz w:val="22"/>
          <w:szCs w:val="22"/>
        </w:rPr>
      </w:pPr>
      <w:r w:rsidRPr="00CC4572">
        <w:rPr>
          <w:rFonts w:eastAsia="Arial Unicode MS"/>
          <w:b/>
          <w:bCs/>
          <w:iCs/>
          <w:color w:val="000000" w:themeColor="text1"/>
          <w:sz w:val="22"/>
          <w:szCs w:val="22"/>
          <w:u w:val="single"/>
        </w:rPr>
        <w:t>2019</w:t>
      </w:r>
      <w:r w:rsidR="00D9750A" w:rsidRPr="00CC4572">
        <w:rPr>
          <w:rFonts w:eastAsia="Arial Unicode MS"/>
          <w:i/>
          <w:color w:val="000000" w:themeColor="text1"/>
          <w:sz w:val="22"/>
          <w:szCs w:val="22"/>
          <w:u w:val="single"/>
        </w:rPr>
        <w:t xml:space="preserve"> </w:t>
      </w:r>
      <w:r w:rsidRPr="00CC4572">
        <w:rPr>
          <w:rFonts w:eastAsia="Arial Unicode MS"/>
          <w:color w:val="000000" w:themeColor="text1"/>
          <w:sz w:val="22"/>
          <w:szCs w:val="22"/>
          <w:u w:val="single"/>
        </w:rPr>
        <w:t xml:space="preserve">: </w:t>
      </w:r>
      <w:r w:rsidRPr="00CC4572">
        <w:rPr>
          <w:rFonts w:eastAsia="Arial Unicode MS"/>
          <w:color w:val="000000" w:themeColor="text1"/>
          <w:sz w:val="22"/>
          <w:szCs w:val="22"/>
        </w:rPr>
        <w:t xml:space="preserve">conference </w:t>
      </w:r>
      <w:proofErr w:type="spellStart"/>
      <w:r w:rsidRPr="00CC4572">
        <w:rPr>
          <w:rFonts w:eastAsia="Arial Unicode MS"/>
          <w:color w:val="000000" w:themeColor="text1"/>
          <w:sz w:val="22"/>
          <w:szCs w:val="22"/>
        </w:rPr>
        <w:t>organiser</w:t>
      </w:r>
      <w:proofErr w:type="spellEnd"/>
      <w:r w:rsidR="00D9750A" w:rsidRPr="00CC4572">
        <w:rPr>
          <w:rFonts w:eastAsia="Arial Unicode MS"/>
          <w:color w:val="000000" w:themeColor="text1"/>
          <w:sz w:val="22"/>
          <w:szCs w:val="22"/>
          <w:u w:val="single"/>
        </w:rPr>
        <w:t xml:space="preserve"> </w:t>
      </w:r>
      <w:r w:rsidRPr="00CC4572">
        <w:rPr>
          <w:i/>
          <w:color w:val="000000" w:themeColor="text1"/>
          <w:sz w:val="22"/>
          <w:szCs w:val="22"/>
        </w:rPr>
        <w:t xml:space="preserve">Giuseppe Dolfi. Il “capopopolo” del 1859, fra sovranità nazionale, democrazia, diritti sociali”, </w:t>
      </w:r>
      <w:r w:rsidRPr="00CC4572">
        <w:rPr>
          <w:rFonts w:eastAsia="Arial Unicode MS"/>
          <w:color w:val="000000" w:themeColor="text1"/>
          <w:sz w:val="22"/>
          <w:szCs w:val="22"/>
        </w:rPr>
        <w:t>Florence, Sala del Consiglio regionale, 27 aprile 2019.</w:t>
      </w:r>
      <w:r w:rsidRPr="00CC4572">
        <w:rPr>
          <w:rFonts w:eastAsia="Arial Unicode MS"/>
          <w:i/>
          <w:color w:val="000000" w:themeColor="text1"/>
          <w:sz w:val="22"/>
          <w:szCs w:val="22"/>
        </w:rPr>
        <w:t xml:space="preserve"> </w:t>
      </w:r>
    </w:p>
    <w:p w14:paraId="1C5EAEC5" w14:textId="77777777" w:rsidR="007C0A6C" w:rsidRPr="00CC4572" w:rsidRDefault="007C0A6C" w:rsidP="00DB5A0E">
      <w:pPr>
        <w:jc w:val="both"/>
        <w:rPr>
          <w:i/>
          <w:color w:val="000000" w:themeColor="text1"/>
          <w:sz w:val="22"/>
          <w:szCs w:val="22"/>
        </w:rPr>
      </w:pPr>
    </w:p>
    <w:p w14:paraId="0CAC0C47" w14:textId="0AC92B1B" w:rsidR="00C15573" w:rsidRPr="00CC4572" w:rsidRDefault="00C15573" w:rsidP="00DB5A0E">
      <w:pPr>
        <w:autoSpaceDE w:val="0"/>
        <w:autoSpaceDN w:val="0"/>
        <w:adjustRightInd w:val="0"/>
        <w:jc w:val="both"/>
        <w:rPr>
          <w:color w:val="000000" w:themeColor="text1"/>
          <w:sz w:val="22"/>
          <w:szCs w:val="22"/>
        </w:rPr>
      </w:pPr>
      <w:r w:rsidRPr="00CC4572">
        <w:rPr>
          <w:b/>
          <w:bCs/>
          <w:iCs/>
          <w:color w:val="000000" w:themeColor="text1"/>
          <w:sz w:val="22"/>
          <w:szCs w:val="22"/>
        </w:rPr>
        <w:t>2018</w:t>
      </w:r>
      <w:r w:rsidRPr="00CC4572">
        <w:rPr>
          <w:iCs/>
          <w:color w:val="000000" w:themeColor="text1"/>
          <w:sz w:val="22"/>
          <w:szCs w:val="22"/>
        </w:rPr>
        <w:t xml:space="preserve"> </w:t>
      </w:r>
      <w:r w:rsidR="00BF5214" w:rsidRPr="00CC4572">
        <w:rPr>
          <w:iCs/>
          <w:color w:val="000000" w:themeColor="text1"/>
          <w:sz w:val="22"/>
          <w:szCs w:val="22"/>
        </w:rPr>
        <w:t xml:space="preserve"> -</w:t>
      </w:r>
      <w:r w:rsidR="00A902C8" w:rsidRPr="00CC4572">
        <w:rPr>
          <w:sz w:val="22"/>
          <w:szCs w:val="22"/>
        </w:rPr>
        <w:t xml:space="preserve"> </w:t>
      </w:r>
      <w:r w:rsidR="00A902C8" w:rsidRPr="00CC4572">
        <w:rPr>
          <w:iCs/>
          <w:color w:val="000000" w:themeColor="text1"/>
          <w:sz w:val="22"/>
          <w:szCs w:val="22"/>
        </w:rPr>
        <w:t>International Conference</w:t>
      </w:r>
      <w:r w:rsidR="00BF5214" w:rsidRPr="00CC4572">
        <w:rPr>
          <w:iCs/>
          <w:color w:val="000000" w:themeColor="text1"/>
          <w:sz w:val="22"/>
          <w:szCs w:val="22"/>
        </w:rPr>
        <w:t xml:space="preserve"> - </w:t>
      </w:r>
      <w:r w:rsidRPr="00CC4572">
        <w:rPr>
          <w:i/>
          <w:color w:val="000000" w:themeColor="text1"/>
          <w:sz w:val="22"/>
          <w:szCs w:val="22"/>
        </w:rPr>
        <w:t>La salute e la sicurezza sul lavoro. Il patrimonio di esperienze e conoscenze italiane nel contesto internazionale"</w:t>
      </w:r>
      <w:r w:rsidRPr="00CC4572">
        <w:rPr>
          <w:color w:val="000000" w:themeColor="text1"/>
          <w:sz w:val="22"/>
          <w:szCs w:val="22"/>
        </w:rPr>
        <w:t xml:space="preserve">, Ravenna, 10 e 11 ottobre 2018, presso la sede del Dipartimento di Beni Culturali dell'Università di Bologna e la Biblioteca Oriani di Ravenna.  </w:t>
      </w:r>
    </w:p>
    <w:p w14:paraId="3E6B07E3" w14:textId="2B1A646F" w:rsidR="00C15573" w:rsidRPr="00CC4572" w:rsidRDefault="00C15573" w:rsidP="00DB5A0E">
      <w:pPr>
        <w:autoSpaceDE w:val="0"/>
        <w:autoSpaceDN w:val="0"/>
        <w:adjustRightInd w:val="0"/>
        <w:jc w:val="both"/>
        <w:rPr>
          <w:color w:val="000000" w:themeColor="text1"/>
          <w:sz w:val="22"/>
          <w:szCs w:val="22"/>
        </w:rPr>
      </w:pPr>
    </w:p>
    <w:p w14:paraId="2E8BCF6A" w14:textId="6287542B" w:rsidR="00C15573" w:rsidRPr="00CC4572" w:rsidRDefault="00C15573" w:rsidP="00DB5A0E">
      <w:pPr>
        <w:widowControl w:val="0"/>
        <w:autoSpaceDE w:val="0"/>
        <w:autoSpaceDN w:val="0"/>
        <w:adjustRightInd w:val="0"/>
        <w:spacing w:after="240"/>
        <w:jc w:val="both"/>
        <w:rPr>
          <w:rFonts w:eastAsia="Arial Unicode MS"/>
          <w:color w:val="000000" w:themeColor="text1"/>
          <w:sz w:val="22"/>
          <w:szCs w:val="22"/>
        </w:rPr>
      </w:pPr>
      <w:r w:rsidRPr="00CC4572">
        <w:rPr>
          <w:b/>
          <w:bCs/>
          <w:iCs/>
          <w:color w:val="000000" w:themeColor="text1"/>
          <w:sz w:val="22"/>
          <w:szCs w:val="22"/>
        </w:rPr>
        <w:t>2017</w:t>
      </w:r>
      <w:r w:rsidRPr="00CC4572">
        <w:rPr>
          <w:iCs/>
          <w:color w:val="000000" w:themeColor="text1"/>
          <w:sz w:val="22"/>
          <w:szCs w:val="22"/>
        </w:rPr>
        <w:t>:</w:t>
      </w:r>
      <w:r w:rsidRPr="00CC4572">
        <w:rPr>
          <w:rFonts w:eastAsia="Arial Unicode MS"/>
          <w:color w:val="000000" w:themeColor="text1"/>
          <w:sz w:val="22"/>
          <w:szCs w:val="22"/>
        </w:rPr>
        <w:t xml:space="preserve"> </w:t>
      </w:r>
      <w:r w:rsidR="00B502CA" w:rsidRPr="00CC4572">
        <w:rPr>
          <w:rFonts w:eastAsia="Arial Unicode MS"/>
          <w:color w:val="000000" w:themeColor="text1"/>
          <w:sz w:val="22"/>
          <w:szCs w:val="22"/>
        </w:rPr>
        <w:t>National</w:t>
      </w:r>
      <w:r w:rsidRPr="00CC4572">
        <w:rPr>
          <w:rFonts w:eastAsia="Arial Unicode MS"/>
          <w:color w:val="000000" w:themeColor="text1"/>
          <w:sz w:val="22"/>
          <w:szCs w:val="22"/>
        </w:rPr>
        <w:t xml:space="preserve"> </w:t>
      </w:r>
      <w:r w:rsidR="00B502CA" w:rsidRPr="00CC4572">
        <w:rPr>
          <w:rFonts w:eastAsia="Arial Unicode MS"/>
          <w:color w:val="000000" w:themeColor="text1"/>
          <w:sz w:val="22"/>
          <w:szCs w:val="22"/>
        </w:rPr>
        <w:t>workshop</w:t>
      </w:r>
      <w:r w:rsidRPr="00CC4572">
        <w:rPr>
          <w:rFonts w:eastAsia="Arial Unicode MS"/>
          <w:color w:val="000000" w:themeColor="text1"/>
          <w:sz w:val="22"/>
          <w:szCs w:val="22"/>
        </w:rPr>
        <w:t xml:space="preserve"> </w:t>
      </w:r>
      <w:proofErr w:type="spellStart"/>
      <w:r w:rsidRPr="00CC4572">
        <w:rPr>
          <w:rFonts w:eastAsia="Arial Unicode MS"/>
          <w:color w:val="000000" w:themeColor="text1"/>
          <w:sz w:val="22"/>
          <w:szCs w:val="22"/>
        </w:rPr>
        <w:t>Sissco</w:t>
      </w:r>
      <w:proofErr w:type="spellEnd"/>
      <w:r w:rsidRPr="00CC4572">
        <w:rPr>
          <w:rFonts w:eastAsia="Arial Unicode MS"/>
          <w:color w:val="000000" w:themeColor="text1"/>
          <w:sz w:val="22"/>
          <w:szCs w:val="22"/>
        </w:rPr>
        <w:t xml:space="preserve"> (Lecce-Bologna-Macerata 2017-2018): </w:t>
      </w:r>
      <w:r w:rsidRPr="00CC4572">
        <w:rPr>
          <w:rFonts w:eastAsia="Arial Unicode MS"/>
          <w:i/>
          <w:color w:val="000000" w:themeColor="text1"/>
          <w:sz w:val="22"/>
          <w:szCs w:val="22"/>
        </w:rPr>
        <w:t xml:space="preserve">“I ceti medi nell’Italia del Novecento. Politica, rappresentanza, impresa e welfare in una prospettiva internazionale. </w:t>
      </w:r>
      <w:r w:rsidRPr="00CC4572">
        <w:rPr>
          <w:rFonts w:eastAsia="Arial Unicode MS"/>
          <w:color w:val="000000" w:themeColor="text1"/>
          <w:sz w:val="22"/>
          <w:szCs w:val="22"/>
        </w:rPr>
        <w:t xml:space="preserve">Secondo incontro Bologna/Ravenna Dipartimento DBC 30 novembre 2017. </w:t>
      </w:r>
    </w:p>
    <w:p w14:paraId="09558D73" w14:textId="7CB4D9A6" w:rsidR="00C15573" w:rsidRPr="00CC4572" w:rsidRDefault="00C15573" w:rsidP="00DB5A0E">
      <w:pPr>
        <w:widowControl w:val="0"/>
        <w:autoSpaceDE w:val="0"/>
        <w:autoSpaceDN w:val="0"/>
        <w:adjustRightInd w:val="0"/>
        <w:spacing w:after="240"/>
        <w:jc w:val="both"/>
        <w:rPr>
          <w:rFonts w:eastAsia="Arial Unicode MS"/>
          <w:i/>
          <w:color w:val="000000" w:themeColor="text1"/>
          <w:sz w:val="22"/>
          <w:szCs w:val="22"/>
        </w:rPr>
      </w:pPr>
      <w:r w:rsidRPr="00CC4572">
        <w:rPr>
          <w:rFonts w:eastAsia="Arial Unicode MS"/>
          <w:b/>
          <w:bCs/>
          <w:iCs/>
          <w:color w:val="000000" w:themeColor="text1"/>
          <w:sz w:val="22"/>
          <w:szCs w:val="22"/>
        </w:rPr>
        <w:t>2017</w:t>
      </w:r>
      <w:r w:rsidRPr="00CC4572">
        <w:rPr>
          <w:rFonts w:eastAsia="Arial Unicode MS"/>
          <w:iCs/>
          <w:color w:val="000000" w:themeColor="text1"/>
          <w:sz w:val="22"/>
          <w:szCs w:val="22"/>
        </w:rPr>
        <w:t xml:space="preserve"> </w:t>
      </w:r>
      <w:r w:rsidRPr="00CC4572">
        <w:rPr>
          <w:rFonts w:eastAsia="Arial Unicode MS"/>
          <w:color w:val="000000" w:themeColor="text1"/>
          <w:sz w:val="22"/>
          <w:szCs w:val="22"/>
        </w:rPr>
        <w:t>:</w:t>
      </w:r>
      <w:r w:rsidR="00061003" w:rsidRPr="00CC4572">
        <w:rPr>
          <w:sz w:val="22"/>
          <w:szCs w:val="22"/>
        </w:rPr>
        <w:t xml:space="preserve"> </w:t>
      </w:r>
      <w:proofErr w:type="spellStart"/>
      <w:r w:rsidR="00061003" w:rsidRPr="00CC4572">
        <w:rPr>
          <w:rFonts w:eastAsia="Arial Unicode MS"/>
          <w:color w:val="000000" w:themeColor="text1"/>
          <w:sz w:val="22"/>
          <w:szCs w:val="22"/>
        </w:rPr>
        <w:t>Organiser</w:t>
      </w:r>
      <w:proofErr w:type="spellEnd"/>
      <w:r w:rsidR="00061003" w:rsidRPr="00CC4572">
        <w:rPr>
          <w:rFonts w:eastAsia="Arial Unicode MS"/>
          <w:color w:val="000000" w:themeColor="text1"/>
          <w:sz w:val="22"/>
          <w:szCs w:val="22"/>
        </w:rPr>
        <w:t xml:space="preserve"> of </w:t>
      </w:r>
      <w:proofErr w:type="spellStart"/>
      <w:r w:rsidR="00061003" w:rsidRPr="00CC4572">
        <w:rPr>
          <w:rFonts w:eastAsia="Arial Unicode MS"/>
          <w:color w:val="000000" w:themeColor="text1"/>
          <w:sz w:val="22"/>
          <w:szCs w:val="22"/>
        </w:rPr>
        <w:t>two</w:t>
      </w:r>
      <w:proofErr w:type="spellEnd"/>
      <w:r w:rsidR="00061003" w:rsidRPr="00CC4572">
        <w:rPr>
          <w:rFonts w:eastAsia="Arial Unicode MS"/>
          <w:color w:val="000000" w:themeColor="text1"/>
          <w:sz w:val="22"/>
          <w:szCs w:val="22"/>
        </w:rPr>
        <w:t xml:space="preserve"> sessions </w:t>
      </w:r>
      <w:r w:rsidRPr="00CC4572">
        <w:rPr>
          <w:rFonts w:eastAsia="Arial Unicode MS"/>
          <w:color w:val="000000" w:themeColor="text1"/>
          <w:sz w:val="22"/>
          <w:szCs w:val="22"/>
        </w:rPr>
        <w:t xml:space="preserve"> B </w:t>
      </w:r>
      <w:r w:rsidRPr="00CC4572">
        <w:rPr>
          <w:rFonts w:eastAsia="Arial Unicode MS"/>
          <w:i/>
          <w:color w:val="000000" w:themeColor="text1"/>
          <w:sz w:val="22"/>
          <w:szCs w:val="22"/>
        </w:rPr>
        <w:t>Viaggio e conoscenza: lo sguardo sulle città, sui territori, sul paesaggio</w:t>
      </w:r>
      <w:r w:rsidRPr="00CC4572">
        <w:rPr>
          <w:rFonts w:eastAsia="Arial Unicode MS"/>
          <w:color w:val="000000" w:themeColor="text1"/>
          <w:sz w:val="22"/>
          <w:szCs w:val="22"/>
        </w:rPr>
        <w:t xml:space="preserve"> </w:t>
      </w:r>
      <w:proofErr w:type="spellStart"/>
      <w:r w:rsidR="00061003" w:rsidRPr="00CC4572">
        <w:rPr>
          <w:rFonts w:eastAsia="Arial Unicode MS"/>
          <w:color w:val="000000" w:themeColor="text1"/>
          <w:sz w:val="22"/>
          <w:szCs w:val="22"/>
        </w:rPr>
        <w:t>at</w:t>
      </w:r>
      <w:proofErr w:type="spellEnd"/>
      <w:r w:rsidR="00061003" w:rsidRPr="00CC4572">
        <w:rPr>
          <w:rFonts w:eastAsia="Arial Unicode MS"/>
          <w:color w:val="000000" w:themeColor="text1"/>
          <w:sz w:val="22"/>
          <w:szCs w:val="22"/>
        </w:rPr>
        <w:t xml:space="preserve"> the VIII CONGRESS of </w:t>
      </w:r>
      <w:proofErr w:type="spellStart"/>
      <w:r w:rsidR="00061003" w:rsidRPr="00CC4572">
        <w:rPr>
          <w:rFonts w:eastAsia="Arial Unicode MS"/>
          <w:color w:val="000000" w:themeColor="text1"/>
          <w:sz w:val="22"/>
          <w:szCs w:val="22"/>
        </w:rPr>
        <w:t>Italian</w:t>
      </w:r>
      <w:proofErr w:type="spellEnd"/>
      <w:r w:rsidR="00061003" w:rsidRPr="00CC4572">
        <w:rPr>
          <w:rFonts w:eastAsia="Arial Unicode MS"/>
          <w:color w:val="000000" w:themeColor="text1"/>
          <w:sz w:val="22"/>
          <w:szCs w:val="22"/>
        </w:rPr>
        <w:t xml:space="preserve"> Urban History Association </w:t>
      </w:r>
      <w:r w:rsidRPr="00CC4572">
        <w:rPr>
          <w:rFonts w:eastAsia="Arial Unicode MS"/>
          <w:i/>
          <w:color w:val="000000" w:themeColor="text1"/>
          <w:sz w:val="22"/>
          <w:szCs w:val="22"/>
        </w:rPr>
        <w:t>La città, il viaggio, il turismo. Percezione, produzione e trasformazione</w:t>
      </w:r>
      <w:r w:rsidRPr="00CC4572">
        <w:rPr>
          <w:rFonts w:eastAsia="Arial Unicode MS"/>
          <w:color w:val="000000" w:themeColor="text1"/>
          <w:sz w:val="22"/>
          <w:szCs w:val="22"/>
        </w:rPr>
        <w:t>.</w:t>
      </w:r>
      <w:r w:rsidR="00061003" w:rsidRPr="00CC4572">
        <w:rPr>
          <w:sz w:val="22"/>
          <w:szCs w:val="22"/>
        </w:rPr>
        <w:t xml:space="preserve"> </w:t>
      </w:r>
      <w:r w:rsidR="00061003" w:rsidRPr="00CC4572">
        <w:rPr>
          <w:rFonts w:eastAsia="Arial Unicode MS"/>
          <w:color w:val="000000" w:themeColor="text1"/>
          <w:sz w:val="22"/>
          <w:szCs w:val="22"/>
        </w:rPr>
        <w:t xml:space="preserve">Session </w:t>
      </w:r>
      <w:proofErr w:type="spellStart"/>
      <w:r w:rsidR="00061003" w:rsidRPr="00CC4572">
        <w:rPr>
          <w:rFonts w:eastAsia="Arial Unicode MS"/>
          <w:color w:val="000000" w:themeColor="text1"/>
          <w:sz w:val="22"/>
          <w:szCs w:val="22"/>
        </w:rPr>
        <w:t>titles</w:t>
      </w:r>
      <w:proofErr w:type="spellEnd"/>
      <w:r w:rsidRPr="00CC4572">
        <w:rPr>
          <w:rFonts w:eastAsia="Arial Unicode MS"/>
          <w:color w:val="000000" w:themeColor="text1"/>
          <w:sz w:val="22"/>
          <w:szCs w:val="22"/>
        </w:rPr>
        <w:t xml:space="preserve">: B11 – </w:t>
      </w:r>
      <w:r w:rsidRPr="00CC4572">
        <w:rPr>
          <w:rFonts w:eastAsia="Arial Unicode MS"/>
          <w:i/>
          <w:color w:val="000000" w:themeColor="text1"/>
          <w:sz w:val="22"/>
          <w:szCs w:val="22"/>
        </w:rPr>
        <w:t>Il Grand Tour della civiltà industriale: tecnici e operai alle esposizioni</w:t>
      </w:r>
      <w:r w:rsidRPr="00CC4572">
        <w:rPr>
          <w:rFonts w:eastAsia="Arial Unicode MS"/>
          <w:color w:val="000000" w:themeColor="text1"/>
          <w:sz w:val="22"/>
          <w:szCs w:val="22"/>
        </w:rPr>
        <w:t xml:space="preserve">; Sessione B12- </w:t>
      </w:r>
      <w:r w:rsidRPr="00CC4572">
        <w:rPr>
          <w:rFonts w:eastAsia="Arial Unicode MS"/>
          <w:i/>
          <w:color w:val="000000" w:themeColor="text1"/>
          <w:sz w:val="22"/>
          <w:szCs w:val="22"/>
        </w:rPr>
        <w:t>Baedeker del progresso: l’odeporica delle esposizioni universali</w:t>
      </w:r>
      <w:r w:rsidRPr="00CC4572">
        <w:rPr>
          <w:rFonts w:eastAsia="Arial Unicode MS"/>
          <w:color w:val="000000" w:themeColor="text1"/>
          <w:sz w:val="22"/>
          <w:szCs w:val="22"/>
        </w:rPr>
        <w:t xml:space="preserve">, </w:t>
      </w:r>
      <w:r w:rsidRPr="00CC4572">
        <w:rPr>
          <w:rStyle w:val="Enfasicorsivo"/>
          <w:color w:val="000000" w:themeColor="text1"/>
          <w:sz w:val="22"/>
          <w:szCs w:val="22"/>
        </w:rPr>
        <w:t xml:space="preserve">Napoli, 7-9 settembre 2017. </w:t>
      </w:r>
    </w:p>
    <w:p w14:paraId="58967840" w14:textId="410EA1F3" w:rsidR="002372C0" w:rsidRPr="00CC4572" w:rsidRDefault="002372C0" w:rsidP="00DB5A0E">
      <w:pPr>
        <w:jc w:val="both"/>
        <w:rPr>
          <w:sz w:val="22"/>
          <w:szCs w:val="22"/>
          <w:lang w:val="en-US"/>
        </w:rPr>
      </w:pPr>
      <w:r w:rsidRPr="00CC4572">
        <w:rPr>
          <w:rStyle w:val="hps"/>
          <w:b/>
          <w:bCs/>
          <w:sz w:val="22"/>
          <w:szCs w:val="22"/>
          <w:lang w:val="en"/>
        </w:rPr>
        <w:lastRenderedPageBreak/>
        <w:t>2014</w:t>
      </w:r>
      <w:r w:rsidRPr="00CC4572">
        <w:rPr>
          <w:rStyle w:val="hps"/>
          <w:sz w:val="22"/>
          <w:szCs w:val="22"/>
          <w:lang w:val="en"/>
        </w:rPr>
        <w:t xml:space="preserve"> -</w:t>
      </w:r>
      <w:r w:rsidR="006A2047" w:rsidRPr="00CC4572">
        <w:rPr>
          <w:sz w:val="22"/>
          <w:szCs w:val="22"/>
          <w:lang w:val="en-US"/>
        </w:rPr>
        <w:t xml:space="preserve"> </w:t>
      </w:r>
      <w:r w:rsidR="006A2047" w:rsidRPr="00CC4572">
        <w:rPr>
          <w:rStyle w:val="hps"/>
          <w:sz w:val="22"/>
          <w:szCs w:val="22"/>
          <w:lang w:val="en"/>
        </w:rPr>
        <w:t xml:space="preserve">Scientific </w:t>
      </w:r>
      <w:proofErr w:type="spellStart"/>
      <w:r w:rsidR="006A2047" w:rsidRPr="00CC4572">
        <w:rPr>
          <w:rStyle w:val="hps"/>
          <w:sz w:val="22"/>
          <w:szCs w:val="22"/>
          <w:lang w:val="en"/>
        </w:rPr>
        <w:t>organisation</w:t>
      </w:r>
      <w:proofErr w:type="spellEnd"/>
      <w:r w:rsidRPr="00CC4572">
        <w:rPr>
          <w:rStyle w:val="hps"/>
          <w:sz w:val="22"/>
          <w:szCs w:val="22"/>
          <w:lang w:val="en"/>
        </w:rPr>
        <w:t xml:space="preserve"> </w:t>
      </w:r>
      <w:r w:rsidR="006A2047" w:rsidRPr="00CC4572">
        <w:rPr>
          <w:rStyle w:val="hps"/>
          <w:sz w:val="22"/>
          <w:szCs w:val="22"/>
          <w:lang w:val="en"/>
        </w:rPr>
        <w:t xml:space="preserve">of The </w:t>
      </w:r>
      <w:r w:rsidRPr="00CC4572">
        <w:rPr>
          <w:rStyle w:val="hps"/>
          <w:sz w:val="22"/>
          <w:szCs w:val="22"/>
          <w:lang w:val="en"/>
        </w:rPr>
        <w:t>International Conference</w:t>
      </w:r>
      <w:r w:rsidRPr="00CC4572">
        <w:rPr>
          <w:bCs/>
          <w:sz w:val="22"/>
          <w:szCs w:val="22"/>
          <w:lang w:val="en-US"/>
        </w:rPr>
        <w:t xml:space="preserve">: </w:t>
      </w:r>
      <w:r w:rsidRPr="00CC4572">
        <w:rPr>
          <w:sz w:val="22"/>
          <w:szCs w:val="22"/>
          <w:lang w:val="en-GB"/>
        </w:rPr>
        <w:t>“</w:t>
      </w:r>
      <w:r w:rsidRPr="00CC4572">
        <w:rPr>
          <w:i/>
          <w:sz w:val="22"/>
          <w:szCs w:val="22"/>
          <w:lang w:val="en-GB"/>
        </w:rPr>
        <w:t xml:space="preserve">World Exhibitions in Europe. </w:t>
      </w:r>
      <w:r w:rsidRPr="00CC4572">
        <w:rPr>
          <w:rStyle w:val="hps"/>
          <w:i/>
          <w:color w:val="222222"/>
          <w:sz w:val="22"/>
          <w:szCs w:val="22"/>
          <w:lang w:val="en-GB"/>
        </w:rPr>
        <w:t>Players, publics,</w:t>
      </w:r>
      <w:r w:rsidRPr="00CC4572">
        <w:rPr>
          <w:i/>
          <w:color w:val="222222"/>
          <w:sz w:val="22"/>
          <w:szCs w:val="22"/>
          <w:lang w:val="en-GB"/>
        </w:rPr>
        <w:t xml:space="preserve"> </w:t>
      </w:r>
      <w:r w:rsidRPr="00CC4572">
        <w:rPr>
          <w:rStyle w:val="hps"/>
          <w:i/>
          <w:color w:val="222222"/>
          <w:sz w:val="22"/>
          <w:szCs w:val="22"/>
          <w:lang w:val="en-GB"/>
        </w:rPr>
        <w:t>cultural heritages</w:t>
      </w:r>
      <w:r w:rsidRPr="00CC4572">
        <w:rPr>
          <w:i/>
          <w:color w:val="222222"/>
          <w:sz w:val="22"/>
          <w:szCs w:val="22"/>
          <w:lang w:val="en-GB"/>
        </w:rPr>
        <w:t xml:space="preserve"> </w:t>
      </w:r>
      <w:r w:rsidRPr="00CC4572">
        <w:rPr>
          <w:rStyle w:val="hps"/>
          <w:i/>
          <w:color w:val="222222"/>
          <w:sz w:val="22"/>
          <w:szCs w:val="22"/>
          <w:lang w:val="en-GB"/>
        </w:rPr>
        <w:t>between</w:t>
      </w:r>
      <w:r w:rsidRPr="00CC4572">
        <w:rPr>
          <w:i/>
          <w:color w:val="222222"/>
          <w:sz w:val="22"/>
          <w:szCs w:val="22"/>
          <w:lang w:val="en-GB"/>
        </w:rPr>
        <w:t xml:space="preserve"> </w:t>
      </w:r>
      <w:r w:rsidRPr="00CC4572">
        <w:rPr>
          <w:rStyle w:val="hps"/>
          <w:i/>
          <w:color w:val="222222"/>
          <w:sz w:val="22"/>
          <w:szCs w:val="22"/>
          <w:lang w:val="en-GB"/>
        </w:rPr>
        <w:t>metropolis</w:t>
      </w:r>
      <w:r w:rsidRPr="00CC4572">
        <w:rPr>
          <w:i/>
          <w:color w:val="222222"/>
          <w:sz w:val="22"/>
          <w:szCs w:val="22"/>
          <w:lang w:val="en-GB"/>
        </w:rPr>
        <w:t xml:space="preserve"> </w:t>
      </w:r>
      <w:r w:rsidRPr="00CC4572">
        <w:rPr>
          <w:rStyle w:val="hps"/>
          <w:i/>
          <w:color w:val="222222"/>
          <w:sz w:val="22"/>
          <w:szCs w:val="22"/>
          <w:lang w:val="en-GB"/>
        </w:rPr>
        <w:t>and</w:t>
      </w:r>
      <w:r w:rsidRPr="00CC4572">
        <w:rPr>
          <w:i/>
          <w:color w:val="222222"/>
          <w:sz w:val="22"/>
          <w:szCs w:val="22"/>
          <w:lang w:val="en-GB"/>
        </w:rPr>
        <w:t xml:space="preserve"> </w:t>
      </w:r>
      <w:r w:rsidRPr="00CC4572">
        <w:rPr>
          <w:rStyle w:val="hps"/>
          <w:i/>
          <w:color w:val="222222"/>
          <w:sz w:val="22"/>
          <w:szCs w:val="22"/>
          <w:lang w:val="en-GB"/>
        </w:rPr>
        <w:t>colonies 1851-1939</w:t>
      </w:r>
      <w:r w:rsidRPr="00CC4572">
        <w:rPr>
          <w:rStyle w:val="hps"/>
          <w:color w:val="222222"/>
          <w:sz w:val="22"/>
          <w:szCs w:val="22"/>
          <w:lang w:val="en-GB"/>
        </w:rPr>
        <w:t>”</w:t>
      </w:r>
      <w:r w:rsidRPr="00CC4572">
        <w:rPr>
          <w:bCs/>
          <w:sz w:val="22"/>
          <w:szCs w:val="22"/>
          <w:lang w:val="en-US"/>
        </w:rPr>
        <w:t xml:space="preserve"> (</w:t>
      </w:r>
      <w:r w:rsidRPr="00CC4572">
        <w:rPr>
          <w:color w:val="222222"/>
          <w:sz w:val="22"/>
          <w:szCs w:val="22"/>
          <w:lang w:val="en"/>
        </w:rPr>
        <w:t xml:space="preserve">Padua </w:t>
      </w:r>
      <w:r w:rsidRPr="00CC4572">
        <w:rPr>
          <w:sz w:val="22"/>
          <w:szCs w:val="22"/>
          <w:lang w:val="en-US"/>
        </w:rPr>
        <w:t xml:space="preserve">13-15 </w:t>
      </w:r>
      <w:proofErr w:type="spellStart"/>
      <w:r w:rsidRPr="00CC4572">
        <w:rPr>
          <w:sz w:val="22"/>
          <w:szCs w:val="22"/>
          <w:lang w:val="en-US"/>
        </w:rPr>
        <w:t>november</w:t>
      </w:r>
      <w:proofErr w:type="spellEnd"/>
      <w:r w:rsidRPr="00CC4572">
        <w:rPr>
          <w:sz w:val="22"/>
          <w:szCs w:val="22"/>
          <w:lang w:val="en-US"/>
        </w:rPr>
        <w:t xml:space="preserve"> 2014). </w:t>
      </w:r>
    </w:p>
    <w:p w14:paraId="5252D47C" w14:textId="77777777" w:rsidR="00D9750A" w:rsidRPr="00CC4572" w:rsidRDefault="00D9750A" w:rsidP="00DB5A0E">
      <w:pPr>
        <w:jc w:val="both"/>
        <w:rPr>
          <w:bCs/>
          <w:sz w:val="22"/>
          <w:szCs w:val="22"/>
          <w:lang w:val="en-US"/>
        </w:rPr>
      </w:pPr>
    </w:p>
    <w:p w14:paraId="1980D716" w14:textId="77777777" w:rsidR="00C15573" w:rsidRPr="00CC4572" w:rsidRDefault="00C15573" w:rsidP="00DB5A0E">
      <w:pPr>
        <w:autoSpaceDE w:val="0"/>
        <w:autoSpaceDN w:val="0"/>
        <w:adjustRightInd w:val="0"/>
        <w:jc w:val="both"/>
        <w:rPr>
          <w:color w:val="000000" w:themeColor="text1"/>
          <w:sz w:val="22"/>
          <w:szCs w:val="22"/>
          <w:lang w:val="en-US"/>
        </w:rPr>
      </w:pPr>
    </w:p>
    <w:p w14:paraId="05879974" w14:textId="77777777" w:rsidR="00AB3CFE" w:rsidRPr="00CC4572" w:rsidRDefault="00AB3CFE" w:rsidP="00DB5A0E">
      <w:pPr>
        <w:pStyle w:val="Elenco"/>
        <w:ind w:left="0" w:firstLine="0"/>
        <w:jc w:val="both"/>
        <w:rPr>
          <w:bCs/>
          <w:color w:val="000000"/>
          <w:szCs w:val="22"/>
          <w:lang w:val="en-US"/>
        </w:rPr>
      </w:pPr>
    </w:p>
    <w:p w14:paraId="3E16A931" w14:textId="5C450451" w:rsidR="00AB3CFE" w:rsidRPr="00426BC5" w:rsidRDefault="00AB3CFE" w:rsidP="00DB5A0E">
      <w:pPr>
        <w:jc w:val="both"/>
        <w:rPr>
          <w:rStyle w:val="hps"/>
          <w:b/>
          <w:caps/>
          <w:sz w:val="22"/>
          <w:szCs w:val="22"/>
          <w:lang w:val="en"/>
        </w:rPr>
      </w:pPr>
      <w:r w:rsidRPr="00426BC5">
        <w:rPr>
          <w:rStyle w:val="hps"/>
          <w:b/>
          <w:caps/>
          <w:sz w:val="22"/>
          <w:szCs w:val="22"/>
          <w:lang w:val="en"/>
        </w:rPr>
        <w:t>Papers presented</w:t>
      </w:r>
      <w:r w:rsidRPr="00426BC5">
        <w:rPr>
          <w:b/>
          <w:caps/>
          <w:sz w:val="22"/>
          <w:szCs w:val="22"/>
          <w:lang w:val="en"/>
        </w:rPr>
        <w:t xml:space="preserve"> as invited speaker </w:t>
      </w:r>
      <w:r w:rsidRPr="00426BC5">
        <w:rPr>
          <w:rStyle w:val="hps"/>
          <w:b/>
          <w:caps/>
          <w:sz w:val="22"/>
          <w:szCs w:val="22"/>
          <w:lang w:val="en"/>
        </w:rPr>
        <w:t>at</w:t>
      </w:r>
      <w:r w:rsidRPr="00426BC5">
        <w:rPr>
          <w:b/>
          <w:caps/>
          <w:sz w:val="22"/>
          <w:szCs w:val="22"/>
          <w:lang w:val="en"/>
        </w:rPr>
        <w:t xml:space="preserve"> </w:t>
      </w:r>
      <w:r w:rsidRPr="00426BC5">
        <w:rPr>
          <w:rStyle w:val="hps"/>
          <w:b/>
          <w:caps/>
          <w:sz w:val="22"/>
          <w:szCs w:val="22"/>
          <w:lang w:val="en"/>
        </w:rPr>
        <w:t>national and international conferences</w:t>
      </w:r>
    </w:p>
    <w:p w14:paraId="5EC370AA" w14:textId="0AC6106A" w:rsidR="00EA6762" w:rsidRPr="00426BC5" w:rsidRDefault="00EA6762" w:rsidP="00DB5A0E">
      <w:pPr>
        <w:jc w:val="both"/>
        <w:rPr>
          <w:rStyle w:val="hps"/>
          <w:b/>
          <w:caps/>
          <w:sz w:val="22"/>
          <w:szCs w:val="22"/>
          <w:lang w:val="en"/>
        </w:rPr>
      </w:pPr>
    </w:p>
    <w:p w14:paraId="114E160A" w14:textId="56A19211" w:rsidR="004E00AC" w:rsidRPr="00CC4572" w:rsidRDefault="004E00AC" w:rsidP="00DB5A0E">
      <w:pPr>
        <w:pStyle w:val="NormaleWeb"/>
        <w:shd w:val="clear" w:color="auto" w:fill="FFFFFF"/>
        <w:jc w:val="both"/>
        <w:rPr>
          <w:rFonts w:eastAsia="Times New Roman"/>
          <w:color w:val="000000" w:themeColor="text1"/>
          <w:sz w:val="22"/>
          <w:szCs w:val="22"/>
          <w:lang w:val="en-US"/>
        </w:rPr>
      </w:pPr>
      <w:r w:rsidRPr="00CC4572">
        <w:rPr>
          <w:b/>
          <w:iCs/>
          <w:color w:val="000000" w:themeColor="text1"/>
          <w:sz w:val="22"/>
          <w:szCs w:val="22"/>
          <w:lang w:val="en-US"/>
        </w:rPr>
        <w:t>2022</w:t>
      </w:r>
      <w:r w:rsidR="001055B7" w:rsidRPr="00CC4572">
        <w:rPr>
          <w:b/>
          <w:iCs/>
          <w:color w:val="000000" w:themeColor="text1"/>
          <w:sz w:val="22"/>
          <w:szCs w:val="22"/>
          <w:lang w:val="en-US"/>
        </w:rPr>
        <w:t xml:space="preserve">: </w:t>
      </w:r>
      <w:r w:rsidRPr="00CC4572">
        <w:rPr>
          <w:b/>
          <w:iCs/>
          <w:color w:val="000000" w:themeColor="text1"/>
          <w:sz w:val="22"/>
          <w:szCs w:val="22"/>
          <w:lang w:val="en-US"/>
        </w:rPr>
        <w:t xml:space="preserve"> </w:t>
      </w:r>
      <w:r w:rsidR="00C043FB" w:rsidRPr="00CC4572">
        <w:rPr>
          <w:i/>
          <w:iCs/>
          <w:color w:val="000000"/>
          <w:sz w:val="22"/>
          <w:szCs w:val="22"/>
          <w:lang w:val="en-US"/>
        </w:rPr>
        <w:t xml:space="preserve">The “reform nebula” in Italy in the early 20th century and occupational </w:t>
      </w:r>
      <w:proofErr w:type="spellStart"/>
      <w:r w:rsidR="00C043FB" w:rsidRPr="00CC4572">
        <w:rPr>
          <w:i/>
          <w:iCs/>
          <w:color w:val="000000"/>
          <w:sz w:val="22"/>
          <w:szCs w:val="22"/>
          <w:lang w:val="en-US"/>
        </w:rPr>
        <w:t>healt</w:t>
      </w:r>
      <w:proofErr w:type="spellEnd"/>
      <w:r w:rsidR="00C043FB" w:rsidRPr="00CC4572">
        <w:rPr>
          <w:color w:val="000000"/>
          <w:sz w:val="22"/>
          <w:szCs w:val="22"/>
          <w:lang w:val="en-US"/>
        </w:rPr>
        <w:t xml:space="preserve">” </w:t>
      </w:r>
      <w:r w:rsidR="001055B7" w:rsidRPr="00CC4572">
        <w:rPr>
          <w:bCs/>
          <w:iCs/>
          <w:color w:val="000000" w:themeColor="text1"/>
          <w:sz w:val="22"/>
          <w:szCs w:val="22"/>
          <w:lang w:val="en-US"/>
        </w:rPr>
        <w:t>at the International Conference</w:t>
      </w:r>
      <w:r w:rsidR="001055B7" w:rsidRPr="00CC4572">
        <w:rPr>
          <w:b/>
          <w:iCs/>
          <w:color w:val="000000" w:themeColor="text1"/>
          <w:sz w:val="22"/>
          <w:szCs w:val="22"/>
          <w:lang w:val="en-US"/>
        </w:rPr>
        <w:t xml:space="preserve"> </w:t>
      </w:r>
      <w:r w:rsidR="001055B7" w:rsidRPr="00CC4572">
        <w:rPr>
          <w:rFonts w:eastAsia="Times New Roman"/>
          <w:i/>
          <w:iCs/>
          <w:color w:val="000000" w:themeColor="text1"/>
          <w:sz w:val="22"/>
          <w:szCs w:val="22"/>
          <w:lang w:val="en-US"/>
        </w:rPr>
        <w:t xml:space="preserve">Networks of </w:t>
      </w:r>
      <w:proofErr w:type="spellStart"/>
      <w:r w:rsidR="001055B7" w:rsidRPr="00CC4572">
        <w:rPr>
          <w:rFonts w:eastAsia="Times New Roman"/>
          <w:i/>
          <w:iCs/>
          <w:color w:val="000000" w:themeColor="text1"/>
          <w:sz w:val="22"/>
          <w:szCs w:val="22"/>
          <w:lang w:val="en-US"/>
        </w:rPr>
        <w:t>Labour</w:t>
      </w:r>
      <w:proofErr w:type="spellEnd"/>
      <w:r w:rsidR="001055B7" w:rsidRPr="00CC4572">
        <w:rPr>
          <w:rFonts w:eastAsia="Times New Roman"/>
          <w:i/>
          <w:iCs/>
          <w:color w:val="000000" w:themeColor="text1"/>
          <w:sz w:val="22"/>
          <w:szCs w:val="22"/>
          <w:lang w:val="en-US"/>
        </w:rPr>
        <w:t xml:space="preserve">. </w:t>
      </w:r>
      <w:r w:rsidR="001055B7" w:rsidRPr="00CC4572">
        <w:rPr>
          <w:i/>
          <w:iCs/>
          <w:color w:val="000000" w:themeColor="text1"/>
          <w:sz w:val="22"/>
          <w:szCs w:val="22"/>
          <w:lang w:val="en-US"/>
        </w:rPr>
        <w:t xml:space="preserve">International officers and social networks in the history of the International </w:t>
      </w:r>
      <w:proofErr w:type="spellStart"/>
      <w:r w:rsidR="001055B7" w:rsidRPr="00CC4572">
        <w:rPr>
          <w:i/>
          <w:iCs/>
          <w:color w:val="000000" w:themeColor="text1"/>
          <w:sz w:val="22"/>
          <w:szCs w:val="22"/>
          <w:lang w:val="en-US"/>
        </w:rPr>
        <w:t>Labour</w:t>
      </w:r>
      <w:proofErr w:type="spellEnd"/>
      <w:r w:rsidR="001055B7" w:rsidRPr="00CC4572">
        <w:rPr>
          <w:i/>
          <w:iCs/>
          <w:color w:val="000000" w:themeColor="text1"/>
          <w:sz w:val="22"/>
          <w:szCs w:val="22"/>
          <w:lang w:val="en-US"/>
        </w:rPr>
        <w:t xml:space="preserve"> Organization</w:t>
      </w:r>
      <w:r w:rsidR="001055B7" w:rsidRPr="00CC4572">
        <w:rPr>
          <w:color w:val="000000" w:themeColor="text1"/>
          <w:sz w:val="22"/>
          <w:szCs w:val="22"/>
          <w:lang w:val="en-US"/>
        </w:rPr>
        <w:t xml:space="preserve"> </w:t>
      </w:r>
      <w:r w:rsidR="001055B7" w:rsidRPr="00CC4572">
        <w:rPr>
          <w:color w:val="000000"/>
          <w:sz w:val="22"/>
          <w:szCs w:val="22"/>
          <w:lang w:val="en-US"/>
        </w:rPr>
        <w:t xml:space="preserve">(Rome, ILO, 27-28 </w:t>
      </w:r>
      <w:proofErr w:type="spellStart"/>
      <w:r w:rsidR="001055B7" w:rsidRPr="00CC4572">
        <w:rPr>
          <w:color w:val="000000"/>
          <w:sz w:val="22"/>
          <w:szCs w:val="22"/>
          <w:lang w:val="en-US"/>
        </w:rPr>
        <w:t>october</w:t>
      </w:r>
      <w:proofErr w:type="spellEnd"/>
      <w:r w:rsidR="001055B7" w:rsidRPr="00CC4572">
        <w:rPr>
          <w:color w:val="000000"/>
          <w:sz w:val="22"/>
          <w:szCs w:val="22"/>
          <w:lang w:val="en-US"/>
        </w:rPr>
        <w:t xml:space="preserve"> 2022)</w:t>
      </w:r>
      <w:r w:rsidR="00A82DA2">
        <w:rPr>
          <w:color w:val="000000"/>
          <w:sz w:val="22"/>
          <w:szCs w:val="22"/>
          <w:lang w:val="en-US"/>
        </w:rPr>
        <w:t>.</w:t>
      </w:r>
    </w:p>
    <w:p w14:paraId="7BB04569" w14:textId="54F24AE8" w:rsidR="004E00AC" w:rsidRPr="00CC4572" w:rsidRDefault="004E00AC" w:rsidP="00DB5A0E">
      <w:pPr>
        <w:pStyle w:val="NormaleWeb"/>
        <w:shd w:val="clear" w:color="auto" w:fill="FFFFFF"/>
        <w:jc w:val="both"/>
        <w:rPr>
          <w:rFonts w:eastAsia="Times New Roman"/>
          <w:sz w:val="22"/>
          <w:szCs w:val="22"/>
          <w:lang w:val="en-US"/>
        </w:rPr>
      </w:pPr>
      <w:r w:rsidRPr="00CC4572">
        <w:rPr>
          <w:b/>
          <w:iCs/>
          <w:color w:val="000000" w:themeColor="text1"/>
          <w:sz w:val="22"/>
          <w:szCs w:val="22"/>
          <w:u w:val="single"/>
          <w:lang w:val="en-US"/>
        </w:rPr>
        <w:t>2022</w:t>
      </w:r>
      <w:r w:rsidRPr="00CC4572">
        <w:rPr>
          <w:b/>
          <w:iCs/>
          <w:color w:val="000000" w:themeColor="text1"/>
          <w:sz w:val="22"/>
          <w:szCs w:val="22"/>
          <w:lang w:val="en-US"/>
        </w:rPr>
        <w:t xml:space="preserve"> : </w:t>
      </w:r>
      <w:r w:rsidR="00C043FB" w:rsidRPr="00CC4572">
        <w:rPr>
          <w:rFonts w:eastAsia="Times New Roman"/>
          <w:sz w:val="22"/>
          <w:szCs w:val="22"/>
          <w:lang w:val="en-US"/>
        </w:rPr>
        <w:t xml:space="preserve">"Expositions </w:t>
      </w:r>
      <w:proofErr w:type="spellStart"/>
      <w:r w:rsidR="00C043FB" w:rsidRPr="00CC4572">
        <w:rPr>
          <w:rFonts w:eastAsia="Times New Roman"/>
          <w:sz w:val="22"/>
          <w:szCs w:val="22"/>
          <w:lang w:val="en-US"/>
        </w:rPr>
        <w:t>Universelles</w:t>
      </w:r>
      <w:proofErr w:type="spellEnd"/>
      <w:r w:rsidR="00C043FB" w:rsidRPr="00CC4572">
        <w:rPr>
          <w:rFonts w:eastAsia="Times New Roman"/>
          <w:sz w:val="22"/>
          <w:szCs w:val="22"/>
          <w:lang w:val="en-US"/>
        </w:rPr>
        <w:t xml:space="preserve">: </w:t>
      </w:r>
      <w:proofErr w:type="spellStart"/>
      <w:r w:rsidR="00C043FB" w:rsidRPr="00CC4572">
        <w:rPr>
          <w:rFonts w:eastAsia="Times New Roman"/>
          <w:sz w:val="22"/>
          <w:szCs w:val="22"/>
          <w:lang w:val="en-US"/>
        </w:rPr>
        <w:t>objets</w:t>
      </w:r>
      <w:proofErr w:type="spellEnd"/>
      <w:r w:rsidR="00C043FB" w:rsidRPr="00CC4572">
        <w:rPr>
          <w:rFonts w:eastAsia="Times New Roman"/>
          <w:sz w:val="22"/>
          <w:szCs w:val="22"/>
          <w:lang w:val="en-US"/>
        </w:rPr>
        <w:t xml:space="preserve"> exposé</w:t>
      </w:r>
      <w:proofErr w:type="spellStart"/>
      <w:r w:rsidR="00C043FB" w:rsidRPr="00CC4572">
        <w:rPr>
          <w:rFonts w:eastAsia="Times New Roman"/>
          <w:sz w:val="22"/>
          <w:szCs w:val="22"/>
          <w:lang w:val="en-US"/>
        </w:rPr>
        <w:t>s</w:t>
      </w:r>
      <w:r w:rsidR="00426BC5">
        <w:rPr>
          <w:rFonts w:eastAsia="Times New Roman"/>
          <w:sz w:val="22"/>
          <w:szCs w:val="22"/>
          <w:lang w:val="en-US"/>
        </w:rPr>
        <w:t xml:space="preserve"> </w:t>
      </w:r>
      <w:r w:rsidR="00C043FB" w:rsidRPr="00CC4572">
        <w:rPr>
          <w:rFonts w:eastAsia="Times New Roman"/>
          <w:sz w:val="22"/>
          <w:szCs w:val="22"/>
          <w:lang w:val="en-US"/>
        </w:rPr>
        <w:t>et</w:t>
      </w:r>
      <w:proofErr w:type="spellEnd"/>
      <w:r w:rsidR="00C043FB" w:rsidRPr="00CC4572">
        <w:rPr>
          <w:rFonts w:eastAsia="Times New Roman"/>
          <w:sz w:val="22"/>
          <w:szCs w:val="22"/>
          <w:lang w:val="en-US"/>
        </w:rPr>
        <w:t xml:space="preserve"> culture </w:t>
      </w:r>
      <w:proofErr w:type="spellStart"/>
      <w:r w:rsidR="00C043FB" w:rsidRPr="00CC4572">
        <w:rPr>
          <w:rFonts w:eastAsia="Times New Roman"/>
          <w:sz w:val="22"/>
          <w:szCs w:val="22"/>
          <w:lang w:val="en-US"/>
        </w:rPr>
        <w:t>matérielle</w:t>
      </w:r>
      <w:proofErr w:type="spellEnd"/>
      <w:r w:rsidR="00C043FB" w:rsidRPr="00CC4572">
        <w:rPr>
          <w:rFonts w:eastAsia="Times New Roman"/>
          <w:sz w:val="22"/>
          <w:szCs w:val="22"/>
          <w:lang w:val="en-US"/>
        </w:rPr>
        <w:t>"</w:t>
      </w:r>
      <w:r w:rsidR="00356F1D" w:rsidRPr="00CC4572">
        <w:rPr>
          <w:rFonts w:eastAsia="Times New Roman"/>
          <w:sz w:val="22"/>
          <w:szCs w:val="22"/>
          <w:lang w:val="en-US"/>
        </w:rPr>
        <w:t>,</w:t>
      </w:r>
      <w:r w:rsidR="00C043FB" w:rsidRPr="00CC4572">
        <w:rPr>
          <w:rFonts w:eastAsia="Times New Roman"/>
          <w:sz w:val="22"/>
          <w:szCs w:val="22"/>
          <w:lang w:val="en-US"/>
        </w:rPr>
        <w:t xml:space="preserve"> </w:t>
      </w:r>
      <w:r w:rsidR="001055B7" w:rsidRPr="00CC4572">
        <w:rPr>
          <w:rFonts w:eastAsia="Times New Roman"/>
          <w:sz w:val="22"/>
          <w:szCs w:val="22"/>
          <w:lang w:val="en-US"/>
        </w:rPr>
        <w:t>at the</w:t>
      </w:r>
      <w:r w:rsidRPr="00CC4572">
        <w:rPr>
          <w:rFonts w:eastAsia="Times New Roman"/>
          <w:sz w:val="22"/>
          <w:szCs w:val="22"/>
          <w:lang w:val="en-US"/>
        </w:rPr>
        <w:t xml:space="preserve"> Colloque international </w:t>
      </w:r>
      <w:proofErr w:type="spellStart"/>
      <w:r w:rsidRPr="00CC4572">
        <w:rPr>
          <w:rFonts w:eastAsia="Times New Roman"/>
          <w:i/>
          <w:iCs/>
          <w:sz w:val="22"/>
          <w:szCs w:val="22"/>
          <w:lang w:val="en-US"/>
        </w:rPr>
        <w:t>Littérature</w:t>
      </w:r>
      <w:proofErr w:type="spellEnd"/>
      <w:r w:rsidRPr="00CC4572">
        <w:rPr>
          <w:rFonts w:eastAsia="Times New Roman"/>
          <w:i/>
          <w:iCs/>
          <w:sz w:val="22"/>
          <w:szCs w:val="22"/>
          <w:lang w:val="en-US"/>
        </w:rPr>
        <w:t xml:space="preserve"> et culture </w:t>
      </w:r>
      <w:proofErr w:type="spellStart"/>
      <w:r w:rsidRPr="00CC4572">
        <w:rPr>
          <w:rFonts w:eastAsia="Times New Roman"/>
          <w:i/>
          <w:iCs/>
          <w:sz w:val="22"/>
          <w:szCs w:val="22"/>
          <w:lang w:val="en-US"/>
        </w:rPr>
        <w:t>matérielle</w:t>
      </w:r>
      <w:proofErr w:type="spellEnd"/>
      <w:r w:rsidRPr="00CC4572">
        <w:rPr>
          <w:rFonts w:eastAsia="Times New Roman"/>
          <w:i/>
          <w:iCs/>
          <w:sz w:val="22"/>
          <w:szCs w:val="22"/>
          <w:lang w:val="en-US"/>
        </w:rPr>
        <w:t xml:space="preserve"> </w:t>
      </w:r>
      <w:proofErr w:type="spellStart"/>
      <w:r w:rsidRPr="00CC4572">
        <w:rPr>
          <w:rFonts w:eastAsia="Times New Roman"/>
          <w:i/>
          <w:iCs/>
          <w:sz w:val="22"/>
          <w:szCs w:val="22"/>
          <w:lang w:val="en-US"/>
        </w:rPr>
        <w:t>XIXe-XXIe</w:t>
      </w:r>
      <w:proofErr w:type="spellEnd"/>
      <w:r w:rsidRPr="00CC4572">
        <w:rPr>
          <w:rFonts w:eastAsia="Times New Roman"/>
          <w:i/>
          <w:iCs/>
          <w:sz w:val="22"/>
          <w:szCs w:val="22"/>
          <w:lang w:val="en-US"/>
        </w:rPr>
        <w:t xml:space="preserve"> s</w:t>
      </w:r>
      <w:r w:rsidRPr="00CC4572">
        <w:rPr>
          <w:rFonts w:eastAsia="Times New Roman"/>
          <w:sz w:val="22"/>
          <w:szCs w:val="22"/>
          <w:lang w:val="en-US"/>
        </w:rPr>
        <w:t xml:space="preserve">., </w:t>
      </w:r>
      <w:r w:rsidR="001055B7" w:rsidRPr="00CC4572">
        <w:rPr>
          <w:rFonts w:eastAsia="Times New Roman"/>
          <w:sz w:val="22"/>
          <w:szCs w:val="22"/>
          <w:lang w:val="en-US"/>
        </w:rPr>
        <w:t xml:space="preserve">(Lausanne 16-18 </w:t>
      </w:r>
      <w:proofErr w:type="spellStart"/>
      <w:r w:rsidR="001055B7" w:rsidRPr="00CC4572">
        <w:rPr>
          <w:rFonts w:eastAsia="Times New Roman"/>
          <w:sz w:val="22"/>
          <w:szCs w:val="22"/>
          <w:lang w:val="en-US"/>
        </w:rPr>
        <w:t>february</w:t>
      </w:r>
      <w:proofErr w:type="spellEnd"/>
      <w:r w:rsidR="001055B7" w:rsidRPr="00CC4572">
        <w:rPr>
          <w:rFonts w:eastAsia="Times New Roman"/>
          <w:sz w:val="22"/>
          <w:szCs w:val="22"/>
          <w:lang w:val="en-US"/>
        </w:rPr>
        <w:t xml:space="preserve"> 2022)</w:t>
      </w:r>
      <w:r w:rsidR="00B45242" w:rsidRPr="00CC4572">
        <w:rPr>
          <w:rFonts w:eastAsia="Times New Roman"/>
          <w:sz w:val="22"/>
          <w:szCs w:val="22"/>
          <w:lang w:val="en-US"/>
        </w:rPr>
        <w:t>.</w:t>
      </w:r>
    </w:p>
    <w:p w14:paraId="3463CDCC" w14:textId="1FCF851F" w:rsidR="004E00AC" w:rsidRPr="00CC4572" w:rsidRDefault="004E00AC" w:rsidP="00DB5A0E">
      <w:pPr>
        <w:shd w:val="clear" w:color="auto" w:fill="FFFFFF"/>
        <w:spacing w:before="100" w:beforeAutospacing="1" w:after="100" w:afterAutospacing="1"/>
        <w:jc w:val="both"/>
        <w:rPr>
          <w:sz w:val="22"/>
          <w:szCs w:val="22"/>
          <w:lang w:val="en-US"/>
        </w:rPr>
      </w:pPr>
      <w:r w:rsidRPr="00CC4572">
        <w:rPr>
          <w:b/>
          <w:bCs/>
          <w:sz w:val="22"/>
          <w:szCs w:val="22"/>
          <w:u w:val="single"/>
          <w:lang w:val="en-US"/>
        </w:rPr>
        <w:t>2021</w:t>
      </w:r>
      <w:r w:rsidRPr="00CC4572">
        <w:rPr>
          <w:sz w:val="22"/>
          <w:szCs w:val="22"/>
          <w:lang w:val="en-US"/>
        </w:rPr>
        <w:t xml:space="preserve">: </w:t>
      </w:r>
      <w:r w:rsidR="00CE7FBB" w:rsidRPr="00CC4572">
        <w:rPr>
          <w:sz w:val="22"/>
          <w:szCs w:val="22"/>
          <w:lang w:val="en-US"/>
        </w:rPr>
        <w:t xml:space="preserve">"La </w:t>
      </w:r>
      <w:proofErr w:type="spellStart"/>
      <w:r w:rsidR="00CE7FBB" w:rsidRPr="00CC4572">
        <w:rPr>
          <w:sz w:val="22"/>
          <w:szCs w:val="22"/>
          <w:lang w:val="en-US"/>
        </w:rPr>
        <w:t>medicina</w:t>
      </w:r>
      <w:proofErr w:type="spellEnd"/>
      <w:r w:rsidR="00CE7FBB" w:rsidRPr="00CC4572">
        <w:rPr>
          <w:sz w:val="22"/>
          <w:szCs w:val="22"/>
          <w:lang w:val="en-US"/>
        </w:rPr>
        <w:t xml:space="preserve"> del </w:t>
      </w:r>
      <w:proofErr w:type="spellStart"/>
      <w:r w:rsidR="00CE7FBB" w:rsidRPr="00CC4572">
        <w:rPr>
          <w:sz w:val="22"/>
          <w:szCs w:val="22"/>
          <w:lang w:val="en-US"/>
        </w:rPr>
        <w:t>lavoro</w:t>
      </w:r>
      <w:proofErr w:type="spellEnd"/>
      <w:r w:rsidR="00CE7FBB" w:rsidRPr="00CC4572">
        <w:rPr>
          <w:sz w:val="22"/>
          <w:szCs w:val="22"/>
          <w:lang w:val="en-US"/>
        </w:rPr>
        <w:t xml:space="preserve"> in Italia: </w:t>
      </w:r>
      <w:proofErr w:type="spellStart"/>
      <w:r w:rsidR="00CE7FBB" w:rsidRPr="00CC4572">
        <w:rPr>
          <w:sz w:val="22"/>
          <w:szCs w:val="22"/>
          <w:lang w:val="en-US"/>
        </w:rPr>
        <w:t>studi</w:t>
      </w:r>
      <w:proofErr w:type="spellEnd"/>
      <w:r w:rsidR="00CE7FBB" w:rsidRPr="00CC4572">
        <w:rPr>
          <w:sz w:val="22"/>
          <w:szCs w:val="22"/>
          <w:lang w:val="en-US"/>
        </w:rPr>
        <w:t xml:space="preserve">, </w:t>
      </w:r>
      <w:proofErr w:type="spellStart"/>
      <w:r w:rsidR="00CE7FBB" w:rsidRPr="00CC4572">
        <w:rPr>
          <w:sz w:val="22"/>
          <w:szCs w:val="22"/>
          <w:lang w:val="en-US"/>
        </w:rPr>
        <w:t>progetti</w:t>
      </w:r>
      <w:proofErr w:type="spellEnd"/>
      <w:r w:rsidR="00CE7FBB" w:rsidRPr="00CC4572">
        <w:rPr>
          <w:sz w:val="22"/>
          <w:szCs w:val="22"/>
          <w:lang w:val="en-US"/>
        </w:rPr>
        <w:t xml:space="preserve">, </w:t>
      </w:r>
      <w:proofErr w:type="spellStart"/>
      <w:r w:rsidR="00CE7FBB" w:rsidRPr="00CC4572">
        <w:rPr>
          <w:sz w:val="22"/>
          <w:szCs w:val="22"/>
          <w:lang w:val="en-US"/>
        </w:rPr>
        <w:t>prospettive</w:t>
      </w:r>
      <w:proofErr w:type="spellEnd"/>
      <w:r w:rsidR="00CE7FBB" w:rsidRPr="00CC4572">
        <w:rPr>
          <w:sz w:val="22"/>
          <w:szCs w:val="22"/>
          <w:lang w:val="en-US"/>
        </w:rPr>
        <w:t xml:space="preserve"> di </w:t>
      </w:r>
      <w:proofErr w:type="spellStart"/>
      <w:r w:rsidR="00CE7FBB" w:rsidRPr="00CC4572">
        <w:rPr>
          <w:sz w:val="22"/>
          <w:szCs w:val="22"/>
          <w:lang w:val="en-US"/>
        </w:rPr>
        <w:t>ricerca</w:t>
      </w:r>
      <w:proofErr w:type="spellEnd"/>
      <w:r w:rsidR="00CE7FBB" w:rsidRPr="00CC4572">
        <w:rPr>
          <w:sz w:val="22"/>
          <w:szCs w:val="22"/>
          <w:lang w:val="en-US"/>
        </w:rPr>
        <w:t>"</w:t>
      </w:r>
      <w:r w:rsidR="00356F1D" w:rsidRPr="00CC4572">
        <w:rPr>
          <w:sz w:val="22"/>
          <w:szCs w:val="22"/>
          <w:lang w:val="en-US"/>
        </w:rPr>
        <w:t>,</w:t>
      </w:r>
      <w:r w:rsidR="00CE7FBB" w:rsidRPr="00CC4572">
        <w:rPr>
          <w:sz w:val="22"/>
          <w:szCs w:val="22"/>
          <w:lang w:val="en-US"/>
        </w:rPr>
        <w:t xml:space="preserve"> </w:t>
      </w:r>
      <w:r w:rsidR="00C043FB" w:rsidRPr="00CC4572">
        <w:rPr>
          <w:sz w:val="22"/>
          <w:szCs w:val="22"/>
          <w:lang w:val="en-US"/>
        </w:rPr>
        <w:t xml:space="preserve">at the ASMI CONFERENCE 2021 </w:t>
      </w:r>
      <w:r w:rsidRPr="00CC4572">
        <w:rPr>
          <w:sz w:val="22"/>
          <w:szCs w:val="22"/>
          <w:lang w:val="en-US"/>
        </w:rPr>
        <w:t>"</w:t>
      </w:r>
      <w:proofErr w:type="spellStart"/>
      <w:r w:rsidRPr="00CC4572">
        <w:rPr>
          <w:sz w:val="22"/>
          <w:szCs w:val="22"/>
          <w:lang w:val="en-US"/>
        </w:rPr>
        <w:t>Labour</w:t>
      </w:r>
      <w:proofErr w:type="spellEnd"/>
      <w:r w:rsidRPr="00CC4572">
        <w:rPr>
          <w:sz w:val="22"/>
          <w:szCs w:val="22"/>
          <w:lang w:val="en-US"/>
        </w:rPr>
        <w:t xml:space="preserve"> and the Making of Italy from Cavour to Covid": - Italian Cultural Institute, London 3-5 December 2021.</w:t>
      </w:r>
    </w:p>
    <w:p w14:paraId="73DAE04D" w14:textId="7732C0F6" w:rsidR="004E00AC" w:rsidRPr="00CC4572" w:rsidRDefault="004E00AC" w:rsidP="00DB5A0E">
      <w:pPr>
        <w:jc w:val="both"/>
        <w:rPr>
          <w:sz w:val="22"/>
          <w:szCs w:val="22"/>
          <w:lang w:val="en-US"/>
        </w:rPr>
      </w:pPr>
      <w:r w:rsidRPr="00CC4572">
        <w:rPr>
          <w:b/>
          <w:bCs/>
          <w:color w:val="000000"/>
          <w:sz w:val="22"/>
          <w:szCs w:val="22"/>
          <w:u w:val="single"/>
          <w:lang w:val="en-US"/>
        </w:rPr>
        <w:t>2021</w:t>
      </w:r>
      <w:r w:rsidRPr="00CC4572">
        <w:rPr>
          <w:color w:val="000000"/>
          <w:sz w:val="22"/>
          <w:szCs w:val="22"/>
          <w:lang w:val="en-US"/>
        </w:rPr>
        <w:t xml:space="preserve"> : « La </w:t>
      </w:r>
      <w:proofErr w:type="spellStart"/>
      <w:r w:rsidRPr="00CC4572">
        <w:rPr>
          <w:color w:val="000000"/>
          <w:sz w:val="22"/>
          <w:szCs w:val="22"/>
          <w:lang w:val="en-US"/>
        </w:rPr>
        <w:t>solidarité</w:t>
      </w:r>
      <w:proofErr w:type="spellEnd"/>
      <w:r w:rsidRPr="00CC4572">
        <w:rPr>
          <w:color w:val="000000"/>
          <w:sz w:val="22"/>
          <w:szCs w:val="22"/>
          <w:lang w:val="en-US"/>
        </w:rPr>
        <w:t xml:space="preserve"> : temps et </w:t>
      </w:r>
      <w:proofErr w:type="spellStart"/>
      <w:r w:rsidRPr="00CC4572">
        <w:rPr>
          <w:color w:val="000000"/>
          <w:sz w:val="22"/>
          <w:szCs w:val="22"/>
          <w:lang w:val="en-US"/>
        </w:rPr>
        <w:t>espaces</w:t>
      </w:r>
      <w:proofErr w:type="spellEnd"/>
      <w:r w:rsidRPr="00CC4572">
        <w:rPr>
          <w:color w:val="000000"/>
          <w:sz w:val="22"/>
          <w:szCs w:val="22"/>
          <w:lang w:val="en-US"/>
        </w:rPr>
        <w:t xml:space="preserve"> </w:t>
      </w:r>
      <w:proofErr w:type="spellStart"/>
      <w:r w:rsidRPr="00CC4572">
        <w:rPr>
          <w:color w:val="000000"/>
          <w:sz w:val="22"/>
          <w:szCs w:val="22"/>
          <w:lang w:val="en-US"/>
        </w:rPr>
        <w:t>sociaux</w:t>
      </w:r>
      <w:proofErr w:type="spellEnd"/>
      <w:r w:rsidRPr="00CC4572">
        <w:rPr>
          <w:color w:val="000000"/>
          <w:sz w:val="22"/>
          <w:szCs w:val="22"/>
          <w:lang w:val="en-US"/>
        </w:rPr>
        <w:t xml:space="preserve"> 1789- 1989 », </w:t>
      </w:r>
      <w:r w:rsidR="00C043FB" w:rsidRPr="00CC4572">
        <w:rPr>
          <w:color w:val="000000"/>
          <w:sz w:val="22"/>
          <w:szCs w:val="22"/>
          <w:lang w:val="en-US"/>
        </w:rPr>
        <w:t xml:space="preserve">Plenary Lecture at the international conference </w:t>
      </w:r>
      <w:r w:rsidRPr="00CC4572">
        <w:rPr>
          <w:color w:val="000000"/>
          <w:sz w:val="22"/>
          <w:szCs w:val="22"/>
          <w:lang w:val="en-US"/>
        </w:rPr>
        <w:t xml:space="preserve">“Pratiques de </w:t>
      </w:r>
      <w:proofErr w:type="spellStart"/>
      <w:r w:rsidRPr="00CC4572">
        <w:rPr>
          <w:color w:val="000000"/>
          <w:sz w:val="22"/>
          <w:szCs w:val="22"/>
          <w:lang w:val="en-US"/>
        </w:rPr>
        <w:t>solidarité</w:t>
      </w:r>
      <w:proofErr w:type="spellEnd"/>
      <w:r w:rsidRPr="00CC4572">
        <w:rPr>
          <w:color w:val="000000"/>
          <w:sz w:val="22"/>
          <w:szCs w:val="22"/>
          <w:lang w:val="en-US"/>
        </w:rPr>
        <w:t xml:space="preserve"> et critique </w:t>
      </w:r>
      <w:proofErr w:type="spellStart"/>
      <w:r w:rsidRPr="00CC4572">
        <w:rPr>
          <w:color w:val="000000"/>
          <w:sz w:val="22"/>
          <w:szCs w:val="22"/>
          <w:lang w:val="en-US"/>
        </w:rPr>
        <w:t>sociale</w:t>
      </w:r>
      <w:proofErr w:type="spellEnd"/>
      <w:r w:rsidRPr="00CC4572">
        <w:rPr>
          <w:color w:val="000000"/>
          <w:sz w:val="22"/>
          <w:szCs w:val="22"/>
          <w:lang w:val="en-US"/>
        </w:rPr>
        <w:t>”</w:t>
      </w:r>
      <w:r w:rsidR="00C043FB" w:rsidRPr="00CC4572">
        <w:rPr>
          <w:color w:val="000000"/>
          <w:sz w:val="22"/>
          <w:szCs w:val="22"/>
          <w:lang w:val="en-US"/>
        </w:rPr>
        <w:t>-</w:t>
      </w:r>
      <w:r w:rsidRPr="00CC4572">
        <w:rPr>
          <w:color w:val="000000"/>
          <w:sz w:val="22"/>
          <w:szCs w:val="22"/>
          <w:lang w:val="en-US"/>
        </w:rPr>
        <w:t xml:space="preserve">Maison des Sciences de </w:t>
      </w:r>
      <w:proofErr w:type="spellStart"/>
      <w:r w:rsidRPr="00CC4572">
        <w:rPr>
          <w:color w:val="000000"/>
          <w:sz w:val="22"/>
          <w:szCs w:val="22"/>
          <w:lang w:val="en-US"/>
        </w:rPr>
        <w:t>l’Homme</w:t>
      </w:r>
      <w:proofErr w:type="spellEnd"/>
      <w:r w:rsidRPr="00CC4572">
        <w:rPr>
          <w:color w:val="000000"/>
          <w:sz w:val="22"/>
          <w:szCs w:val="22"/>
          <w:lang w:val="en-US"/>
        </w:rPr>
        <w:t xml:space="preserve">  di Clermont-Ferrand (France)</w:t>
      </w:r>
      <w:r w:rsidR="00C043FB" w:rsidRPr="00CC4572">
        <w:rPr>
          <w:color w:val="000000"/>
          <w:sz w:val="22"/>
          <w:szCs w:val="22"/>
          <w:lang w:val="en-US"/>
        </w:rPr>
        <w:t xml:space="preserve"> - </w:t>
      </w:r>
      <w:r w:rsidRPr="00CC4572">
        <w:rPr>
          <w:color w:val="000000"/>
          <w:sz w:val="22"/>
          <w:szCs w:val="22"/>
          <w:lang w:val="en-US"/>
        </w:rPr>
        <w:t xml:space="preserve">CENTRE D’HISTOIRE « ESPACES ET CULTURES » - CHEC / Université Clermont Auvergne – UCA 1-2 </w:t>
      </w:r>
      <w:proofErr w:type="spellStart"/>
      <w:r w:rsidR="00C043FB" w:rsidRPr="00CC4572">
        <w:rPr>
          <w:color w:val="000000"/>
          <w:sz w:val="22"/>
          <w:szCs w:val="22"/>
          <w:lang w:val="en-US"/>
        </w:rPr>
        <w:t>december</w:t>
      </w:r>
      <w:proofErr w:type="spellEnd"/>
      <w:r w:rsidRPr="00CC4572">
        <w:rPr>
          <w:color w:val="000000"/>
          <w:sz w:val="22"/>
          <w:szCs w:val="22"/>
          <w:lang w:val="en-US"/>
        </w:rPr>
        <w:t xml:space="preserve"> 2021.  </w:t>
      </w:r>
      <w:r w:rsidRPr="00CC4572">
        <w:rPr>
          <w:sz w:val="22"/>
          <w:szCs w:val="22"/>
          <w:lang w:val="en-US"/>
        </w:rPr>
        <w:t> </w:t>
      </w:r>
    </w:p>
    <w:p w14:paraId="2EDBD7F8" w14:textId="7121A13D" w:rsidR="004E00AC" w:rsidRPr="00CC4572" w:rsidRDefault="004E00AC" w:rsidP="00DB5A0E">
      <w:pPr>
        <w:shd w:val="clear" w:color="auto" w:fill="FFFFFF"/>
        <w:spacing w:before="100" w:beforeAutospacing="1" w:after="100" w:afterAutospacing="1"/>
        <w:jc w:val="both"/>
        <w:rPr>
          <w:sz w:val="22"/>
          <w:szCs w:val="22"/>
          <w:lang w:val="en-US"/>
        </w:rPr>
      </w:pPr>
      <w:r w:rsidRPr="00CC4572">
        <w:rPr>
          <w:b/>
          <w:bCs/>
          <w:sz w:val="22"/>
          <w:szCs w:val="22"/>
          <w:u w:val="single"/>
          <w:lang w:val="en-US"/>
        </w:rPr>
        <w:t>2021</w:t>
      </w:r>
      <w:r w:rsidRPr="00CC4572">
        <w:rPr>
          <w:sz w:val="22"/>
          <w:szCs w:val="22"/>
          <w:lang w:val="en-US"/>
        </w:rPr>
        <w:t xml:space="preserve"> : </w:t>
      </w:r>
      <w:r w:rsidR="00C043FB" w:rsidRPr="00CC4572">
        <w:rPr>
          <w:sz w:val="22"/>
          <w:szCs w:val="22"/>
          <w:lang w:val="en-US"/>
        </w:rPr>
        <w:t>“</w:t>
      </w:r>
      <w:proofErr w:type="spellStart"/>
      <w:r w:rsidR="00C043FB" w:rsidRPr="00CC4572">
        <w:rPr>
          <w:sz w:val="22"/>
          <w:szCs w:val="22"/>
          <w:lang w:val="en-US"/>
        </w:rPr>
        <w:t>Écouter</w:t>
      </w:r>
      <w:proofErr w:type="spellEnd"/>
      <w:r w:rsidR="00C043FB" w:rsidRPr="00CC4572">
        <w:rPr>
          <w:sz w:val="22"/>
          <w:szCs w:val="22"/>
          <w:lang w:val="en-US"/>
        </w:rPr>
        <w:t xml:space="preserve"> les femmes de «la </w:t>
      </w:r>
      <w:proofErr w:type="spellStart"/>
      <w:r w:rsidR="00C043FB" w:rsidRPr="00CC4572">
        <w:rPr>
          <w:sz w:val="22"/>
          <w:szCs w:val="22"/>
          <w:lang w:val="en-US"/>
        </w:rPr>
        <w:t>Proletaria</w:t>
      </w:r>
      <w:proofErr w:type="spellEnd"/>
      <w:r w:rsidR="00C043FB" w:rsidRPr="00CC4572">
        <w:rPr>
          <w:sz w:val="22"/>
          <w:szCs w:val="22"/>
          <w:lang w:val="en-US"/>
        </w:rPr>
        <w:t xml:space="preserve">»: vendeuses, </w:t>
      </w:r>
      <w:proofErr w:type="spellStart"/>
      <w:r w:rsidR="00C043FB" w:rsidRPr="00CC4572">
        <w:rPr>
          <w:sz w:val="22"/>
          <w:szCs w:val="22"/>
          <w:lang w:val="en-US"/>
        </w:rPr>
        <w:t>associées</w:t>
      </w:r>
      <w:proofErr w:type="spellEnd"/>
      <w:r w:rsidR="00C043FB" w:rsidRPr="00CC4572">
        <w:rPr>
          <w:sz w:val="22"/>
          <w:szCs w:val="22"/>
          <w:lang w:val="en-US"/>
        </w:rPr>
        <w:t xml:space="preserve">, </w:t>
      </w:r>
      <w:proofErr w:type="spellStart"/>
      <w:r w:rsidR="00C043FB" w:rsidRPr="00CC4572">
        <w:rPr>
          <w:sz w:val="22"/>
          <w:szCs w:val="22"/>
          <w:lang w:val="en-US"/>
        </w:rPr>
        <w:t>administratrices</w:t>
      </w:r>
      <w:proofErr w:type="spellEnd"/>
      <w:r w:rsidR="00C043FB" w:rsidRPr="00CC4572">
        <w:rPr>
          <w:sz w:val="22"/>
          <w:szCs w:val="22"/>
          <w:lang w:val="en-US"/>
        </w:rPr>
        <w:t xml:space="preserve"> 1944–2000”at the </w:t>
      </w:r>
      <w:r w:rsidRPr="00CC4572">
        <w:rPr>
          <w:sz w:val="22"/>
          <w:szCs w:val="22"/>
          <w:lang w:val="en-US"/>
        </w:rPr>
        <w:t xml:space="preserve">Fourth Conference of the European </w:t>
      </w:r>
      <w:proofErr w:type="spellStart"/>
      <w:r w:rsidRPr="00CC4572">
        <w:rPr>
          <w:sz w:val="22"/>
          <w:szCs w:val="22"/>
          <w:lang w:val="en-US"/>
        </w:rPr>
        <w:t>Labour</w:t>
      </w:r>
      <w:proofErr w:type="spellEnd"/>
      <w:r w:rsidRPr="00CC4572">
        <w:rPr>
          <w:sz w:val="22"/>
          <w:szCs w:val="22"/>
          <w:lang w:val="en-US"/>
        </w:rPr>
        <w:t xml:space="preserve"> History Network - Working Group: Speak, Look, Listen! </w:t>
      </w:r>
      <w:r w:rsidRPr="00FD646B">
        <w:rPr>
          <w:sz w:val="22"/>
          <w:szCs w:val="22"/>
          <w:lang w:val="en-US"/>
        </w:rPr>
        <w:t xml:space="preserve">The Cultural Production of Work/ </w:t>
      </w:r>
      <w:proofErr w:type="spellStart"/>
      <w:r w:rsidRPr="00FD646B">
        <w:rPr>
          <w:sz w:val="22"/>
          <w:szCs w:val="22"/>
          <w:lang w:val="en-US"/>
        </w:rPr>
        <w:t>Parler</w:t>
      </w:r>
      <w:proofErr w:type="spellEnd"/>
      <w:r w:rsidRPr="00FD646B">
        <w:rPr>
          <w:sz w:val="22"/>
          <w:szCs w:val="22"/>
          <w:lang w:val="en-US"/>
        </w:rPr>
        <w:t xml:space="preserve">, </w:t>
      </w:r>
      <w:proofErr w:type="spellStart"/>
      <w:r w:rsidRPr="00FD646B">
        <w:rPr>
          <w:sz w:val="22"/>
          <w:szCs w:val="22"/>
          <w:lang w:val="en-US"/>
        </w:rPr>
        <w:t>Regarder</w:t>
      </w:r>
      <w:proofErr w:type="spellEnd"/>
      <w:r w:rsidRPr="00FD646B">
        <w:rPr>
          <w:sz w:val="22"/>
          <w:szCs w:val="22"/>
          <w:lang w:val="en-US"/>
        </w:rPr>
        <w:t xml:space="preserve">, </w:t>
      </w:r>
      <w:proofErr w:type="spellStart"/>
      <w:r w:rsidRPr="00FD646B">
        <w:rPr>
          <w:sz w:val="22"/>
          <w:szCs w:val="22"/>
          <w:lang w:val="en-US"/>
        </w:rPr>
        <w:t>Ecouter</w:t>
      </w:r>
      <w:proofErr w:type="spellEnd"/>
      <w:r w:rsidRPr="00FD646B">
        <w:rPr>
          <w:sz w:val="22"/>
          <w:szCs w:val="22"/>
          <w:lang w:val="en-US"/>
        </w:rPr>
        <w:t xml:space="preserve">! </w:t>
      </w:r>
      <w:r w:rsidRPr="00CC4572">
        <w:rPr>
          <w:sz w:val="22"/>
          <w:szCs w:val="22"/>
          <w:lang w:val="en-US"/>
        </w:rPr>
        <w:t>La Production Culturelle du Travail (</w:t>
      </w:r>
      <w:r w:rsidR="00C043FB" w:rsidRPr="00CC4572">
        <w:rPr>
          <w:sz w:val="22"/>
          <w:szCs w:val="22"/>
          <w:lang w:val="en-US"/>
        </w:rPr>
        <w:t>coordinated by</w:t>
      </w:r>
      <w:r w:rsidRPr="00CC4572">
        <w:rPr>
          <w:sz w:val="22"/>
          <w:szCs w:val="22"/>
          <w:lang w:val="en-US"/>
        </w:rPr>
        <w:t xml:space="preserve"> Anna Pellegrino, Nathalie </w:t>
      </w:r>
      <w:proofErr w:type="spellStart"/>
      <w:r w:rsidRPr="00CC4572">
        <w:rPr>
          <w:sz w:val="22"/>
          <w:szCs w:val="22"/>
          <w:lang w:val="en-US"/>
        </w:rPr>
        <w:t>Ponsard</w:t>
      </w:r>
      <w:proofErr w:type="spellEnd"/>
      <w:r w:rsidRPr="00CC4572">
        <w:rPr>
          <w:sz w:val="22"/>
          <w:szCs w:val="22"/>
          <w:lang w:val="en-US"/>
        </w:rPr>
        <w:t>, Mike Sanders, Luisa Veloso)</w:t>
      </w:r>
      <w:r w:rsidR="00C043FB" w:rsidRPr="00CC4572">
        <w:rPr>
          <w:sz w:val="22"/>
          <w:szCs w:val="22"/>
          <w:lang w:val="en-US"/>
        </w:rPr>
        <w:t xml:space="preserve"> in the </w:t>
      </w:r>
      <w:proofErr w:type="spellStart"/>
      <w:r w:rsidR="00C043FB" w:rsidRPr="00CC4572">
        <w:rPr>
          <w:sz w:val="22"/>
          <w:szCs w:val="22"/>
          <w:lang w:val="en-US"/>
        </w:rPr>
        <w:t>sessio</w:t>
      </w:r>
      <w:proofErr w:type="spellEnd"/>
      <w:r w:rsidR="00C043FB" w:rsidRPr="00CC4572">
        <w:rPr>
          <w:sz w:val="22"/>
          <w:szCs w:val="22"/>
          <w:lang w:val="en-US"/>
        </w:rPr>
        <w:t xml:space="preserve"> </w:t>
      </w:r>
      <w:r w:rsidRPr="00CC4572">
        <w:rPr>
          <w:sz w:val="22"/>
          <w:szCs w:val="22"/>
          <w:lang w:val="en-US"/>
        </w:rPr>
        <w:t xml:space="preserve">« When Social Actors Make the Experience of Work Audible and Visible /Dire et </w:t>
      </w:r>
      <w:proofErr w:type="spellStart"/>
      <w:r w:rsidRPr="00CC4572">
        <w:rPr>
          <w:sz w:val="22"/>
          <w:szCs w:val="22"/>
          <w:lang w:val="en-US"/>
        </w:rPr>
        <w:t>rendre</w:t>
      </w:r>
      <w:proofErr w:type="spellEnd"/>
      <w:r w:rsidRPr="00CC4572">
        <w:rPr>
          <w:sz w:val="22"/>
          <w:szCs w:val="22"/>
          <w:lang w:val="en-US"/>
        </w:rPr>
        <w:t xml:space="preserve"> </w:t>
      </w:r>
      <w:proofErr w:type="spellStart"/>
      <w:r w:rsidRPr="00CC4572">
        <w:rPr>
          <w:sz w:val="22"/>
          <w:szCs w:val="22"/>
          <w:lang w:val="en-US"/>
        </w:rPr>
        <w:t>visibles</w:t>
      </w:r>
      <w:proofErr w:type="spellEnd"/>
      <w:r w:rsidRPr="00CC4572">
        <w:rPr>
          <w:sz w:val="22"/>
          <w:szCs w:val="22"/>
          <w:lang w:val="en-US"/>
        </w:rPr>
        <w:t xml:space="preserve"> les </w:t>
      </w:r>
      <w:proofErr w:type="spellStart"/>
      <w:r w:rsidRPr="00CC4572">
        <w:rPr>
          <w:sz w:val="22"/>
          <w:szCs w:val="22"/>
          <w:lang w:val="en-US"/>
        </w:rPr>
        <w:t>expériences</w:t>
      </w:r>
      <w:proofErr w:type="spellEnd"/>
      <w:r w:rsidRPr="00CC4572">
        <w:rPr>
          <w:sz w:val="22"/>
          <w:szCs w:val="22"/>
          <w:lang w:val="en-US"/>
        </w:rPr>
        <w:t xml:space="preserve"> de travail par les </w:t>
      </w:r>
      <w:proofErr w:type="spellStart"/>
      <w:r w:rsidRPr="00CC4572">
        <w:rPr>
          <w:sz w:val="22"/>
          <w:szCs w:val="22"/>
          <w:lang w:val="en-US"/>
        </w:rPr>
        <w:t>acteurs</w:t>
      </w:r>
      <w:proofErr w:type="spellEnd"/>
      <w:r w:rsidRPr="00CC4572">
        <w:rPr>
          <w:sz w:val="22"/>
          <w:szCs w:val="22"/>
          <w:lang w:val="en-US"/>
        </w:rPr>
        <w:t xml:space="preserve"> </w:t>
      </w:r>
      <w:proofErr w:type="spellStart"/>
      <w:r w:rsidRPr="00CC4572">
        <w:rPr>
          <w:sz w:val="22"/>
          <w:szCs w:val="22"/>
          <w:lang w:val="en-US"/>
        </w:rPr>
        <w:t>sociaux</w:t>
      </w:r>
      <w:proofErr w:type="spellEnd"/>
      <w:r w:rsidRPr="00CC4572">
        <w:rPr>
          <w:sz w:val="22"/>
          <w:szCs w:val="22"/>
          <w:lang w:val="en-US"/>
        </w:rPr>
        <w:t>”; 30 August - 3 September 2021: Vienna, Austria.</w:t>
      </w:r>
    </w:p>
    <w:p w14:paraId="42F91172" w14:textId="1902783C" w:rsidR="004E00AC" w:rsidRPr="00CC4572" w:rsidRDefault="00E9262C" w:rsidP="00DB5A0E">
      <w:pPr>
        <w:shd w:val="clear" w:color="auto" w:fill="FFFFFF"/>
        <w:spacing w:before="100" w:beforeAutospacing="1" w:after="100" w:afterAutospacing="1"/>
        <w:jc w:val="both"/>
        <w:rPr>
          <w:sz w:val="22"/>
          <w:szCs w:val="22"/>
        </w:rPr>
      </w:pPr>
      <w:r w:rsidRPr="00CC4572">
        <w:rPr>
          <w:b/>
          <w:bCs/>
          <w:sz w:val="22"/>
          <w:szCs w:val="22"/>
          <w:u w:val="single"/>
        </w:rPr>
        <w:t>2021</w:t>
      </w:r>
      <w:r w:rsidR="00C043FB" w:rsidRPr="00CC4572">
        <w:rPr>
          <w:sz w:val="22"/>
          <w:szCs w:val="22"/>
        </w:rPr>
        <w:t xml:space="preserve"> “Dante nelle Vite d’Illustri italiani narrate al popolo”, </w:t>
      </w:r>
      <w:r w:rsidR="004E00AC" w:rsidRPr="00CC4572">
        <w:rPr>
          <w:sz w:val="22"/>
          <w:szCs w:val="22"/>
        </w:rPr>
        <w:t xml:space="preserve"> </w:t>
      </w:r>
      <w:proofErr w:type="spellStart"/>
      <w:r w:rsidR="00C043FB" w:rsidRPr="00CC4572">
        <w:rPr>
          <w:sz w:val="22"/>
          <w:szCs w:val="22"/>
        </w:rPr>
        <w:t>at</w:t>
      </w:r>
      <w:proofErr w:type="spellEnd"/>
      <w:r w:rsidR="00C043FB" w:rsidRPr="00CC4572">
        <w:rPr>
          <w:sz w:val="22"/>
          <w:szCs w:val="22"/>
        </w:rPr>
        <w:t xml:space="preserve"> the </w:t>
      </w:r>
      <w:r w:rsidR="004E00AC" w:rsidRPr="00CC4572">
        <w:rPr>
          <w:sz w:val="22"/>
          <w:szCs w:val="22"/>
        </w:rPr>
        <w:t>International Conference Alma Dante, session 2.2. “Letture dantesche fra Otto e Novecento”,</w:t>
      </w:r>
      <w:r w:rsidR="00C043FB" w:rsidRPr="00CC4572">
        <w:rPr>
          <w:sz w:val="22"/>
          <w:szCs w:val="22"/>
        </w:rPr>
        <w:t xml:space="preserve"> </w:t>
      </w:r>
      <w:r w:rsidR="004E00AC" w:rsidRPr="00CC4572">
        <w:rPr>
          <w:sz w:val="22"/>
          <w:szCs w:val="22"/>
        </w:rPr>
        <w:t>Ravenna 15 - 18 settembre 2021.</w:t>
      </w:r>
    </w:p>
    <w:p w14:paraId="681F1FC6" w14:textId="763ACC6E" w:rsidR="004E00AC" w:rsidRPr="00CC4572" w:rsidRDefault="004E00AC" w:rsidP="00DB5A0E">
      <w:pPr>
        <w:shd w:val="clear" w:color="auto" w:fill="FFFFFF"/>
        <w:spacing w:before="100" w:beforeAutospacing="1" w:after="100" w:afterAutospacing="1"/>
        <w:jc w:val="both"/>
        <w:rPr>
          <w:sz w:val="22"/>
          <w:szCs w:val="22"/>
        </w:rPr>
      </w:pPr>
      <w:r w:rsidRPr="00CC4572">
        <w:rPr>
          <w:sz w:val="22"/>
          <w:szCs w:val="22"/>
        </w:rPr>
        <w:t xml:space="preserve">settembre 2021 : </w:t>
      </w:r>
      <w:r w:rsidR="007A37CE" w:rsidRPr="00CC4572">
        <w:rPr>
          <w:sz w:val="22"/>
          <w:szCs w:val="22"/>
        </w:rPr>
        <w:t xml:space="preserve">“Militari, medici, ingegneri di fronte al problema della salute dei lavoratori durante la prima guerra mondiale” </w:t>
      </w:r>
      <w:proofErr w:type="spellStart"/>
      <w:r w:rsidR="007A37CE" w:rsidRPr="00CC4572">
        <w:rPr>
          <w:sz w:val="22"/>
          <w:szCs w:val="22"/>
        </w:rPr>
        <w:t>at</w:t>
      </w:r>
      <w:proofErr w:type="spellEnd"/>
      <w:r w:rsidR="007A37CE" w:rsidRPr="00CC4572">
        <w:rPr>
          <w:sz w:val="22"/>
          <w:szCs w:val="22"/>
        </w:rPr>
        <w:t xml:space="preserve"> the </w:t>
      </w:r>
      <w:r w:rsidRPr="00CC4572">
        <w:rPr>
          <w:sz w:val="22"/>
          <w:szCs w:val="22"/>
        </w:rPr>
        <w:t xml:space="preserve">83° </w:t>
      </w:r>
      <w:r w:rsidR="007A37CE" w:rsidRPr="00CC4572">
        <w:rPr>
          <w:sz w:val="22"/>
          <w:szCs w:val="22"/>
        </w:rPr>
        <w:t xml:space="preserve">National Congress of </w:t>
      </w:r>
      <w:proofErr w:type="spellStart"/>
      <w:r w:rsidR="007A37CE" w:rsidRPr="00CC4572">
        <w:rPr>
          <w:sz w:val="22"/>
          <w:szCs w:val="22"/>
        </w:rPr>
        <w:t>Occupational</w:t>
      </w:r>
      <w:proofErr w:type="spellEnd"/>
      <w:r w:rsidR="007A37CE" w:rsidRPr="00CC4572">
        <w:rPr>
          <w:sz w:val="22"/>
          <w:szCs w:val="22"/>
        </w:rPr>
        <w:t xml:space="preserve"> health - </w:t>
      </w:r>
      <w:proofErr w:type="spellStart"/>
      <w:r w:rsidRPr="00CC4572">
        <w:rPr>
          <w:sz w:val="22"/>
          <w:szCs w:val="22"/>
        </w:rPr>
        <w:t>Societa</w:t>
      </w:r>
      <w:proofErr w:type="spellEnd"/>
      <w:r w:rsidRPr="00CC4572">
        <w:rPr>
          <w:sz w:val="22"/>
          <w:szCs w:val="22"/>
        </w:rPr>
        <w:t>̀ Italiana di Medicina del Lavoro (SIML)</w:t>
      </w:r>
      <w:r w:rsidR="007A37CE" w:rsidRPr="00CC4572">
        <w:rPr>
          <w:sz w:val="22"/>
          <w:szCs w:val="22"/>
        </w:rPr>
        <w:t xml:space="preserve"> - </w:t>
      </w:r>
      <w:r w:rsidRPr="00CC4572">
        <w:rPr>
          <w:sz w:val="22"/>
          <w:szCs w:val="22"/>
        </w:rPr>
        <w:t>Parma, 15-17 settembre 2021.</w:t>
      </w:r>
    </w:p>
    <w:p w14:paraId="0D12D536" w14:textId="0ECB4B00" w:rsidR="004E00AC" w:rsidRPr="00CC4572" w:rsidRDefault="004E00AC" w:rsidP="00DB5A0E">
      <w:pPr>
        <w:shd w:val="clear" w:color="auto" w:fill="FFFFFF"/>
        <w:spacing w:before="100" w:beforeAutospacing="1" w:after="100" w:afterAutospacing="1"/>
        <w:jc w:val="both"/>
        <w:rPr>
          <w:sz w:val="22"/>
          <w:szCs w:val="22"/>
        </w:rPr>
      </w:pPr>
      <w:r w:rsidRPr="00CC4572">
        <w:rPr>
          <w:b/>
          <w:bCs/>
          <w:sz w:val="22"/>
          <w:szCs w:val="22"/>
          <w:u w:val="single"/>
        </w:rPr>
        <w:t>2020</w:t>
      </w:r>
      <w:r w:rsidRPr="00CC4572">
        <w:rPr>
          <w:b/>
          <w:bCs/>
          <w:sz w:val="22"/>
          <w:szCs w:val="22"/>
        </w:rPr>
        <w:t xml:space="preserve"> </w:t>
      </w:r>
      <w:r w:rsidRPr="00CC4572">
        <w:rPr>
          <w:sz w:val="22"/>
          <w:szCs w:val="22"/>
        </w:rPr>
        <w:t xml:space="preserve">: </w:t>
      </w:r>
      <w:r w:rsidR="007A37CE" w:rsidRPr="00CC4572">
        <w:rPr>
          <w:sz w:val="22"/>
          <w:szCs w:val="22"/>
        </w:rPr>
        <w:t xml:space="preserve">“L’Histoire de la </w:t>
      </w:r>
      <w:proofErr w:type="spellStart"/>
      <w:r w:rsidR="007A37CE" w:rsidRPr="00CC4572">
        <w:rPr>
          <w:sz w:val="22"/>
          <w:szCs w:val="22"/>
        </w:rPr>
        <w:t>cooperation</w:t>
      </w:r>
      <w:proofErr w:type="spellEnd"/>
      <w:r w:rsidR="007A37CE" w:rsidRPr="00CC4572">
        <w:rPr>
          <w:sz w:val="22"/>
          <w:szCs w:val="22"/>
        </w:rPr>
        <w:t xml:space="preserve"> de </w:t>
      </w:r>
      <w:proofErr w:type="spellStart"/>
      <w:r w:rsidR="007A37CE" w:rsidRPr="00CC4572">
        <w:rPr>
          <w:sz w:val="22"/>
          <w:szCs w:val="22"/>
        </w:rPr>
        <w:t>consommation</w:t>
      </w:r>
      <w:proofErr w:type="spellEnd"/>
      <w:r w:rsidR="007A37CE" w:rsidRPr="00CC4572">
        <w:rPr>
          <w:sz w:val="22"/>
          <w:szCs w:val="22"/>
        </w:rPr>
        <w:t xml:space="preserve"> en Italie: Archives, </w:t>
      </w:r>
      <w:proofErr w:type="spellStart"/>
      <w:r w:rsidR="007A37CE" w:rsidRPr="00CC4572">
        <w:rPr>
          <w:sz w:val="22"/>
          <w:szCs w:val="22"/>
        </w:rPr>
        <w:t>méthodologie</w:t>
      </w:r>
      <w:proofErr w:type="spellEnd"/>
      <w:r w:rsidR="007A37CE" w:rsidRPr="00CC4572">
        <w:rPr>
          <w:sz w:val="22"/>
          <w:szCs w:val="22"/>
        </w:rPr>
        <w:t xml:space="preserve">, </w:t>
      </w:r>
      <w:proofErr w:type="spellStart"/>
      <w:r w:rsidR="007A37CE" w:rsidRPr="00CC4572">
        <w:rPr>
          <w:sz w:val="22"/>
          <w:szCs w:val="22"/>
        </w:rPr>
        <w:t>questions</w:t>
      </w:r>
      <w:proofErr w:type="spellEnd"/>
      <w:r w:rsidR="007A37CE" w:rsidRPr="00CC4572">
        <w:rPr>
          <w:sz w:val="22"/>
          <w:szCs w:val="22"/>
        </w:rPr>
        <w:t xml:space="preserve">" </w:t>
      </w:r>
      <w:proofErr w:type="spellStart"/>
      <w:r w:rsidR="007A37CE" w:rsidRPr="00CC4572">
        <w:rPr>
          <w:sz w:val="22"/>
          <w:szCs w:val="22"/>
        </w:rPr>
        <w:t>lecture</w:t>
      </w:r>
      <w:proofErr w:type="spellEnd"/>
      <w:r w:rsidR="007A37CE" w:rsidRPr="00CC4572">
        <w:rPr>
          <w:sz w:val="22"/>
          <w:szCs w:val="22"/>
        </w:rPr>
        <w:t xml:space="preserve"> </w:t>
      </w:r>
      <w:proofErr w:type="spellStart"/>
      <w:r w:rsidR="007A37CE" w:rsidRPr="00CC4572">
        <w:rPr>
          <w:sz w:val="22"/>
          <w:szCs w:val="22"/>
        </w:rPr>
        <w:t>at</w:t>
      </w:r>
      <w:proofErr w:type="spellEnd"/>
      <w:r w:rsidR="007A37CE" w:rsidRPr="00CC4572">
        <w:rPr>
          <w:sz w:val="22"/>
          <w:szCs w:val="22"/>
        </w:rPr>
        <w:t xml:space="preserve"> the </w:t>
      </w:r>
      <w:r w:rsidRPr="00CC4572">
        <w:rPr>
          <w:sz w:val="22"/>
          <w:szCs w:val="22"/>
        </w:rPr>
        <w:t xml:space="preserve">Comité de la Maison de </w:t>
      </w:r>
      <w:proofErr w:type="spellStart"/>
      <w:r w:rsidRPr="00CC4572">
        <w:rPr>
          <w:sz w:val="22"/>
          <w:szCs w:val="22"/>
        </w:rPr>
        <w:t>Salins</w:t>
      </w:r>
      <w:proofErr w:type="spellEnd"/>
      <w:r w:rsidRPr="00CC4572">
        <w:rPr>
          <w:sz w:val="22"/>
          <w:szCs w:val="22"/>
        </w:rPr>
        <w:t xml:space="preserve"> </w:t>
      </w:r>
      <w:proofErr w:type="spellStart"/>
      <w:r w:rsidRPr="00CC4572">
        <w:rPr>
          <w:sz w:val="22"/>
          <w:szCs w:val="22"/>
        </w:rPr>
        <w:t>Universite</w:t>
      </w:r>
      <w:proofErr w:type="spellEnd"/>
      <w:r w:rsidRPr="00CC4572">
        <w:rPr>
          <w:sz w:val="22"/>
          <w:szCs w:val="22"/>
        </w:rPr>
        <w:t xml:space="preserve">́ - </w:t>
      </w:r>
      <w:proofErr w:type="spellStart"/>
      <w:r w:rsidRPr="00CC4572">
        <w:rPr>
          <w:sz w:val="22"/>
          <w:szCs w:val="22"/>
        </w:rPr>
        <w:t>Universite</w:t>
      </w:r>
      <w:proofErr w:type="spellEnd"/>
      <w:r w:rsidRPr="00CC4572">
        <w:rPr>
          <w:sz w:val="22"/>
          <w:szCs w:val="22"/>
        </w:rPr>
        <w:t>̀ de Tours, 6 luglio 2021.</w:t>
      </w:r>
    </w:p>
    <w:p w14:paraId="268A29C6" w14:textId="2808F121" w:rsidR="004E00AC" w:rsidRPr="00CC4572" w:rsidRDefault="004E00AC" w:rsidP="00DB5A0E">
      <w:pPr>
        <w:shd w:val="clear" w:color="auto" w:fill="FFFFFF"/>
        <w:spacing w:before="100" w:beforeAutospacing="1" w:after="100" w:afterAutospacing="1"/>
        <w:jc w:val="both"/>
        <w:rPr>
          <w:sz w:val="22"/>
          <w:szCs w:val="22"/>
          <w:lang w:val="en-US"/>
        </w:rPr>
      </w:pPr>
      <w:r w:rsidRPr="00CC4572">
        <w:rPr>
          <w:b/>
          <w:bCs/>
          <w:sz w:val="22"/>
          <w:szCs w:val="22"/>
          <w:u w:val="single"/>
          <w:lang w:val="en-US"/>
        </w:rPr>
        <w:t>2019</w:t>
      </w:r>
      <w:r w:rsidRPr="00CC4572">
        <w:rPr>
          <w:i/>
          <w:iCs/>
          <w:sz w:val="22"/>
          <w:szCs w:val="22"/>
          <w:lang w:val="en-US"/>
        </w:rPr>
        <w:t xml:space="preserve"> </w:t>
      </w:r>
      <w:r w:rsidRPr="00CC4572">
        <w:rPr>
          <w:sz w:val="22"/>
          <w:szCs w:val="22"/>
          <w:lang w:val="en-US"/>
        </w:rPr>
        <w:t>:</w:t>
      </w:r>
      <w:r w:rsidR="007A37CE" w:rsidRPr="00CC4572">
        <w:rPr>
          <w:sz w:val="22"/>
          <w:szCs w:val="22"/>
          <w:lang w:val="en-US"/>
        </w:rPr>
        <w:t xml:space="preserve"> « </w:t>
      </w:r>
      <w:proofErr w:type="spellStart"/>
      <w:r w:rsidR="007A37CE" w:rsidRPr="00CC4572">
        <w:rPr>
          <w:sz w:val="22"/>
          <w:szCs w:val="22"/>
          <w:lang w:val="en-US"/>
        </w:rPr>
        <w:t>L’artisanat</w:t>
      </w:r>
      <w:proofErr w:type="spellEnd"/>
      <w:r w:rsidR="007A37CE" w:rsidRPr="00CC4572">
        <w:rPr>
          <w:sz w:val="22"/>
          <w:szCs w:val="22"/>
          <w:lang w:val="en-US"/>
        </w:rPr>
        <w:t xml:space="preserve"> </w:t>
      </w:r>
      <w:proofErr w:type="spellStart"/>
      <w:r w:rsidR="007A37CE" w:rsidRPr="00CC4572">
        <w:rPr>
          <w:sz w:val="22"/>
          <w:szCs w:val="22"/>
          <w:lang w:val="en-US"/>
        </w:rPr>
        <w:t>en</w:t>
      </w:r>
      <w:proofErr w:type="spellEnd"/>
      <w:r w:rsidR="007A37CE" w:rsidRPr="00CC4572">
        <w:rPr>
          <w:sz w:val="22"/>
          <w:szCs w:val="22"/>
          <w:lang w:val="en-US"/>
        </w:rPr>
        <w:t xml:space="preserve"> Europe occidentale», at the </w:t>
      </w:r>
      <w:proofErr w:type="spellStart"/>
      <w:r w:rsidRPr="00CC4572">
        <w:rPr>
          <w:sz w:val="22"/>
          <w:szCs w:val="22"/>
          <w:lang w:val="en-US"/>
        </w:rPr>
        <w:t>Journée</w:t>
      </w:r>
      <w:proofErr w:type="spellEnd"/>
      <w:r w:rsidRPr="00CC4572">
        <w:rPr>
          <w:sz w:val="22"/>
          <w:szCs w:val="22"/>
          <w:lang w:val="en-US"/>
        </w:rPr>
        <w:t xml:space="preserve"> </w:t>
      </w:r>
      <w:proofErr w:type="spellStart"/>
      <w:r w:rsidRPr="00CC4572">
        <w:rPr>
          <w:sz w:val="22"/>
          <w:szCs w:val="22"/>
          <w:lang w:val="en-US"/>
        </w:rPr>
        <w:t>d’études</w:t>
      </w:r>
      <w:proofErr w:type="spellEnd"/>
      <w:r w:rsidRPr="00CC4572">
        <w:rPr>
          <w:sz w:val="22"/>
          <w:szCs w:val="22"/>
          <w:lang w:val="en-US"/>
        </w:rPr>
        <w:t xml:space="preserve"> : « Le travail </w:t>
      </w:r>
      <w:proofErr w:type="spellStart"/>
      <w:r w:rsidRPr="00CC4572">
        <w:rPr>
          <w:sz w:val="22"/>
          <w:szCs w:val="22"/>
          <w:lang w:val="en-US"/>
        </w:rPr>
        <w:t>en</w:t>
      </w:r>
      <w:proofErr w:type="spellEnd"/>
      <w:r w:rsidRPr="00CC4572">
        <w:rPr>
          <w:sz w:val="22"/>
          <w:szCs w:val="22"/>
          <w:lang w:val="en-US"/>
        </w:rPr>
        <w:t xml:space="preserve"> Europe occidentale des </w:t>
      </w:r>
      <w:proofErr w:type="spellStart"/>
      <w:r w:rsidRPr="00CC4572">
        <w:rPr>
          <w:sz w:val="22"/>
          <w:szCs w:val="22"/>
          <w:lang w:val="en-US"/>
        </w:rPr>
        <w:t>années</w:t>
      </w:r>
      <w:proofErr w:type="spellEnd"/>
      <w:r w:rsidRPr="00CC4572">
        <w:rPr>
          <w:sz w:val="22"/>
          <w:szCs w:val="22"/>
          <w:lang w:val="en-US"/>
        </w:rPr>
        <w:t xml:space="preserve"> 1830 aux </w:t>
      </w:r>
      <w:proofErr w:type="spellStart"/>
      <w:r w:rsidRPr="00CC4572">
        <w:rPr>
          <w:sz w:val="22"/>
          <w:szCs w:val="22"/>
          <w:lang w:val="en-US"/>
        </w:rPr>
        <w:t>années</w:t>
      </w:r>
      <w:proofErr w:type="spellEnd"/>
      <w:r w:rsidRPr="00CC4572">
        <w:rPr>
          <w:sz w:val="22"/>
          <w:szCs w:val="22"/>
          <w:lang w:val="en-US"/>
        </w:rPr>
        <w:t xml:space="preserve"> 1930. Mains-d’oeuvre </w:t>
      </w:r>
      <w:proofErr w:type="spellStart"/>
      <w:r w:rsidRPr="00CC4572">
        <w:rPr>
          <w:sz w:val="22"/>
          <w:szCs w:val="22"/>
          <w:lang w:val="en-US"/>
        </w:rPr>
        <w:t>artisanales</w:t>
      </w:r>
      <w:proofErr w:type="spellEnd"/>
      <w:r w:rsidRPr="00CC4572">
        <w:rPr>
          <w:sz w:val="22"/>
          <w:szCs w:val="22"/>
          <w:lang w:val="en-US"/>
        </w:rPr>
        <w:t xml:space="preserve"> et </w:t>
      </w:r>
      <w:proofErr w:type="spellStart"/>
      <w:r w:rsidRPr="00CC4572">
        <w:rPr>
          <w:sz w:val="22"/>
          <w:szCs w:val="22"/>
          <w:lang w:val="en-US"/>
        </w:rPr>
        <w:t>industrielles</w:t>
      </w:r>
      <w:proofErr w:type="spellEnd"/>
      <w:r w:rsidRPr="00CC4572">
        <w:rPr>
          <w:sz w:val="22"/>
          <w:szCs w:val="22"/>
          <w:lang w:val="en-US"/>
        </w:rPr>
        <w:t xml:space="preserve">, pratiques et questions </w:t>
      </w:r>
      <w:proofErr w:type="spellStart"/>
      <w:r w:rsidRPr="00CC4572">
        <w:rPr>
          <w:sz w:val="22"/>
          <w:szCs w:val="22"/>
          <w:lang w:val="en-US"/>
        </w:rPr>
        <w:t>sociales</w:t>
      </w:r>
      <w:proofErr w:type="spellEnd"/>
      <w:r w:rsidRPr="00CC4572">
        <w:rPr>
          <w:sz w:val="22"/>
          <w:szCs w:val="22"/>
          <w:lang w:val="en-US"/>
        </w:rPr>
        <w:t xml:space="preserve"> », APHG, </w:t>
      </w:r>
      <w:proofErr w:type="spellStart"/>
      <w:r w:rsidRPr="00CC4572">
        <w:rPr>
          <w:sz w:val="22"/>
          <w:szCs w:val="22"/>
          <w:lang w:val="en-US"/>
        </w:rPr>
        <w:t>l’AFHMT</w:t>
      </w:r>
      <w:proofErr w:type="spellEnd"/>
      <w:r w:rsidRPr="00CC4572">
        <w:rPr>
          <w:sz w:val="22"/>
          <w:szCs w:val="22"/>
          <w:lang w:val="en-US"/>
        </w:rPr>
        <w:t xml:space="preserve"> et la Revue </w:t>
      </w:r>
      <w:proofErr w:type="spellStart"/>
      <w:r w:rsidRPr="00CC4572">
        <w:rPr>
          <w:sz w:val="22"/>
          <w:szCs w:val="22"/>
          <w:lang w:val="en-US"/>
        </w:rPr>
        <w:t>d’histoire</w:t>
      </w:r>
      <w:proofErr w:type="spellEnd"/>
      <w:r w:rsidRPr="00CC4572">
        <w:rPr>
          <w:sz w:val="22"/>
          <w:szCs w:val="22"/>
          <w:lang w:val="en-US"/>
        </w:rPr>
        <w:t xml:space="preserve"> du </w:t>
      </w:r>
      <w:proofErr w:type="spellStart"/>
      <w:r w:rsidRPr="00CC4572">
        <w:rPr>
          <w:sz w:val="22"/>
          <w:szCs w:val="22"/>
          <w:lang w:val="en-US"/>
        </w:rPr>
        <w:t>XIXe</w:t>
      </w:r>
      <w:proofErr w:type="spellEnd"/>
      <w:r w:rsidRPr="00CC4572">
        <w:rPr>
          <w:sz w:val="22"/>
          <w:szCs w:val="22"/>
          <w:lang w:val="en-US"/>
        </w:rPr>
        <w:t xml:space="preserve"> </w:t>
      </w:r>
      <w:proofErr w:type="spellStart"/>
      <w:r w:rsidRPr="00CC4572">
        <w:rPr>
          <w:sz w:val="22"/>
          <w:szCs w:val="22"/>
          <w:lang w:val="en-US"/>
        </w:rPr>
        <w:t>siècle</w:t>
      </w:r>
      <w:proofErr w:type="spellEnd"/>
      <w:r w:rsidRPr="00CC4572">
        <w:rPr>
          <w:sz w:val="22"/>
          <w:szCs w:val="22"/>
          <w:lang w:val="en-US"/>
        </w:rPr>
        <w:t xml:space="preserve"> dans le cadre de la </w:t>
      </w:r>
      <w:proofErr w:type="spellStart"/>
      <w:r w:rsidRPr="00CC4572">
        <w:rPr>
          <w:sz w:val="22"/>
          <w:szCs w:val="22"/>
          <w:lang w:val="en-US"/>
        </w:rPr>
        <w:t>préparation</w:t>
      </w:r>
      <w:proofErr w:type="spellEnd"/>
      <w:r w:rsidRPr="00CC4572">
        <w:rPr>
          <w:sz w:val="22"/>
          <w:szCs w:val="22"/>
          <w:lang w:val="en-US"/>
        </w:rPr>
        <w:t xml:space="preserve"> de la question </w:t>
      </w:r>
      <w:proofErr w:type="spellStart"/>
      <w:r w:rsidRPr="00CC4572">
        <w:rPr>
          <w:sz w:val="22"/>
          <w:szCs w:val="22"/>
          <w:lang w:val="en-US"/>
        </w:rPr>
        <w:t>d’histoire</w:t>
      </w:r>
      <w:proofErr w:type="spellEnd"/>
      <w:r w:rsidRPr="00CC4572">
        <w:rPr>
          <w:sz w:val="22"/>
          <w:szCs w:val="22"/>
          <w:lang w:val="en-US"/>
        </w:rPr>
        <w:t xml:space="preserve"> </w:t>
      </w:r>
      <w:proofErr w:type="spellStart"/>
      <w:r w:rsidRPr="00CC4572">
        <w:rPr>
          <w:sz w:val="22"/>
          <w:szCs w:val="22"/>
          <w:lang w:val="en-US"/>
        </w:rPr>
        <w:t>contemporaine</w:t>
      </w:r>
      <w:proofErr w:type="spellEnd"/>
      <w:r w:rsidRPr="00CC4572">
        <w:rPr>
          <w:sz w:val="22"/>
          <w:szCs w:val="22"/>
          <w:lang w:val="en-US"/>
        </w:rPr>
        <w:t xml:space="preserve"> pour la session 2021 du Capes et de </w:t>
      </w:r>
      <w:proofErr w:type="spellStart"/>
      <w:r w:rsidRPr="00CC4572">
        <w:rPr>
          <w:sz w:val="22"/>
          <w:szCs w:val="22"/>
          <w:lang w:val="en-US"/>
        </w:rPr>
        <w:t>l’agrégation</w:t>
      </w:r>
      <w:proofErr w:type="spellEnd"/>
      <w:r w:rsidRPr="00CC4572">
        <w:rPr>
          <w:sz w:val="22"/>
          <w:szCs w:val="22"/>
          <w:lang w:val="en-US"/>
        </w:rPr>
        <w:t xml:space="preserve">. Paris, </w:t>
      </w:r>
      <w:proofErr w:type="spellStart"/>
      <w:r w:rsidRPr="00CC4572">
        <w:rPr>
          <w:sz w:val="22"/>
          <w:szCs w:val="22"/>
          <w:lang w:val="en-US"/>
        </w:rPr>
        <w:t>Universite</w:t>
      </w:r>
      <w:proofErr w:type="spellEnd"/>
      <w:r w:rsidRPr="00CC4572">
        <w:rPr>
          <w:sz w:val="22"/>
          <w:szCs w:val="22"/>
          <w:lang w:val="en-US"/>
        </w:rPr>
        <w:t xml:space="preserve">́ de Nanterre, 17 </w:t>
      </w:r>
      <w:proofErr w:type="spellStart"/>
      <w:r w:rsidRPr="00CC4572">
        <w:rPr>
          <w:sz w:val="22"/>
          <w:szCs w:val="22"/>
          <w:lang w:val="en-US"/>
        </w:rPr>
        <w:t>octobre</w:t>
      </w:r>
      <w:proofErr w:type="spellEnd"/>
      <w:r w:rsidRPr="00CC4572">
        <w:rPr>
          <w:sz w:val="22"/>
          <w:szCs w:val="22"/>
          <w:lang w:val="en-US"/>
        </w:rPr>
        <w:t xml:space="preserve"> 2020</w:t>
      </w:r>
      <w:r w:rsidR="007A37CE" w:rsidRPr="00CC4572">
        <w:rPr>
          <w:sz w:val="22"/>
          <w:szCs w:val="22"/>
          <w:lang w:val="en-US"/>
        </w:rPr>
        <w:t xml:space="preserve">. </w:t>
      </w:r>
    </w:p>
    <w:p w14:paraId="1D714A67" w14:textId="7A174651" w:rsidR="004E00AC" w:rsidRPr="00CC4572" w:rsidRDefault="004E00AC" w:rsidP="00DB5A0E">
      <w:pPr>
        <w:pStyle w:val="NormaleWeb"/>
        <w:shd w:val="clear" w:color="auto" w:fill="FFFFFF"/>
        <w:jc w:val="both"/>
        <w:rPr>
          <w:rFonts w:eastAsia="Times New Roman"/>
          <w:sz w:val="22"/>
          <w:szCs w:val="22"/>
          <w:lang w:val="en-US"/>
        </w:rPr>
      </w:pPr>
      <w:r w:rsidRPr="00CC4572">
        <w:rPr>
          <w:rFonts w:eastAsia="Times New Roman"/>
          <w:b/>
          <w:bCs/>
          <w:sz w:val="22"/>
          <w:szCs w:val="22"/>
          <w:u w:val="single"/>
          <w:lang w:val="en-US"/>
        </w:rPr>
        <w:t>2019</w:t>
      </w:r>
      <w:r w:rsidRPr="00CC4572">
        <w:rPr>
          <w:rFonts w:eastAsia="Times New Roman"/>
          <w:sz w:val="22"/>
          <w:szCs w:val="22"/>
          <w:lang w:val="en-US"/>
        </w:rPr>
        <w:t xml:space="preserve"> : </w:t>
      </w:r>
      <w:r w:rsidR="008271E3" w:rsidRPr="00CC4572">
        <w:rPr>
          <w:rFonts w:eastAsia="Times New Roman"/>
          <w:sz w:val="22"/>
          <w:szCs w:val="22"/>
          <w:lang w:val="en-US"/>
        </w:rPr>
        <w:t>“</w:t>
      </w:r>
      <w:proofErr w:type="spellStart"/>
      <w:r w:rsidR="008271E3" w:rsidRPr="00CC4572">
        <w:rPr>
          <w:rFonts w:eastAsia="Times New Roman"/>
          <w:sz w:val="22"/>
          <w:szCs w:val="22"/>
          <w:lang w:val="en-US"/>
        </w:rPr>
        <w:t>Chorégraphies</w:t>
      </w:r>
      <w:proofErr w:type="spellEnd"/>
      <w:r w:rsidR="008271E3" w:rsidRPr="00CC4572">
        <w:rPr>
          <w:rFonts w:eastAsia="Times New Roman"/>
          <w:sz w:val="22"/>
          <w:szCs w:val="22"/>
          <w:lang w:val="en-US"/>
        </w:rPr>
        <w:t xml:space="preserve"> </w:t>
      </w:r>
      <w:proofErr w:type="spellStart"/>
      <w:r w:rsidR="008271E3" w:rsidRPr="00CC4572">
        <w:rPr>
          <w:rFonts w:eastAsia="Times New Roman"/>
          <w:sz w:val="22"/>
          <w:szCs w:val="22"/>
          <w:lang w:val="en-US"/>
        </w:rPr>
        <w:t>prolétariennes</w:t>
      </w:r>
      <w:proofErr w:type="spellEnd"/>
      <w:r w:rsidR="008271E3" w:rsidRPr="00CC4572">
        <w:rPr>
          <w:rFonts w:eastAsia="Times New Roman"/>
          <w:sz w:val="22"/>
          <w:szCs w:val="22"/>
          <w:lang w:val="en-US"/>
        </w:rPr>
        <w:t xml:space="preserve">. </w:t>
      </w:r>
      <w:proofErr w:type="spellStart"/>
      <w:r w:rsidR="008271E3" w:rsidRPr="00CC4572">
        <w:rPr>
          <w:rFonts w:eastAsia="Times New Roman"/>
          <w:sz w:val="22"/>
          <w:szCs w:val="22"/>
          <w:lang w:val="en-US"/>
        </w:rPr>
        <w:t>Autour</w:t>
      </w:r>
      <w:proofErr w:type="spellEnd"/>
      <w:r w:rsidR="008271E3" w:rsidRPr="00CC4572">
        <w:rPr>
          <w:rFonts w:eastAsia="Times New Roman"/>
          <w:sz w:val="22"/>
          <w:szCs w:val="22"/>
          <w:lang w:val="en-US"/>
        </w:rPr>
        <w:t xml:space="preserve"> de la documentation </w:t>
      </w:r>
      <w:proofErr w:type="spellStart"/>
      <w:r w:rsidR="008271E3" w:rsidRPr="00CC4572">
        <w:rPr>
          <w:rFonts w:eastAsia="Times New Roman"/>
          <w:sz w:val="22"/>
          <w:szCs w:val="22"/>
          <w:lang w:val="en-US"/>
        </w:rPr>
        <w:t>visuelle</w:t>
      </w:r>
      <w:proofErr w:type="spellEnd"/>
      <w:r w:rsidR="008271E3" w:rsidRPr="00CC4572">
        <w:rPr>
          <w:rFonts w:eastAsia="Times New Roman"/>
          <w:sz w:val="22"/>
          <w:szCs w:val="22"/>
          <w:lang w:val="en-US"/>
        </w:rPr>
        <w:t xml:space="preserve"> des messages et des </w:t>
      </w:r>
      <w:proofErr w:type="spellStart"/>
      <w:r w:rsidR="008271E3" w:rsidRPr="00CC4572">
        <w:rPr>
          <w:rFonts w:eastAsia="Times New Roman"/>
          <w:sz w:val="22"/>
          <w:szCs w:val="22"/>
          <w:lang w:val="en-US"/>
        </w:rPr>
        <w:t>langages</w:t>
      </w:r>
      <w:proofErr w:type="spellEnd"/>
      <w:r w:rsidR="008271E3" w:rsidRPr="00CC4572">
        <w:rPr>
          <w:rFonts w:eastAsia="Times New Roman"/>
          <w:sz w:val="22"/>
          <w:szCs w:val="22"/>
          <w:lang w:val="en-US"/>
        </w:rPr>
        <w:t xml:space="preserve"> dans les manifestations </w:t>
      </w:r>
      <w:proofErr w:type="spellStart"/>
      <w:r w:rsidR="008271E3" w:rsidRPr="00CC4572">
        <w:rPr>
          <w:rFonts w:eastAsia="Times New Roman"/>
          <w:sz w:val="22"/>
          <w:szCs w:val="22"/>
          <w:lang w:val="en-US"/>
        </w:rPr>
        <w:t>ouvrières</w:t>
      </w:r>
      <w:proofErr w:type="spellEnd"/>
      <w:r w:rsidR="008271E3" w:rsidRPr="00CC4572">
        <w:rPr>
          <w:rFonts w:eastAsia="Times New Roman"/>
          <w:sz w:val="22"/>
          <w:szCs w:val="22"/>
          <w:lang w:val="en-US"/>
        </w:rPr>
        <w:t xml:space="preserve"> </w:t>
      </w:r>
      <w:proofErr w:type="spellStart"/>
      <w:r w:rsidR="008271E3" w:rsidRPr="00CC4572">
        <w:rPr>
          <w:rFonts w:eastAsia="Times New Roman"/>
          <w:sz w:val="22"/>
          <w:szCs w:val="22"/>
          <w:lang w:val="en-US"/>
        </w:rPr>
        <w:t>en</w:t>
      </w:r>
      <w:proofErr w:type="spellEnd"/>
      <w:r w:rsidR="008271E3" w:rsidRPr="00CC4572">
        <w:rPr>
          <w:rFonts w:eastAsia="Times New Roman"/>
          <w:sz w:val="22"/>
          <w:szCs w:val="22"/>
          <w:lang w:val="en-US"/>
        </w:rPr>
        <w:t xml:space="preserve"> Italie 1900- 1970”, at the </w:t>
      </w:r>
      <w:r w:rsidRPr="00CC4572">
        <w:rPr>
          <w:rFonts w:eastAsia="Times New Roman"/>
          <w:sz w:val="22"/>
          <w:szCs w:val="22"/>
          <w:lang w:val="en-US"/>
        </w:rPr>
        <w:t xml:space="preserve">III </w:t>
      </w:r>
      <w:r w:rsidR="008271E3" w:rsidRPr="00CC4572">
        <w:rPr>
          <w:sz w:val="22"/>
          <w:szCs w:val="22"/>
          <w:lang w:val="en-US"/>
        </w:rPr>
        <w:t xml:space="preserve">Conference of the European </w:t>
      </w:r>
      <w:proofErr w:type="spellStart"/>
      <w:r w:rsidR="008271E3" w:rsidRPr="00CC4572">
        <w:rPr>
          <w:sz w:val="22"/>
          <w:szCs w:val="22"/>
          <w:lang w:val="en-US"/>
        </w:rPr>
        <w:t>Labour</w:t>
      </w:r>
      <w:proofErr w:type="spellEnd"/>
      <w:r w:rsidR="008271E3" w:rsidRPr="00CC4572">
        <w:rPr>
          <w:sz w:val="22"/>
          <w:szCs w:val="22"/>
          <w:lang w:val="en-US"/>
        </w:rPr>
        <w:t xml:space="preserve"> History Network </w:t>
      </w:r>
      <w:r w:rsidRPr="00CC4572">
        <w:rPr>
          <w:rFonts w:eastAsia="Times New Roman"/>
          <w:sz w:val="22"/>
          <w:szCs w:val="22"/>
          <w:lang w:val="en-US"/>
        </w:rPr>
        <w:t>(ELNN)</w:t>
      </w:r>
      <w:r w:rsidR="008271E3" w:rsidRPr="00CC4572">
        <w:rPr>
          <w:rFonts w:eastAsia="Times New Roman"/>
          <w:sz w:val="22"/>
          <w:szCs w:val="22"/>
          <w:lang w:val="en-US"/>
        </w:rPr>
        <w:t xml:space="preserve"> - </w:t>
      </w:r>
      <w:r w:rsidRPr="00CC4572">
        <w:rPr>
          <w:rFonts w:eastAsia="Times New Roman"/>
          <w:sz w:val="22"/>
          <w:szCs w:val="22"/>
          <w:lang w:val="en-US"/>
        </w:rPr>
        <w:t>Working group “Workers' Writing” coordin</w:t>
      </w:r>
      <w:r w:rsidR="008271E3" w:rsidRPr="00CC4572">
        <w:rPr>
          <w:rFonts w:eastAsia="Times New Roman"/>
          <w:sz w:val="22"/>
          <w:szCs w:val="22"/>
          <w:lang w:val="en-US"/>
        </w:rPr>
        <w:t>ated by</w:t>
      </w:r>
      <w:r w:rsidRPr="00CC4572">
        <w:rPr>
          <w:rFonts w:eastAsia="Times New Roman"/>
          <w:sz w:val="22"/>
          <w:szCs w:val="22"/>
          <w:lang w:val="en-US"/>
        </w:rPr>
        <w:t xml:space="preserve"> Timothy Ashplant, </w:t>
      </w:r>
      <w:proofErr w:type="spellStart"/>
      <w:r w:rsidRPr="00CC4572">
        <w:rPr>
          <w:rFonts w:eastAsia="Times New Roman"/>
          <w:sz w:val="22"/>
          <w:szCs w:val="22"/>
          <w:lang w:val="en-US"/>
        </w:rPr>
        <w:t>Natalhie</w:t>
      </w:r>
      <w:proofErr w:type="spellEnd"/>
      <w:r w:rsidRPr="00CC4572">
        <w:rPr>
          <w:rFonts w:eastAsia="Times New Roman"/>
          <w:sz w:val="22"/>
          <w:szCs w:val="22"/>
          <w:lang w:val="en-US"/>
        </w:rPr>
        <w:t xml:space="preserve"> </w:t>
      </w:r>
      <w:proofErr w:type="spellStart"/>
      <w:r w:rsidRPr="00CC4572">
        <w:rPr>
          <w:rFonts w:eastAsia="Times New Roman"/>
          <w:sz w:val="22"/>
          <w:szCs w:val="22"/>
          <w:lang w:val="en-US"/>
        </w:rPr>
        <w:t>Ponsard</w:t>
      </w:r>
      <w:proofErr w:type="spellEnd"/>
      <w:r w:rsidR="008271E3" w:rsidRPr="00CC4572">
        <w:rPr>
          <w:rFonts w:eastAsia="Times New Roman"/>
          <w:sz w:val="22"/>
          <w:szCs w:val="22"/>
          <w:lang w:val="en-US"/>
        </w:rPr>
        <w:t xml:space="preserve">, </w:t>
      </w:r>
      <w:r w:rsidRPr="00CC4572">
        <w:rPr>
          <w:rFonts w:eastAsia="Times New Roman"/>
          <w:sz w:val="22"/>
          <w:szCs w:val="22"/>
          <w:lang w:val="en-US"/>
        </w:rPr>
        <w:t>Luisa Veloso e Michael Sanders, Amsterdam 18-21</w:t>
      </w:r>
      <w:r w:rsidR="008271E3" w:rsidRPr="00CC4572">
        <w:rPr>
          <w:rFonts w:eastAsia="Times New Roman"/>
          <w:sz w:val="22"/>
          <w:szCs w:val="22"/>
          <w:lang w:val="en-US"/>
        </w:rPr>
        <w:t xml:space="preserve"> </w:t>
      </w:r>
      <w:proofErr w:type="spellStart"/>
      <w:r w:rsidR="008271E3" w:rsidRPr="00CC4572">
        <w:rPr>
          <w:rFonts w:eastAsia="Times New Roman"/>
          <w:sz w:val="22"/>
          <w:szCs w:val="22"/>
          <w:lang w:val="en-US"/>
        </w:rPr>
        <w:t>september</w:t>
      </w:r>
      <w:proofErr w:type="spellEnd"/>
      <w:r w:rsidRPr="00CC4572">
        <w:rPr>
          <w:rFonts w:eastAsia="Times New Roman"/>
          <w:sz w:val="22"/>
          <w:szCs w:val="22"/>
          <w:lang w:val="en-US"/>
        </w:rPr>
        <w:t xml:space="preserve"> 2019, International institute of Social History Amsterdam</w:t>
      </w:r>
      <w:r w:rsidR="008271E3" w:rsidRPr="00CC4572">
        <w:rPr>
          <w:rFonts w:eastAsia="Times New Roman"/>
          <w:sz w:val="22"/>
          <w:szCs w:val="22"/>
          <w:lang w:val="en-US"/>
        </w:rPr>
        <w:t xml:space="preserve">. </w:t>
      </w:r>
    </w:p>
    <w:p w14:paraId="1E40111C" w14:textId="4195E29B" w:rsidR="004E00AC" w:rsidRPr="00CC4572" w:rsidRDefault="004E00AC" w:rsidP="00DB5A0E">
      <w:pPr>
        <w:shd w:val="clear" w:color="auto" w:fill="FFFFFF"/>
        <w:spacing w:before="100" w:beforeAutospacing="1" w:after="100" w:afterAutospacing="1"/>
        <w:jc w:val="both"/>
        <w:rPr>
          <w:sz w:val="22"/>
          <w:szCs w:val="22"/>
          <w:lang w:val="fr-FR"/>
        </w:rPr>
      </w:pPr>
      <w:r w:rsidRPr="00CC4572">
        <w:rPr>
          <w:rFonts w:eastAsia="Arial Unicode MS"/>
          <w:b/>
          <w:bCs/>
          <w:iCs/>
          <w:color w:val="000000" w:themeColor="text1"/>
          <w:sz w:val="22"/>
          <w:szCs w:val="22"/>
          <w:u w:val="single"/>
          <w:lang w:val="fr-FR" w:eastAsia="en-US"/>
        </w:rPr>
        <w:lastRenderedPageBreak/>
        <w:t>2019</w:t>
      </w:r>
      <w:r w:rsidRPr="00CC4572">
        <w:rPr>
          <w:rFonts w:eastAsia="Arial Unicode MS"/>
          <w:color w:val="000000" w:themeColor="text1"/>
          <w:sz w:val="22"/>
          <w:szCs w:val="22"/>
          <w:lang w:val="fr-FR" w:eastAsia="en-US"/>
        </w:rPr>
        <w:t xml:space="preserve"> : </w:t>
      </w:r>
      <w:r w:rsidR="00E9262C" w:rsidRPr="00CC4572">
        <w:rPr>
          <w:i/>
          <w:color w:val="000000" w:themeColor="text1"/>
          <w:sz w:val="22"/>
          <w:szCs w:val="22"/>
          <w:lang w:val="fr-FR"/>
        </w:rPr>
        <w:t>Entre atelier et fabrique. Formation professionnelle des travailleurs italiens au début du XX siècle</w:t>
      </w:r>
      <w:r w:rsidR="00E9262C" w:rsidRPr="00CC4572">
        <w:rPr>
          <w:bCs/>
          <w:color w:val="000000" w:themeColor="text1"/>
          <w:sz w:val="22"/>
          <w:szCs w:val="22"/>
          <w:lang w:val="fr-FR" w:eastAsia="en-US"/>
        </w:rPr>
        <w:t xml:space="preserve"> </w:t>
      </w:r>
      <w:r w:rsidRPr="00CC4572">
        <w:rPr>
          <w:bCs/>
          <w:color w:val="000000" w:themeColor="text1"/>
          <w:sz w:val="22"/>
          <w:szCs w:val="22"/>
          <w:lang w:val="fr-FR" w:eastAsia="en-US"/>
        </w:rPr>
        <w:t xml:space="preserve">Colloque international, </w:t>
      </w:r>
      <w:r w:rsidRPr="00CC4572">
        <w:rPr>
          <w:bCs/>
          <w:i/>
          <w:color w:val="000000" w:themeColor="text1"/>
          <w:sz w:val="22"/>
          <w:szCs w:val="22"/>
          <w:lang w:val="fr-FR" w:eastAsia="en-US"/>
        </w:rPr>
        <w:t>De la loi Astier au baccalauréat professionnel</w:t>
      </w:r>
      <w:r w:rsidRPr="00CC4572">
        <w:rPr>
          <w:rFonts w:eastAsia="MS Mincho"/>
          <w:bCs/>
          <w:i/>
          <w:color w:val="000000" w:themeColor="text1"/>
          <w:sz w:val="22"/>
          <w:szCs w:val="22"/>
          <w:lang w:val="fr-FR" w:eastAsia="en-US"/>
        </w:rPr>
        <w:t> </w:t>
      </w:r>
      <w:r w:rsidRPr="00CC4572">
        <w:rPr>
          <w:bCs/>
          <w:i/>
          <w:color w:val="000000" w:themeColor="text1"/>
          <w:sz w:val="22"/>
          <w:szCs w:val="22"/>
          <w:lang w:val="fr-FR" w:eastAsia="en-US"/>
        </w:rPr>
        <w:t>Les jeunes et le travail : apprentissages, formation et orientation professionnell</w:t>
      </w:r>
      <w:r w:rsidRPr="00CC4572">
        <w:rPr>
          <w:bCs/>
          <w:color w:val="000000" w:themeColor="text1"/>
          <w:sz w:val="22"/>
          <w:szCs w:val="22"/>
          <w:lang w:val="fr-FR" w:eastAsia="en-US"/>
        </w:rPr>
        <w:t xml:space="preserve">e - </w:t>
      </w:r>
      <w:r w:rsidRPr="00CC4572">
        <w:rPr>
          <w:color w:val="000000" w:themeColor="text1"/>
          <w:sz w:val="22"/>
          <w:szCs w:val="22"/>
          <w:lang w:val="fr-FR" w:eastAsia="en-US"/>
        </w:rPr>
        <w:t>Colloque organisé par le laboratoire LARHRA - Université de Lyon et le laboratoire CREHS - Université d’Artois,</w:t>
      </w:r>
      <w:r w:rsidRPr="00CC4572">
        <w:rPr>
          <w:i/>
          <w:color w:val="000000" w:themeColor="text1"/>
          <w:sz w:val="22"/>
          <w:szCs w:val="22"/>
          <w:lang w:val="fr-FR"/>
        </w:rPr>
        <w:t xml:space="preserve"> </w:t>
      </w:r>
      <w:r w:rsidRPr="00CC4572">
        <w:rPr>
          <w:bCs/>
          <w:color w:val="000000" w:themeColor="text1"/>
          <w:sz w:val="22"/>
          <w:szCs w:val="22"/>
          <w:lang w:val="fr-FR" w:eastAsia="en-US"/>
        </w:rPr>
        <w:t xml:space="preserve">Lyon, 4, 5 et 6 juin 2019. </w:t>
      </w:r>
    </w:p>
    <w:p w14:paraId="3065E1DB" w14:textId="7CDC62B3" w:rsidR="004E00AC" w:rsidRPr="00CC4572" w:rsidRDefault="004E00AC" w:rsidP="00DB5A0E">
      <w:pPr>
        <w:jc w:val="both"/>
        <w:rPr>
          <w:rFonts w:eastAsia="Arial Unicode MS"/>
          <w:i/>
          <w:color w:val="000000" w:themeColor="text1"/>
          <w:sz w:val="22"/>
          <w:szCs w:val="22"/>
        </w:rPr>
      </w:pPr>
      <w:r w:rsidRPr="00CC4572">
        <w:rPr>
          <w:rFonts w:eastAsia="Arial Unicode MS"/>
          <w:b/>
          <w:bCs/>
          <w:iCs/>
          <w:color w:val="000000" w:themeColor="text1"/>
          <w:sz w:val="22"/>
          <w:szCs w:val="22"/>
          <w:u w:val="single"/>
        </w:rPr>
        <w:t>2019</w:t>
      </w:r>
      <w:r w:rsidRPr="00CC4572">
        <w:rPr>
          <w:rFonts w:eastAsia="Arial Unicode MS"/>
          <w:color w:val="000000" w:themeColor="text1"/>
          <w:sz w:val="22"/>
          <w:szCs w:val="22"/>
          <w:u w:val="single"/>
        </w:rPr>
        <w:t xml:space="preserve"> :</w:t>
      </w:r>
      <w:r w:rsidR="002017C9" w:rsidRPr="00CC4572">
        <w:rPr>
          <w:rFonts w:eastAsia="Arial Unicode MS"/>
          <w:i/>
          <w:color w:val="000000" w:themeColor="text1"/>
          <w:sz w:val="22"/>
          <w:szCs w:val="22"/>
        </w:rPr>
        <w:t xml:space="preserve"> Il popolo di Dolfi: patria, democrazia e lavoro nella Fratellanza artigiana d’Itali, </w:t>
      </w:r>
      <w:r w:rsidRPr="00CC4572">
        <w:rPr>
          <w:rFonts w:eastAsia="Arial Unicode MS"/>
          <w:i/>
          <w:color w:val="000000" w:themeColor="text1"/>
          <w:sz w:val="22"/>
          <w:szCs w:val="22"/>
          <w:u w:val="single"/>
        </w:rPr>
        <w:t xml:space="preserve"> </w:t>
      </w:r>
      <w:proofErr w:type="spellStart"/>
      <w:r w:rsidR="002017C9" w:rsidRPr="00CC4572">
        <w:rPr>
          <w:rFonts w:eastAsia="Arial Unicode MS"/>
          <w:color w:val="000000" w:themeColor="text1"/>
          <w:sz w:val="22"/>
          <w:szCs w:val="22"/>
        </w:rPr>
        <w:t>at</w:t>
      </w:r>
      <w:proofErr w:type="spellEnd"/>
      <w:r w:rsidR="002017C9" w:rsidRPr="00CC4572">
        <w:rPr>
          <w:rFonts w:eastAsia="Arial Unicode MS"/>
          <w:color w:val="000000" w:themeColor="text1"/>
          <w:sz w:val="22"/>
          <w:szCs w:val="22"/>
        </w:rPr>
        <w:t xml:space="preserve"> the national conference,</w:t>
      </w:r>
      <w:r w:rsidRPr="00CC4572">
        <w:rPr>
          <w:i/>
          <w:color w:val="000000" w:themeColor="text1"/>
          <w:sz w:val="22"/>
          <w:szCs w:val="22"/>
        </w:rPr>
        <w:t xml:space="preserve"> Giuseppe Dolfi. Il “capopopolo” del 1859, fra sovranità nazionale, democrazia, diritti sociali - </w:t>
      </w:r>
      <w:r w:rsidRPr="00CC4572">
        <w:rPr>
          <w:color w:val="000000" w:themeColor="text1"/>
          <w:sz w:val="22"/>
          <w:szCs w:val="22"/>
        </w:rPr>
        <w:t>giornata di studi in occasione del 150 anniversario della morte di Giuseppe Dolfi</w:t>
      </w:r>
      <w:r w:rsidR="002017C9" w:rsidRPr="00CC4572">
        <w:rPr>
          <w:i/>
          <w:color w:val="000000" w:themeColor="text1"/>
          <w:sz w:val="22"/>
          <w:szCs w:val="22"/>
        </w:rPr>
        <w:t xml:space="preserve">, </w:t>
      </w:r>
      <w:r w:rsidRPr="00CC4572">
        <w:rPr>
          <w:rFonts w:eastAsia="Arial Unicode MS"/>
          <w:color w:val="000000" w:themeColor="text1"/>
          <w:sz w:val="22"/>
          <w:szCs w:val="22"/>
        </w:rPr>
        <w:t xml:space="preserve"> </w:t>
      </w:r>
      <w:r w:rsidR="002017C9" w:rsidRPr="00CC4572">
        <w:rPr>
          <w:rFonts w:eastAsia="Arial Unicode MS"/>
          <w:color w:val="000000" w:themeColor="text1"/>
          <w:sz w:val="22"/>
          <w:szCs w:val="22"/>
        </w:rPr>
        <w:t>Florence,</w:t>
      </w:r>
      <w:r w:rsidRPr="00CC4572">
        <w:rPr>
          <w:rFonts w:eastAsia="Arial Unicode MS"/>
          <w:color w:val="000000" w:themeColor="text1"/>
          <w:sz w:val="22"/>
          <w:szCs w:val="22"/>
        </w:rPr>
        <w:t xml:space="preserve"> Sala del Consiglio regionale, 27 aprile 2019.</w:t>
      </w:r>
      <w:r w:rsidRPr="00CC4572">
        <w:rPr>
          <w:rFonts w:eastAsia="Arial Unicode MS"/>
          <w:i/>
          <w:color w:val="000000" w:themeColor="text1"/>
          <w:sz w:val="22"/>
          <w:szCs w:val="22"/>
        </w:rPr>
        <w:t xml:space="preserve"> </w:t>
      </w:r>
    </w:p>
    <w:p w14:paraId="2DC36B22" w14:textId="77777777" w:rsidR="002017C9" w:rsidRPr="00CC4572" w:rsidRDefault="002017C9" w:rsidP="00DB5A0E">
      <w:pPr>
        <w:jc w:val="both"/>
        <w:rPr>
          <w:i/>
          <w:color w:val="000000" w:themeColor="text1"/>
          <w:sz w:val="22"/>
          <w:szCs w:val="22"/>
        </w:rPr>
      </w:pPr>
    </w:p>
    <w:p w14:paraId="541991CD" w14:textId="13B03B09" w:rsidR="004E00AC" w:rsidRPr="00CC4572" w:rsidRDefault="004E00AC" w:rsidP="00DB5A0E">
      <w:pPr>
        <w:autoSpaceDE w:val="0"/>
        <w:autoSpaceDN w:val="0"/>
        <w:adjustRightInd w:val="0"/>
        <w:jc w:val="both"/>
        <w:rPr>
          <w:color w:val="000000" w:themeColor="text1"/>
          <w:sz w:val="22"/>
          <w:szCs w:val="22"/>
        </w:rPr>
      </w:pPr>
      <w:r w:rsidRPr="00CC4572">
        <w:rPr>
          <w:b/>
          <w:bCs/>
          <w:iCs/>
          <w:color w:val="000000" w:themeColor="text1"/>
          <w:sz w:val="22"/>
          <w:szCs w:val="22"/>
          <w:u w:val="single"/>
        </w:rPr>
        <w:t>2018</w:t>
      </w:r>
      <w:r w:rsidRPr="00CC4572">
        <w:rPr>
          <w:color w:val="000000" w:themeColor="text1"/>
          <w:sz w:val="22"/>
          <w:szCs w:val="22"/>
          <w:u w:val="single"/>
        </w:rPr>
        <w:t xml:space="preserve"> :</w:t>
      </w:r>
      <w:r w:rsidRPr="00CC4572">
        <w:rPr>
          <w:rFonts w:eastAsia="Arial Unicode MS"/>
          <w:i/>
          <w:color w:val="000000" w:themeColor="text1"/>
          <w:sz w:val="22"/>
          <w:szCs w:val="22"/>
        </w:rPr>
        <w:t xml:space="preserve"> </w:t>
      </w:r>
      <w:r w:rsidR="006A5A69" w:rsidRPr="00CC4572">
        <w:rPr>
          <w:color w:val="000000" w:themeColor="text1"/>
          <w:sz w:val="22"/>
          <w:szCs w:val="22"/>
        </w:rPr>
        <w:t>“</w:t>
      </w:r>
      <w:r w:rsidR="006A5A69" w:rsidRPr="00CC4572">
        <w:rPr>
          <w:i/>
          <w:iCs/>
          <w:color w:val="000000" w:themeColor="text1"/>
          <w:sz w:val="22"/>
          <w:szCs w:val="22"/>
        </w:rPr>
        <w:t>Le fonti iconografiche per la storia della sicurezza sul lavoro</w:t>
      </w:r>
      <w:r w:rsidR="006A5A69" w:rsidRPr="00CC4572">
        <w:rPr>
          <w:color w:val="000000" w:themeColor="text1"/>
          <w:sz w:val="22"/>
          <w:szCs w:val="22"/>
        </w:rPr>
        <w:t xml:space="preserve">”, </w:t>
      </w:r>
      <w:proofErr w:type="spellStart"/>
      <w:r w:rsidR="006A5A69" w:rsidRPr="00CC4572">
        <w:rPr>
          <w:color w:val="000000" w:themeColor="text1"/>
          <w:sz w:val="22"/>
          <w:szCs w:val="22"/>
        </w:rPr>
        <w:t>at</w:t>
      </w:r>
      <w:proofErr w:type="spellEnd"/>
      <w:r w:rsidR="006A5A69" w:rsidRPr="00CC4572">
        <w:rPr>
          <w:color w:val="000000" w:themeColor="text1"/>
          <w:sz w:val="22"/>
          <w:szCs w:val="22"/>
        </w:rPr>
        <w:t xml:space="preserve"> the International Conference   </w:t>
      </w:r>
      <w:r w:rsidRPr="00CC4572">
        <w:rPr>
          <w:i/>
          <w:color w:val="000000" w:themeColor="text1"/>
          <w:sz w:val="22"/>
          <w:szCs w:val="22"/>
        </w:rPr>
        <w:t>"La salute e la sicurezza sul lavoro. Il patrimonio di esperienze e conoscenze italiane nel contesto internazionale"</w:t>
      </w:r>
      <w:r w:rsidRPr="00CC4572">
        <w:rPr>
          <w:color w:val="000000" w:themeColor="text1"/>
          <w:sz w:val="22"/>
          <w:szCs w:val="22"/>
        </w:rPr>
        <w:t>, Ravenna, 10 e 11 ottobre 2018</w:t>
      </w:r>
      <w:r w:rsidR="006A5A69" w:rsidRPr="00CC4572">
        <w:rPr>
          <w:color w:val="000000" w:themeColor="text1"/>
          <w:sz w:val="22"/>
          <w:szCs w:val="22"/>
        </w:rPr>
        <w:t xml:space="preserve"> - </w:t>
      </w:r>
      <w:r w:rsidRPr="00CC4572">
        <w:rPr>
          <w:color w:val="000000" w:themeColor="text1"/>
          <w:sz w:val="22"/>
          <w:szCs w:val="22"/>
        </w:rPr>
        <w:t>Dipartimento di Beni Culturali dell'Università di Bologna</w:t>
      </w:r>
      <w:r w:rsidR="006A5A69" w:rsidRPr="00CC4572">
        <w:rPr>
          <w:color w:val="000000" w:themeColor="text1"/>
          <w:sz w:val="22"/>
          <w:szCs w:val="22"/>
        </w:rPr>
        <w:t xml:space="preserve">. </w:t>
      </w:r>
    </w:p>
    <w:p w14:paraId="73FB42C1" w14:textId="77777777" w:rsidR="004E00AC" w:rsidRPr="00CC4572" w:rsidRDefault="004E00AC" w:rsidP="00DB5A0E">
      <w:pPr>
        <w:autoSpaceDE w:val="0"/>
        <w:autoSpaceDN w:val="0"/>
        <w:adjustRightInd w:val="0"/>
        <w:jc w:val="both"/>
        <w:rPr>
          <w:color w:val="000000" w:themeColor="text1"/>
          <w:sz w:val="22"/>
          <w:szCs w:val="22"/>
        </w:rPr>
      </w:pPr>
    </w:p>
    <w:p w14:paraId="093CEBCA" w14:textId="71BAA4F9" w:rsidR="004E00AC" w:rsidRPr="00CC4572" w:rsidRDefault="004E00AC" w:rsidP="00DB5A0E">
      <w:pPr>
        <w:jc w:val="both"/>
        <w:rPr>
          <w:color w:val="000000" w:themeColor="text1"/>
          <w:sz w:val="22"/>
          <w:szCs w:val="22"/>
        </w:rPr>
      </w:pPr>
      <w:r w:rsidRPr="00CC4572">
        <w:rPr>
          <w:b/>
          <w:bCs/>
          <w:i/>
          <w:color w:val="000000" w:themeColor="text1"/>
          <w:sz w:val="22"/>
          <w:szCs w:val="22"/>
        </w:rPr>
        <w:t xml:space="preserve"> </w:t>
      </w:r>
      <w:r w:rsidRPr="00CC4572">
        <w:rPr>
          <w:b/>
          <w:bCs/>
          <w:iCs/>
          <w:color w:val="000000" w:themeColor="text1"/>
          <w:sz w:val="22"/>
          <w:szCs w:val="22"/>
          <w:u w:val="single"/>
        </w:rPr>
        <w:t>2018</w:t>
      </w:r>
      <w:r w:rsidRPr="00CC4572">
        <w:rPr>
          <w:color w:val="000000" w:themeColor="text1"/>
          <w:sz w:val="22"/>
          <w:szCs w:val="22"/>
        </w:rPr>
        <w:t xml:space="preserve"> : </w:t>
      </w:r>
      <w:r w:rsidR="00787740" w:rsidRPr="00CC4572">
        <w:rPr>
          <w:color w:val="000000" w:themeColor="text1"/>
          <w:sz w:val="22"/>
          <w:szCs w:val="22"/>
        </w:rPr>
        <w:t>“</w:t>
      </w:r>
      <w:r w:rsidR="00787740" w:rsidRPr="00CC4572">
        <w:rPr>
          <w:i/>
          <w:iCs/>
          <w:color w:val="000000" w:themeColor="text1"/>
          <w:sz w:val="22"/>
          <w:szCs w:val="22"/>
        </w:rPr>
        <w:t>Protagonisti per le libertà dal Risorgimento alla Liberazione. Al Cimitero Monumentale Evangelico agli Allori-Firenze il ricordo di vite esemplari. La famiglia Minuti</w:t>
      </w:r>
      <w:r w:rsidR="00787740" w:rsidRPr="00CC4572">
        <w:rPr>
          <w:color w:val="000000" w:themeColor="text1"/>
          <w:sz w:val="22"/>
          <w:szCs w:val="22"/>
        </w:rPr>
        <w:t xml:space="preserve">”, </w:t>
      </w:r>
      <w:proofErr w:type="spellStart"/>
      <w:r w:rsidR="00787740" w:rsidRPr="00CC4572">
        <w:rPr>
          <w:color w:val="000000" w:themeColor="text1"/>
          <w:sz w:val="22"/>
          <w:szCs w:val="22"/>
        </w:rPr>
        <w:t>at</w:t>
      </w:r>
      <w:proofErr w:type="spellEnd"/>
      <w:r w:rsidR="00787740" w:rsidRPr="00CC4572">
        <w:rPr>
          <w:color w:val="000000" w:themeColor="text1"/>
          <w:sz w:val="22"/>
          <w:szCs w:val="22"/>
        </w:rPr>
        <w:t xml:space="preserve"> the </w:t>
      </w:r>
      <w:r w:rsidRPr="00CC4572">
        <w:rPr>
          <w:color w:val="000000" w:themeColor="text1"/>
          <w:sz w:val="22"/>
          <w:szCs w:val="22"/>
        </w:rPr>
        <w:t xml:space="preserve">IV Settimana delle Associazioni culturali Firenze - Comitato fiorentino per il Risorgimento e Circolo Piero Gobetti </w:t>
      </w:r>
      <w:r w:rsidR="00787740" w:rsidRPr="00CC4572">
        <w:rPr>
          <w:color w:val="000000" w:themeColor="text1"/>
          <w:sz w:val="22"/>
          <w:szCs w:val="22"/>
        </w:rPr>
        <w:t>–</w:t>
      </w:r>
      <w:r w:rsidRPr="00CC4572">
        <w:rPr>
          <w:color w:val="000000" w:themeColor="text1"/>
          <w:sz w:val="22"/>
          <w:szCs w:val="22"/>
        </w:rPr>
        <w:t xml:space="preserve"> </w:t>
      </w:r>
      <w:r w:rsidRPr="00CC4572">
        <w:rPr>
          <w:iCs/>
          <w:color w:val="000000" w:themeColor="text1"/>
          <w:sz w:val="22"/>
          <w:szCs w:val="22"/>
        </w:rPr>
        <w:t>F</w:t>
      </w:r>
      <w:r w:rsidR="00787740" w:rsidRPr="00CC4572">
        <w:rPr>
          <w:iCs/>
          <w:color w:val="000000" w:themeColor="text1"/>
          <w:sz w:val="22"/>
          <w:szCs w:val="22"/>
        </w:rPr>
        <w:t>lo</w:t>
      </w:r>
      <w:r w:rsidRPr="00CC4572">
        <w:rPr>
          <w:iCs/>
          <w:color w:val="000000" w:themeColor="text1"/>
          <w:sz w:val="22"/>
          <w:szCs w:val="22"/>
        </w:rPr>
        <w:t>ren</w:t>
      </w:r>
      <w:r w:rsidR="00787740" w:rsidRPr="00CC4572">
        <w:rPr>
          <w:iCs/>
          <w:color w:val="000000" w:themeColor="text1"/>
          <w:sz w:val="22"/>
          <w:szCs w:val="22"/>
        </w:rPr>
        <w:t xml:space="preserve">ce, Palazzo Medici Riccardi, </w:t>
      </w:r>
      <w:r w:rsidRPr="00CC4572">
        <w:rPr>
          <w:iCs/>
          <w:color w:val="000000" w:themeColor="text1"/>
          <w:sz w:val="22"/>
          <w:szCs w:val="22"/>
        </w:rPr>
        <w:t xml:space="preserve"> </w:t>
      </w:r>
      <w:r w:rsidRPr="00CC4572">
        <w:rPr>
          <w:color w:val="000000" w:themeColor="text1"/>
          <w:sz w:val="22"/>
          <w:szCs w:val="22"/>
        </w:rPr>
        <w:t xml:space="preserve">4-9 dicembre 2018. </w:t>
      </w:r>
    </w:p>
    <w:p w14:paraId="012E59A9" w14:textId="4C969D69" w:rsidR="004E00AC" w:rsidRPr="00CC4572" w:rsidRDefault="004E00AC" w:rsidP="00DB5A0E">
      <w:pPr>
        <w:spacing w:before="100" w:beforeAutospacing="1" w:after="100" w:afterAutospacing="1"/>
        <w:jc w:val="both"/>
        <w:rPr>
          <w:rFonts w:eastAsia="Arial Unicode MS"/>
          <w:color w:val="000000" w:themeColor="text1"/>
          <w:sz w:val="22"/>
          <w:szCs w:val="22"/>
          <w:lang w:val="en-US"/>
        </w:rPr>
      </w:pPr>
      <w:r w:rsidRPr="00CC4572">
        <w:rPr>
          <w:b/>
          <w:bCs/>
          <w:iCs/>
          <w:color w:val="000000" w:themeColor="text1"/>
          <w:sz w:val="22"/>
          <w:szCs w:val="22"/>
          <w:u w:val="single"/>
          <w:lang w:val="en-US"/>
        </w:rPr>
        <w:t>2017</w:t>
      </w:r>
      <w:r w:rsidRPr="00CC4572">
        <w:rPr>
          <w:color w:val="000000" w:themeColor="text1"/>
          <w:sz w:val="22"/>
          <w:szCs w:val="22"/>
          <w:u w:val="single"/>
          <w:lang w:val="en-US"/>
        </w:rPr>
        <w:t xml:space="preserve"> </w:t>
      </w:r>
      <w:r w:rsidRPr="00CC4572">
        <w:rPr>
          <w:color w:val="000000" w:themeColor="text1"/>
          <w:sz w:val="22"/>
          <w:szCs w:val="22"/>
          <w:lang w:val="en-US"/>
        </w:rPr>
        <w:t xml:space="preserve">: </w:t>
      </w:r>
      <w:proofErr w:type="spellStart"/>
      <w:r w:rsidRPr="00CC4572">
        <w:rPr>
          <w:color w:val="000000" w:themeColor="text1"/>
          <w:sz w:val="22"/>
          <w:szCs w:val="22"/>
          <w:lang w:val="en-US"/>
        </w:rPr>
        <w:t>associée</w:t>
      </w:r>
      <w:proofErr w:type="spellEnd"/>
      <w:r w:rsidRPr="00CC4572">
        <w:rPr>
          <w:color w:val="000000" w:themeColor="text1"/>
          <w:sz w:val="22"/>
          <w:szCs w:val="22"/>
          <w:lang w:val="en-US"/>
        </w:rPr>
        <w:t xml:space="preserve"> e discussant </w:t>
      </w:r>
      <w:r w:rsidR="00787740" w:rsidRPr="00CC4572">
        <w:rPr>
          <w:rFonts w:eastAsia="Arial Unicode MS"/>
          <w:color w:val="000000" w:themeColor="text1"/>
          <w:sz w:val="22"/>
          <w:szCs w:val="22"/>
          <w:lang w:val="en-US"/>
        </w:rPr>
        <w:t xml:space="preserve">at the International </w:t>
      </w:r>
      <w:r w:rsidRPr="00CC4572">
        <w:rPr>
          <w:rFonts w:eastAsia="Arial Unicode MS"/>
          <w:color w:val="000000" w:themeColor="text1"/>
          <w:sz w:val="22"/>
          <w:szCs w:val="22"/>
          <w:lang w:val="en-US"/>
        </w:rPr>
        <w:t xml:space="preserve">Workshop </w:t>
      </w:r>
      <w:r w:rsidRPr="00CC4572">
        <w:rPr>
          <w:rFonts w:eastAsia="Arial Unicode MS"/>
          <w:i/>
          <w:color w:val="000000" w:themeColor="text1"/>
          <w:sz w:val="22"/>
          <w:szCs w:val="22"/>
          <w:lang w:val="en-US"/>
        </w:rPr>
        <w:t>Fashion Without Fashion (18th-20th centuries)</w:t>
      </w:r>
      <w:r w:rsidRPr="00CC4572">
        <w:rPr>
          <w:rFonts w:eastAsia="Arial Unicode MS"/>
          <w:color w:val="000000" w:themeColor="text1"/>
          <w:sz w:val="22"/>
          <w:szCs w:val="22"/>
          <w:lang w:val="en-US"/>
        </w:rPr>
        <w:t xml:space="preserve">, </w:t>
      </w:r>
      <w:r w:rsidR="00787740" w:rsidRPr="00CC4572">
        <w:rPr>
          <w:rFonts w:eastAsia="Arial Unicode MS"/>
          <w:color w:val="000000" w:themeColor="text1"/>
          <w:sz w:val="22"/>
          <w:szCs w:val="22"/>
          <w:lang w:val="en-US"/>
        </w:rPr>
        <w:t xml:space="preserve">- </w:t>
      </w:r>
      <w:r w:rsidRPr="00CC4572">
        <w:rPr>
          <w:rFonts w:eastAsia="Arial Unicode MS"/>
          <w:color w:val="000000" w:themeColor="text1"/>
          <w:sz w:val="22"/>
          <w:szCs w:val="22"/>
          <w:lang w:val="en-US"/>
        </w:rPr>
        <w:t xml:space="preserve">Université Paris 7, C. </w:t>
      </w:r>
      <w:proofErr w:type="spellStart"/>
      <w:r w:rsidRPr="00CC4572">
        <w:rPr>
          <w:rFonts w:eastAsia="Arial Unicode MS"/>
          <w:color w:val="000000" w:themeColor="text1"/>
          <w:sz w:val="22"/>
          <w:szCs w:val="22"/>
          <w:lang w:val="en-US"/>
        </w:rPr>
        <w:t>Koyré</w:t>
      </w:r>
      <w:proofErr w:type="spellEnd"/>
      <w:r w:rsidRPr="00CC4572">
        <w:rPr>
          <w:rFonts w:eastAsia="Arial Unicode MS"/>
          <w:color w:val="000000" w:themeColor="text1"/>
          <w:sz w:val="22"/>
          <w:szCs w:val="22"/>
          <w:lang w:val="en-US"/>
        </w:rPr>
        <w:t xml:space="preserve">/EHESS, IDHES, Université Paris 8/EHESS, Fiesole - European University Institute, 11-12 </w:t>
      </w:r>
      <w:proofErr w:type="spellStart"/>
      <w:r w:rsidRPr="00CC4572">
        <w:rPr>
          <w:rFonts w:eastAsia="Arial Unicode MS"/>
          <w:color w:val="000000" w:themeColor="text1"/>
          <w:sz w:val="22"/>
          <w:szCs w:val="22"/>
          <w:lang w:val="en-US"/>
        </w:rPr>
        <w:t>Aprile</w:t>
      </w:r>
      <w:proofErr w:type="spellEnd"/>
      <w:r w:rsidRPr="00CC4572">
        <w:rPr>
          <w:rFonts w:eastAsia="Arial Unicode MS"/>
          <w:color w:val="000000" w:themeColor="text1"/>
          <w:sz w:val="22"/>
          <w:szCs w:val="22"/>
          <w:lang w:val="en-US"/>
        </w:rPr>
        <w:t xml:space="preserve"> 2017.</w:t>
      </w:r>
    </w:p>
    <w:p w14:paraId="5F2140D4" w14:textId="77777777" w:rsidR="00787740" w:rsidRPr="00CC4572" w:rsidRDefault="004E00AC" w:rsidP="00DB5A0E">
      <w:pPr>
        <w:spacing w:before="100" w:beforeAutospacing="1" w:after="100" w:afterAutospacing="1"/>
        <w:jc w:val="both"/>
        <w:rPr>
          <w:rFonts w:eastAsia="Arial Unicode MS"/>
          <w:color w:val="000000" w:themeColor="text1"/>
          <w:sz w:val="22"/>
          <w:szCs w:val="22"/>
          <w:lang w:val="en-US"/>
        </w:rPr>
      </w:pPr>
      <w:r w:rsidRPr="00CC4572">
        <w:rPr>
          <w:b/>
          <w:bCs/>
          <w:iCs/>
          <w:color w:val="000000" w:themeColor="text1"/>
          <w:sz w:val="22"/>
          <w:szCs w:val="22"/>
          <w:u w:val="single"/>
          <w:lang w:val="en-US"/>
        </w:rPr>
        <w:t>2017</w:t>
      </w:r>
      <w:r w:rsidRPr="00CC4572">
        <w:rPr>
          <w:color w:val="000000" w:themeColor="text1"/>
          <w:sz w:val="22"/>
          <w:szCs w:val="22"/>
          <w:u w:val="single"/>
          <w:lang w:val="en-US"/>
        </w:rPr>
        <w:t xml:space="preserve"> </w:t>
      </w:r>
      <w:r w:rsidRPr="00CC4572">
        <w:rPr>
          <w:color w:val="000000" w:themeColor="text1"/>
          <w:sz w:val="22"/>
          <w:szCs w:val="22"/>
          <w:lang w:val="en-US"/>
        </w:rPr>
        <w:t xml:space="preserve">: </w:t>
      </w:r>
      <w:proofErr w:type="spellStart"/>
      <w:r w:rsidR="00787740" w:rsidRPr="00CC4572">
        <w:rPr>
          <w:rFonts w:eastAsia="Arial Unicode MS"/>
          <w:i/>
          <w:color w:val="000000" w:themeColor="text1"/>
          <w:sz w:val="22"/>
          <w:szCs w:val="22"/>
          <w:lang w:val="en-US"/>
        </w:rPr>
        <w:t>Labour</w:t>
      </w:r>
      <w:proofErr w:type="spellEnd"/>
      <w:r w:rsidR="00787740" w:rsidRPr="00CC4572">
        <w:rPr>
          <w:rFonts w:eastAsia="Arial Unicode MS"/>
          <w:i/>
          <w:color w:val="000000" w:themeColor="text1"/>
          <w:sz w:val="22"/>
          <w:szCs w:val="22"/>
          <w:lang w:val="en-US"/>
        </w:rPr>
        <w:t xml:space="preserve"> Conflicts: The Case of </w:t>
      </w:r>
      <w:proofErr w:type="spellStart"/>
      <w:r w:rsidR="00787740" w:rsidRPr="00CC4572">
        <w:rPr>
          <w:rFonts w:eastAsia="Arial Unicode MS"/>
          <w:i/>
          <w:color w:val="000000" w:themeColor="text1"/>
          <w:sz w:val="22"/>
          <w:szCs w:val="22"/>
          <w:lang w:val="en-US"/>
        </w:rPr>
        <w:t>labour</w:t>
      </w:r>
      <w:proofErr w:type="spellEnd"/>
      <w:r w:rsidR="00787740" w:rsidRPr="00CC4572">
        <w:rPr>
          <w:rFonts w:eastAsia="Arial Unicode MS"/>
          <w:i/>
          <w:color w:val="000000" w:themeColor="text1"/>
          <w:sz w:val="22"/>
          <w:szCs w:val="22"/>
          <w:lang w:val="en-US"/>
        </w:rPr>
        <w:t xml:space="preserve"> Arbitration in Italy during the early twentieth century</w:t>
      </w:r>
      <w:r w:rsidR="00787740" w:rsidRPr="00CC4572">
        <w:rPr>
          <w:rFonts w:eastAsia="Arial Unicode MS"/>
          <w:color w:val="000000" w:themeColor="text1"/>
          <w:sz w:val="22"/>
          <w:szCs w:val="22"/>
          <w:lang w:val="en-US"/>
        </w:rPr>
        <w:t xml:space="preserve"> at the </w:t>
      </w:r>
      <w:r w:rsidRPr="00CC4572">
        <w:rPr>
          <w:rFonts w:eastAsia="Arial Unicode MS"/>
          <w:color w:val="000000" w:themeColor="text1"/>
          <w:sz w:val="22"/>
          <w:szCs w:val="22"/>
          <w:lang w:val="en-US"/>
        </w:rPr>
        <w:t xml:space="preserve">3° International Conference in </w:t>
      </w:r>
      <w:r w:rsidRPr="00CC4572">
        <w:rPr>
          <w:rFonts w:eastAsia="Arial Unicode MS"/>
          <w:i/>
          <w:color w:val="000000" w:themeColor="text1"/>
          <w:sz w:val="22"/>
          <w:szCs w:val="22"/>
          <w:lang w:val="en-US"/>
        </w:rPr>
        <w:t xml:space="preserve">Economic and Social History </w:t>
      </w:r>
      <w:proofErr w:type="spellStart"/>
      <w:r w:rsidRPr="00CC4572">
        <w:rPr>
          <w:rFonts w:eastAsia="Arial Unicode MS"/>
          <w:i/>
          <w:color w:val="000000" w:themeColor="text1"/>
          <w:sz w:val="22"/>
          <w:szCs w:val="22"/>
          <w:lang w:val="en-US"/>
        </w:rPr>
        <w:t>Labour</w:t>
      </w:r>
      <w:proofErr w:type="spellEnd"/>
      <w:r w:rsidRPr="00CC4572">
        <w:rPr>
          <w:rFonts w:eastAsia="Arial Unicode MS"/>
          <w:i/>
          <w:color w:val="000000" w:themeColor="text1"/>
          <w:sz w:val="22"/>
          <w:szCs w:val="22"/>
          <w:lang w:val="en-US"/>
        </w:rPr>
        <w:t xml:space="preserve"> History: production, markets, relations, policies (from the late Middle ages to the early 21st century</w:t>
      </w:r>
      <w:r w:rsidRPr="00CC4572">
        <w:rPr>
          <w:rFonts w:eastAsia="Arial Unicode MS"/>
          <w:color w:val="000000" w:themeColor="text1"/>
          <w:sz w:val="22"/>
          <w:szCs w:val="22"/>
          <w:lang w:val="en-US"/>
        </w:rPr>
        <w:t>)</w:t>
      </w:r>
      <w:r w:rsidR="00787740" w:rsidRPr="00CC4572">
        <w:rPr>
          <w:rFonts w:eastAsia="Arial Unicode MS"/>
          <w:color w:val="000000" w:themeColor="text1"/>
          <w:sz w:val="22"/>
          <w:szCs w:val="22"/>
          <w:lang w:val="en-US"/>
        </w:rPr>
        <w:t>;</w:t>
      </w:r>
      <w:r w:rsidRPr="00CC4572">
        <w:rPr>
          <w:rFonts w:eastAsia="Arial Unicode MS"/>
          <w:color w:val="000000" w:themeColor="text1"/>
          <w:sz w:val="22"/>
          <w:szCs w:val="22"/>
          <w:lang w:val="en-US"/>
        </w:rPr>
        <w:t xml:space="preserve"> GREEK ECONOMIC HISTORY ASSOCIATION UNIVERSITY OF IOANNINA, FACULTY OF HISTORY AND ARCHAEOLOGY, 24-27 May 2017, University of Ioannina, Ioannina.</w:t>
      </w:r>
    </w:p>
    <w:p w14:paraId="29D2E1FD" w14:textId="1E2AC714" w:rsidR="004E00AC" w:rsidRPr="00CC4572" w:rsidRDefault="004E00AC" w:rsidP="00DB5A0E">
      <w:pPr>
        <w:spacing w:before="100" w:beforeAutospacing="1" w:after="100" w:afterAutospacing="1"/>
        <w:jc w:val="both"/>
        <w:rPr>
          <w:rFonts w:eastAsia="Arial Unicode MS"/>
          <w:color w:val="000000" w:themeColor="text1"/>
          <w:sz w:val="22"/>
          <w:szCs w:val="22"/>
          <w:lang w:val="en-US"/>
        </w:rPr>
      </w:pPr>
      <w:r w:rsidRPr="00CC4572">
        <w:rPr>
          <w:rFonts w:eastAsia="Arial Unicode MS"/>
          <w:b/>
          <w:bCs/>
          <w:iCs/>
          <w:color w:val="000000" w:themeColor="text1"/>
          <w:sz w:val="22"/>
          <w:szCs w:val="22"/>
          <w:u w:val="single"/>
        </w:rPr>
        <w:t>2017</w:t>
      </w:r>
      <w:r w:rsidRPr="00CC4572">
        <w:rPr>
          <w:rFonts w:eastAsia="Arial Unicode MS"/>
          <w:color w:val="000000" w:themeColor="text1"/>
          <w:sz w:val="22"/>
          <w:szCs w:val="22"/>
          <w:u w:val="single"/>
        </w:rPr>
        <w:t xml:space="preserve"> </w:t>
      </w:r>
      <w:r w:rsidRPr="00CC4572">
        <w:rPr>
          <w:rFonts w:eastAsia="Arial Unicode MS"/>
          <w:color w:val="000000" w:themeColor="text1"/>
          <w:sz w:val="22"/>
          <w:szCs w:val="22"/>
        </w:rPr>
        <w:t xml:space="preserve">: </w:t>
      </w:r>
      <w:r w:rsidR="00787740" w:rsidRPr="00CC4572">
        <w:rPr>
          <w:rFonts w:eastAsia="Arial Unicode MS"/>
          <w:i/>
          <w:color w:val="000000" w:themeColor="text1"/>
          <w:sz w:val="22"/>
          <w:szCs w:val="22"/>
          <w:lang w:val="fr-FR"/>
        </w:rPr>
        <w:t>« Le pain refusé par la Patrie ». Perceptions de la nation dans les « Expositions sur les Italiens à l'étranger  au tournant des XIXe et XXe siècles</w:t>
      </w:r>
      <w:r w:rsidR="00787740" w:rsidRPr="00CC4572">
        <w:rPr>
          <w:rFonts w:eastAsia="Arial Unicode MS"/>
          <w:color w:val="000000" w:themeColor="text1"/>
          <w:sz w:val="22"/>
          <w:szCs w:val="22"/>
          <w:lang w:val="fr-FR"/>
        </w:rPr>
        <w:t xml:space="preserve"> » at the </w:t>
      </w:r>
      <w:r w:rsidRPr="00CC4572">
        <w:rPr>
          <w:rFonts w:eastAsia="Arial Unicode MS"/>
          <w:color w:val="000000" w:themeColor="text1"/>
          <w:sz w:val="22"/>
          <w:szCs w:val="22"/>
          <w:lang w:val="fr-FR"/>
        </w:rPr>
        <w:t xml:space="preserve"> Colloque international </w:t>
      </w:r>
      <w:r w:rsidRPr="00CC4572">
        <w:rPr>
          <w:rFonts w:eastAsia="Arial Unicode MS"/>
          <w:i/>
          <w:color w:val="000000" w:themeColor="text1"/>
          <w:sz w:val="22"/>
          <w:szCs w:val="22"/>
          <w:lang w:val="fr-FR"/>
        </w:rPr>
        <w:t>"L’Italie pour bagage.</w:t>
      </w:r>
      <w:r w:rsidRPr="00CC4572">
        <w:rPr>
          <w:rFonts w:eastAsia="MS Mincho"/>
          <w:i/>
          <w:color w:val="000000" w:themeColor="text1"/>
          <w:sz w:val="22"/>
          <w:szCs w:val="22"/>
          <w:lang w:val="fr-FR"/>
        </w:rPr>
        <w:t xml:space="preserve"> </w:t>
      </w:r>
      <w:r w:rsidRPr="00CC4572">
        <w:rPr>
          <w:rFonts w:eastAsia="Arial Unicode MS"/>
          <w:i/>
          <w:color w:val="000000" w:themeColor="text1"/>
          <w:sz w:val="22"/>
          <w:szCs w:val="22"/>
          <w:lang w:val="fr-FR"/>
        </w:rPr>
        <w:t>Migration circulations et italianité XIX-XXI siècles",</w:t>
      </w:r>
      <w:r w:rsidR="00787740" w:rsidRPr="00CC4572">
        <w:rPr>
          <w:rFonts w:eastAsia="Arial Unicode MS"/>
          <w:color w:val="000000" w:themeColor="text1"/>
          <w:sz w:val="22"/>
          <w:szCs w:val="22"/>
          <w:lang w:val="fr-FR"/>
        </w:rPr>
        <w:t xml:space="preserve"> </w:t>
      </w:r>
      <w:r w:rsidRPr="00CC4572">
        <w:rPr>
          <w:rFonts w:eastAsia="Arial Unicode MS"/>
          <w:color w:val="000000" w:themeColor="text1"/>
          <w:sz w:val="22"/>
          <w:szCs w:val="22"/>
          <w:lang w:val="fr-FR"/>
        </w:rPr>
        <w:t xml:space="preserve">Paris Musée national de l’histoire de l’immigration/ Institut culturel italien 15-17 juin 2017. </w:t>
      </w:r>
    </w:p>
    <w:p w14:paraId="66CF8A60" w14:textId="7018810D" w:rsidR="004E00AC" w:rsidRPr="00CC4572" w:rsidRDefault="004E00AC" w:rsidP="00DB5A0E">
      <w:pPr>
        <w:jc w:val="both"/>
        <w:rPr>
          <w:sz w:val="22"/>
          <w:szCs w:val="22"/>
          <w:lang w:val="en-US"/>
        </w:rPr>
      </w:pPr>
      <w:r w:rsidRPr="00CC4572">
        <w:rPr>
          <w:rFonts w:eastAsia="Arial Unicode MS"/>
          <w:b/>
          <w:bCs/>
          <w:iCs/>
          <w:color w:val="000000" w:themeColor="text1"/>
          <w:sz w:val="22"/>
          <w:szCs w:val="22"/>
          <w:u w:val="single"/>
          <w:lang w:val="en-US"/>
        </w:rPr>
        <w:t>2017</w:t>
      </w:r>
      <w:r w:rsidRPr="00CC4572">
        <w:rPr>
          <w:rFonts w:eastAsia="Arial Unicode MS"/>
          <w:b/>
          <w:bCs/>
          <w:color w:val="000000" w:themeColor="text1"/>
          <w:sz w:val="22"/>
          <w:szCs w:val="22"/>
          <w:u w:val="single"/>
          <w:lang w:val="en-US"/>
        </w:rPr>
        <w:t xml:space="preserve"> :</w:t>
      </w:r>
      <w:r w:rsidRPr="00CC4572">
        <w:rPr>
          <w:rFonts w:eastAsia="Arial Unicode MS"/>
          <w:b/>
          <w:bCs/>
          <w:color w:val="000000" w:themeColor="text1"/>
          <w:sz w:val="22"/>
          <w:szCs w:val="22"/>
          <w:lang w:val="en-US"/>
        </w:rPr>
        <w:t xml:space="preserve"> </w:t>
      </w:r>
      <w:r w:rsidR="007A37CE" w:rsidRPr="00CC4572">
        <w:rPr>
          <w:i/>
          <w:iCs/>
          <w:sz w:val="22"/>
          <w:szCs w:val="22"/>
          <w:lang w:val="en-US"/>
        </w:rPr>
        <w:t>Virtual travels. The circulation of the architectural models of expo in the European illustrated press of the nineteenth century</w:t>
      </w:r>
      <w:r w:rsidR="007A37CE" w:rsidRPr="00CC4572">
        <w:rPr>
          <w:sz w:val="22"/>
          <w:szCs w:val="22"/>
          <w:lang w:val="en-US"/>
        </w:rPr>
        <w:t xml:space="preserve">, at the 8° </w:t>
      </w:r>
      <w:r w:rsidR="00BE0B92">
        <w:rPr>
          <w:sz w:val="22"/>
          <w:szCs w:val="22"/>
          <w:lang w:val="en-US"/>
        </w:rPr>
        <w:t xml:space="preserve">Congress of </w:t>
      </w:r>
      <w:proofErr w:type="spellStart"/>
      <w:r w:rsidR="00BE0B92" w:rsidRPr="00BE0B92">
        <w:rPr>
          <w:sz w:val="22"/>
          <w:szCs w:val="22"/>
          <w:lang w:val="en-US"/>
        </w:rPr>
        <w:t>Associazione</w:t>
      </w:r>
      <w:proofErr w:type="spellEnd"/>
      <w:r w:rsidR="00BE0B92" w:rsidRPr="00BE0B92">
        <w:rPr>
          <w:sz w:val="22"/>
          <w:szCs w:val="22"/>
          <w:lang w:val="en-US"/>
        </w:rPr>
        <w:t xml:space="preserve"> </w:t>
      </w:r>
      <w:proofErr w:type="spellStart"/>
      <w:r w:rsidR="00BE0B92" w:rsidRPr="00BE0B92">
        <w:rPr>
          <w:sz w:val="22"/>
          <w:szCs w:val="22"/>
          <w:lang w:val="en-US"/>
        </w:rPr>
        <w:t>Italiana</w:t>
      </w:r>
      <w:proofErr w:type="spellEnd"/>
      <w:r w:rsidR="00BE0B92" w:rsidRPr="00BE0B92">
        <w:rPr>
          <w:sz w:val="22"/>
          <w:szCs w:val="22"/>
          <w:lang w:val="en-US"/>
        </w:rPr>
        <w:t xml:space="preserve"> di Storia Urbana </w:t>
      </w:r>
      <w:r w:rsidR="00BE0B92">
        <w:rPr>
          <w:sz w:val="22"/>
          <w:szCs w:val="22"/>
          <w:lang w:val="en-US"/>
        </w:rPr>
        <w:t>(</w:t>
      </w:r>
      <w:r w:rsidR="007A37CE" w:rsidRPr="00CC4572">
        <w:rPr>
          <w:sz w:val="22"/>
          <w:szCs w:val="22"/>
          <w:lang w:val="en-US"/>
        </w:rPr>
        <w:t>AISU</w:t>
      </w:r>
      <w:r w:rsidR="00BE0B92">
        <w:rPr>
          <w:sz w:val="22"/>
          <w:szCs w:val="22"/>
          <w:lang w:val="en-US"/>
        </w:rPr>
        <w:t xml:space="preserve">): </w:t>
      </w:r>
      <w:r w:rsidR="007A37CE" w:rsidRPr="00CC4572">
        <w:rPr>
          <w:sz w:val="22"/>
          <w:szCs w:val="22"/>
          <w:lang w:val="en-US"/>
        </w:rPr>
        <w:t xml:space="preserve">“City, travel, tourism - Perception, production and processing” in the session Travels of knowledge, collections and buildings in International and Universal Exhibitions, Naples 7-9 Sept. </w:t>
      </w:r>
    </w:p>
    <w:p w14:paraId="06CB42AE" w14:textId="77777777" w:rsidR="00EF2F41" w:rsidRPr="00CC4572" w:rsidRDefault="00EF2F41" w:rsidP="00DB5A0E">
      <w:pPr>
        <w:jc w:val="both"/>
        <w:rPr>
          <w:sz w:val="22"/>
          <w:szCs w:val="22"/>
          <w:lang w:val="en-US"/>
        </w:rPr>
      </w:pPr>
    </w:p>
    <w:p w14:paraId="42FC6AB4" w14:textId="2FBF373B" w:rsidR="004E00AC" w:rsidRPr="00CC4572" w:rsidRDefault="004E00AC" w:rsidP="00DB5A0E">
      <w:pPr>
        <w:widowControl w:val="0"/>
        <w:autoSpaceDE w:val="0"/>
        <w:autoSpaceDN w:val="0"/>
        <w:adjustRightInd w:val="0"/>
        <w:spacing w:after="240"/>
        <w:jc w:val="both"/>
        <w:rPr>
          <w:rFonts w:eastAsia="Arial Unicode MS"/>
          <w:i/>
          <w:color w:val="000000" w:themeColor="text1"/>
          <w:sz w:val="22"/>
          <w:szCs w:val="22"/>
        </w:rPr>
      </w:pPr>
      <w:r w:rsidRPr="00CC4572">
        <w:rPr>
          <w:rFonts w:eastAsia="Arial Unicode MS"/>
          <w:b/>
          <w:bCs/>
          <w:iCs/>
          <w:color w:val="000000" w:themeColor="text1"/>
          <w:sz w:val="22"/>
          <w:szCs w:val="22"/>
          <w:u w:val="single"/>
        </w:rPr>
        <w:t>2017</w:t>
      </w:r>
      <w:r w:rsidRPr="00CC4572">
        <w:rPr>
          <w:rFonts w:eastAsia="Arial Unicode MS"/>
          <w:i/>
          <w:color w:val="000000" w:themeColor="text1"/>
          <w:sz w:val="22"/>
          <w:szCs w:val="22"/>
          <w:u w:val="single"/>
        </w:rPr>
        <w:t xml:space="preserve"> </w:t>
      </w:r>
      <w:r w:rsidRPr="00CC4572">
        <w:rPr>
          <w:rFonts w:eastAsia="Arial Unicode MS"/>
          <w:color w:val="000000" w:themeColor="text1"/>
          <w:sz w:val="22"/>
          <w:szCs w:val="22"/>
          <w:u w:val="single"/>
        </w:rPr>
        <w:t>:</w:t>
      </w:r>
      <w:r w:rsidR="00787740" w:rsidRPr="00CC4572">
        <w:rPr>
          <w:rStyle w:val="Enfasicorsivo"/>
          <w:color w:val="000000" w:themeColor="text1"/>
          <w:sz w:val="22"/>
          <w:szCs w:val="22"/>
        </w:rPr>
        <w:t xml:space="preserve"> Itinerari «fantasmagorici». A spasso per Parigi con l’allegro </w:t>
      </w:r>
      <w:proofErr w:type="spellStart"/>
      <w:r w:rsidR="00787740" w:rsidRPr="00CC4572">
        <w:rPr>
          <w:rStyle w:val="Enfasicorsivo"/>
          <w:color w:val="000000" w:themeColor="text1"/>
          <w:sz w:val="22"/>
          <w:szCs w:val="22"/>
        </w:rPr>
        <w:t>colibri</w:t>
      </w:r>
      <w:proofErr w:type="spellEnd"/>
      <w:r w:rsidR="00787740" w:rsidRPr="00CC4572">
        <w:rPr>
          <w:rStyle w:val="Enfasicorsivo"/>
          <w:i w:val="0"/>
          <w:iCs w:val="0"/>
          <w:color w:val="000000" w:themeColor="text1"/>
          <w:sz w:val="22"/>
          <w:szCs w:val="22"/>
        </w:rPr>
        <w:t>,</w:t>
      </w:r>
      <w:r w:rsidR="00787740" w:rsidRPr="00CC4572">
        <w:rPr>
          <w:rStyle w:val="Enfasicorsivo"/>
          <w:color w:val="000000" w:themeColor="text1"/>
          <w:sz w:val="22"/>
          <w:szCs w:val="22"/>
        </w:rPr>
        <w:t xml:space="preserve"> </w:t>
      </w:r>
      <w:proofErr w:type="spellStart"/>
      <w:r w:rsidR="00787740" w:rsidRPr="00CC4572">
        <w:rPr>
          <w:sz w:val="22"/>
          <w:szCs w:val="22"/>
        </w:rPr>
        <w:t>at</w:t>
      </w:r>
      <w:proofErr w:type="spellEnd"/>
      <w:r w:rsidR="00787740" w:rsidRPr="00CC4572">
        <w:rPr>
          <w:sz w:val="22"/>
          <w:szCs w:val="22"/>
        </w:rPr>
        <w:t xml:space="preserve"> the 8° AISU Congress “City, travel, </w:t>
      </w:r>
      <w:proofErr w:type="spellStart"/>
      <w:r w:rsidR="00787740" w:rsidRPr="00CC4572">
        <w:rPr>
          <w:sz w:val="22"/>
          <w:szCs w:val="22"/>
        </w:rPr>
        <w:t>tourism</w:t>
      </w:r>
      <w:proofErr w:type="spellEnd"/>
      <w:r w:rsidR="00787740" w:rsidRPr="00CC4572">
        <w:rPr>
          <w:sz w:val="22"/>
          <w:szCs w:val="22"/>
        </w:rPr>
        <w:t xml:space="preserve"> - </w:t>
      </w:r>
      <w:proofErr w:type="spellStart"/>
      <w:r w:rsidR="00787740" w:rsidRPr="00CC4572">
        <w:rPr>
          <w:sz w:val="22"/>
          <w:szCs w:val="22"/>
        </w:rPr>
        <w:t>Perception</w:t>
      </w:r>
      <w:proofErr w:type="spellEnd"/>
      <w:r w:rsidR="00787740" w:rsidRPr="00CC4572">
        <w:rPr>
          <w:sz w:val="22"/>
          <w:szCs w:val="22"/>
        </w:rPr>
        <w:t xml:space="preserve">, production and processing” in the </w:t>
      </w:r>
      <w:r w:rsidRPr="00CC4572">
        <w:rPr>
          <w:rFonts w:eastAsia="Arial Unicode MS"/>
          <w:color w:val="000000" w:themeColor="text1"/>
          <w:sz w:val="22"/>
          <w:szCs w:val="22"/>
        </w:rPr>
        <w:t xml:space="preserve">B12- </w:t>
      </w:r>
      <w:r w:rsidRPr="00CC4572">
        <w:rPr>
          <w:rFonts w:eastAsia="Arial Unicode MS"/>
          <w:i/>
          <w:color w:val="000000" w:themeColor="text1"/>
          <w:sz w:val="22"/>
          <w:szCs w:val="22"/>
        </w:rPr>
        <w:t>Baedeker del progresso: l’odeporica delle esposizioni universali</w:t>
      </w:r>
      <w:r w:rsidR="00787740" w:rsidRPr="00CC4572">
        <w:rPr>
          <w:rFonts w:eastAsia="Arial Unicode MS"/>
          <w:i/>
          <w:color w:val="000000" w:themeColor="text1"/>
          <w:sz w:val="22"/>
          <w:szCs w:val="22"/>
        </w:rPr>
        <w:t xml:space="preserve">, </w:t>
      </w:r>
      <w:proofErr w:type="spellStart"/>
      <w:r w:rsidRPr="00CC4572">
        <w:rPr>
          <w:rStyle w:val="Enfasicorsivo"/>
          <w:i w:val="0"/>
          <w:iCs w:val="0"/>
          <w:color w:val="000000" w:themeColor="text1"/>
          <w:sz w:val="22"/>
          <w:szCs w:val="22"/>
        </w:rPr>
        <w:t>Nap</w:t>
      </w:r>
      <w:r w:rsidR="00787740" w:rsidRPr="00CC4572">
        <w:rPr>
          <w:rStyle w:val="Enfasicorsivo"/>
          <w:i w:val="0"/>
          <w:iCs w:val="0"/>
          <w:color w:val="000000" w:themeColor="text1"/>
          <w:sz w:val="22"/>
          <w:szCs w:val="22"/>
        </w:rPr>
        <w:t>les</w:t>
      </w:r>
      <w:proofErr w:type="spellEnd"/>
      <w:r w:rsidRPr="00CC4572">
        <w:rPr>
          <w:rStyle w:val="Enfasicorsivo"/>
          <w:color w:val="000000" w:themeColor="text1"/>
          <w:sz w:val="22"/>
          <w:szCs w:val="22"/>
        </w:rPr>
        <w:t xml:space="preserve">, 7-9 settembre 2017. </w:t>
      </w:r>
    </w:p>
    <w:p w14:paraId="68964F75" w14:textId="55B6A860" w:rsidR="004E00AC" w:rsidRPr="00CC4572" w:rsidRDefault="004E00AC" w:rsidP="00DB5A0E">
      <w:pPr>
        <w:widowControl w:val="0"/>
        <w:autoSpaceDE w:val="0"/>
        <w:autoSpaceDN w:val="0"/>
        <w:adjustRightInd w:val="0"/>
        <w:spacing w:after="240"/>
        <w:jc w:val="both"/>
        <w:rPr>
          <w:rFonts w:eastAsia="Arial Unicode MS"/>
          <w:color w:val="000000" w:themeColor="text1"/>
          <w:sz w:val="22"/>
          <w:szCs w:val="22"/>
          <w:lang w:val="fr-FR"/>
        </w:rPr>
      </w:pPr>
      <w:r w:rsidRPr="00CC4572">
        <w:rPr>
          <w:rFonts w:eastAsia="Arial Unicode MS"/>
          <w:b/>
          <w:bCs/>
          <w:iCs/>
          <w:color w:val="000000" w:themeColor="text1"/>
          <w:sz w:val="22"/>
          <w:szCs w:val="22"/>
          <w:u w:val="single"/>
          <w:lang w:val="fr-FR"/>
        </w:rPr>
        <w:t>2017</w:t>
      </w:r>
      <w:r w:rsidRPr="00CC4572">
        <w:rPr>
          <w:rFonts w:eastAsia="Arial Unicode MS"/>
          <w:color w:val="000000" w:themeColor="text1"/>
          <w:sz w:val="22"/>
          <w:szCs w:val="22"/>
          <w:lang w:val="fr-FR"/>
        </w:rPr>
        <w:t xml:space="preserve">: </w:t>
      </w:r>
      <w:r w:rsidR="00787740" w:rsidRPr="00CC4572">
        <w:rPr>
          <w:rFonts w:eastAsia="Arial Unicode MS"/>
          <w:i/>
          <w:color w:val="000000" w:themeColor="text1"/>
          <w:sz w:val="22"/>
          <w:szCs w:val="22"/>
          <w:lang w:val="fr-FR"/>
        </w:rPr>
        <w:t>Femmes et Coopération en Italie. Élan émancipatoire et contradictions encore ouvertes 1945- 2000</w:t>
      </w:r>
      <w:r w:rsidR="00787740" w:rsidRPr="00CC4572">
        <w:rPr>
          <w:rFonts w:eastAsia="MS Gothic"/>
          <w:i/>
          <w:color w:val="000000" w:themeColor="text1"/>
          <w:sz w:val="22"/>
          <w:szCs w:val="22"/>
          <w:lang w:val="fr-FR"/>
        </w:rPr>
        <w:t> </w:t>
      </w:r>
      <w:r w:rsidR="00787740" w:rsidRPr="00CC4572">
        <w:rPr>
          <w:rFonts w:eastAsia="Arial Unicode MS"/>
          <w:color w:val="000000" w:themeColor="text1"/>
          <w:sz w:val="22"/>
          <w:szCs w:val="22"/>
          <w:lang w:val="fr-FR"/>
        </w:rPr>
        <w:t xml:space="preserve">at the </w:t>
      </w:r>
      <w:r w:rsidRPr="00CC4572">
        <w:rPr>
          <w:rFonts w:eastAsia="Arial Unicode MS"/>
          <w:color w:val="000000" w:themeColor="text1"/>
          <w:sz w:val="22"/>
          <w:szCs w:val="22"/>
          <w:lang w:val="fr-FR"/>
        </w:rPr>
        <w:t xml:space="preserve"> Séminaire international </w:t>
      </w:r>
      <w:r w:rsidRPr="00CC4572">
        <w:rPr>
          <w:rFonts w:eastAsia="Arial Unicode MS"/>
          <w:i/>
          <w:color w:val="000000" w:themeColor="text1"/>
          <w:sz w:val="22"/>
          <w:szCs w:val="22"/>
          <w:lang w:val="fr-FR"/>
        </w:rPr>
        <w:t>«Histoire de la coopération : expériences et pratiques »,</w:t>
      </w:r>
      <w:r w:rsidRPr="00CC4572">
        <w:rPr>
          <w:rFonts w:eastAsia="Arial Unicode MS"/>
          <w:color w:val="000000" w:themeColor="text1"/>
          <w:sz w:val="22"/>
          <w:szCs w:val="22"/>
          <w:lang w:val="fr-FR"/>
        </w:rPr>
        <w:t xml:space="preserve"> organisé par le Centre Georges Chevrier UMR CNRS </w:t>
      </w:r>
      <w:proofErr w:type="spellStart"/>
      <w:r w:rsidRPr="00CC4572">
        <w:rPr>
          <w:rFonts w:eastAsia="Arial Unicode MS"/>
          <w:color w:val="000000" w:themeColor="text1"/>
          <w:sz w:val="22"/>
          <w:szCs w:val="22"/>
          <w:lang w:val="fr-FR"/>
        </w:rPr>
        <w:t>uB</w:t>
      </w:r>
      <w:proofErr w:type="spellEnd"/>
      <w:r w:rsidRPr="00CC4572">
        <w:rPr>
          <w:rFonts w:eastAsia="Arial Unicode MS"/>
          <w:color w:val="000000" w:themeColor="text1"/>
          <w:sz w:val="22"/>
          <w:szCs w:val="22"/>
          <w:lang w:val="fr-FR"/>
        </w:rPr>
        <w:t xml:space="preserve"> 7366, Université de Bourgogne, en trois session (Juin- octobre 2017, </w:t>
      </w:r>
      <w:proofErr w:type="spellStart"/>
      <w:r w:rsidRPr="00CC4572">
        <w:rPr>
          <w:rFonts w:eastAsia="Arial Unicode MS"/>
          <w:color w:val="000000" w:themeColor="text1"/>
          <w:sz w:val="22"/>
          <w:szCs w:val="22"/>
          <w:lang w:val="fr-FR"/>
        </w:rPr>
        <w:t>fevrier</w:t>
      </w:r>
      <w:proofErr w:type="spellEnd"/>
      <w:r w:rsidRPr="00CC4572">
        <w:rPr>
          <w:rFonts w:eastAsia="Arial Unicode MS"/>
          <w:color w:val="000000" w:themeColor="text1"/>
          <w:sz w:val="22"/>
          <w:szCs w:val="22"/>
          <w:lang w:val="fr-FR"/>
        </w:rPr>
        <w:t xml:space="preserve"> 2018) - Session du 19 octobre 2017 “Travailler en Coopérative” Dijon 19 octobre 2017. </w:t>
      </w:r>
    </w:p>
    <w:p w14:paraId="69733410" w14:textId="4D601E65" w:rsidR="004E00AC" w:rsidRPr="00CC4572" w:rsidRDefault="004E00AC" w:rsidP="00DB5A0E">
      <w:pPr>
        <w:pStyle w:val="Titolo1"/>
        <w:jc w:val="both"/>
        <w:rPr>
          <w:rFonts w:ascii="Times New Roman" w:eastAsia="Times New Roman" w:hAnsi="Times New Roman" w:cs="Times New Roman"/>
          <w:color w:val="000000" w:themeColor="text1"/>
          <w:sz w:val="22"/>
          <w:szCs w:val="22"/>
          <w:lang w:val="fr-FR"/>
        </w:rPr>
      </w:pPr>
      <w:r w:rsidRPr="00CC4572">
        <w:rPr>
          <w:rFonts w:ascii="Times New Roman" w:eastAsia="Arial Unicode MS" w:hAnsi="Times New Roman" w:cs="Times New Roman"/>
          <w:i/>
          <w:color w:val="000000" w:themeColor="text1"/>
          <w:sz w:val="22"/>
          <w:szCs w:val="22"/>
          <w:u w:val="single"/>
          <w:lang w:val="fr-FR" w:eastAsia="en-US"/>
        </w:rPr>
        <w:t xml:space="preserve"> </w:t>
      </w:r>
      <w:r w:rsidRPr="00CC4572">
        <w:rPr>
          <w:rFonts w:ascii="Times New Roman" w:eastAsia="Arial Unicode MS" w:hAnsi="Times New Roman" w:cs="Times New Roman"/>
          <w:b/>
          <w:bCs/>
          <w:iCs/>
          <w:color w:val="000000" w:themeColor="text1"/>
          <w:sz w:val="22"/>
          <w:szCs w:val="22"/>
          <w:u w:val="single"/>
          <w:lang w:val="fr-FR" w:eastAsia="en-US"/>
        </w:rPr>
        <w:t>2017</w:t>
      </w:r>
      <w:r w:rsidRPr="00CC4572">
        <w:rPr>
          <w:rFonts w:ascii="Times New Roman" w:eastAsia="Arial Unicode MS" w:hAnsi="Times New Roman" w:cs="Times New Roman"/>
          <w:color w:val="000000" w:themeColor="text1"/>
          <w:sz w:val="22"/>
          <w:szCs w:val="22"/>
          <w:u w:val="single"/>
          <w:lang w:val="fr-FR" w:eastAsia="en-US"/>
        </w:rPr>
        <w:t xml:space="preserve"> </w:t>
      </w:r>
      <w:r w:rsidRPr="00CC4572">
        <w:rPr>
          <w:rFonts w:ascii="Times New Roman" w:eastAsia="Arial Unicode MS" w:hAnsi="Times New Roman" w:cs="Times New Roman"/>
          <w:color w:val="000000" w:themeColor="text1"/>
          <w:sz w:val="22"/>
          <w:szCs w:val="22"/>
          <w:lang w:val="fr-FR" w:eastAsia="en-US"/>
        </w:rPr>
        <w:t xml:space="preserve">: </w:t>
      </w:r>
      <w:r w:rsidR="00A313E8" w:rsidRPr="00CC4572">
        <w:rPr>
          <w:rFonts w:ascii="Times New Roman" w:hAnsi="Times New Roman" w:cs="Times New Roman"/>
          <w:i/>
          <w:color w:val="000000" w:themeColor="text1"/>
          <w:sz w:val="22"/>
          <w:szCs w:val="22"/>
          <w:lang w:val="fr-FR"/>
        </w:rPr>
        <w:t>“Chrétiens excellents, bons citoyens, vaillants ouvriers”. L’ « Asile des petits orphelins et petits artisans Florentins” 1899</w:t>
      </w:r>
      <w:r w:rsidR="00A313E8" w:rsidRPr="00CC4572">
        <w:rPr>
          <w:rFonts w:ascii="Times New Roman" w:eastAsia="Times New Roman" w:hAnsi="Times New Roman" w:cs="Times New Roman"/>
          <w:color w:val="000000" w:themeColor="text1"/>
          <w:sz w:val="22"/>
          <w:szCs w:val="22"/>
          <w:lang w:val="fr-FR"/>
        </w:rPr>
        <w:t xml:space="preserve">, at the </w:t>
      </w:r>
      <w:r w:rsidRPr="00CC4572">
        <w:rPr>
          <w:rFonts w:ascii="Times New Roman" w:eastAsia="Times New Roman" w:hAnsi="Times New Roman" w:cs="Times New Roman"/>
          <w:color w:val="000000" w:themeColor="text1"/>
          <w:sz w:val="22"/>
          <w:szCs w:val="22"/>
          <w:lang w:val="fr-FR"/>
        </w:rPr>
        <w:t xml:space="preserve"> </w:t>
      </w:r>
      <w:r w:rsidR="00A313E8" w:rsidRPr="00CC4572">
        <w:rPr>
          <w:rFonts w:ascii="Times New Roman" w:eastAsia="Times New Roman" w:hAnsi="Times New Roman" w:cs="Times New Roman"/>
          <w:color w:val="000000" w:themeColor="text1"/>
          <w:sz w:val="22"/>
          <w:szCs w:val="22"/>
          <w:lang w:val="fr-FR"/>
        </w:rPr>
        <w:t xml:space="preserve">2nd </w:t>
      </w:r>
      <w:proofErr w:type="spellStart"/>
      <w:r w:rsidR="00A313E8" w:rsidRPr="00CC4572">
        <w:rPr>
          <w:rFonts w:ascii="Times New Roman" w:eastAsia="Times New Roman" w:hAnsi="Times New Roman" w:cs="Times New Roman"/>
          <w:color w:val="000000" w:themeColor="text1"/>
          <w:sz w:val="22"/>
          <w:szCs w:val="22"/>
          <w:lang w:val="fr-FR"/>
        </w:rPr>
        <w:t>Congress</w:t>
      </w:r>
      <w:proofErr w:type="spellEnd"/>
      <w:r w:rsidR="00A313E8" w:rsidRPr="00CC4572">
        <w:rPr>
          <w:rFonts w:ascii="Times New Roman" w:eastAsia="Times New Roman" w:hAnsi="Times New Roman" w:cs="Times New Roman"/>
          <w:color w:val="000000" w:themeColor="text1"/>
          <w:sz w:val="22"/>
          <w:szCs w:val="22"/>
          <w:lang w:val="fr-FR"/>
        </w:rPr>
        <w:t xml:space="preserve"> of </w:t>
      </w:r>
      <w:proofErr w:type="spellStart"/>
      <w:r w:rsidRPr="00CC4572">
        <w:rPr>
          <w:rFonts w:ascii="Times New Roman" w:eastAsia="Times New Roman" w:hAnsi="Times New Roman" w:cs="Times New Roman"/>
          <w:color w:val="000000" w:themeColor="text1"/>
          <w:sz w:val="22"/>
          <w:szCs w:val="22"/>
          <w:lang w:val="fr-FR"/>
        </w:rPr>
        <w:t>European</w:t>
      </w:r>
      <w:proofErr w:type="spellEnd"/>
      <w:r w:rsidRPr="00CC4572">
        <w:rPr>
          <w:rFonts w:ascii="Times New Roman" w:eastAsia="Times New Roman" w:hAnsi="Times New Roman" w:cs="Times New Roman"/>
          <w:color w:val="000000" w:themeColor="text1"/>
          <w:sz w:val="22"/>
          <w:szCs w:val="22"/>
          <w:lang w:val="fr-FR"/>
        </w:rPr>
        <w:t xml:space="preserve"> Labour </w:t>
      </w:r>
      <w:proofErr w:type="spellStart"/>
      <w:r w:rsidRPr="00CC4572">
        <w:rPr>
          <w:rFonts w:ascii="Times New Roman" w:eastAsia="Times New Roman" w:hAnsi="Times New Roman" w:cs="Times New Roman"/>
          <w:color w:val="000000" w:themeColor="text1"/>
          <w:sz w:val="22"/>
          <w:szCs w:val="22"/>
          <w:lang w:val="fr-FR"/>
        </w:rPr>
        <w:t>History</w:t>
      </w:r>
      <w:proofErr w:type="spellEnd"/>
      <w:r w:rsidRPr="00CC4572">
        <w:rPr>
          <w:rFonts w:ascii="Times New Roman" w:eastAsia="Times New Roman" w:hAnsi="Times New Roman" w:cs="Times New Roman"/>
          <w:color w:val="000000" w:themeColor="text1"/>
          <w:sz w:val="22"/>
          <w:szCs w:val="22"/>
          <w:lang w:val="fr-FR"/>
        </w:rPr>
        <w:t xml:space="preserve"> Network, </w:t>
      </w:r>
      <w:r w:rsidR="00A313E8" w:rsidRPr="00CC4572">
        <w:rPr>
          <w:rFonts w:ascii="Times New Roman" w:eastAsia="Times New Roman" w:hAnsi="Times New Roman" w:cs="Times New Roman"/>
          <w:color w:val="000000" w:themeColor="text1"/>
          <w:sz w:val="22"/>
          <w:szCs w:val="22"/>
          <w:lang w:val="fr-FR"/>
        </w:rPr>
        <w:t xml:space="preserve">Atelier </w:t>
      </w:r>
      <w:r w:rsidRPr="00CC4572">
        <w:rPr>
          <w:rFonts w:ascii="Times New Roman" w:eastAsia="Times New Roman" w:hAnsi="Times New Roman" w:cs="Times New Roman"/>
          <w:i/>
          <w:color w:val="000000" w:themeColor="text1"/>
          <w:sz w:val="22"/>
          <w:szCs w:val="22"/>
          <w:lang w:val="fr-FR"/>
        </w:rPr>
        <w:t>Religion et Manufacture</w:t>
      </w:r>
      <w:r w:rsidRPr="00CC4572">
        <w:rPr>
          <w:rFonts w:ascii="Times New Roman" w:eastAsia="Times New Roman" w:hAnsi="Times New Roman" w:cs="Times New Roman"/>
          <w:color w:val="000000" w:themeColor="text1"/>
          <w:sz w:val="22"/>
          <w:szCs w:val="22"/>
          <w:lang w:val="fr-FR"/>
        </w:rPr>
        <w:t xml:space="preserve">, </w:t>
      </w:r>
      <w:proofErr w:type="spellStart"/>
      <w:r w:rsidRPr="00CC4572">
        <w:rPr>
          <w:rFonts w:ascii="Times New Roman" w:hAnsi="Times New Roman" w:cs="Times New Roman"/>
          <w:color w:val="000000" w:themeColor="text1"/>
          <w:sz w:val="22"/>
          <w:szCs w:val="22"/>
          <w:lang w:val="fr-FR"/>
        </w:rPr>
        <w:t>Coordordinators</w:t>
      </w:r>
      <w:proofErr w:type="spellEnd"/>
      <w:r w:rsidRPr="00CC4572">
        <w:rPr>
          <w:rFonts w:ascii="Times New Roman" w:hAnsi="Times New Roman" w:cs="Times New Roman"/>
          <w:color w:val="000000" w:themeColor="text1"/>
          <w:sz w:val="22"/>
          <w:szCs w:val="22"/>
          <w:lang w:val="fr-FR"/>
        </w:rPr>
        <w:t xml:space="preserve"> : Andrea </w:t>
      </w:r>
      <w:proofErr w:type="spellStart"/>
      <w:r w:rsidRPr="00CC4572">
        <w:rPr>
          <w:rFonts w:ascii="Times New Roman" w:hAnsi="Times New Roman" w:cs="Times New Roman"/>
          <w:color w:val="000000" w:themeColor="text1"/>
          <w:sz w:val="22"/>
          <w:szCs w:val="22"/>
          <w:lang w:val="fr-FR"/>
        </w:rPr>
        <w:t>Caracausi</w:t>
      </w:r>
      <w:proofErr w:type="spellEnd"/>
      <w:r w:rsidRPr="00CC4572">
        <w:rPr>
          <w:rFonts w:ascii="Times New Roman" w:hAnsi="Times New Roman" w:cs="Times New Roman"/>
          <w:color w:val="000000" w:themeColor="text1"/>
          <w:sz w:val="22"/>
          <w:szCs w:val="22"/>
          <w:lang w:val="fr-FR"/>
        </w:rPr>
        <w:t xml:space="preserve"> (</w:t>
      </w:r>
      <w:proofErr w:type="spellStart"/>
      <w:r w:rsidRPr="00CC4572">
        <w:rPr>
          <w:rFonts w:ascii="Times New Roman" w:hAnsi="Times New Roman" w:cs="Times New Roman"/>
          <w:color w:val="000000" w:themeColor="text1"/>
          <w:sz w:val="22"/>
          <w:szCs w:val="22"/>
          <w:lang w:val="fr-FR"/>
        </w:rPr>
        <w:t>Padova</w:t>
      </w:r>
      <w:proofErr w:type="spellEnd"/>
      <w:r w:rsidRPr="00CC4572">
        <w:rPr>
          <w:rFonts w:ascii="Times New Roman" w:hAnsi="Times New Roman" w:cs="Times New Roman"/>
          <w:color w:val="000000" w:themeColor="text1"/>
          <w:sz w:val="22"/>
          <w:szCs w:val="22"/>
          <w:lang w:val="fr-FR"/>
        </w:rPr>
        <w:t xml:space="preserve">), Corine </w:t>
      </w:r>
      <w:proofErr w:type="spellStart"/>
      <w:r w:rsidRPr="00CC4572">
        <w:rPr>
          <w:rFonts w:ascii="Times New Roman" w:hAnsi="Times New Roman" w:cs="Times New Roman"/>
          <w:color w:val="000000" w:themeColor="text1"/>
          <w:sz w:val="22"/>
          <w:szCs w:val="22"/>
          <w:lang w:val="fr-FR"/>
        </w:rPr>
        <w:t>Maitte</w:t>
      </w:r>
      <w:proofErr w:type="spellEnd"/>
      <w:r w:rsidRPr="00CC4572">
        <w:rPr>
          <w:rFonts w:ascii="Times New Roman" w:hAnsi="Times New Roman" w:cs="Times New Roman"/>
          <w:color w:val="000000" w:themeColor="text1"/>
          <w:sz w:val="22"/>
          <w:szCs w:val="22"/>
          <w:lang w:val="fr-FR"/>
        </w:rPr>
        <w:t xml:space="preserve"> (UPEM)</w:t>
      </w:r>
      <w:r w:rsidR="00A313E8" w:rsidRPr="00CC4572">
        <w:rPr>
          <w:rFonts w:ascii="Times New Roman" w:hAnsi="Times New Roman" w:cs="Times New Roman"/>
          <w:color w:val="000000" w:themeColor="text1"/>
          <w:sz w:val="22"/>
          <w:szCs w:val="22"/>
          <w:lang w:val="fr-FR"/>
        </w:rPr>
        <w:t xml:space="preserve">, </w:t>
      </w:r>
      <w:r w:rsidRPr="00CC4572">
        <w:rPr>
          <w:rFonts w:ascii="Times New Roman" w:eastAsia="Times New Roman" w:hAnsi="Times New Roman" w:cs="Times New Roman"/>
          <w:color w:val="000000" w:themeColor="text1"/>
          <w:sz w:val="22"/>
          <w:szCs w:val="22"/>
          <w:lang w:val="fr-FR"/>
        </w:rPr>
        <w:t>Pari</w:t>
      </w:r>
      <w:r w:rsidR="00A313E8" w:rsidRPr="00CC4572">
        <w:rPr>
          <w:rFonts w:ascii="Times New Roman" w:eastAsia="Times New Roman" w:hAnsi="Times New Roman" w:cs="Times New Roman"/>
          <w:color w:val="000000" w:themeColor="text1"/>
          <w:sz w:val="22"/>
          <w:szCs w:val="22"/>
          <w:lang w:val="fr-FR"/>
        </w:rPr>
        <w:t>s</w:t>
      </w:r>
      <w:r w:rsidRPr="00CC4572">
        <w:rPr>
          <w:rFonts w:ascii="Times New Roman" w:eastAsia="Times New Roman" w:hAnsi="Times New Roman" w:cs="Times New Roman"/>
          <w:color w:val="000000" w:themeColor="text1"/>
          <w:sz w:val="22"/>
          <w:szCs w:val="22"/>
          <w:lang w:val="fr-FR"/>
        </w:rPr>
        <w:t xml:space="preserve"> 2-4 </w:t>
      </w:r>
      <w:proofErr w:type="spellStart"/>
      <w:r w:rsidRPr="00CC4572">
        <w:rPr>
          <w:rFonts w:ascii="Times New Roman" w:eastAsia="Times New Roman" w:hAnsi="Times New Roman" w:cs="Times New Roman"/>
          <w:color w:val="000000" w:themeColor="text1"/>
          <w:sz w:val="22"/>
          <w:szCs w:val="22"/>
          <w:lang w:val="fr-FR"/>
        </w:rPr>
        <w:t>nove</w:t>
      </w:r>
      <w:r w:rsidR="00A313E8" w:rsidRPr="00CC4572">
        <w:rPr>
          <w:rFonts w:ascii="Times New Roman" w:eastAsia="Times New Roman" w:hAnsi="Times New Roman" w:cs="Times New Roman"/>
          <w:color w:val="000000" w:themeColor="text1"/>
          <w:sz w:val="22"/>
          <w:szCs w:val="22"/>
          <w:lang w:val="fr-FR"/>
        </w:rPr>
        <w:t>mber</w:t>
      </w:r>
      <w:proofErr w:type="spellEnd"/>
      <w:r w:rsidR="00A313E8" w:rsidRPr="00CC4572">
        <w:rPr>
          <w:rFonts w:ascii="Times New Roman" w:eastAsia="Times New Roman" w:hAnsi="Times New Roman" w:cs="Times New Roman"/>
          <w:color w:val="000000" w:themeColor="text1"/>
          <w:sz w:val="22"/>
          <w:szCs w:val="22"/>
          <w:lang w:val="fr-FR"/>
        </w:rPr>
        <w:t>,</w:t>
      </w:r>
      <w:r w:rsidRPr="00CC4572">
        <w:rPr>
          <w:rFonts w:ascii="Times New Roman" w:eastAsia="Times New Roman" w:hAnsi="Times New Roman" w:cs="Times New Roman"/>
          <w:color w:val="000000" w:themeColor="text1"/>
          <w:sz w:val="22"/>
          <w:szCs w:val="22"/>
          <w:lang w:val="fr-FR"/>
        </w:rPr>
        <w:t xml:space="preserve"> 2017. </w:t>
      </w:r>
    </w:p>
    <w:p w14:paraId="03A12D9F" w14:textId="77777777" w:rsidR="004E00AC" w:rsidRPr="00CC4572" w:rsidRDefault="004E00AC" w:rsidP="00DB5A0E">
      <w:pPr>
        <w:jc w:val="both"/>
        <w:rPr>
          <w:color w:val="000000" w:themeColor="text1"/>
          <w:sz w:val="22"/>
          <w:szCs w:val="22"/>
          <w:lang w:val="fr-FR"/>
        </w:rPr>
      </w:pPr>
    </w:p>
    <w:p w14:paraId="0665A388" w14:textId="60235E03" w:rsidR="00AB3CFE" w:rsidRPr="00CC4572" w:rsidRDefault="004E00AC" w:rsidP="00DB5A0E">
      <w:pPr>
        <w:widowControl w:val="0"/>
        <w:autoSpaceDE w:val="0"/>
        <w:autoSpaceDN w:val="0"/>
        <w:adjustRightInd w:val="0"/>
        <w:spacing w:after="240"/>
        <w:jc w:val="both"/>
        <w:rPr>
          <w:rFonts w:eastAsia="Arial Unicode MS"/>
          <w:color w:val="000000" w:themeColor="text1"/>
          <w:sz w:val="22"/>
          <w:szCs w:val="22"/>
        </w:rPr>
      </w:pPr>
      <w:r w:rsidRPr="00CC4572">
        <w:rPr>
          <w:b/>
          <w:bCs/>
          <w:iCs/>
          <w:color w:val="000000" w:themeColor="text1"/>
          <w:sz w:val="22"/>
          <w:szCs w:val="22"/>
          <w:u w:val="single"/>
        </w:rPr>
        <w:t>2016:</w:t>
      </w:r>
      <w:r w:rsidRPr="00CC4572">
        <w:rPr>
          <w:color w:val="000000" w:themeColor="text1"/>
          <w:sz w:val="22"/>
          <w:szCs w:val="22"/>
        </w:rPr>
        <w:t xml:space="preserve"> “Nuovi orientamenti storiografici sulle esposizioni universali”, </w:t>
      </w:r>
      <w:proofErr w:type="spellStart"/>
      <w:r w:rsidR="00655C70" w:rsidRPr="00CC4572">
        <w:rPr>
          <w:color w:val="000000" w:themeColor="text1"/>
          <w:sz w:val="22"/>
          <w:szCs w:val="22"/>
        </w:rPr>
        <w:t>at</w:t>
      </w:r>
      <w:proofErr w:type="spellEnd"/>
      <w:r w:rsidR="00655C70" w:rsidRPr="00CC4572">
        <w:rPr>
          <w:color w:val="000000" w:themeColor="text1"/>
          <w:sz w:val="22"/>
          <w:szCs w:val="22"/>
        </w:rPr>
        <w:t xml:space="preserve"> the</w:t>
      </w:r>
      <w:r w:rsidRPr="00CC4572">
        <w:rPr>
          <w:color w:val="000000" w:themeColor="text1"/>
          <w:sz w:val="22"/>
          <w:szCs w:val="22"/>
        </w:rPr>
        <w:t xml:space="preserve"> PRIMER SEMINARIO DE HISTORIA ECONÓMICA DE LOS DEPARTAMENTOS DE PADOVA Y ALICANTE: LA HISTORIA, EL TERRITORIO Y EL MEDIO NATURAL, ALICANTE 26-31 DE ENERO DE 2016.</w:t>
      </w:r>
    </w:p>
    <w:p w14:paraId="043F4D03" w14:textId="68F7EA99" w:rsidR="00AB3CFE" w:rsidRPr="00CC4572" w:rsidRDefault="00AB3CFE" w:rsidP="00DB5A0E">
      <w:pPr>
        <w:jc w:val="both"/>
        <w:rPr>
          <w:sz w:val="22"/>
          <w:szCs w:val="22"/>
          <w:lang w:val="en-US"/>
        </w:rPr>
      </w:pPr>
      <w:r w:rsidRPr="00CC4572">
        <w:rPr>
          <w:b/>
          <w:bCs/>
          <w:sz w:val="22"/>
          <w:szCs w:val="22"/>
          <w:u w:val="single"/>
          <w:lang w:val="en-US"/>
        </w:rPr>
        <w:lastRenderedPageBreak/>
        <w:t>2015</w:t>
      </w:r>
      <w:r w:rsidRPr="00CC4572">
        <w:rPr>
          <w:sz w:val="22"/>
          <w:szCs w:val="22"/>
          <w:lang w:val="en-US"/>
        </w:rPr>
        <w:t xml:space="preserve">: </w:t>
      </w:r>
      <w:r w:rsidRPr="00CC4572">
        <w:rPr>
          <w:i/>
          <w:sz w:val="22"/>
          <w:szCs w:val="22"/>
          <w:lang w:val="fr-FR"/>
        </w:rPr>
        <w:t xml:space="preserve">Arguments politiques, échos littéraires, lexique populaire dans les écrits des travailleurs italiens aux expositions universelles </w:t>
      </w:r>
      <w:proofErr w:type="spellStart"/>
      <w:r w:rsidRPr="00CC4572">
        <w:rPr>
          <w:sz w:val="22"/>
          <w:szCs w:val="22"/>
          <w:lang w:val="fr-FR"/>
        </w:rPr>
        <w:t>paper</w:t>
      </w:r>
      <w:proofErr w:type="spellEnd"/>
      <w:r w:rsidRPr="00CC4572">
        <w:rPr>
          <w:sz w:val="22"/>
          <w:szCs w:val="22"/>
          <w:lang w:val="fr-FR"/>
        </w:rPr>
        <w:t xml:space="preserve"> at </w:t>
      </w:r>
      <w:r w:rsidRPr="00CC4572">
        <w:rPr>
          <w:sz w:val="22"/>
          <w:szCs w:val="22"/>
          <w:lang w:val="en-US"/>
        </w:rPr>
        <w:t xml:space="preserve">The first Conference of the European </w:t>
      </w:r>
      <w:proofErr w:type="spellStart"/>
      <w:r w:rsidRPr="00CC4572">
        <w:rPr>
          <w:sz w:val="22"/>
          <w:szCs w:val="22"/>
          <w:lang w:val="en-US"/>
        </w:rPr>
        <w:t>Labour</w:t>
      </w:r>
      <w:proofErr w:type="spellEnd"/>
      <w:r w:rsidRPr="00CC4572">
        <w:rPr>
          <w:sz w:val="22"/>
          <w:szCs w:val="22"/>
          <w:lang w:val="en-US"/>
        </w:rPr>
        <w:t xml:space="preserve"> History Network, Turin 14-16 </w:t>
      </w:r>
      <w:proofErr w:type="spellStart"/>
      <w:r w:rsidRPr="00CC4572">
        <w:rPr>
          <w:sz w:val="22"/>
          <w:szCs w:val="22"/>
          <w:lang w:val="en-US"/>
        </w:rPr>
        <w:t>december</w:t>
      </w:r>
      <w:proofErr w:type="spellEnd"/>
      <w:r w:rsidRPr="00CC4572">
        <w:rPr>
          <w:sz w:val="22"/>
          <w:szCs w:val="22"/>
          <w:lang w:val="en-US"/>
        </w:rPr>
        <w:t xml:space="preserve"> 2015. </w:t>
      </w:r>
    </w:p>
    <w:p w14:paraId="0B7A0CD6" w14:textId="77777777" w:rsidR="00AB3CFE" w:rsidRPr="00CC4572" w:rsidRDefault="00AB3CFE" w:rsidP="00DB5A0E">
      <w:pPr>
        <w:jc w:val="both"/>
        <w:rPr>
          <w:sz w:val="22"/>
          <w:szCs w:val="22"/>
          <w:lang w:val="fr-FR"/>
        </w:rPr>
      </w:pPr>
    </w:p>
    <w:p w14:paraId="644B2FAD" w14:textId="7D07E3DF" w:rsidR="00AB3CFE" w:rsidRPr="00CC4572" w:rsidRDefault="00AB3CFE" w:rsidP="00DB5A0E">
      <w:pPr>
        <w:jc w:val="both"/>
        <w:rPr>
          <w:sz w:val="22"/>
          <w:szCs w:val="22"/>
          <w:lang w:val="en-US"/>
        </w:rPr>
      </w:pPr>
      <w:r w:rsidRPr="00CC4572">
        <w:rPr>
          <w:b/>
          <w:bCs/>
          <w:sz w:val="22"/>
          <w:szCs w:val="22"/>
          <w:u w:val="single"/>
          <w:lang w:val="en-US"/>
        </w:rPr>
        <w:t>2015</w:t>
      </w:r>
      <w:r w:rsidRPr="00CC4572">
        <w:rPr>
          <w:sz w:val="22"/>
          <w:szCs w:val="22"/>
          <w:lang w:val="en-US"/>
        </w:rPr>
        <w:t xml:space="preserve">: </w:t>
      </w:r>
      <w:r w:rsidRPr="00CC4572">
        <w:rPr>
          <w:i/>
          <w:sz w:val="22"/>
          <w:szCs w:val="22"/>
          <w:lang w:val="en-US"/>
        </w:rPr>
        <w:t xml:space="preserve">Milan 2015 vs. Milan 1906: a comparative analysis of the </w:t>
      </w:r>
      <w:proofErr w:type="spellStart"/>
      <w:r w:rsidRPr="00CC4572">
        <w:rPr>
          <w:i/>
          <w:sz w:val="22"/>
          <w:szCs w:val="22"/>
          <w:lang w:val="en-US"/>
        </w:rPr>
        <w:t>imaginery</w:t>
      </w:r>
      <w:proofErr w:type="spellEnd"/>
      <w:r w:rsidRPr="00CC4572">
        <w:rPr>
          <w:i/>
          <w:sz w:val="22"/>
          <w:szCs w:val="22"/>
          <w:lang w:val="en-US"/>
        </w:rPr>
        <w:t xml:space="preserve"> of Expo</w:t>
      </w:r>
      <w:r w:rsidRPr="00CC4572">
        <w:rPr>
          <w:sz w:val="22"/>
          <w:szCs w:val="22"/>
          <w:lang w:val="en-US"/>
        </w:rPr>
        <w:t xml:space="preserve">, paper presented at the International Conference The World’s Fair </w:t>
      </w:r>
      <w:proofErr w:type="spellStart"/>
      <w:r w:rsidRPr="00CC4572">
        <w:rPr>
          <w:sz w:val="22"/>
          <w:szCs w:val="22"/>
          <w:lang w:val="en-US"/>
        </w:rPr>
        <w:t>Sice</w:t>
      </w:r>
      <w:proofErr w:type="spellEnd"/>
      <w:r w:rsidRPr="00CC4572">
        <w:rPr>
          <w:sz w:val="22"/>
          <w:szCs w:val="22"/>
          <w:lang w:val="en-US"/>
        </w:rPr>
        <w:t xml:space="preserve"> 1945, The University of Milan</w:t>
      </w:r>
      <w:r w:rsidR="00BA0A54" w:rsidRPr="00CC4572">
        <w:rPr>
          <w:sz w:val="22"/>
          <w:szCs w:val="22"/>
          <w:lang w:val="en-US"/>
        </w:rPr>
        <w:t xml:space="preserve">, June 2015. </w:t>
      </w:r>
    </w:p>
    <w:p w14:paraId="3370FA0F" w14:textId="77777777" w:rsidR="00AB3CFE" w:rsidRPr="00CC4572" w:rsidRDefault="00AB3CFE" w:rsidP="00DB5A0E">
      <w:pPr>
        <w:jc w:val="both"/>
        <w:rPr>
          <w:sz w:val="22"/>
          <w:szCs w:val="22"/>
          <w:lang w:val="en-US"/>
        </w:rPr>
      </w:pPr>
    </w:p>
    <w:p w14:paraId="1035CEBE" w14:textId="0AD3CD70" w:rsidR="00AB3CFE" w:rsidRPr="00CC4572" w:rsidRDefault="00AB3CFE" w:rsidP="00DB5A0E">
      <w:pPr>
        <w:jc w:val="both"/>
        <w:rPr>
          <w:sz w:val="22"/>
          <w:szCs w:val="22"/>
        </w:rPr>
      </w:pPr>
      <w:r w:rsidRPr="00CC4572">
        <w:rPr>
          <w:b/>
          <w:bCs/>
          <w:sz w:val="22"/>
          <w:szCs w:val="22"/>
          <w:u w:val="single"/>
        </w:rPr>
        <w:t>2015</w:t>
      </w:r>
      <w:r w:rsidRPr="00CC4572">
        <w:rPr>
          <w:sz w:val="22"/>
          <w:szCs w:val="22"/>
        </w:rPr>
        <w:t xml:space="preserve">: </w:t>
      </w:r>
      <w:r w:rsidRPr="00CC4572">
        <w:rPr>
          <w:i/>
          <w:sz w:val="22"/>
          <w:szCs w:val="22"/>
        </w:rPr>
        <w:t>Gli spettacoli del capitale. Le radici storiche delle esposizioni universali</w:t>
      </w:r>
      <w:r w:rsidRPr="00CC4572">
        <w:rPr>
          <w:sz w:val="22"/>
          <w:szCs w:val="22"/>
        </w:rPr>
        <w:t xml:space="preserve"> - Conference </w:t>
      </w:r>
      <w:proofErr w:type="spellStart"/>
      <w:r w:rsidRPr="00CC4572">
        <w:rPr>
          <w:sz w:val="22"/>
          <w:szCs w:val="22"/>
        </w:rPr>
        <w:t>at</w:t>
      </w:r>
      <w:proofErr w:type="spellEnd"/>
      <w:r w:rsidRPr="00CC4572">
        <w:rPr>
          <w:sz w:val="22"/>
          <w:szCs w:val="22"/>
        </w:rPr>
        <w:t xml:space="preserve"> Fondazione </w:t>
      </w:r>
      <w:proofErr w:type="spellStart"/>
      <w:r w:rsidRPr="00CC4572">
        <w:rPr>
          <w:sz w:val="22"/>
          <w:szCs w:val="22"/>
        </w:rPr>
        <w:t>Zaninoni</w:t>
      </w:r>
      <w:proofErr w:type="spellEnd"/>
      <w:r w:rsidRPr="00CC4572">
        <w:rPr>
          <w:sz w:val="22"/>
          <w:szCs w:val="22"/>
        </w:rPr>
        <w:t xml:space="preserve"> Bergamo</w:t>
      </w:r>
      <w:r w:rsidR="00BA0A54" w:rsidRPr="00CC4572">
        <w:rPr>
          <w:sz w:val="22"/>
          <w:szCs w:val="22"/>
        </w:rPr>
        <w:t>, June, 2015.</w:t>
      </w:r>
    </w:p>
    <w:p w14:paraId="7B4918D3" w14:textId="77777777" w:rsidR="00AB3CFE" w:rsidRPr="00CC4572" w:rsidRDefault="00AB3CFE" w:rsidP="00DB5A0E">
      <w:pPr>
        <w:jc w:val="both"/>
        <w:rPr>
          <w:sz w:val="22"/>
          <w:szCs w:val="22"/>
        </w:rPr>
      </w:pPr>
    </w:p>
    <w:p w14:paraId="3E4A53A2" w14:textId="57B1CE65" w:rsidR="00AB3CFE" w:rsidRPr="00CC4572" w:rsidRDefault="00AB3CFE" w:rsidP="00DB5A0E">
      <w:pPr>
        <w:jc w:val="both"/>
        <w:rPr>
          <w:i/>
          <w:sz w:val="22"/>
          <w:szCs w:val="22"/>
        </w:rPr>
      </w:pPr>
      <w:r w:rsidRPr="00CC4572">
        <w:rPr>
          <w:b/>
          <w:bCs/>
          <w:sz w:val="22"/>
          <w:szCs w:val="22"/>
          <w:u w:val="single"/>
        </w:rPr>
        <w:t>2015</w:t>
      </w:r>
      <w:r w:rsidRPr="00CC4572">
        <w:rPr>
          <w:sz w:val="22"/>
          <w:szCs w:val="22"/>
        </w:rPr>
        <w:t xml:space="preserve">: </w:t>
      </w:r>
      <w:r w:rsidRPr="00CC4572">
        <w:rPr>
          <w:i/>
          <w:sz w:val="22"/>
          <w:szCs w:val="22"/>
        </w:rPr>
        <w:t>La strada, il mercato, la bottega: professioni e arti alimentari a Firenze dall’Unità d’Italia alla grande guerra</w:t>
      </w:r>
      <w:r w:rsidRPr="00CC4572">
        <w:rPr>
          <w:sz w:val="22"/>
          <w:szCs w:val="22"/>
        </w:rPr>
        <w:t xml:space="preserve">, paper </w:t>
      </w:r>
      <w:proofErr w:type="spellStart"/>
      <w:r w:rsidRPr="00CC4572">
        <w:rPr>
          <w:sz w:val="22"/>
          <w:szCs w:val="22"/>
        </w:rPr>
        <w:t>presented</w:t>
      </w:r>
      <w:proofErr w:type="spellEnd"/>
      <w:r w:rsidRPr="00CC4572">
        <w:rPr>
          <w:sz w:val="22"/>
          <w:szCs w:val="22"/>
        </w:rPr>
        <w:t xml:space="preserve"> </w:t>
      </w:r>
      <w:proofErr w:type="spellStart"/>
      <w:r w:rsidRPr="00CC4572">
        <w:rPr>
          <w:sz w:val="22"/>
          <w:szCs w:val="22"/>
        </w:rPr>
        <w:t>at</w:t>
      </w:r>
      <w:proofErr w:type="spellEnd"/>
      <w:r w:rsidRPr="00CC4572">
        <w:rPr>
          <w:sz w:val="22"/>
          <w:szCs w:val="22"/>
        </w:rPr>
        <w:t xml:space="preserve">  </w:t>
      </w:r>
      <w:r w:rsidR="00BA0A54" w:rsidRPr="00CC4572">
        <w:rPr>
          <w:sz w:val="22"/>
          <w:szCs w:val="22"/>
        </w:rPr>
        <w:t xml:space="preserve">the </w:t>
      </w:r>
      <w:r w:rsidRPr="00CC4572">
        <w:rPr>
          <w:sz w:val="22"/>
          <w:szCs w:val="22"/>
        </w:rPr>
        <w:t>VII Congresso A</w:t>
      </w:r>
      <w:r w:rsidR="00BA0A54" w:rsidRPr="00CC4572">
        <w:rPr>
          <w:sz w:val="22"/>
          <w:szCs w:val="22"/>
        </w:rPr>
        <w:t xml:space="preserve">ssociazione </w:t>
      </w:r>
      <w:r w:rsidRPr="00CC4572">
        <w:rPr>
          <w:sz w:val="22"/>
          <w:szCs w:val="22"/>
        </w:rPr>
        <w:t>I</w:t>
      </w:r>
      <w:r w:rsidR="00BA0A54" w:rsidRPr="00CC4572">
        <w:rPr>
          <w:sz w:val="22"/>
          <w:szCs w:val="22"/>
        </w:rPr>
        <w:t xml:space="preserve">taliana di </w:t>
      </w:r>
      <w:r w:rsidRPr="00CC4572">
        <w:rPr>
          <w:sz w:val="22"/>
          <w:szCs w:val="22"/>
        </w:rPr>
        <w:t>S</w:t>
      </w:r>
      <w:r w:rsidR="00BA0A54" w:rsidRPr="00CC4572">
        <w:rPr>
          <w:sz w:val="22"/>
          <w:szCs w:val="22"/>
        </w:rPr>
        <w:t xml:space="preserve">toria </w:t>
      </w:r>
      <w:r w:rsidRPr="00CC4572">
        <w:rPr>
          <w:sz w:val="22"/>
          <w:szCs w:val="22"/>
        </w:rPr>
        <w:t>U</w:t>
      </w:r>
      <w:r w:rsidR="00BA0A54" w:rsidRPr="00CC4572">
        <w:rPr>
          <w:sz w:val="22"/>
          <w:szCs w:val="22"/>
        </w:rPr>
        <w:t>rbana</w:t>
      </w:r>
      <w:r w:rsidR="00BE0B92">
        <w:rPr>
          <w:sz w:val="22"/>
          <w:szCs w:val="22"/>
        </w:rPr>
        <w:t xml:space="preserve"> (AISU)</w:t>
      </w:r>
      <w:r w:rsidR="00BA0A54" w:rsidRPr="00CC4572">
        <w:rPr>
          <w:sz w:val="22"/>
          <w:szCs w:val="22"/>
        </w:rPr>
        <w:t xml:space="preserve">, </w:t>
      </w:r>
      <w:r w:rsidRPr="00CC4572">
        <w:rPr>
          <w:sz w:val="22"/>
          <w:szCs w:val="22"/>
        </w:rPr>
        <w:t xml:space="preserve"> Milano- Padova 2-5 </w:t>
      </w:r>
      <w:proofErr w:type="spellStart"/>
      <w:r w:rsidRPr="00CC4572">
        <w:rPr>
          <w:sz w:val="22"/>
          <w:szCs w:val="22"/>
        </w:rPr>
        <w:t>september</w:t>
      </w:r>
      <w:proofErr w:type="spellEnd"/>
      <w:r w:rsidRPr="00CC4572">
        <w:rPr>
          <w:sz w:val="22"/>
          <w:szCs w:val="22"/>
        </w:rPr>
        <w:t xml:space="preserve"> 2015, </w:t>
      </w:r>
      <w:r w:rsidRPr="00CC4572">
        <w:rPr>
          <w:i/>
          <w:sz w:val="22"/>
          <w:szCs w:val="22"/>
        </w:rPr>
        <w:t xml:space="preserve">Food and the city/ Il cibo e la città. </w:t>
      </w:r>
    </w:p>
    <w:p w14:paraId="447746CB" w14:textId="77777777" w:rsidR="00AB3CFE" w:rsidRPr="00CC4572" w:rsidRDefault="00AB3CFE" w:rsidP="00DB5A0E">
      <w:pPr>
        <w:jc w:val="both"/>
        <w:rPr>
          <w:sz w:val="22"/>
          <w:szCs w:val="22"/>
        </w:rPr>
      </w:pPr>
    </w:p>
    <w:p w14:paraId="2EE3A487" w14:textId="48750F0F" w:rsidR="00AB3CFE" w:rsidRPr="00CC4572" w:rsidRDefault="00AB3CFE" w:rsidP="00DB5A0E">
      <w:pPr>
        <w:jc w:val="both"/>
        <w:rPr>
          <w:sz w:val="22"/>
          <w:szCs w:val="22"/>
          <w:lang w:val="fr-FR"/>
        </w:rPr>
      </w:pPr>
      <w:r w:rsidRPr="00CC4572">
        <w:rPr>
          <w:rStyle w:val="hps"/>
          <w:b/>
          <w:bCs/>
          <w:sz w:val="22"/>
          <w:szCs w:val="22"/>
          <w:u w:val="single"/>
          <w:lang w:val="en"/>
        </w:rPr>
        <w:t>2014</w:t>
      </w:r>
      <w:r w:rsidRPr="00CC4572">
        <w:rPr>
          <w:sz w:val="22"/>
          <w:szCs w:val="22"/>
          <w:lang w:val="en"/>
        </w:rPr>
        <w:t xml:space="preserve">: </w:t>
      </w:r>
      <w:r w:rsidRPr="00CC4572">
        <w:rPr>
          <w:rStyle w:val="hps"/>
          <w:sz w:val="22"/>
          <w:szCs w:val="22"/>
          <w:lang w:val="en"/>
        </w:rPr>
        <w:t>curator</w:t>
      </w:r>
      <w:r w:rsidRPr="00CC4572">
        <w:rPr>
          <w:sz w:val="22"/>
          <w:szCs w:val="22"/>
          <w:lang w:val="en"/>
        </w:rPr>
        <w:t xml:space="preserve"> </w:t>
      </w:r>
      <w:r w:rsidRPr="00CC4572">
        <w:rPr>
          <w:rStyle w:val="hps"/>
          <w:sz w:val="22"/>
          <w:szCs w:val="22"/>
          <w:lang w:val="en"/>
        </w:rPr>
        <w:t>and</w:t>
      </w:r>
      <w:r w:rsidRPr="00CC4572">
        <w:rPr>
          <w:sz w:val="22"/>
          <w:szCs w:val="22"/>
          <w:lang w:val="en"/>
        </w:rPr>
        <w:t xml:space="preserve"> </w:t>
      </w:r>
      <w:r w:rsidRPr="00CC4572">
        <w:rPr>
          <w:rStyle w:val="hps"/>
          <w:sz w:val="22"/>
          <w:szCs w:val="22"/>
          <w:lang w:val="en"/>
        </w:rPr>
        <w:t>organizer</w:t>
      </w:r>
      <w:r w:rsidRPr="00CC4572">
        <w:rPr>
          <w:sz w:val="22"/>
          <w:szCs w:val="22"/>
          <w:lang w:val="en"/>
        </w:rPr>
        <w:t xml:space="preserve"> </w:t>
      </w:r>
      <w:r w:rsidRPr="00CC4572">
        <w:rPr>
          <w:rStyle w:val="hps"/>
          <w:sz w:val="22"/>
          <w:szCs w:val="22"/>
          <w:lang w:val="en"/>
        </w:rPr>
        <w:t>of the conference</w:t>
      </w:r>
      <w:r w:rsidRPr="00CC4572">
        <w:rPr>
          <w:bCs/>
          <w:sz w:val="22"/>
          <w:szCs w:val="22"/>
          <w:lang w:val="en-US"/>
        </w:rPr>
        <w:t xml:space="preserve">: </w:t>
      </w:r>
      <w:r w:rsidRPr="00CC4572">
        <w:rPr>
          <w:sz w:val="22"/>
          <w:szCs w:val="22"/>
          <w:lang w:val="en-GB"/>
        </w:rPr>
        <w:t>“</w:t>
      </w:r>
      <w:r w:rsidRPr="00CC4572">
        <w:rPr>
          <w:i/>
          <w:sz w:val="22"/>
          <w:szCs w:val="22"/>
          <w:lang w:val="en-GB"/>
        </w:rPr>
        <w:t xml:space="preserve">World Exhibitions in Europe. </w:t>
      </w:r>
      <w:proofErr w:type="spellStart"/>
      <w:r w:rsidRPr="00CC4572">
        <w:rPr>
          <w:rStyle w:val="hps"/>
          <w:i/>
          <w:color w:val="222222"/>
          <w:sz w:val="22"/>
          <w:szCs w:val="22"/>
          <w:lang w:val="fr-FR"/>
        </w:rPr>
        <w:t>Players</w:t>
      </w:r>
      <w:proofErr w:type="spellEnd"/>
      <w:r w:rsidRPr="00CC4572">
        <w:rPr>
          <w:rStyle w:val="hps"/>
          <w:i/>
          <w:color w:val="222222"/>
          <w:sz w:val="22"/>
          <w:szCs w:val="22"/>
          <w:lang w:val="fr-FR"/>
        </w:rPr>
        <w:t>, publics,</w:t>
      </w:r>
      <w:r w:rsidRPr="00CC4572">
        <w:rPr>
          <w:i/>
          <w:color w:val="222222"/>
          <w:sz w:val="22"/>
          <w:szCs w:val="22"/>
          <w:lang w:val="fr-FR"/>
        </w:rPr>
        <w:t xml:space="preserve"> </w:t>
      </w:r>
      <w:r w:rsidRPr="00CC4572">
        <w:rPr>
          <w:rStyle w:val="hps"/>
          <w:i/>
          <w:color w:val="222222"/>
          <w:sz w:val="22"/>
          <w:szCs w:val="22"/>
          <w:lang w:val="fr-FR"/>
        </w:rPr>
        <w:t xml:space="preserve">cultural </w:t>
      </w:r>
      <w:proofErr w:type="spellStart"/>
      <w:r w:rsidRPr="00CC4572">
        <w:rPr>
          <w:rStyle w:val="hps"/>
          <w:i/>
          <w:color w:val="222222"/>
          <w:sz w:val="22"/>
          <w:szCs w:val="22"/>
          <w:lang w:val="fr-FR"/>
        </w:rPr>
        <w:t>heritages</w:t>
      </w:r>
      <w:proofErr w:type="spellEnd"/>
      <w:r w:rsidRPr="00CC4572">
        <w:rPr>
          <w:i/>
          <w:color w:val="222222"/>
          <w:sz w:val="22"/>
          <w:szCs w:val="22"/>
          <w:lang w:val="fr-FR"/>
        </w:rPr>
        <w:t xml:space="preserve"> </w:t>
      </w:r>
      <w:proofErr w:type="spellStart"/>
      <w:r w:rsidRPr="00CC4572">
        <w:rPr>
          <w:rStyle w:val="hps"/>
          <w:i/>
          <w:color w:val="222222"/>
          <w:sz w:val="22"/>
          <w:szCs w:val="22"/>
          <w:lang w:val="fr-FR"/>
        </w:rPr>
        <w:t>between</w:t>
      </w:r>
      <w:proofErr w:type="spellEnd"/>
      <w:r w:rsidRPr="00CC4572">
        <w:rPr>
          <w:i/>
          <w:color w:val="222222"/>
          <w:sz w:val="22"/>
          <w:szCs w:val="22"/>
          <w:lang w:val="fr-FR"/>
        </w:rPr>
        <w:t xml:space="preserve"> </w:t>
      </w:r>
      <w:proofErr w:type="spellStart"/>
      <w:r w:rsidRPr="00CC4572">
        <w:rPr>
          <w:rStyle w:val="hps"/>
          <w:i/>
          <w:color w:val="222222"/>
          <w:sz w:val="22"/>
          <w:szCs w:val="22"/>
          <w:lang w:val="fr-FR"/>
        </w:rPr>
        <w:t>metropolis</w:t>
      </w:r>
      <w:proofErr w:type="spellEnd"/>
      <w:r w:rsidRPr="00CC4572">
        <w:rPr>
          <w:i/>
          <w:color w:val="222222"/>
          <w:sz w:val="22"/>
          <w:szCs w:val="22"/>
          <w:lang w:val="fr-FR"/>
        </w:rPr>
        <w:t xml:space="preserve"> </w:t>
      </w:r>
      <w:r w:rsidRPr="00CC4572">
        <w:rPr>
          <w:rStyle w:val="hps"/>
          <w:i/>
          <w:color w:val="222222"/>
          <w:sz w:val="22"/>
          <w:szCs w:val="22"/>
          <w:lang w:val="fr-FR"/>
        </w:rPr>
        <w:t>and</w:t>
      </w:r>
      <w:r w:rsidRPr="00CC4572">
        <w:rPr>
          <w:i/>
          <w:color w:val="222222"/>
          <w:sz w:val="22"/>
          <w:szCs w:val="22"/>
          <w:lang w:val="fr-FR"/>
        </w:rPr>
        <w:t xml:space="preserve"> </w:t>
      </w:r>
      <w:r w:rsidRPr="00CC4572">
        <w:rPr>
          <w:rStyle w:val="hps"/>
          <w:i/>
          <w:color w:val="222222"/>
          <w:sz w:val="22"/>
          <w:szCs w:val="22"/>
          <w:lang w:val="fr-FR"/>
        </w:rPr>
        <w:t>colonies 1851-1939</w:t>
      </w:r>
      <w:r w:rsidRPr="00CC4572">
        <w:rPr>
          <w:rStyle w:val="hps"/>
          <w:color w:val="222222"/>
          <w:sz w:val="22"/>
          <w:szCs w:val="22"/>
          <w:lang w:val="fr-FR"/>
        </w:rPr>
        <w:t>”</w:t>
      </w:r>
      <w:r w:rsidRPr="00CC4572">
        <w:rPr>
          <w:bCs/>
          <w:sz w:val="22"/>
          <w:szCs w:val="22"/>
          <w:lang w:val="fr-FR"/>
        </w:rPr>
        <w:t xml:space="preserve"> (</w:t>
      </w:r>
      <w:proofErr w:type="spellStart"/>
      <w:r w:rsidRPr="00CC4572">
        <w:rPr>
          <w:color w:val="222222"/>
          <w:sz w:val="22"/>
          <w:szCs w:val="22"/>
          <w:lang w:val="fr-FR"/>
        </w:rPr>
        <w:t>Padova</w:t>
      </w:r>
      <w:proofErr w:type="spellEnd"/>
      <w:r w:rsidRPr="00CC4572">
        <w:rPr>
          <w:color w:val="222222"/>
          <w:sz w:val="22"/>
          <w:szCs w:val="22"/>
          <w:lang w:val="fr-FR"/>
        </w:rPr>
        <w:t xml:space="preserve"> </w:t>
      </w:r>
      <w:r w:rsidRPr="00CC4572">
        <w:rPr>
          <w:sz w:val="22"/>
          <w:szCs w:val="22"/>
          <w:lang w:val="fr-FR"/>
        </w:rPr>
        <w:t xml:space="preserve">13-15 novembre 2014), introduction </w:t>
      </w:r>
    </w:p>
    <w:p w14:paraId="6E2B8D28" w14:textId="77777777" w:rsidR="00AB3CFE" w:rsidRPr="00CC4572" w:rsidRDefault="00AB3CFE" w:rsidP="00DB5A0E">
      <w:pPr>
        <w:jc w:val="both"/>
        <w:rPr>
          <w:bCs/>
          <w:sz w:val="22"/>
          <w:szCs w:val="22"/>
          <w:lang w:val="fr-FR"/>
        </w:rPr>
      </w:pPr>
      <w:r w:rsidRPr="00CC4572">
        <w:rPr>
          <w:sz w:val="22"/>
          <w:szCs w:val="22"/>
          <w:lang w:val="fr-FR"/>
        </w:rPr>
        <w:t xml:space="preserve">. </w:t>
      </w:r>
    </w:p>
    <w:p w14:paraId="17D327A0" w14:textId="4DCF8C70" w:rsidR="00AB3CFE" w:rsidRPr="00CC4572" w:rsidRDefault="00AB3CFE" w:rsidP="00DB5A0E">
      <w:pPr>
        <w:jc w:val="both"/>
        <w:rPr>
          <w:sz w:val="22"/>
          <w:szCs w:val="22"/>
          <w:lang w:val="fr-FR"/>
        </w:rPr>
      </w:pPr>
      <w:r w:rsidRPr="00CC4572">
        <w:rPr>
          <w:rStyle w:val="hps"/>
          <w:b/>
          <w:bCs/>
          <w:sz w:val="22"/>
          <w:szCs w:val="22"/>
          <w:u w:val="single"/>
          <w:lang w:val="fr-FR"/>
        </w:rPr>
        <w:t>2014</w:t>
      </w:r>
      <w:r w:rsidRPr="00CC4572">
        <w:rPr>
          <w:bCs/>
          <w:sz w:val="22"/>
          <w:szCs w:val="22"/>
          <w:lang w:val="fr-FR"/>
        </w:rPr>
        <w:t>: « </w:t>
      </w:r>
      <w:r w:rsidRPr="00CC4572">
        <w:rPr>
          <w:i/>
          <w:sz w:val="22"/>
          <w:szCs w:val="22"/>
          <w:lang w:val="fr-FR"/>
        </w:rPr>
        <w:t>Démocratie et Empires. Une bataille d'images: la célébration de la grande révolution à l’Exposition de 1889 dans la presse illustrée italienne </w:t>
      </w:r>
      <w:r w:rsidRPr="00CC4572">
        <w:rPr>
          <w:sz w:val="22"/>
          <w:szCs w:val="22"/>
          <w:lang w:val="fr-FR"/>
        </w:rPr>
        <w:t>», panel « </w:t>
      </w:r>
      <w:r w:rsidRPr="00CC4572">
        <w:rPr>
          <w:bCs/>
          <w:color w:val="000000"/>
          <w:sz w:val="22"/>
          <w:szCs w:val="22"/>
          <w:shd w:val="clear" w:color="auto" w:fill="FFFFFF"/>
          <w:lang w:val="fr-FR"/>
        </w:rPr>
        <w:t>Les expositions internationales confrontées aux déchirures du siècle (conflits internationaux, colonisation…), 1850-1950</w:t>
      </w:r>
      <w:r w:rsidRPr="00CC4572">
        <w:rPr>
          <w:color w:val="000000"/>
          <w:sz w:val="22"/>
          <w:szCs w:val="22"/>
          <w:lang w:val="fr-FR"/>
        </w:rPr>
        <w:t xml:space="preserve">», the International </w:t>
      </w:r>
      <w:proofErr w:type="spellStart"/>
      <w:r w:rsidRPr="00CC4572">
        <w:rPr>
          <w:color w:val="000000"/>
          <w:sz w:val="22"/>
          <w:szCs w:val="22"/>
          <w:lang w:val="fr-FR"/>
        </w:rPr>
        <w:t>Congress</w:t>
      </w:r>
      <w:proofErr w:type="spellEnd"/>
      <w:r w:rsidRPr="00CC4572">
        <w:rPr>
          <w:color w:val="000000"/>
          <w:sz w:val="22"/>
          <w:szCs w:val="22"/>
          <w:lang w:val="fr-FR"/>
        </w:rPr>
        <w:t xml:space="preserve"> of ENIUGH  “</w:t>
      </w:r>
      <w:proofErr w:type="spellStart"/>
      <w:r w:rsidRPr="00CC4572">
        <w:rPr>
          <w:color w:val="000000"/>
          <w:sz w:val="22"/>
          <w:szCs w:val="22"/>
          <w:lang w:val="fr-FR"/>
        </w:rPr>
        <w:t>Encounters</w:t>
      </w:r>
      <w:proofErr w:type="spellEnd"/>
      <w:r w:rsidRPr="00CC4572">
        <w:rPr>
          <w:color w:val="000000"/>
          <w:sz w:val="22"/>
          <w:szCs w:val="22"/>
          <w:lang w:val="fr-FR"/>
        </w:rPr>
        <w:t xml:space="preserve">, Circulations and </w:t>
      </w:r>
      <w:proofErr w:type="spellStart"/>
      <w:r w:rsidRPr="00CC4572">
        <w:rPr>
          <w:color w:val="000000"/>
          <w:sz w:val="22"/>
          <w:szCs w:val="22"/>
          <w:lang w:val="fr-FR"/>
        </w:rPr>
        <w:t>Conflicts</w:t>
      </w:r>
      <w:proofErr w:type="spellEnd"/>
      <w:r w:rsidRPr="00CC4572">
        <w:rPr>
          <w:color w:val="000000"/>
          <w:sz w:val="22"/>
          <w:szCs w:val="22"/>
          <w:lang w:val="fr-FR"/>
        </w:rPr>
        <w:t xml:space="preserve">” (Paris 4 </w:t>
      </w:r>
      <w:proofErr w:type="spellStart"/>
      <w:r w:rsidRPr="00CC4572">
        <w:rPr>
          <w:color w:val="000000"/>
          <w:sz w:val="22"/>
          <w:szCs w:val="22"/>
          <w:lang w:val="fr-FR"/>
        </w:rPr>
        <w:t>september</w:t>
      </w:r>
      <w:proofErr w:type="spellEnd"/>
      <w:r w:rsidRPr="00CC4572">
        <w:rPr>
          <w:color w:val="000000"/>
          <w:sz w:val="22"/>
          <w:szCs w:val="22"/>
          <w:lang w:val="fr-FR"/>
        </w:rPr>
        <w:t xml:space="preserve"> 2014)</w:t>
      </w:r>
    </w:p>
    <w:p w14:paraId="1AA3F4C7" w14:textId="2E4B844C" w:rsidR="00AB3CFE" w:rsidRPr="00CC4572" w:rsidRDefault="00AB3CFE" w:rsidP="00DB5A0E">
      <w:pPr>
        <w:spacing w:before="100" w:beforeAutospacing="1" w:after="100" w:afterAutospacing="1"/>
        <w:jc w:val="both"/>
        <w:rPr>
          <w:sz w:val="22"/>
          <w:szCs w:val="22"/>
          <w:lang w:val="fr-FR"/>
        </w:rPr>
      </w:pPr>
      <w:r w:rsidRPr="00CC4572">
        <w:rPr>
          <w:b/>
          <w:sz w:val="22"/>
          <w:szCs w:val="22"/>
          <w:u w:val="single"/>
          <w:lang w:val="fr-FR"/>
        </w:rPr>
        <w:t>2014</w:t>
      </w:r>
      <w:r w:rsidRPr="00CC4572">
        <w:rPr>
          <w:bCs/>
          <w:sz w:val="22"/>
          <w:szCs w:val="22"/>
          <w:lang w:val="fr-FR"/>
        </w:rPr>
        <w:t> : « </w:t>
      </w:r>
      <w:r w:rsidRPr="00CC4572">
        <w:rPr>
          <w:i/>
          <w:sz w:val="22"/>
          <w:szCs w:val="22"/>
          <w:lang w:val="fr-FR"/>
        </w:rPr>
        <w:t>Langages, modèles et techniques de la propagande aux images dans la presse périodique du mouvement des travailleurs italiens (1892-1914) </w:t>
      </w:r>
      <w:r w:rsidRPr="00CC4572">
        <w:rPr>
          <w:sz w:val="22"/>
          <w:szCs w:val="22"/>
          <w:lang w:val="fr-FR"/>
        </w:rPr>
        <w:t>». Colloque international « </w:t>
      </w:r>
      <w:r w:rsidRPr="00CC4572">
        <w:rPr>
          <w:rFonts w:eastAsia="MS Mincho"/>
          <w:bCs/>
          <w:color w:val="000000"/>
          <w:sz w:val="22"/>
          <w:szCs w:val="22"/>
          <w:lang w:val="fr-FR" w:eastAsia="ja-JP"/>
        </w:rPr>
        <w:t xml:space="preserve">Quand l’image </w:t>
      </w:r>
      <w:r w:rsidRPr="00CC4572">
        <w:rPr>
          <w:rFonts w:eastAsia="MS Mincho"/>
          <w:bCs/>
          <w:sz w:val="22"/>
          <w:szCs w:val="22"/>
          <w:lang w:val="fr-FR" w:eastAsia="ja-JP"/>
        </w:rPr>
        <w:t>(dé)</w:t>
      </w:r>
      <w:r w:rsidRPr="00CC4572">
        <w:rPr>
          <w:rFonts w:eastAsia="MS Mincho"/>
          <w:bCs/>
          <w:color w:val="000000"/>
          <w:sz w:val="22"/>
          <w:szCs w:val="22"/>
          <w:lang w:val="fr-FR" w:eastAsia="ja-JP"/>
        </w:rPr>
        <w:t>mobilise... Iconographie et mouvements sociaux aux XIXe et XXe siècle</w:t>
      </w:r>
      <w:r w:rsidRPr="00CC4572">
        <w:rPr>
          <w:color w:val="000000"/>
          <w:sz w:val="22"/>
          <w:szCs w:val="22"/>
          <w:lang w:val="fr-FR"/>
        </w:rPr>
        <w:t>»</w:t>
      </w:r>
      <w:r w:rsidRPr="00CC4572">
        <w:rPr>
          <w:sz w:val="22"/>
          <w:szCs w:val="22"/>
          <w:lang w:val="fr-FR"/>
        </w:rPr>
        <w:t xml:space="preserve">, </w:t>
      </w:r>
      <w:proofErr w:type="spellStart"/>
      <w:r w:rsidRPr="00CC4572">
        <w:rPr>
          <w:sz w:val="22"/>
          <w:szCs w:val="22"/>
          <w:lang w:val="fr-FR"/>
        </w:rPr>
        <w:t>University</w:t>
      </w:r>
      <w:proofErr w:type="spellEnd"/>
      <w:r w:rsidRPr="00CC4572">
        <w:rPr>
          <w:sz w:val="22"/>
          <w:szCs w:val="22"/>
          <w:lang w:val="fr-FR"/>
        </w:rPr>
        <w:t xml:space="preserve"> of Namur (</w:t>
      </w:r>
      <w:proofErr w:type="spellStart"/>
      <w:r w:rsidRPr="00CC4572">
        <w:rPr>
          <w:sz w:val="22"/>
          <w:szCs w:val="22"/>
          <w:lang w:val="fr-FR"/>
        </w:rPr>
        <w:t>Belgium</w:t>
      </w:r>
      <w:proofErr w:type="spellEnd"/>
      <w:r w:rsidRPr="00CC4572">
        <w:rPr>
          <w:sz w:val="22"/>
          <w:szCs w:val="22"/>
          <w:lang w:val="fr-FR"/>
        </w:rPr>
        <w:t xml:space="preserve">), Namur, 18-19-20 </w:t>
      </w:r>
      <w:proofErr w:type="spellStart"/>
      <w:r w:rsidRPr="00CC4572">
        <w:rPr>
          <w:sz w:val="22"/>
          <w:szCs w:val="22"/>
          <w:lang w:val="fr-FR"/>
        </w:rPr>
        <w:t>march</w:t>
      </w:r>
      <w:proofErr w:type="spellEnd"/>
      <w:r w:rsidRPr="00CC4572">
        <w:rPr>
          <w:sz w:val="22"/>
          <w:szCs w:val="22"/>
          <w:lang w:val="fr-FR"/>
        </w:rPr>
        <w:t xml:space="preserve"> 2014. </w:t>
      </w:r>
    </w:p>
    <w:p w14:paraId="1EF22CFE" w14:textId="4562674B" w:rsidR="00AB3CFE" w:rsidRPr="00CC4572" w:rsidRDefault="00AB3CFE" w:rsidP="00DB5A0E">
      <w:pPr>
        <w:jc w:val="both"/>
        <w:rPr>
          <w:sz w:val="22"/>
          <w:szCs w:val="22"/>
        </w:rPr>
      </w:pPr>
      <w:r w:rsidRPr="00CC4572">
        <w:rPr>
          <w:b/>
          <w:bCs/>
          <w:sz w:val="22"/>
          <w:szCs w:val="22"/>
          <w:u w:val="single"/>
        </w:rPr>
        <w:t>2013</w:t>
      </w:r>
      <w:r w:rsidR="00BA0A54" w:rsidRPr="00CC4572">
        <w:rPr>
          <w:sz w:val="22"/>
          <w:szCs w:val="22"/>
          <w:u w:val="single"/>
        </w:rPr>
        <w:t xml:space="preserve">: </w:t>
      </w:r>
      <w:r w:rsidRPr="00CC4572">
        <w:rPr>
          <w:sz w:val="22"/>
          <w:szCs w:val="22"/>
        </w:rPr>
        <w:t>« </w:t>
      </w:r>
      <w:r w:rsidRPr="00CC4572">
        <w:rPr>
          <w:i/>
          <w:sz w:val="22"/>
          <w:szCs w:val="22"/>
        </w:rPr>
        <w:t>Entrare in fabbrica / andare a bottega. Modelli, percorsi e agenzie dell’accesso al lavoro a Firenze fra artigianato e industria (1861-1922)</w:t>
      </w:r>
      <w:r w:rsidRPr="00CC4572">
        <w:rPr>
          <w:sz w:val="22"/>
          <w:szCs w:val="22"/>
        </w:rPr>
        <w:t xml:space="preserve"> », National conference, SISLAV, « Entrare a lavoro. Formazione e reclutamento nella storia italiana ». (Florence 4 </w:t>
      </w:r>
      <w:proofErr w:type="spellStart"/>
      <w:r w:rsidRPr="00CC4572">
        <w:rPr>
          <w:sz w:val="22"/>
          <w:szCs w:val="22"/>
        </w:rPr>
        <w:t>juin</w:t>
      </w:r>
      <w:proofErr w:type="spellEnd"/>
      <w:r w:rsidRPr="00CC4572">
        <w:rPr>
          <w:sz w:val="22"/>
          <w:szCs w:val="22"/>
        </w:rPr>
        <w:t xml:space="preserve"> 2013)</w:t>
      </w:r>
    </w:p>
    <w:p w14:paraId="4BB4D6AD" w14:textId="6B21793E" w:rsidR="00AB3CFE" w:rsidRPr="00CC4572" w:rsidRDefault="00AB3CFE" w:rsidP="00DB5A0E">
      <w:pPr>
        <w:spacing w:before="100" w:beforeAutospacing="1" w:after="100" w:afterAutospacing="1"/>
        <w:jc w:val="both"/>
        <w:rPr>
          <w:sz w:val="22"/>
          <w:szCs w:val="22"/>
          <w:lang w:val="fr-FR"/>
        </w:rPr>
      </w:pPr>
      <w:r w:rsidRPr="00CC4572">
        <w:rPr>
          <w:b/>
          <w:bCs/>
          <w:sz w:val="22"/>
          <w:szCs w:val="22"/>
          <w:u w:val="single"/>
          <w:lang w:val="fr-FR"/>
        </w:rPr>
        <w:t>2013</w:t>
      </w:r>
      <w:r w:rsidRPr="00CC4572">
        <w:rPr>
          <w:sz w:val="22"/>
          <w:szCs w:val="22"/>
          <w:lang w:val="fr-FR"/>
        </w:rPr>
        <w:t xml:space="preserve"> : </w:t>
      </w:r>
      <w:r w:rsidRPr="00CC4572">
        <w:rPr>
          <w:i/>
          <w:sz w:val="22"/>
          <w:szCs w:val="22"/>
          <w:lang w:val="fr-FR"/>
        </w:rPr>
        <w:t>« Des ouvriers intellectuels ». Formation professionnelle et cultures du travail chez les ouvriers italiens envoyés aux expositions universelles</w:t>
      </w:r>
      <w:r w:rsidRPr="00CC4572">
        <w:rPr>
          <w:sz w:val="22"/>
          <w:szCs w:val="22"/>
          <w:lang w:val="fr-FR"/>
        </w:rPr>
        <w:t xml:space="preserve">. </w:t>
      </w:r>
      <w:proofErr w:type="spellStart"/>
      <w:r w:rsidRPr="00CC4572">
        <w:rPr>
          <w:sz w:val="22"/>
          <w:szCs w:val="22"/>
          <w:lang w:val="fr-FR"/>
        </w:rPr>
        <w:t>Conference</w:t>
      </w:r>
      <w:proofErr w:type="spellEnd"/>
      <w:r w:rsidRPr="00CC4572">
        <w:rPr>
          <w:sz w:val="22"/>
          <w:szCs w:val="22"/>
          <w:lang w:val="fr-FR"/>
        </w:rPr>
        <w:t xml:space="preserve">, </w:t>
      </w:r>
      <w:r w:rsidRPr="00CC4572">
        <w:rPr>
          <w:rFonts w:eastAsia="MS Mincho"/>
          <w:color w:val="000000"/>
          <w:sz w:val="22"/>
          <w:szCs w:val="22"/>
          <w:lang w:val="fr-FR" w:eastAsia="ja-JP"/>
        </w:rPr>
        <w:t>IRTES-RECITS (Université de technologie de Belfort-Montbéliard), l’IUFM de l’Université de Franche-Comté et le Laboratoire des Sciences Historiques (LSH, EA 2273) de l’Université de Franche-Comté: “</w:t>
      </w:r>
      <w:r w:rsidRPr="00CC4572">
        <w:rPr>
          <w:rFonts w:eastAsia="MS Mincho"/>
          <w:bCs/>
          <w:color w:val="000000"/>
          <w:sz w:val="22"/>
          <w:szCs w:val="22"/>
          <w:lang w:val="fr-FR" w:eastAsia="ja-JP"/>
        </w:rPr>
        <w:t xml:space="preserve">CULTURES ET FORMATIONS TECHNIQUES DES OUVRIERS ET DES TECHNICIENS (XVIIIe-XXe siècles), Belfort 7 </w:t>
      </w:r>
      <w:proofErr w:type="spellStart"/>
      <w:r w:rsidRPr="00CC4572">
        <w:rPr>
          <w:rFonts w:eastAsia="MS Mincho"/>
          <w:bCs/>
          <w:color w:val="000000"/>
          <w:sz w:val="22"/>
          <w:szCs w:val="22"/>
          <w:lang w:val="fr-FR" w:eastAsia="ja-JP"/>
        </w:rPr>
        <w:t>june</w:t>
      </w:r>
      <w:proofErr w:type="spellEnd"/>
      <w:r w:rsidRPr="00CC4572">
        <w:rPr>
          <w:rFonts w:eastAsia="MS Mincho"/>
          <w:bCs/>
          <w:color w:val="000000"/>
          <w:sz w:val="22"/>
          <w:szCs w:val="22"/>
          <w:lang w:val="fr-FR" w:eastAsia="ja-JP"/>
        </w:rPr>
        <w:t xml:space="preserve"> 2013. </w:t>
      </w:r>
    </w:p>
    <w:p w14:paraId="58BA6D2A" w14:textId="0B1885B4" w:rsidR="00AB3CFE" w:rsidRPr="00CC4572" w:rsidRDefault="00AB3CFE" w:rsidP="00DB5A0E">
      <w:pPr>
        <w:jc w:val="both"/>
        <w:rPr>
          <w:sz w:val="22"/>
          <w:szCs w:val="22"/>
          <w:lang w:val="fr-FR"/>
        </w:rPr>
      </w:pPr>
      <w:r w:rsidRPr="00CC4572">
        <w:rPr>
          <w:b/>
          <w:sz w:val="22"/>
          <w:szCs w:val="22"/>
          <w:u w:val="single"/>
          <w:lang w:val="fr-FR"/>
        </w:rPr>
        <w:t>2013</w:t>
      </w:r>
      <w:r w:rsidRPr="00CC4572">
        <w:rPr>
          <w:bCs/>
          <w:sz w:val="22"/>
          <w:szCs w:val="22"/>
          <w:lang w:val="fr-FR"/>
        </w:rPr>
        <w:t>: « </w:t>
      </w:r>
      <w:r w:rsidRPr="00CC4572">
        <w:rPr>
          <w:i/>
          <w:sz w:val="22"/>
          <w:szCs w:val="22"/>
          <w:lang w:val="fr-FR"/>
        </w:rPr>
        <w:t>La perception de la nocivité sociale du risque d'accidents du travail à travers la documentation photographique en Italie au XIXe et au XXe siècle </w:t>
      </w:r>
      <w:r w:rsidRPr="00CC4572">
        <w:rPr>
          <w:sz w:val="22"/>
          <w:szCs w:val="22"/>
          <w:lang w:val="fr-FR"/>
        </w:rPr>
        <w:t xml:space="preserve">». International </w:t>
      </w:r>
      <w:proofErr w:type="spellStart"/>
      <w:r w:rsidRPr="00CC4572">
        <w:rPr>
          <w:sz w:val="22"/>
          <w:szCs w:val="22"/>
          <w:lang w:val="fr-FR"/>
        </w:rPr>
        <w:t>Conference</w:t>
      </w:r>
      <w:proofErr w:type="spellEnd"/>
      <w:r w:rsidR="00BA0A54" w:rsidRPr="00CC4572">
        <w:rPr>
          <w:sz w:val="22"/>
          <w:szCs w:val="22"/>
          <w:lang w:val="fr-FR"/>
        </w:rPr>
        <w:t xml:space="preserve"> </w:t>
      </w:r>
      <w:r w:rsidRPr="00CC4572">
        <w:rPr>
          <w:rFonts w:eastAsia="MS Mincho"/>
          <w:bCs/>
          <w:color w:val="000000"/>
          <w:sz w:val="22"/>
          <w:szCs w:val="22"/>
          <w:lang w:val="fr-FR" w:eastAsia="ja-JP"/>
        </w:rPr>
        <w:t xml:space="preserve">“Risques et accidents industriels (fin XVIIe - fin XIXe siècle)”, EHESS, CNRS, CRH, MFO, Paris 18-19 </w:t>
      </w:r>
      <w:proofErr w:type="spellStart"/>
      <w:r w:rsidRPr="00CC4572">
        <w:rPr>
          <w:rFonts w:eastAsia="MS Mincho"/>
          <w:bCs/>
          <w:color w:val="000000"/>
          <w:sz w:val="22"/>
          <w:szCs w:val="22"/>
          <w:lang w:val="fr-FR" w:eastAsia="ja-JP"/>
        </w:rPr>
        <w:t>december</w:t>
      </w:r>
      <w:proofErr w:type="spellEnd"/>
      <w:r w:rsidRPr="00CC4572">
        <w:rPr>
          <w:rFonts w:eastAsia="MS Mincho"/>
          <w:bCs/>
          <w:color w:val="000000"/>
          <w:sz w:val="22"/>
          <w:szCs w:val="22"/>
          <w:lang w:val="fr-FR" w:eastAsia="ja-JP"/>
        </w:rPr>
        <w:t xml:space="preserve"> 2013.  </w:t>
      </w:r>
    </w:p>
    <w:p w14:paraId="02FAD87A" w14:textId="77777777" w:rsidR="00AB3CFE" w:rsidRPr="00CC4572" w:rsidRDefault="00AB3CFE" w:rsidP="00DB5A0E">
      <w:pPr>
        <w:jc w:val="both"/>
        <w:rPr>
          <w:rFonts w:eastAsia="MS Mincho"/>
          <w:bCs/>
          <w:color w:val="000000"/>
          <w:sz w:val="22"/>
          <w:szCs w:val="22"/>
          <w:lang w:val="fr-FR" w:eastAsia="ja-JP"/>
        </w:rPr>
      </w:pPr>
    </w:p>
    <w:p w14:paraId="6C4F693B" w14:textId="4ED79BB5" w:rsidR="00AB3CFE" w:rsidRPr="00CC4572" w:rsidRDefault="00AB3CFE" w:rsidP="00DB5A0E">
      <w:pPr>
        <w:jc w:val="both"/>
        <w:rPr>
          <w:color w:val="000000"/>
          <w:sz w:val="22"/>
          <w:szCs w:val="22"/>
          <w:lang w:val="en-US"/>
        </w:rPr>
      </w:pPr>
      <w:r w:rsidRPr="00CC4572">
        <w:rPr>
          <w:b/>
          <w:bCs/>
          <w:sz w:val="22"/>
          <w:szCs w:val="22"/>
          <w:u w:val="single"/>
          <w:lang w:val="fr-FR"/>
        </w:rPr>
        <w:t>2013</w:t>
      </w:r>
      <w:r w:rsidRPr="00CC4572">
        <w:rPr>
          <w:sz w:val="22"/>
          <w:szCs w:val="22"/>
          <w:lang w:val="fr-FR"/>
        </w:rPr>
        <w:t xml:space="preserve">: </w:t>
      </w:r>
      <w:r w:rsidRPr="00CC4572">
        <w:rPr>
          <w:i/>
          <w:color w:val="222222"/>
          <w:sz w:val="22"/>
          <w:szCs w:val="22"/>
          <w:lang w:val="fr-FR"/>
        </w:rPr>
        <w:t>Entre art classique et «arts industriels». L'image du « Beau Pays » dans les expositions universelles du XIXe siècle</w:t>
      </w:r>
      <w:r w:rsidRPr="00CC4572">
        <w:rPr>
          <w:color w:val="222222"/>
          <w:sz w:val="22"/>
          <w:szCs w:val="22"/>
          <w:lang w:val="fr-FR"/>
        </w:rPr>
        <w:t xml:space="preserve">. </w:t>
      </w:r>
      <w:r w:rsidRPr="00CC4572">
        <w:rPr>
          <w:color w:val="222222"/>
          <w:sz w:val="22"/>
          <w:szCs w:val="22"/>
          <w:lang w:val="en-US"/>
        </w:rPr>
        <w:t xml:space="preserve">International workshop </w:t>
      </w:r>
      <w:r w:rsidRPr="00CC4572">
        <w:rPr>
          <w:color w:val="000000"/>
          <w:sz w:val="22"/>
          <w:szCs w:val="22"/>
          <w:lang w:val="en-US"/>
        </w:rPr>
        <w:t>« </w:t>
      </w:r>
      <w:r w:rsidRPr="00CC4572">
        <w:rPr>
          <w:i/>
          <w:color w:val="000000"/>
          <w:sz w:val="22"/>
          <w:szCs w:val="22"/>
          <w:lang w:val="en-US"/>
        </w:rPr>
        <w:t>The Sites of Art</w:t>
      </w:r>
      <w:r w:rsidRPr="00CC4572">
        <w:rPr>
          <w:color w:val="000000"/>
          <w:sz w:val="22"/>
          <w:szCs w:val="22"/>
          <w:lang w:val="en-US"/>
        </w:rPr>
        <w:t xml:space="preserve"> », </w:t>
      </w:r>
      <w:r w:rsidRPr="00CC4572">
        <w:rPr>
          <w:color w:val="222222"/>
          <w:sz w:val="22"/>
          <w:szCs w:val="22"/>
          <w:lang w:val="en-US"/>
        </w:rPr>
        <w:t xml:space="preserve">organized by </w:t>
      </w:r>
      <w:r w:rsidRPr="00CC4572">
        <w:rPr>
          <w:color w:val="222222"/>
          <w:sz w:val="22"/>
          <w:szCs w:val="22"/>
          <w:lang w:val="en-US"/>
        </w:rPr>
        <w:br/>
      </w:r>
      <w:r w:rsidRPr="00CC4572">
        <w:rPr>
          <w:color w:val="000000"/>
          <w:sz w:val="22"/>
          <w:szCs w:val="22"/>
          <w:lang w:val="en-US"/>
        </w:rPr>
        <w:t xml:space="preserve">the University </w:t>
      </w:r>
      <w:proofErr w:type="spellStart"/>
      <w:r w:rsidRPr="00CC4572">
        <w:rPr>
          <w:color w:val="000000"/>
          <w:sz w:val="22"/>
          <w:szCs w:val="22"/>
          <w:lang w:val="en-US"/>
        </w:rPr>
        <w:t>Complutense</w:t>
      </w:r>
      <w:proofErr w:type="spellEnd"/>
      <w:r w:rsidRPr="00CC4572">
        <w:rPr>
          <w:color w:val="000000"/>
          <w:sz w:val="22"/>
          <w:szCs w:val="22"/>
          <w:lang w:val="en-US"/>
        </w:rPr>
        <w:t xml:space="preserve"> of Madrid</w:t>
      </w:r>
      <w:r w:rsidR="00BA0A54" w:rsidRPr="00CC4572">
        <w:rPr>
          <w:color w:val="000000"/>
          <w:sz w:val="22"/>
          <w:szCs w:val="22"/>
          <w:lang w:val="en-US"/>
        </w:rPr>
        <w:t>, October, 2013.</w:t>
      </w:r>
      <w:r w:rsidRPr="00CC4572">
        <w:rPr>
          <w:color w:val="000000"/>
          <w:sz w:val="22"/>
          <w:szCs w:val="22"/>
          <w:lang w:val="en-US"/>
        </w:rPr>
        <w:t xml:space="preserve"> </w:t>
      </w:r>
    </w:p>
    <w:p w14:paraId="3D84DD05" w14:textId="150055ED" w:rsidR="00AB3CFE" w:rsidRPr="00CC4572" w:rsidRDefault="00AB3CFE" w:rsidP="00DB5A0E">
      <w:pPr>
        <w:spacing w:before="100" w:beforeAutospacing="1" w:after="100" w:afterAutospacing="1"/>
        <w:jc w:val="both"/>
        <w:rPr>
          <w:sz w:val="22"/>
          <w:szCs w:val="22"/>
        </w:rPr>
      </w:pPr>
      <w:r w:rsidRPr="00CC4572">
        <w:rPr>
          <w:b/>
          <w:bCs/>
          <w:sz w:val="22"/>
          <w:szCs w:val="22"/>
          <w:u w:val="single"/>
        </w:rPr>
        <w:t>2013</w:t>
      </w:r>
      <w:r w:rsidRPr="00CC4572">
        <w:rPr>
          <w:sz w:val="22"/>
          <w:szCs w:val="22"/>
        </w:rPr>
        <w:t xml:space="preserve"> : </w:t>
      </w:r>
      <w:r w:rsidRPr="00CC4572">
        <w:rPr>
          <w:i/>
          <w:sz w:val="22"/>
          <w:szCs w:val="22"/>
        </w:rPr>
        <w:t>Il cuore nero di Firenze. San Frediano, un quartiere popolare ai margini della legalità tra Otto e Novecento</w:t>
      </w:r>
      <w:r w:rsidRPr="00CC4572">
        <w:rPr>
          <w:sz w:val="22"/>
          <w:szCs w:val="22"/>
        </w:rPr>
        <w:t xml:space="preserve">, </w:t>
      </w:r>
      <w:proofErr w:type="spellStart"/>
      <w:r w:rsidR="00BE0B92">
        <w:rPr>
          <w:sz w:val="22"/>
          <w:szCs w:val="22"/>
        </w:rPr>
        <w:t>at</w:t>
      </w:r>
      <w:proofErr w:type="spellEnd"/>
      <w:r w:rsidR="00BE0B92">
        <w:rPr>
          <w:sz w:val="22"/>
          <w:szCs w:val="22"/>
        </w:rPr>
        <w:t xml:space="preserve"> the </w:t>
      </w:r>
      <w:r w:rsidRPr="00CC4572">
        <w:rPr>
          <w:sz w:val="22"/>
          <w:szCs w:val="22"/>
        </w:rPr>
        <w:t>International Congress</w:t>
      </w:r>
      <w:r w:rsidR="00BA0A54" w:rsidRPr="00CC4572">
        <w:rPr>
          <w:sz w:val="22"/>
          <w:szCs w:val="22"/>
        </w:rPr>
        <w:t xml:space="preserve"> Associazione Italiana di Storia Urbana</w:t>
      </w:r>
      <w:r w:rsidR="00BE0B92">
        <w:rPr>
          <w:sz w:val="22"/>
          <w:szCs w:val="22"/>
        </w:rPr>
        <w:t xml:space="preserve"> (AISU) </w:t>
      </w:r>
      <w:r w:rsidRPr="00CC4572">
        <w:rPr>
          <w:sz w:val="22"/>
          <w:szCs w:val="22"/>
        </w:rPr>
        <w:t xml:space="preserve">: </w:t>
      </w:r>
      <w:r w:rsidRPr="00CC4572">
        <w:rPr>
          <w:i/>
          <w:sz w:val="22"/>
          <w:szCs w:val="22"/>
        </w:rPr>
        <w:t xml:space="preserve">Visibile e invisibile : percepire la città tra descrizioni e omissioni </w:t>
      </w:r>
      <w:r w:rsidRPr="00CC4572">
        <w:rPr>
          <w:sz w:val="22"/>
          <w:szCs w:val="22"/>
        </w:rPr>
        <w:t xml:space="preserve">Catania (13-14 15 </w:t>
      </w:r>
      <w:proofErr w:type="spellStart"/>
      <w:r w:rsidRPr="00CC4572">
        <w:rPr>
          <w:sz w:val="22"/>
          <w:szCs w:val="22"/>
        </w:rPr>
        <w:t>september</w:t>
      </w:r>
      <w:proofErr w:type="spellEnd"/>
      <w:r w:rsidRPr="00CC4572">
        <w:rPr>
          <w:sz w:val="22"/>
          <w:szCs w:val="22"/>
        </w:rPr>
        <w:t xml:space="preserve"> 2013)</w:t>
      </w:r>
    </w:p>
    <w:p w14:paraId="2D1FD877" w14:textId="5E40A1C4" w:rsidR="00AB3CFE" w:rsidRPr="00CC4572" w:rsidRDefault="00AB3CFE" w:rsidP="00DB5A0E">
      <w:pPr>
        <w:jc w:val="both"/>
        <w:rPr>
          <w:sz w:val="22"/>
          <w:szCs w:val="22"/>
          <w:lang w:val="fr-FR"/>
        </w:rPr>
      </w:pPr>
      <w:r w:rsidRPr="00CC4572">
        <w:rPr>
          <w:b/>
          <w:bCs/>
          <w:sz w:val="22"/>
          <w:szCs w:val="22"/>
          <w:u w:val="single"/>
          <w:lang w:val="fr-FR"/>
        </w:rPr>
        <w:t>2013</w:t>
      </w:r>
      <w:r w:rsidRPr="00CC4572">
        <w:rPr>
          <w:sz w:val="22"/>
          <w:szCs w:val="22"/>
          <w:lang w:val="fr-FR"/>
        </w:rPr>
        <w:t>: «</w:t>
      </w:r>
      <w:r w:rsidRPr="00CC4572">
        <w:rPr>
          <w:i/>
          <w:sz w:val="22"/>
          <w:szCs w:val="22"/>
          <w:lang w:val="fr-FR"/>
        </w:rPr>
        <w:t> L’artisanat en Italie et en Europe, 1880-1930 </w:t>
      </w:r>
      <w:r w:rsidRPr="00CC4572">
        <w:rPr>
          <w:sz w:val="22"/>
          <w:szCs w:val="22"/>
          <w:lang w:val="fr-FR"/>
        </w:rPr>
        <w:t xml:space="preserve">», international workshop “Histoire des travailleurs au XIX siècle: Belgique, France, Grande-Bretagne, Italie », </w:t>
      </w:r>
      <w:proofErr w:type="spellStart"/>
      <w:r w:rsidRPr="00CC4572">
        <w:rPr>
          <w:sz w:val="22"/>
          <w:szCs w:val="22"/>
          <w:lang w:val="fr-FR"/>
        </w:rPr>
        <w:t>University</w:t>
      </w:r>
      <w:proofErr w:type="spellEnd"/>
      <w:r w:rsidRPr="00CC4572">
        <w:rPr>
          <w:sz w:val="22"/>
          <w:szCs w:val="22"/>
          <w:lang w:val="fr-FR"/>
        </w:rPr>
        <w:t xml:space="preserve"> of Dijon (Dijon 24-25 </w:t>
      </w:r>
      <w:proofErr w:type="spellStart"/>
      <w:r w:rsidRPr="00CC4572">
        <w:rPr>
          <w:rStyle w:val="hps"/>
          <w:sz w:val="22"/>
          <w:szCs w:val="22"/>
          <w:lang w:val="fr-FR"/>
        </w:rPr>
        <w:t>January</w:t>
      </w:r>
      <w:proofErr w:type="spellEnd"/>
      <w:r w:rsidRPr="00CC4572">
        <w:rPr>
          <w:rStyle w:val="hps"/>
          <w:sz w:val="22"/>
          <w:szCs w:val="22"/>
          <w:lang w:val="fr-FR"/>
        </w:rPr>
        <w:t xml:space="preserve"> 2013). </w:t>
      </w:r>
    </w:p>
    <w:p w14:paraId="39C02A4B"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fr-FR"/>
        </w:rPr>
      </w:pPr>
    </w:p>
    <w:p w14:paraId="1C2349A7" w14:textId="72F0DFA8"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fr-FR"/>
        </w:rPr>
      </w:pPr>
      <w:r w:rsidRPr="00CC4572">
        <w:rPr>
          <w:b/>
          <w:bCs/>
          <w:color w:val="000000"/>
          <w:sz w:val="22"/>
          <w:szCs w:val="22"/>
          <w:u w:val="single"/>
          <w:lang w:val="fr-FR"/>
        </w:rPr>
        <w:t>2012</w:t>
      </w:r>
      <w:r w:rsidRPr="00CC4572">
        <w:rPr>
          <w:color w:val="000000"/>
          <w:sz w:val="22"/>
          <w:szCs w:val="22"/>
          <w:lang w:val="fr-FR"/>
        </w:rPr>
        <w:t>: «</w:t>
      </w:r>
      <w:r w:rsidRPr="00CC4572">
        <w:rPr>
          <w:i/>
          <w:color w:val="000000"/>
          <w:sz w:val="22"/>
          <w:szCs w:val="22"/>
          <w:lang w:val="fr-FR"/>
        </w:rPr>
        <w:t>Réseaux associatifs, solidarité sociale et identité nationale lors de l'unification de l'Italie»</w:t>
      </w:r>
      <w:r w:rsidR="00BA0A54" w:rsidRPr="00CC4572">
        <w:rPr>
          <w:color w:val="000000"/>
          <w:sz w:val="22"/>
          <w:szCs w:val="22"/>
          <w:lang w:val="fr-FR"/>
        </w:rPr>
        <w:t xml:space="preserve">, a the </w:t>
      </w:r>
    </w:p>
    <w:p w14:paraId="10CD4D4F" w14:textId="13DAC836"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fr-FR"/>
        </w:rPr>
      </w:pPr>
      <w:r w:rsidRPr="00CC4572">
        <w:rPr>
          <w:color w:val="000000"/>
          <w:sz w:val="22"/>
          <w:szCs w:val="22"/>
          <w:lang w:val="fr-FR"/>
        </w:rPr>
        <w:t xml:space="preserve"> </w:t>
      </w:r>
      <w:r w:rsidR="00BA0A54" w:rsidRPr="00CC4572">
        <w:rPr>
          <w:color w:val="000000"/>
          <w:sz w:val="22"/>
          <w:szCs w:val="22"/>
          <w:lang w:val="fr-FR"/>
        </w:rPr>
        <w:t>I</w:t>
      </w:r>
      <w:r w:rsidRPr="00CC4572">
        <w:rPr>
          <w:color w:val="000000"/>
          <w:sz w:val="22"/>
          <w:szCs w:val="22"/>
          <w:lang w:val="fr-FR"/>
        </w:rPr>
        <w:t xml:space="preserve">nternational workshop </w:t>
      </w:r>
      <w:r w:rsidRPr="00CC4572">
        <w:rPr>
          <w:i/>
          <w:color w:val="000000"/>
          <w:sz w:val="22"/>
          <w:szCs w:val="22"/>
          <w:lang w:val="fr-FR"/>
        </w:rPr>
        <w:t>Pratiques et défis de l'entreprise sociale et de l'économie solidaire</w:t>
      </w:r>
      <w:r w:rsidRPr="00CC4572">
        <w:rPr>
          <w:color w:val="000000"/>
          <w:sz w:val="22"/>
          <w:szCs w:val="22"/>
          <w:lang w:val="fr-FR"/>
        </w:rPr>
        <w:t xml:space="preserve">, Paris Diderot </w:t>
      </w:r>
      <w:proofErr w:type="spellStart"/>
      <w:r w:rsidRPr="00CC4572">
        <w:rPr>
          <w:color w:val="000000"/>
          <w:sz w:val="22"/>
          <w:szCs w:val="22"/>
          <w:lang w:val="fr-FR"/>
        </w:rPr>
        <w:t>with</w:t>
      </w:r>
      <w:proofErr w:type="spellEnd"/>
      <w:r w:rsidRPr="00CC4572">
        <w:rPr>
          <w:color w:val="000000"/>
          <w:sz w:val="22"/>
          <w:szCs w:val="22"/>
          <w:lang w:val="fr-FR"/>
        </w:rPr>
        <w:t xml:space="preserve"> LADYSS ; Coordinateur : </w:t>
      </w:r>
      <w:proofErr w:type="spellStart"/>
      <w:r w:rsidRPr="00CC4572">
        <w:rPr>
          <w:color w:val="000000"/>
          <w:sz w:val="22"/>
          <w:szCs w:val="22"/>
          <w:lang w:val="fr-FR"/>
        </w:rPr>
        <w:t>Petia</w:t>
      </w:r>
      <w:proofErr w:type="spellEnd"/>
      <w:r w:rsidRPr="00CC4572">
        <w:rPr>
          <w:color w:val="000000"/>
          <w:sz w:val="22"/>
          <w:szCs w:val="22"/>
          <w:lang w:val="fr-FR"/>
        </w:rPr>
        <w:t xml:space="preserve"> </w:t>
      </w:r>
      <w:proofErr w:type="spellStart"/>
      <w:r w:rsidRPr="00CC4572">
        <w:rPr>
          <w:color w:val="000000"/>
          <w:sz w:val="22"/>
          <w:szCs w:val="22"/>
          <w:lang w:val="fr-FR"/>
        </w:rPr>
        <w:t>Koleva</w:t>
      </w:r>
      <w:proofErr w:type="spellEnd"/>
      <w:r w:rsidRPr="00CC4572">
        <w:rPr>
          <w:color w:val="000000"/>
          <w:sz w:val="22"/>
          <w:szCs w:val="22"/>
          <w:lang w:val="fr-FR"/>
        </w:rPr>
        <w:t xml:space="preserve">. </w:t>
      </w:r>
    </w:p>
    <w:p w14:paraId="2F1B87AC"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fr-FR"/>
        </w:rPr>
      </w:pPr>
    </w:p>
    <w:p w14:paraId="4E309F42" w14:textId="6ABC82F3"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fr-FR"/>
        </w:rPr>
      </w:pPr>
      <w:r w:rsidRPr="00CC4572">
        <w:rPr>
          <w:b/>
          <w:bCs/>
          <w:color w:val="000000"/>
          <w:sz w:val="22"/>
          <w:szCs w:val="22"/>
          <w:u w:val="single"/>
          <w:lang w:val="fr-FR"/>
        </w:rPr>
        <w:t>2012</w:t>
      </w:r>
      <w:r w:rsidRPr="00CC4572">
        <w:rPr>
          <w:color w:val="000000"/>
          <w:sz w:val="22"/>
          <w:szCs w:val="22"/>
          <w:lang w:val="fr-FR"/>
        </w:rPr>
        <w:t>: "</w:t>
      </w:r>
      <w:r w:rsidRPr="00CC4572">
        <w:rPr>
          <w:i/>
          <w:color w:val="000000"/>
          <w:sz w:val="22"/>
          <w:szCs w:val="22"/>
          <w:lang w:val="fr-FR"/>
        </w:rPr>
        <w:t>Des ouvriers intellectuels". Formation professionnelle et cultures du travail chez les ouvriers italiens envoyés aux expositions universelles</w:t>
      </w:r>
      <w:r w:rsidRPr="00CC4572">
        <w:rPr>
          <w:color w:val="000000"/>
          <w:sz w:val="22"/>
          <w:szCs w:val="22"/>
          <w:lang w:val="fr-FR"/>
        </w:rPr>
        <w:t xml:space="preserve">”, </w:t>
      </w:r>
      <w:proofErr w:type="spellStart"/>
      <w:r w:rsidRPr="00CC4572">
        <w:rPr>
          <w:color w:val="000000"/>
          <w:sz w:val="22"/>
          <w:szCs w:val="22"/>
          <w:lang w:val="fr-FR"/>
        </w:rPr>
        <w:t>seminar</w:t>
      </w:r>
      <w:proofErr w:type="spellEnd"/>
      <w:r w:rsidR="00BA0A54" w:rsidRPr="00CC4572">
        <w:rPr>
          <w:color w:val="000000"/>
          <w:sz w:val="22"/>
          <w:szCs w:val="22"/>
          <w:lang w:val="fr-FR"/>
        </w:rPr>
        <w:t xml:space="preserve"> at the </w:t>
      </w:r>
      <w:r w:rsidRPr="00CC4572">
        <w:rPr>
          <w:color w:val="000000"/>
          <w:sz w:val="22"/>
          <w:szCs w:val="22"/>
          <w:lang w:val="fr-FR"/>
        </w:rPr>
        <w:t xml:space="preserve"> EHESS, "Sociologie des professions techniques"  (A. </w:t>
      </w:r>
      <w:proofErr w:type="spellStart"/>
      <w:r w:rsidRPr="00CC4572">
        <w:rPr>
          <w:color w:val="000000"/>
          <w:sz w:val="22"/>
          <w:szCs w:val="22"/>
          <w:lang w:val="fr-FR"/>
        </w:rPr>
        <w:t>Grelon</w:t>
      </w:r>
      <w:proofErr w:type="spellEnd"/>
      <w:r w:rsidRPr="00CC4572">
        <w:rPr>
          <w:color w:val="000000"/>
          <w:sz w:val="22"/>
          <w:szCs w:val="22"/>
          <w:lang w:val="fr-FR"/>
        </w:rPr>
        <w:t>)</w:t>
      </w:r>
      <w:r w:rsidR="00BA0A54" w:rsidRPr="00CC4572">
        <w:rPr>
          <w:color w:val="000000"/>
          <w:sz w:val="22"/>
          <w:szCs w:val="22"/>
          <w:lang w:val="fr-FR"/>
        </w:rPr>
        <w:t xml:space="preserve"> </w:t>
      </w:r>
      <w:proofErr w:type="spellStart"/>
      <w:r w:rsidR="00BA0A54" w:rsidRPr="00CC4572">
        <w:rPr>
          <w:color w:val="000000"/>
          <w:sz w:val="22"/>
          <w:szCs w:val="22"/>
          <w:lang w:val="fr-FR"/>
        </w:rPr>
        <w:t>june</w:t>
      </w:r>
      <w:proofErr w:type="spellEnd"/>
      <w:r w:rsidR="00BA0A54" w:rsidRPr="00CC4572">
        <w:rPr>
          <w:color w:val="000000"/>
          <w:sz w:val="22"/>
          <w:szCs w:val="22"/>
          <w:lang w:val="fr-FR"/>
        </w:rPr>
        <w:t xml:space="preserve"> 2012.</w:t>
      </w:r>
      <w:r w:rsidRPr="00CC4572">
        <w:rPr>
          <w:color w:val="000000"/>
          <w:sz w:val="22"/>
          <w:szCs w:val="22"/>
          <w:lang w:val="fr-FR"/>
        </w:rPr>
        <w:t>.</w:t>
      </w:r>
    </w:p>
    <w:p w14:paraId="3A5A95A5"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fr-FR"/>
        </w:rPr>
      </w:pPr>
    </w:p>
    <w:p w14:paraId="402BBFA5" w14:textId="738CA466"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fr-FR"/>
        </w:rPr>
      </w:pPr>
      <w:r w:rsidRPr="00CC4572">
        <w:rPr>
          <w:b/>
          <w:bCs/>
          <w:color w:val="000000"/>
          <w:sz w:val="22"/>
          <w:szCs w:val="22"/>
          <w:u w:val="single"/>
          <w:lang w:val="fr-FR"/>
        </w:rPr>
        <w:t>2012</w:t>
      </w:r>
      <w:r w:rsidRPr="00CC4572">
        <w:rPr>
          <w:color w:val="000000"/>
          <w:sz w:val="22"/>
          <w:szCs w:val="22"/>
          <w:lang w:val="fr-FR"/>
        </w:rPr>
        <w:t xml:space="preserve"> : «</w:t>
      </w:r>
      <w:r w:rsidRPr="00CC4572">
        <w:rPr>
          <w:i/>
          <w:color w:val="000000"/>
          <w:sz w:val="22"/>
          <w:szCs w:val="22"/>
          <w:lang w:val="fr-FR"/>
        </w:rPr>
        <w:t>Paris vaut bien plus que toute exposition ». L'image de Paris dans les récits des ouvriers italiens envoyés aux Expositions Universelles parisiennes : 1878-1900</w:t>
      </w:r>
      <w:r w:rsidRPr="00CC4572">
        <w:rPr>
          <w:color w:val="000000"/>
          <w:sz w:val="22"/>
          <w:szCs w:val="22"/>
          <w:lang w:val="fr-FR"/>
        </w:rPr>
        <w:t xml:space="preserve">, «Rencontres autour de l'histoire des expositions universelles : nouveaux chantiers de recherche, Paris, </w:t>
      </w:r>
      <w:proofErr w:type="spellStart"/>
      <w:r w:rsidRPr="00CC4572">
        <w:rPr>
          <w:color w:val="000000"/>
          <w:sz w:val="22"/>
          <w:szCs w:val="22"/>
          <w:lang w:val="fr-FR"/>
        </w:rPr>
        <w:t>University</w:t>
      </w:r>
      <w:proofErr w:type="spellEnd"/>
      <w:r w:rsidRPr="00CC4572">
        <w:rPr>
          <w:color w:val="000000"/>
          <w:sz w:val="22"/>
          <w:szCs w:val="22"/>
          <w:lang w:val="fr-FR"/>
        </w:rPr>
        <w:t xml:space="preserve"> of Paris Diderot 7</w:t>
      </w:r>
      <w:r w:rsidR="00BA0A54" w:rsidRPr="00CC4572">
        <w:rPr>
          <w:color w:val="000000"/>
          <w:sz w:val="22"/>
          <w:szCs w:val="22"/>
          <w:lang w:val="fr-FR"/>
        </w:rPr>
        <w:t xml:space="preserve">, 11 </w:t>
      </w:r>
      <w:proofErr w:type="spellStart"/>
      <w:r w:rsidR="00BA0A54" w:rsidRPr="00CC4572">
        <w:rPr>
          <w:color w:val="000000"/>
          <w:sz w:val="22"/>
          <w:szCs w:val="22"/>
          <w:lang w:val="fr-FR"/>
        </w:rPr>
        <w:t>june</w:t>
      </w:r>
      <w:proofErr w:type="spellEnd"/>
      <w:r w:rsidR="00BA0A54" w:rsidRPr="00CC4572">
        <w:rPr>
          <w:color w:val="000000"/>
          <w:sz w:val="22"/>
          <w:szCs w:val="22"/>
          <w:lang w:val="fr-FR"/>
        </w:rPr>
        <w:t xml:space="preserve"> 2012. </w:t>
      </w:r>
      <w:r w:rsidRPr="00CC4572">
        <w:rPr>
          <w:color w:val="000000"/>
          <w:sz w:val="22"/>
          <w:szCs w:val="22"/>
          <w:lang w:val="fr-FR"/>
        </w:rPr>
        <w:t xml:space="preserve"> </w:t>
      </w:r>
    </w:p>
    <w:p w14:paraId="6963FB93"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fr-FR"/>
        </w:rPr>
      </w:pPr>
      <w:r w:rsidRPr="00CC4572">
        <w:rPr>
          <w:color w:val="000000"/>
          <w:sz w:val="22"/>
          <w:szCs w:val="22"/>
          <w:lang w:val="fr-FR"/>
        </w:rPr>
        <w:t xml:space="preserve"> </w:t>
      </w:r>
    </w:p>
    <w:p w14:paraId="3BB7200D" w14:textId="738EE51C"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fr-FR"/>
        </w:rPr>
      </w:pPr>
      <w:r w:rsidRPr="00CC4572">
        <w:rPr>
          <w:b/>
          <w:bCs/>
          <w:color w:val="000000"/>
          <w:sz w:val="22"/>
          <w:szCs w:val="22"/>
          <w:u w:val="single"/>
          <w:lang w:val="fr-FR"/>
        </w:rPr>
        <w:t>2011</w:t>
      </w:r>
      <w:r w:rsidRPr="00CC4572">
        <w:rPr>
          <w:color w:val="000000"/>
          <w:sz w:val="22"/>
          <w:szCs w:val="22"/>
          <w:lang w:val="fr-FR"/>
        </w:rPr>
        <w:t>: «</w:t>
      </w:r>
      <w:r w:rsidRPr="00CC4572">
        <w:rPr>
          <w:i/>
          <w:color w:val="000000"/>
          <w:sz w:val="22"/>
          <w:szCs w:val="22"/>
          <w:lang w:val="fr-FR"/>
        </w:rPr>
        <w:t xml:space="preserve"> Les ouvriers professionnels aux expositions. Imprimeurs, mécaniciens, couturiers e cordonniers face à l'introduction des nouvelles technologies au XIX siècle </w:t>
      </w:r>
      <w:r w:rsidRPr="00CC4572">
        <w:rPr>
          <w:color w:val="000000"/>
          <w:sz w:val="22"/>
          <w:szCs w:val="22"/>
          <w:lang w:val="fr-FR"/>
        </w:rPr>
        <w:t xml:space="preserve">», EHESS, "Sociologie des professions techniques"  (A. </w:t>
      </w:r>
      <w:proofErr w:type="spellStart"/>
      <w:r w:rsidRPr="00CC4572">
        <w:rPr>
          <w:color w:val="000000"/>
          <w:sz w:val="22"/>
          <w:szCs w:val="22"/>
          <w:lang w:val="fr-FR"/>
        </w:rPr>
        <w:t>Grelon</w:t>
      </w:r>
      <w:proofErr w:type="spellEnd"/>
      <w:r w:rsidRPr="00CC4572">
        <w:rPr>
          <w:color w:val="000000"/>
          <w:sz w:val="22"/>
          <w:szCs w:val="22"/>
          <w:lang w:val="fr-FR"/>
        </w:rPr>
        <w:t>)</w:t>
      </w:r>
      <w:r w:rsidR="00BA0A54" w:rsidRPr="00CC4572">
        <w:rPr>
          <w:color w:val="000000"/>
          <w:sz w:val="22"/>
          <w:szCs w:val="22"/>
          <w:lang w:val="fr-FR"/>
        </w:rPr>
        <w:t xml:space="preserve"> </w:t>
      </w:r>
      <w:proofErr w:type="spellStart"/>
      <w:r w:rsidR="00BA0A54" w:rsidRPr="00CC4572">
        <w:rPr>
          <w:color w:val="000000"/>
          <w:sz w:val="22"/>
          <w:szCs w:val="22"/>
          <w:lang w:val="fr-FR"/>
        </w:rPr>
        <w:t>june</w:t>
      </w:r>
      <w:proofErr w:type="spellEnd"/>
      <w:r w:rsidR="00BA0A54" w:rsidRPr="00CC4572">
        <w:rPr>
          <w:color w:val="000000"/>
          <w:sz w:val="22"/>
          <w:szCs w:val="22"/>
          <w:lang w:val="fr-FR"/>
        </w:rPr>
        <w:t>, 2011</w:t>
      </w:r>
      <w:r w:rsidRPr="00CC4572">
        <w:rPr>
          <w:color w:val="000000"/>
          <w:sz w:val="22"/>
          <w:szCs w:val="22"/>
          <w:lang w:val="fr-FR"/>
        </w:rPr>
        <w:t>.</w:t>
      </w:r>
    </w:p>
    <w:p w14:paraId="7B5570E7"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fr-FR"/>
        </w:rPr>
      </w:pPr>
    </w:p>
    <w:p w14:paraId="17D95A7C" w14:textId="4BF8500B"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r w:rsidRPr="00CC4572">
        <w:rPr>
          <w:b/>
          <w:bCs/>
          <w:color w:val="000000"/>
          <w:sz w:val="22"/>
          <w:szCs w:val="22"/>
          <w:u w:val="single"/>
        </w:rPr>
        <w:t>2011</w:t>
      </w:r>
      <w:r w:rsidRPr="00CC4572">
        <w:rPr>
          <w:b/>
          <w:bCs/>
          <w:color w:val="000000"/>
          <w:sz w:val="22"/>
          <w:szCs w:val="22"/>
        </w:rPr>
        <w:t>:</w:t>
      </w:r>
      <w:r w:rsidRPr="00CC4572">
        <w:rPr>
          <w:color w:val="000000"/>
          <w:sz w:val="22"/>
          <w:szCs w:val="22"/>
        </w:rPr>
        <w:t xml:space="preserve"> "</w:t>
      </w:r>
      <w:r w:rsidRPr="00CC4572">
        <w:rPr>
          <w:i/>
          <w:color w:val="000000"/>
          <w:sz w:val="22"/>
          <w:szCs w:val="22"/>
        </w:rPr>
        <w:t>Le grandi esposizioni del XIX secolo: da vetrine dell'industria nazionale a luoghi di conoscenza delle civiltà dei popoli del mondo</w:t>
      </w:r>
      <w:r w:rsidRPr="00CC4572">
        <w:rPr>
          <w:color w:val="000000"/>
          <w:sz w:val="22"/>
          <w:szCs w:val="22"/>
        </w:rPr>
        <w:t xml:space="preserve">", University of Milan Bicocca “Corso di perfezionamento in Beni Culturali Antropologici” </w:t>
      </w:r>
      <w:proofErr w:type="spellStart"/>
      <w:r w:rsidRPr="00CC4572">
        <w:rPr>
          <w:color w:val="000000"/>
          <w:sz w:val="22"/>
          <w:szCs w:val="22"/>
        </w:rPr>
        <w:t>organized</w:t>
      </w:r>
      <w:proofErr w:type="spellEnd"/>
      <w:r w:rsidRPr="00CC4572">
        <w:rPr>
          <w:color w:val="000000"/>
          <w:sz w:val="22"/>
          <w:szCs w:val="22"/>
        </w:rPr>
        <w:t xml:space="preserve"> by Marinella Carosso. </w:t>
      </w:r>
    </w:p>
    <w:p w14:paraId="08711799"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p>
    <w:p w14:paraId="75A3062C" w14:textId="10238CFE"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en-US"/>
        </w:rPr>
      </w:pPr>
      <w:r w:rsidRPr="00CC4572">
        <w:rPr>
          <w:b/>
          <w:bCs/>
          <w:color w:val="000000"/>
          <w:sz w:val="22"/>
          <w:szCs w:val="22"/>
          <w:lang w:val="en-US"/>
        </w:rPr>
        <w:t>2010</w:t>
      </w:r>
      <w:r w:rsidRPr="00CC4572">
        <w:rPr>
          <w:color w:val="000000"/>
          <w:sz w:val="22"/>
          <w:szCs w:val="22"/>
          <w:lang w:val="en-US"/>
        </w:rPr>
        <w:t>: "</w:t>
      </w:r>
      <w:r w:rsidRPr="00CC4572">
        <w:rPr>
          <w:i/>
          <w:color w:val="000000"/>
          <w:sz w:val="22"/>
          <w:szCs w:val="22"/>
          <w:lang w:val="en-US"/>
        </w:rPr>
        <w:t>The Olympic Games of work: technology, progress, craft in the reports of the Italian workers attending the 19th century Universal Exhibitions</w:t>
      </w:r>
      <w:r w:rsidRPr="00CC4572">
        <w:rPr>
          <w:color w:val="000000"/>
          <w:sz w:val="22"/>
          <w:szCs w:val="22"/>
          <w:lang w:val="en-US"/>
        </w:rPr>
        <w:t xml:space="preserve">". Symposium "The World Exhibitions and the display of science, technology and culture: moving boundaries", organized by SCHCT, 4th International Conference of the European Society for the History of Science (Barcelona 18-20 </w:t>
      </w:r>
      <w:proofErr w:type="spellStart"/>
      <w:r w:rsidRPr="00CC4572">
        <w:rPr>
          <w:color w:val="000000"/>
          <w:sz w:val="22"/>
          <w:szCs w:val="22"/>
          <w:lang w:val="en-US"/>
        </w:rPr>
        <w:t>nov</w:t>
      </w:r>
      <w:proofErr w:type="spellEnd"/>
      <w:r w:rsidRPr="00CC4572">
        <w:rPr>
          <w:color w:val="000000"/>
          <w:sz w:val="22"/>
          <w:szCs w:val="22"/>
          <w:lang w:val="en-US"/>
        </w:rPr>
        <w:t>).</w:t>
      </w:r>
    </w:p>
    <w:p w14:paraId="0A30ABAA"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en-US"/>
        </w:rPr>
      </w:pPr>
    </w:p>
    <w:p w14:paraId="08365EF8" w14:textId="3EE49B54"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fr-FR"/>
        </w:rPr>
      </w:pPr>
      <w:r w:rsidRPr="00CC4572">
        <w:rPr>
          <w:b/>
          <w:bCs/>
          <w:color w:val="000000"/>
          <w:sz w:val="22"/>
          <w:szCs w:val="22"/>
          <w:u w:val="single"/>
          <w:lang w:val="fr-FR"/>
        </w:rPr>
        <w:t>2010</w:t>
      </w:r>
      <w:r w:rsidRPr="00CC4572">
        <w:rPr>
          <w:color w:val="000000"/>
          <w:sz w:val="22"/>
          <w:szCs w:val="22"/>
          <w:lang w:val="fr-FR"/>
        </w:rPr>
        <w:t xml:space="preserve">: </w:t>
      </w:r>
      <w:r w:rsidRPr="00CC4572">
        <w:rPr>
          <w:i/>
          <w:color w:val="000000"/>
          <w:sz w:val="22"/>
          <w:szCs w:val="22"/>
          <w:lang w:val="fr-FR"/>
        </w:rPr>
        <w:t>"Les machines : "fées " ou "monstrueux mécanismes"? Technologie et progrès dans les comptes rendus des travailleurs italiens aux Expositions Universelles de Paris (1867 1900),</w:t>
      </w:r>
      <w:r w:rsidRPr="00CC4572">
        <w:rPr>
          <w:color w:val="000000"/>
          <w:sz w:val="22"/>
          <w:szCs w:val="22"/>
          <w:lang w:val="fr-FR"/>
        </w:rPr>
        <w:t xml:space="preserve"> Colloque International "Les expositions universelle en France au XIX siècle" </w:t>
      </w:r>
      <w:proofErr w:type="spellStart"/>
      <w:r w:rsidRPr="00CC4572">
        <w:rPr>
          <w:color w:val="000000"/>
          <w:sz w:val="22"/>
          <w:szCs w:val="22"/>
          <w:lang w:val="fr-FR"/>
        </w:rPr>
        <w:t>organized</w:t>
      </w:r>
      <w:proofErr w:type="spellEnd"/>
      <w:r w:rsidRPr="00CC4572">
        <w:rPr>
          <w:color w:val="000000"/>
          <w:sz w:val="22"/>
          <w:szCs w:val="22"/>
          <w:lang w:val="fr-FR"/>
        </w:rPr>
        <w:t xml:space="preserve"> by CHDTE-CNAM, BIE, CAK-CRHST e INPI, (Paris 14-16 June).</w:t>
      </w:r>
    </w:p>
    <w:p w14:paraId="28E60B24"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fr-FR"/>
        </w:rPr>
      </w:pPr>
    </w:p>
    <w:p w14:paraId="1C461CA7" w14:textId="6327C20D"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fr-FR"/>
        </w:rPr>
      </w:pPr>
      <w:r w:rsidRPr="00CC4572">
        <w:rPr>
          <w:b/>
          <w:bCs/>
          <w:color w:val="000000"/>
          <w:sz w:val="22"/>
          <w:szCs w:val="22"/>
          <w:u w:val="single"/>
          <w:lang w:val="fr-FR"/>
        </w:rPr>
        <w:t>2010</w:t>
      </w:r>
      <w:r w:rsidRPr="00CC4572">
        <w:rPr>
          <w:color w:val="000000"/>
          <w:sz w:val="22"/>
          <w:szCs w:val="22"/>
          <w:lang w:val="fr-FR"/>
        </w:rPr>
        <w:t>: "</w:t>
      </w:r>
      <w:r w:rsidRPr="00CC4572">
        <w:rPr>
          <w:i/>
          <w:color w:val="000000"/>
          <w:sz w:val="22"/>
          <w:szCs w:val="22"/>
          <w:lang w:val="fr-FR"/>
        </w:rPr>
        <w:t xml:space="preserve">Continuité et innovation dans la fabrication de la céramique à Florence entre XIXe et </w:t>
      </w:r>
      <w:proofErr w:type="spellStart"/>
      <w:r w:rsidRPr="00CC4572">
        <w:rPr>
          <w:i/>
          <w:color w:val="000000"/>
          <w:sz w:val="22"/>
          <w:szCs w:val="22"/>
          <w:lang w:val="fr-FR"/>
        </w:rPr>
        <w:t>Xxe</w:t>
      </w:r>
      <w:proofErr w:type="spellEnd"/>
      <w:r w:rsidRPr="00CC4572">
        <w:rPr>
          <w:i/>
          <w:color w:val="000000"/>
          <w:sz w:val="22"/>
          <w:szCs w:val="22"/>
          <w:lang w:val="fr-FR"/>
        </w:rPr>
        <w:t xml:space="preserve"> siècles"</w:t>
      </w:r>
      <w:r w:rsidRPr="00CC4572">
        <w:rPr>
          <w:color w:val="000000"/>
          <w:sz w:val="22"/>
          <w:szCs w:val="22"/>
          <w:lang w:val="fr-FR"/>
        </w:rPr>
        <w:t xml:space="preserve">. XXVII Congrès Préhistorique de France (Bordeaux 1-5 Juin 2010),"Transition, ruptures et continuités en Préhistoire", </w:t>
      </w:r>
      <w:proofErr w:type="spellStart"/>
      <w:r w:rsidRPr="00CC4572">
        <w:rPr>
          <w:color w:val="000000"/>
          <w:sz w:val="22"/>
          <w:szCs w:val="22"/>
          <w:lang w:val="fr-FR"/>
        </w:rPr>
        <w:t>organized</w:t>
      </w:r>
      <w:proofErr w:type="spellEnd"/>
      <w:r w:rsidRPr="00CC4572">
        <w:rPr>
          <w:color w:val="000000"/>
          <w:sz w:val="22"/>
          <w:szCs w:val="22"/>
          <w:lang w:val="fr-FR"/>
        </w:rPr>
        <w:t xml:space="preserve"> by PACEA, INRAP, CNRS, Université de Bordeaux 1.</w:t>
      </w:r>
    </w:p>
    <w:p w14:paraId="48C5EB77"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fr-FR"/>
        </w:rPr>
      </w:pPr>
    </w:p>
    <w:p w14:paraId="6BE701EE" w14:textId="161BDE64"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fr-FR"/>
        </w:rPr>
      </w:pPr>
      <w:r w:rsidRPr="00CC4572">
        <w:rPr>
          <w:b/>
          <w:bCs/>
          <w:color w:val="000000"/>
          <w:sz w:val="22"/>
          <w:szCs w:val="22"/>
          <w:u w:val="single"/>
        </w:rPr>
        <w:t>2010</w:t>
      </w:r>
      <w:r w:rsidR="00BA0A54" w:rsidRPr="00CC4572">
        <w:rPr>
          <w:b/>
          <w:bCs/>
          <w:color w:val="000000"/>
          <w:sz w:val="22"/>
          <w:szCs w:val="22"/>
          <w:u w:val="single"/>
        </w:rPr>
        <w:t xml:space="preserve"> </w:t>
      </w:r>
      <w:r w:rsidRPr="00CC4572">
        <w:rPr>
          <w:color w:val="000000"/>
          <w:sz w:val="22"/>
          <w:szCs w:val="22"/>
        </w:rPr>
        <w:t>:  "</w:t>
      </w:r>
      <w:r w:rsidRPr="00CC4572">
        <w:rPr>
          <w:i/>
          <w:color w:val="000000"/>
          <w:sz w:val="22"/>
          <w:szCs w:val="22"/>
        </w:rPr>
        <w:t xml:space="preserve">La giusta misura dell'autorità. </w:t>
      </w:r>
      <w:r w:rsidRPr="00CC4572">
        <w:rPr>
          <w:i/>
          <w:color w:val="000000"/>
          <w:sz w:val="22"/>
          <w:szCs w:val="22"/>
          <w:lang w:val="fr-FR"/>
        </w:rPr>
        <w:t xml:space="preserve">I </w:t>
      </w:r>
      <w:proofErr w:type="spellStart"/>
      <w:r w:rsidRPr="00CC4572">
        <w:rPr>
          <w:i/>
          <w:color w:val="000000"/>
          <w:sz w:val="22"/>
          <w:szCs w:val="22"/>
          <w:lang w:val="fr-FR"/>
        </w:rPr>
        <w:t>conflitti</w:t>
      </w:r>
      <w:proofErr w:type="spellEnd"/>
      <w:r w:rsidRPr="00CC4572">
        <w:rPr>
          <w:i/>
          <w:color w:val="000000"/>
          <w:sz w:val="22"/>
          <w:szCs w:val="22"/>
          <w:lang w:val="fr-FR"/>
        </w:rPr>
        <w:t xml:space="preserve"> di </w:t>
      </w:r>
      <w:proofErr w:type="spellStart"/>
      <w:r w:rsidRPr="00CC4572">
        <w:rPr>
          <w:i/>
          <w:color w:val="000000"/>
          <w:sz w:val="22"/>
          <w:szCs w:val="22"/>
          <w:lang w:val="fr-FR"/>
        </w:rPr>
        <w:t>lavoro</w:t>
      </w:r>
      <w:proofErr w:type="spellEnd"/>
      <w:r w:rsidRPr="00CC4572">
        <w:rPr>
          <w:i/>
          <w:color w:val="000000"/>
          <w:sz w:val="22"/>
          <w:szCs w:val="22"/>
          <w:lang w:val="fr-FR"/>
        </w:rPr>
        <w:t xml:space="preserve"> </w:t>
      </w:r>
      <w:proofErr w:type="spellStart"/>
      <w:r w:rsidRPr="00CC4572">
        <w:rPr>
          <w:i/>
          <w:color w:val="000000"/>
          <w:sz w:val="22"/>
          <w:szCs w:val="22"/>
          <w:lang w:val="fr-FR"/>
        </w:rPr>
        <w:t>nelle</w:t>
      </w:r>
      <w:proofErr w:type="spellEnd"/>
      <w:r w:rsidRPr="00CC4572">
        <w:rPr>
          <w:i/>
          <w:color w:val="000000"/>
          <w:sz w:val="22"/>
          <w:szCs w:val="22"/>
          <w:lang w:val="fr-FR"/>
        </w:rPr>
        <w:t xml:space="preserve"> </w:t>
      </w:r>
      <w:proofErr w:type="spellStart"/>
      <w:r w:rsidRPr="00CC4572">
        <w:rPr>
          <w:i/>
          <w:color w:val="000000"/>
          <w:sz w:val="22"/>
          <w:szCs w:val="22"/>
          <w:lang w:val="fr-FR"/>
        </w:rPr>
        <w:t>sentenze</w:t>
      </w:r>
      <w:proofErr w:type="spellEnd"/>
      <w:r w:rsidRPr="00CC4572">
        <w:rPr>
          <w:i/>
          <w:color w:val="000000"/>
          <w:sz w:val="22"/>
          <w:szCs w:val="22"/>
          <w:lang w:val="fr-FR"/>
        </w:rPr>
        <w:t xml:space="preserve"> dei </w:t>
      </w:r>
      <w:proofErr w:type="spellStart"/>
      <w:r w:rsidRPr="00CC4572">
        <w:rPr>
          <w:i/>
          <w:color w:val="000000"/>
          <w:sz w:val="22"/>
          <w:szCs w:val="22"/>
          <w:lang w:val="fr-FR"/>
        </w:rPr>
        <w:t>probiviri</w:t>
      </w:r>
      <w:proofErr w:type="spellEnd"/>
      <w:r w:rsidRPr="00CC4572">
        <w:rPr>
          <w:i/>
          <w:color w:val="000000"/>
          <w:sz w:val="22"/>
          <w:szCs w:val="22"/>
          <w:lang w:val="fr-FR"/>
        </w:rPr>
        <w:t xml:space="preserve"> </w:t>
      </w:r>
      <w:proofErr w:type="spellStart"/>
      <w:r w:rsidRPr="00CC4572">
        <w:rPr>
          <w:i/>
          <w:color w:val="000000"/>
          <w:sz w:val="22"/>
          <w:szCs w:val="22"/>
          <w:lang w:val="fr-FR"/>
        </w:rPr>
        <w:t>fiorentini</w:t>
      </w:r>
      <w:proofErr w:type="spellEnd"/>
      <w:r w:rsidRPr="00CC4572">
        <w:rPr>
          <w:i/>
          <w:color w:val="000000"/>
          <w:sz w:val="22"/>
          <w:szCs w:val="22"/>
          <w:lang w:val="fr-FR"/>
        </w:rPr>
        <w:t xml:space="preserve"> </w:t>
      </w:r>
      <w:proofErr w:type="spellStart"/>
      <w:r w:rsidRPr="00CC4572">
        <w:rPr>
          <w:i/>
          <w:color w:val="000000"/>
          <w:sz w:val="22"/>
          <w:szCs w:val="22"/>
          <w:lang w:val="fr-FR"/>
        </w:rPr>
        <w:t>nel</w:t>
      </w:r>
      <w:proofErr w:type="spellEnd"/>
      <w:r w:rsidRPr="00CC4572">
        <w:rPr>
          <w:i/>
          <w:color w:val="000000"/>
          <w:sz w:val="22"/>
          <w:szCs w:val="22"/>
          <w:lang w:val="fr-FR"/>
        </w:rPr>
        <w:t xml:space="preserve"> primo </w:t>
      </w:r>
      <w:proofErr w:type="spellStart"/>
      <w:r w:rsidRPr="00CC4572">
        <w:rPr>
          <w:i/>
          <w:color w:val="000000"/>
          <w:sz w:val="22"/>
          <w:szCs w:val="22"/>
          <w:lang w:val="fr-FR"/>
        </w:rPr>
        <w:t>Novecento</w:t>
      </w:r>
      <w:proofErr w:type="spellEnd"/>
      <w:r w:rsidRPr="00CC4572">
        <w:rPr>
          <w:i/>
          <w:color w:val="000000"/>
          <w:sz w:val="22"/>
          <w:szCs w:val="22"/>
          <w:lang w:val="fr-FR"/>
        </w:rPr>
        <w:t>"</w:t>
      </w:r>
      <w:r w:rsidRPr="00CC4572">
        <w:rPr>
          <w:color w:val="000000"/>
          <w:sz w:val="22"/>
          <w:szCs w:val="22"/>
          <w:lang w:val="fr-FR"/>
        </w:rPr>
        <w:t xml:space="preserve">, Journée d'études « Liens d'autorité : subordination et insubordination dans le monde du travail (19e-20e siècles), Université de Bourgogne, 28 avril 2010. </w:t>
      </w:r>
    </w:p>
    <w:p w14:paraId="1841EF2A"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fr-FR"/>
        </w:rPr>
      </w:pPr>
    </w:p>
    <w:p w14:paraId="3480E0B8" w14:textId="462F57AD"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r w:rsidRPr="00CC4572">
        <w:rPr>
          <w:b/>
          <w:bCs/>
          <w:color w:val="000000"/>
          <w:sz w:val="22"/>
          <w:szCs w:val="22"/>
          <w:u w:val="single"/>
        </w:rPr>
        <w:t>2009</w:t>
      </w:r>
      <w:r w:rsidRPr="00CC4572">
        <w:rPr>
          <w:color w:val="000000"/>
          <w:sz w:val="22"/>
          <w:szCs w:val="22"/>
        </w:rPr>
        <w:t xml:space="preserve">: </w:t>
      </w:r>
      <w:r w:rsidRPr="00CC4572">
        <w:rPr>
          <w:i/>
          <w:color w:val="000000"/>
          <w:sz w:val="22"/>
          <w:szCs w:val="22"/>
        </w:rPr>
        <w:t>"Le Olimpiadi del progresso: comunicazione, pubblico, scambi di saperi tecnici nelle Esposizioni Universali nel XIX secolo",</w:t>
      </w:r>
      <w:r w:rsidRPr="00CC4572">
        <w:rPr>
          <w:color w:val="000000"/>
          <w:sz w:val="22"/>
          <w:szCs w:val="22"/>
        </w:rPr>
        <w:t xml:space="preserve"> seminar "Culture in movimento. Trasmissioni di idee, esperienze, tecnologie dall'antichità all'età contemporanea" </w:t>
      </w:r>
      <w:proofErr w:type="spellStart"/>
      <w:r w:rsidRPr="00CC4572">
        <w:rPr>
          <w:color w:val="000000"/>
          <w:sz w:val="22"/>
          <w:szCs w:val="22"/>
        </w:rPr>
        <w:t>organized</w:t>
      </w:r>
      <w:proofErr w:type="spellEnd"/>
      <w:r w:rsidRPr="00CC4572">
        <w:rPr>
          <w:color w:val="000000"/>
          <w:sz w:val="22"/>
          <w:szCs w:val="22"/>
        </w:rPr>
        <w:t xml:space="preserve">  by University of Padua for </w:t>
      </w:r>
      <w:proofErr w:type="spellStart"/>
      <w:r w:rsidRPr="00CC4572">
        <w:rPr>
          <w:color w:val="000000"/>
          <w:sz w:val="22"/>
          <w:szCs w:val="22"/>
        </w:rPr>
        <w:t>Ph.D</w:t>
      </w:r>
      <w:proofErr w:type="spellEnd"/>
      <w:r w:rsidRPr="00CC4572">
        <w:rPr>
          <w:color w:val="000000"/>
          <w:sz w:val="22"/>
          <w:szCs w:val="22"/>
        </w:rPr>
        <w:t xml:space="preserve">. </w:t>
      </w:r>
      <w:proofErr w:type="spellStart"/>
      <w:r w:rsidRPr="00CC4572">
        <w:rPr>
          <w:color w:val="000000"/>
          <w:sz w:val="22"/>
          <w:szCs w:val="22"/>
        </w:rPr>
        <w:t>students</w:t>
      </w:r>
      <w:proofErr w:type="spellEnd"/>
      <w:r w:rsidRPr="00CC4572">
        <w:rPr>
          <w:color w:val="000000"/>
          <w:sz w:val="22"/>
          <w:szCs w:val="22"/>
        </w:rPr>
        <w:t xml:space="preserve">. </w:t>
      </w:r>
    </w:p>
    <w:p w14:paraId="4F39D11A"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p>
    <w:p w14:paraId="7817BF9D" w14:textId="68ED9D48"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en-US"/>
        </w:rPr>
      </w:pPr>
      <w:r w:rsidRPr="00CC4572">
        <w:rPr>
          <w:b/>
          <w:bCs/>
          <w:color w:val="000000"/>
          <w:sz w:val="22"/>
          <w:szCs w:val="22"/>
          <w:u w:val="single"/>
          <w:lang w:val="fr-FR"/>
        </w:rPr>
        <w:t>2009</w:t>
      </w:r>
      <w:r w:rsidRPr="00CC4572">
        <w:rPr>
          <w:color w:val="000000"/>
          <w:sz w:val="22"/>
          <w:szCs w:val="22"/>
          <w:lang w:val="fr-FR"/>
        </w:rPr>
        <w:t xml:space="preserve">: </w:t>
      </w:r>
      <w:r w:rsidRPr="00CC4572">
        <w:rPr>
          <w:i/>
          <w:color w:val="000000"/>
          <w:sz w:val="22"/>
          <w:szCs w:val="22"/>
          <w:lang w:val="fr-FR"/>
        </w:rPr>
        <w:t>"Le "luxe asiatique" des artisans florentins. Qualité, mode et publicité dans une ville en transformation</w:t>
      </w:r>
      <w:r w:rsidR="00BA0A54" w:rsidRPr="00CC4572">
        <w:rPr>
          <w:i/>
          <w:color w:val="000000"/>
          <w:sz w:val="22"/>
          <w:szCs w:val="22"/>
          <w:lang w:val="fr-FR"/>
        </w:rPr>
        <w:t xml:space="preserve">, </w:t>
      </w:r>
      <w:r w:rsidR="00BA0A54" w:rsidRPr="00CC4572">
        <w:rPr>
          <w:iCs/>
          <w:color w:val="000000"/>
          <w:sz w:val="22"/>
          <w:szCs w:val="22"/>
          <w:lang w:val="fr-FR"/>
        </w:rPr>
        <w:t>at the</w:t>
      </w:r>
      <w:r w:rsidRPr="00CC4572">
        <w:rPr>
          <w:color w:val="000000"/>
          <w:sz w:val="22"/>
          <w:szCs w:val="22"/>
          <w:lang w:val="fr-FR"/>
        </w:rPr>
        <w:t xml:space="preserve"> </w:t>
      </w:r>
      <w:r w:rsidRPr="00CC4572">
        <w:rPr>
          <w:color w:val="000000"/>
          <w:sz w:val="22"/>
          <w:szCs w:val="22"/>
          <w:lang w:val="en-US"/>
        </w:rPr>
        <w:t xml:space="preserve">Colloque International « </w:t>
      </w:r>
      <w:proofErr w:type="spellStart"/>
      <w:r w:rsidRPr="00CC4572">
        <w:rPr>
          <w:color w:val="000000"/>
          <w:sz w:val="22"/>
          <w:szCs w:val="22"/>
          <w:lang w:val="en-US"/>
        </w:rPr>
        <w:t>Luxes</w:t>
      </w:r>
      <w:proofErr w:type="spellEnd"/>
      <w:r w:rsidRPr="00CC4572">
        <w:rPr>
          <w:color w:val="000000"/>
          <w:sz w:val="22"/>
          <w:szCs w:val="22"/>
          <w:lang w:val="en-US"/>
        </w:rPr>
        <w:t xml:space="preserve"> et </w:t>
      </w:r>
      <w:proofErr w:type="spellStart"/>
      <w:r w:rsidRPr="00CC4572">
        <w:rPr>
          <w:color w:val="000000"/>
          <w:sz w:val="22"/>
          <w:szCs w:val="22"/>
          <w:lang w:val="en-US"/>
        </w:rPr>
        <w:t>internationalisation</w:t>
      </w:r>
      <w:proofErr w:type="spellEnd"/>
      <w:r w:rsidRPr="00CC4572">
        <w:rPr>
          <w:color w:val="000000"/>
          <w:sz w:val="22"/>
          <w:szCs w:val="22"/>
          <w:lang w:val="en-US"/>
        </w:rPr>
        <w:t xml:space="preserve"> (</w:t>
      </w:r>
      <w:proofErr w:type="spellStart"/>
      <w:r w:rsidRPr="00CC4572">
        <w:rPr>
          <w:color w:val="000000"/>
          <w:sz w:val="22"/>
          <w:szCs w:val="22"/>
          <w:lang w:val="en-US"/>
        </w:rPr>
        <w:t>Xve-XIXe</w:t>
      </w:r>
      <w:proofErr w:type="spellEnd"/>
      <w:r w:rsidRPr="00CC4572">
        <w:rPr>
          <w:color w:val="000000"/>
          <w:sz w:val="22"/>
          <w:szCs w:val="22"/>
          <w:lang w:val="en-US"/>
        </w:rPr>
        <w:t xml:space="preserve"> siècles) », organized by University of Neuchâtel and AFHE-SISE, Neuchâtel 25-27 </w:t>
      </w:r>
      <w:proofErr w:type="spellStart"/>
      <w:r w:rsidRPr="00CC4572">
        <w:rPr>
          <w:color w:val="000000"/>
          <w:sz w:val="22"/>
          <w:szCs w:val="22"/>
          <w:lang w:val="en-US"/>
        </w:rPr>
        <w:t>giugno</w:t>
      </w:r>
      <w:proofErr w:type="spellEnd"/>
      <w:r w:rsidRPr="00CC4572">
        <w:rPr>
          <w:color w:val="000000"/>
          <w:sz w:val="22"/>
          <w:szCs w:val="22"/>
          <w:lang w:val="en-US"/>
        </w:rPr>
        <w:t>.</w:t>
      </w:r>
    </w:p>
    <w:p w14:paraId="421EDCD3"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en-US"/>
        </w:rPr>
      </w:pPr>
    </w:p>
    <w:p w14:paraId="350A6EFB" w14:textId="7FD20395"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en-US"/>
        </w:rPr>
      </w:pPr>
      <w:r w:rsidRPr="00CC4572">
        <w:rPr>
          <w:b/>
          <w:bCs/>
          <w:color w:val="000000"/>
          <w:sz w:val="22"/>
          <w:szCs w:val="22"/>
          <w:u w:val="single"/>
          <w:lang w:val="en-US"/>
        </w:rPr>
        <w:t>2007:</w:t>
      </w:r>
      <w:r w:rsidRPr="00CC4572">
        <w:rPr>
          <w:color w:val="000000"/>
          <w:sz w:val="22"/>
          <w:szCs w:val="22"/>
          <w:lang w:val="en-US"/>
        </w:rPr>
        <w:t xml:space="preserve"> </w:t>
      </w:r>
      <w:r w:rsidRPr="00CC4572">
        <w:rPr>
          <w:i/>
          <w:color w:val="000000"/>
          <w:sz w:val="22"/>
          <w:szCs w:val="22"/>
          <w:lang w:val="en-US"/>
        </w:rPr>
        <w:t>"The beginnings of the Medical Inspectorate of Work in Italy: 1904-1914</w:t>
      </w:r>
      <w:r w:rsidRPr="00CC4572">
        <w:rPr>
          <w:color w:val="000000"/>
          <w:sz w:val="22"/>
          <w:szCs w:val="22"/>
          <w:lang w:val="en-US"/>
        </w:rPr>
        <w:t>"</w:t>
      </w:r>
      <w:r w:rsidR="00BA0A54" w:rsidRPr="00CC4572">
        <w:rPr>
          <w:color w:val="000000"/>
          <w:sz w:val="22"/>
          <w:szCs w:val="22"/>
          <w:lang w:val="en-US"/>
        </w:rPr>
        <w:t xml:space="preserve"> at the </w:t>
      </w:r>
      <w:r w:rsidRPr="00CC4572">
        <w:rPr>
          <w:color w:val="000000"/>
          <w:sz w:val="22"/>
          <w:szCs w:val="22"/>
          <w:lang w:val="en-US"/>
        </w:rPr>
        <w:t>Third International Conference on the History of Occupational and Environmental Health, Birmingham. Organized by the School of Medicine e ICOH.</w:t>
      </w:r>
    </w:p>
    <w:p w14:paraId="6C507556"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en-US"/>
        </w:rPr>
      </w:pPr>
    </w:p>
    <w:p w14:paraId="65B2627F" w14:textId="36E0693C"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fr-FR"/>
        </w:rPr>
      </w:pPr>
      <w:r w:rsidRPr="00CC4572">
        <w:rPr>
          <w:b/>
          <w:bCs/>
          <w:color w:val="000000"/>
          <w:sz w:val="22"/>
          <w:szCs w:val="22"/>
          <w:u w:val="single"/>
          <w:lang w:val="fr-FR"/>
        </w:rPr>
        <w:t>2007</w:t>
      </w:r>
      <w:r w:rsidRPr="00CC4572">
        <w:rPr>
          <w:color w:val="000000"/>
          <w:sz w:val="22"/>
          <w:szCs w:val="22"/>
          <w:lang w:val="fr-FR"/>
        </w:rPr>
        <w:t>: "</w:t>
      </w:r>
      <w:r w:rsidRPr="00CC4572">
        <w:rPr>
          <w:i/>
          <w:color w:val="000000"/>
          <w:sz w:val="22"/>
          <w:szCs w:val="22"/>
          <w:lang w:val="fr-FR"/>
        </w:rPr>
        <w:t>Images de l'art, de la mode et de l'industrie italienne aux expositions universelles dans le revues illustrées européennes du XIX siècle</w:t>
      </w:r>
      <w:r w:rsidRPr="00CC4572">
        <w:rPr>
          <w:color w:val="000000"/>
          <w:sz w:val="22"/>
          <w:szCs w:val="22"/>
          <w:lang w:val="fr-FR"/>
        </w:rPr>
        <w:t xml:space="preserve">, international </w:t>
      </w:r>
      <w:proofErr w:type="spellStart"/>
      <w:r w:rsidRPr="00CC4572">
        <w:rPr>
          <w:color w:val="000000"/>
          <w:sz w:val="22"/>
          <w:szCs w:val="22"/>
          <w:lang w:val="fr-FR"/>
        </w:rPr>
        <w:t>conference</w:t>
      </w:r>
      <w:proofErr w:type="spellEnd"/>
      <w:r w:rsidRPr="00CC4572">
        <w:rPr>
          <w:color w:val="000000"/>
          <w:sz w:val="22"/>
          <w:szCs w:val="22"/>
          <w:lang w:val="fr-FR"/>
        </w:rPr>
        <w:t xml:space="preserve"> “L'économie du luxe en France et en Italie" </w:t>
      </w:r>
      <w:proofErr w:type="spellStart"/>
      <w:r w:rsidRPr="00CC4572">
        <w:rPr>
          <w:color w:val="000000"/>
          <w:sz w:val="22"/>
          <w:szCs w:val="22"/>
          <w:lang w:val="fr-FR"/>
        </w:rPr>
        <w:t>organized</w:t>
      </w:r>
      <w:proofErr w:type="spellEnd"/>
      <w:r w:rsidRPr="00CC4572">
        <w:rPr>
          <w:color w:val="000000"/>
          <w:sz w:val="22"/>
          <w:szCs w:val="22"/>
          <w:lang w:val="fr-FR"/>
        </w:rPr>
        <w:t xml:space="preserve"> by the </w:t>
      </w:r>
      <w:proofErr w:type="spellStart"/>
      <w:r w:rsidRPr="00CC4572">
        <w:rPr>
          <w:color w:val="000000"/>
          <w:sz w:val="22"/>
          <w:szCs w:val="22"/>
          <w:lang w:val="fr-FR"/>
        </w:rPr>
        <w:t>Comitato</w:t>
      </w:r>
      <w:proofErr w:type="spellEnd"/>
      <w:r w:rsidRPr="00CC4572">
        <w:rPr>
          <w:color w:val="000000"/>
          <w:sz w:val="22"/>
          <w:szCs w:val="22"/>
          <w:lang w:val="fr-FR"/>
        </w:rPr>
        <w:t xml:space="preserve"> franco-italiano di </w:t>
      </w:r>
      <w:proofErr w:type="spellStart"/>
      <w:r w:rsidRPr="00CC4572">
        <w:rPr>
          <w:color w:val="000000"/>
          <w:sz w:val="22"/>
          <w:szCs w:val="22"/>
          <w:lang w:val="fr-FR"/>
        </w:rPr>
        <w:t>storia</w:t>
      </w:r>
      <w:proofErr w:type="spellEnd"/>
      <w:r w:rsidRPr="00CC4572">
        <w:rPr>
          <w:color w:val="000000"/>
          <w:sz w:val="22"/>
          <w:szCs w:val="22"/>
          <w:lang w:val="fr-FR"/>
        </w:rPr>
        <w:t xml:space="preserve"> </w:t>
      </w:r>
      <w:proofErr w:type="spellStart"/>
      <w:r w:rsidRPr="00CC4572">
        <w:rPr>
          <w:color w:val="000000"/>
          <w:sz w:val="22"/>
          <w:szCs w:val="22"/>
          <w:lang w:val="fr-FR"/>
        </w:rPr>
        <w:t>economica</w:t>
      </w:r>
      <w:proofErr w:type="spellEnd"/>
      <w:r w:rsidRPr="00CC4572">
        <w:rPr>
          <w:color w:val="000000"/>
          <w:sz w:val="22"/>
          <w:szCs w:val="22"/>
          <w:lang w:val="fr-FR"/>
        </w:rPr>
        <w:t xml:space="preserve"> (AFHE-SISE) (Lille- 4-5 </w:t>
      </w:r>
      <w:proofErr w:type="spellStart"/>
      <w:r w:rsidRPr="00CC4572">
        <w:rPr>
          <w:color w:val="000000"/>
          <w:sz w:val="22"/>
          <w:szCs w:val="22"/>
          <w:lang w:val="fr-FR"/>
        </w:rPr>
        <w:t>maggio</w:t>
      </w:r>
      <w:proofErr w:type="spellEnd"/>
      <w:r w:rsidRPr="00CC4572">
        <w:rPr>
          <w:color w:val="000000"/>
          <w:sz w:val="22"/>
          <w:szCs w:val="22"/>
          <w:lang w:val="fr-FR"/>
        </w:rPr>
        <w:t xml:space="preserve"> 2007).</w:t>
      </w:r>
    </w:p>
    <w:p w14:paraId="07797E87"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fr-FR"/>
        </w:rPr>
      </w:pPr>
    </w:p>
    <w:p w14:paraId="5AF7B318" w14:textId="60B85ED8"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r w:rsidRPr="00CC4572">
        <w:rPr>
          <w:b/>
          <w:bCs/>
          <w:color w:val="000000"/>
          <w:sz w:val="22"/>
          <w:szCs w:val="22"/>
          <w:u w:val="single"/>
        </w:rPr>
        <w:t>2007</w:t>
      </w:r>
      <w:r w:rsidRPr="00CC4572">
        <w:rPr>
          <w:color w:val="000000"/>
          <w:sz w:val="22"/>
          <w:szCs w:val="22"/>
        </w:rPr>
        <w:t xml:space="preserve">: </w:t>
      </w:r>
      <w:r w:rsidRPr="00CC4572">
        <w:rPr>
          <w:i/>
          <w:color w:val="000000"/>
          <w:sz w:val="22"/>
          <w:szCs w:val="22"/>
        </w:rPr>
        <w:t>Immagini e rappresentazioni della moda, dell'arte e dell'industria italiana nelle riviste europee illustrate del '900"</w:t>
      </w:r>
      <w:r w:rsidRPr="00CC4572">
        <w:rPr>
          <w:color w:val="000000"/>
          <w:sz w:val="22"/>
          <w:szCs w:val="22"/>
        </w:rPr>
        <w:t xml:space="preserve">, national workshop </w:t>
      </w:r>
      <w:proofErr w:type="spellStart"/>
      <w:r w:rsidRPr="00CC4572">
        <w:rPr>
          <w:color w:val="000000"/>
          <w:sz w:val="22"/>
          <w:szCs w:val="22"/>
        </w:rPr>
        <w:t>organized</w:t>
      </w:r>
      <w:proofErr w:type="spellEnd"/>
      <w:r w:rsidRPr="00CC4572">
        <w:rPr>
          <w:color w:val="000000"/>
          <w:sz w:val="22"/>
          <w:szCs w:val="22"/>
        </w:rPr>
        <w:t xml:space="preserve"> by </w:t>
      </w:r>
      <w:r w:rsidRPr="00CC4572">
        <w:rPr>
          <w:rStyle w:val="hps"/>
          <w:sz w:val="22"/>
          <w:szCs w:val="22"/>
        </w:rPr>
        <w:t xml:space="preserve">University </w:t>
      </w:r>
      <w:r w:rsidRPr="00CC4572">
        <w:rPr>
          <w:color w:val="000000"/>
          <w:sz w:val="22"/>
          <w:szCs w:val="22"/>
        </w:rPr>
        <w:t xml:space="preserve">of </w:t>
      </w:r>
      <w:proofErr w:type="spellStart"/>
      <w:r w:rsidRPr="00CC4572">
        <w:rPr>
          <w:color w:val="000000"/>
          <w:sz w:val="22"/>
          <w:szCs w:val="22"/>
        </w:rPr>
        <w:t>Naple</w:t>
      </w:r>
      <w:proofErr w:type="spellEnd"/>
      <w:r w:rsidRPr="00CC4572">
        <w:rPr>
          <w:color w:val="000000"/>
          <w:sz w:val="22"/>
          <w:szCs w:val="22"/>
        </w:rPr>
        <w:t xml:space="preserve"> Federico II, University of Padova, University of Brescia "Made in </w:t>
      </w:r>
      <w:proofErr w:type="spellStart"/>
      <w:r w:rsidRPr="00CC4572">
        <w:rPr>
          <w:color w:val="000000"/>
          <w:sz w:val="22"/>
          <w:szCs w:val="22"/>
        </w:rPr>
        <w:t>Italy</w:t>
      </w:r>
      <w:proofErr w:type="spellEnd"/>
      <w:r w:rsidRPr="00CC4572">
        <w:rPr>
          <w:color w:val="000000"/>
          <w:sz w:val="22"/>
          <w:szCs w:val="22"/>
        </w:rPr>
        <w:t xml:space="preserve"> e internazionalizzazione del prodotto italiano"</w:t>
      </w:r>
      <w:r w:rsidR="00BA0A54" w:rsidRPr="00CC4572">
        <w:rPr>
          <w:color w:val="000000"/>
          <w:sz w:val="22"/>
          <w:szCs w:val="22"/>
        </w:rPr>
        <w:t xml:space="preserve">, </w:t>
      </w:r>
      <w:proofErr w:type="spellStart"/>
      <w:r w:rsidR="00BA0A54" w:rsidRPr="00CC4572">
        <w:rPr>
          <w:rStyle w:val="hps"/>
          <w:sz w:val="22"/>
          <w:szCs w:val="22"/>
        </w:rPr>
        <w:t>February</w:t>
      </w:r>
      <w:proofErr w:type="spellEnd"/>
      <w:r w:rsidR="00BA0A54" w:rsidRPr="00CC4572">
        <w:rPr>
          <w:rStyle w:val="hps"/>
          <w:sz w:val="22"/>
          <w:szCs w:val="22"/>
        </w:rPr>
        <w:t>, 2007.</w:t>
      </w:r>
    </w:p>
    <w:p w14:paraId="6B9E8671"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p>
    <w:p w14:paraId="3B989E61" w14:textId="3901881A"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r w:rsidRPr="00CC4572">
        <w:rPr>
          <w:b/>
          <w:bCs/>
          <w:color w:val="000000"/>
          <w:sz w:val="22"/>
          <w:szCs w:val="22"/>
          <w:u w:val="single"/>
        </w:rPr>
        <w:t>2007</w:t>
      </w:r>
      <w:r w:rsidRPr="00CC4572">
        <w:rPr>
          <w:color w:val="000000"/>
          <w:sz w:val="22"/>
          <w:szCs w:val="22"/>
        </w:rPr>
        <w:t>: "</w:t>
      </w:r>
      <w:r w:rsidRPr="00CC4572">
        <w:rPr>
          <w:i/>
          <w:color w:val="000000"/>
          <w:sz w:val="22"/>
          <w:szCs w:val="22"/>
        </w:rPr>
        <w:t>Culture del mestiere e del lavoro artigiano a Firenze"</w:t>
      </w:r>
      <w:r w:rsidRPr="00CC4572">
        <w:rPr>
          <w:color w:val="000000"/>
          <w:sz w:val="22"/>
          <w:szCs w:val="22"/>
        </w:rPr>
        <w:t xml:space="preserve">, National conference “Culture operaie e culture </w:t>
      </w:r>
      <w:r w:rsidRPr="00CC4572">
        <w:rPr>
          <w:color w:val="000000"/>
          <w:sz w:val="22"/>
          <w:szCs w:val="22"/>
        </w:rPr>
        <w:lastRenderedPageBreak/>
        <w:t xml:space="preserve">sindacali nel secolo del lavoro” </w:t>
      </w:r>
      <w:proofErr w:type="spellStart"/>
      <w:r w:rsidRPr="00CC4572">
        <w:rPr>
          <w:color w:val="000000"/>
          <w:sz w:val="22"/>
          <w:szCs w:val="22"/>
        </w:rPr>
        <w:t>organized</w:t>
      </w:r>
      <w:proofErr w:type="spellEnd"/>
      <w:r w:rsidRPr="00CC4572">
        <w:rPr>
          <w:color w:val="000000"/>
          <w:sz w:val="22"/>
          <w:szCs w:val="22"/>
        </w:rPr>
        <w:t xml:space="preserve"> by CGIL</w:t>
      </w:r>
      <w:r w:rsidR="00BA0A54" w:rsidRPr="00CC4572">
        <w:rPr>
          <w:color w:val="000000"/>
          <w:sz w:val="22"/>
          <w:szCs w:val="22"/>
        </w:rPr>
        <w:t xml:space="preserve">, Florence, </w:t>
      </w:r>
      <w:proofErr w:type="spellStart"/>
      <w:r w:rsidR="00BA0A54" w:rsidRPr="00CC4572">
        <w:rPr>
          <w:color w:val="000000"/>
          <w:sz w:val="22"/>
          <w:szCs w:val="22"/>
        </w:rPr>
        <w:t>january</w:t>
      </w:r>
      <w:proofErr w:type="spellEnd"/>
      <w:r w:rsidR="00BA0A54" w:rsidRPr="00CC4572">
        <w:rPr>
          <w:color w:val="000000"/>
          <w:sz w:val="22"/>
          <w:szCs w:val="22"/>
        </w:rPr>
        <w:t xml:space="preserve"> 2007</w:t>
      </w:r>
      <w:r w:rsidRPr="00CC4572">
        <w:rPr>
          <w:color w:val="000000"/>
          <w:sz w:val="22"/>
          <w:szCs w:val="22"/>
        </w:rPr>
        <w:t xml:space="preserve">. </w:t>
      </w:r>
    </w:p>
    <w:p w14:paraId="6900B67E"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r w:rsidRPr="00CC4572">
        <w:rPr>
          <w:color w:val="000000"/>
          <w:sz w:val="22"/>
          <w:szCs w:val="22"/>
        </w:rPr>
        <w:t xml:space="preserve"> </w:t>
      </w:r>
    </w:p>
    <w:p w14:paraId="5B65F602" w14:textId="65C9015E"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r w:rsidRPr="00CC4572">
        <w:rPr>
          <w:b/>
          <w:bCs/>
          <w:color w:val="000000"/>
          <w:sz w:val="22"/>
          <w:szCs w:val="22"/>
          <w:u w:val="single"/>
        </w:rPr>
        <w:t>2006</w:t>
      </w:r>
      <w:r w:rsidRPr="00CC4572">
        <w:rPr>
          <w:color w:val="000000"/>
          <w:sz w:val="22"/>
          <w:szCs w:val="22"/>
        </w:rPr>
        <w:t>: "</w:t>
      </w:r>
      <w:r w:rsidRPr="00CC4572">
        <w:rPr>
          <w:i/>
          <w:color w:val="000000"/>
          <w:sz w:val="22"/>
          <w:szCs w:val="22"/>
        </w:rPr>
        <w:t>Viaggi nel Progresso: gli operai italiani alle esposizioni universali</w:t>
      </w:r>
      <w:r w:rsidRPr="00CC4572">
        <w:rPr>
          <w:color w:val="000000"/>
          <w:sz w:val="22"/>
          <w:szCs w:val="22"/>
        </w:rPr>
        <w:t xml:space="preserve">", opening report to the national seminar </w:t>
      </w:r>
      <w:proofErr w:type="spellStart"/>
      <w:r w:rsidRPr="00CC4572">
        <w:rPr>
          <w:color w:val="000000"/>
          <w:sz w:val="22"/>
          <w:szCs w:val="22"/>
        </w:rPr>
        <w:t>organized</w:t>
      </w:r>
      <w:proofErr w:type="spellEnd"/>
      <w:r w:rsidRPr="00CC4572">
        <w:rPr>
          <w:color w:val="000000"/>
          <w:sz w:val="22"/>
          <w:szCs w:val="22"/>
        </w:rPr>
        <w:t xml:space="preserve"> by the Associazione Duccio Bigazzi di Milano per la storia dell'impresa e delle culture del lavoro</w:t>
      </w:r>
      <w:r w:rsidR="00BA0A54" w:rsidRPr="00CC4572">
        <w:rPr>
          <w:color w:val="000000"/>
          <w:sz w:val="22"/>
          <w:szCs w:val="22"/>
        </w:rPr>
        <w:t xml:space="preserve">, </w:t>
      </w:r>
      <w:r w:rsidRPr="00CC4572">
        <w:rPr>
          <w:color w:val="000000"/>
          <w:sz w:val="22"/>
          <w:szCs w:val="22"/>
        </w:rPr>
        <w:t>University of Milan</w:t>
      </w:r>
      <w:r w:rsidR="00BA0A54" w:rsidRPr="00CC4572">
        <w:rPr>
          <w:color w:val="000000"/>
          <w:sz w:val="22"/>
          <w:szCs w:val="22"/>
        </w:rPr>
        <w:t xml:space="preserve">, </w:t>
      </w:r>
      <w:proofErr w:type="spellStart"/>
      <w:r w:rsidR="00BA0A54" w:rsidRPr="00CC4572">
        <w:rPr>
          <w:color w:val="000000"/>
          <w:sz w:val="22"/>
          <w:szCs w:val="22"/>
        </w:rPr>
        <w:t>november</w:t>
      </w:r>
      <w:proofErr w:type="spellEnd"/>
      <w:r w:rsidR="00BA0A54" w:rsidRPr="00CC4572">
        <w:rPr>
          <w:color w:val="000000"/>
          <w:sz w:val="22"/>
          <w:szCs w:val="22"/>
        </w:rPr>
        <w:t xml:space="preserve"> 2006</w:t>
      </w:r>
    </w:p>
    <w:p w14:paraId="719B9CB1"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p>
    <w:p w14:paraId="79D716B4" w14:textId="5A382061"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r w:rsidRPr="00CC4572">
        <w:rPr>
          <w:b/>
          <w:bCs/>
          <w:color w:val="000000"/>
          <w:sz w:val="22"/>
          <w:szCs w:val="22"/>
          <w:u w:val="single"/>
        </w:rPr>
        <w:t>2005</w:t>
      </w:r>
      <w:r w:rsidRPr="00CC4572">
        <w:rPr>
          <w:color w:val="000000"/>
          <w:sz w:val="22"/>
          <w:szCs w:val="22"/>
        </w:rPr>
        <w:t>: "</w:t>
      </w:r>
      <w:r w:rsidRPr="00CC4572">
        <w:rPr>
          <w:i/>
          <w:color w:val="000000"/>
          <w:sz w:val="22"/>
          <w:szCs w:val="22"/>
        </w:rPr>
        <w:t>La mente del visitatore: Milano industriale vista dagli operai"</w:t>
      </w:r>
      <w:r w:rsidRPr="00CC4572">
        <w:rPr>
          <w:color w:val="000000"/>
          <w:sz w:val="22"/>
          <w:szCs w:val="22"/>
        </w:rPr>
        <w:t>, Milano 1906: L'Esposizione internazionale del Sempione. La Scienza, la città, la vita". International Conference, University of Milan Bicocca</w:t>
      </w:r>
      <w:r w:rsidR="00A763F2" w:rsidRPr="00CC4572">
        <w:rPr>
          <w:color w:val="000000"/>
          <w:sz w:val="22"/>
          <w:szCs w:val="22"/>
        </w:rPr>
        <w:t xml:space="preserve">, </w:t>
      </w:r>
      <w:proofErr w:type="spellStart"/>
      <w:r w:rsidR="00A763F2" w:rsidRPr="00CC4572">
        <w:rPr>
          <w:color w:val="000000"/>
          <w:sz w:val="22"/>
          <w:szCs w:val="22"/>
        </w:rPr>
        <w:t>october</w:t>
      </w:r>
      <w:proofErr w:type="spellEnd"/>
      <w:r w:rsidR="00A763F2" w:rsidRPr="00CC4572">
        <w:rPr>
          <w:color w:val="000000"/>
          <w:sz w:val="22"/>
          <w:szCs w:val="22"/>
        </w:rPr>
        <w:t>, 2005</w:t>
      </w:r>
      <w:r w:rsidRPr="00CC4572">
        <w:rPr>
          <w:color w:val="000000"/>
          <w:sz w:val="22"/>
          <w:szCs w:val="22"/>
        </w:rPr>
        <w:t xml:space="preserve">. </w:t>
      </w:r>
    </w:p>
    <w:p w14:paraId="4B8EE084"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p>
    <w:p w14:paraId="4347FBCC" w14:textId="2B3E43BB"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r w:rsidRPr="00CC4572">
        <w:rPr>
          <w:b/>
          <w:bCs/>
          <w:color w:val="000000"/>
          <w:sz w:val="22"/>
          <w:szCs w:val="22"/>
          <w:u w:val="single"/>
        </w:rPr>
        <w:t>2005</w:t>
      </w:r>
      <w:r w:rsidR="00CC4572" w:rsidRPr="00CC4572">
        <w:rPr>
          <w:color w:val="000000"/>
          <w:sz w:val="22"/>
          <w:szCs w:val="22"/>
        </w:rPr>
        <w:t>: “</w:t>
      </w:r>
      <w:r w:rsidR="00CC4572" w:rsidRPr="00CC4572">
        <w:rPr>
          <w:iCs/>
          <w:sz w:val="22"/>
          <w:szCs w:val="22"/>
        </w:rPr>
        <w:t xml:space="preserve">Dal Gorilla ammaestrato all’uomo flessibile”. Le rappresentazioni del lavoro nel cinema contemporaneo </w:t>
      </w:r>
      <w:proofErr w:type="spellStart"/>
      <w:r w:rsidR="00CC4572" w:rsidRPr="00CC4572">
        <w:rPr>
          <w:iCs/>
          <w:sz w:val="22"/>
          <w:szCs w:val="22"/>
        </w:rPr>
        <w:t>at</w:t>
      </w:r>
      <w:proofErr w:type="spellEnd"/>
      <w:r w:rsidR="00CC4572" w:rsidRPr="00CC4572">
        <w:rPr>
          <w:iCs/>
          <w:sz w:val="22"/>
          <w:szCs w:val="22"/>
        </w:rPr>
        <w:t xml:space="preserve"> the </w:t>
      </w:r>
      <w:r w:rsidRPr="00CC4572">
        <w:rPr>
          <w:rStyle w:val="hps"/>
          <w:sz w:val="22"/>
          <w:szCs w:val="22"/>
        </w:rPr>
        <w:t xml:space="preserve"> </w:t>
      </w:r>
      <w:proofErr w:type="spellStart"/>
      <w:r w:rsidRPr="00CC4572">
        <w:rPr>
          <w:rStyle w:val="hps"/>
          <w:sz w:val="22"/>
          <w:szCs w:val="22"/>
        </w:rPr>
        <w:t>series</w:t>
      </w:r>
      <w:proofErr w:type="spellEnd"/>
      <w:r w:rsidRPr="00CC4572">
        <w:rPr>
          <w:rStyle w:val="hps"/>
          <w:sz w:val="22"/>
          <w:szCs w:val="22"/>
        </w:rPr>
        <w:t xml:space="preserve"> of </w:t>
      </w:r>
      <w:proofErr w:type="spellStart"/>
      <w:r w:rsidRPr="00CC4572">
        <w:rPr>
          <w:rStyle w:val="hps"/>
          <w:sz w:val="22"/>
          <w:szCs w:val="22"/>
        </w:rPr>
        <w:t>seminars</w:t>
      </w:r>
      <w:proofErr w:type="spellEnd"/>
      <w:r w:rsidRPr="00CC4572">
        <w:rPr>
          <w:i/>
          <w:sz w:val="22"/>
          <w:szCs w:val="22"/>
        </w:rPr>
        <w:t xml:space="preserve"> </w:t>
      </w:r>
      <w:r w:rsidRPr="00CC4572">
        <w:rPr>
          <w:color w:val="000000"/>
          <w:sz w:val="22"/>
          <w:szCs w:val="22"/>
        </w:rPr>
        <w:t xml:space="preserve">"Tra Storia e Memoria. Il lavoro nella società del Secolo Breve", </w:t>
      </w:r>
      <w:proofErr w:type="spellStart"/>
      <w:r w:rsidRPr="00CC4572">
        <w:rPr>
          <w:color w:val="000000"/>
          <w:sz w:val="22"/>
          <w:szCs w:val="22"/>
        </w:rPr>
        <w:t>organized</w:t>
      </w:r>
      <w:proofErr w:type="spellEnd"/>
      <w:r w:rsidRPr="00CC4572">
        <w:rPr>
          <w:color w:val="000000"/>
          <w:sz w:val="22"/>
          <w:szCs w:val="22"/>
        </w:rPr>
        <w:t xml:space="preserve"> by the Associazione G. Biondi G. Bartolini per la Ricerca e la Formazione sulla Storia e la cultura del Movimento Operaio</w:t>
      </w:r>
      <w:r w:rsidR="00A763F2" w:rsidRPr="00CC4572">
        <w:rPr>
          <w:color w:val="000000"/>
          <w:sz w:val="22"/>
          <w:szCs w:val="22"/>
        </w:rPr>
        <w:t xml:space="preserve">, </w:t>
      </w:r>
      <w:r w:rsidRPr="00CC4572">
        <w:rPr>
          <w:color w:val="000000"/>
          <w:sz w:val="22"/>
          <w:szCs w:val="22"/>
        </w:rPr>
        <w:t xml:space="preserve"> </w:t>
      </w:r>
      <w:r w:rsidR="00A763F2" w:rsidRPr="00CC4572">
        <w:rPr>
          <w:color w:val="000000"/>
          <w:sz w:val="22"/>
          <w:szCs w:val="22"/>
        </w:rPr>
        <w:t xml:space="preserve">march 2005. </w:t>
      </w:r>
    </w:p>
    <w:p w14:paraId="3B93A4C4"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p>
    <w:p w14:paraId="2A24BD02" w14:textId="6A69E729"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fr-FR"/>
        </w:rPr>
      </w:pPr>
      <w:r w:rsidRPr="003043BF">
        <w:rPr>
          <w:b/>
          <w:bCs/>
          <w:color w:val="000000"/>
          <w:sz w:val="22"/>
          <w:szCs w:val="22"/>
          <w:u w:val="single"/>
          <w:lang w:val="fr-FR"/>
        </w:rPr>
        <w:t>2001</w:t>
      </w:r>
      <w:r w:rsidRPr="00CC4572">
        <w:rPr>
          <w:i/>
          <w:iCs/>
          <w:color w:val="000000"/>
          <w:sz w:val="22"/>
          <w:szCs w:val="22"/>
          <w:lang w:val="fr-FR"/>
        </w:rPr>
        <w:t>:</w:t>
      </w:r>
      <w:r w:rsidR="00CC4572" w:rsidRPr="00CC4572">
        <w:rPr>
          <w:i/>
          <w:iCs/>
          <w:sz w:val="22"/>
          <w:szCs w:val="22"/>
          <w:lang w:val="en-US"/>
        </w:rPr>
        <w:t xml:space="preserve"> </w:t>
      </w:r>
      <w:proofErr w:type="spellStart"/>
      <w:r w:rsidR="00CC4572" w:rsidRPr="00CC4572">
        <w:rPr>
          <w:i/>
          <w:iCs/>
          <w:color w:val="000000"/>
          <w:sz w:val="22"/>
          <w:szCs w:val="22"/>
          <w:lang w:val="fr-FR"/>
        </w:rPr>
        <w:t>Languages</w:t>
      </w:r>
      <w:proofErr w:type="spellEnd"/>
      <w:r w:rsidR="00CC4572" w:rsidRPr="00CC4572">
        <w:rPr>
          <w:i/>
          <w:iCs/>
          <w:color w:val="000000"/>
          <w:sz w:val="22"/>
          <w:szCs w:val="22"/>
          <w:lang w:val="fr-FR"/>
        </w:rPr>
        <w:t xml:space="preserve"> of class</w:t>
      </w:r>
      <w:r w:rsidRPr="00CC4572">
        <w:rPr>
          <w:color w:val="000000"/>
          <w:sz w:val="22"/>
          <w:szCs w:val="22"/>
          <w:lang w:val="fr-FR"/>
        </w:rPr>
        <w:t xml:space="preserve">, </w:t>
      </w:r>
      <w:r w:rsidR="00CC4572" w:rsidRPr="00CC4572">
        <w:rPr>
          <w:color w:val="000000"/>
          <w:sz w:val="22"/>
          <w:szCs w:val="22"/>
          <w:lang w:val="fr-FR"/>
        </w:rPr>
        <w:t>lecture</w:t>
      </w:r>
      <w:r w:rsidRPr="00CC4572">
        <w:rPr>
          <w:color w:val="000000"/>
          <w:sz w:val="22"/>
          <w:szCs w:val="22"/>
          <w:lang w:val="fr-FR"/>
        </w:rPr>
        <w:t xml:space="preserve"> </w:t>
      </w:r>
      <w:r w:rsidR="00CC4572" w:rsidRPr="00CC4572">
        <w:rPr>
          <w:color w:val="000000"/>
          <w:sz w:val="22"/>
          <w:szCs w:val="22"/>
          <w:lang w:val="fr-FR"/>
        </w:rPr>
        <w:t xml:space="preserve"> at the </w:t>
      </w:r>
      <w:proofErr w:type="spellStart"/>
      <w:r w:rsidR="00CC4572" w:rsidRPr="00CC4572">
        <w:rPr>
          <w:color w:val="000000"/>
          <w:sz w:val="22"/>
          <w:szCs w:val="22"/>
          <w:lang w:val="fr-FR"/>
        </w:rPr>
        <w:t>seminar</w:t>
      </w:r>
      <w:proofErr w:type="spellEnd"/>
      <w:r w:rsidR="00CC4572" w:rsidRPr="00CC4572">
        <w:rPr>
          <w:color w:val="000000"/>
          <w:sz w:val="22"/>
          <w:szCs w:val="22"/>
          <w:lang w:val="fr-FR"/>
        </w:rPr>
        <w:t xml:space="preserve"> </w:t>
      </w:r>
      <w:r w:rsidRPr="00CC4572">
        <w:rPr>
          <w:color w:val="000000"/>
          <w:sz w:val="22"/>
          <w:szCs w:val="22"/>
          <w:lang w:val="fr-FR"/>
        </w:rPr>
        <w:t xml:space="preserve">"Construction des identités sociales. Colporteurs et soldats", </w:t>
      </w:r>
      <w:proofErr w:type="spellStart"/>
      <w:r w:rsidRPr="00CC4572">
        <w:rPr>
          <w:color w:val="000000"/>
          <w:sz w:val="22"/>
          <w:szCs w:val="22"/>
          <w:lang w:val="fr-FR"/>
        </w:rPr>
        <w:t>organized</w:t>
      </w:r>
      <w:proofErr w:type="spellEnd"/>
      <w:r w:rsidRPr="00CC4572">
        <w:rPr>
          <w:color w:val="000000"/>
          <w:sz w:val="22"/>
          <w:szCs w:val="22"/>
          <w:lang w:val="fr-FR"/>
        </w:rPr>
        <w:t xml:space="preserve"> by Laurence Fontaine at </w:t>
      </w:r>
      <w:proofErr w:type="spellStart"/>
      <w:r w:rsidRPr="00CC4572">
        <w:rPr>
          <w:color w:val="000000"/>
          <w:sz w:val="22"/>
          <w:szCs w:val="22"/>
          <w:lang w:val="fr-FR"/>
        </w:rPr>
        <w:t>European</w:t>
      </w:r>
      <w:proofErr w:type="spellEnd"/>
      <w:r w:rsidRPr="00CC4572">
        <w:rPr>
          <w:color w:val="000000"/>
          <w:sz w:val="22"/>
          <w:szCs w:val="22"/>
          <w:lang w:val="fr-FR"/>
        </w:rPr>
        <w:t xml:space="preserve"> </w:t>
      </w:r>
      <w:proofErr w:type="spellStart"/>
      <w:r w:rsidRPr="00CC4572">
        <w:rPr>
          <w:color w:val="000000"/>
          <w:sz w:val="22"/>
          <w:szCs w:val="22"/>
          <w:lang w:val="fr-FR"/>
        </w:rPr>
        <w:t>University</w:t>
      </w:r>
      <w:proofErr w:type="spellEnd"/>
      <w:r w:rsidRPr="00CC4572">
        <w:rPr>
          <w:color w:val="000000"/>
          <w:sz w:val="22"/>
          <w:szCs w:val="22"/>
          <w:lang w:val="fr-FR"/>
        </w:rPr>
        <w:t xml:space="preserve"> Institute (Fiesole)</w:t>
      </w:r>
      <w:r w:rsidR="00A763F2" w:rsidRPr="00CC4572">
        <w:rPr>
          <w:color w:val="000000"/>
          <w:sz w:val="22"/>
          <w:szCs w:val="22"/>
          <w:lang w:val="fr-FR"/>
        </w:rPr>
        <w:t xml:space="preserve">, </w:t>
      </w:r>
      <w:proofErr w:type="spellStart"/>
      <w:r w:rsidR="00A763F2" w:rsidRPr="00CC4572">
        <w:rPr>
          <w:color w:val="000000"/>
          <w:sz w:val="22"/>
          <w:szCs w:val="22"/>
          <w:lang w:val="fr-FR"/>
        </w:rPr>
        <w:t>march</w:t>
      </w:r>
      <w:proofErr w:type="spellEnd"/>
      <w:r w:rsidR="00A763F2" w:rsidRPr="00CC4572">
        <w:rPr>
          <w:color w:val="000000"/>
          <w:sz w:val="22"/>
          <w:szCs w:val="22"/>
          <w:lang w:val="fr-FR"/>
        </w:rPr>
        <w:t xml:space="preserve"> 2001</w:t>
      </w:r>
    </w:p>
    <w:p w14:paraId="5E73CC58"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fr-FR"/>
        </w:rPr>
      </w:pPr>
    </w:p>
    <w:p w14:paraId="1B7324E9" w14:textId="62E52C5B" w:rsidR="00AB3CFE" w:rsidRPr="00CC4572" w:rsidRDefault="00AB3CFE" w:rsidP="00DB5A0E">
      <w:pPr>
        <w:jc w:val="both"/>
        <w:rPr>
          <w:color w:val="000000"/>
          <w:sz w:val="22"/>
          <w:szCs w:val="22"/>
          <w:lang w:val="fr-FR"/>
        </w:rPr>
      </w:pPr>
      <w:r w:rsidRPr="003043BF">
        <w:rPr>
          <w:b/>
          <w:bCs/>
          <w:color w:val="000000"/>
          <w:sz w:val="22"/>
          <w:szCs w:val="22"/>
          <w:u w:val="single"/>
          <w:lang w:val="fr-FR"/>
        </w:rPr>
        <w:t>1999</w:t>
      </w:r>
      <w:r w:rsidR="00CC4572" w:rsidRPr="00CC4572">
        <w:rPr>
          <w:color w:val="000000"/>
          <w:sz w:val="22"/>
          <w:szCs w:val="22"/>
          <w:lang w:val="fr-FR"/>
        </w:rPr>
        <w:t xml:space="preserve"> </w:t>
      </w:r>
      <w:r w:rsidRPr="00CC4572">
        <w:rPr>
          <w:color w:val="000000"/>
          <w:sz w:val="22"/>
          <w:szCs w:val="22"/>
          <w:lang w:val="fr-FR"/>
        </w:rPr>
        <w:t xml:space="preserve">: </w:t>
      </w:r>
      <w:r w:rsidR="00CC4572" w:rsidRPr="00CC4572">
        <w:rPr>
          <w:color w:val="000000"/>
          <w:sz w:val="22"/>
          <w:szCs w:val="22"/>
          <w:lang w:val="fr-FR"/>
        </w:rPr>
        <w:t>« Le culte des héros dans Thomas Carlyle », lecture  at the</w:t>
      </w:r>
      <w:r w:rsidRPr="00CC4572">
        <w:rPr>
          <w:color w:val="000000"/>
          <w:sz w:val="22"/>
          <w:szCs w:val="22"/>
          <w:lang w:val="fr-FR"/>
        </w:rPr>
        <w:t xml:space="preserve"> </w:t>
      </w:r>
      <w:proofErr w:type="spellStart"/>
      <w:r w:rsidRPr="00CC4572">
        <w:rPr>
          <w:color w:val="000000"/>
          <w:sz w:val="22"/>
          <w:szCs w:val="22"/>
          <w:lang w:val="fr-FR"/>
        </w:rPr>
        <w:t>seminar</w:t>
      </w:r>
      <w:proofErr w:type="spellEnd"/>
      <w:r w:rsidR="00CC4572" w:rsidRPr="00CC4572">
        <w:rPr>
          <w:color w:val="000000"/>
          <w:sz w:val="22"/>
          <w:szCs w:val="22"/>
          <w:lang w:val="fr-FR"/>
        </w:rPr>
        <w:t xml:space="preserve"> « Biographies et configurations sociales », organisé par Maurizio </w:t>
      </w:r>
      <w:proofErr w:type="spellStart"/>
      <w:r w:rsidR="00CC4572" w:rsidRPr="00CC4572">
        <w:rPr>
          <w:color w:val="000000"/>
          <w:sz w:val="22"/>
          <w:szCs w:val="22"/>
          <w:lang w:val="fr-FR"/>
        </w:rPr>
        <w:t>Gribaudi</w:t>
      </w:r>
      <w:proofErr w:type="spellEnd"/>
      <w:r w:rsidR="00CC4572" w:rsidRPr="00CC4572">
        <w:rPr>
          <w:color w:val="000000"/>
          <w:sz w:val="22"/>
          <w:szCs w:val="22"/>
          <w:lang w:val="fr-FR"/>
        </w:rPr>
        <w:t>.</w:t>
      </w:r>
      <w:r w:rsidRPr="00CC4572">
        <w:rPr>
          <w:color w:val="000000"/>
          <w:sz w:val="22"/>
          <w:szCs w:val="22"/>
          <w:lang w:val="fr-FR"/>
        </w:rPr>
        <w:t>, EHESS Paris</w:t>
      </w:r>
      <w:r w:rsidR="00CC4572" w:rsidRPr="00CC4572">
        <w:rPr>
          <w:color w:val="000000"/>
          <w:sz w:val="22"/>
          <w:szCs w:val="22"/>
          <w:lang w:val="fr-FR"/>
        </w:rPr>
        <w:t xml:space="preserve">, </w:t>
      </w:r>
      <w:proofErr w:type="spellStart"/>
      <w:r w:rsidR="00CC4572" w:rsidRPr="00CC4572">
        <w:rPr>
          <w:color w:val="000000"/>
          <w:sz w:val="22"/>
          <w:szCs w:val="22"/>
          <w:lang w:val="fr-FR"/>
        </w:rPr>
        <w:t>march</w:t>
      </w:r>
      <w:proofErr w:type="spellEnd"/>
      <w:r w:rsidR="00CC4572" w:rsidRPr="00CC4572">
        <w:rPr>
          <w:color w:val="000000"/>
          <w:sz w:val="22"/>
          <w:szCs w:val="22"/>
          <w:lang w:val="fr-FR"/>
        </w:rPr>
        <w:t xml:space="preserve"> 1999.  </w:t>
      </w:r>
    </w:p>
    <w:p w14:paraId="39848E97" w14:textId="2D5EF99E" w:rsidR="003F590C" w:rsidRPr="00CC4572" w:rsidRDefault="003F590C" w:rsidP="00DB5A0E">
      <w:pPr>
        <w:jc w:val="both"/>
        <w:rPr>
          <w:color w:val="000000"/>
          <w:sz w:val="22"/>
          <w:szCs w:val="22"/>
          <w:lang w:val="fr-FR"/>
        </w:rPr>
      </w:pPr>
    </w:p>
    <w:p w14:paraId="2F9AF62B" w14:textId="66E2AC4E" w:rsidR="003F590C" w:rsidRPr="00CC4572" w:rsidRDefault="003F590C" w:rsidP="00DB5A0E">
      <w:pPr>
        <w:jc w:val="both"/>
        <w:rPr>
          <w:color w:val="000000"/>
          <w:sz w:val="22"/>
          <w:szCs w:val="22"/>
          <w:lang w:val="fr-FR"/>
        </w:rPr>
      </w:pPr>
    </w:p>
    <w:p w14:paraId="4FA6C936" w14:textId="2F58AA4C" w:rsidR="00986938" w:rsidRPr="00426BC5" w:rsidRDefault="00986938" w:rsidP="00DB5A0E">
      <w:pPr>
        <w:tabs>
          <w:tab w:val="left" w:pos="459"/>
          <w:tab w:val="left" w:pos="567"/>
          <w:tab w:val="left" w:pos="2880"/>
          <w:tab w:val="left" w:pos="3600"/>
          <w:tab w:val="left" w:pos="4320"/>
          <w:tab w:val="left" w:pos="5040"/>
          <w:tab w:val="left" w:pos="5760"/>
          <w:tab w:val="left" w:pos="6480"/>
          <w:tab w:val="left" w:pos="7200"/>
          <w:tab w:val="left" w:pos="7920"/>
        </w:tabs>
        <w:jc w:val="both"/>
        <w:rPr>
          <w:b/>
          <w:caps/>
          <w:snapToGrid w:val="0"/>
          <w:sz w:val="22"/>
          <w:szCs w:val="22"/>
          <w:lang w:val="en-GB"/>
        </w:rPr>
      </w:pPr>
      <w:r w:rsidRPr="00426BC5">
        <w:rPr>
          <w:b/>
          <w:caps/>
          <w:snapToGrid w:val="0"/>
          <w:sz w:val="22"/>
          <w:szCs w:val="22"/>
          <w:lang w:val="en-GB"/>
        </w:rPr>
        <w:t xml:space="preserve">Membership of international and Italian scientific associations </w:t>
      </w:r>
    </w:p>
    <w:p w14:paraId="00DE6BD1" w14:textId="77777777" w:rsidR="00986938" w:rsidRPr="00CC4572" w:rsidRDefault="00986938" w:rsidP="00DB5A0E">
      <w:pPr>
        <w:tabs>
          <w:tab w:val="left" w:pos="459"/>
        </w:tabs>
        <w:jc w:val="both"/>
        <w:rPr>
          <w:b/>
          <w:sz w:val="22"/>
          <w:szCs w:val="22"/>
          <w:lang w:val="en-US"/>
        </w:rPr>
      </w:pPr>
    </w:p>
    <w:p w14:paraId="20EFC609" w14:textId="77777777" w:rsidR="00986938" w:rsidRPr="00CC4572" w:rsidRDefault="00986938" w:rsidP="00DB5A0E">
      <w:pPr>
        <w:spacing w:after="80" w:line="360" w:lineRule="atLeast"/>
        <w:jc w:val="both"/>
        <w:rPr>
          <w:sz w:val="22"/>
          <w:szCs w:val="22"/>
          <w:lang w:val="en-US"/>
        </w:rPr>
      </w:pPr>
      <w:r w:rsidRPr="00CC4572">
        <w:rPr>
          <w:bCs/>
          <w:iCs/>
          <w:color w:val="000000" w:themeColor="text1"/>
          <w:sz w:val="22"/>
          <w:szCs w:val="22"/>
          <w:lang w:val="en-US"/>
        </w:rPr>
        <w:t>Member of</w:t>
      </w:r>
      <w:r w:rsidRPr="00CC4572">
        <w:rPr>
          <w:b/>
          <w:iCs/>
          <w:color w:val="000000" w:themeColor="text1"/>
          <w:sz w:val="22"/>
          <w:szCs w:val="22"/>
          <w:lang w:val="en-US"/>
        </w:rPr>
        <w:t xml:space="preserve"> </w:t>
      </w:r>
      <w:r w:rsidRPr="00CC4572">
        <w:rPr>
          <w:sz w:val="22"/>
          <w:szCs w:val="22"/>
          <w:lang w:val="en-US"/>
        </w:rPr>
        <w:t xml:space="preserve">European </w:t>
      </w:r>
      <w:proofErr w:type="spellStart"/>
      <w:r w:rsidRPr="00CC4572">
        <w:rPr>
          <w:sz w:val="22"/>
          <w:szCs w:val="22"/>
          <w:lang w:val="en-US"/>
        </w:rPr>
        <w:t>Labour</w:t>
      </w:r>
      <w:proofErr w:type="spellEnd"/>
      <w:r w:rsidRPr="00CC4572">
        <w:rPr>
          <w:sz w:val="22"/>
          <w:szCs w:val="22"/>
          <w:lang w:val="en-US"/>
        </w:rPr>
        <w:t xml:space="preserve"> History Network (</w:t>
      </w:r>
      <w:proofErr w:type="spellStart"/>
      <w:r w:rsidRPr="00CC4572">
        <w:rPr>
          <w:sz w:val="22"/>
          <w:szCs w:val="22"/>
          <w:lang w:val="en-US"/>
        </w:rPr>
        <w:t>coordinatrice</w:t>
      </w:r>
      <w:proofErr w:type="spellEnd"/>
      <w:r w:rsidRPr="00CC4572">
        <w:rPr>
          <w:sz w:val="22"/>
          <w:szCs w:val="22"/>
          <w:lang w:val="en-US"/>
        </w:rPr>
        <w:t xml:space="preserve"> di un </w:t>
      </w:r>
      <w:proofErr w:type="spellStart"/>
      <w:r w:rsidRPr="00CC4572">
        <w:rPr>
          <w:sz w:val="22"/>
          <w:szCs w:val="22"/>
          <w:lang w:val="en-US"/>
        </w:rPr>
        <w:t>gruppo</w:t>
      </w:r>
      <w:proofErr w:type="spellEnd"/>
      <w:r w:rsidRPr="00CC4572">
        <w:rPr>
          <w:sz w:val="22"/>
          <w:szCs w:val="22"/>
          <w:lang w:val="en-US"/>
        </w:rPr>
        <w:t xml:space="preserve"> di </w:t>
      </w:r>
      <w:proofErr w:type="spellStart"/>
      <w:r w:rsidRPr="00CC4572">
        <w:rPr>
          <w:sz w:val="22"/>
          <w:szCs w:val="22"/>
          <w:lang w:val="en-US"/>
        </w:rPr>
        <w:t>ricerca</w:t>
      </w:r>
      <w:proofErr w:type="spellEnd"/>
      <w:r w:rsidRPr="00CC4572">
        <w:rPr>
          <w:sz w:val="22"/>
          <w:szCs w:val="22"/>
          <w:lang w:val="en-US"/>
        </w:rPr>
        <w:t>)</w:t>
      </w:r>
    </w:p>
    <w:p w14:paraId="208C215E" w14:textId="2BCDBF50" w:rsidR="00986938" w:rsidRPr="00CC4572" w:rsidRDefault="00986938" w:rsidP="00DB5A0E">
      <w:pPr>
        <w:spacing w:after="80" w:line="360" w:lineRule="atLeast"/>
        <w:jc w:val="both"/>
        <w:rPr>
          <w:color w:val="000000" w:themeColor="text1"/>
          <w:sz w:val="22"/>
          <w:szCs w:val="22"/>
          <w:lang w:val="fr-FR"/>
        </w:rPr>
      </w:pPr>
      <w:proofErr w:type="spellStart"/>
      <w:r w:rsidRPr="00CC4572">
        <w:rPr>
          <w:color w:val="000000" w:themeColor="text1"/>
          <w:sz w:val="22"/>
          <w:szCs w:val="22"/>
          <w:lang w:val="fr-FR"/>
        </w:rPr>
        <w:t>Memb</w:t>
      </w:r>
      <w:r w:rsidR="004750BD" w:rsidRPr="00CC4572">
        <w:rPr>
          <w:color w:val="000000" w:themeColor="text1"/>
          <w:sz w:val="22"/>
          <w:szCs w:val="22"/>
          <w:lang w:val="fr-FR"/>
        </w:rPr>
        <w:t>er</w:t>
      </w:r>
      <w:proofErr w:type="spellEnd"/>
      <w:r w:rsidRPr="00CC4572">
        <w:rPr>
          <w:color w:val="000000" w:themeColor="text1"/>
          <w:sz w:val="22"/>
          <w:szCs w:val="22"/>
          <w:lang w:val="fr-FR"/>
        </w:rPr>
        <w:t xml:space="preserve"> </w:t>
      </w:r>
      <w:r w:rsidR="004750BD" w:rsidRPr="00CC4572">
        <w:rPr>
          <w:color w:val="000000" w:themeColor="text1"/>
          <w:sz w:val="22"/>
          <w:szCs w:val="22"/>
          <w:lang w:val="fr-FR"/>
        </w:rPr>
        <w:t xml:space="preserve">of The </w:t>
      </w:r>
      <w:r w:rsidRPr="00CC4572">
        <w:rPr>
          <w:color w:val="000000" w:themeColor="text1"/>
          <w:sz w:val="22"/>
          <w:szCs w:val="22"/>
          <w:lang w:val="fr-FR"/>
        </w:rPr>
        <w:t xml:space="preserve">Association Artefact, Techniques, Histoire et Sciences Humaine (Centre </w:t>
      </w:r>
      <w:proofErr w:type="spellStart"/>
      <w:r w:rsidRPr="00CC4572">
        <w:rPr>
          <w:color w:val="000000" w:themeColor="text1"/>
          <w:sz w:val="22"/>
          <w:szCs w:val="22"/>
          <w:lang w:val="fr-FR"/>
        </w:rPr>
        <w:t>Koiré-Parigi</w:t>
      </w:r>
      <w:proofErr w:type="spellEnd"/>
      <w:r w:rsidRPr="00CC4572">
        <w:rPr>
          <w:color w:val="000000" w:themeColor="text1"/>
          <w:sz w:val="22"/>
          <w:szCs w:val="22"/>
          <w:lang w:val="fr-FR"/>
        </w:rPr>
        <w:t>).</w:t>
      </w:r>
    </w:p>
    <w:p w14:paraId="0EE79A11" w14:textId="0F312D3E" w:rsidR="00FC79A4" w:rsidRPr="00CC4572" w:rsidRDefault="00FC79A4" w:rsidP="00DB5A0E">
      <w:pPr>
        <w:spacing w:after="80" w:line="360" w:lineRule="atLeast"/>
        <w:jc w:val="both"/>
        <w:rPr>
          <w:color w:val="000000" w:themeColor="text1"/>
          <w:sz w:val="22"/>
          <w:szCs w:val="22"/>
          <w:lang w:val="fr-FR"/>
        </w:rPr>
      </w:pPr>
      <w:proofErr w:type="spellStart"/>
      <w:r w:rsidRPr="00CC4572">
        <w:rPr>
          <w:color w:val="000000" w:themeColor="text1"/>
          <w:sz w:val="22"/>
          <w:szCs w:val="22"/>
          <w:lang w:val="fr-FR"/>
        </w:rPr>
        <w:t>Member</w:t>
      </w:r>
      <w:proofErr w:type="spellEnd"/>
      <w:r w:rsidRPr="00CC4572">
        <w:rPr>
          <w:color w:val="000000" w:themeColor="text1"/>
          <w:sz w:val="22"/>
          <w:szCs w:val="22"/>
          <w:lang w:val="fr-FR"/>
        </w:rPr>
        <w:t xml:space="preserve"> of The Association for the </w:t>
      </w:r>
      <w:proofErr w:type="spellStart"/>
      <w:r w:rsidRPr="00CC4572">
        <w:rPr>
          <w:color w:val="000000" w:themeColor="text1"/>
          <w:sz w:val="22"/>
          <w:szCs w:val="22"/>
          <w:lang w:val="fr-FR"/>
        </w:rPr>
        <w:t>Study</w:t>
      </w:r>
      <w:proofErr w:type="spellEnd"/>
      <w:r w:rsidRPr="00CC4572">
        <w:rPr>
          <w:color w:val="000000" w:themeColor="text1"/>
          <w:sz w:val="22"/>
          <w:szCs w:val="22"/>
          <w:lang w:val="fr-FR"/>
        </w:rPr>
        <w:t xml:space="preserve"> of Modern </w:t>
      </w:r>
      <w:proofErr w:type="spellStart"/>
      <w:r w:rsidRPr="00CC4572">
        <w:rPr>
          <w:color w:val="000000" w:themeColor="text1"/>
          <w:sz w:val="22"/>
          <w:szCs w:val="22"/>
          <w:lang w:val="fr-FR"/>
        </w:rPr>
        <w:t>Italy</w:t>
      </w:r>
      <w:proofErr w:type="spellEnd"/>
      <w:r w:rsidRPr="00CC4572">
        <w:rPr>
          <w:color w:val="000000" w:themeColor="text1"/>
          <w:sz w:val="22"/>
          <w:szCs w:val="22"/>
          <w:lang w:val="fr-FR"/>
        </w:rPr>
        <w:t xml:space="preserve"> (UK)</w:t>
      </w:r>
    </w:p>
    <w:p w14:paraId="0227293E" w14:textId="07E15DDF" w:rsidR="003F590C" w:rsidRPr="00CC4572" w:rsidRDefault="003F590C" w:rsidP="00DB5A0E">
      <w:pPr>
        <w:spacing w:after="80" w:line="360" w:lineRule="atLeast"/>
        <w:jc w:val="both"/>
        <w:rPr>
          <w:b/>
          <w:i/>
          <w:color w:val="000000" w:themeColor="text1"/>
          <w:sz w:val="22"/>
          <w:szCs w:val="22"/>
        </w:rPr>
      </w:pPr>
      <w:r w:rsidRPr="00CC4572">
        <w:rPr>
          <w:color w:val="000000" w:themeColor="text1"/>
          <w:sz w:val="22"/>
          <w:szCs w:val="22"/>
        </w:rPr>
        <w:t>Membro della Società Italiana per lo studio della Storia Contemporanea (SISSCO)</w:t>
      </w:r>
    </w:p>
    <w:p w14:paraId="3365E3D3" w14:textId="77777777" w:rsidR="003F590C" w:rsidRPr="00CC4572" w:rsidRDefault="003F590C" w:rsidP="00DB5A0E">
      <w:pPr>
        <w:spacing w:line="360" w:lineRule="atLeast"/>
        <w:jc w:val="both"/>
        <w:rPr>
          <w:color w:val="000000" w:themeColor="text1"/>
          <w:sz w:val="22"/>
          <w:szCs w:val="22"/>
        </w:rPr>
      </w:pPr>
      <w:r w:rsidRPr="00CC4572">
        <w:rPr>
          <w:color w:val="000000" w:themeColor="text1"/>
          <w:sz w:val="22"/>
          <w:szCs w:val="22"/>
        </w:rPr>
        <w:t>Membro della Società Italiana di Storia Economica (SISE)</w:t>
      </w:r>
    </w:p>
    <w:p w14:paraId="66E1E740" w14:textId="77777777" w:rsidR="003F590C" w:rsidRPr="00CC4572" w:rsidRDefault="003F590C" w:rsidP="00DB5A0E">
      <w:pPr>
        <w:spacing w:line="360" w:lineRule="atLeast"/>
        <w:jc w:val="both"/>
        <w:rPr>
          <w:color w:val="000000" w:themeColor="text1"/>
          <w:sz w:val="22"/>
          <w:szCs w:val="22"/>
        </w:rPr>
      </w:pPr>
      <w:r w:rsidRPr="00CC4572">
        <w:rPr>
          <w:color w:val="000000" w:themeColor="text1"/>
          <w:sz w:val="22"/>
          <w:szCs w:val="22"/>
        </w:rPr>
        <w:t>Membro e socio fondatore della Società Italiana di Storia del Lavoro (SISLAV)</w:t>
      </w:r>
    </w:p>
    <w:p w14:paraId="03716BAE" w14:textId="77777777" w:rsidR="003F590C" w:rsidRPr="00CC4572" w:rsidRDefault="003F590C" w:rsidP="00DB5A0E">
      <w:pPr>
        <w:spacing w:line="360" w:lineRule="atLeast"/>
        <w:jc w:val="both"/>
        <w:rPr>
          <w:color w:val="000000" w:themeColor="text1"/>
          <w:sz w:val="22"/>
          <w:szCs w:val="22"/>
        </w:rPr>
      </w:pPr>
      <w:r w:rsidRPr="00CC4572">
        <w:rPr>
          <w:color w:val="000000" w:themeColor="text1"/>
          <w:sz w:val="22"/>
          <w:szCs w:val="22"/>
        </w:rPr>
        <w:t>Membro dell’Associazione Italiana di Storia Urbana (AISU)</w:t>
      </w:r>
    </w:p>
    <w:p w14:paraId="313C9521" w14:textId="77777777" w:rsidR="003F590C" w:rsidRPr="00CC4572" w:rsidRDefault="003F590C" w:rsidP="00DB5A0E">
      <w:pPr>
        <w:spacing w:line="360" w:lineRule="atLeast"/>
        <w:jc w:val="both"/>
        <w:rPr>
          <w:color w:val="000000" w:themeColor="text1"/>
          <w:sz w:val="22"/>
          <w:szCs w:val="22"/>
        </w:rPr>
      </w:pPr>
      <w:r w:rsidRPr="00CC4572">
        <w:rPr>
          <w:color w:val="000000" w:themeColor="text1"/>
          <w:sz w:val="22"/>
          <w:szCs w:val="22"/>
        </w:rPr>
        <w:t>Membro dell’Associazione Italiana per il Patrimonio Archeologico Industriale (AIPAI)</w:t>
      </w:r>
    </w:p>
    <w:p w14:paraId="7C31DF30" w14:textId="574F7DBC" w:rsidR="003F590C" w:rsidRPr="00CC4572" w:rsidRDefault="003F590C" w:rsidP="00DB5A0E">
      <w:pPr>
        <w:spacing w:line="360" w:lineRule="atLeast"/>
        <w:jc w:val="both"/>
        <w:rPr>
          <w:color w:val="000000" w:themeColor="text1"/>
          <w:sz w:val="22"/>
          <w:szCs w:val="22"/>
        </w:rPr>
      </w:pPr>
      <w:r w:rsidRPr="00CC4572">
        <w:rPr>
          <w:color w:val="000000" w:themeColor="text1"/>
          <w:sz w:val="22"/>
          <w:szCs w:val="22"/>
        </w:rPr>
        <w:t>Membro della Società Italiana per lo Studio della Fotografia (SISF)</w:t>
      </w:r>
    </w:p>
    <w:p w14:paraId="1F977B5A" w14:textId="2E43D860" w:rsidR="00FC79A4" w:rsidRPr="00CC4572" w:rsidRDefault="00FC79A4" w:rsidP="00DB5A0E">
      <w:pPr>
        <w:spacing w:line="360" w:lineRule="atLeast"/>
        <w:jc w:val="both"/>
        <w:rPr>
          <w:color w:val="000000" w:themeColor="text1"/>
          <w:sz w:val="22"/>
          <w:szCs w:val="22"/>
        </w:rPr>
      </w:pPr>
      <w:r w:rsidRPr="00CC4572">
        <w:rPr>
          <w:color w:val="000000" w:themeColor="text1"/>
          <w:sz w:val="22"/>
          <w:szCs w:val="22"/>
        </w:rPr>
        <w:t>Membro dell’Associazione degli amici di Ricerche Storiche</w:t>
      </w:r>
    </w:p>
    <w:p w14:paraId="14A1A424" w14:textId="792483C7" w:rsidR="003F590C" w:rsidRPr="00CC4572" w:rsidRDefault="003F590C" w:rsidP="00DB5A0E">
      <w:pPr>
        <w:spacing w:line="360" w:lineRule="atLeast"/>
        <w:jc w:val="both"/>
        <w:rPr>
          <w:color w:val="000000" w:themeColor="text1"/>
          <w:sz w:val="22"/>
          <w:szCs w:val="22"/>
        </w:rPr>
      </w:pPr>
      <w:r w:rsidRPr="00CC4572">
        <w:rPr>
          <w:color w:val="000000" w:themeColor="text1"/>
          <w:sz w:val="22"/>
          <w:szCs w:val="22"/>
        </w:rPr>
        <w:t xml:space="preserve">Membro dell’EUI </w:t>
      </w:r>
      <w:proofErr w:type="spellStart"/>
      <w:r w:rsidRPr="00CC4572">
        <w:rPr>
          <w:color w:val="000000" w:themeColor="text1"/>
          <w:sz w:val="22"/>
          <w:szCs w:val="22"/>
        </w:rPr>
        <w:t>Alumni</w:t>
      </w:r>
      <w:proofErr w:type="spellEnd"/>
      <w:r w:rsidRPr="00CC4572">
        <w:rPr>
          <w:color w:val="000000" w:themeColor="text1"/>
          <w:sz w:val="22"/>
          <w:szCs w:val="22"/>
        </w:rPr>
        <w:t xml:space="preserve"> Association dal 2004.</w:t>
      </w:r>
    </w:p>
    <w:p w14:paraId="75076DB0" w14:textId="77777777" w:rsidR="003F590C" w:rsidRPr="00CC4572" w:rsidRDefault="003F590C" w:rsidP="00DB5A0E">
      <w:pPr>
        <w:jc w:val="both"/>
        <w:rPr>
          <w:sz w:val="22"/>
          <w:szCs w:val="22"/>
          <w:lang w:val="fr-FR"/>
        </w:rPr>
      </w:pPr>
    </w:p>
    <w:p w14:paraId="2B5BC96D" w14:textId="77777777" w:rsidR="00AB3CFE" w:rsidRPr="00CC4572" w:rsidRDefault="00AB3CFE" w:rsidP="00DB5A0E">
      <w:pPr>
        <w:jc w:val="both"/>
        <w:rPr>
          <w:sz w:val="22"/>
          <w:szCs w:val="22"/>
          <w:lang w:val="fr-FR"/>
        </w:rPr>
      </w:pPr>
    </w:p>
    <w:p w14:paraId="02135E6D" w14:textId="77777777" w:rsidR="004E00AC" w:rsidRPr="00CC4572" w:rsidRDefault="004E00AC" w:rsidP="00DB5A0E">
      <w:pPr>
        <w:pStyle w:val="Titolo4"/>
        <w:jc w:val="both"/>
        <w:rPr>
          <w:b/>
          <w:szCs w:val="22"/>
          <w:u w:val="none"/>
          <w:lang w:val="it-IT"/>
        </w:rPr>
      </w:pPr>
    </w:p>
    <w:p w14:paraId="57A21D0B"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p>
    <w:p w14:paraId="01411DD2" w14:textId="77777777" w:rsidR="00AB3CFE" w:rsidRPr="00CC4572" w:rsidRDefault="00AB3CFE"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p>
    <w:p w14:paraId="58CC0EA8" w14:textId="7F8474D1" w:rsidR="00343CFC" w:rsidRPr="00426BC5" w:rsidRDefault="00343CFC" w:rsidP="00DB5A0E">
      <w:pPr>
        <w:pStyle w:val="Titolo"/>
        <w:outlineLvl w:val="0"/>
        <w:rPr>
          <w:bCs/>
          <w:iCs/>
          <w:caps/>
          <w:color w:val="000000" w:themeColor="text1"/>
          <w:sz w:val="22"/>
          <w:szCs w:val="22"/>
        </w:rPr>
      </w:pPr>
      <w:r w:rsidRPr="00426BC5">
        <w:rPr>
          <w:bCs/>
          <w:iCs/>
          <w:caps/>
          <w:color w:val="000000" w:themeColor="text1"/>
          <w:sz w:val="22"/>
          <w:szCs w:val="22"/>
        </w:rPr>
        <w:t>Publica</w:t>
      </w:r>
      <w:r w:rsidR="00CC4572" w:rsidRPr="00426BC5">
        <w:rPr>
          <w:bCs/>
          <w:iCs/>
          <w:caps/>
          <w:color w:val="000000" w:themeColor="text1"/>
          <w:sz w:val="22"/>
          <w:szCs w:val="22"/>
        </w:rPr>
        <w:t>tion</w:t>
      </w:r>
      <w:r w:rsidR="00774918" w:rsidRPr="00426BC5">
        <w:rPr>
          <w:bCs/>
          <w:iCs/>
          <w:caps/>
          <w:color w:val="000000" w:themeColor="text1"/>
          <w:sz w:val="22"/>
          <w:szCs w:val="22"/>
        </w:rPr>
        <w:t>s</w:t>
      </w:r>
    </w:p>
    <w:p w14:paraId="275B3992" w14:textId="114F6469" w:rsidR="00343CFC" w:rsidRDefault="00343CFC" w:rsidP="00DB5A0E">
      <w:pPr>
        <w:pStyle w:val="Titolo"/>
        <w:jc w:val="both"/>
        <w:outlineLvl w:val="0"/>
        <w:rPr>
          <w:b w:val="0"/>
          <w:i/>
          <w:color w:val="000000" w:themeColor="text1"/>
          <w:sz w:val="22"/>
          <w:szCs w:val="22"/>
        </w:rPr>
      </w:pPr>
    </w:p>
    <w:p w14:paraId="2DCBC5DF" w14:textId="77777777" w:rsidR="00774918" w:rsidRPr="00CC4572" w:rsidRDefault="00774918" w:rsidP="00DB5A0E">
      <w:pPr>
        <w:pStyle w:val="Titolo"/>
        <w:jc w:val="both"/>
        <w:outlineLvl w:val="0"/>
        <w:rPr>
          <w:b w:val="0"/>
          <w:i/>
          <w:color w:val="000000" w:themeColor="text1"/>
          <w:sz w:val="22"/>
          <w:szCs w:val="22"/>
        </w:rPr>
      </w:pPr>
    </w:p>
    <w:p w14:paraId="7D72B88D" w14:textId="77777777" w:rsidR="00774918" w:rsidRPr="00E87B76" w:rsidRDefault="00774918" w:rsidP="00DB5A0E">
      <w:pPr>
        <w:ind w:left="567" w:right="-1" w:hanging="567"/>
        <w:jc w:val="both"/>
        <w:rPr>
          <w:b/>
          <w:lang w:val="en-GB"/>
        </w:rPr>
      </w:pPr>
      <w:r w:rsidRPr="00E87B76">
        <w:rPr>
          <w:b/>
          <w:lang w:val="en-GB"/>
        </w:rPr>
        <w:t>BOOKS</w:t>
      </w:r>
    </w:p>
    <w:p w14:paraId="71BC5726" w14:textId="77777777" w:rsidR="00343CFC" w:rsidRPr="00CC4572" w:rsidRDefault="00343CFC" w:rsidP="00DB5A0E">
      <w:pPr>
        <w:pStyle w:val="Titolo"/>
        <w:jc w:val="both"/>
        <w:outlineLvl w:val="0"/>
        <w:rPr>
          <w:b w:val="0"/>
          <w:i/>
          <w:color w:val="000000" w:themeColor="text1"/>
          <w:sz w:val="22"/>
          <w:szCs w:val="22"/>
        </w:rPr>
      </w:pPr>
    </w:p>
    <w:p w14:paraId="787C019D" w14:textId="6CA15A72" w:rsidR="00343CFC" w:rsidRPr="00CC4572" w:rsidRDefault="00343CFC" w:rsidP="00DB5A0E">
      <w:pPr>
        <w:pStyle w:val="Paragrafoelenco"/>
        <w:numPr>
          <w:ilvl w:val="0"/>
          <w:numId w:val="29"/>
        </w:numPr>
        <w:shd w:val="clear" w:color="auto" w:fill="FFFFFF"/>
        <w:spacing w:before="120" w:beforeAutospacing="1" w:after="120" w:afterAutospacing="1"/>
        <w:ind w:left="714" w:hanging="357"/>
        <w:jc w:val="both"/>
        <w:rPr>
          <w:rFonts w:ascii="Times New Roman" w:eastAsia="Times New Roman" w:hAnsi="Times New Roman" w:cs="Times New Roman"/>
          <w:color w:val="000000" w:themeColor="text1"/>
          <w:sz w:val="22"/>
          <w:szCs w:val="22"/>
          <w:lang w:val="fr-FR"/>
        </w:rPr>
      </w:pPr>
      <w:r w:rsidRPr="00CC4572">
        <w:rPr>
          <w:rFonts w:ascii="Times New Roman" w:eastAsia="Times New Roman" w:hAnsi="Times New Roman" w:cs="Times New Roman"/>
          <w:i/>
          <w:iCs/>
          <w:sz w:val="22"/>
          <w:szCs w:val="22"/>
        </w:rPr>
        <w:t xml:space="preserve">Homo Faber. Mito e </w:t>
      </w:r>
      <w:proofErr w:type="spellStart"/>
      <w:r w:rsidRPr="00CC4572">
        <w:rPr>
          <w:rFonts w:ascii="Times New Roman" w:eastAsia="Times New Roman" w:hAnsi="Times New Roman" w:cs="Times New Roman"/>
          <w:i/>
          <w:iCs/>
          <w:sz w:val="22"/>
          <w:szCs w:val="22"/>
        </w:rPr>
        <w:t>realta</w:t>
      </w:r>
      <w:proofErr w:type="spellEnd"/>
      <w:r w:rsidRPr="00CC4572">
        <w:rPr>
          <w:rFonts w:ascii="Times New Roman" w:eastAsia="Times New Roman" w:hAnsi="Times New Roman" w:cs="Times New Roman"/>
          <w:i/>
          <w:iCs/>
          <w:sz w:val="22"/>
          <w:szCs w:val="22"/>
        </w:rPr>
        <w:t xml:space="preserve">̀ del lavoro artigiano nella </w:t>
      </w:r>
      <w:proofErr w:type="spellStart"/>
      <w:r w:rsidRPr="00CC4572">
        <w:rPr>
          <w:rFonts w:ascii="Times New Roman" w:eastAsia="Times New Roman" w:hAnsi="Times New Roman" w:cs="Times New Roman"/>
          <w:i/>
          <w:iCs/>
          <w:sz w:val="22"/>
          <w:szCs w:val="22"/>
        </w:rPr>
        <w:t>societa</w:t>
      </w:r>
      <w:proofErr w:type="spellEnd"/>
      <w:r w:rsidRPr="00CC4572">
        <w:rPr>
          <w:rFonts w:ascii="Times New Roman" w:eastAsia="Times New Roman" w:hAnsi="Times New Roman" w:cs="Times New Roman"/>
          <w:i/>
          <w:iCs/>
          <w:sz w:val="22"/>
          <w:szCs w:val="22"/>
        </w:rPr>
        <w:t>̀ industriale: Italia, Europa e Stati Uniti</w:t>
      </w:r>
      <w:r w:rsidRPr="00CC4572">
        <w:rPr>
          <w:rFonts w:ascii="Times New Roman" w:eastAsia="Times New Roman" w:hAnsi="Times New Roman" w:cs="Times New Roman"/>
          <w:sz w:val="22"/>
          <w:szCs w:val="22"/>
        </w:rPr>
        <w:t xml:space="preserve">, Milan, </w:t>
      </w:r>
      <w:proofErr w:type="spellStart"/>
      <w:r w:rsidRPr="00CC4572">
        <w:rPr>
          <w:rFonts w:ascii="Times New Roman" w:eastAsia="Times New Roman" w:hAnsi="Times New Roman" w:cs="Times New Roman"/>
          <w:sz w:val="22"/>
          <w:szCs w:val="22"/>
        </w:rPr>
        <w:t>FrancoAngeli</w:t>
      </w:r>
      <w:proofErr w:type="spellEnd"/>
      <w:r w:rsidRPr="00CC4572">
        <w:rPr>
          <w:rFonts w:ascii="Times New Roman" w:eastAsia="Times New Roman" w:hAnsi="Times New Roman" w:cs="Times New Roman"/>
          <w:sz w:val="22"/>
          <w:szCs w:val="22"/>
        </w:rPr>
        <w:t>, 2021.</w:t>
      </w:r>
    </w:p>
    <w:p w14:paraId="4856D015" w14:textId="77777777" w:rsidR="00343CFC" w:rsidRPr="00CC4572" w:rsidRDefault="00343CFC" w:rsidP="00DB5A0E">
      <w:pPr>
        <w:pStyle w:val="Paragrafoelenco"/>
        <w:numPr>
          <w:ilvl w:val="0"/>
          <w:numId w:val="29"/>
        </w:numPr>
        <w:shd w:val="clear" w:color="auto" w:fill="FFFFFF"/>
        <w:spacing w:before="120" w:beforeAutospacing="1" w:after="120" w:afterAutospacing="1"/>
        <w:ind w:left="714" w:hanging="357"/>
        <w:jc w:val="both"/>
        <w:rPr>
          <w:rFonts w:ascii="Times New Roman" w:eastAsia="Times New Roman" w:hAnsi="Times New Roman" w:cs="Times New Roman"/>
          <w:color w:val="000000" w:themeColor="text1"/>
          <w:sz w:val="22"/>
          <w:szCs w:val="22"/>
          <w:lang w:val="fr-FR"/>
        </w:rPr>
      </w:pPr>
    </w:p>
    <w:p w14:paraId="631A44EB" w14:textId="4F04F54C" w:rsidR="00343CFC" w:rsidRPr="00CC4572" w:rsidRDefault="00343CFC" w:rsidP="00DB5A0E">
      <w:pPr>
        <w:pStyle w:val="Paragrafoelenco"/>
        <w:numPr>
          <w:ilvl w:val="0"/>
          <w:numId w:val="29"/>
        </w:numPr>
        <w:shd w:val="clear" w:color="auto" w:fill="FFFFFF"/>
        <w:spacing w:before="120" w:beforeAutospacing="1" w:after="120" w:afterAutospacing="1"/>
        <w:ind w:left="714" w:hanging="357"/>
        <w:jc w:val="both"/>
        <w:rPr>
          <w:rFonts w:ascii="Times New Roman" w:eastAsia="Times New Roman" w:hAnsi="Times New Roman" w:cs="Times New Roman"/>
          <w:color w:val="000000" w:themeColor="text1"/>
          <w:sz w:val="22"/>
          <w:szCs w:val="22"/>
          <w:lang w:val="fr-FR"/>
        </w:rPr>
      </w:pPr>
      <w:r w:rsidRPr="00CC4572">
        <w:rPr>
          <w:rFonts w:ascii="Times New Roman" w:eastAsia="Times New Roman" w:hAnsi="Times New Roman" w:cs="Times New Roman"/>
          <w:color w:val="000000" w:themeColor="text1"/>
          <w:sz w:val="22"/>
          <w:szCs w:val="22"/>
          <w:lang w:val="fr-FR"/>
        </w:rPr>
        <w:lastRenderedPageBreak/>
        <w:t>“</w:t>
      </w:r>
      <w:r w:rsidRPr="00CC4572">
        <w:rPr>
          <w:rStyle w:val="Enfasicorsivo"/>
          <w:rFonts w:ascii="Times New Roman" w:hAnsi="Times New Roman" w:cs="Times New Roman"/>
          <w:color w:val="000000" w:themeColor="text1"/>
          <w:sz w:val="22"/>
          <w:szCs w:val="22"/>
          <w:lang w:val="fr-FR"/>
        </w:rPr>
        <w:t>Les Fées machines». Les ouvriers italiens aux Expositions universelles (1851-1911)</w:t>
      </w:r>
      <w:r w:rsidRPr="00CC4572">
        <w:rPr>
          <w:rFonts w:ascii="Times New Roman" w:eastAsia="Times New Roman" w:hAnsi="Times New Roman" w:cs="Times New Roman"/>
          <w:color w:val="000000" w:themeColor="text1"/>
          <w:sz w:val="22"/>
          <w:szCs w:val="22"/>
          <w:lang w:val="fr-FR"/>
        </w:rPr>
        <w:t xml:space="preserve">, Paris, Classiques Garnier, 2017, </w:t>
      </w:r>
      <w:proofErr w:type="spellStart"/>
      <w:r w:rsidRPr="00CC4572">
        <w:rPr>
          <w:rFonts w:ascii="Times New Roman" w:eastAsia="Times New Roman" w:hAnsi="Times New Roman" w:cs="Times New Roman"/>
          <w:color w:val="000000" w:themeColor="text1"/>
          <w:sz w:val="22"/>
          <w:szCs w:val="22"/>
          <w:lang w:val="fr-FR"/>
        </w:rPr>
        <w:t>prefa</w:t>
      </w:r>
      <w:r w:rsidR="004750BD" w:rsidRPr="00CC4572">
        <w:rPr>
          <w:rFonts w:ascii="Times New Roman" w:eastAsia="Times New Roman" w:hAnsi="Times New Roman" w:cs="Times New Roman"/>
          <w:color w:val="000000" w:themeColor="text1"/>
          <w:sz w:val="22"/>
          <w:szCs w:val="22"/>
          <w:lang w:val="fr-FR"/>
        </w:rPr>
        <w:t>ce</w:t>
      </w:r>
      <w:proofErr w:type="spellEnd"/>
      <w:r w:rsidR="004750BD" w:rsidRPr="00CC4572">
        <w:rPr>
          <w:rFonts w:ascii="Times New Roman" w:eastAsia="Times New Roman" w:hAnsi="Times New Roman" w:cs="Times New Roman"/>
          <w:color w:val="000000" w:themeColor="text1"/>
          <w:sz w:val="22"/>
          <w:szCs w:val="22"/>
          <w:lang w:val="fr-FR"/>
        </w:rPr>
        <w:t xml:space="preserve"> by</w:t>
      </w:r>
      <w:r w:rsidRPr="00CC4572">
        <w:rPr>
          <w:rFonts w:ascii="Times New Roman" w:eastAsia="Times New Roman" w:hAnsi="Times New Roman" w:cs="Times New Roman"/>
          <w:color w:val="000000" w:themeColor="text1"/>
          <w:sz w:val="22"/>
          <w:szCs w:val="22"/>
          <w:lang w:val="fr-FR"/>
        </w:rPr>
        <w:t xml:space="preserve"> Nicolas Hatzfeld. </w:t>
      </w:r>
    </w:p>
    <w:p w14:paraId="60B81058" w14:textId="77777777" w:rsidR="00C57CD5" w:rsidRPr="00CC4572" w:rsidRDefault="00C57CD5" w:rsidP="00DB5A0E">
      <w:pPr>
        <w:pStyle w:val="Paragrafoelenco"/>
        <w:shd w:val="clear" w:color="auto" w:fill="FFFFFF"/>
        <w:spacing w:before="120" w:beforeAutospacing="1" w:after="120" w:afterAutospacing="1"/>
        <w:ind w:left="714"/>
        <w:jc w:val="both"/>
        <w:rPr>
          <w:rStyle w:val="Enfasicorsivo"/>
          <w:rFonts w:ascii="Times New Roman" w:eastAsia="Times New Roman" w:hAnsi="Times New Roman" w:cs="Times New Roman"/>
          <w:i w:val="0"/>
          <w:iCs w:val="0"/>
          <w:color w:val="000000" w:themeColor="text1"/>
          <w:sz w:val="22"/>
          <w:szCs w:val="22"/>
          <w:lang w:val="fr-FR"/>
        </w:rPr>
      </w:pPr>
    </w:p>
    <w:p w14:paraId="01D2E608" w14:textId="77777777" w:rsidR="00343CFC" w:rsidRPr="00CC4572" w:rsidRDefault="00343CFC" w:rsidP="00DB5A0E">
      <w:pPr>
        <w:pStyle w:val="Paragrafoelenco"/>
        <w:numPr>
          <w:ilvl w:val="0"/>
          <w:numId w:val="29"/>
        </w:numPr>
        <w:spacing w:before="120" w:after="120"/>
        <w:ind w:left="714" w:hanging="357"/>
        <w:jc w:val="both"/>
        <w:rPr>
          <w:rFonts w:ascii="Times New Roman" w:eastAsia="Times New Roman" w:hAnsi="Times New Roman" w:cs="Times New Roman"/>
          <w:color w:val="000000" w:themeColor="text1"/>
          <w:sz w:val="22"/>
          <w:szCs w:val="22"/>
        </w:rPr>
      </w:pPr>
      <w:r w:rsidRPr="00CC4572">
        <w:rPr>
          <w:rStyle w:val="Enfasicorsivo"/>
          <w:rFonts w:ascii="Times New Roman" w:hAnsi="Times New Roman" w:cs="Times New Roman"/>
          <w:color w:val="000000" w:themeColor="text1"/>
          <w:sz w:val="22"/>
          <w:szCs w:val="22"/>
        </w:rPr>
        <w:t>Patria e Lavoro. La Fratellanza Artigiana d’Italia fra identità sociale e pedagogia nazionale (1861-1932)</w:t>
      </w:r>
      <w:r w:rsidRPr="00CC4572">
        <w:rPr>
          <w:rFonts w:ascii="Times New Roman" w:eastAsia="Times New Roman" w:hAnsi="Times New Roman" w:cs="Times New Roman"/>
          <w:color w:val="000000" w:themeColor="text1"/>
          <w:sz w:val="22"/>
          <w:szCs w:val="22"/>
        </w:rPr>
        <w:t xml:space="preserve">, Firenze, </w:t>
      </w:r>
      <w:proofErr w:type="spellStart"/>
      <w:r w:rsidRPr="00CC4572">
        <w:rPr>
          <w:rFonts w:ascii="Times New Roman" w:eastAsia="Times New Roman" w:hAnsi="Times New Roman" w:cs="Times New Roman"/>
          <w:color w:val="000000" w:themeColor="text1"/>
          <w:sz w:val="22"/>
          <w:szCs w:val="22"/>
        </w:rPr>
        <w:t>Polistampa</w:t>
      </w:r>
      <w:proofErr w:type="spellEnd"/>
      <w:r w:rsidRPr="00CC4572">
        <w:rPr>
          <w:rFonts w:ascii="Times New Roman" w:eastAsia="Times New Roman" w:hAnsi="Times New Roman" w:cs="Times New Roman"/>
          <w:color w:val="000000" w:themeColor="text1"/>
          <w:sz w:val="22"/>
          <w:szCs w:val="22"/>
        </w:rPr>
        <w:t>, 2012.</w:t>
      </w:r>
    </w:p>
    <w:p w14:paraId="12CF81A6" w14:textId="74D1264A" w:rsidR="00343CFC" w:rsidRPr="00CC4572" w:rsidRDefault="00343CFC" w:rsidP="00DB5A0E">
      <w:pPr>
        <w:numPr>
          <w:ilvl w:val="0"/>
          <w:numId w:val="30"/>
        </w:numPr>
        <w:spacing w:before="120" w:after="120"/>
        <w:ind w:left="714" w:hanging="357"/>
        <w:jc w:val="both"/>
        <w:rPr>
          <w:color w:val="000000" w:themeColor="text1"/>
          <w:sz w:val="22"/>
          <w:szCs w:val="22"/>
        </w:rPr>
      </w:pPr>
      <w:r w:rsidRPr="00CC4572">
        <w:rPr>
          <w:rStyle w:val="Enfasicorsivo"/>
          <w:color w:val="000000" w:themeColor="text1"/>
          <w:sz w:val="22"/>
          <w:szCs w:val="22"/>
        </w:rPr>
        <w:t>La</w:t>
      </w:r>
      <w:r w:rsidRPr="00CC4572">
        <w:rPr>
          <w:color w:val="000000" w:themeColor="text1"/>
          <w:sz w:val="22"/>
          <w:szCs w:val="22"/>
        </w:rPr>
        <w:t xml:space="preserve"> </w:t>
      </w:r>
      <w:r w:rsidRPr="00CC4572">
        <w:rPr>
          <w:rStyle w:val="Enfasicorsivo"/>
          <w:color w:val="000000" w:themeColor="text1"/>
          <w:sz w:val="22"/>
          <w:szCs w:val="22"/>
        </w:rPr>
        <w:t xml:space="preserve">città più artigiana d’Italia. Firenze 1861-1929, </w:t>
      </w:r>
      <w:r w:rsidRPr="00CC4572">
        <w:rPr>
          <w:color w:val="000000" w:themeColor="text1"/>
          <w:sz w:val="22"/>
          <w:szCs w:val="22"/>
        </w:rPr>
        <w:t xml:space="preserve">Milano, </w:t>
      </w:r>
      <w:proofErr w:type="spellStart"/>
      <w:r w:rsidRPr="00CC4572">
        <w:rPr>
          <w:color w:val="000000" w:themeColor="text1"/>
          <w:sz w:val="22"/>
          <w:szCs w:val="22"/>
        </w:rPr>
        <w:t>FrancoAngeli</w:t>
      </w:r>
      <w:proofErr w:type="spellEnd"/>
      <w:r w:rsidRPr="00CC4572">
        <w:rPr>
          <w:color w:val="000000" w:themeColor="text1"/>
          <w:sz w:val="22"/>
          <w:szCs w:val="22"/>
        </w:rPr>
        <w:t xml:space="preserve">, 2012, </w:t>
      </w:r>
      <w:proofErr w:type="spellStart"/>
      <w:r w:rsidRPr="00CC4572">
        <w:rPr>
          <w:color w:val="000000" w:themeColor="text1"/>
          <w:sz w:val="22"/>
          <w:szCs w:val="22"/>
        </w:rPr>
        <w:t>prefa</w:t>
      </w:r>
      <w:r w:rsidR="004750BD" w:rsidRPr="00CC4572">
        <w:rPr>
          <w:color w:val="000000" w:themeColor="text1"/>
          <w:sz w:val="22"/>
          <w:szCs w:val="22"/>
        </w:rPr>
        <w:t>ce</w:t>
      </w:r>
      <w:proofErr w:type="spellEnd"/>
      <w:r w:rsidRPr="00CC4572">
        <w:rPr>
          <w:color w:val="000000" w:themeColor="text1"/>
          <w:sz w:val="22"/>
          <w:szCs w:val="22"/>
        </w:rPr>
        <w:t xml:space="preserve"> </w:t>
      </w:r>
      <w:r w:rsidR="004750BD" w:rsidRPr="00CC4572">
        <w:rPr>
          <w:color w:val="000000" w:themeColor="text1"/>
          <w:sz w:val="22"/>
          <w:szCs w:val="22"/>
        </w:rPr>
        <w:t>by</w:t>
      </w:r>
      <w:r w:rsidRPr="00CC4572">
        <w:rPr>
          <w:color w:val="000000" w:themeColor="text1"/>
          <w:sz w:val="22"/>
          <w:szCs w:val="22"/>
        </w:rPr>
        <w:t xml:space="preserve"> Maurice </w:t>
      </w:r>
      <w:proofErr w:type="spellStart"/>
      <w:r w:rsidRPr="00CC4572">
        <w:rPr>
          <w:color w:val="000000" w:themeColor="text1"/>
          <w:sz w:val="22"/>
          <w:szCs w:val="22"/>
        </w:rPr>
        <w:t>Aymard</w:t>
      </w:r>
      <w:proofErr w:type="spellEnd"/>
      <w:r w:rsidRPr="00CC4572">
        <w:rPr>
          <w:color w:val="000000" w:themeColor="text1"/>
          <w:sz w:val="22"/>
          <w:szCs w:val="22"/>
        </w:rPr>
        <w:t xml:space="preserve">. Premio </w:t>
      </w:r>
      <w:proofErr w:type="spellStart"/>
      <w:r w:rsidRPr="00CC4572">
        <w:rPr>
          <w:color w:val="000000" w:themeColor="text1"/>
          <w:sz w:val="22"/>
          <w:szCs w:val="22"/>
        </w:rPr>
        <w:t>Sissco</w:t>
      </w:r>
      <w:proofErr w:type="spellEnd"/>
      <w:r w:rsidRPr="00CC4572">
        <w:rPr>
          <w:color w:val="000000" w:themeColor="text1"/>
          <w:sz w:val="22"/>
          <w:szCs w:val="22"/>
        </w:rPr>
        <w:t xml:space="preserve"> Anci-Storia 2013.</w:t>
      </w:r>
    </w:p>
    <w:p w14:paraId="3DAD6E63" w14:textId="77777777" w:rsidR="00343CFC" w:rsidRPr="00CC4572" w:rsidRDefault="00343CFC" w:rsidP="00DB5A0E">
      <w:pPr>
        <w:numPr>
          <w:ilvl w:val="0"/>
          <w:numId w:val="31"/>
        </w:numPr>
        <w:spacing w:before="120" w:after="120"/>
        <w:ind w:left="714" w:hanging="357"/>
        <w:jc w:val="both"/>
        <w:rPr>
          <w:color w:val="000000" w:themeColor="text1"/>
          <w:sz w:val="22"/>
          <w:szCs w:val="22"/>
        </w:rPr>
      </w:pPr>
      <w:r w:rsidRPr="00CC4572">
        <w:rPr>
          <w:rStyle w:val="Enfasicorsivo"/>
          <w:color w:val="000000" w:themeColor="text1"/>
          <w:sz w:val="22"/>
          <w:szCs w:val="22"/>
        </w:rPr>
        <w:t>Macchine come fate. Gli operai italiani alle Esposizioni Universali 1851-1911,</w:t>
      </w:r>
      <w:r w:rsidRPr="00CC4572">
        <w:rPr>
          <w:color w:val="000000" w:themeColor="text1"/>
          <w:sz w:val="22"/>
          <w:szCs w:val="22"/>
        </w:rPr>
        <w:t xml:space="preserve"> Milano, Guerini e Associati, 2011. </w:t>
      </w:r>
    </w:p>
    <w:p w14:paraId="41709578" w14:textId="77777777" w:rsidR="00343CFC" w:rsidRPr="00CC4572" w:rsidRDefault="00343CFC" w:rsidP="00DB5A0E">
      <w:pPr>
        <w:numPr>
          <w:ilvl w:val="0"/>
          <w:numId w:val="32"/>
        </w:numPr>
        <w:spacing w:before="120" w:after="120"/>
        <w:ind w:left="714" w:hanging="357"/>
        <w:jc w:val="both"/>
        <w:rPr>
          <w:color w:val="000000" w:themeColor="text1"/>
          <w:sz w:val="22"/>
          <w:szCs w:val="22"/>
        </w:rPr>
      </w:pPr>
      <w:r w:rsidRPr="00CC4572">
        <w:rPr>
          <w:rStyle w:val="Enfasicorsivo"/>
          <w:color w:val="000000" w:themeColor="text1"/>
          <w:sz w:val="22"/>
          <w:szCs w:val="22"/>
        </w:rPr>
        <w:t>“Operai intellettuali”. Lavoro Tecnologia e progresso all’Esposizione di Milano (1906)</w:t>
      </w:r>
      <w:r w:rsidRPr="00CC4572">
        <w:rPr>
          <w:color w:val="000000" w:themeColor="text1"/>
          <w:sz w:val="22"/>
          <w:szCs w:val="22"/>
        </w:rPr>
        <w:t xml:space="preserve">, Manduria-Bari-Roma </w:t>
      </w:r>
      <w:proofErr w:type="spellStart"/>
      <w:r w:rsidRPr="00CC4572">
        <w:rPr>
          <w:color w:val="000000" w:themeColor="text1"/>
          <w:sz w:val="22"/>
          <w:szCs w:val="22"/>
        </w:rPr>
        <w:t>Lacaita</w:t>
      </w:r>
      <w:proofErr w:type="spellEnd"/>
      <w:r w:rsidRPr="00CC4572">
        <w:rPr>
          <w:color w:val="000000" w:themeColor="text1"/>
          <w:sz w:val="22"/>
          <w:szCs w:val="22"/>
        </w:rPr>
        <w:t>, 2008.</w:t>
      </w:r>
    </w:p>
    <w:p w14:paraId="1722FDB4" w14:textId="77777777" w:rsidR="00343CFC" w:rsidRPr="00CC4572" w:rsidRDefault="00343CFC" w:rsidP="00DB5A0E">
      <w:pPr>
        <w:numPr>
          <w:ilvl w:val="0"/>
          <w:numId w:val="33"/>
        </w:numPr>
        <w:spacing w:before="120" w:after="120"/>
        <w:ind w:left="714" w:hanging="357"/>
        <w:jc w:val="both"/>
        <w:rPr>
          <w:color w:val="000000" w:themeColor="text1"/>
          <w:sz w:val="22"/>
          <w:szCs w:val="22"/>
          <w:lang w:val="en-GB"/>
        </w:rPr>
      </w:pPr>
      <w:r w:rsidRPr="00CC4572">
        <w:rPr>
          <w:rStyle w:val="Enfasicorsivo"/>
          <w:color w:val="000000" w:themeColor="text1"/>
          <w:sz w:val="22"/>
          <w:szCs w:val="22"/>
        </w:rPr>
        <w:t>La</w:t>
      </w:r>
      <w:r w:rsidRPr="00CC4572">
        <w:rPr>
          <w:color w:val="000000" w:themeColor="text1"/>
          <w:sz w:val="22"/>
          <w:szCs w:val="22"/>
        </w:rPr>
        <w:t xml:space="preserve"> </w:t>
      </w:r>
      <w:r w:rsidRPr="00CC4572">
        <w:rPr>
          <w:rStyle w:val="Enfasicorsivo"/>
          <w:color w:val="000000" w:themeColor="text1"/>
          <w:sz w:val="22"/>
          <w:szCs w:val="22"/>
        </w:rPr>
        <w:t xml:space="preserve">città più artigiana d’Italia. </w:t>
      </w:r>
      <w:r w:rsidRPr="00CC4572">
        <w:rPr>
          <w:rStyle w:val="Enfasicorsivo"/>
          <w:color w:val="000000" w:themeColor="text1"/>
          <w:sz w:val="22"/>
          <w:szCs w:val="22"/>
          <w:lang w:val="en-GB"/>
        </w:rPr>
        <w:t>Firenze 1861-1929.</w:t>
      </w:r>
      <w:r w:rsidRPr="00CC4572">
        <w:rPr>
          <w:color w:val="000000" w:themeColor="text1"/>
          <w:sz w:val="22"/>
          <w:szCs w:val="22"/>
          <w:lang w:val="en-GB"/>
        </w:rPr>
        <w:t xml:space="preserve"> PhD Thesis, Fiesole, EUI, 2004. </w:t>
      </w:r>
    </w:p>
    <w:p w14:paraId="346BA574" w14:textId="77777777" w:rsidR="00343CFC" w:rsidRPr="00CC4572" w:rsidRDefault="00343CFC" w:rsidP="00DB5A0E">
      <w:pPr>
        <w:spacing w:line="300" w:lineRule="exact"/>
        <w:jc w:val="both"/>
        <w:rPr>
          <w:iCs/>
          <w:color w:val="000000" w:themeColor="text1"/>
          <w:sz w:val="22"/>
          <w:szCs w:val="22"/>
          <w:lang w:val="en-GB"/>
        </w:rPr>
      </w:pPr>
    </w:p>
    <w:p w14:paraId="20B71C6C" w14:textId="77777777" w:rsidR="00343CFC" w:rsidRPr="00CC4572" w:rsidRDefault="00343CFC" w:rsidP="00DB5A0E">
      <w:pPr>
        <w:spacing w:line="300" w:lineRule="exact"/>
        <w:jc w:val="both"/>
        <w:rPr>
          <w:color w:val="000000" w:themeColor="text1"/>
          <w:sz w:val="22"/>
          <w:szCs w:val="22"/>
          <w:lang w:val="en-GB"/>
        </w:rPr>
      </w:pPr>
    </w:p>
    <w:p w14:paraId="0ACB8780" w14:textId="77777777" w:rsidR="004524DC" w:rsidRPr="00CC4572" w:rsidRDefault="004524DC" w:rsidP="00DB5A0E">
      <w:pPr>
        <w:ind w:left="426" w:right="-1" w:hanging="426"/>
        <w:jc w:val="both"/>
        <w:rPr>
          <w:sz w:val="22"/>
          <w:szCs w:val="22"/>
          <w:lang w:val="en-GB"/>
        </w:rPr>
      </w:pPr>
      <w:r w:rsidRPr="00CC4572">
        <w:rPr>
          <w:b/>
          <w:sz w:val="22"/>
          <w:szCs w:val="22"/>
          <w:lang w:val="en-GB"/>
        </w:rPr>
        <w:t>EDITED VOLUMES</w:t>
      </w:r>
    </w:p>
    <w:p w14:paraId="0557C31E" w14:textId="77777777" w:rsidR="00343CFC" w:rsidRPr="00CC4572" w:rsidRDefault="00343CFC" w:rsidP="00DB5A0E">
      <w:pPr>
        <w:spacing w:line="300" w:lineRule="exact"/>
        <w:jc w:val="both"/>
        <w:rPr>
          <w:color w:val="000000" w:themeColor="text1"/>
          <w:sz w:val="22"/>
          <w:szCs w:val="22"/>
        </w:rPr>
      </w:pPr>
    </w:p>
    <w:p w14:paraId="12E4F7B2" w14:textId="77777777" w:rsidR="00343CFC" w:rsidRPr="00CC4572" w:rsidRDefault="00343CFC" w:rsidP="00DB5A0E">
      <w:pPr>
        <w:spacing w:line="300" w:lineRule="exact"/>
        <w:jc w:val="both"/>
        <w:rPr>
          <w:color w:val="000000" w:themeColor="text1"/>
          <w:sz w:val="22"/>
          <w:szCs w:val="22"/>
        </w:rPr>
      </w:pPr>
    </w:p>
    <w:p w14:paraId="794B2B0D" w14:textId="2690881B" w:rsidR="00343CFC" w:rsidRPr="00CC4572" w:rsidRDefault="00343CFC" w:rsidP="00DB5A0E">
      <w:pPr>
        <w:pStyle w:val="Paragrafoelenco"/>
        <w:numPr>
          <w:ilvl w:val="0"/>
          <w:numId w:val="34"/>
        </w:numPr>
        <w:ind w:left="360"/>
        <w:jc w:val="both"/>
        <w:rPr>
          <w:rFonts w:ascii="Times New Roman" w:hAnsi="Times New Roman" w:cs="Times New Roman"/>
          <w:color w:val="000000" w:themeColor="text1"/>
          <w:sz w:val="22"/>
          <w:szCs w:val="22"/>
        </w:rPr>
      </w:pPr>
      <w:r w:rsidRPr="00CC4572">
        <w:rPr>
          <w:rFonts w:ascii="Times New Roman" w:hAnsi="Times New Roman" w:cs="Times New Roman"/>
          <w:i/>
          <w:iCs/>
          <w:color w:val="000000" w:themeColor="text1"/>
          <w:sz w:val="22"/>
          <w:szCs w:val="22"/>
        </w:rPr>
        <w:t>Viaggi fantasmagorici. L’odeporica delle esposizioni universali (1851-1940)</w:t>
      </w:r>
      <w:r w:rsidRPr="00CC4572">
        <w:rPr>
          <w:rFonts w:ascii="Times New Roman" w:hAnsi="Times New Roman" w:cs="Times New Roman"/>
          <w:color w:val="000000" w:themeColor="text1"/>
          <w:sz w:val="22"/>
          <w:szCs w:val="22"/>
        </w:rPr>
        <w:t xml:space="preserve">, Milano, </w:t>
      </w:r>
      <w:proofErr w:type="spellStart"/>
      <w:r w:rsidRPr="00CC4572">
        <w:rPr>
          <w:rFonts w:ascii="Times New Roman" w:hAnsi="Times New Roman" w:cs="Times New Roman"/>
          <w:color w:val="000000" w:themeColor="text1"/>
          <w:sz w:val="22"/>
          <w:szCs w:val="22"/>
        </w:rPr>
        <w:t>FrancoAngeli</w:t>
      </w:r>
      <w:proofErr w:type="spellEnd"/>
      <w:r w:rsidRPr="00CC4572">
        <w:rPr>
          <w:rFonts w:ascii="Times New Roman" w:hAnsi="Times New Roman" w:cs="Times New Roman"/>
          <w:color w:val="000000" w:themeColor="text1"/>
          <w:sz w:val="22"/>
          <w:szCs w:val="22"/>
        </w:rPr>
        <w:t>, 2018, pp. 238</w:t>
      </w:r>
      <w:r w:rsidR="004524DC" w:rsidRPr="00CC4572">
        <w:rPr>
          <w:rFonts w:ascii="Times New Roman" w:hAnsi="Times New Roman" w:cs="Times New Roman"/>
          <w:color w:val="000000" w:themeColor="text1"/>
          <w:sz w:val="22"/>
          <w:szCs w:val="22"/>
        </w:rPr>
        <w:t xml:space="preserve">. </w:t>
      </w:r>
      <w:r w:rsidRPr="00CC4572">
        <w:rPr>
          <w:rFonts w:ascii="Times New Roman" w:hAnsi="Times New Roman" w:cs="Times New Roman"/>
          <w:color w:val="000000" w:themeColor="text1"/>
          <w:sz w:val="22"/>
          <w:szCs w:val="22"/>
        </w:rPr>
        <w:t xml:space="preserve"> </w:t>
      </w:r>
    </w:p>
    <w:p w14:paraId="54DAE244" w14:textId="77777777" w:rsidR="004524DC" w:rsidRPr="00CC4572" w:rsidRDefault="004524DC" w:rsidP="00DB5A0E">
      <w:pPr>
        <w:pStyle w:val="Paragrafoelenco"/>
        <w:ind w:left="360"/>
        <w:jc w:val="both"/>
        <w:rPr>
          <w:rStyle w:val="field-content"/>
          <w:rFonts w:ascii="Times New Roman" w:hAnsi="Times New Roman" w:cs="Times New Roman"/>
          <w:color w:val="000000" w:themeColor="text1"/>
          <w:sz w:val="22"/>
          <w:szCs w:val="22"/>
        </w:rPr>
      </w:pPr>
    </w:p>
    <w:p w14:paraId="53BF7AB2" w14:textId="410E18D1" w:rsidR="00343CFC" w:rsidRPr="00CC4572" w:rsidRDefault="00343CFC" w:rsidP="00DB5A0E">
      <w:pPr>
        <w:pStyle w:val="Paragrafoelenco"/>
        <w:numPr>
          <w:ilvl w:val="0"/>
          <w:numId w:val="34"/>
        </w:numPr>
        <w:ind w:left="360"/>
        <w:jc w:val="both"/>
        <w:rPr>
          <w:rFonts w:ascii="Times New Roman" w:hAnsi="Times New Roman" w:cs="Times New Roman"/>
          <w:color w:val="000000" w:themeColor="text1"/>
          <w:sz w:val="22"/>
          <w:szCs w:val="22"/>
        </w:rPr>
      </w:pPr>
      <w:r w:rsidRPr="00CC4572">
        <w:rPr>
          <w:rStyle w:val="field-content"/>
          <w:rFonts w:ascii="Times New Roman" w:hAnsi="Times New Roman" w:cs="Times New Roman"/>
          <w:i/>
          <w:color w:val="000000" w:themeColor="text1"/>
          <w:sz w:val="22"/>
          <w:szCs w:val="22"/>
        </w:rPr>
        <w:t>Esposizioni Universali in Europa. Attori, pubblici, memorie tra metropoli e colonie, 1851-1939</w:t>
      </w:r>
      <w:r w:rsidRPr="00CC4572">
        <w:rPr>
          <w:rStyle w:val="field-content"/>
          <w:rFonts w:ascii="Times New Roman" w:hAnsi="Times New Roman" w:cs="Times New Roman"/>
          <w:color w:val="000000" w:themeColor="text1"/>
          <w:sz w:val="22"/>
          <w:szCs w:val="22"/>
        </w:rPr>
        <w:t xml:space="preserve">, atti del convegno tenutosi a Padova dal 13 al 15 novembre 2014, numero monografico della rivista Ricerche Storiche, 1-2, 2015 (insieme a Giovanni Luigi Fontana). [Curatela rivista di Classe A].  </w:t>
      </w:r>
    </w:p>
    <w:p w14:paraId="73D2EAEF" w14:textId="77777777" w:rsidR="00343CFC" w:rsidRPr="00CC4572" w:rsidRDefault="00343CFC" w:rsidP="00DB5A0E">
      <w:pPr>
        <w:spacing w:line="300" w:lineRule="exact"/>
        <w:jc w:val="both"/>
        <w:rPr>
          <w:color w:val="000000" w:themeColor="text1"/>
          <w:sz w:val="22"/>
          <w:szCs w:val="22"/>
        </w:rPr>
      </w:pPr>
    </w:p>
    <w:p w14:paraId="7D8BBEB8" w14:textId="77777777" w:rsidR="00343CFC" w:rsidRPr="00DB5A0E" w:rsidRDefault="00343CFC" w:rsidP="00DB5A0E">
      <w:pPr>
        <w:pStyle w:val="Paragrafoelenco"/>
        <w:numPr>
          <w:ilvl w:val="0"/>
          <w:numId w:val="34"/>
        </w:numPr>
        <w:jc w:val="both"/>
        <w:rPr>
          <w:rFonts w:ascii="Times New Roman" w:hAnsi="Times New Roman" w:cs="Times New Roman"/>
          <w:color w:val="000000" w:themeColor="text1"/>
          <w:sz w:val="22"/>
          <w:szCs w:val="22"/>
        </w:rPr>
      </w:pPr>
      <w:r w:rsidRPr="00DB5A0E">
        <w:rPr>
          <w:rFonts w:ascii="Times New Roman" w:hAnsi="Times New Roman" w:cs="Times New Roman"/>
          <w:i/>
          <w:iCs/>
          <w:color w:val="000000" w:themeColor="text1"/>
          <w:sz w:val="22"/>
          <w:szCs w:val="22"/>
        </w:rPr>
        <w:t>L’associazionismo in Toscana negli opuscoli della Biblioteca Nazionale: prime elab</w:t>
      </w:r>
      <w:r w:rsidRPr="00DB5A0E">
        <w:rPr>
          <w:rFonts w:ascii="Times New Roman" w:hAnsi="Times New Roman" w:cs="Times New Roman"/>
          <w:color w:val="000000" w:themeColor="text1"/>
          <w:sz w:val="22"/>
          <w:szCs w:val="22"/>
        </w:rPr>
        <w:t>orazioni</w:t>
      </w:r>
      <w:r w:rsidRPr="00F93B46">
        <w:rPr>
          <w:i/>
          <w:iCs/>
          <w:color w:val="000000" w:themeColor="text1"/>
          <w:sz w:val="22"/>
          <w:szCs w:val="22"/>
        </w:rPr>
        <w:t xml:space="preserve">, </w:t>
      </w:r>
      <w:r w:rsidRPr="00DB5A0E">
        <w:rPr>
          <w:rFonts w:ascii="Times New Roman" w:hAnsi="Times New Roman" w:cs="Times New Roman"/>
          <w:color w:val="000000" w:themeColor="text1"/>
          <w:sz w:val="22"/>
          <w:szCs w:val="22"/>
        </w:rPr>
        <w:t xml:space="preserve">Firenze, Ministero per i Beni Culturali e Ambientali, Regione Toscana, 1998. </w:t>
      </w:r>
    </w:p>
    <w:p w14:paraId="75208842" w14:textId="77777777" w:rsidR="00343CFC" w:rsidRPr="00DB5A0E" w:rsidRDefault="00343CFC" w:rsidP="00DB5A0E">
      <w:pPr>
        <w:spacing w:line="300" w:lineRule="exact"/>
        <w:jc w:val="both"/>
        <w:rPr>
          <w:color w:val="000000" w:themeColor="text1"/>
          <w:sz w:val="22"/>
          <w:szCs w:val="22"/>
        </w:rPr>
      </w:pPr>
    </w:p>
    <w:p w14:paraId="7C185012" w14:textId="77777777" w:rsidR="00343CFC" w:rsidRPr="00CC4572" w:rsidRDefault="00343CFC" w:rsidP="00DB5A0E">
      <w:pPr>
        <w:jc w:val="both"/>
        <w:rPr>
          <w:color w:val="000000" w:themeColor="text1"/>
          <w:sz w:val="22"/>
          <w:szCs w:val="22"/>
        </w:rPr>
      </w:pPr>
    </w:p>
    <w:p w14:paraId="4BC4CBBB" w14:textId="189E550D" w:rsidR="00343CFC" w:rsidRPr="00797F1E" w:rsidRDefault="00774918" w:rsidP="00DB5A0E">
      <w:pPr>
        <w:jc w:val="both"/>
        <w:rPr>
          <w:b/>
          <w:bCs/>
          <w:color w:val="000000" w:themeColor="text1"/>
          <w:sz w:val="22"/>
          <w:szCs w:val="22"/>
          <w:lang w:val="en-US"/>
        </w:rPr>
      </w:pPr>
      <w:r w:rsidRPr="00797F1E">
        <w:rPr>
          <w:b/>
          <w:bCs/>
          <w:color w:val="000000" w:themeColor="text1"/>
          <w:sz w:val="22"/>
          <w:szCs w:val="22"/>
          <w:lang w:val="en-US"/>
        </w:rPr>
        <w:t xml:space="preserve">ARTICLES AND CHAPTERS OF BOOKS </w:t>
      </w:r>
    </w:p>
    <w:p w14:paraId="60E6ED34" w14:textId="77777777" w:rsidR="00797F1E" w:rsidRPr="00797F1E" w:rsidRDefault="00797F1E" w:rsidP="00DB5A0E">
      <w:pPr>
        <w:jc w:val="both"/>
        <w:rPr>
          <w:b/>
          <w:bCs/>
          <w:color w:val="000000" w:themeColor="text1"/>
          <w:sz w:val="22"/>
          <w:szCs w:val="22"/>
          <w:lang w:val="en-US"/>
        </w:rPr>
      </w:pPr>
    </w:p>
    <w:p w14:paraId="5A646A4E" w14:textId="2D6E3538" w:rsidR="00797F1E" w:rsidRPr="00B66FAB" w:rsidRDefault="00797F1E" w:rsidP="00797F1E">
      <w:pPr>
        <w:pStyle w:val="Paragrafoelenco"/>
        <w:numPr>
          <w:ilvl w:val="0"/>
          <w:numId w:val="44"/>
        </w:numPr>
        <w:jc w:val="both"/>
        <w:rPr>
          <w:rFonts w:ascii="Times New Roman" w:hAnsi="Times New Roman" w:cs="Times New Roman"/>
          <w:color w:val="000000" w:themeColor="text1"/>
          <w:sz w:val="22"/>
          <w:szCs w:val="22"/>
        </w:rPr>
      </w:pPr>
      <w:r w:rsidRPr="00B66FAB">
        <w:rPr>
          <w:rFonts w:ascii="Times New Roman" w:hAnsi="Times New Roman" w:cs="Times New Roman"/>
          <w:i/>
          <w:iCs/>
          <w:color w:val="000000" w:themeColor="text1"/>
          <w:sz w:val="22"/>
          <w:szCs w:val="22"/>
        </w:rPr>
        <w:t>La solidarietà: tempi e spazi sociali in Europa nell’età liberale</w:t>
      </w:r>
      <w:r w:rsidRPr="00B66FAB">
        <w:rPr>
          <w:rFonts w:ascii="Times New Roman" w:hAnsi="Times New Roman" w:cs="Times New Roman"/>
          <w:color w:val="000000" w:themeColor="text1"/>
          <w:sz w:val="22"/>
          <w:szCs w:val="22"/>
        </w:rPr>
        <w:t xml:space="preserve">, “Ricerche </w:t>
      </w:r>
      <w:proofErr w:type="spellStart"/>
      <w:r w:rsidRPr="00B66FAB">
        <w:rPr>
          <w:rFonts w:ascii="Times New Roman" w:hAnsi="Times New Roman" w:cs="Times New Roman"/>
          <w:color w:val="000000" w:themeColor="text1"/>
          <w:sz w:val="22"/>
          <w:szCs w:val="22"/>
        </w:rPr>
        <w:t>Storiche”n</w:t>
      </w:r>
      <w:proofErr w:type="spellEnd"/>
      <w:r w:rsidRPr="00B66FAB">
        <w:rPr>
          <w:rFonts w:ascii="Times New Roman" w:hAnsi="Times New Roman" w:cs="Times New Roman"/>
          <w:color w:val="000000" w:themeColor="text1"/>
          <w:sz w:val="22"/>
          <w:szCs w:val="22"/>
        </w:rPr>
        <w:t xml:space="preserve">. 2, maggio-agosto, 2023, pp. 99-120. </w:t>
      </w:r>
    </w:p>
    <w:p w14:paraId="3A8EEAF4" w14:textId="77777777" w:rsidR="00B66FAB" w:rsidRPr="00B66FAB" w:rsidRDefault="00B66FAB" w:rsidP="00B66FAB">
      <w:pPr>
        <w:pStyle w:val="Paragrafoelenco"/>
        <w:jc w:val="both"/>
        <w:rPr>
          <w:rFonts w:ascii="Times New Roman" w:hAnsi="Times New Roman" w:cs="Times New Roman"/>
          <w:color w:val="000000" w:themeColor="text1"/>
          <w:sz w:val="22"/>
          <w:szCs w:val="22"/>
        </w:rPr>
      </w:pPr>
    </w:p>
    <w:p w14:paraId="1D330092" w14:textId="1D3C74EB" w:rsidR="00797F1E" w:rsidRPr="00B66FAB" w:rsidRDefault="00B66FAB" w:rsidP="00B66FAB">
      <w:pPr>
        <w:pStyle w:val="Paragrafoelenco"/>
        <w:numPr>
          <w:ilvl w:val="0"/>
          <w:numId w:val="44"/>
        </w:numPr>
        <w:spacing w:before="100" w:beforeAutospacing="1" w:after="100" w:afterAutospacing="1"/>
        <w:rPr>
          <w:rFonts w:ascii="Times New Roman" w:hAnsi="Times New Roman" w:cs="Times New Roman"/>
          <w:i/>
          <w:iCs/>
          <w:sz w:val="22"/>
          <w:szCs w:val="22"/>
        </w:rPr>
      </w:pPr>
      <w:r w:rsidRPr="00B66FAB">
        <w:rPr>
          <w:rFonts w:ascii="Times New Roman" w:hAnsi="Times New Roman" w:cs="Times New Roman"/>
          <w:i/>
          <w:iCs/>
          <w:sz w:val="22"/>
          <w:szCs w:val="22"/>
        </w:rPr>
        <w:t xml:space="preserve">Culture della transizione: artigiani e operai di mestiere </w:t>
      </w:r>
      <w:r w:rsidRPr="00B66FAB">
        <w:rPr>
          <w:rFonts w:ascii="Times New Roman" w:hAnsi="Times New Roman" w:cs="Times New Roman"/>
          <w:sz w:val="22"/>
          <w:szCs w:val="22"/>
        </w:rPr>
        <w:t xml:space="preserve">in </w:t>
      </w:r>
      <w:r w:rsidRPr="00B66FAB">
        <w:rPr>
          <w:rFonts w:ascii="Times New Roman" w:hAnsi="Times New Roman" w:cs="Times New Roman"/>
          <w:i/>
          <w:iCs/>
          <w:sz w:val="22"/>
          <w:szCs w:val="22"/>
        </w:rPr>
        <w:t>Fondato sul Lavoro. Scritti per Stefano Musso</w:t>
      </w:r>
      <w:r w:rsidRPr="00B66FAB">
        <w:rPr>
          <w:rFonts w:ascii="Times New Roman" w:hAnsi="Times New Roman" w:cs="Times New Roman"/>
          <w:sz w:val="22"/>
          <w:szCs w:val="22"/>
        </w:rPr>
        <w:t xml:space="preserve">, Torino, Accademia University Press, pp. 79-94. </w:t>
      </w:r>
    </w:p>
    <w:p w14:paraId="49C95E0D" w14:textId="77777777" w:rsidR="00797F1E" w:rsidRPr="00B66FAB" w:rsidRDefault="00797F1E" w:rsidP="00797F1E">
      <w:pPr>
        <w:pStyle w:val="Paragrafoelenco"/>
        <w:jc w:val="both"/>
        <w:rPr>
          <w:rFonts w:cstheme="minorHAnsi"/>
          <w:color w:val="000000" w:themeColor="text1"/>
          <w:sz w:val="22"/>
          <w:szCs w:val="22"/>
        </w:rPr>
      </w:pPr>
    </w:p>
    <w:p w14:paraId="1A3262AC" w14:textId="6F7E4686" w:rsidR="00F93B46" w:rsidRPr="00797F1E" w:rsidRDefault="00F93B46" w:rsidP="00797F1E">
      <w:pPr>
        <w:pStyle w:val="Paragrafoelenco"/>
        <w:numPr>
          <w:ilvl w:val="0"/>
          <w:numId w:val="44"/>
        </w:numPr>
        <w:jc w:val="both"/>
        <w:rPr>
          <w:color w:val="000000" w:themeColor="text1"/>
          <w:sz w:val="22"/>
          <w:szCs w:val="22"/>
        </w:rPr>
      </w:pPr>
      <w:r w:rsidRPr="00797F1E">
        <w:rPr>
          <w:rFonts w:ascii="Times New Roman" w:eastAsia="Times New Roman" w:hAnsi="Times New Roman" w:cs="Times New Roman"/>
          <w:i/>
          <w:iCs/>
          <w:color w:val="000000" w:themeColor="text1"/>
          <w:sz w:val="22"/>
          <w:szCs w:val="22"/>
        </w:rPr>
        <w:t xml:space="preserve">L'atelier et la </w:t>
      </w:r>
      <w:proofErr w:type="spellStart"/>
      <w:r w:rsidRPr="00797F1E">
        <w:rPr>
          <w:rFonts w:ascii="Times New Roman" w:eastAsia="Times New Roman" w:hAnsi="Times New Roman" w:cs="Times New Roman"/>
          <w:i/>
          <w:iCs/>
          <w:color w:val="000000" w:themeColor="text1"/>
          <w:sz w:val="22"/>
          <w:szCs w:val="22"/>
        </w:rPr>
        <w:t>fabrique</w:t>
      </w:r>
      <w:proofErr w:type="spellEnd"/>
      <w:r w:rsidRPr="00797F1E">
        <w:rPr>
          <w:rFonts w:ascii="Times New Roman" w:eastAsia="Times New Roman" w:hAnsi="Times New Roman" w:cs="Times New Roman"/>
          <w:i/>
          <w:iCs/>
          <w:color w:val="000000" w:themeColor="text1"/>
          <w:sz w:val="22"/>
          <w:szCs w:val="22"/>
        </w:rPr>
        <w:t xml:space="preserve">. </w:t>
      </w:r>
      <w:proofErr w:type="spellStart"/>
      <w:r w:rsidRPr="00797F1E">
        <w:rPr>
          <w:rFonts w:ascii="Times New Roman" w:eastAsia="Times New Roman" w:hAnsi="Times New Roman" w:cs="Times New Roman"/>
          <w:i/>
          <w:iCs/>
          <w:color w:val="000000" w:themeColor="text1"/>
          <w:sz w:val="22"/>
          <w:szCs w:val="22"/>
        </w:rPr>
        <w:t>Apprentissage</w:t>
      </w:r>
      <w:proofErr w:type="spellEnd"/>
      <w:r w:rsidRPr="00797F1E">
        <w:rPr>
          <w:rFonts w:ascii="Times New Roman" w:eastAsia="Times New Roman" w:hAnsi="Times New Roman" w:cs="Times New Roman"/>
          <w:i/>
          <w:iCs/>
          <w:color w:val="000000" w:themeColor="text1"/>
          <w:sz w:val="22"/>
          <w:szCs w:val="22"/>
        </w:rPr>
        <w:t xml:space="preserve"> et </w:t>
      </w:r>
      <w:proofErr w:type="spellStart"/>
      <w:r w:rsidRPr="00797F1E">
        <w:rPr>
          <w:rFonts w:ascii="Times New Roman" w:eastAsia="Times New Roman" w:hAnsi="Times New Roman" w:cs="Times New Roman"/>
          <w:i/>
          <w:iCs/>
          <w:color w:val="000000" w:themeColor="text1"/>
          <w:sz w:val="22"/>
          <w:szCs w:val="22"/>
        </w:rPr>
        <w:t>formation</w:t>
      </w:r>
      <w:proofErr w:type="spellEnd"/>
      <w:r w:rsidRPr="00797F1E">
        <w:rPr>
          <w:rFonts w:ascii="Times New Roman" w:eastAsia="Times New Roman" w:hAnsi="Times New Roman" w:cs="Times New Roman"/>
          <w:i/>
          <w:iCs/>
          <w:color w:val="000000" w:themeColor="text1"/>
          <w:sz w:val="22"/>
          <w:szCs w:val="22"/>
        </w:rPr>
        <w:t xml:space="preserve"> </w:t>
      </w:r>
      <w:proofErr w:type="spellStart"/>
      <w:r w:rsidRPr="00797F1E">
        <w:rPr>
          <w:rFonts w:ascii="Times New Roman" w:eastAsia="Times New Roman" w:hAnsi="Times New Roman" w:cs="Times New Roman"/>
          <w:i/>
          <w:iCs/>
          <w:color w:val="000000" w:themeColor="text1"/>
          <w:sz w:val="22"/>
          <w:szCs w:val="22"/>
        </w:rPr>
        <w:t>professionnelle</w:t>
      </w:r>
      <w:proofErr w:type="spellEnd"/>
      <w:r w:rsidRPr="00797F1E">
        <w:rPr>
          <w:rFonts w:ascii="Times New Roman" w:eastAsia="Times New Roman" w:hAnsi="Times New Roman" w:cs="Times New Roman"/>
          <w:i/>
          <w:iCs/>
          <w:color w:val="000000" w:themeColor="text1"/>
          <w:sz w:val="22"/>
          <w:szCs w:val="22"/>
        </w:rPr>
        <w:t xml:space="preserve"> en Italie de l’unité </w:t>
      </w:r>
      <w:proofErr w:type="spellStart"/>
      <w:r w:rsidRPr="00797F1E">
        <w:rPr>
          <w:rFonts w:ascii="Times New Roman" w:eastAsia="Times New Roman" w:hAnsi="Times New Roman" w:cs="Times New Roman"/>
          <w:i/>
          <w:iCs/>
          <w:color w:val="000000" w:themeColor="text1"/>
          <w:sz w:val="22"/>
          <w:szCs w:val="22"/>
        </w:rPr>
        <w:t>nationale</w:t>
      </w:r>
      <w:proofErr w:type="spellEnd"/>
      <w:r w:rsidRPr="00797F1E">
        <w:rPr>
          <w:rFonts w:ascii="Times New Roman" w:eastAsia="Times New Roman" w:hAnsi="Times New Roman" w:cs="Times New Roman"/>
          <w:i/>
          <w:iCs/>
          <w:color w:val="000000" w:themeColor="text1"/>
          <w:sz w:val="22"/>
          <w:szCs w:val="22"/>
        </w:rPr>
        <w:t xml:space="preserve"> à la </w:t>
      </w:r>
      <w:proofErr w:type="spellStart"/>
      <w:r w:rsidRPr="00797F1E">
        <w:rPr>
          <w:rFonts w:ascii="Times New Roman" w:eastAsia="Times New Roman" w:hAnsi="Times New Roman" w:cs="Times New Roman"/>
          <w:i/>
          <w:iCs/>
          <w:color w:val="000000" w:themeColor="text1"/>
          <w:sz w:val="22"/>
          <w:szCs w:val="22"/>
        </w:rPr>
        <w:t>période</w:t>
      </w:r>
      <w:proofErr w:type="spellEnd"/>
      <w:r w:rsidRPr="00797F1E">
        <w:rPr>
          <w:rFonts w:ascii="Times New Roman" w:eastAsia="Times New Roman" w:hAnsi="Times New Roman" w:cs="Times New Roman"/>
          <w:i/>
          <w:iCs/>
          <w:color w:val="000000" w:themeColor="text1"/>
          <w:sz w:val="22"/>
          <w:szCs w:val="22"/>
        </w:rPr>
        <w:t xml:space="preserve"> fasciste : le </w:t>
      </w:r>
      <w:proofErr w:type="spellStart"/>
      <w:r w:rsidRPr="00797F1E">
        <w:rPr>
          <w:rFonts w:ascii="Times New Roman" w:eastAsia="Times New Roman" w:hAnsi="Times New Roman" w:cs="Times New Roman"/>
          <w:i/>
          <w:iCs/>
          <w:color w:val="000000" w:themeColor="text1"/>
          <w:sz w:val="22"/>
          <w:szCs w:val="22"/>
        </w:rPr>
        <w:t>cas</w:t>
      </w:r>
      <w:proofErr w:type="spellEnd"/>
      <w:r w:rsidRPr="00797F1E">
        <w:rPr>
          <w:rFonts w:ascii="Times New Roman" w:eastAsia="Times New Roman" w:hAnsi="Times New Roman" w:cs="Times New Roman"/>
          <w:i/>
          <w:iCs/>
          <w:color w:val="000000" w:themeColor="text1"/>
          <w:sz w:val="22"/>
          <w:szCs w:val="22"/>
        </w:rPr>
        <w:t xml:space="preserve"> de Florence</w:t>
      </w:r>
      <w:r w:rsidRPr="00797F1E">
        <w:rPr>
          <w:rFonts w:ascii="Times New Roman" w:eastAsia="Times New Roman" w:hAnsi="Times New Roman" w:cs="Times New Roman"/>
          <w:color w:val="000000" w:themeColor="text1"/>
          <w:sz w:val="22"/>
          <w:szCs w:val="22"/>
        </w:rPr>
        <w:t>, in</w:t>
      </w:r>
      <w:r w:rsidRPr="00797F1E">
        <w:rPr>
          <w:rFonts w:ascii="Times New Roman" w:eastAsia="Times New Roman" w:hAnsi="Times New Roman" w:cs="Times New Roman"/>
          <w:i/>
          <w:iCs/>
          <w:color w:val="000000" w:themeColor="text1"/>
          <w:sz w:val="22"/>
          <w:szCs w:val="22"/>
        </w:rPr>
        <w:t xml:space="preserve">  </w:t>
      </w:r>
      <w:r w:rsidRPr="00797F1E">
        <w:rPr>
          <w:rFonts w:ascii="Times New Roman" w:eastAsia="Times New Roman" w:hAnsi="Times New Roman" w:cs="Times New Roman"/>
          <w:color w:val="000000" w:themeColor="text1"/>
          <w:sz w:val="22"/>
          <w:szCs w:val="22"/>
        </w:rPr>
        <w:t xml:space="preserve">G. </w:t>
      </w:r>
      <w:proofErr w:type="spellStart"/>
      <w:r w:rsidRPr="00797F1E">
        <w:rPr>
          <w:rFonts w:ascii="Times New Roman" w:eastAsia="Times New Roman" w:hAnsi="Times New Roman" w:cs="Times New Roman"/>
          <w:color w:val="000000" w:themeColor="text1"/>
          <w:sz w:val="22"/>
          <w:szCs w:val="22"/>
        </w:rPr>
        <w:t>Bodé</w:t>
      </w:r>
      <w:proofErr w:type="spellEnd"/>
      <w:r w:rsidRPr="00797F1E">
        <w:rPr>
          <w:rFonts w:ascii="Times New Roman" w:eastAsia="Times New Roman" w:hAnsi="Times New Roman" w:cs="Times New Roman"/>
          <w:color w:val="000000" w:themeColor="text1"/>
          <w:sz w:val="22"/>
          <w:szCs w:val="22"/>
        </w:rPr>
        <w:t xml:space="preserve">, S. </w:t>
      </w:r>
      <w:proofErr w:type="spellStart"/>
      <w:r w:rsidRPr="00797F1E">
        <w:rPr>
          <w:rFonts w:ascii="Times New Roman" w:eastAsia="Times New Roman" w:hAnsi="Times New Roman" w:cs="Times New Roman"/>
          <w:color w:val="000000" w:themeColor="text1"/>
          <w:sz w:val="22"/>
          <w:szCs w:val="22"/>
        </w:rPr>
        <w:t>Lembré</w:t>
      </w:r>
      <w:proofErr w:type="spellEnd"/>
      <w:r w:rsidRPr="00797F1E">
        <w:rPr>
          <w:rFonts w:ascii="Times New Roman" w:eastAsia="Times New Roman" w:hAnsi="Times New Roman" w:cs="Times New Roman"/>
          <w:color w:val="000000" w:themeColor="text1"/>
          <w:sz w:val="22"/>
          <w:szCs w:val="22"/>
        </w:rPr>
        <w:t xml:space="preserve">, M. </w:t>
      </w:r>
      <w:proofErr w:type="spellStart"/>
      <w:r w:rsidRPr="00797F1E">
        <w:rPr>
          <w:rFonts w:ascii="Times New Roman" w:eastAsia="Times New Roman" w:hAnsi="Times New Roman" w:cs="Times New Roman"/>
          <w:color w:val="000000" w:themeColor="text1"/>
          <w:sz w:val="22"/>
          <w:szCs w:val="22"/>
        </w:rPr>
        <w:t>Thivend</w:t>
      </w:r>
      <w:proofErr w:type="spellEnd"/>
      <w:r w:rsidRPr="00797F1E">
        <w:rPr>
          <w:rFonts w:ascii="Times New Roman" w:eastAsia="Times New Roman" w:hAnsi="Times New Roman" w:cs="Times New Roman"/>
          <w:color w:val="000000" w:themeColor="text1"/>
          <w:sz w:val="22"/>
          <w:szCs w:val="22"/>
        </w:rPr>
        <w:t xml:space="preserve">, </w:t>
      </w:r>
      <w:r w:rsidRPr="00797F1E">
        <w:rPr>
          <w:rStyle w:val="noticetitle"/>
          <w:rFonts w:ascii="Times New Roman" w:hAnsi="Times New Roman" w:cs="Times New Roman"/>
          <w:color w:val="000000" w:themeColor="text1"/>
          <w:sz w:val="22"/>
          <w:szCs w:val="22"/>
        </w:rPr>
        <w:t xml:space="preserve">Une </w:t>
      </w:r>
      <w:proofErr w:type="spellStart"/>
      <w:r w:rsidRPr="00797F1E">
        <w:rPr>
          <w:rStyle w:val="noticetitle"/>
          <w:rFonts w:ascii="Times New Roman" w:hAnsi="Times New Roman" w:cs="Times New Roman"/>
          <w:color w:val="000000" w:themeColor="text1"/>
          <w:sz w:val="22"/>
          <w:szCs w:val="22"/>
        </w:rPr>
        <w:t>formation</w:t>
      </w:r>
      <w:proofErr w:type="spellEnd"/>
      <w:r w:rsidRPr="00797F1E">
        <w:rPr>
          <w:rStyle w:val="noticetitle"/>
          <w:rFonts w:ascii="Times New Roman" w:hAnsi="Times New Roman" w:cs="Times New Roman"/>
          <w:color w:val="000000" w:themeColor="text1"/>
          <w:sz w:val="22"/>
          <w:szCs w:val="22"/>
        </w:rPr>
        <w:t xml:space="preserve"> </w:t>
      </w:r>
      <w:proofErr w:type="spellStart"/>
      <w:r w:rsidRPr="00797F1E">
        <w:rPr>
          <w:rStyle w:val="noticetitle"/>
          <w:rFonts w:ascii="Times New Roman" w:hAnsi="Times New Roman" w:cs="Times New Roman"/>
          <w:color w:val="000000" w:themeColor="text1"/>
          <w:sz w:val="22"/>
          <w:szCs w:val="22"/>
        </w:rPr>
        <w:t>au</w:t>
      </w:r>
      <w:proofErr w:type="spellEnd"/>
      <w:r w:rsidRPr="00797F1E">
        <w:rPr>
          <w:rStyle w:val="noticetitle"/>
          <w:rFonts w:ascii="Times New Roman" w:hAnsi="Times New Roman" w:cs="Times New Roman"/>
          <w:color w:val="000000" w:themeColor="text1"/>
          <w:sz w:val="22"/>
          <w:szCs w:val="22"/>
        </w:rPr>
        <w:t xml:space="preserve"> </w:t>
      </w:r>
      <w:proofErr w:type="spellStart"/>
      <w:r w:rsidRPr="00797F1E">
        <w:rPr>
          <w:rStyle w:val="noticetitle"/>
          <w:rFonts w:ascii="Times New Roman" w:hAnsi="Times New Roman" w:cs="Times New Roman"/>
          <w:color w:val="000000" w:themeColor="text1"/>
          <w:sz w:val="22"/>
          <w:szCs w:val="22"/>
        </w:rPr>
        <w:t>travail</w:t>
      </w:r>
      <w:proofErr w:type="spellEnd"/>
      <w:r w:rsidRPr="00797F1E">
        <w:rPr>
          <w:rStyle w:val="noticetitle"/>
          <w:rFonts w:ascii="Times New Roman" w:hAnsi="Times New Roman" w:cs="Times New Roman"/>
          <w:color w:val="000000" w:themeColor="text1"/>
          <w:sz w:val="22"/>
          <w:szCs w:val="22"/>
        </w:rPr>
        <w:t xml:space="preserve"> pour </w:t>
      </w:r>
      <w:proofErr w:type="spellStart"/>
      <w:r w:rsidRPr="00797F1E">
        <w:rPr>
          <w:rStyle w:val="noticetitle"/>
          <w:rFonts w:ascii="Times New Roman" w:hAnsi="Times New Roman" w:cs="Times New Roman"/>
          <w:color w:val="000000" w:themeColor="text1"/>
          <w:sz w:val="22"/>
          <w:szCs w:val="22"/>
        </w:rPr>
        <w:t>tous</w:t>
      </w:r>
      <w:proofErr w:type="spellEnd"/>
      <w:r w:rsidRPr="00797F1E">
        <w:rPr>
          <w:rStyle w:val="noticetitle"/>
          <w:rFonts w:ascii="Times New Roman" w:hAnsi="Times New Roman" w:cs="Times New Roman"/>
          <w:color w:val="000000" w:themeColor="text1"/>
          <w:sz w:val="22"/>
          <w:szCs w:val="22"/>
        </w:rPr>
        <w:t xml:space="preserve"> ?</w:t>
      </w:r>
      <w:r w:rsidRPr="00797F1E">
        <w:rPr>
          <w:rFonts w:ascii="Times New Roman" w:hAnsi="Times New Roman" w:cs="Times New Roman"/>
          <w:color w:val="000000" w:themeColor="text1"/>
          <w:sz w:val="22"/>
          <w:szCs w:val="22"/>
        </w:rPr>
        <w:t xml:space="preserve"> </w:t>
      </w:r>
      <w:r w:rsidRPr="00797F1E">
        <w:rPr>
          <w:rStyle w:val="noticesubtitle"/>
          <w:rFonts w:ascii="Times New Roman" w:hAnsi="Times New Roman" w:cs="Times New Roman"/>
          <w:color w:val="000000" w:themeColor="text1"/>
          <w:sz w:val="22"/>
          <w:szCs w:val="22"/>
        </w:rPr>
        <w:t xml:space="preserve">La </w:t>
      </w:r>
      <w:proofErr w:type="spellStart"/>
      <w:r w:rsidRPr="00797F1E">
        <w:rPr>
          <w:rStyle w:val="noticesubtitle"/>
          <w:rFonts w:ascii="Times New Roman" w:hAnsi="Times New Roman" w:cs="Times New Roman"/>
          <w:color w:val="000000" w:themeColor="text1"/>
          <w:sz w:val="22"/>
          <w:szCs w:val="22"/>
        </w:rPr>
        <w:t>loi</w:t>
      </w:r>
      <w:proofErr w:type="spellEnd"/>
      <w:r w:rsidRPr="00797F1E">
        <w:rPr>
          <w:rStyle w:val="noticesubtitle"/>
          <w:rFonts w:ascii="Times New Roman" w:hAnsi="Times New Roman" w:cs="Times New Roman"/>
          <w:color w:val="000000" w:themeColor="text1"/>
          <w:sz w:val="22"/>
          <w:szCs w:val="22"/>
        </w:rPr>
        <w:t xml:space="preserve"> </w:t>
      </w:r>
      <w:proofErr w:type="spellStart"/>
      <w:r w:rsidRPr="00797F1E">
        <w:rPr>
          <w:rStyle w:val="noticesubtitle"/>
          <w:rFonts w:ascii="Times New Roman" w:hAnsi="Times New Roman" w:cs="Times New Roman"/>
          <w:color w:val="000000" w:themeColor="text1"/>
          <w:sz w:val="22"/>
          <w:szCs w:val="22"/>
        </w:rPr>
        <w:t>Astier</w:t>
      </w:r>
      <w:proofErr w:type="spellEnd"/>
      <w:r w:rsidRPr="00797F1E">
        <w:rPr>
          <w:rStyle w:val="noticesubtitle"/>
          <w:rFonts w:ascii="Times New Roman" w:hAnsi="Times New Roman" w:cs="Times New Roman"/>
          <w:color w:val="000000" w:themeColor="text1"/>
          <w:sz w:val="22"/>
          <w:szCs w:val="22"/>
        </w:rPr>
        <w:t xml:space="preserve">, un </w:t>
      </w:r>
      <w:proofErr w:type="spellStart"/>
      <w:r w:rsidRPr="00797F1E">
        <w:rPr>
          <w:rStyle w:val="noticesubtitle"/>
          <w:rFonts w:ascii="Times New Roman" w:hAnsi="Times New Roman" w:cs="Times New Roman"/>
          <w:color w:val="000000" w:themeColor="text1"/>
          <w:sz w:val="22"/>
          <w:szCs w:val="22"/>
        </w:rPr>
        <w:t>projet</w:t>
      </w:r>
      <w:proofErr w:type="spellEnd"/>
      <w:r w:rsidRPr="00797F1E">
        <w:rPr>
          <w:rStyle w:val="noticesubtitle"/>
          <w:rFonts w:ascii="Times New Roman" w:hAnsi="Times New Roman" w:cs="Times New Roman"/>
          <w:color w:val="000000" w:themeColor="text1"/>
          <w:sz w:val="22"/>
          <w:szCs w:val="22"/>
        </w:rPr>
        <w:t xml:space="preserve"> pour le </w:t>
      </w:r>
      <w:proofErr w:type="spellStart"/>
      <w:r w:rsidRPr="00797F1E">
        <w:rPr>
          <w:rStyle w:val="smallcaps"/>
          <w:rFonts w:ascii="Times New Roman" w:hAnsi="Times New Roman" w:cs="Times New Roman"/>
          <w:color w:val="000000" w:themeColor="text1"/>
          <w:sz w:val="22"/>
          <w:szCs w:val="22"/>
        </w:rPr>
        <w:t>xx</w:t>
      </w:r>
      <w:r w:rsidRPr="00797F1E">
        <w:rPr>
          <w:rStyle w:val="noticesubtitle"/>
          <w:rFonts w:ascii="Times New Roman" w:hAnsi="Times New Roman" w:cs="Times New Roman"/>
          <w:color w:val="000000" w:themeColor="text1"/>
          <w:sz w:val="22"/>
          <w:szCs w:val="22"/>
          <w:vertAlign w:val="superscript"/>
        </w:rPr>
        <w:t>e</w:t>
      </w:r>
      <w:proofErr w:type="spellEnd"/>
      <w:r w:rsidRPr="00797F1E">
        <w:rPr>
          <w:rStyle w:val="noticesubtitle"/>
          <w:rFonts w:ascii="Times New Roman" w:hAnsi="Times New Roman" w:cs="Times New Roman"/>
          <w:color w:val="000000" w:themeColor="text1"/>
          <w:sz w:val="22"/>
          <w:szCs w:val="22"/>
        </w:rPr>
        <w:t xml:space="preserve"> siècle</w:t>
      </w:r>
      <w:r w:rsidRPr="00797F1E">
        <w:rPr>
          <w:rFonts w:ascii="Times New Roman" w:hAnsi="Times New Roman" w:cs="Times New Roman"/>
          <w:color w:val="000000" w:themeColor="text1"/>
          <w:sz w:val="22"/>
          <w:szCs w:val="22"/>
        </w:rPr>
        <w:t xml:space="preserve">, Paris, </w:t>
      </w:r>
      <w:proofErr w:type="spellStart"/>
      <w:r w:rsidRPr="00797F1E">
        <w:rPr>
          <w:rFonts w:ascii="Times New Roman" w:hAnsi="Times New Roman" w:cs="Times New Roman"/>
          <w:color w:val="000000" w:themeColor="text1"/>
          <w:sz w:val="22"/>
          <w:szCs w:val="22"/>
        </w:rPr>
        <w:t>Classique</w:t>
      </w:r>
      <w:proofErr w:type="spellEnd"/>
      <w:r w:rsidRPr="00797F1E">
        <w:rPr>
          <w:rFonts w:ascii="Times New Roman" w:hAnsi="Times New Roman" w:cs="Times New Roman"/>
          <w:color w:val="000000" w:themeColor="text1"/>
          <w:sz w:val="22"/>
          <w:szCs w:val="22"/>
        </w:rPr>
        <w:t xml:space="preserve"> Garnier, 2022. </w:t>
      </w:r>
    </w:p>
    <w:p w14:paraId="265A77F7" w14:textId="77777777" w:rsidR="00F93B46" w:rsidRDefault="00F93B46" w:rsidP="00DB5A0E">
      <w:pPr>
        <w:jc w:val="both"/>
        <w:rPr>
          <w:b/>
          <w:bCs/>
          <w:color w:val="000000" w:themeColor="text1"/>
          <w:sz w:val="22"/>
          <w:szCs w:val="22"/>
        </w:rPr>
      </w:pPr>
    </w:p>
    <w:p w14:paraId="12D96BC0" w14:textId="77777777" w:rsidR="00F93B46" w:rsidRPr="00774918" w:rsidRDefault="00F93B46" w:rsidP="00DB5A0E">
      <w:pPr>
        <w:jc w:val="both"/>
        <w:rPr>
          <w:b/>
          <w:bCs/>
          <w:color w:val="000000" w:themeColor="text1"/>
          <w:sz w:val="22"/>
          <w:szCs w:val="22"/>
        </w:rPr>
      </w:pPr>
    </w:p>
    <w:p w14:paraId="133BFB0C" w14:textId="77777777" w:rsidR="00343CFC" w:rsidRPr="00CC4572" w:rsidRDefault="00343CFC" w:rsidP="00DB5A0E">
      <w:pPr>
        <w:pStyle w:val="Paragrafoelenco"/>
        <w:numPr>
          <w:ilvl w:val="0"/>
          <w:numId w:val="39"/>
        </w:numPr>
        <w:jc w:val="both"/>
        <w:rPr>
          <w:rFonts w:ascii="Times New Roman" w:hAnsi="Times New Roman" w:cs="Times New Roman"/>
          <w:color w:val="000000" w:themeColor="text1"/>
          <w:sz w:val="22"/>
          <w:szCs w:val="22"/>
          <w:lang w:val="en-GB"/>
        </w:rPr>
      </w:pPr>
      <w:r w:rsidRPr="00CC4572">
        <w:rPr>
          <w:rFonts w:ascii="Times New Roman" w:hAnsi="Times New Roman" w:cs="Times New Roman"/>
          <w:i/>
          <w:color w:val="000000" w:themeColor="text1"/>
          <w:sz w:val="22"/>
          <w:szCs w:val="22"/>
          <w:lang w:val="en-US"/>
        </w:rPr>
        <w:t>Bread denied by the Nation”. The Italians Abroad Exhibitions between the 19th and 20th centuries</w:t>
      </w:r>
      <w:r w:rsidRPr="00CC4572">
        <w:rPr>
          <w:rFonts w:ascii="Times New Roman" w:hAnsi="Times New Roman" w:cs="Times New Roman"/>
          <w:color w:val="000000" w:themeColor="text1"/>
          <w:sz w:val="22"/>
          <w:szCs w:val="22"/>
          <w:lang w:val="en-US"/>
        </w:rPr>
        <w:t xml:space="preserve">, in </w:t>
      </w:r>
      <w:r w:rsidRPr="00CC4572">
        <w:rPr>
          <w:rFonts w:ascii="Times New Roman" w:eastAsia="Times New Roman" w:hAnsi="Times New Roman" w:cs="Times New Roman"/>
          <w:color w:val="000000" w:themeColor="text1"/>
          <w:sz w:val="22"/>
          <w:szCs w:val="22"/>
          <w:shd w:val="clear" w:color="auto" w:fill="FFFFFF"/>
          <w:lang w:val="en-GB"/>
        </w:rPr>
        <w:t xml:space="preserve">S. </w:t>
      </w:r>
      <w:proofErr w:type="spellStart"/>
      <w:r w:rsidRPr="00CC4572">
        <w:rPr>
          <w:rFonts w:ascii="Times New Roman" w:eastAsia="Times New Roman" w:hAnsi="Times New Roman" w:cs="Times New Roman"/>
          <w:color w:val="000000" w:themeColor="text1"/>
          <w:sz w:val="22"/>
          <w:szCs w:val="22"/>
          <w:shd w:val="clear" w:color="auto" w:fill="FFFFFF"/>
          <w:lang w:val="en-GB"/>
        </w:rPr>
        <w:t>Mourlane</w:t>
      </w:r>
      <w:proofErr w:type="spellEnd"/>
      <w:r w:rsidRPr="00CC4572">
        <w:rPr>
          <w:rFonts w:ascii="Times New Roman" w:eastAsia="Times New Roman" w:hAnsi="Times New Roman" w:cs="Times New Roman"/>
          <w:color w:val="000000" w:themeColor="text1"/>
          <w:sz w:val="22"/>
          <w:szCs w:val="22"/>
          <w:shd w:val="clear" w:color="auto" w:fill="FFFFFF"/>
          <w:lang w:val="en-GB"/>
        </w:rPr>
        <w:t xml:space="preserve">, C. </w:t>
      </w:r>
      <w:proofErr w:type="spellStart"/>
      <w:r w:rsidRPr="00CC4572">
        <w:rPr>
          <w:rFonts w:ascii="Times New Roman" w:eastAsia="Times New Roman" w:hAnsi="Times New Roman" w:cs="Times New Roman"/>
          <w:color w:val="000000" w:themeColor="text1"/>
          <w:sz w:val="22"/>
          <w:szCs w:val="22"/>
          <w:shd w:val="clear" w:color="auto" w:fill="FFFFFF"/>
          <w:lang w:val="en-GB"/>
        </w:rPr>
        <w:t>Regnard</w:t>
      </w:r>
      <w:proofErr w:type="spellEnd"/>
      <w:r w:rsidRPr="00CC4572">
        <w:rPr>
          <w:rFonts w:ascii="Times New Roman" w:eastAsia="Times New Roman" w:hAnsi="Times New Roman" w:cs="Times New Roman"/>
          <w:color w:val="000000" w:themeColor="text1"/>
          <w:sz w:val="22"/>
          <w:szCs w:val="22"/>
          <w:shd w:val="clear" w:color="auto" w:fill="FFFFFF"/>
          <w:lang w:val="en-GB"/>
        </w:rPr>
        <w:t>, C. Brice, M. Martini (</w:t>
      </w:r>
      <w:proofErr w:type="spellStart"/>
      <w:r w:rsidRPr="00CC4572">
        <w:rPr>
          <w:rFonts w:ascii="Times New Roman" w:eastAsia="Times New Roman" w:hAnsi="Times New Roman" w:cs="Times New Roman"/>
          <w:color w:val="000000" w:themeColor="text1"/>
          <w:sz w:val="22"/>
          <w:szCs w:val="22"/>
          <w:shd w:val="clear" w:color="auto" w:fill="FFFFFF"/>
          <w:lang w:val="en-GB"/>
        </w:rPr>
        <w:t>éds</w:t>
      </w:r>
      <w:proofErr w:type="spellEnd"/>
      <w:r w:rsidRPr="00CC4572">
        <w:rPr>
          <w:rFonts w:ascii="Times New Roman" w:eastAsia="Times New Roman" w:hAnsi="Times New Roman" w:cs="Times New Roman"/>
          <w:color w:val="000000" w:themeColor="text1"/>
          <w:sz w:val="22"/>
          <w:szCs w:val="22"/>
          <w:shd w:val="clear" w:color="auto" w:fill="FFFFFF"/>
          <w:lang w:val="en-GB"/>
        </w:rPr>
        <w:t xml:space="preserve">), </w:t>
      </w:r>
      <w:proofErr w:type="spellStart"/>
      <w:r w:rsidRPr="00CC4572">
        <w:rPr>
          <w:rFonts w:ascii="Times New Roman" w:hAnsi="Times New Roman" w:cs="Times New Roman"/>
          <w:iCs/>
          <w:color w:val="000000" w:themeColor="text1"/>
          <w:sz w:val="22"/>
          <w:szCs w:val="22"/>
          <w:lang w:val="en-GB"/>
        </w:rPr>
        <w:t>Italiannesse</w:t>
      </w:r>
      <w:proofErr w:type="spellEnd"/>
      <w:r w:rsidRPr="00CC4572">
        <w:rPr>
          <w:rFonts w:ascii="Times New Roman" w:hAnsi="Times New Roman" w:cs="Times New Roman"/>
          <w:iCs/>
          <w:color w:val="000000" w:themeColor="text1"/>
          <w:sz w:val="22"/>
          <w:szCs w:val="22"/>
          <w:lang w:val="en-GB"/>
        </w:rPr>
        <w:t xml:space="preserve"> and Migration, from the Risorgimento to the 1960s, </w:t>
      </w:r>
      <w:r w:rsidRPr="00CC4572">
        <w:rPr>
          <w:rFonts w:ascii="Times New Roman" w:hAnsi="Times New Roman" w:cs="Times New Roman"/>
          <w:color w:val="000000" w:themeColor="text1"/>
          <w:sz w:val="22"/>
          <w:szCs w:val="22"/>
          <w:lang w:val="en-GB"/>
        </w:rPr>
        <w:t>Palgrave Studies in Migration History</w:t>
      </w:r>
      <w:r w:rsidRPr="00CC4572">
        <w:rPr>
          <w:rFonts w:ascii="Times New Roman" w:eastAsia="Times New Roman" w:hAnsi="Times New Roman" w:cs="Times New Roman"/>
          <w:bCs/>
          <w:color w:val="000000" w:themeColor="text1"/>
          <w:sz w:val="22"/>
          <w:szCs w:val="22"/>
          <w:shd w:val="clear" w:color="auto" w:fill="FFFFFF"/>
          <w:lang w:val="en-US"/>
        </w:rPr>
        <w:t xml:space="preserve">, 2022. </w:t>
      </w:r>
    </w:p>
    <w:p w14:paraId="7F1AC23D" w14:textId="77777777" w:rsidR="00343CFC" w:rsidRPr="00CC4572" w:rsidRDefault="00343CFC" w:rsidP="00DB5A0E">
      <w:pPr>
        <w:jc w:val="both"/>
        <w:rPr>
          <w:color w:val="000000" w:themeColor="text1"/>
          <w:sz w:val="22"/>
          <w:szCs w:val="22"/>
          <w:lang w:val="en-GB"/>
        </w:rPr>
      </w:pPr>
    </w:p>
    <w:p w14:paraId="409A97EB" w14:textId="77777777" w:rsidR="00343CFC" w:rsidRPr="00CC4572" w:rsidRDefault="00343CFC" w:rsidP="00DB5A0E">
      <w:pPr>
        <w:pStyle w:val="Paragrafoelenco"/>
        <w:numPr>
          <w:ilvl w:val="0"/>
          <w:numId w:val="35"/>
        </w:numPr>
        <w:tabs>
          <w:tab w:val="left" w:pos="0"/>
        </w:tabs>
        <w:spacing w:before="120" w:after="120"/>
        <w:jc w:val="both"/>
        <w:rPr>
          <w:rFonts w:ascii="Times New Roman" w:hAnsi="Times New Roman" w:cs="Times New Roman"/>
          <w:color w:val="000000" w:themeColor="text1"/>
          <w:sz w:val="22"/>
          <w:szCs w:val="22"/>
        </w:rPr>
      </w:pPr>
      <w:r w:rsidRPr="00CC4572">
        <w:rPr>
          <w:rFonts w:ascii="Times New Roman" w:eastAsia="Times New Roman" w:hAnsi="Times New Roman" w:cs="Times New Roman"/>
          <w:color w:val="000000" w:themeColor="text1"/>
          <w:sz w:val="22"/>
          <w:szCs w:val="22"/>
          <w:shd w:val="clear" w:color="auto" w:fill="FFFFFF"/>
          <w:lang w:eastAsia="it-IT"/>
        </w:rPr>
        <w:t xml:space="preserve">«Ottimi cristiani, buoni cittadini, bravi operai». L’ «asilo degli orfanelli e artigianelli fiorentini» 1899-1922, in </w:t>
      </w:r>
      <w:r w:rsidRPr="00CC4572">
        <w:rPr>
          <w:rFonts w:ascii="Times New Roman" w:eastAsia="Times New Roman" w:hAnsi="Times New Roman" w:cs="Times New Roman"/>
          <w:color w:val="000000" w:themeColor="text1"/>
          <w:sz w:val="22"/>
          <w:szCs w:val="22"/>
          <w:shd w:val="clear" w:color="auto" w:fill="FFFFFF"/>
        </w:rPr>
        <w:t>MEDITERRANEA. RICERCHE STORICHE</w:t>
      </w:r>
      <w:r w:rsidRPr="00CC4572">
        <w:rPr>
          <w:rStyle w:val="apple-converted-space"/>
          <w:rFonts w:ascii="Times New Roman" w:eastAsia="Times New Roman" w:hAnsi="Times New Roman" w:cs="Times New Roman"/>
          <w:color w:val="000000" w:themeColor="text1"/>
          <w:sz w:val="22"/>
          <w:szCs w:val="22"/>
        </w:rPr>
        <w:t xml:space="preserve">, n. 48, 2020, Anno XVII, pp. 223-246. </w:t>
      </w:r>
      <w:r w:rsidRPr="00CC4572">
        <w:rPr>
          <w:rFonts w:ascii="Times New Roman" w:hAnsi="Times New Roman" w:cs="Times New Roman"/>
          <w:color w:val="000000" w:themeColor="text1"/>
          <w:sz w:val="22"/>
          <w:szCs w:val="22"/>
        </w:rPr>
        <w:t>[Articolo in rivista di Classe A</w:t>
      </w:r>
      <w:r w:rsidRPr="00CC4572">
        <w:rPr>
          <w:rFonts w:ascii="Times New Roman" w:hAnsi="Times New Roman" w:cs="Times New Roman"/>
          <w:color w:val="000000" w:themeColor="text1"/>
          <w:sz w:val="22"/>
          <w:szCs w:val="22"/>
          <w:shd w:val="clear" w:color="auto" w:fill="FFFFFF"/>
        </w:rPr>
        <w:t>]</w:t>
      </w:r>
      <w:r w:rsidRPr="00CC4572">
        <w:rPr>
          <w:rFonts w:ascii="Times New Roman" w:hAnsi="Times New Roman" w:cs="Times New Roman"/>
          <w:color w:val="000000" w:themeColor="text1"/>
          <w:sz w:val="22"/>
          <w:szCs w:val="22"/>
        </w:rPr>
        <w:t>.</w:t>
      </w:r>
    </w:p>
    <w:p w14:paraId="05C2F2A8" w14:textId="77777777" w:rsidR="00343CFC" w:rsidRPr="00CC4572" w:rsidRDefault="00343CFC" w:rsidP="00DB5A0E">
      <w:pPr>
        <w:pStyle w:val="Paragrafoelenco"/>
        <w:tabs>
          <w:tab w:val="left" w:pos="0"/>
        </w:tabs>
        <w:spacing w:before="120" w:after="120"/>
        <w:jc w:val="both"/>
        <w:rPr>
          <w:rFonts w:ascii="Times New Roman" w:hAnsi="Times New Roman" w:cs="Times New Roman"/>
          <w:color w:val="000000" w:themeColor="text1"/>
          <w:sz w:val="22"/>
          <w:szCs w:val="22"/>
        </w:rPr>
      </w:pPr>
    </w:p>
    <w:p w14:paraId="22E3DA2B" w14:textId="77777777" w:rsidR="00343CFC" w:rsidRPr="00CC4572" w:rsidRDefault="00343CFC" w:rsidP="00DB5A0E">
      <w:pPr>
        <w:pStyle w:val="Paragrafoelenco"/>
        <w:numPr>
          <w:ilvl w:val="0"/>
          <w:numId w:val="35"/>
        </w:numPr>
        <w:shd w:val="clear" w:color="auto" w:fill="FFFFFF"/>
        <w:spacing w:before="100" w:beforeAutospacing="1" w:after="100" w:afterAutospacing="1"/>
        <w:jc w:val="both"/>
        <w:rPr>
          <w:rFonts w:ascii="Times New Roman" w:eastAsia="Times New Roman" w:hAnsi="Times New Roman" w:cs="Times New Roman"/>
          <w:sz w:val="22"/>
          <w:szCs w:val="22"/>
        </w:rPr>
      </w:pPr>
      <w:r w:rsidRPr="00CC4572">
        <w:rPr>
          <w:rFonts w:ascii="Times New Roman" w:eastAsia="Times New Roman" w:hAnsi="Times New Roman" w:cs="Times New Roman"/>
          <w:i/>
          <w:iCs/>
          <w:sz w:val="22"/>
          <w:szCs w:val="22"/>
        </w:rPr>
        <w:lastRenderedPageBreak/>
        <w:t>L’</w:t>
      </w:r>
      <w:proofErr w:type="spellStart"/>
      <w:r w:rsidRPr="00CC4572">
        <w:rPr>
          <w:rFonts w:ascii="Times New Roman" w:eastAsia="Times New Roman" w:hAnsi="Times New Roman" w:cs="Times New Roman"/>
          <w:i/>
          <w:iCs/>
          <w:sz w:val="22"/>
          <w:szCs w:val="22"/>
        </w:rPr>
        <w:t>artisanat</w:t>
      </w:r>
      <w:proofErr w:type="spellEnd"/>
      <w:r w:rsidRPr="00CC4572">
        <w:rPr>
          <w:rFonts w:ascii="Times New Roman" w:eastAsia="Times New Roman" w:hAnsi="Times New Roman" w:cs="Times New Roman"/>
          <w:i/>
          <w:iCs/>
          <w:sz w:val="22"/>
          <w:szCs w:val="22"/>
        </w:rPr>
        <w:t xml:space="preserve"> en Europe </w:t>
      </w:r>
      <w:proofErr w:type="spellStart"/>
      <w:r w:rsidRPr="00CC4572">
        <w:rPr>
          <w:rFonts w:ascii="Times New Roman" w:eastAsia="Times New Roman" w:hAnsi="Times New Roman" w:cs="Times New Roman"/>
          <w:i/>
          <w:iCs/>
          <w:sz w:val="22"/>
          <w:szCs w:val="22"/>
        </w:rPr>
        <w:t>dans</w:t>
      </w:r>
      <w:proofErr w:type="spellEnd"/>
      <w:r w:rsidRPr="00CC4572">
        <w:rPr>
          <w:rFonts w:ascii="Times New Roman" w:eastAsia="Times New Roman" w:hAnsi="Times New Roman" w:cs="Times New Roman"/>
          <w:i/>
          <w:iCs/>
          <w:sz w:val="22"/>
          <w:szCs w:val="22"/>
        </w:rPr>
        <w:t xml:space="preserve"> une </w:t>
      </w:r>
      <w:proofErr w:type="spellStart"/>
      <w:r w:rsidRPr="00CC4572">
        <w:rPr>
          <w:rFonts w:ascii="Times New Roman" w:eastAsia="Times New Roman" w:hAnsi="Times New Roman" w:cs="Times New Roman"/>
          <w:i/>
          <w:iCs/>
          <w:sz w:val="22"/>
          <w:szCs w:val="22"/>
        </w:rPr>
        <w:t>perspective</w:t>
      </w:r>
      <w:proofErr w:type="spellEnd"/>
      <w:r w:rsidRPr="00CC4572">
        <w:rPr>
          <w:rFonts w:ascii="Times New Roman" w:eastAsia="Times New Roman" w:hAnsi="Times New Roman" w:cs="Times New Roman"/>
          <w:i/>
          <w:iCs/>
          <w:sz w:val="22"/>
          <w:szCs w:val="22"/>
        </w:rPr>
        <w:t xml:space="preserve"> </w:t>
      </w:r>
      <w:proofErr w:type="spellStart"/>
      <w:r w:rsidRPr="00CC4572">
        <w:rPr>
          <w:rFonts w:ascii="Times New Roman" w:eastAsia="Times New Roman" w:hAnsi="Times New Roman" w:cs="Times New Roman"/>
          <w:i/>
          <w:iCs/>
          <w:sz w:val="22"/>
          <w:szCs w:val="22"/>
        </w:rPr>
        <w:t>comparée</w:t>
      </w:r>
      <w:proofErr w:type="spellEnd"/>
      <w:r w:rsidRPr="00CC4572">
        <w:rPr>
          <w:rFonts w:ascii="Times New Roman" w:eastAsia="Times New Roman" w:hAnsi="Times New Roman" w:cs="Times New Roman"/>
          <w:i/>
          <w:iCs/>
          <w:sz w:val="22"/>
          <w:szCs w:val="22"/>
        </w:rPr>
        <w:t xml:space="preserve"> </w:t>
      </w:r>
      <w:proofErr w:type="spellStart"/>
      <w:r w:rsidRPr="00CC4572">
        <w:rPr>
          <w:rFonts w:ascii="Times New Roman" w:eastAsia="Times New Roman" w:hAnsi="Times New Roman" w:cs="Times New Roman"/>
          <w:i/>
          <w:iCs/>
          <w:sz w:val="22"/>
          <w:szCs w:val="22"/>
        </w:rPr>
        <w:t>des</w:t>
      </w:r>
      <w:proofErr w:type="spellEnd"/>
      <w:r w:rsidRPr="00CC4572">
        <w:rPr>
          <w:rFonts w:ascii="Times New Roman" w:eastAsia="Times New Roman" w:hAnsi="Times New Roman" w:cs="Times New Roman"/>
          <w:i/>
          <w:iCs/>
          <w:sz w:val="22"/>
          <w:szCs w:val="22"/>
        </w:rPr>
        <w:t xml:space="preserve"> </w:t>
      </w:r>
      <w:proofErr w:type="spellStart"/>
      <w:r w:rsidRPr="00CC4572">
        <w:rPr>
          <w:rFonts w:ascii="Times New Roman" w:eastAsia="Times New Roman" w:hAnsi="Times New Roman" w:cs="Times New Roman"/>
          <w:i/>
          <w:iCs/>
          <w:sz w:val="22"/>
          <w:szCs w:val="22"/>
        </w:rPr>
        <w:t>années</w:t>
      </w:r>
      <w:proofErr w:type="spellEnd"/>
      <w:r w:rsidRPr="00CC4572">
        <w:rPr>
          <w:rFonts w:ascii="Times New Roman" w:eastAsia="Times New Roman" w:hAnsi="Times New Roman" w:cs="Times New Roman"/>
          <w:i/>
          <w:iCs/>
          <w:sz w:val="22"/>
          <w:szCs w:val="22"/>
        </w:rPr>
        <w:t xml:space="preserve"> 1830 </w:t>
      </w:r>
      <w:proofErr w:type="spellStart"/>
      <w:r w:rsidRPr="00CC4572">
        <w:rPr>
          <w:rFonts w:ascii="Times New Roman" w:eastAsia="Times New Roman" w:hAnsi="Times New Roman" w:cs="Times New Roman"/>
          <w:i/>
          <w:iCs/>
          <w:sz w:val="22"/>
          <w:szCs w:val="22"/>
        </w:rPr>
        <w:t>aux</w:t>
      </w:r>
      <w:proofErr w:type="spellEnd"/>
      <w:r w:rsidRPr="00CC4572">
        <w:rPr>
          <w:rFonts w:ascii="Times New Roman" w:eastAsia="Times New Roman" w:hAnsi="Times New Roman" w:cs="Times New Roman"/>
          <w:i/>
          <w:iCs/>
          <w:sz w:val="22"/>
          <w:szCs w:val="22"/>
        </w:rPr>
        <w:t xml:space="preserve"> </w:t>
      </w:r>
      <w:proofErr w:type="spellStart"/>
      <w:r w:rsidRPr="00CC4572">
        <w:rPr>
          <w:rFonts w:ascii="Times New Roman" w:eastAsia="Times New Roman" w:hAnsi="Times New Roman" w:cs="Times New Roman"/>
          <w:i/>
          <w:iCs/>
          <w:sz w:val="22"/>
          <w:szCs w:val="22"/>
        </w:rPr>
        <w:t>années</w:t>
      </w:r>
      <w:proofErr w:type="spellEnd"/>
      <w:r w:rsidRPr="00CC4572">
        <w:rPr>
          <w:rFonts w:ascii="Times New Roman" w:eastAsia="Times New Roman" w:hAnsi="Times New Roman" w:cs="Times New Roman"/>
          <w:i/>
          <w:iCs/>
          <w:sz w:val="22"/>
          <w:szCs w:val="22"/>
        </w:rPr>
        <w:t xml:space="preserve"> 1930</w:t>
      </w:r>
      <w:r w:rsidRPr="00CC4572">
        <w:rPr>
          <w:rFonts w:ascii="Times New Roman" w:eastAsia="Times New Roman" w:hAnsi="Times New Roman" w:cs="Times New Roman"/>
          <w:sz w:val="22"/>
          <w:szCs w:val="22"/>
        </w:rPr>
        <w:t xml:space="preserve">, in: </w:t>
      </w:r>
      <w:proofErr w:type="spellStart"/>
      <w:r w:rsidRPr="00CC4572">
        <w:rPr>
          <w:rFonts w:ascii="Times New Roman" w:eastAsia="Times New Roman" w:hAnsi="Times New Roman" w:cs="Times New Roman"/>
          <w:sz w:val="22"/>
          <w:szCs w:val="22"/>
        </w:rPr>
        <w:t>Joëlle</w:t>
      </w:r>
      <w:proofErr w:type="spellEnd"/>
      <w:r w:rsidRPr="00CC4572">
        <w:rPr>
          <w:rFonts w:ascii="Times New Roman" w:eastAsia="Times New Roman" w:hAnsi="Times New Roman" w:cs="Times New Roman"/>
          <w:sz w:val="22"/>
          <w:szCs w:val="22"/>
        </w:rPr>
        <w:t xml:space="preserve"> </w:t>
      </w:r>
      <w:proofErr w:type="spellStart"/>
      <w:r w:rsidRPr="00CC4572">
        <w:rPr>
          <w:rFonts w:ascii="Times New Roman" w:eastAsia="Times New Roman" w:hAnsi="Times New Roman" w:cs="Times New Roman"/>
          <w:sz w:val="22"/>
          <w:szCs w:val="22"/>
        </w:rPr>
        <w:t>Alazard</w:t>
      </w:r>
      <w:proofErr w:type="spellEnd"/>
      <w:r w:rsidRPr="00CC4572">
        <w:rPr>
          <w:rFonts w:ascii="Times New Roman" w:eastAsia="Times New Roman" w:hAnsi="Times New Roman" w:cs="Times New Roman"/>
          <w:sz w:val="22"/>
          <w:szCs w:val="22"/>
        </w:rPr>
        <w:t xml:space="preserve"> Fabien </w:t>
      </w:r>
      <w:proofErr w:type="spellStart"/>
      <w:r w:rsidRPr="00CC4572">
        <w:rPr>
          <w:rFonts w:ascii="Times New Roman" w:eastAsia="Times New Roman" w:hAnsi="Times New Roman" w:cs="Times New Roman"/>
          <w:sz w:val="22"/>
          <w:szCs w:val="22"/>
        </w:rPr>
        <w:t>Salesse</w:t>
      </w:r>
      <w:proofErr w:type="spellEnd"/>
      <w:r w:rsidRPr="00CC4572">
        <w:rPr>
          <w:rFonts w:ascii="Times New Roman" w:eastAsia="Times New Roman" w:hAnsi="Times New Roman" w:cs="Times New Roman"/>
          <w:sz w:val="22"/>
          <w:szCs w:val="22"/>
        </w:rPr>
        <w:t xml:space="preserve"> et Xavier Vigna ( a cura di), </w:t>
      </w:r>
      <w:r w:rsidRPr="00CC4572">
        <w:rPr>
          <w:rFonts w:ascii="Times New Roman" w:eastAsia="Times New Roman" w:hAnsi="Times New Roman" w:cs="Times New Roman"/>
          <w:i/>
          <w:iCs/>
          <w:sz w:val="22"/>
          <w:szCs w:val="22"/>
        </w:rPr>
        <w:t xml:space="preserve">La casquette et le </w:t>
      </w:r>
      <w:proofErr w:type="spellStart"/>
      <w:r w:rsidRPr="00CC4572">
        <w:rPr>
          <w:rFonts w:ascii="Times New Roman" w:eastAsia="Times New Roman" w:hAnsi="Times New Roman" w:cs="Times New Roman"/>
          <w:i/>
          <w:iCs/>
          <w:sz w:val="22"/>
          <w:szCs w:val="22"/>
        </w:rPr>
        <w:t>marteau</w:t>
      </w:r>
      <w:proofErr w:type="spellEnd"/>
      <w:r w:rsidRPr="00CC4572">
        <w:rPr>
          <w:rFonts w:ascii="Times New Roman" w:eastAsia="Times New Roman" w:hAnsi="Times New Roman" w:cs="Times New Roman"/>
          <w:i/>
          <w:iCs/>
          <w:sz w:val="22"/>
          <w:szCs w:val="22"/>
        </w:rPr>
        <w:t xml:space="preserve"> Nouveaux </w:t>
      </w:r>
      <w:proofErr w:type="spellStart"/>
      <w:r w:rsidRPr="00CC4572">
        <w:rPr>
          <w:rFonts w:ascii="Times New Roman" w:eastAsia="Times New Roman" w:hAnsi="Times New Roman" w:cs="Times New Roman"/>
          <w:i/>
          <w:iCs/>
          <w:sz w:val="22"/>
          <w:szCs w:val="22"/>
        </w:rPr>
        <w:t>regards</w:t>
      </w:r>
      <w:proofErr w:type="spellEnd"/>
      <w:r w:rsidRPr="00CC4572">
        <w:rPr>
          <w:rFonts w:ascii="Times New Roman" w:eastAsia="Times New Roman" w:hAnsi="Times New Roman" w:cs="Times New Roman"/>
          <w:i/>
          <w:iCs/>
          <w:sz w:val="22"/>
          <w:szCs w:val="22"/>
        </w:rPr>
        <w:t xml:space="preserve"> sur le </w:t>
      </w:r>
      <w:proofErr w:type="spellStart"/>
      <w:r w:rsidRPr="00CC4572">
        <w:rPr>
          <w:rFonts w:ascii="Times New Roman" w:eastAsia="Times New Roman" w:hAnsi="Times New Roman" w:cs="Times New Roman"/>
          <w:i/>
          <w:iCs/>
          <w:sz w:val="22"/>
          <w:szCs w:val="22"/>
        </w:rPr>
        <w:t>travail</w:t>
      </w:r>
      <w:proofErr w:type="spellEnd"/>
      <w:r w:rsidRPr="00CC4572">
        <w:rPr>
          <w:rFonts w:ascii="Times New Roman" w:eastAsia="Times New Roman" w:hAnsi="Times New Roman" w:cs="Times New Roman"/>
          <w:i/>
          <w:iCs/>
          <w:sz w:val="22"/>
          <w:szCs w:val="22"/>
        </w:rPr>
        <w:t xml:space="preserve"> en Europe occidentale (1830-1930)</w:t>
      </w:r>
      <w:r w:rsidRPr="00CC4572">
        <w:rPr>
          <w:rFonts w:ascii="Times New Roman" w:eastAsia="Times New Roman" w:hAnsi="Times New Roman" w:cs="Times New Roman"/>
          <w:sz w:val="22"/>
          <w:szCs w:val="22"/>
        </w:rPr>
        <w:t xml:space="preserve"> pp. 36-53. </w:t>
      </w:r>
    </w:p>
    <w:p w14:paraId="1A3573DF" w14:textId="77777777" w:rsidR="00343CFC" w:rsidRPr="00CC4572" w:rsidRDefault="00343CFC" w:rsidP="00DB5A0E">
      <w:pPr>
        <w:pStyle w:val="Paragrafoelenco"/>
        <w:jc w:val="both"/>
        <w:rPr>
          <w:rStyle w:val="hps"/>
          <w:rFonts w:ascii="Times New Roman" w:eastAsia="Times New Roman" w:hAnsi="Times New Roman" w:cs="Times New Roman"/>
          <w:sz w:val="22"/>
          <w:szCs w:val="22"/>
        </w:rPr>
      </w:pPr>
    </w:p>
    <w:p w14:paraId="0FAAFA19" w14:textId="77777777" w:rsidR="00343CFC" w:rsidRPr="00CC4572" w:rsidRDefault="00343CFC" w:rsidP="00DB5A0E">
      <w:pPr>
        <w:pStyle w:val="Paragrafoelenco"/>
        <w:shd w:val="clear" w:color="auto" w:fill="FFFFFF"/>
        <w:spacing w:before="100" w:beforeAutospacing="1" w:after="100" w:afterAutospacing="1"/>
        <w:jc w:val="both"/>
        <w:rPr>
          <w:rStyle w:val="hps"/>
          <w:rFonts w:ascii="Times New Roman" w:eastAsia="Times New Roman" w:hAnsi="Times New Roman" w:cs="Times New Roman"/>
          <w:sz w:val="22"/>
          <w:szCs w:val="22"/>
        </w:rPr>
      </w:pPr>
    </w:p>
    <w:p w14:paraId="2D493A85" w14:textId="77777777" w:rsidR="00343CFC" w:rsidRPr="00CC4572" w:rsidRDefault="00343CFC" w:rsidP="00DB5A0E">
      <w:pPr>
        <w:pStyle w:val="Paragrafoelenco"/>
        <w:numPr>
          <w:ilvl w:val="0"/>
          <w:numId w:val="39"/>
        </w:numPr>
        <w:jc w:val="both"/>
        <w:rPr>
          <w:rFonts w:ascii="Times New Roman" w:eastAsia="Times New Roman" w:hAnsi="Times New Roman" w:cs="Times New Roman"/>
          <w:color w:val="000000" w:themeColor="text1"/>
          <w:sz w:val="22"/>
          <w:szCs w:val="22"/>
          <w:lang w:val="en-GB"/>
        </w:rPr>
      </w:pPr>
      <w:r w:rsidRPr="00CC4572">
        <w:rPr>
          <w:rFonts w:ascii="Times New Roman" w:hAnsi="Times New Roman" w:cs="Times New Roman"/>
          <w:i/>
          <w:color w:val="000000" w:themeColor="text1"/>
          <w:sz w:val="22"/>
          <w:szCs w:val="22"/>
          <w:lang w:val="en-GB"/>
        </w:rPr>
        <w:t xml:space="preserve">Labour Conflicts: The Case of labour arbitration in Italy during the early twentieth century </w:t>
      </w:r>
      <w:r w:rsidRPr="00CC4572">
        <w:rPr>
          <w:rFonts w:ascii="Times New Roman" w:hAnsi="Times New Roman" w:cs="Times New Roman"/>
          <w:color w:val="000000" w:themeColor="text1"/>
          <w:sz w:val="22"/>
          <w:szCs w:val="22"/>
          <w:lang w:val="en-GB"/>
        </w:rPr>
        <w:t>in</w:t>
      </w:r>
      <w:r w:rsidRPr="00CC4572">
        <w:rPr>
          <w:rFonts w:ascii="Times New Roman" w:hAnsi="Times New Roman" w:cs="Times New Roman"/>
          <w:i/>
          <w:color w:val="000000" w:themeColor="text1"/>
          <w:sz w:val="22"/>
          <w:szCs w:val="22"/>
          <w:lang w:val="en-GB"/>
        </w:rPr>
        <w:t xml:space="preserve"> </w:t>
      </w:r>
      <w:r w:rsidRPr="00CC4572">
        <w:rPr>
          <w:rFonts w:ascii="Times New Roman" w:eastAsia="Times New Roman" w:hAnsi="Times New Roman" w:cs="Times New Roman"/>
          <w:i/>
          <w:color w:val="000000" w:themeColor="text1"/>
          <w:sz w:val="22"/>
          <w:szCs w:val="22"/>
          <w:lang w:val="en-GB"/>
        </w:rPr>
        <w:t>L</w:t>
      </w:r>
      <w:r w:rsidRPr="00CC4572">
        <w:rPr>
          <w:rFonts w:ascii="Times New Roman" w:eastAsia="Times New Roman" w:hAnsi="Times New Roman" w:cs="Times New Roman"/>
          <w:color w:val="000000" w:themeColor="text1"/>
          <w:sz w:val="22"/>
          <w:szCs w:val="22"/>
          <w:lang w:val="en-GB"/>
        </w:rPr>
        <w:t xml:space="preserve">eda </w:t>
      </w:r>
      <w:proofErr w:type="spellStart"/>
      <w:r w:rsidRPr="00CC4572">
        <w:rPr>
          <w:rFonts w:ascii="Times New Roman" w:eastAsia="Times New Roman" w:hAnsi="Times New Roman" w:cs="Times New Roman"/>
          <w:color w:val="000000" w:themeColor="text1"/>
          <w:sz w:val="22"/>
          <w:szCs w:val="22"/>
          <w:lang w:val="en-GB"/>
        </w:rPr>
        <w:t>Papastefanaki</w:t>
      </w:r>
      <w:proofErr w:type="spellEnd"/>
      <w:r w:rsidRPr="00CC4572">
        <w:rPr>
          <w:rFonts w:ascii="Times New Roman" w:eastAsia="Times New Roman" w:hAnsi="Times New Roman" w:cs="Times New Roman"/>
          <w:color w:val="000000" w:themeColor="text1"/>
          <w:sz w:val="22"/>
          <w:szCs w:val="22"/>
          <w:lang w:val="en-GB"/>
        </w:rPr>
        <w:t xml:space="preserve"> &amp; Nikos Potamianos, </w:t>
      </w:r>
      <w:r w:rsidRPr="00CC4572">
        <w:rPr>
          <w:rFonts w:ascii="Times New Roman" w:hAnsi="Times New Roman" w:cs="Times New Roman"/>
          <w:i/>
          <w:color w:val="000000" w:themeColor="text1"/>
          <w:sz w:val="22"/>
          <w:szCs w:val="22"/>
          <w:lang w:val="en-GB"/>
        </w:rPr>
        <w:t>Labour history in the European semi-periphery. Southern and Central Europe, 19th-20th centuries</w:t>
      </w:r>
      <w:r w:rsidRPr="00CC4572">
        <w:rPr>
          <w:rFonts w:ascii="Times New Roman" w:eastAsia="Times New Roman" w:hAnsi="Times New Roman" w:cs="Times New Roman"/>
          <w:color w:val="000000" w:themeColor="text1"/>
          <w:sz w:val="22"/>
          <w:szCs w:val="22"/>
          <w:lang w:val="en-GB"/>
        </w:rPr>
        <w:t xml:space="preserve">, Berlin, De Gruyter, 2020.  </w:t>
      </w:r>
      <w:r w:rsidRPr="00CC4572">
        <w:rPr>
          <w:rFonts w:ascii="Times New Roman" w:hAnsi="Times New Roman" w:cs="Times New Roman"/>
          <w:color w:val="000000" w:themeColor="text1"/>
          <w:sz w:val="22"/>
          <w:szCs w:val="22"/>
          <w:lang w:val="en-GB"/>
        </w:rPr>
        <w:t xml:space="preserve"> </w:t>
      </w:r>
    </w:p>
    <w:p w14:paraId="6D56C4F3" w14:textId="77777777" w:rsidR="00343CFC" w:rsidRPr="00CC4572" w:rsidRDefault="00343CFC" w:rsidP="00DB5A0E">
      <w:pPr>
        <w:widowControl w:val="0"/>
        <w:autoSpaceDE w:val="0"/>
        <w:autoSpaceDN w:val="0"/>
        <w:adjustRightInd w:val="0"/>
        <w:ind w:left="360"/>
        <w:jc w:val="both"/>
        <w:rPr>
          <w:color w:val="000000" w:themeColor="text1"/>
          <w:sz w:val="22"/>
          <w:szCs w:val="22"/>
          <w:lang w:val="en-GB"/>
        </w:rPr>
      </w:pPr>
    </w:p>
    <w:p w14:paraId="34CE86CE" w14:textId="77777777" w:rsidR="00343CFC" w:rsidRPr="00CC4572" w:rsidRDefault="00343CFC" w:rsidP="00DB5A0E">
      <w:pPr>
        <w:pStyle w:val="NormaleWeb"/>
        <w:numPr>
          <w:ilvl w:val="0"/>
          <w:numId w:val="39"/>
        </w:numPr>
        <w:shd w:val="clear" w:color="auto" w:fill="FFFFFF"/>
        <w:jc w:val="both"/>
        <w:rPr>
          <w:rStyle w:val="hps"/>
          <w:rFonts w:eastAsia="Times New Roman"/>
          <w:sz w:val="22"/>
          <w:szCs w:val="22"/>
          <w:lang w:val="en-US"/>
        </w:rPr>
      </w:pPr>
      <w:r w:rsidRPr="00CC4572">
        <w:rPr>
          <w:rFonts w:eastAsia="Times New Roman"/>
          <w:i/>
          <w:color w:val="000000" w:themeColor="text1"/>
          <w:sz w:val="22"/>
          <w:szCs w:val="22"/>
          <w:shd w:val="clear" w:color="auto" w:fill="FFFFFF"/>
          <w:lang w:val="fr-FR"/>
        </w:rPr>
        <w:t>De « call-girls » à vendeuses, associées, administratrices : les femmes au sein de la coopérative des consommateurs en Italie</w:t>
      </w:r>
      <w:r w:rsidRPr="00CC4572">
        <w:rPr>
          <w:rFonts w:eastAsia="Times New Roman"/>
          <w:color w:val="000000" w:themeColor="text1"/>
          <w:sz w:val="22"/>
          <w:szCs w:val="22"/>
          <w:shd w:val="clear" w:color="auto" w:fill="FFFFFF"/>
          <w:lang w:val="fr-FR"/>
        </w:rPr>
        <w:t xml:space="preserve"> 1945-2000, in A. Blin, S. </w:t>
      </w:r>
      <w:proofErr w:type="spellStart"/>
      <w:r w:rsidRPr="00CC4572">
        <w:rPr>
          <w:rFonts w:eastAsia="Times New Roman"/>
          <w:color w:val="000000" w:themeColor="text1"/>
          <w:sz w:val="22"/>
          <w:szCs w:val="22"/>
          <w:shd w:val="clear" w:color="auto" w:fill="FFFFFF"/>
          <w:lang w:val="fr-FR"/>
        </w:rPr>
        <w:t>Gacon</w:t>
      </w:r>
      <w:proofErr w:type="spellEnd"/>
      <w:r w:rsidRPr="00CC4572">
        <w:rPr>
          <w:rFonts w:eastAsia="Times New Roman"/>
          <w:color w:val="000000" w:themeColor="text1"/>
          <w:sz w:val="22"/>
          <w:szCs w:val="22"/>
          <w:shd w:val="clear" w:color="auto" w:fill="FFFFFF"/>
          <w:lang w:val="fr-FR"/>
        </w:rPr>
        <w:t xml:space="preserve">, F. </w:t>
      </w:r>
      <w:proofErr w:type="spellStart"/>
      <w:r w:rsidRPr="00CC4572">
        <w:rPr>
          <w:rFonts w:eastAsia="Times New Roman"/>
          <w:color w:val="000000" w:themeColor="text1"/>
          <w:sz w:val="22"/>
          <w:szCs w:val="22"/>
          <w:shd w:val="clear" w:color="auto" w:fill="FFFFFF"/>
          <w:lang w:val="fr-FR"/>
        </w:rPr>
        <w:t>Jarrige</w:t>
      </w:r>
      <w:proofErr w:type="spellEnd"/>
      <w:r w:rsidRPr="00CC4572">
        <w:rPr>
          <w:rFonts w:eastAsia="Times New Roman"/>
          <w:color w:val="000000" w:themeColor="text1"/>
          <w:sz w:val="22"/>
          <w:szCs w:val="22"/>
          <w:shd w:val="clear" w:color="auto" w:fill="FFFFFF"/>
          <w:lang w:val="fr-FR"/>
        </w:rPr>
        <w:t xml:space="preserve">, X. </w:t>
      </w:r>
      <w:proofErr w:type="spellStart"/>
      <w:r w:rsidRPr="00CC4572">
        <w:rPr>
          <w:rFonts w:eastAsia="Times New Roman"/>
          <w:color w:val="000000" w:themeColor="text1"/>
          <w:sz w:val="22"/>
          <w:szCs w:val="22"/>
          <w:shd w:val="clear" w:color="auto" w:fill="FFFFFF"/>
          <w:lang w:val="fr-FR"/>
        </w:rPr>
        <w:t>Vigna</w:t>
      </w:r>
      <w:proofErr w:type="spellEnd"/>
      <w:r w:rsidRPr="00CC4572">
        <w:rPr>
          <w:rFonts w:eastAsia="Times New Roman"/>
          <w:color w:val="000000" w:themeColor="text1"/>
          <w:sz w:val="22"/>
          <w:szCs w:val="22"/>
          <w:shd w:val="clear" w:color="auto" w:fill="FFFFFF"/>
          <w:lang w:val="fr-FR"/>
        </w:rPr>
        <w:t xml:space="preserve">, “ </w:t>
      </w:r>
      <w:proofErr w:type="spellStart"/>
      <w:r w:rsidRPr="00CC4572">
        <w:rPr>
          <w:rFonts w:eastAsia="Times New Roman"/>
          <w:sz w:val="22"/>
          <w:szCs w:val="22"/>
          <w:lang w:val="en-GB"/>
        </w:rPr>
        <w:t>L'Utopie</w:t>
      </w:r>
      <w:proofErr w:type="spellEnd"/>
      <w:r w:rsidRPr="00CC4572">
        <w:rPr>
          <w:rFonts w:eastAsia="Times New Roman"/>
          <w:sz w:val="22"/>
          <w:szCs w:val="22"/>
          <w:lang w:val="en-GB"/>
        </w:rPr>
        <w:t xml:space="preserve"> au jour le jour. </w:t>
      </w:r>
      <w:r w:rsidRPr="00CC4572">
        <w:rPr>
          <w:rFonts w:eastAsia="Times New Roman"/>
          <w:sz w:val="22"/>
          <w:szCs w:val="22"/>
          <w:lang w:val="en-US"/>
        </w:rPr>
        <w:t xml:space="preserve">Une </w:t>
      </w:r>
      <w:proofErr w:type="spellStart"/>
      <w:r w:rsidRPr="00CC4572">
        <w:rPr>
          <w:rFonts w:eastAsia="Times New Roman"/>
          <w:sz w:val="22"/>
          <w:szCs w:val="22"/>
          <w:lang w:val="en-US"/>
        </w:rPr>
        <w:t>histoire</w:t>
      </w:r>
      <w:proofErr w:type="spellEnd"/>
      <w:r w:rsidRPr="00CC4572">
        <w:rPr>
          <w:rFonts w:eastAsia="Times New Roman"/>
          <w:sz w:val="22"/>
          <w:szCs w:val="22"/>
          <w:lang w:val="en-US"/>
        </w:rPr>
        <w:t xml:space="preserve"> des </w:t>
      </w:r>
      <w:proofErr w:type="spellStart"/>
      <w:r w:rsidRPr="00CC4572">
        <w:rPr>
          <w:rFonts w:eastAsia="Times New Roman"/>
          <w:sz w:val="22"/>
          <w:szCs w:val="22"/>
          <w:lang w:val="en-US"/>
        </w:rPr>
        <w:t>expérience</w:t>
      </w:r>
      <w:proofErr w:type="spellEnd"/>
      <w:r w:rsidRPr="00CC4572">
        <w:rPr>
          <w:rFonts w:eastAsia="Times New Roman"/>
          <w:sz w:val="22"/>
          <w:szCs w:val="22"/>
          <w:lang w:val="en-US"/>
        </w:rPr>
        <w:t xml:space="preserve"> </w:t>
      </w:r>
      <w:proofErr w:type="spellStart"/>
      <w:r w:rsidRPr="00CC4572">
        <w:rPr>
          <w:rFonts w:eastAsia="Times New Roman"/>
          <w:sz w:val="22"/>
          <w:szCs w:val="22"/>
          <w:lang w:val="en-US"/>
        </w:rPr>
        <w:t>coopératives</w:t>
      </w:r>
      <w:proofErr w:type="spellEnd"/>
      <w:r w:rsidRPr="00CC4572">
        <w:rPr>
          <w:rFonts w:eastAsia="Times New Roman"/>
          <w:sz w:val="22"/>
          <w:szCs w:val="22"/>
          <w:lang w:val="en-US"/>
        </w:rPr>
        <w:t xml:space="preserve"> (XIX-XX </w:t>
      </w:r>
      <w:proofErr w:type="spellStart"/>
      <w:r w:rsidRPr="00CC4572">
        <w:rPr>
          <w:rFonts w:eastAsia="Times New Roman"/>
          <w:sz w:val="22"/>
          <w:szCs w:val="22"/>
          <w:lang w:val="en-US"/>
        </w:rPr>
        <w:t>siècle</w:t>
      </w:r>
      <w:proofErr w:type="spellEnd"/>
      <w:r w:rsidRPr="00CC4572">
        <w:rPr>
          <w:rFonts w:eastAsia="Times New Roman"/>
          <w:sz w:val="22"/>
          <w:szCs w:val="22"/>
          <w:lang w:val="en-US"/>
        </w:rPr>
        <w:t>)”</w:t>
      </w:r>
      <w:r w:rsidRPr="00CC4572">
        <w:rPr>
          <w:rFonts w:eastAsia="Times New Roman"/>
          <w:color w:val="000000" w:themeColor="text1"/>
          <w:sz w:val="22"/>
          <w:szCs w:val="22"/>
          <w:shd w:val="clear" w:color="auto" w:fill="FFFFFF"/>
          <w:lang w:val="fr-FR"/>
        </w:rPr>
        <w:t xml:space="preserve">Arbre bleu éditions, Nancy, 2020.  </w:t>
      </w:r>
    </w:p>
    <w:p w14:paraId="72164F4B" w14:textId="77777777" w:rsidR="00343CFC" w:rsidRPr="00CC4572" w:rsidRDefault="00343CFC" w:rsidP="00DB5A0E">
      <w:pPr>
        <w:pStyle w:val="Paragrafoelenco"/>
        <w:numPr>
          <w:ilvl w:val="0"/>
          <w:numId w:val="28"/>
        </w:numPr>
        <w:jc w:val="both"/>
        <w:rPr>
          <w:rFonts w:ascii="Times New Roman" w:eastAsia="MS Mincho" w:hAnsi="Times New Roman" w:cs="Times New Roman"/>
          <w:color w:val="000000" w:themeColor="text1"/>
          <w:sz w:val="22"/>
          <w:szCs w:val="22"/>
          <w:lang w:eastAsia="ja-JP"/>
        </w:rPr>
      </w:pPr>
      <w:r w:rsidRPr="00CC4572">
        <w:rPr>
          <w:rFonts w:ascii="Times New Roman" w:eastAsia="Arial Unicode MS" w:hAnsi="Times New Roman" w:cs="Times New Roman"/>
          <w:i/>
          <w:color w:val="000000" w:themeColor="text1"/>
          <w:sz w:val="22"/>
          <w:szCs w:val="22"/>
        </w:rPr>
        <w:t>Il popolo di Dolfi: patria, democrazia e lavoro nella Fratellanza artigiana d’Italia</w:t>
      </w:r>
      <w:r w:rsidRPr="00CC4572">
        <w:rPr>
          <w:rFonts w:ascii="Times New Roman" w:eastAsia="Arial Unicode MS" w:hAnsi="Times New Roman" w:cs="Times New Roman"/>
          <w:color w:val="000000" w:themeColor="text1"/>
          <w:sz w:val="22"/>
          <w:szCs w:val="22"/>
        </w:rPr>
        <w:t xml:space="preserve">, in </w:t>
      </w:r>
      <w:r w:rsidRPr="00CC4572">
        <w:rPr>
          <w:rFonts w:ascii="Times New Roman" w:hAnsi="Times New Roman" w:cs="Times New Roman"/>
          <w:i/>
          <w:color w:val="000000" w:themeColor="text1"/>
          <w:sz w:val="22"/>
          <w:szCs w:val="22"/>
        </w:rPr>
        <w:t xml:space="preserve">Giuseppe Dolfi. Il “capopopolo” del 1859, fra sovranità nazionale, democrazia, diritti sociali – </w:t>
      </w:r>
      <w:r w:rsidRPr="00CC4572">
        <w:rPr>
          <w:rFonts w:ascii="Times New Roman" w:hAnsi="Times New Roman" w:cs="Times New Roman"/>
          <w:color w:val="000000" w:themeColor="text1"/>
          <w:sz w:val="22"/>
          <w:szCs w:val="22"/>
        </w:rPr>
        <w:t>atti della giornata di studi in occasione del 150 anniversario della morte di Giuseppe Dolfi</w:t>
      </w:r>
      <w:r w:rsidRPr="00CC4572">
        <w:rPr>
          <w:rFonts w:ascii="Times New Roman" w:hAnsi="Times New Roman" w:cs="Times New Roman"/>
          <w:i/>
          <w:color w:val="000000" w:themeColor="text1"/>
          <w:sz w:val="22"/>
          <w:szCs w:val="22"/>
        </w:rPr>
        <w:t xml:space="preserve"> </w:t>
      </w:r>
      <w:r w:rsidRPr="00CC4572">
        <w:rPr>
          <w:rFonts w:ascii="Times New Roman" w:hAnsi="Times New Roman" w:cs="Times New Roman"/>
          <w:color w:val="000000" w:themeColor="text1"/>
          <w:sz w:val="22"/>
          <w:szCs w:val="22"/>
        </w:rPr>
        <w:t>a cura di A. Niccolai</w:t>
      </w:r>
      <w:r w:rsidRPr="00CC4572">
        <w:rPr>
          <w:rFonts w:ascii="Times New Roman" w:hAnsi="Times New Roman" w:cs="Times New Roman"/>
          <w:i/>
          <w:color w:val="000000" w:themeColor="text1"/>
          <w:sz w:val="22"/>
          <w:szCs w:val="22"/>
        </w:rPr>
        <w:t xml:space="preserve">, </w:t>
      </w:r>
      <w:r w:rsidRPr="00CC4572">
        <w:rPr>
          <w:rFonts w:ascii="Times New Roman" w:eastAsia="Arial Unicode MS" w:hAnsi="Times New Roman" w:cs="Times New Roman"/>
          <w:color w:val="000000" w:themeColor="text1"/>
          <w:sz w:val="22"/>
          <w:szCs w:val="22"/>
        </w:rPr>
        <w:t xml:space="preserve">Firenze Edizioni Consiglio regionale Toscana, 2019, pp. 113-129. </w:t>
      </w:r>
    </w:p>
    <w:p w14:paraId="5CECF4DE" w14:textId="77777777" w:rsidR="00343CFC" w:rsidRPr="00CC4572" w:rsidRDefault="00343CFC" w:rsidP="00DB5A0E">
      <w:pPr>
        <w:jc w:val="both"/>
        <w:rPr>
          <w:rFonts w:eastAsia="MS Mincho"/>
          <w:color w:val="000000" w:themeColor="text1"/>
          <w:sz w:val="22"/>
          <w:szCs w:val="22"/>
          <w:lang w:eastAsia="ja-JP"/>
        </w:rPr>
      </w:pPr>
    </w:p>
    <w:p w14:paraId="097AD5F9" w14:textId="77777777" w:rsidR="00343CFC" w:rsidRPr="00CC4572" w:rsidRDefault="00343CFC" w:rsidP="00DB5A0E">
      <w:pPr>
        <w:pStyle w:val="Paragrafoelenco"/>
        <w:numPr>
          <w:ilvl w:val="0"/>
          <w:numId w:val="35"/>
        </w:numPr>
        <w:jc w:val="both"/>
        <w:rPr>
          <w:rFonts w:ascii="Times New Roman" w:hAnsi="Times New Roman" w:cs="Times New Roman"/>
          <w:color w:val="000000" w:themeColor="text1"/>
          <w:sz w:val="22"/>
          <w:szCs w:val="22"/>
        </w:rPr>
      </w:pPr>
      <w:r w:rsidRPr="00CC4572">
        <w:rPr>
          <w:rFonts w:ascii="Times New Roman" w:hAnsi="Times New Roman" w:cs="Times New Roman"/>
          <w:i/>
          <w:color w:val="000000" w:themeColor="text1"/>
          <w:sz w:val="22"/>
          <w:szCs w:val="22"/>
        </w:rPr>
        <w:t>Donne toscane, donne italiane.</w:t>
      </w:r>
      <w:r w:rsidRPr="00CC4572">
        <w:rPr>
          <w:rFonts w:ascii="Times New Roman" w:eastAsia="MS Mincho" w:hAnsi="Times New Roman" w:cs="Times New Roman"/>
          <w:i/>
          <w:color w:val="000000" w:themeColor="text1"/>
          <w:sz w:val="22"/>
          <w:szCs w:val="22"/>
        </w:rPr>
        <w:t xml:space="preserve"> </w:t>
      </w:r>
      <w:r w:rsidRPr="00CC4572">
        <w:rPr>
          <w:rFonts w:ascii="Times New Roman" w:hAnsi="Times New Roman" w:cs="Times New Roman"/>
          <w:i/>
          <w:color w:val="000000" w:themeColor="text1"/>
          <w:sz w:val="22"/>
          <w:szCs w:val="22"/>
        </w:rPr>
        <w:t xml:space="preserve">Lavoro, identità, cittadinanza 1861-1926 </w:t>
      </w:r>
      <w:r w:rsidRPr="00CC4572">
        <w:rPr>
          <w:rFonts w:ascii="Times New Roman" w:hAnsi="Times New Roman" w:cs="Times New Roman"/>
          <w:color w:val="000000" w:themeColor="text1"/>
          <w:sz w:val="22"/>
          <w:szCs w:val="22"/>
        </w:rPr>
        <w:t xml:space="preserve">in S. Condemi (a cura di), </w:t>
      </w:r>
      <w:r w:rsidRPr="00CC4572">
        <w:rPr>
          <w:rFonts w:ascii="Times New Roman" w:hAnsi="Times New Roman" w:cs="Times New Roman"/>
          <w:i/>
          <w:color w:val="000000" w:themeColor="text1"/>
          <w:sz w:val="22"/>
          <w:szCs w:val="22"/>
        </w:rPr>
        <w:t xml:space="preserve">Lessico femminile. Le donne tra impegno e talento 1861-1926, </w:t>
      </w:r>
      <w:r w:rsidRPr="00CC4572">
        <w:rPr>
          <w:rFonts w:ascii="Times New Roman" w:hAnsi="Times New Roman" w:cs="Times New Roman"/>
          <w:color w:val="000000" w:themeColor="text1"/>
          <w:sz w:val="22"/>
          <w:szCs w:val="22"/>
        </w:rPr>
        <w:t xml:space="preserve">Catalogo della Mostra, Firenze, Galleria degli Uffizi-Palazzo Pitti Galleria d’arte moderna, Sala del Fiorino 7 marzo- 26 maggio 2019, Ministero per i Beni culturali, Livorno, Sillabe, 2019, pp. 19-26. </w:t>
      </w:r>
      <w:proofErr w:type="spellStart"/>
      <w:r w:rsidRPr="00CC4572">
        <w:rPr>
          <w:rFonts w:ascii="Times New Roman" w:hAnsi="Times New Roman" w:cs="Times New Roman"/>
          <w:color w:val="000000" w:themeColor="text1"/>
          <w:sz w:val="22"/>
          <w:szCs w:val="22"/>
          <w:lang w:val="en-US"/>
        </w:rPr>
        <w:t>Anche</w:t>
      </w:r>
      <w:proofErr w:type="spellEnd"/>
      <w:r w:rsidRPr="00CC4572">
        <w:rPr>
          <w:rFonts w:ascii="Times New Roman" w:hAnsi="Times New Roman" w:cs="Times New Roman"/>
          <w:color w:val="000000" w:themeColor="text1"/>
          <w:sz w:val="22"/>
          <w:szCs w:val="22"/>
          <w:lang w:val="en-US"/>
        </w:rPr>
        <w:t xml:space="preserve"> in </w:t>
      </w:r>
      <w:proofErr w:type="spellStart"/>
      <w:r w:rsidRPr="00CC4572">
        <w:rPr>
          <w:rFonts w:ascii="Times New Roman" w:hAnsi="Times New Roman" w:cs="Times New Roman"/>
          <w:color w:val="000000" w:themeColor="text1"/>
          <w:sz w:val="22"/>
          <w:szCs w:val="22"/>
          <w:lang w:val="en-US"/>
        </w:rPr>
        <w:t>versione</w:t>
      </w:r>
      <w:proofErr w:type="spellEnd"/>
      <w:r w:rsidRPr="00CC4572">
        <w:rPr>
          <w:rFonts w:ascii="Times New Roman" w:hAnsi="Times New Roman" w:cs="Times New Roman"/>
          <w:color w:val="000000" w:themeColor="text1"/>
          <w:sz w:val="22"/>
          <w:szCs w:val="22"/>
          <w:lang w:val="en-US"/>
        </w:rPr>
        <w:t xml:space="preserve"> inglese:  </w:t>
      </w:r>
      <w:r w:rsidRPr="00CC4572">
        <w:rPr>
          <w:rFonts w:ascii="Times New Roman" w:hAnsi="Times New Roman" w:cs="Times New Roman"/>
          <w:color w:val="000000" w:themeColor="text1"/>
          <w:sz w:val="22"/>
          <w:szCs w:val="22"/>
          <w:lang w:val="en-GB"/>
        </w:rPr>
        <w:t xml:space="preserve">A. Pellegrino, </w:t>
      </w:r>
      <w:r w:rsidRPr="00CC4572">
        <w:rPr>
          <w:rFonts w:ascii="Times New Roman" w:hAnsi="Times New Roman" w:cs="Times New Roman"/>
          <w:i/>
          <w:color w:val="000000" w:themeColor="text1"/>
          <w:sz w:val="22"/>
          <w:szCs w:val="22"/>
          <w:lang w:val="en-GB"/>
        </w:rPr>
        <w:t>Tuscan Women, Italian Women</w:t>
      </w:r>
      <w:r w:rsidRPr="00CC4572">
        <w:rPr>
          <w:rFonts w:ascii="Times New Roman" w:eastAsia="MS Mincho" w:hAnsi="Times New Roman" w:cs="Times New Roman"/>
          <w:i/>
          <w:color w:val="000000" w:themeColor="text1"/>
          <w:sz w:val="22"/>
          <w:szCs w:val="22"/>
          <w:lang w:val="en-GB"/>
        </w:rPr>
        <w:t xml:space="preserve"> </w:t>
      </w:r>
      <w:r w:rsidRPr="00CC4572">
        <w:rPr>
          <w:rFonts w:ascii="Times New Roman" w:hAnsi="Times New Roman" w:cs="Times New Roman"/>
          <w:i/>
          <w:color w:val="000000" w:themeColor="text1"/>
          <w:sz w:val="22"/>
          <w:szCs w:val="22"/>
          <w:lang w:val="en-GB"/>
        </w:rPr>
        <w:t>Work, Identity and Citizenship 1861-1926</w:t>
      </w:r>
      <w:r w:rsidRPr="00CC4572">
        <w:rPr>
          <w:rFonts w:ascii="Times New Roman" w:hAnsi="Times New Roman" w:cs="Times New Roman"/>
          <w:color w:val="000000" w:themeColor="text1"/>
          <w:sz w:val="22"/>
          <w:szCs w:val="22"/>
          <w:lang w:val="en-GB"/>
        </w:rPr>
        <w:t xml:space="preserve">, in S. </w:t>
      </w:r>
      <w:proofErr w:type="spellStart"/>
      <w:r w:rsidRPr="00CC4572">
        <w:rPr>
          <w:rFonts w:ascii="Times New Roman" w:hAnsi="Times New Roman" w:cs="Times New Roman"/>
          <w:color w:val="000000" w:themeColor="text1"/>
          <w:sz w:val="22"/>
          <w:szCs w:val="22"/>
          <w:lang w:val="en-GB"/>
        </w:rPr>
        <w:t>Condemi</w:t>
      </w:r>
      <w:proofErr w:type="spellEnd"/>
      <w:r w:rsidRPr="00CC4572">
        <w:rPr>
          <w:rFonts w:ascii="Times New Roman" w:hAnsi="Times New Roman" w:cs="Times New Roman"/>
          <w:color w:val="000000" w:themeColor="text1"/>
          <w:sz w:val="22"/>
          <w:szCs w:val="22"/>
          <w:lang w:val="en-GB"/>
        </w:rPr>
        <w:t xml:space="preserve"> (</w:t>
      </w:r>
      <w:proofErr w:type="spellStart"/>
      <w:r w:rsidRPr="00CC4572">
        <w:rPr>
          <w:rFonts w:ascii="Times New Roman" w:hAnsi="Times New Roman" w:cs="Times New Roman"/>
          <w:color w:val="000000" w:themeColor="text1"/>
          <w:sz w:val="22"/>
          <w:szCs w:val="22"/>
          <w:lang w:val="en-GB"/>
        </w:rPr>
        <w:t>éd</w:t>
      </w:r>
      <w:proofErr w:type="spellEnd"/>
      <w:r w:rsidRPr="00CC4572">
        <w:rPr>
          <w:rFonts w:ascii="Times New Roman" w:hAnsi="Times New Roman" w:cs="Times New Roman"/>
          <w:color w:val="000000" w:themeColor="text1"/>
          <w:sz w:val="22"/>
          <w:szCs w:val="22"/>
          <w:lang w:val="en-GB"/>
        </w:rPr>
        <w:t xml:space="preserve">.), </w:t>
      </w:r>
      <w:r w:rsidRPr="00CC4572">
        <w:rPr>
          <w:rFonts w:ascii="Times New Roman" w:hAnsi="Times New Roman" w:cs="Times New Roman"/>
          <w:i/>
          <w:color w:val="000000" w:themeColor="text1"/>
          <w:sz w:val="22"/>
          <w:szCs w:val="22"/>
          <w:lang w:val="en-GB"/>
        </w:rPr>
        <w:t xml:space="preserve">Female Perspectives. </w:t>
      </w:r>
      <w:r w:rsidRPr="00CC4572">
        <w:rPr>
          <w:rFonts w:ascii="Times New Roman" w:hAnsi="Times New Roman" w:cs="Times New Roman"/>
          <w:i/>
          <w:color w:val="000000" w:themeColor="text1"/>
          <w:sz w:val="22"/>
          <w:szCs w:val="22"/>
        </w:rPr>
        <w:t>Women of Talents and Commitment 1861-1926,</w:t>
      </w:r>
      <w:r w:rsidRPr="00CC4572">
        <w:rPr>
          <w:rFonts w:ascii="Times New Roman" w:hAnsi="Times New Roman" w:cs="Times New Roman"/>
          <w:color w:val="000000" w:themeColor="text1"/>
          <w:sz w:val="22"/>
          <w:szCs w:val="22"/>
        </w:rPr>
        <w:t xml:space="preserve"> </w:t>
      </w:r>
      <w:r w:rsidRPr="00CC4572">
        <w:rPr>
          <w:rFonts w:ascii="Times New Roman" w:hAnsi="Times New Roman" w:cs="Times New Roman"/>
          <w:i/>
          <w:color w:val="000000" w:themeColor="text1"/>
          <w:sz w:val="22"/>
          <w:szCs w:val="22"/>
        </w:rPr>
        <w:t xml:space="preserve">Florence Uffizi </w:t>
      </w:r>
      <w:proofErr w:type="spellStart"/>
      <w:r w:rsidRPr="00CC4572">
        <w:rPr>
          <w:rFonts w:ascii="Times New Roman" w:hAnsi="Times New Roman" w:cs="Times New Roman"/>
          <w:i/>
          <w:color w:val="000000" w:themeColor="text1"/>
          <w:sz w:val="22"/>
          <w:szCs w:val="22"/>
        </w:rPr>
        <w:t>Galleries</w:t>
      </w:r>
      <w:proofErr w:type="spellEnd"/>
      <w:r w:rsidRPr="00CC4572">
        <w:rPr>
          <w:rFonts w:ascii="Times New Roman" w:hAnsi="Times New Roman" w:cs="Times New Roman"/>
          <w:i/>
          <w:color w:val="000000" w:themeColor="text1"/>
          <w:sz w:val="22"/>
          <w:szCs w:val="22"/>
        </w:rPr>
        <w:t xml:space="preserve">, Pitti Palace, </w:t>
      </w:r>
      <w:proofErr w:type="spellStart"/>
      <w:r w:rsidRPr="00CC4572">
        <w:rPr>
          <w:rFonts w:ascii="Times New Roman" w:hAnsi="Times New Roman" w:cs="Times New Roman"/>
          <w:i/>
          <w:color w:val="000000" w:themeColor="text1"/>
          <w:sz w:val="22"/>
          <w:szCs w:val="22"/>
        </w:rPr>
        <w:t>Modern</w:t>
      </w:r>
      <w:proofErr w:type="spellEnd"/>
      <w:r w:rsidRPr="00CC4572">
        <w:rPr>
          <w:rFonts w:ascii="Times New Roman" w:hAnsi="Times New Roman" w:cs="Times New Roman"/>
          <w:i/>
          <w:color w:val="000000" w:themeColor="text1"/>
          <w:sz w:val="22"/>
          <w:szCs w:val="22"/>
        </w:rPr>
        <w:t xml:space="preserve"> Art Gallery</w:t>
      </w:r>
      <w:r w:rsidRPr="00CC4572">
        <w:rPr>
          <w:rFonts w:ascii="Times New Roman" w:hAnsi="Times New Roman" w:cs="Times New Roman"/>
          <w:color w:val="000000" w:themeColor="text1"/>
          <w:sz w:val="22"/>
          <w:szCs w:val="22"/>
        </w:rPr>
        <w:t xml:space="preserve">, Sala del Fiorino 7 marzo - 26 maggio 2019, Ministero per i Beni culturali, Livorno, Sillabe, 2019, pp. 19-26. </w:t>
      </w:r>
    </w:p>
    <w:p w14:paraId="486F6575" w14:textId="77777777" w:rsidR="00343CFC" w:rsidRPr="00CC4572" w:rsidRDefault="00343CFC" w:rsidP="00DB5A0E">
      <w:pPr>
        <w:spacing w:line="300" w:lineRule="exact"/>
        <w:jc w:val="both"/>
        <w:rPr>
          <w:color w:val="000000" w:themeColor="text1"/>
          <w:sz w:val="22"/>
          <w:szCs w:val="22"/>
        </w:rPr>
      </w:pPr>
    </w:p>
    <w:p w14:paraId="74941597" w14:textId="77777777" w:rsidR="00343CFC" w:rsidRPr="00CC4572" w:rsidRDefault="00343CFC" w:rsidP="00DB5A0E">
      <w:pPr>
        <w:pStyle w:val="Paragrafoelenco"/>
        <w:numPr>
          <w:ilvl w:val="0"/>
          <w:numId w:val="35"/>
        </w:numPr>
        <w:jc w:val="both"/>
        <w:rPr>
          <w:rFonts w:ascii="Times New Roman" w:eastAsia="Times New Roman" w:hAnsi="Times New Roman" w:cs="Times New Roman"/>
          <w:i/>
          <w:color w:val="000000" w:themeColor="text1"/>
          <w:sz w:val="22"/>
          <w:szCs w:val="22"/>
        </w:rPr>
      </w:pPr>
      <w:proofErr w:type="spellStart"/>
      <w:r w:rsidRPr="00CC4572">
        <w:rPr>
          <w:rStyle w:val="Enfasicorsivo"/>
          <w:rFonts w:ascii="Times New Roman" w:eastAsia="Times New Roman" w:hAnsi="Times New Roman" w:cs="Times New Roman"/>
          <w:color w:val="000000" w:themeColor="text1"/>
          <w:sz w:val="22"/>
          <w:szCs w:val="22"/>
          <w:lang w:val="es-AR"/>
        </w:rPr>
        <w:t>From</w:t>
      </w:r>
      <w:proofErr w:type="spellEnd"/>
      <w:r w:rsidRPr="00CC4572">
        <w:rPr>
          <w:rStyle w:val="Enfasicorsivo"/>
          <w:rFonts w:ascii="Times New Roman" w:eastAsia="Times New Roman" w:hAnsi="Times New Roman" w:cs="Times New Roman"/>
          <w:color w:val="000000" w:themeColor="text1"/>
          <w:sz w:val="22"/>
          <w:szCs w:val="22"/>
          <w:lang w:val="es-AR"/>
        </w:rPr>
        <w:t xml:space="preserve"> </w:t>
      </w:r>
      <w:proofErr w:type="spellStart"/>
      <w:r w:rsidRPr="00CC4572">
        <w:rPr>
          <w:rStyle w:val="Enfasicorsivo"/>
          <w:rFonts w:ascii="Times New Roman" w:eastAsia="Times New Roman" w:hAnsi="Times New Roman" w:cs="Times New Roman"/>
          <w:color w:val="000000" w:themeColor="text1"/>
          <w:sz w:val="22"/>
          <w:szCs w:val="22"/>
          <w:lang w:val="es-AR"/>
        </w:rPr>
        <w:t>Metlicovitz</w:t>
      </w:r>
      <w:proofErr w:type="spellEnd"/>
      <w:r w:rsidRPr="00CC4572">
        <w:rPr>
          <w:rStyle w:val="Enfasicorsivo"/>
          <w:rFonts w:ascii="Times New Roman" w:eastAsia="Times New Roman" w:hAnsi="Times New Roman" w:cs="Times New Roman"/>
          <w:color w:val="000000" w:themeColor="text1"/>
          <w:sz w:val="22"/>
          <w:szCs w:val="22"/>
          <w:lang w:val="es-AR"/>
        </w:rPr>
        <w:t xml:space="preserve"> </w:t>
      </w:r>
      <w:proofErr w:type="spellStart"/>
      <w:r w:rsidRPr="00CC4572">
        <w:rPr>
          <w:rStyle w:val="Enfasicorsivo"/>
          <w:rFonts w:ascii="Times New Roman" w:eastAsia="Times New Roman" w:hAnsi="Times New Roman" w:cs="Times New Roman"/>
          <w:color w:val="000000" w:themeColor="text1"/>
          <w:sz w:val="22"/>
          <w:szCs w:val="22"/>
          <w:lang w:val="es-AR"/>
        </w:rPr>
        <w:t>to</w:t>
      </w:r>
      <w:proofErr w:type="spellEnd"/>
      <w:r w:rsidRPr="00CC4572">
        <w:rPr>
          <w:rStyle w:val="Enfasicorsivo"/>
          <w:rFonts w:ascii="Times New Roman" w:eastAsia="Times New Roman" w:hAnsi="Times New Roman" w:cs="Times New Roman"/>
          <w:color w:val="000000" w:themeColor="text1"/>
          <w:sz w:val="22"/>
          <w:szCs w:val="22"/>
          <w:lang w:val="es-AR"/>
        </w:rPr>
        <w:t xml:space="preserve"> Disney </w:t>
      </w:r>
      <w:proofErr w:type="spellStart"/>
      <w:r w:rsidRPr="00CC4572">
        <w:rPr>
          <w:rStyle w:val="Enfasicorsivo"/>
          <w:rFonts w:ascii="Times New Roman" w:eastAsia="Times New Roman" w:hAnsi="Times New Roman" w:cs="Times New Roman"/>
          <w:color w:val="000000" w:themeColor="text1"/>
          <w:sz w:val="22"/>
          <w:szCs w:val="22"/>
          <w:lang w:val="es-AR"/>
        </w:rPr>
        <w:t>via</w:t>
      </w:r>
      <w:proofErr w:type="spellEnd"/>
      <w:r w:rsidRPr="00CC4572">
        <w:rPr>
          <w:rStyle w:val="Enfasicorsivo"/>
          <w:rFonts w:ascii="Times New Roman" w:eastAsia="Times New Roman" w:hAnsi="Times New Roman" w:cs="Times New Roman"/>
          <w:color w:val="000000" w:themeColor="text1"/>
          <w:sz w:val="22"/>
          <w:szCs w:val="22"/>
          <w:lang w:val="es-AR"/>
        </w:rPr>
        <w:t xml:space="preserve"> </w:t>
      </w:r>
      <w:proofErr w:type="spellStart"/>
      <w:r w:rsidRPr="00CC4572">
        <w:rPr>
          <w:rStyle w:val="Enfasicorsivo"/>
          <w:rFonts w:ascii="Times New Roman" w:eastAsia="Times New Roman" w:hAnsi="Times New Roman" w:cs="Times New Roman"/>
          <w:color w:val="000000" w:themeColor="text1"/>
          <w:sz w:val="22"/>
          <w:szCs w:val="22"/>
          <w:lang w:val="es-AR"/>
        </w:rPr>
        <w:t>Arcimboldo</w:t>
      </w:r>
      <w:proofErr w:type="spellEnd"/>
      <w:r w:rsidRPr="00CC4572">
        <w:rPr>
          <w:rStyle w:val="Enfasicorsivo"/>
          <w:rFonts w:ascii="Times New Roman" w:eastAsia="Times New Roman" w:hAnsi="Times New Roman" w:cs="Times New Roman"/>
          <w:color w:val="000000" w:themeColor="text1"/>
          <w:sz w:val="22"/>
          <w:szCs w:val="22"/>
          <w:lang w:val="es-AR"/>
        </w:rPr>
        <w:t xml:space="preserve">. A comparative </w:t>
      </w:r>
      <w:proofErr w:type="spellStart"/>
      <w:r w:rsidRPr="00CC4572">
        <w:rPr>
          <w:rStyle w:val="Enfasicorsivo"/>
          <w:rFonts w:ascii="Times New Roman" w:eastAsia="Times New Roman" w:hAnsi="Times New Roman" w:cs="Times New Roman"/>
          <w:color w:val="000000" w:themeColor="text1"/>
          <w:sz w:val="22"/>
          <w:szCs w:val="22"/>
          <w:lang w:val="es-AR"/>
        </w:rPr>
        <w:t>analysis</w:t>
      </w:r>
      <w:proofErr w:type="spellEnd"/>
      <w:r w:rsidRPr="00CC4572">
        <w:rPr>
          <w:rStyle w:val="Enfasicorsivo"/>
          <w:rFonts w:ascii="Times New Roman" w:eastAsia="Times New Roman" w:hAnsi="Times New Roman" w:cs="Times New Roman"/>
          <w:color w:val="000000" w:themeColor="text1"/>
          <w:sz w:val="22"/>
          <w:szCs w:val="22"/>
          <w:lang w:val="es-AR"/>
        </w:rPr>
        <w:t xml:space="preserve"> </w:t>
      </w:r>
      <w:proofErr w:type="spellStart"/>
      <w:r w:rsidRPr="00CC4572">
        <w:rPr>
          <w:rStyle w:val="Enfasicorsivo"/>
          <w:rFonts w:ascii="Times New Roman" w:eastAsia="Times New Roman" w:hAnsi="Times New Roman" w:cs="Times New Roman"/>
          <w:color w:val="000000" w:themeColor="text1"/>
          <w:sz w:val="22"/>
          <w:szCs w:val="22"/>
          <w:lang w:val="es-AR"/>
        </w:rPr>
        <w:t>of</w:t>
      </w:r>
      <w:proofErr w:type="spellEnd"/>
      <w:r w:rsidRPr="00CC4572">
        <w:rPr>
          <w:rStyle w:val="Enfasicorsivo"/>
          <w:rFonts w:ascii="Times New Roman" w:eastAsia="Times New Roman" w:hAnsi="Times New Roman" w:cs="Times New Roman"/>
          <w:color w:val="000000" w:themeColor="text1"/>
          <w:sz w:val="22"/>
          <w:szCs w:val="22"/>
          <w:lang w:val="es-AR"/>
        </w:rPr>
        <w:t xml:space="preserve"> </w:t>
      </w:r>
      <w:proofErr w:type="spellStart"/>
      <w:r w:rsidRPr="00CC4572">
        <w:rPr>
          <w:rStyle w:val="Enfasicorsivo"/>
          <w:rFonts w:ascii="Times New Roman" w:eastAsia="Times New Roman" w:hAnsi="Times New Roman" w:cs="Times New Roman"/>
          <w:color w:val="000000" w:themeColor="text1"/>
          <w:sz w:val="22"/>
          <w:szCs w:val="22"/>
          <w:lang w:val="es-AR"/>
        </w:rPr>
        <w:t>the</w:t>
      </w:r>
      <w:proofErr w:type="spellEnd"/>
      <w:r w:rsidRPr="00CC4572">
        <w:rPr>
          <w:rStyle w:val="Enfasicorsivo"/>
          <w:rFonts w:ascii="Times New Roman" w:eastAsia="Times New Roman" w:hAnsi="Times New Roman" w:cs="Times New Roman"/>
          <w:color w:val="000000" w:themeColor="text1"/>
          <w:sz w:val="22"/>
          <w:szCs w:val="22"/>
          <w:lang w:val="es-AR"/>
        </w:rPr>
        <w:t xml:space="preserve"> </w:t>
      </w:r>
      <w:proofErr w:type="spellStart"/>
      <w:r w:rsidRPr="00CC4572">
        <w:rPr>
          <w:rStyle w:val="Enfasicorsivo"/>
          <w:rFonts w:ascii="Times New Roman" w:eastAsia="Times New Roman" w:hAnsi="Times New Roman" w:cs="Times New Roman"/>
          <w:color w:val="000000" w:themeColor="text1"/>
          <w:sz w:val="22"/>
          <w:szCs w:val="22"/>
          <w:lang w:val="es-AR"/>
        </w:rPr>
        <w:t>imagery</w:t>
      </w:r>
      <w:proofErr w:type="spellEnd"/>
      <w:r w:rsidRPr="00CC4572">
        <w:rPr>
          <w:rStyle w:val="Enfasicorsivo"/>
          <w:rFonts w:ascii="Times New Roman" w:eastAsia="Times New Roman" w:hAnsi="Times New Roman" w:cs="Times New Roman"/>
          <w:color w:val="000000" w:themeColor="text1"/>
          <w:sz w:val="22"/>
          <w:szCs w:val="22"/>
          <w:lang w:val="es-AR"/>
        </w:rPr>
        <w:t xml:space="preserve"> </w:t>
      </w:r>
      <w:proofErr w:type="spellStart"/>
      <w:r w:rsidRPr="00CC4572">
        <w:rPr>
          <w:rStyle w:val="Enfasicorsivo"/>
          <w:rFonts w:ascii="Times New Roman" w:eastAsia="Times New Roman" w:hAnsi="Times New Roman" w:cs="Times New Roman"/>
          <w:color w:val="000000" w:themeColor="text1"/>
          <w:sz w:val="22"/>
          <w:szCs w:val="22"/>
          <w:lang w:val="es-AR"/>
        </w:rPr>
        <w:t>of</w:t>
      </w:r>
      <w:proofErr w:type="spellEnd"/>
      <w:r w:rsidRPr="00CC4572">
        <w:rPr>
          <w:rStyle w:val="Enfasicorsivo"/>
          <w:rFonts w:ascii="Times New Roman" w:eastAsia="Times New Roman" w:hAnsi="Times New Roman" w:cs="Times New Roman"/>
          <w:color w:val="000000" w:themeColor="text1"/>
          <w:sz w:val="22"/>
          <w:szCs w:val="22"/>
          <w:lang w:val="es-AR"/>
        </w:rPr>
        <w:t xml:space="preserve"> </w:t>
      </w:r>
      <w:proofErr w:type="spellStart"/>
      <w:r w:rsidRPr="00CC4572">
        <w:rPr>
          <w:rStyle w:val="Enfasicorsivo"/>
          <w:rFonts w:ascii="Times New Roman" w:eastAsia="Times New Roman" w:hAnsi="Times New Roman" w:cs="Times New Roman"/>
          <w:color w:val="000000" w:themeColor="text1"/>
          <w:sz w:val="22"/>
          <w:szCs w:val="22"/>
          <w:lang w:val="es-AR"/>
        </w:rPr>
        <w:t>Milan</w:t>
      </w:r>
      <w:proofErr w:type="spellEnd"/>
      <w:r w:rsidRPr="00CC4572">
        <w:rPr>
          <w:rStyle w:val="Enfasicorsivo"/>
          <w:rFonts w:ascii="Times New Roman" w:eastAsia="Times New Roman" w:hAnsi="Times New Roman" w:cs="Times New Roman"/>
          <w:color w:val="000000" w:themeColor="text1"/>
          <w:sz w:val="22"/>
          <w:szCs w:val="22"/>
          <w:lang w:val="es-AR"/>
        </w:rPr>
        <w:t xml:space="preserve"> </w:t>
      </w:r>
      <w:proofErr w:type="spellStart"/>
      <w:r w:rsidRPr="00CC4572">
        <w:rPr>
          <w:rStyle w:val="Enfasicorsivo"/>
          <w:rFonts w:ascii="Times New Roman" w:eastAsia="Times New Roman" w:hAnsi="Times New Roman" w:cs="Times New Roman"/>
          <w:color w:val="000000" w:themeColor="text1"/>
          <w:sz w:val="22"/>
          <w:szCs w:val="22"/>
          <w:lang w:val="es-AR"/>
        </w:rPr>
        <w:t>exhibitions</w:t>
      </w:r>
      <w:proofErr w:type="spellEnd"/>
      <w:r w:rsidRPr="00CC4572">
        <w:rPr>
          <w:rStyle w:val="Enfasicorsivo"/>
          <w:rFonts w:ascii="Times New Roman" w:eastAsia="Times New Roman" w:hAnsi="Times New Roman" w:cs="Times New Roman"/>
          <w:color w:val="000000" w:themeColor="text1"/>
          <w:sz w:val="22"/>
          <w:szCs w:val="22"/>
          <w:lang w:val="es-AR"/>
        </w:rPr>
        <w:t xml:space="preserve"> (2015 vs 1906)</w:t>
      </w:r>
      <w:r w:rsidRPr="00CC4572">
        <w:rPr>
          <w:rFonts w:ascii="Times New Roman" w:eastAsia="Times New Roman" w:hAnsi="Times New Roman" w:cs="Times New Roman"/>
          <w:color w:val="000000" w:themeColor="text1"/>
          <w:sz w:val="22"/>
          <w:szCs w:val="22"/>
          <w:lang w:val="es-AR"/>
        </w:rPr>
        <w:t>,</w:t>
      </w:r>
      <w:r w:rsidRPr="00CC4572">
        <w:rPr>
          <w:rFonts w:ascii="Times New Roman" w:eastAsia="Times New Roman" w:hAnsi="Times New Roman" w:cs="Times New Roman"/>
          <w:i/>
          <w:color w:val="000000" w:themeColor="text1"/>
          <w:sz w:val="22"/>
          <w:szCs w:val="22"/>
          <w:lang w:val="es-AR"/>
        </w:rPr>
        <w:t xml:space="preserve"> in</w:t>
      </w:r>
      <w:r w:rsidRPr="00CC4572">
        <w:rPr>
          <w:rFonts w:ascii="Times New Roman" w:eastAsia="Times New Roman" w:hAnsi="Times New Roman" w:cs="Times New Roman"/>
          <w:color w:val="000000" w:themeColor="text1"/>
          <w:sz w:val="22"/>
          <w:szCs w:val="22"/>
          <w:lang w:val="es-AR"/>
        </w:rPr>
        <w:t xml:space="preserve">: </w:t>
      </w:r>
      <w:r w:rsidRPr="00CC4572">
        <w:rPr>
          <w:rFonts w:ascii="Times New Roman" w:hAnsi="Times New Roman" w:cs="Times New Roman"/>
          <w:color w:val="000000" w:themeColor="text1"/>
          <w:sz w:val="22"/>
          <w:szCs w:val="22"/>
          <w:lang w:val="es-AR"/>
        </w:rPr>
        <w:t>M. Viera de Miguel (ed.)</w:t>
      </w:r>
      <w:r w:rsidRPr="00CC4572">
        <w:rPr>
          <w:rFonts w:ascii="Times New Roman" w:hAnsi="Times New Roman" w:cs="Times New Roman"/>
          <w:i/>
          <w:color w:val="000000" w:themeColor="text1"/>
          <w:sz w:val="22"/>
          <w:szCs w:val="22"/>
          <w:lang w:val="es-AR"/>
        </w:rPr>
        <w:t xml:space="preserve">, </w:t>
      </w:r>
      <w:r w:rsidRPr="00CC4572">
        <w:rPr>
          <w:rFonts w:ascii="Times New Roman" w:eastAsia="Times New Roman" w:hAnsi="Times New Roman" w:cs="Times New Roman"/>
          <w:i/>
          <w:color w:val="000000" w:themeColor="text1"/>
          <w:sz w:val="22"/>
          <w:szCs w:val="22"/>
          <w:lang w:val="es-AR"/>
        </w:rPr>
        <w:t xml:space="preserve">Creatividad, fantasía, anécdota e ideación: Curiosidades estéticas e historiográficas en el Arte y la Cultura visual, </w:t>
      </w:r>
      <w:proofErr w:type="spellStart"/>
      <w:r w:rsidRPr="00CC4572">
        <w:rPr>
          <w:rFonts w:ascii="Times New Roman" w:eastAsia="Times New Roman" w:hAnsi="Times New Roman" w:cs="Times New Roman"/>
          <w:color w:val="000000" w:themeColor="text1"/>
          <w:sz w:val="22"/>
          <w:szCs w:val="22"/>
          <w:lang w:val="es-AR"/>
        </w:rPr>
        <w:t>Logrono</w:t>
      </w:r>
      <w:proofErr w:type="spellEnd"/>
      <w:r w:rsidRPr="00CC4572">
        <w:rPr>
          <w:rFonts w:ascii="Times New Roman" w:eastAsia="Times New Roman" w:hAnsi="Times New Roman" w:cs="Times New Roman"/>
          <w:color w:val="000000" w:themeColor="text1"/>
          <w:sz w:val="22"/>
          <w:szCs w:val="22"/>
          <w:lang w:val="es-AR"/>
        </w:rPr>
        <w:t xml:space="preserve">, Aguja de Palacio Ediciones, 2018, pp. 165 </w:t>
      </w:r>
      <w:r w:rsidRPr="00CC4572">
        <w:rPr>
          <w:rFonts w:ascii="Times New Roman" w:hAnsi="Times New Roman" w:cs="Times New Roman"/>
          <w:color w:val="000000" w:themeColor="text1"/>
          <w:sz w:val="22"/>
          <w:szCs w:val="22"/>
          <w:lang w:val="es-AR"/>
        </w:rPr>
        <w:t>–</w:t>
      </w:r>
      <w:r w:rsidRPr="00CC4572">
        <w:rPr>
          <w:rFonts w:ascii="Times New Roman" w:eastAsia="Times New Roman" w:hAnsi="Times New Roman" w:cs="Times New Roman"/>
          <w:color w:val="000000" w:themeColor="text1"/>
          <w:sz w:val="22"/>
          <w:szCs w:val="22"/>
          <w:lang w:val="es-AR"/>
        </w:rPr>
        <w:t xml:space="preserve"> 188</w:t>
      </w:r>
      <w:r w:rsidRPr="00CC4572">
        <w:rPr>
          <w:rFonts w:ascii="Times New Roman" w:hAnsi="Times New Roman" w:cs="Times New Roman"/>
          <w:color w:val="000000" w:themeColor="text1"/>
          <w:sz w:val="22"/>
          <w:szCs w:val="22"/>
          <w:lang w:val="es-AR"/>
        </w:rPr>
        <w:t xml:space="preserve">. </w:t>
      </w:r>
      <w:r w:rsidRPr="00CC4572">
        <w:rPr>
          <w:rFonts w:ascii="Times New Roman" w:eastAsia="Times New Roman" w:hAnsi="Times New Roman" w:cs="Times New Roman"/>
          <w:color w:val="000000" w:themeColor="text1"/>
          <w:sz w:val="22"/>
          <w:szCs w:val="22"/>
        </w:rPr>
        <w:t xml:space="preserve">[capitolo di libro]. </w:t>
      </w:r>
      <w:r w:rsidRPr="00CC4572">
        <w:rPr>
          <w:rFonts w:ascii="Times New Roman" w:hAnsi="Times New Roman" w:cs="Times New Roman"/>
          <w:i/>
          <w:color w:val="000000" w:themeColor="text1"/>
          <w:sz w:val="22"/>
          <w:szCs w:val="22"/>
        </w:rPr>
        <w:t xml:space="preserve"> </w:t>
      </w:r>
      <w:r w:rsidRPr="00CC4572">
        <w:rPr>
          <w:rFonts w:ascii="Times New Roman" w:eastAsia="Times New Roman" w:hAnsi="Times New Roman" w:cs="Times New Roman"/>
          <w:i/>
          <w:color w:val="000000" w:themeColor="text1"/>
          <w:sz w:val="22"/>
          <w:szCs w:val="22"/>
        </w:rPr>
        <w:t xml:space="preserve"> </w:t>
      </w:r>
    </w:p>
    <w:p w14:paraId="700D24C2" w14:textId="77777777" w:rsidR="00343CFC" w:rsidRPr="00CC4572" w:rsidRDefault="00343CFC" w:rsidP="00DB5A0E">
      <w:pPr>
        <w:spacing w:line="300" w:lineRule="exact"/>
        <w:jc w:val="both"/>
        <w:rPr>
          <w:i/>
          <w:color w:val="000000" w:themeColor="text1"/>
          <w:sz w:val="22"/>
          <w:szCs w:val="22"/>
        </w:rPr>
      </w:pPr>
    </w:p>
    <w:p w14:paraId="43481DB0" w14:textId="77777777" w:rsidR="00343CFC" w:rsidRPr="00CC4572" w:rsidRDefault="00343CFC" w:rsidP="00DB5A0E">
      <w:pPr>
        <w:pStyle w:val="Paragrafoelenco"/>
        <w:numPr>
          <w:ilvl w:val="0"/>
          <w:numId w:val="35"/>
        </w:numPr>
        <w:jc w:val="both"/>
        <w:rPr>
          <w:rFonts w:ascii="Times New Roman" w:hAnsi="Times New Roman" w:cs="Times New Roman"/>
          <w:color w:val="000000" w:themeColor="text1"/>
          <w:sz w:val="22"/>
          <w:szCs w:val="22"/>
        </w:rPr>
      </w:pPr>
      <w:r w:rsidRPr="00CC4572">
        <w:rPr>
          <w:rStyle w:val="Enfasicorsivo"/>
          <w:rFonts w:ascii="Times New Roman" w:eastAsia="Times New Roman" w:hAnsi="Times New Roman" w:cs="Times New Roman"/>
          <w:color w:val="000000" w:themeColor="text1"/>
          <w:sz w:val="22"/>
          <w:szCs w:val="22"/>
        </w:rPr>
        <w:t>Viaggi virtuali. La circolazione dei modelli architettonici delle expo nella stampa illustrata europea del XIX secolo</w:t>
      </w:r>
      <w:r w:rsidRPr="00CC4572">
        <w:rPr>
          <w:rFonts w:ascii="Times New Roman" w:eastAsia="Times New Roman" w:hAnsi="Times New Roman" w:cs="Times New Roman"/>
          <w:color w:val="000000" w:themeColor="text1"/>
          <w:sz w:val="22"/>
          <w:szCs w:val="22"/>
        </w:rPr>
        <w:t xml:space="preserve">, in </w:t>
      </w:r>
      <w:r w:rsidRPr="00CC4572">
        <w:rPr>
          <w:rFonts w:ascii="Times New Roman" w:hAnsi="Times New Roman" w:cs="Times New Roman"/>
          <w:color w:val="000000" w:themeColor="text1"/>
          <w:sz w:val="22"/>
          <w:szCs w:val="22"/>
        </w:rPr>
        <w:t>atti dell’VIII Congresso AISU</w:t>
      </w:r>
      <w:r w:rsidRPr="00CC4572">
        <w:rPr>
          <w:rFonts w:ascii="Times New Roman" w:eastAsia="Times New Roman" w:hAnsi="Times New Roman" w:cs="Times New Roman"/>
          <w:color w:val="000000" w:themeColor="text1"/>
          <w:sz w:val="22"/>
          <w:szCs w:val="22"/>
        </w:rPr>
        <w:t xml:space="preserve">, </w:t>
      </w:r>
      <w:r w:rsidRPr="00CC4572">
        <w:rPr>
          <w:rFonts w:ascii="Times New Roman" w:eastAsia="Times New Roman" w:hAnsi="Times New Roman" w:cs="Times New Roman"/>
          <w:i/>
          <w:color w:val="000000" w:themeColor="text1"/>
          <w:sz w:val="22"/>
          <w:szCs w:val="22"/>
        </w:rPr>
        <w:t>La città, il viaggio, il turismo. Percezione, produzione e trasformazione,</w:t>
      </w:r>
      <w:r w:rsidRPr="00CC4572">
        <w:rPr>
          <w:rFonts w:ascii="Times New Roman" w:eastAsia="Times New Roman" w:hAnsi="Times New Roman" w:cs="Times New Roman"/>
          <w:color w:val="000000" w:themeColor="text1"/>
          <w:sz w:val="22"/>
          <w:szCs w:val="22"/>
        </w:rPr>
        <w:t xml:space="preserve"> Napoli, </w:t>
      </w:r>
      <w:proofErr w:type="spellStart"/>
      <w:r w:rsidRPr="00CC4572">
        <w:rPr>
          <w:rFonts w:ascii="Times New Roman" w:eastAsia="Times New Roman" w:hAnsi="Times New Roman" w:cs="Times New Roman"/>
          <w:color w:val="000000" w:themeColor="text1"/>
          <w:sz w:val="22"/>
          <w:szCs w:val="22"/>
        </w:rPr>
        <w:t>Cirice</w:t>
      </w:r>
      <w:proofErr w:type="spellEnd"/>
      <w:r w:rsidRPr="00CC4572">
        <w:rPr>
          <w:rFonts w:ascii="Times New Roman" w:eastAsia="Times New Roman" w:hAnsi="Times New Roman" w:cs="Times New Roman"/>
          <w:color w:val="000000" w:themeColor="text1"/>
          <w:sz w:val="22"/>
          <w:szCs w:val="22"/>
        </w:rPr>
        <w:t xml:space="preserve">, 2017, pp. 313 - 318 (Collana Storia e iconografia dell’architettura, delle città e dei siti europei) [capitolo di libro]. </w:t>
      </w:r>
    </w:p>
    <w:p w14:paraId="40A7C27A" w14:textId="77777777" w:rsidR="00343CFC" w:rsidRPr="00CC4572" w:rsidRDefault="00343CFC" w:rsidP="00DB5A0E">
      <w:pPr>
        <w:pStyle w:val="Paragrafoelenco"/>
        <w:jc w:val="both"/>
        <w:rPr>
          <w:rFonts w:ascii="Times New Roman" w:hAnsi="Times New Roman" w:cs="Times New Roman"/>
          <w:color w:val="000000" w:themeColor="text1"/>
          <w:sz w:val="22"/>
          <w:szCs w:val="22"/>
        </w:rPr>
      </w:pPr>
    </w:p>
    <w:p w14:paraId="7EDC9E7B" w14:textId="765C9261" w:rsidR="00343CFC" w:rsidRPr="00CC4572" w:rsidRDefault="00343CFC" w:rsidP="00DB5A0E">
      <w:pPr>
        <w:pStyle w:val="Paragrafoelenco"/>
        <w:numPr>
          <w:ilvl w:val="0"/>
          <w:numId w:val="35"/>
        </w:numPr>
        <w:jc w:val="both"/>
        <w:rPr>
          <w:rFonts w:ascii="Times New Roman" w:eastAsia="Times New Roman" w:hAnsi="Times New Roman" w:cs="Times New Roman"/>
          <w:color w:val="000000" w:themeColor="text1"/>
          <w:sz w:val="22"/>
          <w:szCs w:val="22"/>
        </w:rPr>
      </w:pPr>
      <w:r w:rsidRPr="00CC4572">
        <w:rPr>
          <w:rStyle w:val="Enfasicorsivo"/>
          <w:rFonts w:ascii="Times New Roman" w:eastAsia="Times New Roman" w:hAnsi="Times New Roman" w:cs="Times New Roman"/>
          <w:color w:val="000000" w:themeColor="text1"/>
          <w:sz w:val="22"/>
          <w:szCs w:val="22"/>
        </w:rPr>
        <w:t xml:space="preserve">Itinerari «fantasmagorici». A spasso per Parigi con l’allegro </w:t>
      </w:r>
      <w:proofErr w:type="spellStart"/>
      <w:r w:rsidRPr="00CC4572">
        <w:rPr>
          <w:rStyle w:val="Enfasicorsivo"/>
          <w:rFonts w:ascii="Times New Roman" w:eastAsia="Times New Roman" w:hAnsi="Times New Roman" w:cs="Times New Roman"/>
          <w:color w:val="000000" w:themeColor="text1"/>
          <w:sz w:val="22"/>
          <w:szCs w:val="22"/>
        </w:rPr>
        <w:t>colibri</w:t>
      </w:r>
      <w:proofErr w:type="spellEnd"/>
      <w:r w:rsidRPr="00CC4572">
        <w:rPr>
          <w:rFonts w:ascii="Times New Roman" w:eastAsia="Times New Roman" w:hAnsi="Times New Roman" w:cs="Times New Roman"/>
          <w:color w:val="000000" w:themeColor="text1"/>
          <w:sz w:val="22"/>
          <w:szCs w:val="22"/>
        </w:rPr>
        <w:t>, in</w:t>
      </w:r>
      <w:r w:rsidR="00F64E5C">
        <w:rPr>
          <w:rFonts w:ascii="Times New Roman" w:eastAsia="Times New Roman" w:hAnsi="Times New Roman" w:cs="Times New Roman"/>
          <w:color w:val="000000" w:themeColor="text1"/>
          <w:sz w:val="22"/>
          <w:szCs w:val="22"/>
        </w:rPr>
        <w:t xml:space="preserve"> </w:t>
      </w:r>
      <w:r w:rsidRPr="00CC4572">
        <w:rPr>
          <w:rFonts w:ascii="Times New Roman" w:eastAsia="Times New Roman" w:hAnsi="Times New Roman" w:cs="Times New Roman"/>
          <w:i/>
          <w:color w:val="000000" w:themeColor="text1"/>
          <w:sz w:val="22"/>
          <w:szCs w:val="22"/>
        </w:rPr>
        <w:t>Viaggi fantasmagorici.</w:t>
      </w:r>
      <w:r w:rsidR="00331409" w:rsidRPr="00CC4572">
        <w:rPr>
          <w:rFonts w:ascii="Times New Roman" w:eastAsia="Times New Roman" w:hAnsi="Times New Roman" w:cs="Times New Roman"/>
          <w:i/>
          <w:color w:val="000000" w:themeColor="text1"/>
          <w:sz w:val="22"/>
          <w:szCs w:val="22"/>
        </w:rPr>
        <w:t xml:space="preserve"> </w:t>
      </w:r>
      <w:r w:rsidRPr="00CC4572">
        <w:rPr>
          <w:rFonts w:ascii="Times New Roman" w:eastAsia="Times New Roman" w:hAnsi="Times New Roman" w:cs="Times New Roman"/>
          <w:i/>
          <w:color w:val="000000" w:themeColor="text1"/>
          <w:sz w:val="22"/>
          <w:szCs w:val="22"/>
        </w:rPr>
        <w:t>L’odeporica delle esposizioni universali</w:t>
      </w:r>
      <w:r w:rsidRPr="00CC4572">
        <w:rPr>
          <w:rFonts w:ascii="Times New Roman" w:eastAsia="Times New Roman" w:hAnsi="Times New Roman" w:cs="Times New Roman"/>
          <w:color w:val="000000" w:themeColor="text1"/>
          <w:sz w:val="22"/>
          <w:szCs w:val="22"/>
        </w:rPr>
        <w:t xml:space="preserve">, Milano, </w:t>
      </w:r>
      <w:proofErr w:type="spellStart"/>
      <w:r w:rsidRPr="00CC4572">
        <w:rPr>
          <w:rFonts w:ascii="Times New Roman" w:eastAsia="Times New Roman" w:hAnsi="Times New Roman" w:cs="Times New Roman"/>
          <w:color w:val="000000" w:themeColor="text1"/>
          <w:sz w:val="22"/>
          <w:szCs w:val="22"/>
        </w:rPr>
        <w:t>FrancoAngeli</w:t>
      </w:r>
      <w:proofErr w:type="spellEnd"/>
      <w:r w:rsidRPr="00CC4572">
        <w:rPr>
          <w:rFonts w:ascii="Times New Roman" w:eastAsia="Times New Roman" w:hAnsi="Times New Roman" w:cs="Times New Roman"/>
          <w:color w:val="000000" w:themeColor="text1"/>
          <w:sz w:val="22"/>
          <w:szCs w:val="22"/>
        </w:rPr>
        <w:t>, 2018 pp. 63 - 82</w:t>
      </w:r>
      <w:r w:rsidRPr="00CC4572">
        <w:rPr>
          <w:rFonts w:ascii="Times New Roman" w:eastAsia="Times New Roman" w:hAnsi="Times New Roman" w:cs="Times New Roman"/>
          <w:i/>
          <w:color w:val="000000" w:themeColor="text1"/>
          <w:sz w:val="22"/>
          <w:szCs w:val="22"/>
        </w:rPr>
        <w:t xml:space="preserve"> </w:t>
      </w:r>
      <w:r w:rsidRPr="00CC4572">
        <w:rPr>
          <w:rFonts w:ascii="Times New Roman" w:eastAsia="Times New Roman" w:hAnsi="Times New Roman" w:cs="Times New Roman"/>
          <w:color w:val="000000" w:themeColor="text1"/>
          <w:sz w:val="22"/>
          <w:szCs w:val="22"/>
        </w:rPr>
        <w:t>[Capitolo di libro]</w:t>
      </w:r>
      <w:r w:rsidRPr="00CC4572">
        <w:rPr>
          <w:rFonts w:ascii="Times New Roman" w:hAnsi="Times New Roman" w:cs="Times New Roman"/>
          <w:color w:val="000000" w:themeColor="text1"/>
          <w:sz w:val="22"/>
          <w:szCs w:val="22"/>
        </w:rPr>
        <w:t>. In versione ridotta anche in atti dell’VIII Congresso AISU,</w:t>
      </w:r>
      <w:r w:rsidRPr="00CC4572">
        <w:rPr>
          <w:rFonts w:ascii="Times New Roman" w:eastAsia="Times New Roman" w:hAnsi="Times New Roman" w:cs="Times New Roman"/>
          <w:color w:val="000000" w:themeColor="text1"/>
          <w:sz w:val="22"/>
          <w:szCs w:val="22"/>
        </w:rPr>
        <w:t xml:space="preserve"> </w:t>
      </w:r>
      <w:r w:rsidRPr="00CC4572">
        <w:rPr>
          <w:rFonts w:ascii="Times New Roman" w:eastAsia="Times New Roman" w:hAnsi="Times New Roman" w:cs="Times New Roman"/>
          <w:i/>
          <w:color w:val="000000" w:themeColor="text1"/>
          <w:sz w:val="22"/>
          <w:szCs w:val="22"/>
        </w:rPr>
        <w:t>La città, il viaggio, il turismo. Percezione, produzione e trasformazione</w:t>
      </w:r>
      <w:r w:rsidRPr="00CC4572">
        <w:rPr>
          <w:rFonts w:ascii="Times New Roman" w:hAnsi="Times New Roman" w:cs="Times New Roman"/>
          <w:i/>
          <w:color w:val="000000" w:themeColor="text1"/>
          <w:sz w:val="22"/>
          <w:szCs w:val="22"/>
        </w:rPr>
        <w:t xml:space="preserve">, </w:t>
      </w:r>
      <w:r w:rsidRPr="00CC4572">
        <w:rPr>
          <w:rFonts w:ascii="Times New Roman" w:hAnsi="Times New Roman" w:cs="Times New Roman"/>
          <w:color w:val="000000" w:themeColor="text1"/>
          <w:sz w:val="22"/>
          <w:szCs w:val="22"/>
        </w:rPr>
        <w:t xml:space="preserve">Napoli </w:t>
      </w:r>
      <w:proofErr w:type="spellStart"/>
      <w:r w:rsidRPr="00CC4572">
        <w:rPr>
          <w:rFonts w:ascii="Times New Roman" w:hAnsi="Times New Roman" w:cs="Times New Roman"/>
          <w:color w:val="000000" w:themeColor="text1"/>
          <w:sz w:val="22"/>
          <w:szCs w:val="22"/>
        </w:rPr>
        <w:t>Cirice</w:t>
      </w:r>
      <w:proofErr w:type="spellEnd"/>
      <w:r w:rsidRPr="00CC4572">
        <w:rPr>
          <w:rFonts w:ascii="Times New Roman" w:hAnsi="Times New Roman" w:cs="Times New Roman"/>
          <w:color w:val="000000" w:themeColor="text1"/>
          <w:sz w:val="22"/>
          <w:szCs w:val="22"/>
        </w:rPr>
        <w:t xml:space="preserve">, 2017, pp. 957-964 </w:t>
      </w:r>
      <w:r w:rsidRPr="00CC4572">
        <w:rPr>
          <w:rFonts w:ascii="Times New Roman" w:eastAsia="Times New Roman" w:hAnsi="Times New Roman" w:cs="Times New Roman"/>
          <w:color w:val="000000" w:themeColor="text1"/>
          <w:sz w:val="22"/>
          <w:szCs w:val="22"/>
        </w:rPr>
        <w:t>(Collana Storia e iconografia dell’architettura, delle città e dei siti europei) [capitolo di libro].</w:t>
      </w:r>
    </w:p>
    <w:p w14:paraId="70B8BE8E" w14:textId="77777777" w:rsidR="00343CFC" w:rsidRPr="00CC4572" w:rsidRDefault="00343CFC" w:rsidP="00DB5A0E">
      <w:pPr>
        <w:jc w:val="both"/>
        <w:rPr>
          <w:color w:val="000000" w:themeColor="text1"/>
          <w:sz w:val="22"/>
          <w:szCs w:val="22"/>
        </w:rPr>
      </w:pPr>
    </w:p>
    <w:p w14:paraId="7A7340BF" w14:textId="77777777" w:rsidR="00343CFC" w:rsidRPr="00CC4572" w:rsidRDefault="00343CFC" w:rsidP="00DB5A0E">
      <w:pPr>
        <w:pStyle w:val="Paragrafoelenco"/>
        <w:ind w:left="360"/>
        <w:jc w:val="both"/>
        <w:rPr>
          <w:rFonts w:ascii="Times New Roman" w:hAnsi="Times New Roman" w:cs="Times New Roman"/>
          <w:color w:val="000000" w:themeColor="text1"/>
          <w:sz w:val="22"/>
          <w:szCs w:val="22"/>
        </w:rPr>
      </w:pPr>
    </w:p>
    <w:p w14:paraId="3287E6A2" w14:textId="77777777" w:rsidR="00343CFC" w:rsidRPr="00CC4572" w:rsidRDefault="00343CFC" w:rsidP="00DB5A0E">
      <w:pPr>
        <w:pStyle w:val="Paragrafoelenco"/>
        <w:numPr>
          <w:ilvl w:val="0"/>
          <w:numId w:val="35"/>
        </w:numPr>
        <w:tabs>
          <w:tab w:val="left" w:pos="0"/>
        </w:tabs>
        <w:spacing w:before="120" w:after="120"/>
        <w:jc w:val="both"/>
        <w:rPr>
          <w:rFonts w:ascii="Times New Roman" w:hAnsi="Times New Roman" w:cs="Times New Roman"/>
          <w:color w:val="000000" w:themeColor="text1"/>
          <w:sz w:val="22"/>
          <w:szCs w:val="22"/>
        </w:rPr>
      </w:pPr>
      <w:r w:rsidRPr="00CC4572">
        <w:rPr>
          <w:rStyle w:val="Enfasicorsivo"/>
          <w:rFonts w:ascii="Times New Roman" w:eastAsia="Times New Roman" w:hAnsi="Times New Roman" w:cs="Times New Roman"/>
          <w:color w:val="000000" w:themeColor="text1"/>
          <w:sz w:val="22"/>
          <w:szCs w:val="22"/>
        </w:rPr>
        <w:t>Effimere, virtuali, globali: note a proposito della recente storiografia sulle esposizioni universali i vol. 54, 1/2017, pp. 135-154.</w:t>
      </w:r>
      <w:r w:rsidRPr="00CC4572">
        <w:rPr>
          <w:rFonts w:ascii="Times New Roman" w:hAnsi="Times New Roman" w:cs="Times New Roman"/>
          <w:color w:val="000000" w:themeColor="text1"/>
          <w:sz w:val="22"/>
          <w:szCs w:val="22"/>
        </w:rPr>
        <w:t>, «Memoria e Ricerca», 2017, 54, pp. 135 – 154. [Articolo in rivista di Classe A</w:t>
      </w:r>
      <w:r w:rsidRPr="00CC4572">
        <w:rPr>
          <w:rFonts w:ascii="Times New Roman" w:hAnsi="Times New Roman" w:cs="Times New Roman"/>
          <w:color w:val="000000" w:themeColor="text1"/>
          <w:sz w:val="22"/>
          <w:szCs w:val="22"/>
          <w:shd w:val="clear" w:color="auto" w:fill="FFFFFF"/>
        </w:rPr>
        <w:t>]</w:t>
      </w:r>
      <w:r w:rsidRPr="00CC4572">
        <w:rPr>
          <w:rFonts w:ascii="Times New Roman" w:hAnsi="Times New Roman" w:cs="Times New Roman"/>
          <w:color w:val="000000" w:themeColor="text1"/>
          <w:sz w:val="22"/>
          <w:szCs w:val="22"/>
        </w:rPr>
        <w:t>.</w:t>
      </w:r>
    </w:p>
    <w:p w14:paraId="22A7A973" w14:textId="77777777" w:rsidR="00343CFC" w:rsidRPr="00CC4572" w:rsidRDefault="00343CFC" w:rsidP="00DB5A0E">
      <w:pPr>
        <w:jc w:val="both"/>
        <w:rPr>
          <w:color w:val="000000" w:themeColor="text1"/>
          <w:sz w:val="22"/>
          <w:szCs w:val="22"/>
        </w:rPr>
      </w:pPr>
    </w:p>
    <w:p w14:paraId="151C5707" w14:textId="77777777" w:rsidR="00343CFC" w:rsidRPr="00CC4572" w:rsidRDefault="00343CFC" w:rsidP="00DB5A0E">
      <w:pPr>
        <w:pStyle w:val="Paragrafoelenco"/>
        <w:numPr>
          <w:ilvl w:val="0"/>
          <w:numId w:val="35"/>
        </w:numPr>
        <w:jc w:val="both"/>
        <w:rPr>
          <w:rFonts w:ascii="Times New Roman" w:eastAsia="Calibri" w:hAnsi="Times New Roman" w:cs="Times New Roman"/>
          <w:color w:val="000000" w:themeColor="text1"/>
          <w:sz w:val="22"/>
          <w:szCs w:val="22"/>
        </w:rPr>
      </w:pPr>
      <w:r w:rsidRPr="00CC4572">
        <w:rPr>
          <w:rFonts w:ascii="Times New Roman" w:eastAsia="Times New Roman" w:hAnsi="Times New Roman" w:cs="Times New Roman"/>
          <w:i/>
          <w:iCs/>
          <w:color w:val="000000" w:themeColor="text1"/>
          <w:sz w:val="22"/>
          <w:szCs w:val="22"/>
        </w:rPr>
        <w:t>Entrare in fabbrica / andare a bottega. Modelli, percorsi e agenzie dell’accesso al lavoro a Firenze fra artigianato e industria (1861-1922),</w:t>
      </w:r>
      <w:r w:rsidRPr="00CC4572">
        <w:rPr>
          <w:rFonts w:ascii="Times New Roman" w:eastAsia="Times New Roman" w:hAnsi="Times New Roman" w:cs="Times New Roman"/>
          <w:iCs/>
          <w:color w:val="000000" w:themeColor="text1"/>
          <w:sz w:val="22"/>
          <w:szCs w:val="22"/>
        </w:rPr>
        <w:t xml:space="preserve"> in «Ricerche Storiche», XLVII (2016), n. 1, p. 83-95</w:t>
      </w:r>
      <w:r w:rsidRPr="00CC4572">
        <w:rPr>
          <w:rFonts w:ascii="Times New Roman" w:eastAsia="Calibri" w:hAnsi="Times New Roman" w:cs="Times New Roman"/>
          <w:color w:val="000000" w:themeColor="text1"/>
          <w:sz w:val="22"/>
          <w:szCs w:val="22"/>
        </w:rPr>
        <w:t>, [Articolo in rivista di Classe A]</w:t>
      </w:r>
    </w:p>
    <w:p w14:paraId="7B436E7F" w14:textId="77777777" w:rsidR="00343CFC" w:rsidRPr="00CC4572" w:rsidRDefault="00343CFC" w:rsidP="00DB5A0E">
      <w:pPr>
        <w:pStyle w:val="Default"/>
        <w:jc w:val="both"/>
        <w:rPr>
          <w:color w:val="000000" w:themeColor="text1"/>
          <w:sz w:val="22"/>
          <w:szCs w:val="22"/>
        </w:rPr>
      </w:pPr>
    </w:p>
    <w:p w14:paraId="64F2FEDD" w14:textId="77777777" w:rsidR="00343CFC" w:rsidRDefault="00343CFC" w:rsidP="00DB5A0E">
      <w:pPr>
        <w:pStyle w:val="Default"/>
        <w:numPr>
          <w:ilvl w:val="0"/>
          <w:numId w:val="35"/>
        </w:numPr>
        <w:jc w:val="both"/>
        <w:rPr>
          <w:color w:val="000000" w:themeColor="text1"/>
          <w:sz w:val="22"/>
          <w:szCs w:val="22"/>
          <w:lang w:val="fr-FR"/>
        </w:rPr>
      </w:pPr>
      <w:r w:rsidRPr="00CC4572">
        <w:rPr>
          <w:i/>
          <w:iCs/>
          <w:color w:val="000000" w:themeColor="text1"/>
          <w:sz w:val="22"/>
          <w:szCs w:val="22"/>
          <w:lang w:val="fr-FR"/>
        </w:rPr>
        <w:t xml:space="preserve">La perception de la nocivité sociale du risque d'accidents du travail à travers la documentation photographique en Italie au XIXe et au XXe siècle, </w:t>
      </w:r>
      <w:r w:rsidRPr="00CC4572">
        <w:rPr>
          <w:color w:val="000000" w:themeColor="text1"/>
          <w:sz w:val="22"/>
          <w:szCs w:val="22"/>
          <w:lang w:val="fr-FR"/>
        </w:rPr>
        <w:t xml:space="preserve">dans Thomas Le Roux (sous la direction de) </w:t>
      </w:r>
      <w:r w:rsidRPr="00CC4572">
        <w:rPr>
          <w:color w:val="000000" w:themeColor="text1"/>
          <w:sz w:val="22"/>
          <w:szCs w:val="22"/>
          <w:lang w:val="fr-FR"/>
        </w:rPr>
        <w:lastRenderedPageBreak/>
        <w:t xml:space="preserve">“Risques et accidents industriels (fin XVIIe - fin XIXe siècle)”, Presses universitaires de Rennes, 2016. </w:t>
      </w:r>
      <w:r w:rsidRPr="00CC4572">
        <w:rPr>
          <w:color w:val="000000" w:themeColor="text1"/>
          <w:sz w:val="22"/>
          <w:szCs w:val="22"/>
          <w:lang w:val="fr-FR"/>
        </w:rPr>
        <w:tab/>
      </w:r>
    </w:p>
    <w:p w14:paraId="3B0F5E78" w14:textId="77777777" w:rsidR="00F64E5C" w:rsidRDefault="00F64E5C" w:rsidP="00F64E5C">
      <w:pPr>
        <w:pStyle w:val="Paragrafoelenco"/>
        <w:rPr>
          <w:color w:val="000000" w:themeColor="text1"/>
          <w:sz w:val="22"/>
          <w:szCs w:val="22"/>
          <w:lang w:val="fr-FR"/>
        </w:rPr>
      </w:pPr>
    </w:p>
    <w:p w14:paraId="1A8D5555" w14:textId="77777777" w:rsidR="00F64E5C" w:rsidRPr="00CC4572" w:rsidRDefault="00F64E5C" w:rsidP="00DB5A0E">
      <w:pPr>
        <w:pStyle w:val="Default"/>
        <w:numPr>
          <w:ilvl w:val="0"/>
          <w:numId w:val="35"/>
        </w:numPr>
        <w:jc w:val="both"/>
        <w:rPr>
          <w:color w:val="000000" w:themeColor="text1"/>
          <w:sz w:val="22"/>
          <w:szCs w:val="22"/>
          <w:lang w:val="fr-FR"/>
        </w:rPr>
      </w:pPr>
    </w:p>
    <w:p w14:paraId="59284085" w14:textId="77777777" w:rsidR="00343CFC" w:rsidRPr="00CC4572" w:rsidRDefault="00343CFC" w:rsidP="00DB5A0E">
      <w:pPr>
        <w:pStyle w:val="Paragrafoelenco"/>
        <w:numPr>
          <w:ilvl w:val="0"/>
          <w:numId w:val="35"/>
        </w:numPr>
        <w:jc w:val="both"/>
        <w:rPr>
          <w:rFonts w:ascii="Times New Roman" w:hAnsi="Times New Roman" w:cs="Times New Roman"/>
          <w:color w:val="000000" w:themeColor="text1"/>
          <w:sz w:val="22"/>
          <w:szCs w:val="22"/>
          <w:lang w:val="fr-FR"/>
        </w:rPr>
      </w:pPr>
      <w:r w:rsidRPr="00CC4572">
        <w:rPr>
          <w:rFonts w:ascii="Times New Roman" w:hAnsi="Times New Roman" w:cs="Times New Roman"/>
          <w:i/>
          <w:iCs/>
          <w:color w:val="000000" w:themeColor="text1"/>
          <w:sz w:val="22"/>
          <w:szCs w:val="22"/>
          <w:lang w:val="fr-FR"/>
        </w:rPr>
        <w:t xml:space="preserve">Les travailleurs artisans en Italie 1880-1940: </w:t>
      </w:r>
      <w:proofErr w:type="spellStart"/>
      <w:r w:rsidRPr="00CC4572">
        <w:rPr>
          <w:rFonts w:ascii="Times New Roman" w:hAnsi="Times New Roman" w:cs="Times New Roman"/>
          <w:i/>
          <w:iCs/>
          <w:color w:val="000000" w:themeColor="text1"/>
          <w:sz w:val="22"/>
          <w:szCs w:val="22"/>
          <w:lang w:val="fr-FR"/>
        </w:rPr>
        <w:t>continuitè</w:t>
      </w:r>
      <w:proofErr w:type="spellEnd"/>
      <w:r w:rsidRPr="00CC4572">
        <w:rPr>
          <w:rFonts w:ascii="Times New Roman" w:hAnsi="Times New Roman" w:cs="Times New Roman"/>
          <w:i/>
          <w:iCs/>
          <w:color w:val="000000" w:themeColor="text1"/>
          <w:sz w:val="22"/>
          <w:szCs w:val="22"/>
          <w:lang w:val="fr-FR"/>
        </w:rPr>
        <w:t xml:space="preserve">, </w:t>
      </w:r>
      <w:proofErr w:type="spellStart"/>
      <w:r w:rsidRPr="00CC4572">
        <w:rPr>
          <w:rFonts w:ascii="Times New Roman" w:hAnsi="Times New Roman" w:cs="Times New Roman"/>
          <w:i/>
          <w:iCs/>
          <w:color w:val="000000" w:themeColor="text1"/>
          <w:sz w:val="22"/>
          <w:szCs w:val="22"/>
          <w:lang w:val="fr-FR"/>
        </w:rPr>
        <w:t>trasformation</w:t>
      </w:r>
      <w:proofErr w:type="spellEnd"/>
      <w:r w:rsidRPr="00CC4572">
        <w:rPr>
          <w:rFonts w:ascii="Times New Roman" w:hAnsi="Times New Roman" w:cs="Times New Roman"/>
          <w:i/>
          <w:iCs/>
          <w:color w:val="000000" w:themeColor="text1"/>
          <w:sz w:val="22"/>
          <w:szCs w:val="22"/>
          <w:lang w:val="fr-FR"/>
        </w:rPr>
        <w:t xml:space="preserve"> et cultures du travail </w:t>
      </w:r>
      <w:r w:rsidRPr="00CC4572">
        <w:rPr>
          <w:rFonts w:ascii="Times New Roman" w:hAnsi="Times New Roman" w:cs="Times New Roman"/>
          <w:color w:val="000000" w:themeColor="text1"/>
          <w:sz w:val="22"/>
          <w:szCs w:val="22"/>
          <w:lang w:val="fr-FR"/>
        </w:rPr>
        <w:t xml:space="preserve">in N. Hatzfeld, M. </w:t>
      </w:r>
      <w:proofErr w:type="spellStart"/>
      <w:r w:rsidRPr="00CC4572">
        <w:rPr>
          <w:rFonts w:ascii="Times New Roman" w:hAnsi="Times New Roman" w:cs="Times New Roman"/>
          <w:color w:val="000000" w:themeColor="text1"/>
          <w:sz w:val="22"/>
          <w:szCs w:val="22"/>
          <w:lang w:val="fr-FR"/>
        </w:rPr>
        <w:t>Pigenet</w:t>
      </w:r>
      <w:proofErr w:type="spellEnd"/>
      <w:r w:rsidRPr="00CC4572">
        <w:rPr>
          <w:rFonts w:ascii="Times New Roman" w:hAnsi="Times New Roman" w:cs="Times New Roman"/>
          <w:color w:val="000000" w:themeColor="text1"/>
          <w:sz w:val="22"/>
          <w:szCs w:val="22"/>
          <w:lang w:val="fr-FR"/>
        </w:rPr>
        <w:t xml:space="preserve">, X. </w:t>
      </w:r>
      <w:proofErr w:type="spellStart"/>
      <w:r w:rsidRPr="00CC4572">
        <w:rPr>
          <w:rFonts w:ascii="Times New Roman" w:hAnsi="Times New Roman" w:cs="Times New Roman"/>
          <w:color w:val="000000" w:themeColor="text1"/>
          <w:sz w:val="22"/>
          <w:szCs w:val="22"/>
          <w:lang w:val="fr-FR"/>
        </w:rPr>
        <w:t>Vigna</w:t>
      </w:r>
      <w:proofErr w:type="spellEnd"/>
      <w:r w:rsidRPr="00CC4572">
        <w:rPr>
          <w:rFonts w:ascii="Times New Roman" w:hAnsi="Times New Roman" w:cs="Times New Roman"/>
          <w:color w:val="000000" w:themeColor="text1"/>
          <w:sz w:val="22"/>
          <w:szCs w:val="22"/>
          <w:lang w:val="fr-FR"/>
        </w:rPr>
        <w:t xml:space="preserve"> (</w:t>
      </w:r>
      <w:proofErr w:type="spellStart"/>
      <w:r w:rsidRPr="00CC4572">
        <w:rPr>
          <w:rFonts w:ascii="Times New Roman" w:hAnsi="Times New Roman" w:cs="Times New Roman"/>
          <w:color w:val="000000" w:themeColor="text1"/>
          <w:sz w:val="22"/>
          <w:szCs w:val="22"/>
          <w:lang w:val="fr-FR"/>
        </w:rPr>
        <w:t>dir</w:t>
      </w:r>
      <w:proofErr w:type="spellEnd"/>
      <w:r w:rsidRPr="00CC4572">
        <w:rPr>
          <w:rFonts w:ascii="Times New Roman" w:hAnsi="Times New Roman" w:cs="Times New Roman"/>
          <w:color w:val="000000" w:themeColor="text1"/>
          <w:sz w:val="22"/>
          <w:szCs w:val="22"/>
          <w:lang w:val="fr-FR"/>
        </w:rPr>
        <w:t>.), “ Travail, travailleurs et ouvriers d'Europe au XXe siècle”</w:t>
      </w:r>
      <w:r w:rsidRPr="00CC4572">
        <w:rPr>
          <w:rFonts w:ascii="Times New Roman" w:hAnsi="Times New Roman" w:cs="Times New Roman"/>
          <w:i/>
          <w:iCs/>
          <w:color w:val="000000" w:themeColor="text1"/>
          <w:sz w:val="22"/>
          <w:szCs w:val="22"/>
          <w:lang w:val="fr-FR"/>
        </w:rPr>
        <w:t xml:space="preserve">, </w:t>
      </w:r>
      <w:proofErr w:type="spellStart"/>
      <w:r w:rsidRPr="00CC4572">
        <w:rPr>
          <w:rFonts w:ascii="Times New Roman" w:hAnsi="Times New Roman" w:cs="Times New Roman"/>
          <w:color w:val="000000" w:themeColor="text1"/>
          <w:sz w:val="22"/>
          <w:szCs w:val="22"/>
          <w:lang w:val="fr-FR"/>
        </w:rPr>
        <w:t>Editions</w:t>
      </w:r>
      <w:proofErr w:type="spellEnd"/>
      <w:r w:rsidRPr="00CC4572">
        <w:rPr>
          <w:rFonts w:ascii="Times New Roman" w:hAnsi="Times New Roman" w:cs="Times New Roman"/>
          <w:color w:val="000000" w:themeColor="text1"/>
          <w:sz w:val="22"/>
          <w:szCs w:val="22"/>
          <w:lang w:val="fr-FR"/>
        </w:rPr>
        <w:t xml:space="preserve"> universitaires de Dijon, (EUD), septembre 2016.</w:t>
      </w:r>
      <w:r w:rsidRPr="00CC4572">
        <w:rPr>
          <w:rFonts w:ascii="Times New Roman" w:hAnsi="Times New Roman" w:cs="Times New Roman"/>
          <w:color w:val="000000" w:themeColor="text1"/>
          <w:sz w:val="22"/>
          <w:szCs w:val="22"/>
          <w:lang w:val="fr-FR"/>
        </w:rPr>
        <w:tab/>
      </w:r>
      <w:r w:rsidRPr="00CC4572">
        <w:rPr>
          <w:rFonts w:ascii="Times New Roman" w:hAnsi="Times New Roman" w:cs="Times New Roman"/>
          <w:color w:val="000000" w:themeColor="text1"/>
          <w:sz w:val="22"/>
          <w:szCs w:val="22"/>
          <w:lang w:val="fr-FR"/>
        </w:rPr>
        <w:br/>
      </w:r>
    </w:p>
    <w:p w14:paraId="78401F28" w14:textId="77777777" w:rsidR="00343CFC" w:rsidRPr="00CC4572" w:rsidRDefault="00343CFC" w:rsidP="00DB5A0E">
      <w:pPr>
        <w:pStyle w:val="Paragrafoelenco"/>
        <w:numPr>
          <w:ilvl w:val="0"/>
          <w:numId w:val="36"/>
        </w:numPr>
        <w:jc w:val="both"/>
        <w:rPr>
          <w:rFonts w:ascii="Times New Roman" w:hAnsi="Times New Roman" w:cs="Times New Roman"/>
          <w:color w:val="000000" w:themeColor="text1"/>
          <w:sz w:val="22"/>
          <w:szCs w:val="22"/>
          <w:lang w:val="fr-FR"/>
        </w:rPr>
      </w:pPr>
      <w:r w:rsidRPr="00CC4572">
        <w:rPr>
          <w:rFonts w:ascii="Times New Roman" w:eastAsia="MS Mincho" w:hAnsi="Times New Roman" w:cs="Times New Roman"/>
          <w:i/>
          <w:color w:val="000000" w:themeColor="text1"/>
          <w:sz w:val="22"/>
          <w:szCs w:val="22"/>
          <w:lang w:val="fr-FR" w:eastAsia="ja-JP"/>
        </w:rPr>
        <w:t xml:space="preserve">La presse illustrée du mouvement des travailleurs italiens. Langages, </w:t>
      </w:r>
      <w:proofErr w:type="spellStart"/>
      <w:r w:rsidRPr="00CC4572">
        <w:rPr>
          <w:rFonts w:ascii="Times New Roman" w:eastAsia="MS Mincho" w:hAnsi="Times New Roman" w:cs="Times New Roman"/>
          <w:i/>
          <w:color w:val="000000" w:themeColor="text1"/>
          <w:sz w:val="22"/>
          <w:szCs w:val="22"/>
          <w:lang w:val="fr-FR" w:eastAsia="ja-JP"/>
        </w:rPr>
        <w:t>Modéles</w:t>
      </w:r>
      <w:proofErr w:type="spellEnd"/>
      <w:r w:rsidRPr="00CC4572">
        <w:rPr>
          <w:rFonts w:ascii="Times New Roman" w:eastAsia="MS Mincho" w:hAnsi="Times New Roman" w:cs="Times New Roman"/>
          <w:i/>
          <w:color w:val="000000" w:themeColor="text1"/>
          <w:sz w:val="22"/>
          <w:szCs w:val="22"/>
          <w:lang w:val="fr-FR" w:eastAsia="ja-JP"/>
        </w:rPr>
        <w:t xml:space="preserve"> et </w:t>
      </w:r>
      <w:proofErr w:type="spellStart"/>
      <w:r w:rsidRPr="00CC4572">
        <w:rPr>
          <w:rFonts w:ascii="Times New Roman" w:eastAsia="MS Mincho" w:hAnsi="Times New Roman" w:cs="Times New Roman"/>
          <w:i/>
          <w:color w:val="000000" w:themeColor="text1"/>
          <w:sz w:val="22"/>
          <w:szCs w:val="22"/>
          <w:lang w:val="fr-FR" w:eastAsia="ja-JP"/>
        </w:rPr>
        <w:t>tecnique</w:t>
      </w:r>
      <w:proofErr w:type="spellEnd"/>
      <w:r w:rsidRPr="00CC4572">
        <w:rPr>
          <w:rFonts w:ascii="Times New Roman" w:eastAsia="MS Mincho" w:hAnsi="Times New Roman" w:cs="Times New Roman"/>
          <w:i/>
          <w:color w:val="000000" w:themeColor="text1"/>
          <w:sz w:val="22"/>
          <w:szCs w:val="22"/>
          <w:lang w:val="fr-FR" w:eastAsia="ja-JP"/>
        </w:rPr>
        <w:t xml:space="preserve"> de propagande (1892-1914)</w:t>
      </w:r>
      <w:r w:rsidRPr="00CC4572">
        <w:rPr>
          <w:rFonts w:ascii="Times New Roman" w:eastAsia="MS Mincho" w:hAnsi="Times New Roman" w:cs="Times New Roman"/>
          <w:color w:val="000000" w:themeColor="text1"/>
          <w:sz w:val="22"/>
          <w:szCs w:val="22"/>
          <w:lang w:val="fr-FR" w:eastAsia="ja-JP"/>
        </w:rPr>
        <w:t xml:space="preserve"> in B. Rochet, L. </w:t>
      </w:r>
      <w:proofErr w:type="spellStart"/>
      <w:r w:rsidRPr="00CC4572">
        <w:rPr>
          <w:rFonts w:ascii="Times New Roman" w:eastAsia="MS Mincho" w:hAnsi="Times New Roman" w:cs="Times New Roman"/>
          <w:color w:val="000000" w:themeColor="text1"/>
          <w:sz w:val="22"/>
          <w:szCs w:val="22"/>
          <w:lang w:val="fr-FR" w:eastAsia="ja-JP"/>
        </w:rPr>
        <w:t>Bettens</w:t>
      </w:r>
      <w:proofErr w:type="spellEnd"/>
      <w:r w:rsidRPr="00CC4572">
        <w:rPr>
          <w:rFonts w:ascii="Times New Roman" w:eastAsia="MS Mincho" w:hAnsi="Times New Roman" w:cs="Times New Roman"/>
          <w:color w:val="000000" w:themeColor="text1"/>
          <w:sz w:val="22"/>
          <w:szCs w:val="22"/>
          <w:lang w:val="fr-FR" w:eastAsia="ja-JP"/>
        </w:rPr>
        <w:t xml:space="preserve">, F. Gillet. Ch. </w:t>
      </w:r>
      <w:proofErr w:type="spellStart"/>
      <w:r w:rsidRPr="00CC4572">
        <w:rPr>
          <w:rFonts w:ascii="Times New Roman" w:eastAsia="MS Mincho" w:hAnsi="Times New Roman" w:cs="Times New Roman"/>
          <w:color w:val="000000" w:themeColor="text1"/>
          <w:sz w:val="22"/>
          <w:szCs w:val="22"/>
          <w:lang w:val="fr-FR" w:eastAsia="ja-JP"/>
        </w:rPr>
        <w:t>Machiels</w:t>
      </w:r>
      <w:proofErr w:type="spellEnd"/>
      <w:r w:rsidRPr="00CC4572">
        <w:rPr>
          <w:rFonts w:ascii="Times New Roman" w:eastAsia="MS Mincho" w:hAnsi="Times New Roman" w:cs="Times New Roman"/>
          <w:color w:val="000000" w:themeColor="text1"/>
          <w:sz w:val="22"/>
          <w:szCs w:val="22"/>
          <w:lang w:val="fr-FR" w:eastAsia="ja-JP"/>
        </w:rPr>
        <w:t xml:space="preserve">, A. </w:t>
      </w:r>
      <w:proofErr w:type="spellStart"/>
      <w:r w:rsidRPr="00CC4572">
        <w:rPr>
          <w:rFonts w:ascii="Times New Roman" w:eastAsia="MS Mincho" w:hAnsi="Times New Roman" w:cs="Times New Roman"/>
          <w:color w:val="000000" w:themeColor="text1"/>
          <w:sz w:val="22"/>
          <w:szCs w:val="22"/>
          <w:lang w:val="fr-FR" w:eastAsia="ja-JP"/>
        </w:rPr>
        <w:t>Roekens</w:t>
      </w:r>
      <w:proofErr w:type="spellEnd"/>
      <w:r w:rsidRPr="00CC4572">
        <w:rPr>
          <w:rFonts w:ascii="Times New Roman" w:eastAsia="MS Mincho" w:hAnsi="Times New Roman" w:cs="Times New Roman"/>
          <w:color w:val="000000" w:themeColor="text1"/>
          <w:sz w:val="22"/>
          <w:szCs w:val="22"/>
          <w:lang w:val="fr-FR" w:eastAsia="ja-JP"/>
        </w:rPr>
        <w:t xml:space="preserve">, Quand l’image (dé) mobilise. Iconographie et mouvement sociaux au XX </w:t>
      </w:r>
      <w:proofErr w:type="spellStart"/>
      <w:r w:rsidRPr="00CC4572">
        <w:rPr>
          <w:rFonts w:ascii="Times New Roman" w:eastAsia="MS Mincho" w:hAnsi="Times New Roman" w:cs="Times New Roman"/>
          <w:color w:val="000000" w:themeColor="text1"/>
          <w:sz w:val="22"/>
          <w:szCs w:val="22"/>
          <w:lang w:val="fr-FR" w:eastAsia="ja-JP"/>
        </w:rPr>
        <w:t>siécle</w:t>
      </w:r>
      <w:proofErr w:type="spellEnd"/>
      <w:r w:rsidRPr="00CC4572">
        <w:rPr>
          <w:rFonts w:ascii="Times New Roman" w:eastAsia="MS Mincho" w:hAnsi="Times New Roman" w:cs="Times New Roman"/>
          <w:color w:val="000000" w:themeColor="text1"/>
          <w:sz w:val="22"/>
          <w:szCs w:val="22"/>
          <w:lang w:val="fr-FR" w:eastAsia="ja-JP"/>
        </w:rPr>
        <w:t>, Namur, Presse Universitaire de Namur, 2015, pp. 219-230.</w:t>
      </w:r>
    </w:p>
    <w:p w14:paraId="4EF83080" w14:textId="77777777" w:rsidR="00343CFC" w:rsidRPr="00CC4572" w:rsidRDefault="00343CFC" w:rsidP="00DB5A0E">
      <w:pPr>
        <w:ind w:left="360"/>
        <w:jc w:val="both"/>
        <w:rPr>
          <w:i/>
          <w:color w:val="000000" w:themeColor="text1"/>
          <w:sz w:val="22"/>
          <w:szCs w:val="22"/>
          <w:lang w:val="fr-FR"/>
        </w:rPr>
      </w:pPr>
    </w:p>
    <w:p w14:paraId="226978CA" w14:textId="77777777" w:rsidR="00343CFC" w:rsidRPr="00CC4572" w:rsidRDefault="00343CFC" w:rsidP="00DB5A0E">
      <w:pPr>
        <w:pStyle w:val="Paragrafoelenco"/>
        <w:numPr>
          <w:ilvl w:val="0"/>
          <w:numId w:val="36"/>
        </w:numPr>
        <w:jc w:val="both"/>
        <w:rPr>
          <w:rFonts w:ascii="Times New Roman" w:hAnsi="Times New Roman" w:cs="Times New Roman"/>
          <w:i/>
          <w:color w:val="000000" w:themeColor="text1"/>
          <w:sz w:val="22"/>
          <w:szCs w:val="22"/>
        </w:rPr>
      </w:pPr>
      <w:r w:rsidRPr="00CC4572">
        <w:rPr>
          <w:rFonts w:ascii="Times New Roman" w:eastAsia="MS Mincho" w:hAnsi="Times New Roman" w:cs="Times New Roman"/>
          <w:i/>
          <w:color w:val="000000" w:themeColor="text1"/>
          <w:sz w:val="22"/>
          <w:szCs w:val="22"/>
          <w:lang w:eastAsia="ja-JP"/>
        </w:rPr>
        <w:t>La glorificazione della civiltà industriale. Alle origini delle esposizioni universal</w:t>
      </w:r>
      <w:r w:rsidRPr="00CC4572">
        <w:rPr>
          <w:rFonts w:ascii="Times New Roman" w:eastAsia="MS Mincho" w:hAnsi="Times New Roman" w:cs="Times New Roman"/>
          <w:color w:val="000000" w:themeColor="text1"/>
          <w:sz w:val="22"/>
          <w:szCs w:val="22"/>
          <w:lang w:eastAsia="ja-JP"/>
        </w:rPr>
        <w:t xml:space="preserve">i, Quaderni della Fondazione </w:t>
      </w:r>
      <w:proofErr w:type="spellStart"/>
      <w:r w:rsidRPr="00CC4572">
        <w:rPr>
          <w:rFonts w:ascii="Times New Roman" w:eastAsia="MS Mincho" w:hAnsi="Times New Roman" w:cs="Times New Roman"/>
          <w:color w:val="000000" w:themeColor="text1"/>
          <w:sz w:val="22"/>
          <w:szCs w:val="22"/>
          <w:lang w:eastAsia="ja-JP"/>
        </w:rPr>
        <w:t>Zaninoni</w:t>
      </w:r>
      <w:proofErr w:type="spellEnd"/>
      <w:r w:rsidRPr="00CC4572">
        <w:rPr>
          <w:rFonts w:ascii="Times New Roman" w:eastAsia="MS Mincho" w:hAnsi="Times New Roman" w:cs="Times New Roman"/>
          <w:color w:val="000000" w:themeColor="text1"/>
          <w:sz w:val="22"/>
          <w:szCs w:val="22"/>
          <w:lang w:eastAsia="ja-JP"/>
        </w:rPr>
        <w:t xml:space="preserve"> Anno XII – n. 2-ottobre 2015.</w:t>
      </w:r>
    </w:p>
    <w:p w14:paraId="434BB280" w14:textId="77777777" w:rsidR="00343CFC" w:rsidRPr="00CC4572" w:rsidRDefault="00343CFC" w:rsidP="00DB5A0E">
      <w:pPr>
        <w:jc w:val="both"/>
        <w:rPr>
          <w:color w:val="000000" w:themeColor="text1"/>
          <w:sz w:val="22"/>
          <w:szCs w:val="22"/>
        </w:rPr>
      </w:pPr>
    </w:p>
    <w:p w14:paraId="4A0BBF87" w14:textId="77777777" w:rsidR="00343CFC" w:rsidRPr="00CC4572" w:rsidRDefault="00343CFC" w:rsidP="00DB5A0E">
      <w:pPr>
        <w:pStyle w:val="Paragrafoelenco"/>
        <w:numPr>
          <w:ilvl w:val="0"/>
          <w:numId w:val="36"/>
        </w:numPr>
        <w:spacing w:line="300" w:lineRule="exact"/>
        <w:jc w:val="both"/>
        <w:rPr>
          <w:rFonts w:ascii="Times New Roman" w:hAnsi="Times New Roman" w:cs="Times New Roman"/>
          <w:color w:val="000000" w:themeColor="text1"/>
          <w:sz w:val="22"/>
          <w:szCs w:val="22"/>
        </w:rPr>
      </w:pPr>
      <w:r w:rsidRPr="00CC4572">
        <w:rPr>
          <w:rFonts w:ascii="Times New Roman" w:eastAsia="MS Mincho" w:hAnsi="Times New Roman" w:cs="Times New Roman"/>
          <w:i/>
          <w:color w:val="000000" w:themeColor="text1"/>
          <w:sz w:val="22"/>
          <w:szCs w:val="22"/>
          <w:lang w:eastAsia="ja-JP"/>
        </w:rPr>
        <w:t xml:space="preserve">Una barriera invisibile. Le donne della Coop tra identità di genere e appartenenza cooperativa, in </w:t>
      </w:r>
      <w:r w:rsidRPr="00CC4572">
        <w:rPr>
          <w:rFonts w:ascii="Times New Roman" w:eastAsia="MS Mincho" w:hAnsi="Times New Roman" w:cs="Times New Roman"/>
          <w:color w:val="000000" w:themeColor="text1"/>
          <w:sz w:val="22"/>
          <w:szCs w:val="22"/>
          <w:lang w:eastAsia="ja-JP"/>
        </w:rPr>
        <w:t xml:space="preserve">E. Mannari (a cura di), </w:t>
      </w:r>
      <w:r w:rsidRPr="00CC4572">
        <w:rPr>
          <w:rFonts w:ascii="Times New Roman" w:eastAsia="MS Mincho" w:hAnsi="Times New Roman" w:cs="Times New Roman"/>
          <w:i/>
          <w:color w:val="000000" w:themeColor="text1"/>
          <w:sz w:val="22"/>
          <w:szCs w:val="22"/>
          <w:lang w:eastAsia="ja-JP"/>
        </w:rPr>
        <w:t xml:space="preserve">La Coop di un altro genere, </w:t>
      </w:r>
      <w:r w:rsidRPr="00CC4572">
        <w:rPr>
          <w:rFonts w:ascii="Times New Roman" w:eastAsia="MS Mincho" w:hAnsi="Times New Roman" w:cs="Times New Roman"/>
          <w:color w:val="000000" w:themeColor="text1"/>
          <w:sz w:val="22"/>
          <w:szCs w:val="22"/>
          <w:lang w:eastAsia="ja-JP"/>
        </w:rPr>
        <w:t>Bruno Mondadori</w:t>
      </w:r>
      <w:r w:rsidRPr="00CC4572">
        <w:rPr>
          <w:rFonts w:ascii="Times New Roman" w:eastAsia="MS Mincho" w:hAnsi="Times New Roman" w:cs="Times New Roman"/>
          <w:i/>
          <w:color w:val="000000" w:themeColor="text1"/>
          <w:sz w:val="22"/>
          <w:szCs w:val="22"/>
          <w:lang w:eastAsia="ja-JP"/>
        </w:rPr>
        <w:t xml:space="preserve">, </w:t>
      </w:r>
      <w:r w:rsidRPr="00CC4572">
        <w:rPr>
          <w:rFonts w:ascii="Times New Roman" w:eastAsia="MS Mincho" w:hAnsi="Times New Roman" w:cs="Times New Roman"/>
          <w:color w:val="000000" w:themeColor="text1"/>
          <w:sz w:val="22"/>
          <w:szCs w:val="22"/>
          <w:lang w:eastAsia="ja-JP"/>
        </w:rPr>
        <w:t xml:space="preserve">2015, pp. 1-63. </w:t>
      </w:r>
    </w:p>
    <w:p w14:paraId="3FBF6E84" w14:textId="77777777" w:rsidR="00343CFC" w:rsidRPr="00CC4572" w:rsidRDefault="00343CFC" w:rsidP="00DB5A0E">
      <w:pPr>
        <w:spacing w:line="300" w:lineRule="exact"/>
        <w:jc w:val="both"/>
        <w:rPr>
          <w:color w:val="000000" w:themeColor="text1"/>
          <w:sz w:val="22"/>
          <w:szCs w:val="22"/>
        </w:rPr>
      </w:pPr>
    </w:p>
    <w:p w14:paraId="2DFF9AF1" w14:textId="77777777" w:rsidR="00343CFC" w:rsidRPr="00CC4572" w:rsidRDefault="00343CFC" w:rsidP="00DB5A0E">
      <w:pPr>
        <w:pStyle w:val="Paragrafoelenco"/>
        <w:numPr>
          <w:ilvl w:val="0"/>
          <w:numId w:val="36"/>
        </w:numPr>
        <w:spacing w:line="300" w:lineRule="exact"/>
        <w:jc w:val="both"/>
        <w:rPr>
          <w:rFonts w:ascii="Times New Roman" w:eastAsia="MS Mincho" w:hAnsi="Times New Roman" w:cs="Times New Roman"/>
          <w:color w:val="000000" w:themeColor="text1"/>
          <w:sz w:val="22"/>
          <w:szCs w:val="22"/>
          <w:lang w:eastAsia="ja-JP"/>
        </w:rPr>
      </w:pPr>
      <w:r w:rsidRPr="00CC4572">
        <w:rPr>
          <w:rFonts w:ascii="Times New Roman" w:eastAsia="MS Mincho" w:hAnsi="Times New Roman" w:cs="Times New Roman"/>
          <w:i/>
          <w:color w:val="000000" w:themeColor="text1"/>
          <w:sz w:val="22"/>
          <w:szCs w:val="22"/>
          <w:lang w:eastAsia="ja-JP"/>
        </w:rPr>
        <w:t xml:space="preserve">Fra </w:t>
      </w:r>
      <w:proofErr w:type="spellStart"/>
      <w:r w:rsidRPr="00CC4572">
        <w:rPr>
          <w:rFonts w:ascii="Times New Roman" w:eastAsia="MS Mincho" w:hAnsi="Times New Roman" w:cs="Times New Roman"/>
          <w:i/>
          <w:color w:val="000000" w:themeColor="text1"/>
          <w:sz w:val="22"/>
          <w:szCs w:val="22"/>
          <w:lang w:eastAsia="ja-JP"/>
        </w:rPr>
        <w:t>panopticon</w:t>
      </w:r>
      <w:proofErr w:type="spellEnd"/>
      <w:r w:rsidRPr="00CC4572">
        <w:rPr>
          <w:rFonts w:ascii="Times New Roman" w:eastAsia="MS Mincho" w:hAnsi="Times New Roman" w:cs="Times New Roman"/>
          <w:i/>
          <w:color w:val="000000" w:themeColor="text1"/>
          <w:sz w:val="22"/>
          <w:szCs w:val="22"/>
          <w:lang w:eastAsia="ja-JP"/>
        </w:rPr>
        <w:t xml:space="preserve"> e public display: le esposizioni come dispositivo di inclusione sociale fra XIX e XX secolo </w:t>
      </w:r>
      <w:r w:rsidRPr="00CC4572">
        <w:rPr>
          <w:rFonts w:ascii="Times New Roman" w:eastAsia="MS Mincho" w:hAnsi="Times New Roman" w:cs="Times New Roman"/>
          <w:color w:val="000000" w:themeColor="text1"/>
          <w:sz w:val="22"/>
          <w:szCs w:val="22"/>
          <w:lang w:eastAsia="ja-JP"/>
        </w:rPr>
        <w:t xml:space="preserve">in “Contemporanea”, 1, 2015, pp. 140-149. </w:t>
      </w:r>
      <w:r w:rsidRPr="00CC4572">
        <w:rPr>
          <w:rFonts w:ascii="Times New Roman" w:eastAsia="Calibri" w:hAnsi="Times New Roman" w:cs="Times New Roman"/>
          <w:color w:val="000000" w:themeColor="text1"/>
          <w:sz w:val="22"/>
          <w:szCs w:val="22"/>
        </w:rPr>
        <w:t xml:space="preserve">[Articolo in rivista di Classe A]. </w:t>
      </w:r>
    </w:p>
    <w:p w14:paraId="41E7D2FD" w14:textId="77777777" w:rsidR="00343CFC" w:rsidRPr="00CC4572" w:rsidRDefault="00343CFC" w:rsidP="00DB5A0E">
      <w:pPr>
        <w:spacing w:line="300" w:lineRule="exact"/>
        <w:jc w:val="both"/>
        <w:rPr>
          <w:bCs/>
          <w:i/>
          <w:iCs/>
          <w:color w:val="000000" w:themeColor="text1"/>
          <w:sz w:val="22"/>
          <w:szCs w:val="22"/>
        </w:rPr>
      </w:pPr>
    </w:p>
    <w:p w14:paraId="7595F9AA" w14:textId="77777777" w:rsidR="00343CFC" w:rsidRPr="00CC4572" w:rsidRDefault="00343CFC" w:rsidP="00DB5A0E">
      <w:pPr>
        <w:pStyle w:val="Paragrafoelenco"/>
        <w:numPr>
          <w:ilvl w:val="0"/>
          <w:numId w:val="36"/>
        </w:numPr>
        <w:jc w:val="both"/>
        <w:rPr>
          <w:rFonts w:ascii="Times New Roman" w:eastAsia="MS Mincho" w:hAnsi="Times New Roman" w:cs="Times New Roman"/>
          <w:color w:val="000000" w:themeColor="text1"/>
          <w:sz w:val="22"/>
          <w:szCs w:val="22"/>
          <w:lang w:eastAsia="ja-JP"/>
        </w:rPr>
      </w:pPr>
      <w:r w:rsidRPr="00CC4572">
        <w:rPr>
          <w:rFonts w:ascii="Times New Roman" w:eastAsia="MS Mincho" w:hAnsi="Times New Roman" w:cs="Times New Roman"/>
          <w:i/>
          <w:color w:val="000000" w:themeColor="text1"/>
          <w:sz w:val="22"/>
          <w:szCs w:val="22"/>
          <w:lang w:eastAsia="ja-JP"/>
        </w:rPr>
        <w:t>Il lavoro artigiano</w:t>
      </w:r>
      <w:r w:rsidRPr="00CC4572">
        <w:rPr>
          <w:rFonts w:ascii="Times New Roman" w:eastAsia="MS Mincho" w:hAnsi="Times New Roman" w:cs="Times New Roman"/>
          <w:color w:val="000000" w:themeColor="text1"/>
          <w:sz w:val="22"/>
          <w:szCs w:val="22"/>
          <w:lang w:eastAsia="ja-JP"/>
        </w:rPr>
        <w:t xml:space="preserve"> in </w:t>
      </w:r>
      <w:r w:rsidRPr="00CC4572">
        <w:rPr>
          <w:rFonts w:ascii="Times New Roman" w:eastAsia="MS Mincho" w:hAnsi="Times New Roman" w:cs="Times New Roman"/>
          <w:i/>
          <w:color w:val="000000" w:themeColor="text1"/>
          <w:sz w:val="22"/>
          <w:szCs w:val="22"/>
          <w:lang w:eastAsia="ja-JP"/>
        </w:rPr>
        <w:t>Storia del lavoro in Italia</w:t>
      </w:r>
      <w:r w:rsidRPr="00CC4572">
        <w:rPr>
          <w:rFonts w:ascii="Times New Roman" w:eastAsia="MS Mincho" w:hAnsi="Times New Roman" w:cs="Times New Roman"/>
          <w:color w:val="000000" w:themeColor="text1"/>
          <w:sz w:val="22"/>
          <w:szCs w:val="22"/>
          <w:lang w:eastAsia="ja-JP"/>
        </w:rPr>
        <w:t xml:space="preserve">, Volume Sesto, </w:t>
      </w:r>
      <w:r w:rsidRPr="00CC4572">
        <w:rPr>
          <w:rFonts w:ascii="Times New Roman" w:eastAsia="MS Mincho" w:hAnsi="Times New Roman" w:cs="Times New Roman"/>
          <w:i/>
          <w:color w:val="000000" w:themeColor="text1"/>
          <w:sz w:val="22"/>
          <w:szCs w:val="22"/>
          <w:lang w:eastAsia="ja-JP"/>
        </w:rPr>
        <w:t>Il Novecento</w:t>
      </w:r>
      <w:r w:rsidRPr="00CC4572">
        <w:rPr>
          <w:rFonts w:ascii="Times New Roman" w:eastAsia="MS Mincho" w:hAnsi="Times New Roman" w:cs="Times New Roman"/>
          <w:color w:val="000000" w:themeColor="text1"/>
          <w:sz w:val="22"/>
          <w:szCs w:val="22"/>
          <w:lang w:eastAsia="ja-JP"/>
        </w:rPr>
        <w:t>, a cura di Stefano Musso, Roma, Castelvecchi, 2015, pp. 80-124.</w:t>
      </w:r>
    </w:p>
    <w:p w14:paraId="1597F316" w14:textId="77777777" w:rsidR="00343CFC" w:rsidRPr="00CC4572" w:rsidRDefault="00343CFC" w:rsidP="00DB5A0E">
      <w:pPr>
        <w:jc w:val="both"/>
        <w:rPr>
          <w:rFonts w:eastAsia="MS Mincho"/>
          <w:i/>
          <w:color w:val="000000" w:themeColor="text1"/>
          <w:sz w:val="22"/>
          <w:szCs w:val="22"/>
          <w:lang w:eastAsia="ja-JP"/>
        </w:rPr>
      </w:pPr>
    </w:p>
    <w:p w14:paraId="01553E15" w14:textId="77777777" w:rsidR="00343CFC" w:rsidRPr="00CC4572" w:rsidRDefault="00343CFC" w:rsidP="00DB5A0E">
      <w:pPr>
        <w:pStyle w:val="Paragrafoelenco"/>
        <w:numPr>
          <w:ilvl w:val="0"/>
          <w:numId w:val="36"/>
        </w:numPr>
        <w:jc w:val="both"/>
        <w:rPr>
          <w:rFonts w:ascii="Times New Roman" w:hAnsi="Times New Roman" w:cs="Times New Roman"/>
          <w:color w:val="000000" w:themeColor="text1"/>
          <w:sz w:val="22"/>
          <w:szCs w:val="22"/>
        </w:rPr>
      </w:pPr>
      <w:r w:rsidRPr="00CC4572">
        <w:rPr>
          <w:rFonts w:ascii="Times New Roman" w:hAnsi="Times New Roman" w:cs="Times New Roman"/>
          <w:i/>
          <w:color w:val="000000" w:themeColor="text1"/>
          <w:sz w:val="22"/>
          <w:szCs w:val="22"/>
        </w:rPr>
        <w:t xml:space="preserve">Firenze noir. Criminalità e marginalità a Firenze tra Otto e Novecento </w:t>
      </w:r>
      <w:r w:rsidRPr="00CC4572">
        <w:rPr>
          <w:rFonts w:ascii="Times New Roman" w:hAnsi="Times New Roman" w:cs="Times New Roman"/>
          <w:color w:val="000000" w:themeColor="text1"/>
          <w:sz w:val="22"/>
          <w:szCs w:val="22"/>
        </w:rPr>
        <w:t>in</w:t>
      </w:r>
      <w:r w:rsidRPr="00CC4572">
        <w:rPr>
          <w:rFonts w:ascii="Times New Roman" w:hAnsi="Times New Roman" w:cs="Times New Roman"/>
          <w:i/>
          <w:color w:val="000000" w:themeColor="text1"/>
          <w:sz w:val="22"/>
          <w:szCs w:val="22"/>
        </w:rPr>
        <w:t xml:space="preserve"> </w:t>
      </w:r>
      <w:r w:rsidRPr="00CC4572">
        <w:rPr>
          <w:rFonts w:ascii="Times New Roman" w:hAnsi="Times New Roman" w:cs="Times New Roman"/>
          <w:color w:val="000000" w:themeColor="text1"/>
          <w:sz w:val="22"/>
          <w:szCs w:val="22"/>
        </w:rPr>
        <w:t>Diacronie</w:t>
      </w:r>
      <w:r w:rsidRPr="00CC4572">
        <w:rPr>
          <w:rFonts w:ascii="Times New Roman" w:hAnsi="Times New Roman" w:cs="Times New Roman"/>
          <w:i/>
          <w:color w:val="000000" w:themeColor="text1"/>
          <w:sz w:val="22"/>
          <w:szCs w:val="22"/>
        </w:rPr>
        <w:t xml:space="preserve"> </w:t>
      </w:r>
      <w:r w:rsidRPr="00CC4572">
        <w:rPr>
          <w:rFonts w:ascii="Times New Roman" w:hAnsi="Times New Roman" w:cs="Times New Roman"/>
          <w:color w:val="000000" w:themeColor="text1"/>
          <w:sz w:val="22"/>
          <w:szCs w:val="22"/>
        </w:rPr>
        <w:t xml:space="preserve">n. 21/1/2015, marzo 2015, pp. 2-22. </w:t>
      </w:r>
    </w:p>
    <w:p w14:paraId="3E3B49C0" w14:textId="77777777" w:rsidR="00343CFC" w:rsidRPr="00CC4572" w:rsidRDefault="00343CFC" w:rsidP="00DB5A0E">
      <w:pPr>
        <w:jc w:val="both"/>
        <w:rPr>
          <w:rFonts w:eastAsia="MS Mincho"/>
          <w:color w:val="000000" w:themeColor="text1"/>
          <w:sz w:val="22"/>
          <w:szCs w:val="22"/>
          <w:lang w:eastAsia="ja-JP"/>
        </w:rPr>
      </w:pPr>
    </w:p>
    <w:p w14:paraId="03892558" w14:textId="77777777" w:rsidR="00343CFC" w:rsidRPr="00CC4572" w:rsidRDefault="00343CFC" w:rsidP="00DB5A0E">
      <w:pPr>
        <w:pStyle w:val="Paragrafoelenco"/>
        <w:numPr>
          <w:ilvl w:val="0"/>
          <w:numId w:val="36"/>
        </w:numPr>
        <w:jc w:val="both"/>
        <w:rPr>
          <w:rFonts w:ascii="Times New Roman" w:eastAsia="MS Mincho" w:hAnsi="Times New Roman" w:cs="Times New Roman"/>
          <w:color w:val="000000" w:themeColor="text1"/>
          <w:sz w:val="22"/>
          <w:szCs w:val="22"/>
          <w:lang w:eastAsia="ja-JP"/>
        </w:rPr>
      </w:pPr>
      <w:r w:rsidRPr="00CC4572">
        <w:rPr>
          <w:rFonts w:ascii="Times New Roman" w:eastAsia="MS Mincho" w:hAnsi="Times New Roman" w:cs="Times New Roman"/>
          <w:i/>
          <w:color w:val="000000" w:themeColor="text1"/>
          <w:sz w:val="22"/>
          <w:szCs w:val="22"/>
          <w:lang w:eastAsia="ja-JP"/>
        </w:rPr>
        <w:t>Esposizioni Universali in Europa. Tecnologia e scienza, spettacolo e cultura in un dispositivo moderno</w:t>
      </w:r>
      <w:r w:rsidRPr="00CC4572">
        <w:rPr>
          <w:rFonts w:ascii="Times New Roman" w:eastAsia="MS Mincho" w:hAnsi="Times New Roman" w:cs="Times New Roman"/>
          <w:color w:val="000000" w:themeColor="text1"/>
          <w:sz w:val="22"/>
          <w:szCs w:val="22"/>
          <w:lang w:eastAsia="ja-JP"/>
        </w:rPr>
        <w:t xml:space="preserve"> (insieme a Giovanni Luigi Fontana) in </w:t>
      </w:r>
      <w:r w:rsidRPr="00CC4572">
        <w:rPr>
          <w:rStyle w:val="field-content"/>
          <w:rFonts w:ascii="Times New Roman" w:hAnsi="Times New Roman" w:cs="Times New Roman"/>
          <w:i/>
          <w:color w:val="000000" w:themeColor="text1"/>
          <w:sz w:val="22"/>
          <w:szCs w:val="22"/>
        </w:rPr>
        <w:t>Esposizioni Universali in Europa. Attori, pubblici, memorie tra metropoli e colonie, 1851-1939</w:t>
      </w:r>
      <w:r w:rsidRPr="00CC4572">
        <w:rPr>
          <w:rStyle w:val="field-content"/>
          <w:rFonts w:ascii="Times New Roman" w:hAnsi="Times New Roman" w:cs="Times New Roman"/>
          <w:color w:val="000000" w:themeColor="text1"/>
          <w:sz w:val="22"/>
          <w:szCs w:val="22"/>
        </w:rPr>
        <w:t xml:space="preserve">, atti del convegno tenutosi a Padova dal 13 al 15 novembre 2014, </w:t>
      </w:r>
      <w:r w:rsidRPr="00CC4572">
        <w:rPr>
          <w:rFonts w:ascii="Times New Roman" w:eastAsia="MS Mincho" w:hAnsi="Times New Roman" w:cs="Times New Roman"/>
          <w:color w:val="000000" w:themeColor="text1"/>
          <w:sz w:val="22"/>
          <w:szCs w:val="22"/>
          <w:lang w:eastAsia="ja-JP"/>
        </w:rPr>
        <w:t xml:space="preserve">a cura di Giovanni Luigi Fontana, Anna Pellegrino, </w:t>
      </w:r>
      <w:r w:rsidRPr="00CC4572">
        <w:rPr>
          <w:rStyle w:val="field-content"/>
          <w:rFonts w:ascii="Times New Roman" w:hAnsi="Times New Roman" w:cs="Times New Roman"/>
          <w:color w:val="000000" w:themeColor="text1"/>
          <w:sz w:val="22"/>
          <w:szCs w:val="22"/>
        </w:rPr>
        <w:t xml:space="preserve">numero monografico della rivista Ricerche Storiche, XLV, 1-2, 2015, pp. 5-14. </w:t>
      </w:r>
    </w:p>
    <w:p w14:paraId="3F6A50B3" w14:textId="77777777" w:rsidR="00343CFC" w:rsidRPr="00CC4572" w:rsidRDefault="00343CFC" w:rsidP="00DB5A0E">
      <w:pPr>
        <w:jc w:val="both"/>
        <w:rPr>
          <w:rFonts w:eastAsia="MS Mincho"/>
          <w:i/>
          <w:color w:val="000000" w:themeColor="text1"/>
          <w:sz w:val="22"/>
          <w:szCs w:val="22"/>
          <w:lang w:eastAsia="ja-JP"/>
        </w:rPr>
      </w:pPr>
    </w:p>
    <w:p w14:paraId="6CA6B18D" w14:textId="77777777" w:rsidR="00343CFC" w:rsidRPr="00CC4572" w:rsidRDefault="00343CFC" w:rsidP="00DB5A0E">
      <w:pPr>
        <w:pStyle w:val="Paragrafoelenco"/>
        <w:numPr>
          <w:ilvl w:val="0"/>
          <w:numId w:val="36"/>
        </w:numPr>
        <w:jc w:val="both"/>
        <w:rPr>
          <w:rFonts w:ascii="Times New Roman" w:eastAsia="MS Mincho" w:hAnsi="Times New Roman" w:cs="Times New Roman"/>
          <w:color w:val="000000" w:themeColor="text1"/>
          <w:sz w:val="22"/>
          <w:szCs w:val="22"/>
          <w:lang w:eastAsia="ja-JP"/>
        </w:rPr>
      </w:pPr>
      <w:r w:rsidRPr="00CC4572">
        <w:rPr>
          <w:rFonts w:ascii="Times New Roman" w:eastAsia="MS Mincho" w:hAnsi="Times New Roman" w:cs="Times New Roman"/>
          <w:i/>
          <w:color w:val="000000" w:themeColor="text1"/>
          <w:sz w:val="22"/>
          <w:szCs w:val="22"/>
          <w:lang w:eastAsia="ja-JP"/>
        </w:rPr>
        <w:t xml:space="preserve">Democrazia e imperi. L’Italia all’esposizione di Parigi nel 1889, </w:t>
      </w:r>
      <w:r w:rsidRPr="00CC4572">
        <w:rPr>
          <w:rFonts w:ascii="Times New Roman" w:eastAsia="MS Mincho" w:hAnsi="Times New Roman" w:cs="Times New Roman"/>
          <w:color w:val="000000" w:themeColor="text1"/>
          <w:sz w:val="22"/>
          <w:szCs w:val="22"/>
          <w:lang w:eastAsia="ja-JP"/>
        </w:rPr>
        <w:t xml:space="preserve">in </w:t>
      </w:r>
      <w:r w:rsidRPr="00CC4572">
        <w:rPr>
          <w:rStyle w:val="field-content"/>
          <w:rFonts w:ascii="Times New Roman" w:hAnsi="Times New Roman" w:cs="Times New Roman"/>
          <w:color w:val="000000" w:themeColor="text1"/>
          <w:sz w:val="22"/>
          <w:szCs w:val="22"/>
        </w:rPr>
        <w:t xml:space="preserve">Esposizioni Universali in Europa. Attori, pubblici, memorie tra metropoli e colonie, 1851-1939, atti del convegno tenutosi a Padova dal 13 al 15 novembre 2014, </w:t>
      </w:r>
      <w:r w:rsidRPr="00CC4572">
        <w:rPr>
          <w:rFonts w:ascii="Times New Roman" w:eastAsia="MS Mincho" w:hAnsi="Times New Roman" w:cs="Times New Roman"/>
          <w:color w:val="000000" w:themeColor="text1"/>
          <w:sz w:val="22"/>
          <w:szCs w:val="22"/>
          <w:lang w:eastAsia="ja-JP"/>
        </w:rPr>
        <w:t xml:space="preserve">a cura di Giovanni Luigi Fontana -Anna Pellegrino, </w:t>
      </w:r>
      <w:r w:rsidRPr="00CC4572">
        <w:rPr>
          <w:rStyle w:val="field-content"/>
          <w:rFonts w:ascii="Times New Roman" w:hAnsi="Times New Roman" w:cs="Times New Roman"/>
          <w:color w:val="000000" w:themeColor="text1"/>
          <w:sz w:val="22"/>
          <w:szCs w:val="22"/>
        </w:rPr>
        <w:t xml:space="preserve">numero monografico della rivista Ricerche Storiche, XLV, 1-2, 2015, pp. 57-68. </w:t>
      </w:r>
      <w:r w:rsidRPr="00CC4572">
        <w:rPr>
          <w:rFonts w:ascii="Times New Roman" w:eastAsia="Calibri" w:hAnsi="Times New Roman" w:cs="Times New Roman"/>
          <w:color w:val="000000" w:themeColor="text1"/>
          <w:sz w:val="22"/>
          <w:szCs w:val="22"/>
        </w:rPr>
        <w:t xml:space="preserve">[Articolo in rivista di Classe A]. </w:t>
      </w:r>
    </w:p>
    <w:p w14:paraId="51F655D9" w14:textId="77777777" w:rsidR="00343CFC" w:rsidRPr="00CC4572" w:rsidRDefault="00343CFC" w:rsidP="00DB5A0E">
      <w:pPr>
        <w:jc w:val="both"/>
        <w:rPr>
          <w:caps/>
          <w:color w:val="000000" w:themeColor="text1"/>
          <w:sz w:val="22"/>
          <w:szCs w:val="22"/>
        </w:rPr>
      </w:pPr>
    </w:p>
    <w:p w14:paraId="724847C3" w14:textId="77777777" w:rsidR="00343CFC" w:rsidRPr="00CC4572" w:rsidRDefault="00343CFC" w:rsidP="00DB5A0E">
      <w:pPr>
        <w:pStyle w:val="Paragrafoelenco"/>
        <w:numPr>
          <w:ilvl w:val="0"/>
          <w:numId w:val="36"/>
        </w:numPr>
        <w:jc w:val="both"/>
        <w:rPr>
          <w:rFonts w:ascii="Times New Roman" w:eastAsia="MS Mincho" w:hAnsi="Times New Roman" w:cs="Times New Roman"/>
          <w:color w:val="000000" w:themeColor="text1"/>
          <w:sz w:val="22"/>
          <w:szCs w:val="22"/>
          <w:lang w:eastAsia="ja-JP"/>
        </w:rPr>
      </w:pPr>
      <w:r w:rsidRPr="00CC4572">
        <w:rPr>
          <w:rFonts w:ascii="Times New Roman" w:eastAsia="MS Mincho" w:hAnsi="Times New Roman" w:cs="Times New Roman"/>
          <w:i/>
          <w:color w:val="000000" w:themeColor="text1"/>
          <w:sz w:val="22"/>
          <w:szCs w:val="22"/>
          <w:lang w:eastAsia="ja-JP"/>
        </w:rPr>
        <w:t>“Egli la fece…e loro la festeggiano”. Il lavoro e le grandi esposizioni</w:t>
      </w:r>
      <w:r w:rsidRPr="00CC4572">
        <w:rPr>
          <w:rFonts w:ascii="Times New Roman" w:eastAsia="MS Mincho" w:hAnsi="Times New Roman" w:cs="Times New Roman"/>
          <w:color w:val="000000" w:themeColor="text1"/>
          <w:sz w:val="22"/>
          <w:szCs w:val="22"/>
          <w:lang w:eastAsia="ja-JP"/>
        </w:rPr>
        <w:t xml:space="preserve"> in Alberto Abruzzese, Luca Massidda, </w:t>
      </w:r>
      <w:r w:rsidRPr="00CC4572">
        <w:rPr>
          <w:rFonts w:ascii="Times New Roman" w:eastAsia="MS Mincho" w:hAnsi="Times New Roman" w:cs="Times New Roman"/>
          <w:i/>
          <w:color w:val="000000" w:themeColor="text1"/>
          <w:sz w:val="22"/>
          <w:szCs w:val="22"/>
          <w:lang w:eastAsia="ja-JP"/>
        </w:rPr>
        <w:t>Expo 1851-2015. Storia e Immagini delle grandi Esposizioni,</w:t>
      </w:r>
      <w:r w:rsidRPr="00CC4572">
        <w:rPr>
          <w:rFonts w:ascii="Times New Roman" w:eastAsia="MS Mincho" w:hAnsi="Times New Roman" w:cs="Times New Roman"/>
          <w:color w:val="000000" w:themeColor="text1"/>
          <w:sz w:val="22"/>
          <w:szCs w:val="22"/>
          <w:lang w:eastAsia="ja-JP"/>
        </w:rPr>
        <w:t xml:space="preserve"> Utet Grandi Opere, Torino, 2015, pp. 83-101. </w:t>
      </w:r>
    </w:p>
    <w:p w14:paraId="59F5ED30" w14:textId="77777777" w:rsidR="00343CFC" w:rsidRPr="00CC4572" w:rsidRDefault="00343CFC" w:rsidP="00DB5A0E">
      <w:pPr>
        <w:jc w:val="both"/>
        <w:rPr>
          <w:rFonts w:eastAsia="MS Mincho"/>
          <w:color w:val="000000" w:themeColor="text1"/>
          <w:sz w:val="22"/>
          <w:szCs w:val="22"/>
          <w:lang w:eastAsia="ja-JP"/>
        </w:rPr>
      </w:pPr>
    </w:p>
    <w:p w14:paraId="4A993343" w14:textId="77777777" w:rsidR="00343CFC" w:rsidRPr="00CC4572" w:rsidRDefault="00343CFC" w:rsidP="00DB5A0E">
      <w:pPr>
        <w:pStyle w:val="Paragrafoelenco"/>
        <w:numPr>
          <w:ilvl w:val="0"/>
          <w:numId w:val="36"/>
        </w:numPr>
        <w:jc w:val="both"/>
        <w:rPr>
          <w:rFonts w:ascii="Times New Roman" w:eastAsia="MS Mincho" w:hAnsi="Times New Roman" w:cs="Times New Roman"/>
          <w:color w:val="000000" w:themeColor="text1"/>
          <w:sz w:val="22"/>
          <w:szCs w:val="22"/>
          <w:lang w:eastAsia="ja-JP"/>
        </w:rPr>
      </w:pPr>
      <w:r w:rsidRPr="00CC4572">
        <w:rPr>
          <w:rFonts w:ascii="Times New Roman" w:eastAsia="MS Mincho" w:hAnsi="Times New Roman" w:cs="Times New Roman"/>
          <w:i/>
          <w:color w:val="000000" w:themeColor="text1"/>
          <w:sz w:val="22"/>
          <w:szCs w:val="22"/>
          <w:lang w:eastAsia="ja-JP"/>
        </w:rPr>
        <w:t>Associazionismo, popolare, borghese, nobiliare in Italia e in Europa nel XIX secolo</w:t>
      </w:r>
      <w:r w:rsidRPr="00CC4572">
        <w:rPr>
          <w:rFonts w:ascii="Times New Roman" w:eastAsia="MS Mincho" w:hAnsi="Times New Roman" w:cs="Times New Roman"/>
          <w:color w:val="000000" w:themeColor="text1"/>
          <w:sz w:val="22"/>
          <w:szCs w:val="22"/>
          <w:lang w:eastAsia="ja-JP"/>
        </w:rPr>
        <w:t xml:space="preserve"> in G. Minutoli (a cura di ), </w:t>
      </w:r>
      <w:r w:rsidRPr="00CC4572">
        <w:rPr>
          <w:rFonts w:ascii="Times New Roman" w:eastAsia="MS Mincho" w:hAnsi="Times New Roman" w:cs="Times New Roman"/>
          <w:i/>
          <w:color w:val="000000" w:themeColor="text1"/>
          <w:sz w:val="22"/>
          <w:szCs w:val="22"/>
          <w:lang w:eastAsia="ja-JP"/>
        </w:rPr>
        <w:t>“Un’ Accolta di gentiluomini”. Vicende sociali e urbane della Casina di compagnia Agatirso in Naso</w:t>
      </w:r>
      <w:r w:rsidRPr="00CC4572">
        <w:rPr>
          <w:rFonts w:ascii="Times New Roman" w:eastAsia="MS Mincho" w:hAnsi="Times New Roman" w:cs="Times New Roman"/>
          <w:color w:val="000000" w:themeColor="text1"/>
          <w:sz w:val="22"/>
          <w:szCs w:val="22"/>
          <w:lang w:eastAsia="ja-JP"/>
        </w:rPr>
        <w:t xml:space="preserve">, Firenze, </w:t>
      </w:r>
      <w:proofErr w:type="spellStart"/>
      <w:r w:rsidRPr="00CC4572">
        <w:rPr>
          <w:rFonts w:ascii="Times New Roman" w:eastAsia="MS Mincho" w:hAnsi="Times New Roman" w:cs="Times New Roman"/>
          <w:color w:val="000000" w:themeColor="text1"/>
          <w:sz w:val="22"/>
          <w:szCs w:val="22"/>
          <w:lang w:eastAsia="ja-JP"/>
        </w:rPr>
        <w:t>Edifir</w:t>
      </w:r>
      <w:proofErr w:type="spellEnd"/>
      <w:r w:rsidRPr="00CC4572">
        <w:rPr>
          <w:rFonts w:ascii="Times New Roman" w:eastAsia="MS Mincho" w:hAnsi="Times New Roman" w:cs="Times New Roman"/>
          <w:color w:val="000000" w:themeColor="text1"/>
          <w:sz w:val="22"/>
          <w:szCs w:val="22"/>
          <w:lang w:eastAsia="ja-JP"/>
        </w:rPr>
        <w:t xml:space="preserve">, 2015, pp. 13-29. </w:t>
      </w:r>
    </w:p>
    <w:p w14:paraId="72506F99" w14:textId="77777777" w:rsidR="00343CFC" w:rsidRPr="00CC4572" w:rsidRDefault="00343CFC" w:rsidP="00DB5A0E">
      <w:pPr>
        <w:spacing w:line="300" w:lineRule="exact"/>
        <w:jc w:val="both"/>
        <w:rPr>
          <w:i/>
          <w:iCs/>
          <w:color w:val="000000" w:themeColor="text1"/>
          <w:sz w:val="22"/>
          <w:szCs w:val="22"/>
        </w:rPr>
      </w:pPr>
    </w:p>
    <w:p w14:paraId="12D62DC1" w14:textId="77777777" w:rsidR="00343CFC" w:rsidRPr="00CC4572" w:rsidRDefault="00343CFC" w:rsidP="00DB5A0E">
      <w:pPr>
        <w:pStyle w:val="Paragrafoelenco"/>
        <w:numPr>
          <w:ilvl w:val="0"/>
          <w:numId w:val="36"/>
        </w:numPr>
        <w:spacing w:line="300" w:lineRule="exact"/>
        <w:jc w:val="both"/>
        <w:rPr>
          <w:rFonts w:ascii="Times New Roman" w:eastAsia="MS Mincho" w:hAnsi="Times New Roman" w:cs="Times New Roman"/>
          <w:color w:val="000000" w:themeColor="text1"/>
          <w:sz w:val="22"/>
          <w:szCs w:val="22"/>
          <w:lang w:eastAsia="ja-JP"/>
        </w:rPr>
      </w:pPr>
      <w:r w:rsidRPr="00CC4572">
        <w:rPr>
          <w:rFonts w:ascii="Times New Roman" w:hAnsi="Times New Roman" w:cs="Times New Roman"/>
          <w:i/>
          <w:color w:val="000000" w:themeColor="text1"/>
          <w:sz w:val="22"/>
          <w:szCs w:val="22"/>
        </w:rPr>
        <w:t xml:space="preserve">Il facchino e il poeta. Immagini e rappresentazioni letterarie dell’industria negli scritti degli operai italiani alle esposizioni universali </w:t>
      </w:r>
      <w:r w:rsidRPr="00CC4572">
        <w:rPr>
          <w:rFonts w:ascii="Times New Roman" w:hAnsi="Times New Roman" w:cs="Times New Roman"/>
          <w:color w:val="000000" w:themeColor="text1"/>
          <w:sz w:val="22"/>
          <w:szCs w:val="22"/>
        </w:rPr>
        <w:t xml:space="preserve">in </w:t>
      </w:r>
      <w:r w:rsidRPr="00CC4572">
        <w:rPr>
          <w:rFonts w:ascii="Times New Roman" w:hAnsi="Times New Roman" w:cs="Times New Roman"/>
          <w:i/>
          <w:color w:val="000000" w:themeColor="text1"/>
          <w:sz w:val="22"/>
          <w:szCs w:val="22"/>
        </w:rPr>
        <w:t>Industria, architetture e letteratura nell’Italia del Novecento,</w:t>
      </w:r>
      <w:r w:rsidRPr="00CC4572">
        <w:rPr>
          <w:rFonts w:ascii="Times New Roman" w:hAnsi="Times New Roman" w:cs="Times New Roman"/>
          <w:color w:val="000000" w:themeColor="text1"/>
          <w:sz w:val="22"/>
          <w:szCs w:val="22"/>
        </w:rPr>
        <w:t xml:space="preserve"> numero speciale della rivista </w:t>
      </w:r>
      <w:r w:rsidRPr="00CC4572">
        <w:rPr>
          <w:rFonts w:ascii="Times New Roman" w:eastAsia="MS Mincho" w:hAnsi="Times New Roman" w:cs="Times New Roman"/>
          <w:color w:val="000000" w:themeColor="text1"/>
          <w:sz w:val="22"/>
          <w:szCs w:val="22"/>
          <w:lang w:eastAsia="ja-JP"/>
        </w:rPr>
        <w:t>«Patrimonio Industriale» a. VII|VIII, n. 12|13, ottobre 2013|aprile 2014, pp. 19-29.</w:t>
      </w:r>
    </w:p>
    <w:p w14:paraId="3DA6119E" w14:textId="77777777" w:rsidR="00343CFC" w:rsidRPr="00CC4572" w:rsidRDefault="00343CFC" w:rsidP="00DB5A0E">
      <w:pPr>
        <w:spacing w:line="300" w:lineRule="exact"/>
        <w:jc w:val="both"/>
        <w:rPr>
          <w:color w:val="000000" w:themeColor="text1"/>
          <w:sz w:val="22"/>
          <w:szCs w:val="22"/>
        </w:rPr>
      </w:pPr>
    </w:p>
    <w:p w14:paraId="7D62D264" w14:textId="77777777" w:rsidR="00F64E5C" w:rsidRDefault="00343CFC" w:rsidP="00F64E5C">
      <w:pPr>
        <w:pStyle w:val="Paragrafoelenco"/>
        <w:numPr>
          <w:ilvl w:val="0"/>
          <w:numId w:val="36"/>
        </w:numPr>
        <w:spacing w:line="300" w:lineRule="exact"/>
        <w:jc w:val="both"/>
        <w:rPr>
          <w:rFonts w:ascii="Times New Roman" w:hAnsi="Times New Roman" w:cs="Times New Roman"/>
          <w:color w:val="000000" w:themeColor="text1"/>
          <w:sz w:val="22"/>
          <w:szCs w:val="22"/>
          <w:lang w:val="fr-FR"/>
        </w:rPr>
      </w:pPr>
      <w:r w:rsidRPr="00CC4572">
        <w:rPr>
          <w:rFonts w:ascii="Times New Roman" w:hAnsi="Times New Roman" w:cs="Times New Roman"/>
          <w:i/>
          <w:color w:val="000000" w:themeColor="text1"/>
          <w:sz w:val="22"/>
          <w:szCs w:val="22"/>
          <w:lang w:val="fr-FR"/>
        </w:rPr>
        <w:lastRenderedPageBreak/>
        <w:t>“Paris vaut bien plus que toute exposition». L’image de Paris dans les récits des ouvriers italiens envoyés aux Expositions Universelles parisiennes : 1878-1900 </w:t>
      </w:r>
      <w:r w:rsidRPr="00CC4572">
        <w:rPr>
          <w:rFonts w:ascii="Times New Roman" w:hAnsi="Times New Roman" w:cs="Times New Roman"/>
          <w:color w:val="000000" w:themeColor="text1"/>
          <w:sz w:val="22"/>
          <w:szCs w:val="22"/>
          <w:lang w:val="fr-FR"/>
        </w:rPr>
        <w:t>in Lilian Hilaire-</w:t>
      </w:r>
      <w:r w:rsidRPr="00CC4572">
        <w:rPr>
          <w:rFonts w:ascii="Times New Roman" w:hAnsi="Times New Roman" w:cs="Times New Roman"/>
          <w:color w:val="000000" w:themeColor="text1"/>
          <w:sz w:val="22"/>
          <w:szCs w:val="22"/>
          <w:shd w:val="clear" w:color="auto" w:fill="FFFFFF"/>
          <w:lang w:val="fr-FR"/>
        </w:rPr>
        <w:t xml:space="preserve">Pérez-Christiane </w:t>
      </w:r>
      <w:proofErr w:type="spellStart"/>
      <w:r w:rsidRPr="00CC4572">
        <w:rPr>
          <w:rStyle w:val="highlight"/>
          <w:rFonts w:ascii="Times New Roman" w:eastAsia="Calibri" w:hAnsi="Times New Roman" w:cs="Times New Roman"/>
          <w:color w:val="000000" w:themeColor="text1"/>
          <w:sz w:val="22"/>
          <w:szCs w:val="22"/>
          <w:shd w:val="clear" w:color="auto" w:fill="FFFFFF"/>
          <w:lang w:val="fr-FR"/>
        </w:rPr>
        <w:t>Demeulanere</w:t>
      </w:r>
      <w:proofErr w:type="spellEnd"/>
      <w:r w:rsidRPr="00CC4572">
        <w:rPr>
          <w:rFonts w:ascii="Times New Roman" w:hAnsi="Times New Roman" w:cs="Times New Roman"/>
          <w:color w:val="000000" w:themeColor="text1"/>
          <w:sz w:val="22"/>
          <w:szCs w:val="22"/>
          <w:shd w:val="clear" w:color="auto" w:fill="FFFFFF"/>
          <w:lang w:val="fr-FR"/>
        </w:rPr>
        <w:t xml:space="preserve">, </w:t>
      </w:r>
      <w:r w:rsidRPr="00CC4572">
        <w:rPr>
          <w:rFonts w:ascii="Times New Roman" w:hAnsi="Times New Roman" w:cs="Times New Roman"/>
          <w:i/>
          <w:iCs/>
          <w:color w:val="000000" w:themeColor="text1"/>
          <w:sz w:val="22"/>
          <w:szCs w:val="22"/>
          <w:shd w:val="clear" w:color="auto" w:fill="FFFFFF"/>
          <w:lang w:val="fr-FR"/>
        </w:rPr>
        <w:t>Les expositions universelles. Les identités au défi de la modernité</w:t>
      </w:r>
      <w:r w:rsidRPr="00CC4572">
        <w:rPr>
          <w:rFonts w:ascii="Times New Roman" w:hAnsi="Times New Roman" w:cs="Times New Roman"/>
          <w:color w:val="000000" w:themeColor="text1"/>
          <w:sz w:val="22"/>
          <w:szCs w:val="22"/>
          <w:shd w:val="clear" w:color="auto" w:fill="FFFFFF"/>
          <w:lang w:val="fr-FR"/>
        </w:rPr>
        <w:t xml:space="preserve">, Presses universitaires de Rennes, </w:t>
      </w:r>
      <w:r w:rsidRPr="00CC4572">
        <w:rPr>
          <w:rFonts w:ascii="Times New Roman" w:hAnsi="Times New Roman" w:cs="Times New Roman"/>
          <w:color w:val="000000" w:themeColor="text1"/>
          <w:sz w:val="22"/>
          <w:szCs w:val="22"/>
          <w:lang w:val="fr-FR"/>
        </w:rPr>
        <w:t xml:space="preserve">2014, pp. 131-148. </w:t>
      </w:r>
    </w:p>
    <w:p w14:paraId="532E36F2" w14:textId="77777777" w:rsidR="00F64E5C" w:rsidRPr="00F64E5C" w:rsidRDefault="00F64E5C" w:rsidP="00F64E5C">
      <w:pPr>
        <w:pStyle w:val="Paragrafoelenco"/>
        <w:rPr>
          <w:rFonts w:ascii="Times New Roman" w:hAnsi="Times New Roman" w:cs="Times New Roman"/>
          <w:i/>
          <w:color w:val="000000" w:themeColor="text1"/>
          <w:sz w:val="22"/>
          <w:szCs w:val="22"/>
        </w:rPr>
      </w:pPr>
    </w:p>
    <w:p w14:paraId="11335DEB" w14:textId="731B679C" w:rsidR="00343CFC" w:rsidRPr="00F64E5C" w:rsidRDefault="00343CFC" w:rsidP="00F64E5C">
      <w:pPr>
        <w:pStyle w:val="Paragrafoelenco"/>
        <w:numPr>
          <w:ilvl w:val="0"/>
          <w:numId w:val="36"/>
        </w:numPr>
        <w:spacing w:line="300" w:lineRule="exact"/>
        <w:jc w:val="both"/>
        <w:rPr>
          <w:rFonts w:ascii="Times New Roman" w:hAnsi="Times New Roman" w:cs="Times New Roman"/>
          <w:color w:val="000000" w:themeColor="text1"/>
          <w:sz w:val="22"/>
          <w:szCs w:val="22"/>
          <w:lang w:val="fr-FR"/>
        </w:rPr>
      </w:pPr>
      <w:r w:rsidRPr="00F64E5C">
        <w:rPr>
          <w:rFonts w:ascii="Times New Roman" w:hAnsi="Times New Roman" w:cs="Times New Roman"/>
          <w:i/>
          <w:color w:val="000000" w:themeColor="text1"/>
          <w:sz w:val="22"/>
          <w:szCs w:val="22"/>
        </w:rPr>
        <w:t>Il cuore nero di Firenze. San Frediano, un quartiere popolare ai margini della legalità tra Otto e Novecento</w:t>
      </w:r>
      <w:r w:rsidRPr="00F64E5C">
        <w:rPr>
          <w:rFonts w:ascii="Times New Roman" w:hAnsi="Times New Roman" w:cs="Times New Roman"/>
          <w:color w:val="000000" w:themeColor="text1"/>
          <w:sz w:val="22"/>
          <w:szCs w:val="22"/>
        </w:rPr>
        <w:t>, in</w:t>
      </w:r>
      <w:r w:rsidRPr="00F64E5C">
        <w:rPr>
          <w:rFonts w:ascii="Times New Roman" w:hAnsi="Times New Roman" w:cs="Times New Roman"/>
          <w:b/>
          <w:bCs/>
          <w:i/>
          <w:color w:val="000000" w:themeColor="text1"/>
          <w:sz w:val="22"/>
          <w:szCs w:val="22"/>
        </w:rPr>
        <w:t xml:space="preserve"> </w:t>
      </w:r>
      <w:r w:rsidRPr="00F64E5C">
        <w:rPr>
          <w:rStyle w:val="Enfasigrassetto"/>
          <w:rFonts w:ascii="Times New Roman" w:hAnsi="Times New Roman" w:cs="Times New Roman"/>
          <w:b w:val="0"/>
          <w:bCs w:val="0"/>
          <w:color w:val="000000" w:themeColor="text1"/>
          <w:sz w:val="22"/>
          <w:szCs w:val="22"/>
        </w:rPr>
        <w:t>Visibile e invisibile: percepire la città tra descrizioni e omissioni</w:t>
      </w:r>
      <w:r w:rsidRPr="00F64E5C">
        <w:rPr>
          <w:rFonts w:ascii="Times New Roman" w:hAnsi="Times New Roman" w:cs="Times New Roman"/>
          <w:i/>
          <w:color w:val="000000" w:themeColor="text1"/>
          <w:sz w:val="22"/>
          <w:szCs w:val="22"/>
        </w:rPr>
        <w:t>, in S. Adorno, G. Cristina, A</w:t>
      </w:r>
      <w:r w:rsidRPr="00F64E5C">
        <w:rPr>
          <w:rFonts w:ascii="Times New Roman" w:hAnsi="Times New Roman" w:cs="Times New Roman"/>
          <w:color w:val="000000" w:themeColor="text1"/>
          <w:sz w:val="22"/>
          <w:szCs w:val="22"/>
        </w:rPr>
        <w:t xml:space="preserve">. Rotondo, </w:t>
      </w:r>
      <w:r w:rsidRPr="00F64E5C">
        <w:rPr>
          <w:rFonts w:ascii="Times New Roman" w:hAnsi="Times New Roman" w:cs="Times New Roman"/>
          <w:i/>
          <w:color w:val="000000" w:themeColor="text1"/>
          <w:sz w:val="22"/>
          <w:szCs w:val="22"/>
        </w:rPr>
        <w:t>Identità urbane, narrazioni, retoriche, rappresentazioni</w:t>
      </w:r>
      <w:r w:rsidRPr="00F64E5C">
        <w:rPr>
          <w:rFonts w:ascii="Times New Roman" w:hAnsi="Times New Roman" w:cs="Times New Roman"/>
          <w:color w:val="000000" w:themeColor="text1"/>
          <w:sz w:val="22"/>
          <w:szCs w:val="22"/>
        </w:rPr>
        <w:t xml:space="preserve">, Vol. I, atti del Congresso </w:t>
      </w:r>
      <w:proofErr w:type="spellStart"/>
      <w:r w:rsidRPr="00F64E5C">
        <w:rPr>
          <w:rFonts w:ascii="Times New Roman" w:hAnsi="Times New Roman" w:cs="Times New Roman"/>
          <w:color w:val="000000" w:themeColor="text1"/>
          <w:sz w:val="22"/>
          <w:szCs w:val="22"/>
        </w:rPr>
        <w:t>Aisu</w:t>
      </w:r>
      <w:proofErr w:type="spellEnd"/>
      <w:r w:rsidRPr="00F64E5C">
        <w:rPr>
          <w:rFonts w:ascii="Times New Roman" w:hAnsi="Times New Roman" w:cs="Times New Roman"/>
          <w:color w:val="000000" w:themeColor="text1"/>
          <w:sz w:val="22"/>
          <w:szCs w:val="22"/>
        </w:rPr>
        <w:t>, Catania 2014,</w:t>
      </w:r>
      <w:r w:rsidRPr="00F64E5C">
        <w:rPr>
          <w:rFonts w:ascii="Times New Roman" w:eastAsia="MS Mincho" w:hAnsi="Times New Roman" w:cs="Times New Roman"/>
          <w:color w:val="000000" w:themeColor="text1"/>
          <w:sz w:val="22"/>
          <w:szCs w:val="22"/>
          <w:lang w:eastAsia="ja-JP"/>
        </w:rPr>
        <w:t xml:space="preserve"> </w:t>
      </w:r>
      <w:proofErr w:type="spellStart"/>
      <w:r w:rsidRPr="00F64E5C">
        <w:rPr>
          <w:rFonts w:ascii="Times New Roman" w:eastAsia="MS Mincho" w:hAnsi="Times New Roman" w:cs="Times New Roman"/>
          <w:color w:val="000000" w:themeColor="text1"/>
          <w:sz w:val="22"/>
          <w:szCs w:val="22"/>
          <w:lang w:eastAsia="ja-JP"/>
        </w:rPr>
        <w:t>Scrimm</w:t>
      </w:r>
      <w:proofErr w:type="spellEnd"/>
      <w:r w:rsidRPr="00F64E5C">
        <w:rPr>
          <w:rFonts w:ascii="Times New Roman" w:eastAsia="MS Mincho" w:hAnsi="Times New Roman" w:cs="Times New Roman"/>
          <w:color w:val="000000" w:themeColor="text1"/>
          <w:sz w:val="22"/>
          <w:szCs w:val="22"/>
          <w:lang w:eastAsia="ja-JP"/>
        </w:rPr>
        <w:t xml:space="preserve"> Edizioni, e-book, pp.  125-135. </w:t>
      </w:r>
    </w:p>
    <w:p w14:paraId="7AA6B245" w14:textId="77777777" w:rsidR="00343CFC" w:rsidRPr="00CC4572" w:rsidRDefault="00343CFC" w:rsidP="00DB5A0E">
      <w:pPr>
        <w:spacing w:line="300" w:lineRule="exact"/>
        <w:jc w:val="both"/>
        <w:rPr>
          <w:color w:val="000000" w:themeColor="text1"/>
          <w:sz w:val="22"/>
          <w:szCs w:val="22"/>
          <w:shd w:val="clear" w:color="auto" w:fill="FFFFFF"/>
        </w:rPr>
      </w:pPr>
    </w:p>
    <w:p w14:paraId="68120038" w14:textId="77777777" w:rsidR="00343CFC" w:rsidRPr="00CC4572" w:rsidRDefault="00343CFC" w:rsidP="00DB5A0E">
      <w:pPr>
        <w:pStyle w:val="Paragrafoelenco"/>
        <w:numPr>
          <w:ilvl w:val="0"/>
          <w:numId w:val="36"/>
        </w:numPr>
        <w:jc w:val="both"/>
        <w:rPr>
          <w:rFonts w:ascii="Times New Roman" w:hAnsi="Times New Roman" w:cs="Times New Roman"/>
          <w:color w:val="000000" w:themeColor="text1"/>
          <w:sz w:val="22"/>
          <w:szCs w:val="22"/>
        </w:rPr>
      </w:pPr>
      <w:r w:rsidRPr="00CC4572">
        <w:rPr>
          <w:rFonts w:ascii="Times New Roman" w:hAnsi="Times New Roman" w:cs="Times New Roman"/>
          <w:i/>
          <w:color w:val="000000" w:themeColor="text1"/>
          <w:sz w:val="22"/>
          <w:szCs w:val="22"/>
        </w:rPr>
        <w:t>L’Italia alle esposizioni universali del XIX secolo: identità nazionale e strategie comunicative,</w:t>
      </w:r>
      <w:r w:rsidRPr="00CC4572">
        <w:rPr>
          <w:rFonts w:ascii="Times New Roman" w:hAnsi="Times New Roman" w:cs="Times New Roman"/>
          <w:color w:val="000000" w:themeColor="text1"/>
          <w:sz w:val="22"/>
          <w:szCs w:val="22"/>
        </w:rPr>
        <w:t xml:space="preserve"> in </w:t>
      </w:r>
    </w:p>
    <w:p w14:paraId="159F47A0" w14:textId="77777777" w:rsidR="00343CFC" w:rsidRPr="00CC4572" w:rsidRDefault="00343CFC"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8"/>
        <w:jc w:val="both"/>
        <w:rPr>
          <w:color w:val="000000" w:themeColor="text1"/>
          <w:sz w:val="22"/>
          <w:szCs w:val="22"/>
        </w:rPr>
      </w:pPr>
      <w:r w:rsidRPr="00CC4572">
        <w:rPr>
          <w:rFonts w:eastAsia="MS Mincho"/>
          <w:bCs/>
          <w:i/>
          <w:color w:val="000000" w:themeColor="text1"/>
          <w:sz w:val="22"/>
          <w:szCs w:val="22"/>
          <w:lang w:eastAsia="ja-JP"/>
        </w:rPr>
        <w:t xml:space="preserve">Le Esposizioni: propaganda e costruzione identitaria attraverso la fantasmagoria del moderno, </w:t>
      </w:r>
      <w:r w:rsidRPr="00CC4572">
        <w:rPr>
          <w:color w:val="000000" w:themeColor="text1"/>
          <w:sz w:val="22"/>
          <w:szCs w:val="22"/>
        </w:rPr>
        <w:t xml:space="preserve">Diacronie, n. 18. 2014, pp. 1-21. </w:t>
      </w:r>
    </w:p>
    <w:p w14:paraId="1A8B9274" w14:textId="77777777" w:rsidR="00343CFC" w:rsidRPr="00CC4572" w:rsidRDefault="00343CFC"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rPr>
      </w:pPr>
    </w:p>
    <w:p w14:paraId="777E30FF" w14:textId="77777777" w:rsidR="00343CFC" w:rsidRPr="00CC4572" w:rsidRDefault="00343CFC" w:rsidP="00DB5A0E">
      <w:pPr>
        <w:pStyle w:val="Paragrafoelenco"/>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CC4572">
        <w:rPr>
          <w:rFonts w:ascii="Times New Roman" w:hAnsi="Times New Roman" w:cs="Times New Roman"/>
          <w:i/>
          <w:color w:val="000000" w:themeColor="text1"/>
          <w:sz w:val="22"/>
          <w:szCs w:val="22"/>
        </w:rPr>
        <w:t xml:space="preserve">   Gli spettacoli del capitale. Le radici storiche delle esposizioni universali</w:t>
      </w:r>
      <w:r w:rsidRPr="00CC4572">
        <w:rPr>
          <w:rFonts w:ascii="Times New Roman" w:hAnsi="Times New Roman" w:cs="Times New Roman"/>
          <w:color w:val="000000" w:themeColor="text1"/>
          <w:sz w:val="22"/>
          <w:szCs w:val="22"/>
        </w:rPr>
        <w:t xml:space="preserve">, in </w:t>
      </w:r>
      <w:r w:rsidRPr="00CC4572">
        <w:rPr>
          <w:rFonts w:ascii="Times New Roman" w:hAnsi="Times New Roman" w:cs="Times New Roman"/>
          <w:i/>
          <w:color w:val="000000" w:themeColor="text1"/>
          <w:sz w:val="22"/>
          <w:szCs w:val="22"/>
        </w:rPr>
        <w:t>La tradizione dell’innovazione. L’Expo nella Storia, il Veneto nell’Expo</w:t>
      </w:r>
      <w:r w:rsidRPr="00CC4572">
        <w:rPr>
          <w:rFonts w:ascii="Times New Roman" w:hAnsi="Times New Roman" w:cs="Times New Roman"/>
          <w:color w:val="000000" w:themeColor="text1"/>
          <w:sz w:val="22"/>
          <w:szCs w:val="22"/>
        </w:rPr>
        <w:t xml:space="preserve">, Venezia, Marsilio, 2014, pp. 13-41. </w:t>
      </w:r>
    </w:p>
    <w:p w14:paraId="3F2AA411" w14:textId="77777777" w:rsidR="00343CFC" w:rsidRPr="00CC4572" w:rsidRDefault="00343CFC" w:rsidP="00DB5A0E">
      <w:pPr>
        <w:spacing w:line="300" w:lineRule="exact"/>
        <w:jc w:val="both"/>
        <w:rPr>
          <w:color w:val="000000" w:themeColor="text1"/>
          <w:sz w:val="22"/>
          <w:szCs w:val="22"/>
        </w:rPr>
      </w:pPr>
    </w:p>
    <w:p w14:paraId="61E4FCB6" w14:textId="77777777" w:rsidR="00343CFC" w:rsidRPr="00CC4572" w:rsidRDefault="00343CFC" w:rsidP="00DB5A0E">
      <w:pPr>
        <w:pStyle w:val="Paragrafoelenco"/>
        <w:numPr>
          <w:ilvl w:val="0"/>
          <w:numId w:val="38"/>
        </w:numPr>
        <w:spacing w:line="300" w:lineRule="exact"/>
        <w:jc w:val="both"/>
        <w:rPr>
          <w:rFonts w:ascii="Times New Roman" w:hAnsi="Times New Roman" w:cs="Times New Roman"/>
          <w:color w:val="000000" w:themeColor="text1"/>
          <w:sz w:val="22"/>
          <w:szCs w:val="22"/>
        </w:rPr>
      </w:pPr>
      <w:r w:rsidRPr="00CC4572">
        <w:rPr>
          <w:rFonts w:ascii="Times New Roman" w:hAnsi="Times New Roman" w:cs="Times New Roman"/>
          <w:i/>
          <w:color w:val="000000" w:themeColor="text1"/>
          <w:sz w:val="22"/>
          <w:szCs w:val="22"/>
          <w:lang w:val="es-AR"/>
        </w:rPr>
        <w:t>Entre clasicismo e industria: imágenes del país del arte en las Exposiciones Universales del siglo XIX</w:t>
      </w:r>
      <w:r w:rsidRPr="00CC4572">
        <w:rPr>
          <w:rFonts w:ascii="Times New Roman" w:hAnsi="Times New Roman" w:cs="Times New Roman"/>
          <w:color w:val="000000" w:themeColor="text1"/>
          <w:sz w:val="22"/>
          <w:szCs w:val="22"/>
          <w:lang w:val="es-AR"/>
        </w:rPr>
        <w:t xml:space="preserve">, en Sofía Diéguez Patao (ed.), Los lugares del arte: Identidad y representación, Barcelona, Laertes, 2014, vol. </w:t>
      </w:r>
      <w:r w:rsidRPr="00CC4572">
        <w:rPr>
          <w:rFonts w:ascii="Times New Roman" w:hAnsi="Times New Roman" w:cs="Times New Roman"/>
          <w:color w:val="000000" w:themeColor="text1"/>
          <w:sz w:val="22"/>
          <w:szCs w:val="22"/>
        </w:rPr>
        <w:t xml:space="preserve">II, pp. 149-173. </w:t>
      </w:r>
    </w:p>
    <w:p w14:paraId="28BFB879" w14:textId="77777777" w:rsidR="00343CFC" w:rsidRPr="00CC4572" w:rsidRDefault="00343CFC" w:rsidP="00DB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rPr>
      </w:pPr>
    </w:p>
    <w:p w14:paraId="5E14B214" w14:textId="77777777" w:rsidR="00343CFC" w:rsidRPr="00CC4572" w:rsidRDefault="00343CFC" w:rsidP="00DB5A0E">
      <w:pPr>
        <w:pStyle w:val="Paragrafoelenco"/>
        <w:numPr>
          <w:ilvl w:val="0"/>
          <w:numId w:val="37"/>
        </w:numPr>
        <w:jc w:val="both"/>
        <w:rPr>
          <w:rFonts w:ascii="Times New Roman" w:hAnsi="Times New Roman" w:cs="Times New Roman"/>
          <w:color w:val="000000" w:themeColor="text1"/>
          <w:sz w:val="22"/>
          <w:szCs w:val="22"/>
          <w:shd w:val="clear" w:color="auto" w:fill="FFFFFF"/>
          <w:lang w:val="fr-FR"/>
        </w:rPr>
      </w:pPr>
      <w:r w:rsidRPr="00CC4572">
        <w:rPr>
          <w:rFonts w:ascii="Times New Roman" w:hAnsi="Times New Roman" w:cs="Times New Roman"/>
          <w:i/>
          <w:color w:val="000000" w:themeColor="text1"/>
          <w:sz w:val="22"/>
          <w:szCs w:val="22"/>
          <w:lang w:val="fr-FR"/>
        </w:rPr>
        <w:t>« Des ouvriers intellectuels »</w:t>
      </w:r>
      <w:r w:rsidRPr="00CC4572">
        <w:rPr>
          <w:rFonts w:ascii="Times New Roman" w:hAnsi="Times New Roman" w:cs="Times New Roman"/>
          <w:color w:val="000000" w:themeColor="text1"/>
          <w:sz w:val="22"/>
          <w:szCs w:val="22"/>
          <w:lang w:val="fr-FR"/>
        </w:rPr>
        <w:t>.</w:t>
      </w:r>
      <w:r w:rsidRPr="00CC4572">
        <w:rPr>
          <w:rFonts w:ascii="Times New Roman" w:hAnsi="Times New Roman" w:cs="Times New Roman"/>
          <w:i/>
          <w:color w:val="000000" w:themeColor="text1"/>
          <w:sz w:val="22"/>
          <w:szCs w:val="22"/>
          <w:lang w:val="fr-FR"/>
        </w:rPr>
        <w:t> </w:t>
      </w:r>
      <w:r w:rsidRPr="00CC4572">
        <w:rPr>
          <w:rFonts w:ascii="Times New Roman" w:hAnsi="Times New Roman" w:cs="Times New Roman"/>
          <w:i/>
          <w:color w:val="000000" w:themeColor="text1"/>
          <w:sz w:val="22"/>
          <w:szCs w:val="22"/>
          <w:shd w:val="clear" w:color="auto" w:fill="FFFFFF"/>
          <w:lang w:val="fr-FR"/>
        </w:rPr>
        <w:t>Les travailleurs italiens face au progrès technique</w:t>
      </w:r>
      <w:r w:rsidRPr="00CC4572">
        <w:rPr>
          <w:rFonts w:ascii="Times New Roman" w:hAnsi="Times New Roman" w:cs="Times New Roman"/>
          <w:i/>
          <w:color w:val="000000" w:themeColor="text1"/>
          <w:sz w:val="22"/>
          <w:szCs w:val="22"/>
          <w:lang w:val="fr-FR"/>
        </w:rPr>
        <w:t xml:space="preserve"> </w:t>
      </w:r>
      <w:r w:rsidRPr="00CC4572">
        <w:rPr>
          <w:rFonts w:ascii="Times New Roman" w:hAnsi="Times New Roman" w:cs="Times New Roman"/>
          <w:color w:val="000000" w:themeColor="text1"/>
          <w:sz w:val="22"/>
          <w:szCs w:val="22"/>
          <w:lang w:val="fr-FR"/>
        </w:rPr>
        <w:t xml:space="preserve">in “Cahiers de RECITS”, décembre 2014, pp. 73-88.  </w:t>
      </w:r>
    </w:p>
    <w:p w14:paraId="5B0084FA" w14:textId="77777777" w:rsidR="00343CFC" w:rsidRPr="00CC4572" w:rsidRDefault="00343CFC" w:rsidP="00DB5A0E">
      <w:pPr>
        <w:spacing w:line="300" w:lineRule="exact"/>
        <w:jc w:val="both"/>
        <w:rPr>
          <w:color w:val="000000" w:themeColor="text1"/>
          <w:sz w:val="22"/>
          <w:szCs w:val="22"/>
          <w:lang w:val="fr-FR"/>
        </w:rPr>
      </w:pPr>
      <w:r w:rsidRPr="00CC4572">
        <w:rPr>
          <w:i/>
          <w:iCs/>
          <w:color w:val="000000" w:themeColor="text1"/>
          <w:sz w:val="22"/>
          <w:szCs w:val="22"/>
          <w:lang w:val="fr-FR"/>
        </w:rPr>
        <w:t xml:space="preserve"> </w:t>
      </w:r>
      <w:r w:rsidRPr="00CC4572">
        <w:rPr>
          <w:color w:val="000000" w:themeColor="text1"/>
          <w:sz w:val="22"/>
          <w:szCs w:val="22"/>
          <w:lang w:val="fr-FR"/>
        </w:rPr>
        <w:t xml:space="preserve"> </w:t>
      </w:r>
    </w:p>
    <w:p w14:paraId="3DFA513F" w14:textId="77777777" w:rsidR="00343CFC" w:rsidRPr="00CC4572" w:rsidRDefault="00343CFC" w:rsidP="00DB5A0E">
      <w:pPr>
        <w:pStyle w:val="Paragrafoelenco"/>
        <w:numPr>
          <w:ilvl w:val="0"/>
          <w:numId w:val="37"/>
        </w:numPr>
        <w:spacing w:line="300" w:lineRule="exact"/>
        <w:jc w:val="both"/>
        <w:rPr>
          <w:rFonts w:ascii="Times New Roman" w:hAnsi="Times New Roman" w:cs="Times New Roman"/>
          <w:color w:val="000000" w:themeColor="text1"/>
          <w:sz w:val="22"/>
          <w:szCs w:val="22"/>
        </w:rPr>
      </w:pPr>
      <w:r w:rsidRPr="00CC4572">
        <w:rPr>
          <w:rFonts w:ascii="Times New Roman" w:hAnsi="Times New Roman" w:cs="Times New Roman"/>
          <w:i/>
          <w:color w:val="000000" w:themeColor="text1"/>
          <w:sz w:val="22"/>
          <w:szCs w:val="22"/>
        </w:rPr>
        <w:t>Identità nazionale e solidarietà sociale. Dalla Fratellanza artigiana d’Italia alle Società di mutuo soccorso 1861-1911</w:t>
      </w:r>
      <w:r w:rsidRPr="00CC4572">
        <w:rPr>
          <w:rFonts w:ascii="Times New Roman" w:hAnsi="Times New Roman" w:cs="Times New Roman"/>
          <w:color w:val="000000" w:themeColor="text1"/>
          <w:sz w:val="22"/>
          <w:szCs w:val="22"/>
        </w:rPr>
        <w:t>, in Anna Fondazione di Vittorio 2012, G. Chianese, M.P. Del Rossi (a cura di),“Lavoro e sindacato nei 150 anni della storia d’Italia”</w:t>
      </w:r>
      <w:r w:rsidRPr="00CC4572">
        <w:rPr>
          <w:rFonts w:ascii="Times New Roman" w:hAnsi="Times New Roman" w:cs="Times New Roman"/>
          <w:i/>
          <w:color w:val="000000" w:themeColor="text1"/>
          <w:sz w:val="22"/>
          <w:szCs w:val="22"/>
        </w:rPr>
        <w:t>,</w:t>
      </w:r>
      <w:r w:rsidRPr="00CC4572">
        <w:rPr>
          <w:rFonts w:ascii="Times New Roman" w:hAnsi="Times New Roman" w:cs="Times New Roman"/>
          <w:color w:val="000000" w:themeColor="text1"/>
          <w:sz w:val="22"/>
          <w:szCs w:val="22"/>
        </w:rPr>
        <w:t xml:space="preserve"> Annali della Fondazione Di Vittorio, Roma, </w:t>
      </w:r>
      <w:proofErr w:type="spellStart"/>
      <w:r w:rsidRPr="00CC4572">
        <w:rPr>
          <w:rFonts w:ascii="Times New Roman" w:hAnsi="Times New Roman" w:cs="Times New Roman"/>
          <w:color w:val="000000" w:themeColor="text1"/>
          <w:sz w:val="22"/>
          <w:szCs w:val="22"/>
        </w:rPr>
        <w:t>Ediesse</w:t>
      </w:r>
      <w:proofErr w:type="spellEnd"/>
      <w:r w:rsidRPr="00CC4572">
        <w:rPr>
          <w:rFonts w:ascii="Times New Roman" w:hAnsi="Times New Roman" w:cs="Times New Roman"/>
          <w:color w:val="000000" w:themeColor="text1"/>
          <w:sz w:val="22"/>
          <w:szCs w:val="22"/>
        </w:rPr>
        <w:t xml:space="preserve">, 2013, pp. 373-405. </w:t>
      </w:r>
    </w:p>
    <w:p w14:paraId="470BC357" w14:textId="77777777" w:rsidR="00343CFC" w:rsidRPr="00CC4572" w:rsidRDefault="00343CFC" w:rsidP="00DB5A0E">
      <w:pPr>
        <w:spacing w:line="300" w:lineRule="exact"/>
        <w:jc w:val="both"/>
        <w:rPr>
          <w:color w:val="000000" w:themeColor="text1"/>
          <w:sz w:val="22"/>
          <w:szCs w:val="22"/>
        </w:rPr>
      </w:pPr>
    </w:p>
    <w:p w14:paraId="2951B833" w14:textId="77777777" w:rsidR="00343CFC" w:rsidRPr="00CC4572" w:rsidRDefault="00343CFC" w:rsidP="00DB5A0E">
      <w:pPr>
        <w:pStyle w:val="Paragrafoelenco"/>
        <w:numPr>
          <w:ilvl w:val="0"/>
          <w:numId w:val="37"/>
        </w:numPr>
        <w:jc w:val="both"/>
        <w:rPr>
          <w:rFonts w:ascii="Times New Roman" w:hAnsi="Times New Roman" w:cs="Times New Roman"/>
          <w:color w:val="000000" w:themeColor="text1"/>
          <w:sz w:val="22"/>
          <w:szCs w:val="22"/>
          <w:lang w:val="fr-FR"/>
        </w:rPr>
      </w:pPr>
      <w:r w:rsidRPr="00CC4572">
        <w:rPr>
          <w:rFonts w:ascii="Times New Roman" w:hAnsi="Times New Roman" w:cs="Times New Roman"/>
          <w:i/>
          <w:color w:val="000000" w:themeColor="text1"/>
          <w:sz w:val="22"/>
          <w:szCs w:val="22"/>
          <w:lang w:val="fr-FR"/>
        </w:rPr>
        <w:t xml:space="preserve">Réseaux associatifs, solidarité sociale et identité nationale lors de l’unification de l’Italie. L’exemple de la solidarité artisanale, </w:t>
      </w:r>
      <w:r w:rsidRPr="00CC4572">
        <w:rPr>
          <w:rFonts w:ascii="Times New Roman" w:hAnsi="Times New Roman" w:cs="Times New Roman"/>
          <w:color w:val="000000" w:themeColor="text1"/>
          <w:sz w:val="22"/>
          <w:szCs w:val="22"/>
          <w:lang w:val="fr-FR"/>
        </w:rPr>
        <w:t>in « RECMA », Revue Internationale de l’</w:t>
      </w:r>
      <w:proofErr w:type="spellStart"/>
      <w:r w:rsidRPr="00CC4572">
        <w:rPr>
          <w:rFonts w:ascii="Times New Roman" w:hAnsi="Times New Roman" w:cs="Times New Roman"/>
          <w:color w:val="000000" w:themeColor="text1"/>
          <w:sz w:val="22"/>
          <w:szCs w:val="22"/>
          <w:lang w:val="fr-FR"/>
        </w:rPr>
        <w:t>Economie</w:t>
      </w:r>
      <w:proofErr w:type="spellEnd"/>
      <w:r w:rsidRPr="00CC4572">
        <w:rPr>
          <w:rFonts w:ascii="Times New Roman" w:hAnsi="Times New Roman" w:cs="Times New Roman"/>
          <w:color w:val="000000" w:themeColor="text1"/>
          <w:sz w:val="22"/>
          <w:szCs w:val="22"/>
          <w:lang w:val="fr-FR"/>
        </w:rPr>
        <w:t xml:space="preserve"> Sociale, n. 329, 2013, pp. 52-64.  </w:t>
      </w:r>
    </w:p>
    <w:p w14:paraId="3F143CF7" w14:textId="77777777" w:rsidR="00343CFC" w:rsidRPr="00CC4572" w:rsidRDefault="00343CFC" w:rsidP="00DB5A0E">
      <w:pPr>
        <w:spacing w:line="300" w:lineRule="exact"/>
        <w:jc w:val="both"/>
        <w:rPr>
          <w:color w:val="000000" w:themeColor="text1"/>
          <w:sz w:val="22"/>
          <w:szCs w:val="22"/>
          <w:lang w:val="fr-FR"/>
        </w:rPr>
      </w:pPr>
    </w:p>
    <w:p w14:paraId="0673B1AA" w14:textId="77777777" w:rsidR="00343CFC" w:rsidRPr="00CC4572" w:rsidRDefault="00343CFC" w:rsidP="00DB5A0E">
      <w:pPr>
        <w:pStyle w:val="Paragrafoelenco"/>
        <w:numPr>
          <w:ilvl w:val="0"/>
          <w:numId w:val="37"/>
        </w:numPr>
        <w:spacing w:line="300" w:lineRule="exact"/>
        <w:jc w:val="both"/>
        <w:rPr>
          <w:rFonts w:ascii="Times New Roman" w:hAnsi="Times New Roman" w:cs="Times New Roman"/>
          <w:iCs/>
          <w:color w:val="000000" w:themeColor="text1"/>
          <w:sz w:val="22"/>
          <w:szCs w:val="22"/>
          <w:lang w:val="fr-FR"/>
        </w:rPr>
      </w:pPr>
      <w:r w:rsidRPr="00CC4572">
        <w:rPr>
          <w:rFonts w:ascii="Times New Roman" w:hAnsi="Times New Roman" w:cs="Times New Roman"/>
          <w:i/>
          <w:color w:val="000000" w:themeColor="text1"/>
          <w:sz w:val="22"/>
          <w:szCs w:val="22"/>
          <w:lang w:val="fr-FR"/>
        </w:rPr>
        <w:t>Le “luxe asiatique” des artisans florentins. Qualité, mode et publicité dans une ville en transformation</w:t>
      </w:r>
      <w:r w:rsidRPr="00CC4572">
        <w:rPr>
          <w:rFonts w:ascii="Times New Roman" w:hAnsi="Times New Roman" w:cs="Times New Roman"/>
          <w:bCs/>
          <w:iCs/>
          <w:color w:val="000000" w:themeColor="text1"/>
          <w:sz w:val="22"/>
          <w:szCs w:val="22"/>
          <w:lang w:val="fr-FR"/>
        </w:rPr>
        <w:t xml:space="preserve">, dans actes du Colloque International « Luxes et internationalisation (XVe-XIXe siècles)», </w:t>
      </w:r>
      <w:proofErr w:type="spellStart"/>
      <w:r w:rsidRPr="00CC4572">
        <w:rPr>
          <w:rFonts w:ascii="Times New Roman" w:hAnsi="Times New Roman" w:cs="Times New Roman"/>
          <w:bCs/>
          <w:iCs/>
          <w:color w:val="000000" w:themeColor="text1"/>
          <w:sz w:val="22"/>
          <w:szCs w:val="22"/>
          <w:lang w:val="fr-FR"/>
        </w:rPr>
        <w:t>Alphil</w:t>
      </w:r>
      <w:proofErr w:type="spellEnd"/>
      <w:r w:rsidRPr="00CC4572">
        <w:rPr>
          <w:rFonts w:ascii="Times New Roman" w:hAnsi="Times New Roman" w:cs="Times New Roman"/>
          <w:bCs/>
          <w:iCs/>
          <w:color w:val="000000" w:themeColor="text1"/>
          <w:sz w:val="22"/>
          <w:szCs w:val="22"/>
          <w:lang w:val="fr-FR"/>
        </w:rPr>
        <w:t xml:space="preserve"> </w:t>
      </w:r>
      <w:proofErr w:type="spellStart"/>
      <w:r w:rsidRPr="00CC4572">
        <w:rPr>
          <w:rFonts w:ascii="Times New Roman" w:hAnsi="Times New Roman" w:cs="Times New Roman"/>
          <w:bCs/>
          <w:iCs/>
          <w:color w:val="000000" w:themeColor="text1"/>
          <w:sz w:val="22"/>
          <w:szCs w:val="22"/>
          <w:lang w:val="fr-FR"/>
        </w:rPr>
        <w:t>Editions</w:t>
      </w:r>
      <w:proofErr w:type="spellEnd"/>
      <w:r w:rsidRPr="00CC4572">
        <w:rPr>
          <w:rFonts w:ascii="Times New Roman" w:hAnsi="Times New Roman" w:cs="Times New Roman"/>
          <w:bCs/>
          <w:iCs/>
          <w:color w:val="000000" w:themeColor="text1"/>
          <w:sz w:val="22"/>
          <w:szCs w:val="22"/>
          <w:lang w:val="fr-FR"/>
        </w:rPr>
        <w:t xml:space="preserve">, Presses Universitaires Suisses, 2013, pp. 215-230.   </w:t>
      </w:r>
    </w:p>
    <w:p w14:paraId="1F7389BF" w14:textId="77777777" w:rsidR="00343CFC" w:rsidRPr="00CC4572" w:rsidRDefault="00343CFC" w:rsidP="00DB5A0E">
      <w:pPr>
        <w:jc w:val="both"/>
        <w:rPr>
          <w:color w:val="000000" w:themeColor="text1"/>
          <w:sz w:val="22"/>
          <w:szCs w:val="22"/>
          <w:lang w:val="fr-FR"/>
        </w:rPr>
      </w:pPr>
    </w:p>
    <w:p w14:paraId="2E7826B3" w14:textId="77777777" w:rsidR="00343CFC" w:rsidRPr="00CC4572" w:rsidRDefault="00343CFC" w:rsidP="00DB5A0E">
      <w:pPr>
        <w:pStyle w:val="Paragrafoelenco"/>
        <w:numPr>
          <w:ilvl w:val="0"/>
          <w:numId w:val="37"/>
        </w:numPr>
        <w:jc w:val="both"/>
        <w:rPr>
          <w:rFonts w:ascii="Times New Roman" w:hAnsi="Times New Roman" w:cs="Times New Roman"/>
          <w:bCs/>
          <w:i/>
          <w:color w:val="000000" w:themeColor="text1"/>
          <w:sz w:val="22"/>
          <w:szCs w:val="22"/>
          <w:lang w:val="fr-FR"/>
        </w:rPr>
      </w:pPr>
      <w:r w:rsidRPr="00CC4572">
        <w:rPr>
          <w:rStyle w:val="Enfasigrassetto"/>
          <w:rFonts w:ascii="Times New Roman" w:hAnsi="Times New Roman" w:cs="Times New Roman"/>
          <w:b w:val="0"/>
          <w:bCs w:val="0"/>
          <w:i/>
          <w:color w:val="000000" w:themeColor="text1"/>
          <w:sz w:val="22"/>
          <w:szCs w:val="22"/>
          <w:lang w:val="fr-FR"/>
        </w:rPr>
        <w:t>Continuité et innovation dans la fabrication de la céramique à Florence entre XIX et XX siècles, actes du</w:t>
      </w:r>
      <w:r w:rsidRPr="00CC4572">
        <w:rPr>
          <w:rStyle w:val="Enfasigrassetto"/>
          <w:rFonts w:ascii="Times New Roman" w:hAnsi="Times New Roman" w:cs="Times New Roman"/>
          <w:i/>
          <w:color w:val="000000" w:themeColor="text1"/>
          <w:sz w:val="22"/>
          <w:szCs w:val="22"/>
          <w:lang w:val="fr-FR"/>
        </w:rPr>
        <w:t> </w:t>
      </w:r>
      <w:r w:rsidRPr="00CC4572">
        <w:rPr>
          <w:rFonts w:ascii="Times New Roman" w:hAnsi="Times New Roman" w:cs="Times New Roman"/>
          <w:color w:val="000000" w:themeColor="text1"/>
          <w:sz w:val="22"/>
          <w:szCs w:val="22"/>
          <w:lang w:val="fr-FR"/>
        </w:rPr>
        <w:t xml:space="preserve">XXVII Congrès Préhistorique de France (Bordeaux 1-5 Juin 2010),“Transition, ruptures et </w:t>
      </w:r>
      <w:proofErr w:type="spellStart"/>
      <w:r w:rsidRPr="00CC4572">
        <w:rPr>
          <w:rFonts w:ascii="Times New Roman" w:hAnsi="Times New Roman" w:cs="Times New Roman"/>
          <w:color w:val="000000" w:themeColor="text1"/>
          <w:sz w:val="22"/>
          <w:szCs w:val="22"/>
          <w:lang w:val="fr-FR"/>
        </w:rPr>
        <w:t>continuità</w:t>
      </w:r>
      <w:proofErr w:type="spellEnd"/>
      <w:r w:rsidRPr="00CC4572">
        <w:rPr>
          <w:rFonts w:ascii="Times New Roman" w:hAnsi="Times New Roman" w:cs="Times New Roman"/>
          <w:color w:val="000000" w:themeColor="text1"/>
          <w:sz w:val="22"/>
          <w:szCs w:val="22"/>
          <w:lang w:val="fr-FR"/>
        </w:rPr>
        <w:t xml:space="preserve"> en Préhistoire”, </w:t>
      </w:r>
      <w:r w:rsidRPr="00CC4572">
        <w:rPr>
          <w:rFonts w:ascii="Times New Roman" w:hAnsi="Times New Roman" w:cs="Times New Roman"/>
          <w:color w:val="000000" w:themeColor="text1"/>
          <w:sz w:val="22"/>
          <w:szCs w:val="22"/>
          <w:shd w:val="clear" w:color="auto" w:fill="FFFFFF"/>
          <w:lang w:val="fr-FR"/>
        </w:rPr>
        <w:t xml:space="preserve">LES EDITIONS LA SIMARRE, Tours, 2013, </w:t>
      </w:r>
      <w:r w:rsidRPr="00CC4572">
        <w:rPr>
          <w:rFonts w:ascii="Times New Roman" w:hAnsi="Times New Roman" w:cs="Times New Roman"/>
          <w:color w:val="000000" w:themeColor="text1"/>
          <w:sz w:val="22"/>
          <w:szCs w:val="22"/>
          <w:lang w:val="fr-FR"/>
        </w:rPr>
        <w:t xml:space="preserve">pp. 113-119. </w:t>
      </w:r>
    </w:p>
    <w:p w14:paraId="5271715A" w14:textId="77777777" w:rsidR="00343CFC" w:rsidRPr="00CC4572" w:rsidRDefault="00343CFC" w:rsidP="00DB5A0E">
      <w:pPr>
        <w:spacing w:line="300" w:lineRule="exact"/>
        <w:jc w:val="both"/>
        <w:rPr>
          <w:color w:val="000000" w:themeColor="text1"/>
          <w:sz w:val="22"/>
          <w:szCs w:val="22"/>
          <w:lang w:val="fr-FR"/>
        </w:rPr>
      </w:pPr>
    </w:p>
    <w:p w14:paraId="651658BE" w14:textId="77777777" w:rsidR="00343CFC" w:rsidRPr="00CC4572" w:rsidRDefault="00343CFC" w:rsidP="00DB5A0E">
      <w:pPr>
        <w:pStyle w:val="Titolo"/>
        <w:numPr>
          <w:ilvl w:val="0"/>
          <w:numId w:val="37"/>
        </w:numPr>
        <w:jc w:val="both"/>
        <w:outlineLvl w:val="0"/>
        <w:rPr>
          <w:b w:val="0"/>
          <w:iCs/>
          <w:color w:val="000000" w:themeColor="text1"/>
          <w:sz w:val="22"/>
          <w:szCs w:val="22"/>
        </w:rPr>
      </w:pPr>
      <w:r w:rsidRPr="00CC4572">
        <w:rPr>
          <w:b w:val="0"/>
          <w:bCs/>
          <w:i/>
          <w:color w:val="000000" w:themeColor="text1"/>
          <w:sz w:val="22"/>
          <w:szCs w:val="22"/>
          <w:lang w:val="fr-FR"/>
        </w:rPr>
        <w:t>Les machines : “fées ” ou “monstrueux mécanismes”? Technologie et progrès dans les comptes rendus des travailleurs italiens aux Expositions Universelles de Paris (1867 – 1900)</w:t>
      </w:r>
      <w:r w:rsidRPr="00CC4572">
        <w:rPr>
          <w:b w:val="0"/>
          <w:bCs/>
          <w:color w:val="000000" w:themeColor="text1"/>
          <w:sz w:val="22"/>
          <w:szCs w:val="22"/>
          <w:lang w:val="fr-FR"/>
        </w:rPr>
        <w:t xml:space="preserve">, in </w:t>
      </w:r>
      <w:r w:rsidRPr="00CC4572">
        <w:rPr>
          <w:b w:val="0"/>
          <w:color w:val="000000" w:themeColor="text1"/>
          <w:sz w:val="22"/>
          <w:szCs w:val="22"/>
          <w:lang w:val="fr-FR"/>
        </w:rPr>
        <w:t xml:space="preserve">Anne-Laure </w:t>
      </w:r>
      <w:r w:rsidRPr="00CC4572">
        <w:rPr>
          <w:b w:val="0"/>
          <w:smallCaps/>
          <w:color w:val="000000" w:themeColor="text1"/>
          <w:sz w:val="22"/>
          <w:szCs w:val="22"/>
          <w:lang w:val="fr-FR"/>
        </w:rPr>
        <w:t>Carré</w:t>
      </w:r>
      <w:r w:rsidRPr="00CC4572">
        <w:rPr>
          <w:b w:val="0"/>
          <w:color w:val="000000" w:themeColor="text1"/>
          <w:sz w:val="22"/>
          <w:szCs w:val="22"/>
          <w:lang w:val="fr-FR"/>
        </w:rPr>
        <w:t xml:space="preserve">, Marie-Sophie </w:t>
      </w:r>
      <w:proofErr w:type="spellStart"/>
      <w:r w:rsidRPr="00CC4572">
        <w:rPr>
          <w:b w:val="0"/>
          <w:smallCaps/>
          <w:color w:val="000000" w:themeColor="text1"/>
          <w:sz w:val="22"/>
          <w:szCs w:val="22"/>
          <w:lang w:val="fr-FR"/>
        </w:rPr>
        <w:t>Corcy</w:t>
      </w:r>
      <w:proofErr w:type="spellEnd"/>
      <w:r w:rsidRPr="00CC4572">
        <w:rPr>
          <w:b w:val="0"/>
          <w:color w:val="000000" w:themeColor="text1"/>
          <w:sz w:val="22"/>
          <w:szCs w:val="22"/>
          <w:lang w:val="fr-FR"/>
        </w:rPr>
        <w:t xml:space="preserve">, Christiane </w:t>
      </w:r>
      <w:proofErr w:type="spellStart"/>
      <w:r w:rsidRPr="00CC4572">
        <w:rPr>
          <w:b w:val="0"/>
          <w:smallCaps/>
          <w:color w:val="000000" w:themeColor="text1"/>
          <w:sz w:val="22"/>
          <w:szCs w:val="22"/>
          <w:lang w:val="fr-FR"/>
        </w:rPr>
        <w:t>Demeulenaere-Douyère</w:t>
      </w:r>
      <w:proofErr w:type="spellEnd"/>
      <w:r w:rsidRPr="00CC4572">
        <w:rPr>
          <w:b w:val="0"/>
          <w:color w:val="000000" w:themeColor="text1"/>
          <w:sz w:val="22"/>
          <w:szCs w:val="22"/>
          <w:lang w:val="fr-FR"/>
        </w:rPr>
        <w:t xml:space="preserve"> et Liliane </w:t>
      </w:r>
      <w:r w:rsidRPr="00CC4572">
        <w:rPr>
          <w:b w:val="0"/>
          <w:smallCaps/>
          <w:color w:val="000000" w:themeColor="text1"/>
          <w:sz w:val="22"/>
          <w:szCs w:val="22"/>
          <w:lang w:val="fr-FR"/>
        </w:rPr>
        <w:t xml:space="preserve">Pérez </w:t>
      </w:r>
      <w:r w:rsidRPr="00CC4572">
        <w:rPr>
          <w:b w:val="0"/>
          <w:color w:val="000000" w:themeColor="text1"/>
          <w:sz w:val="22"/>
          <w:szCs w:val="22"/>
          <w:lang w:val="fr-FR"/>
        </w:rPr>
        <w:t>(</w:t>
      </w:r>
      <w:proofErr w:type="spellStart"/>
      <w:r w:rsidRPr="00CC4572">
        <w:rPr>
          <w:b w:val="0"/>
          <w:color w:val="000000" w:themeColor="text1"/>
          <w:sz w:val="22"/>
          <w:szCs w:val="22"/>
          <w:lang w:val="fr-FR"/>
        </w:rPr>
        <w:t>dir</w:t>
      </w:r>
      <w:proofErr w:type="spellEnd"/>
      <w:r w:rsidRPr="00CC4572">
        <w:rPr>
          <w:b w:val="0"/>
          <w:color w:val="000000" w:themeColor="text1"/>
          <w:sz w:val="22"/>
          <w:szCs w:val="22"/>
          <w:lang w:val="fr-FR"/>
        </w:rPr>
        <w:t>.</w:t>
      </w:r>
      <w:r w:rsidRPr="00CC4572">
        <w:rPr>
          <w:b w:val="0"/>
          <w:smallCaps/>
          <w:color w:val="000000" w:themeColor="text1"/>
          <w:sz w:val="22"/>
          <w:szCs w:val="22"/>
          <w:lang w:val="fr-FR"/>
        </w:rPr>
        <w:t>)</w:t>
      </w:r>
      <w:r w:rsidRPr="00CC4572">
        <w:rPr>
          <w:b w:val="0"/>
          <w:color w:val="000000" w:themeColor="text1"/>
          <w:sz w:val="22"/>
          <w:szCs w:val="22"/>
          <w:lang w:val="fr-FR"/>
        </w:rPr>
        <w:t xml:space="preserve">, </w:t>
      </w:r>
      <w:r w:rsidRPr="00CC4572">
        <w:rPr>
          <w:b w:val="0"/>
          <w:i/>
          <w:iCs/>
          <w:color w:val="000000" w:themeColor="text1"/>
          <w:sz w:val="22"/>
          <w:szCs w:val="22"/>
          <w:lang w:val="fr-FR"/>
        </w:rPr>
        <w:t xml:space="preserve">Les expositions universelles en France au </w:t>
      </w:r>
      <w:proofErr w:type="spellStart"/>
      <w:r w:rsidRPr="00CC4572">
        <w:rPr>
          <w:b w:val="0"/>
          <w:i/>
          <w:iCs/>
          <w:smallCaps/>
          <w:color w:val="000000" w:themeColor="text1"/>
          <w:sz w:val="22"/>
          <w:szCs w:val="22"/>
          <w:lang w:val="fr-FR"/>
        </w:rPr>
        <w:t>xix</w:t>
      </w:r>
      <w:r w:rsidRPr="00CC4572">
        <w:rPr>
          <w:b w:val="0"/>
          <w:i/>
          <w:iCs/>
          <w:color w:val="000000" w:themeColor="text1"/>
          <w:sz w:val="22"/>
          <w:szCs w:val="22"/>
          <w:vertAlign w:val="superscript"/>
          <w:lang w:val="fr-FR"/>
        </w:rPr>
        <w:t>e</w:t>
      </w:r>
      <w:proofErr w:type="spellEnd"/>
      <w:r w:rsidRPr="00CC4572">
        <w:rPr>
          <w:b w:val="0"/>
          <w:i/>
          <w:iCs/>
          <w:color w:val="000000" w:themeColor="text1"/>
          <w:sz w:val="22"/>
          <w:szCs w:val="22"/>
          <w:lang w:val="fr-FR"/>
        </w:rPr>
        <w:t> siècle</w:t>
      </w:r>
      <w:r w:rsidRPr="00CC4572">
        <w:rPr>
          <w:b w:val="0"/>
          <w:color w:val="000000" w:themeColor="text1"/>
          <w:sz w:val="22"/>
          <w:szCs w:val="22"/>
          <w:lang w:val="fr-FR"/>
        </w:rPr>
        <w:t xml:space="preserve">. </w:t>
      </w:r>
      <w:r w:rsidRPr="00CC4572">
        <w:rPr>
          <w:b w:val="0"/>
          <w:i/>
          <w:iCs/>
          <w:color w:val="000000" w:themeColor="text1"/>
          <w:sz w:val="22"/>
          <w:szCs w:val="22"/>
        </w:rPr>
        <w:t xml:space="preserve">Techniques. </w:t>
      </w:r>
      <w:proofErr w:type="spellStart"/>
      <w:r w:rsidRPr="00CC4572">
        <w:rPr>
          <w:b w:val="0"/>
          <w:i/>
          <w:iCs/>
          <w:color w:val="000000" w:themeColor="text1"/>
          <w:sz w:val="22"/>
          <w:szCs w:val="22"/>
        </w:rPr>
        <w:t>Publics</w:t>
      </w:r>
      <w:proofErr w:type="spellEnd"/>
      <w:r w:rsidRPr="00CC4572">
        <w:rPr>
          <w:b w:val="0"/>
          <w:i/>
          <w:iCs/>
          <w:color w:val="000000" w:themeColor="text1"/>
          <w:sz w:val="22"/>
          <w:szCs w:val="22"/>
        </w:rPr>
        <w:t xml:space="preserve">. </w:t>
      </w:r>
      <w:proofErr w:type="spellStart"/>
      <w:r w:rsidRPr="00CC4572">
        <w:rPr>
          <w:b w:val="0"/>
          <w:i/>
          <w:iCs/>
          <w:color w:val="000000" w:themeColor="text1"/>
          <w:sz w:val="22"/>
          <w:szCs w:val="22"/>
        </w:rPr>
        <w:t>Patrimoines</w:t>
      </w:r>
      <w:proofErr w:type="spellEnd"/>
      <w:r w:rsidRPr="00CC4572">
        <w:rPr>
          <w:b w:val="0"/>
          <w:color w:val="000000" w:themeColor="text1"/>
          <w:sz w:val="22"/>
          <w:szCs w:val="22"/>
        </w:rPr>
        <w:t xml:space="preserve">, Paris, CNRS </w:t>
      </w:r>
      <w:proofErr w:type="spellStart"/>
      <w:r w:rsidRPr="00CC4572">
        <w:rPr>
          <w:b w:val="0"/>
          <w:color w:val="000000" w:themeColor="text1"/>
          <w:sz w:val="22"/>
          <w:szCs w:val="22"/>
        </w:rPr>
        <w:t>Éditions</w:t>
      </w:r>
      <w:proofErr w:type="spellEnd"/>
      <w:r w:rsidRPr="00CC4572">
        <w:rPr>
          <w:b w:val="0"/>
          <w:color w:val="000000" w:themeColor="text1"/>
          <w:sz w:val="22"/>
          <w:szCs w:val="22"/>
        </w:rPr>
        <w:t xml:space="preserve">, </w:t>
      </w:r>
      <w:proofErr w:type="spellStart"/>
      <w:r w:rsidRPr="00CC4572">
        <w:rPr>
          <w:b w:val="0"/>
          <w:color w:val="000000" w:themeColor="text1"/>
          <w:sz w:val="22"/>
          <w:szCs w:val="22"/>
        </w:rPr>
        <w:t>Coll</w:t>
      </w:r>
      <w:proofErr w:type="spellEnd"/>
      <w:r w:rsidRPr="00CC4572">
        <w:rPr>
          <w:b w:val="0"/>
          <w:color w:val="000000" w:themeColor="text1"/>
          <w:sz w:val="22"/>
          <w:szCs w:val="22"/>
        </w:rPr>
        <w:t>. Alpha, 2012, pp. 331-345.</w:t>
      </w:r>
    </w:p>
    <w:p w14:paraId="25576311" w14:textId="77777777" w:rsidR="00343CFC" w:rsidRPr="00CC4572" w:rsidRDefault="00343CFC" w:rsidP="00DB5A0E">
      <w:pPr>
        <w:pStyle w:val="Titolo"/>
        <w:jc w:val="both"/>
        <w:outlineLvl w:val="0"/>
        <w:rPr>
          <w:b w:val="0"/>
          <w:iCs/>
          <w:color w:val="000000" w:themeColor="text1"/>
          <w:sz w:val="22"/>
          <w:szCs w:val="22"/>
        </w:rPr>
      </w:pPr>
    </w:p>
    <w:p w14:paraId="24804830" w14:textId="77777777" w:rsidR="00343CFC" w:rsidRPr="00CC4572" w:rsidRDefault="00343CFC" w:rsidP="00DB5A0E">
      <w:pPr>
        <w:pStyle w:val="Paragrafoelenco"/>
        <w:numPr>
          <w:ilvl w:val="0"/>
          <w:numId w:val="37"/>
        </w:numPr>
        <w:jc w:val="both"/>
        <w:rPr>
          <w:rFonts w:ascii="Times New Roman" w:hAnsi="Times New Roman" w:cs="Times New Roman"/>
          <w:color w:val="000000" w:themeColor="text1"/>
          <w:sz w:val="22"/>
          <w:szCs w:val="22"/>
          <w:shd w:val="clear" w:color="auto" w:fill="FFFFFF"/>
          <w:lang w:val="en-GB"/>
        </w:rPr>
      </w:pPr>
      <w:r w:rsidRPr="00CC4572">
        <w:rPr>
          <w:rStyle w:val="longtext"/>
          <w:rFonts w:ascii="Times New Roman" w:hAnsi="Times New Roman" w:cs="Times New Roman"/>
          <w:i/>
          <w:color w:val="000000" w:themeColor="text1"/>
          <w:sz w:val="22"/>
          <w:szCs w:val="22"/>
          <w:shd w:val="clear" w:color="auto" w:fill="FFFFFF"/>
          <w:lang w:val="en-GB"/>
        </w:rPr>
        <w:t>Italian workers and the universal exhibitions of the 19th century: imaginaries and representations of technology and science,</w:t>
      </w:r>
      <w:r w:rsidRPr="00CC4572">
        <w:rPr>
          <w:rStyle w:val="longtext"/>
          <w:rFonts w:ascii="Times New Roman" w:hAnsi="Times New Roman" w:cs="Times New Roman"/>
          <w:color w:val="000000" w:themeColor="text1"/>
          <w:sz w:val="22"/>
          <w:szCs w:val="22"/>
          <w:shd w:val="clear" w:color="auto" w:fill="FFFFFF"/>
          <w:lang w:val="en-GB"/>
        </w:rPr>
        <w:t xml:space="preserve"> </w:t>
      </w:r>
      <w:r w:rsidRPr="00CC4572">
        <w:rPr>
          <w:rFonts w:ascii="Times New Roman" w:hAnsi="Times New Roman" w:cs="Times New Roman"/>
          <w:color w:val="000000" w:themeColor="text1"/>
          <w:sz w:val="22"/>
          <w:szCs w:val="22"/>
          <w:lang w:val="en-GB"/>
        </w:rPr>
        <w:t xml:space="preserve">in </w:t>
      </w:r>
      <w:proofErr w:type="spellStart"/>
      <w:r w:rsidRPr="00CC4572">
        <w:rPr>
          <w:rFonts w:ascii="Times New Roman" w:hAnsi="Times New Roman" w:cs="Times New Roman"/>
          <w:color w:val="000000" w:themeColor="text1"/>
          <w:sz w:val="22"/>
          <w:szCs w:val="22"/>
          <w:lang w:val="en-GB"/>
        </w:rPr>
        <w:t>Quaderns</w:t>
      </w:r>
      <w:proofErr w:type="spellEnd"/>
      <w:r w:rsidRPr="00CC4572">
        <w:rPr>
          <w:rFonts w:ascii="Times New Roman" w:hAnsi="Times New Roman" w:cs="Times New Roman"/>
          <w:color w:val="000000" w:themeColor="text1"/>
          <w:sz w:val="22"/>
          <w:szCs w:val="22"/>
          <w:lang w:val="en-GB"/>
        </w:rPr>
        <w:t xml:space="preserve"> </w:t>
      </w:r>
      <w:proofErr w:type="spellStart"/>
      <w:r w:rsidRPr="00CC4572">
        <w:rPr>
          <w:rFonts w:ascii="Times New Roman" w:hAnsi="Times New Roman" w:cs="Times New Roman"/>
          <w:color w:val="000000" w:themeColor="text1"/>
          <w:sz w:val="22"/>
          <w:szCs w:val="22"/>
          <w:lang w:val="en-GB"/>
        </w:rPr>
        <w:t>d’Història</w:t>
      </w:r>
      <w:proofErr w:type="spellEnd"/>
      <w:r w:rsidRPr="00CC4572">
        <w:rPr>
          <w:rFonts w:ascii="Times New Roman" w:hAnsi="Times New Roman" w:cs="Times New Roman"/>
          <w:color w:val="000000" w:themeColor="text1"/>
          <w:sz w:val="22"/>
          <w:szCs w:val="22"/>
          <w:lang w:val="en-GB"/>
        </w:rPr>
        <w:t xml:space="preserve"> de </w:t>
      </w:r>
      <w:proofErr w:type="spellStart"/>
      <w:r w:rsidRPr="00CC4572">
        <w:rPr>
          <w:rFonts w:ascii="Times New Roman" w:hAnsi="Times New Roman" w:cs="Times New Roman"/>
          <w:color w:val="000000" w:themeColor="text1"/>
          <w:sz w:val="22"/>
          <w:szCs w:val="22"/>
          <w:lang w:val="en-GB"/>
        </w:rPr>
        <w:t>l’Enginyeria</w:t>
      </w:r>
      <w:proofErr w:type="spellEnd"/>
      <w:r w:rsidRPr="00CC4572">
        <w:rPr>
          <w:rFonts w:ascii="Times New Roman" w:hAnsi="Times New Roman" w:cs="Times New Roman"/>
          <w:color w:val="000000" w:themeColor="text1"/>
          <w:sz w:val="22"/>
          <w:szCs w:val="22"/>
          <w:lang w:val="en-GB"/>
        </w:rPr>
        <w:t xml:space="preserve">, volume </w:t>
      </w:r>
      <w:r w:rsidRPr="00CC4572">
        <w:rPr>
          <w:rFonts w:ascii="Times New Roman" w:hAnsi="Times New Roman" w:cs="Times New Roman"/>
          <w:color w:val="000000" w:themeColor="text1"/>
          <w:sz w:val="22"/>
          <w:szCs w:val="22"/>
          <w:shd w:val="clear" w:color="auto" w:fill="FFFFFF"/>
          <w:lang w:val="en-GB"/>
        </w:rPr>
        <w:t>13 (2012), pp. 97-114.</w:t>
      </w:r>
    </w:p>
    <w:p w14:paraId="685E1813" w14:textId="77777777" w:rsidR="00343CFC" w:rsidRPr="00CC4572" w:rsidRDefault="00343CFC" w:rsidP="00DB5A0E">
      <w:pPr>
        <w:spacing w:line="300" w:lineRule="exact"/>
        <w:jc w:val="both"/>
        <w:rPr>
          <w:color w:val="000000" w:themeColor="text1"/>
          <w:sz w:val="22"/>
          <w:szCs w:val="22"/>
          <w:lang w:val="en-GB"/>
        </w:rPr>
      </w:pPr>
    </w:p>
    <w:p w14:paraId="7CCE8B68" w14:textId="77777777" w:rsidR="00343CFC" w:rsidRPr="00CC4572" w:rsidRDefault="00343CFC" w:rsidP="00DB5A0E">
      <w:pPr>
        <w:pStyle w:val="Paragrafoelenco"/>
        <w:numPr>
          <w:ilvl w:val="0"/>
          <w:numId w:val="37"/>
        </w:numPr>
        <w:jc w:val="both"/>
        <w:rPr>
          <w:rFonts w:ascii="Times New Roman" w:hAnsi="Times New Roman" w:cs="Times New Roman"/>
          <w:iCs/>
          <w:color w:val="000000" w:themeColor="text1"/>
          <w:sz w:val="22"/>
          <w:szCs w:val="22"/>
        </w:rPr>
      </w:pPr>
      <w:r w:rsidRPr="00CC4572">
        <w:rPr>
          <w:rFonts w:ascii="Times New Roman" w:hAnsi="Times New Roman" w:cs="Times New Roman"/>
          <w:i/>
          <w:color w:val="000000" w:themeColor="text1"/>
          <w:sz w:val="22"/>
          <w:szCs w:val="22"/>
        </w:rPr>
        <w:lastRenderedPageBreak/>
        <w:t xml:space="preserve">La giusta misura dell’autorità. I conflitti di lavoro nelle sentenze dei probiviri fiorentini nel primo Novecento, </w:t>
      </w:r>
      <w:r w:rsidRPr="00CC4572">
        <w:rPr>
          <w:rFonts w:ascii="Times New Roman" w:hAnsi="Times New Roman" w:cs="Times New Roman"/>
          <w:iCs/>
          <w:color w:val="000000" w:themeColor="text1"/>
          <w:sz w:val="22"/>
          <w:szCs w:val="22"/>
        </w:rPr>
        <w:t>in</w:t>
      </w:r>
      <w:r w:rsidRPr="00CC4572">
        <w:rPr>
          <w:rFonts w:ascii="Times New Roman" w:hAnsi="Times New Roman" w:cs="Times New Roman"/>
          <w:i/>
          <w:color w:val="000000" w:themeColor="text1"/>
          <w:sz w:val="22"/>
          <w:szCs w:val="22"/>
        </w:rPr>
        <w:t xml:space="preserve"> </w:t>
      </w:r>
      <w:r w:rsidRPr="00CC4572">
        <w:rPr>
          <w:rFonts w:ascii="Times New Roman" w:hAnsi="Times New Roman" w:cs="Times New Roman"/>
          <w:iCs/>
          <w:color w:val="000000" w:themeColor="text1"/>
          <w:sz w:val="22"/>
          <w:szCs w:val="22"/>
        </w:rPr>
        <w:t>“</w:t>
      </w:r>
      <w:proofErr w:type="spellStart"/>
      <w:r w:rsidRPr="00CC4572">
        <w:rPr>
          <w:rFonts w:ascii="Times New Roman" w:hAnsi="Times New Roman" w:cs="Times New Roman"/>
          <w:iCs/>
          <w:color w:val="000000" w:themeColor="text1"/>
          <w:sz w:val="22"/>
          <w:szCs w:val="22"/>
        </w:rPr>
        <w:t>Zapruder</w:t>
      </w:r>
      <w:proofErr w:type="spellEnd"/>
      <w:r w:rsidRPr="00CC4572">
        <w:rPr>
          <w:rFonts w:ascii="Times New Roman" w:hAnsi="Times New Roman" w:cs="Times New Roman"/>
          <w:iCs/>
          <w:color w:val="000000" w:themeColor="text1"/>
          <w:sz w:val="22"/>
          <w:szCs w:val="22"/>
        </w:rPr>
        <w:t>. Rivista di Storia della conflittualità sociale”, gennaio-aprile 2011, n. 24, pp. 24-39.</w:t>
      </w:r>
      <w:r w:rsidRPr="00CC4572">
        <w:rPr>
          <w:rFonts w:ascii="Times New Roman" w:hAnsi="Times New Roman" w:cs="Times New Roman"/>
          <w:color w:val="000000" w:themeColor="text1"/>
          <w:sz w:val="22"/>
          <w:szCs w:val="22"/>
        </w:rPr>
        <w:t xml:space="preserve"> </w:t>
      </w:r>
    </w:p>
    <w:p w14:paraId="1AC71450" w14:textId="77777777" w:rsidR="00343CFC" w:rsidRPr="00CC4572" w:rsidRDefault="00343CFC" w:rsidP="00DB5A0E">
      <w:pPr>
        <w:jc w:val="both"/>
        <w:rPr>
          <w:color w:val="000000" w:themeColor="text1"/>
          <w:sz w:val="22"/>
          <w:szCs w:val="22"/>
        </w:rPr>
      </w:pPr>
    </w:p>
    <w:p w14:paraId="6262FA88" w14:textId="77777777" w:rsidR="00343CFC" w:rsidRPr="00CC4572" w:rsidRDefault="00343CFC" w:rsidP="00DB5A0E">
      <w:pPr>
        <w:pStyle w:val="Paragrafoelenco"/>
        <w:numPr>
          <w:ilvl w:val="0"/>
          <w:numId w:val="37"/>
        </w:numPr>
        <w:jc w:val="both"/>
        <w:rPr>
          <w:rFonts w:ascii="Times New Roman" w:hAnsi="Times New Roman" w:cs="Times New Roman"/>
          <w:color w:val="000000" w:themeColor="text1"/>
          <w:sz w:val="22"/>
          <w:szCs w:val="22"/>
          <w:lang w:val="fr-FR"/>
        </w:rPr>
      </w:pPr>
      <w:r w:rsidRPr="00CC4572">
        <w:rPr>
          <w:rFonts w:ascii="Times New Roman" w:hAnsi="Times New Roman" w:cs="Times New Roman"/>
          <w:bCs/>
          <w:i/>
          <w:iCs/>
          <w:color w:val="000000" w:themeColor="text1"/>
          <w:sz w:val="22"/>
          <w:szCs w:val="22"/>
          <w:lang w:val="fr-FR"/>
        </w:rPr>
        <w:t>Les comptes-rendus des ouvriers italiens aux expositions universelles : une source pour l’étude de la culture technique et professionnelle entre le XIX</w:t>
      </w:r>
      <w:r w:rsidRPr="00CC4572">
        <w:rPr>
          <w:rFonts w:ascii="Times New Roman" w:hAnsi="Times New Roman" w:cs="Times New Roman"/>
          <w:bCs/>
          <w:i/>
          <w:iCs/>
          <w:color w:val="000000" w:themeColor="text1"/>
          <w:sz w:val="22"/>
          <w:szCs w:val="22"/>
          <w:vertAlign w:val="superscript"/>
          <w:lang w:val="fr-FR"/>
        </w:rPr>
        <w:t>e</w:t>
      </w:r>
      <w:r w:rsidRPr="00CC4572">
        <w:rPr>
          <w:rFonts w:ascii="Times New Roman" w:hAnsi="Times New Roman" w:cs="Times New Roman"/>
          <w:bCs/>
          <w:i/>
          <w:iCs/>
          <w:color w:val="000000" w:themeColor="text1"/>
          <w:sz w:val="22"/>
          <w:szCs w:val="22"/>
          <w:lang w:val="fr-FR"/>
        </w:rPr>
        <w:t xml:space="preserve"> et le XX</w:t>
      </w:r>
      <w:r w:rsidRPr="00CC4572">
        <w:rPr>
          <w:rFonts w:ascii="Times New Roman" w:hAnsi="Times New Roman" w:cs="Times New Roman"/>
          <w:bCs/>
          <w:i/>
          <w:iCs/>
          <w:color w:val="000000" w:themeColor="text1"/>
          <w:sz w:val="22"/>
          <w:szCs w:val="22"/>
          <w:vertAlign w:val="superscript"/>
          <w:lang w:val="fr-FR"/>
        </w:rPr>
        <w:t>e</w:t>
      </w:r>
      <w:r w:rsidRPr="00CC4572">
        <w:rPr>
          <w:rFonts w:ascii="Times New Roman" w:hAnsi="Times New Roman" w:cs="Times New Roman"/>
          <w:bCs/>
          <w:i/>
          <w:iCs/>
          <w:color w:val="000000" w:themeColor="text1"/>
          <w:sz w:val="22"/>
          <w:szCs w:val="22"/>
          <w:lang w:val="fr-FR"/>
        </w:rPr>
        <w:t xml:space="preserve"> siècle</w:t>
      </w:r>
      <w:r w:rsidRPr="00CC4572">
        <w:rPr>
          <w:rFonts w:ascii="Times New Roman" w:hAnsi="Times New Roman" w:cs="Times New Roman"/>
          <w:i/>
          <w:color w:val="000000" w:themeColor="text1"/>
          <w:sz w:val="22"/>
          <w:szCs w:val="22"/>
          <w:lang w:val="fr-FR"/>
        </w:rPr>
        <w:t xml:space="preserve">, </w:t>
      </w:r>
      <w:r w:rsidRPr="00CC4572">
        <w:rPr>
          <w:rFonts w:ascii="Times New Roman" w:hAnsi="Times New Roman" w:cs="Times New Roman"/>
          <w:color w:val="000000" w:themeColor="text1"/>
          <w:sz w:val="22"/>
          <w:szCs w:val="22"/>
          <w:lang w:val="fr-FR"/>
        </w:rPr>
        <w:t xml:space="preserve">in “Cahiers de RECITS”, 7/2010, Revue du laboratoire de Recherche sur le Choix industriels, Technologiques et Scientifiques, pp. 7-26. </w:t>
      </w:r>
    </w:p>
    <w:p w14:paraId="0A321976" w14:textId="77777777" w:rsidR="00343CFC" w:rsidRPr="00CC4572" w:rsidRDefault="00343CFC" w:rsidP="00DB5A0E">
      <w:pPr>
        <w:pStyle w:val="Titolo"/>
        <w:jc w:val="both"/>
        <w:outlineLvl w:val="0"/>
        <w:rPr>
          <w:b w:val="0"/>
          <w:iCs/>
          <w:color w:val="000000" w:themeColor="text1"/>
          <w:sz w:val="22"/>
          <w:szCs w:val="22"/>
          <w:lang w:val="fr-FR"/>
        </w:rPr>
      </w:pPr>
    </w:p>
    <w:p w14:paraId="3F07867B" w14:textId="77777777" w:rsidR="00343CFC" w:rsidRPr="00CC4572" w:rsidRDefault="00343CFC" w:rsidP="00DB5A0E">
      <w:pPr>
        <w:pStyle w:val="Titolo"/>
        <w:numPr>
          <w:ilvl w:val="0"/>
          <w:numId w:val="37"/>
        </w:numPr>
        <w:jc w:val="both"/>
        <w:outlineLvl w:val="0"/>
        <w:rPr>
          <w:b w:val="0"/>
          <w:color w:val="000000" w:themeColor="text1"/>
          <w:sz w:val="22"/>
          <w:szCs w:val="22"/>
        </w:rPr>
      </w:pPr>
      <w:r w:rsidRPr="00CC4572">
        <w:rPr>
          <w:b w:val="0"/>
          <w:i/>
          <w:color w:val="000000" w:themeColor="text1"/>
          <w:sz w:val="22"/>
          <w:szCs w:val="22"/>
        </w:rPr>
        <w:t xml:space="preserve">Viaggi nel progresso. Gli operai italiani alle esposizioni internazionali (1851-1906), </w:t>
      </w:r>
      <w:r w:rsidRPr="00CC4572">
        <w:rPr>
          <w:b w:val="0"/>
          <w:color w:val="000000" w:themeColor="text1"/>
          <w:sz w:val="22"/>
          <w:szCs w:val="22"/>
        </w:rPr>
        <w:t xml:space="preserve">in “Imprese Storia” n. 36 luglio/dicembre 2007 (ma 2009), Venezia, Marsilio, 2009, pp. 305-344.  </w:t>
      </w:r>
    </w:p>
    <w:p w14:paraId="1EBEE285" w14:textId="77777777" w:rsidR="00343CFC" w:rsidRPr="00CC4572" w:rsidRDefault="00343CFC" w:rsidP="00DB5A0E">
      <w:pPr>
        <w:jc w:val="both"/>
        <w:rPr>
          <w:color w:val="000000" w:themeColor="text1"/>
          <w:sz w:val="22"/>
          <w:szCs w:val="22"/>
        </w:rPr>
      </w:pPr>
    </w:p>
    <w:p w14:paraId="1C04C6E2" w14:textId="77777777" w:rsidR="00343CFC" w:rsidRPr="00CC4572" w:rsidRDefault="00343CFC" w:rsidP="00DB5A0E">
      <w:pPr>
        <w:pStyle w:val="Paragrafoelenco"/>
        <w:numPr>
          <w:ilvl w:val="0"/>
          <w:numId w:val="37"/>
        </w:numPr>
        <w:jc w:val="both"/>
        <w:rPr>
          <w:rFonts w:ascii="Times New Roman" w:hAnsi="Times New Roman" w:cs="Times New Roman"/>
          <w:color w:val="000000" w:themeColor="text1"/>
          <w:sz w:val="22"/>
          <w:szCs w:val="22"/>
        </w:rPr>
      </w:pPr>
      <w:r w:rsidRPr="00CC4572">
        <w:rPr>
          <w:rFonts w:ascii="Times New Roman" w:hAnsi="Times New Roman" w:cs="Times New Roman"/>
          <w:i/>
          <w:color w:val="000000" w:themeColor="text1"/>
          <w:sz w:val="22"/>
          <w:szCs w:val="22"/>
        </w:rPr>
        <w:t>Viaggi operai. Esposizioni universali e metropoli moderna nelle relazioni dei lavoratori italiani 1878-1906,</w:t>
      </w:r>
      <w:r w:rsidRPr="00CC4572">
        <w:rPr>
          <w:rFonts w:ascii="Times New Roman" w:hAnsi="Times New Roman" w:cs="Times New Roman"/>
          <w:color w:val="000000" w:themeColor="text1"/>
          <w:sz w:val="22"/>
          <w:szCs w:val="22"/>
        </w:rPr>
        <w:t xml:space="preserve"> “Snodi. Pubblici e privati nella storia contemporanea”. Terzo numero, primavera-estate 2009, pp. 25-42. </w:t>
      </w:r>
    </w:p>
    <w:p w14:paraId="7E4E9946" w14:textId="77777777" w:rsidR="00343CFC" w:rsidRPr="00CC4572" w:rsidRDefault="00343CFC" w:rsidP="00DB5A0E">
      <w:pPr>
        <w:jc w:val="both"/>
        <w:rPr>
          <w:color w:val="000000" w:themeColor="text1"/>
          <w:sz w:val="22"/>
          <w:szCs w:val="22"/>
        </w:rPr>
      </w:pPr>
    </w:p>
    <w:p w14:paraId="285B1615" w14:textId="77777777" w:rsidR="00343CFC" w:rsidRPr="00CC4572" w:rsidRDefault="00343CFC" w:rsidP="00DB5A0E">
      <w:pPr>
        <w:pStyle w:val="Paragrafoelenco"/>
        <w:numPr>
          <w:ilvl w:val="0"/>
          <w:numId w:val="37"/>
        </w:numPr>
        <w:jc w:val="both"/>
        <w:rPr>
          <w:rFonts w:ascii="Times New Roman" w:hAnsi="Times New Roman" w:cs="Times New Roman"/>
          <w:color w:val="000000" w:themeColor="text1"/>
          <w:sz w:val="22"/>
          <w:szCs w:val="22"/>
          <w:lang w:val="fr-FR"/>
        </w:rPr>
      </w:pPr>
      <w:r w:rsidRPr="00CC4572">
        <w:rPr>
          <w:rFonts w:ascii="Times New Roman" w:hAnsi="Times New Roman" w:cs="Times New Roman"/>
          <w:i/>
          <w:color w:val="000000" w:themeColor="text1"/>
          <w:sz w:val="22"/>
          <w:szCs w:val="22"/>
          <w:lang w:val="fr-FR"/>
        </w:rPr>
        <w:t>Aux Olympiades du progrès: les ouvriers italiens aux expositions universelles au XIX</w:t>
      </w:r>
      <w:r w:rsidRPr="00CC4572">
        <w:rPr>
          <w:rFonts w:ascii="Times New Roman" w:hAnsi="Times New Roman" w:cs="Times New Roman"/>
          <w:i/>
          <w:color w:val="000000" w:themeColor="text1"/>
          <w:sz w:val="22"/>
          <w:szCs w:val="22"/>
          <w:vertAlign w:val="superscript"/>
          <w:lang w:val="fr-FR"/>
        </w:rPr>
        <w:t>e</w:t>
      </w:r>
      <w:r w:rsidRPr="00CC4572">
        <w:rPr>
          <w:rFonts w:ascii="Times New Roman" w:hAnsi="Times New Roman" w:cs="Times New Roman"/>
          <w:i/>
          <w:color w:val="000000" w:themeColor="text1"/>
          <w:sz w:val="22"/>
          <w:szCs w:val="22"/>
          <w:lang w:val="fr-FR"/>
        </w:rPr>
        <w:t xml:space="preserve"> siècle</w:t>
      </w:r>
      <w:r w:rsidRPr="00CC4572">
        <w:rPr>
          <w:rFonts w:ascii="Times New Roman" w:hAnsi="Times New Roman" w:cs="Times New Roman"/>
          <w:color w:val="000000" w:themeColor="text1"/>
          <w:sz w:val="22"/>
          <w:szCs w:val="22"/>
          <w:lang w:val="fr-FR"/>
        </w:rPr>
        <w:t xml:space="preserve">, in Documents pour l’histoire des techniques n. 18 – décembre 2009, pp. 113-129. </w:t>
      </w:r>
    </w:p>
    <w:p w14:paraId="496ADCA6" w14:textId="77777777" w:rsidR="00343CFC" w:rsidRPr="00CC4572" w:rsidRDefault="00343CFC" w:rsidP="00DB5A0E">
      <w:pPr>
        <w:pStyle w:val="Titolo"/>
        <w:jc w:val="both"/>
        <w:outlineLvl w:val="0"/>
        <w:rPr>
          <w:b w:val="0"/>
          <w:color w:val="000000" w:themeColor="text1"/>
          <w:sz w:val="22"/>
          <w:szCs w:val="22"/>
          <w:lang w:val="fr-FR"/>
        </w:rPr>
      </w:pPr>
    </w:p>
    <w:p w14:paraId="239FAEEA" w14:textId="77777777" w:rsidR="00343CFC" w:rsidRPr="00CC4572" w:rsidRDefault="00343CFC" w:rsidP="00DB5A0E">
      <w:pPr>
        <w:pStyle w:val="Paragrafoelenco"/>
        <w:numPr>
          <w:ilvl w:val="0"/>
          <w:numId w:val="37"/>
        </w:numPr>
        <w:jc w:val="both"/>
        <w:rPr>
          <w:rFonts w:ascii="Times New Roman" w:hAnsi="Times New Roman" w:cs="Times New Roman"/>
          <w:color w:val="000000" w:themeColor="text1"/>
          <w:sz w:val="22"/>
          <w:szCs w:val="22"/>
        </w:rPr>
      </w:pPr>
      <w:r w:rsidRPr="00CC4572">
        <w:rPr>
          <w:rFonts w:ascii="Times New Roman" w:hAnsi="Times New Roman" w:cs="Times New Roman"/>
          <w:i/>
          <w:color w:val="000000" w:themeColor="text1"/>
          <w:sz w:val="22"/>
          <w:szCs w:val="22"/>
        </w:rPr>
        <w:t>Cronologia dell’Ispettorato del Lavoro</w:t>
      </w:r>
      <w:r w:rsidRPr="00CC4572">
        <w:rPr>
          <w:rFonts w:ascii="Times New Roman" w:hAnsi="Times New Roman" w:cs="Times New Roman"/>
          <w:color w:val="000000" w:themeColor="text1"/>
          <w:sz w:val="22"/>
          <w:szCs w:val="22"/>
        </w:rPr>
        <w:t xml:space="preserve">, in A. Baldasseroni, F. Carnevale, S. </w:t>
      </w:r>
      <w:proofErr w:type="spellStart"/>
      <w:r w:rsidRPr="00CC4572">
        <w:rPr>
          <w:rFonts w:ascii="Times New Roman" w:hAnsi="Times New Roman" w:cs="Times New Roman"/>
          <w:color w:val="000000" w:themeColor="text1"/>
          <w:sz w:val="22"/>
          <w:szCs w:val="22"/>
        </w:rPr>
        <w:t>Iavicoli</w:t>
      </w:r>
      <w:proofErr w:type="spellEnd"/>
      <w:r w:rsidRPr="00CC4572">
        <w:rPr>
          <w:rFonts w:ascii="Times New Roman" w:hAnsi="Times New Roman" w:cs="Times New Roman"/>
          <w:color w:val="000000" w:themeColor="text1"/>
          <w:sz w:val="22"/>
          <w:szCs w:val="22"/>
        </w:rPr>
        <w:t xml:space="preserve">, L. Tomassini (a cura di), </w:t>
      </w:r>
      <w:r w:rsidRPr="00CC4572">
        <w:rPr>
          <w:rFonts w:ascii="Times New Roman" w:hAnsi="Times New Roman" w:cs="Times New Roman"/>
          <w:i/>
          <w:color w:val="000000" w:themeColor="text1"/>
          <w:sz w:val="22"/>
          <w:szCs w:val="22"/>
        </w:rPr>
        <w:t>Alle origini della salute dei lavoratori in Italia. Nascita e primi sviluppi dell’Ispettorato del Lavoro (1904-1925)</w:t>
      </w:r>
      <w:r w:rsidRPr="00CC4572">
        <w:rPr>
          <w:rFonts w:ascii="Times New Roman" w:hAnsi="Times New Roman" w:cs="Times New Roman"/>
          <w:color w:val="000000" w:themeColor="text1"/>
          <w:sz w:val="22"/>
          <w:szCs w:val="22"/>
        </w:rPr>
        <w:t>, Roma, ISPESL, 2009, pp. 51-118.</w:t>
      </w:r>
    </w:p>
    <w:p w14:paraId="4005FBFC" w14:textId="77777777" w:rsidR="00343CFC" w:rsidRPr="00CC4572" w:rsidRDefault="00343CFC" w:rsidP="00DB5A0E">
      <w:pPr>
        <w:jc w:val="both"/>
        <w:rPr>
          <w:bCs/>
          <w:i/>
          <w:color w:val="000000" w:themeColor="text1"/>
          <w:sz w:val="22"/>
          <w:szCs w:val="22"/>
        </w:rPr>
      </w:pPr>
    </w:p>
    <w:p w14:paraId="40A0B622" w14:textId="77777777" w:rsidR="00343CFC" w:rsidRPr="00CC4572" w:rsidRDefault="00343CFC" w:rsidP="00DB5A0E">
      <w:pPr>
        <w:pStyle w:val="Paragrafoelenco"/>
        <w:numPr>
          <w:ilvl w:val="0"/>
          <w:numId w:val="37"/>
        </w:numPr>
        <w:jc w:val="both"/>
        <w:rPr>
          <w:rFonts w:ascii="Times New Roman" w:hAnsi="Times New Roman" w:cs="Times New Roman"/>
          <w:color w:val="000000" w:themeColor="text1"/>
          <w:sz w:val="22"/>
          <w:szCs w:val="22"/>
        </w:rPr>
      </w:pPr>
      <w:r w:rsidRPr="00CC4572">
        <w:rPr>
          <w:rFonts w:ascii="Times New Roman" w:hAnsi="Times New Roman" w:cs="Times New Roman"/>
          <w:bCs/>
          <w:i/>
          <w:color w:val="000000" w:themeColor="text1"/>
          <w:sz w:val="22"/>
          <w:szCs w:val="22"/>
        </w:rPr>
        <w:t>Culture del mestiere e del lavoro artigiano a Firenze,</w:t>
      </w:r>
      <w:r w:rsidRPr="00CC4572">
        <w:rPr>
          <w:rFonts w:ascii="Times New Roman" w:hAnsi="Times New Roman" w:cs="Times New Roman"/>
          <w:bCs/>
          <w:color w:val="000000" w:themeColor="text1"/>
          <w:sz w:val="22"/>
          <w:szCs w:val="22"/>
        </w:rPr>
        <w:t xml:space="preserve"> in P. Causarano, P. </w:t>
      </w:r>
      <w:proofErr w:type="spellStart"/>
      <w:r w:rsidRPr="00CC4572">
        <w:rPr>
          <w:rFonts w:ascii="Times New Roman" w:hAnsi="Times New Roman" w:cs="Times New Roman"/>
          <w:bCs/>
          <w:color w:val="000000" w:themeColor="text1"/>
          <w:sz w:val="22"/>
          <w:szCs w:val="22"/>
        </w:rPr>
        <w:t>Falossi</w:t>
      </w:r>
      <w:proofErr w:type="spellEnd"/>
      <w:r w:rsidRPr="00CC4572">
        <w:rPr>
          <w:rFonts w:ascii="Times New Roman" w:hAnsi="Times New Roman" w:cs="Times New Roman"/>
          <w:bCs/>
          <w:color w:val="000000" w:themeColor="text1"/>
          <w:sz w:val="22"/>
          <w:szCs w:val="22"/>
        </w:rPr>
        <w:t xml:space="preserve">, P. Giovannini (a cura di), </w:t>
      </w:r>
      <w:r w:rsidRPr="00CC4572">
        <w:rPr>
          <w:rFonts w:ascii="Times New Roman" w:hAnsi="Times New Roman" w:cs="Times New Roman"/>
          <w:bCs/>
          <w:i/>
          <w:iCs/>
          <w:color w:val="000000" w:themeColor="text1"/>
          <w:sz w:val="22"/>
          <w:szCs w:val="22"/>
        </w:rPr>
        <w:t>Mondi operai, culture del lavoro e identità sindacali. Il Novecento italiano</w:t>
      </w:r>
      <w:r w:rsidRPr="00CC4572">
        <w:rPr>
          <w:rFonts w:ascii="Times New Roman" w:hAnsi="Times New Roman" w:cs="Times New Roman"/>
          <w:bCs/>
          <w:color w:val="000000" w:themeColor="text1"/>
          <w:sz w:val="22"/>
          <w:szCs w:val="22"/>
        </w:rPr>
        <w:t xml:space="preserve">, Roma, </w:t>
      </w:r>
      <w:proofErr w:type="spellStart"/>
      <w:r w:rsidRPr="00CC4572">
        <w:rPr>
          <w:rFonts w:ascii="Times New Roman" w:hAnsi="Times New Roman" w:cs="Times New Roman"/>
          <w:bCs/>
          <w:color w:val="000000" w:themeColor="text1"/>
          <w:sz w:val="22"/>
          <w:szCs w:val="22"/>
        </w:rPr>
        <w:t>Ediesse</w:t>
      </w:r>
      <w:proofErr w:type="spellEnd"/>
      <w:r w:rsidRPr="00CC4572">
        <w:rPr>
          <w:rFonts w:ascii="Times New Roman" w:hAnsi="Times New Roman" w:cs="Times New Roman"/>
          <w:bCs/>
          <w:color w:val="000000" w:themeColor="text1"/>
          <w:sz w:val="22"/>
          <w:szCs w:val="22"/>
        </w:rPr>
        <w:t xml:space="preserve">, 2008, pp. 273-289 (Atti del </w:t>
      </w:r>
      <w:r w:rsidRPr="00CC4572">
        <w:rPr>
          <w:rFonts w:ascii="Times New Roman" w:hAnsi="Times New Roman" w:cs="Times New Roman"/>
          <w:color w:val="000000" w:themeColor="text1"/>
          <w:sz w:val="22"/>
          <w:szCs w:val="22"/>
        </w:rPr>
        <w:t xml:space="preserve">Convegno nazionale “Culture operaie e culture sindacali nel secolo del lavoro” organizzato in occasione del Centenario della nascita della CGIL). </w:t>
      </w:r>
    </w:p>
    <w:p w14:paraId="70780A0B" w14:textId="77777777" w:rsidR="00343CFC" w:rsidRPr="00CC4572" w:rsidRDefault="00343CFC" w:rsidP="00DB5A0E">
      <w:pPr>
        <w:pStyle w:val="Titolo1"/>
        <w:keepLines w:val="0"/>
        <w:numPr>
          <w:ilvl w:val="0"/>
          <w:numId w:val="37"/>
        </w:numPr>
        <w:tabs>
          <w:tab w:val="num" w:pos="360"/>
        </w:tabs>
        <w:spacing w:after="60"/>
        <w:ind w:left="0" w:firstLine="0"/>
        <w:jc w:val="both"/>
        <w:rPr>
          <w:rFonts w:ascii="Times New Roman" w:hAnsi="Times New Roman" w:cs="Times New Roman"/>
          <w:color w:val="000000" w:themeColor="text1"/>
          <w:sz w:val="22"/>
          <w:szCs w:val="22"/>
        </w:rPr>
      </w:pPr>
      <w:r w:rsidRPr="00CC4572">
        <w:rPr>
          <w:rFonts w:ascii="Times New Roman" w:hAnsi="Times New Roman" w:cs="Times New Roman"/>
          <w:i/>
          <w:color w:val="000000" w:themeColor="text1"/>
          <w:sz w:val="22"/>
          <w:szCs w:val="22"/>
        </w:rPr>
        <w:t>Dall’Unità a Fine Ottocento: la presenza massonica fra umanitarismo e anticlericalismo</w:t>
      </w:r>
      <w:r w:rsidRPr="00CC4572">
        <w:rPr>
          <w:rFonts w:ascii="Times New Roman" w:hAnsi="Times New Roman" w:cs="Times New Roman"/>
          <w:color w:val="000000" w:themeColor="text1"/>
          <w:sz w:val="22"/>
          <w:szCs w:val="22"/>
        </w:rPr>
        <w:t xml:space="preserve"> in F. Conti (a cura di), </w:t>
      </w:r>
      <w:r w:rsidRPr="00CC4572">
        <w:rPr>
          <w:rFonts w:ascii="Times New Roman" w:hAnsi="Times New Roman" w:cs="Times New Roman"/>
          <w:i/>
          <w:color w:val="000000" w:themeColor="text1"/>
          <w:sz w:val="22"/>
          <w:szCs w:val="22"/>
        </w:rPr>
        <w:t>La massoneria a Firenze. Dall’età dei Lumi al secondo Novecento</w:t>
      </w:r>
      <w:r w:rsidRPr="00CC4572">
        <w:rPr>
          <w:rFonts w:ascii="Times New Roman" w:hAnsi="Times New Roman" w:cs="Times New Roman"/>
          <w:color w:val="000000" w:themeColor="text1"/>
          <w:sz w:val="22"/>
          <w:szCs w:val="22"/>
        </w:rPr>
        <w:t xml:space="preserve">, Bologna, il Mulino, 2007, pp. 141-241. </w:t>
      </w:r>
    </w:p>
    <w:p w14:paraId="48264414" w14:textId="77777777" w:rsidR="00343CFC" w:rsidRPr="00CC4572" w:rsidRDefault="00343CFC" w:rsidP="00DB5A0E">
      <w:pPr>
        <w:spacing w:line="300" w:lineRule="exact"/>
        <w:jc w:val="both"/>
        <w:rPr>
          <w:color w:val="000000" w:themeColor="text1"/>
          <w:sz w:val="22"/>
          <w:szCs w:val="22"/>
        </w:rPr>
      </w:pPr>
    </w:p>
    <w:p w14:paraId="7F0E854F" w14:textId="77777777" w:rsidR="00343CFC" w:rsidRPr="00CC4572" w:rsidRDefault="00343CFC" w:rsidP="00DB5A0E">
      <w:pPr>
        <w:pStyle w:val="Paragrafoelenco"/>
        <w:numPr>
          <w:ilvl w:val="0"/>
          <w:numId w:val="37"/>
        </w:numPr>
        <w:spacing w:line="300" w:lineRule="exact"/>
        <w:jc w:val="both"/>
        <w:rPr>
          <w:rFonts w:ascii="Times New Roman" w:hAnsi="Times New Roman" w:cs="Times New Roman"/>
          <w:color w:val="000000" w:themeColor="text1"/>
          <w:sz w:val="22"/>
          <w:szCs w:val="22"/>
        </w:rPr>
      </w:pPr>
      <w:r w:rsidRPr="00CC4572">
        <w:rPr>
          <w:rFonts w:ascii="Times New Roman" w:hAnsi="Times New Roman" w:cs="Times New Roman"/>
          <w:i/>
          <w:color w:val="000000" w:themeColor="text1"/>
          <w:sz w:val="22"/>
          <w:szCs w:val="22"/>
        </w:rPr>
        <w:t>La politica a livello globale (1965-1969)</w:t>
      </w:r>
      <w:r w:rsidRPr="00CC4572">
        <w:rPr>
          <w:rFonts w:ascii="Times New Roman" w:hAnsi="Times New Roman" w:cs="Times New Roman"/>
          <w:color w:val="000000" w:themeColor="text1"/>
          <w:sz w:val="22"/>
          <w:szCs w:val="22"/>
        </w:rPr>
        <w:t xml:space="preserve">, in </w:t>
      </w:r>
      <w:r w:rsidRPr="00CC4572">
        <w:rPr>
          <w:rFonts w:ascii="Times New Roman" w:hAnsi="Times New Roman" w:cs="Times New Roman"/>
          <w:i/>
          <w:color w:val="000000" w:themeColor="text1"/>
          <w:sz w:val="22"/>
          <w:szCs w:val="22"/>
        </w:rPr>
        <w:t>La grande Storia del Novecento. L’immagine di un secolo</w:t>
      </w:r>
      <w:r w:rsidRPr="00CC4572">
        <w:rPr>
          <w:rFonts w:ascii="Times New Roman" w:hAnsi="Times New Roman" w:cs="Times New Roman"/>
          <w:color w:val="000000" w:themeColor="text1"/>
          <w:sz w:val="22"/>
          <w:szCs w:val="22"/>
        </w:rPr>
        <w:t xml:space="preserve">, Volume 7: 1960-1970. </w:t>
      </w:r>
      <w:r w:rsidRPr="00CC4572">
        <w:rPr>
          <w:rFonts w:ascii="Times New Roman" w:hAnsi="Times New Roman" w:cs="Times New Roman"/>
          <w:i/>
          <w:color w:val="000000" w:themeColor="text1"/>
          <w:sz w:val="22"/>
          <w:szCs w:val="22"/>
        </w:rPr>
        <w:t>La coesistenza: la cultura del Muro</w:t>
      </w:r>
      <w:r w:rsidRPr="00CC4572">
        <w:rPr>
          <w:rFonts w:ascii="Times New Roman" w:hAnsi="Times New Roman" w:cs="Times New Roman"/>
          <w:color w:val="000000" w:themeColor="text1"/>
          <w:sz w:val="22"/>
          <w:szCs w:val="22"/>
        </w:rPr>
        <w:t>, Milano, Mondadori, 2006, pp. pp. 15-19; 77-145; 158-165; 227-253; 267-281; 305-335; 347-361.</w:t>
      </w:r>
    </w:p>
    <w:p w14:paraId="6B1D23EE" w14:textId="77777777" w:rsidR="00343CFC" w:rsidRPr="00CC4572" w:rsidRDefault="00343CFC" w:rsidP="00DB5A0E">
      <w:pPr>
        <w:spacing w:line="300" w:lineRule="exact"/>
        <w:jc w:val="both"/>
        <w:rPr>
          <w:color w:val="000000" w:themeColor="text1"/>
          <w:sz w:val="22"/>
          <w:szCs w:val="22"/>
        </w:rPr>
      </w:pPr>
    </w:p>
    <w:p w14:paraId="57F84198" w14:textId="77777777" w:rsidR="00343CFC" w:rsidRPr="00CC4572" w:rsidRDefault="00343CFC" w:rsidP="00DB5A0E">
      <w:pPr>
        <w:pStyle w:val="Paragrafoelenco"/>
        <w:numPr>
          <w:ilvl w:val="0"/>
          <w:numId w:val="37"/>
        </w:numPr>
        <w:spacing w:line="300" w:lineRule="exact"/>
        <w:jc w:val="both"/>
        <w:rPr>
          <w:rFonts w:ascii="Times New Roman" w:hAnsi="Times New Roman" w:cs="Times New Roman"/>
          <w:color w:val="000000" w:themeColor="text1"/>
          <w:sz w:val="22"/>
          <w:szCs w:val="22"/>
        </w:rPr>
      </w:pPr>
      <w:r w:rsidRPr="00CC4572">
        <w:rPr>
          <w:rFonts w:ascii="Times New Roman" w:hAnsi="Times New Roman" w:cs="Times New Roman"/>
          <w:i/>
          <w:color w:val="000000" w:themeColor="text1"/>
          <w:sz w:val="22"/>
          <w:szCs w:val="22"/>
        </w:rPr>
        <w:t>“La mente del visitatore”: Milano industriale vista dagli operai,</w:t>
      </w:r>
      <w:r w:rsidRPr="00CC4572">
        <w:rPr>
          <w:rFonts w:ascii="Times New Roman" w:hAnsi="Times New Roman" w:cs="Times New Roman"/>
          <w:color w:val="000000" w:themeColor="text1"/>
          <w:sz w:val="22"/>
          <w:szCs w:val="22"/>
        </w:rPr>
        <w:t xml:space="preserve"> in Pietro Redondi, Paola Zocchi ( a cura di), </w:t>
      </w:r>
      <w:r w:rsidRPr="00CC4572">
        <w:rPr>
          <w:rFonts w:ascii="Times New Roman" w:hAnsi="Times New Roman" w:cs="Times New Roman"/>
          <w:i/>
          <w:color w:val="000000" w:themeColor="text1"/>
          <w:sz w:val="22"/>
          <w:szCs w:val="22"/>
        </w:rPr>
        <w:t>Milano 1906</w:t>
      </w:r>
      <w:r w:rsidRPr="00CC4572">
        <w:rPr>
          <w:rFonts w:ascii="Times New Roman" w:hAnsi="Times New Roman" w:cs="Times New Roman"/>
          <w:color w:val="000000" w:themeColor="text1"/>
          <w:sz w:val="22"/>
          <w:szCs w:val="22"/>
        </w:rPr>
        <w:t xml:space="preserve">: </w:t>
      </w:r>
      <w:r w:rsidRPr="00CC4572">
        <w:rPr>
          <w:rFonts w:ascii="Times New Roman" w:hAnsi="Times New Roman" w:cs="Times New Roman"/>
          <w:i/>
          <w:color w:val="000000" w:themeColor="text1"/>
          <w:sz w:val="22"/>
          <w:szCs w:val="22"/>
        </w:rPr>
        <w:t>L’Esposizione internazionale del Sempione. La scienza, la città, la vita,</w:t>
      </w:r>
      <w:r w:rsidRPr="00CC4572">
        <w:rPr>
          <w:rFonts w:ascii="Times New Roman" w:hAnsi="Times New Roman" w:cs="Times New Roman"/>
          <w:color w:val="000000" w:themeColor="text1"/>
          <w:sz w:val="22"/>
          <w:szCs w:val="22"/>
        </w:rPr>
        <w:t xml:space="preserve"> Milano, Guerini, 2006, pp. 131-156; anche in P. Redondi, D. Lini (a cura di), </w:t>
      </w:r>
      <w:r w:rsidRPr="00CC4572">
        <w:rPr>
          <w:rFonts w:ascii="Times New Roman" w:hAnsi="Times New Roman" w:cs="Times New Roman"/>
          <w:i/>
          <w:color w:val="000000" w:themeColor="text1"/>
          <w:sz w:val="22"/>
          <w:szCs w:val="22"/>
        </w:rPr>
        <w:t xml:space="preserve">La scienza, la città, la vita. Milano 1906: L’Esposizione internazionale del Sempione, </w:t>
      </w:r>
      <w:r w:rsidRPr="00CC4572">
        <w:rPr>
          <w:rFonts w:ascii="Times New Roman" w:hAnsi="Times New Roman" w:cs="Times New Roman"/>
          <w:color w:val="000000" w:themeColor="text1"/>
          <w:sz w:val="22"/>
          <w:szCs w:val="22"/>
        </w:rPr>
        <w:t xml:space="preserve">catalogo della mostra, Milano Skira, 2006, pp. 49-60.  </w:t>
      </w:r>
    </w:p>
    <w:p w14:paraId="69F93FDB" w14:textId="77777777" w:rsidR="00343CFC" w:rsidRPr="00CC4572" w:rsidRDefault="00343CFC" w:rsidP="00DB5A0E">
      <w:pPr>
        <w:spacing w:line="300" w:lineRule="exact"/>
        <w:jc w:val="both"/>
        <w:rPr>
          <w:color w:val="000000" w:themeColor="text1"/>
          <w:sz w:val="22"/>
          <w:szCs w:val="22"/>
        </w:rPr>
      </w:pPr>
    </w:p>
    <w:p w14:paraId="1A139405" w14:textId="77777777" w:rsidR="00343CFC" w:rsidRPr="00CC4572" w:rsidRDefault="00343CFC" w:rsidP="00DB5A0E">
      <w:pPr>
        <w:pStyle w:val="Paragrafoelenco"/>
        <w:numPr>
          <w:ilvl w:val="0"/>
          <w:numId w:val="37"/>
        </w:numPr>
        <w:spacing w:line="300" w:lineRule="exact"/>
        <w:jc w:val="both"/>
        <w:rPr>
          <w:rFonts w:ascii="Times New Roman" w:hAnsi="Times New Roman" w:cs="Times New Roman"/>
          <w:color w:val="000000" w:themeColor="text1"/>
          <w:sz w:val="22"/>
          <w:szCs w:val="22"/>
        </w:rPr>
      </w:pPr>
      <w:r w:rsidRPr="00CC4572">
        <w:rPr>
          <w:rFonts w:ascii="Times New Roman" w:hAnsi="Times New Roman" w:cs="Times New Roman"/>
          <w:i/>
          <w:color w:val="000000" w:themeColor="text1"/>
          <w:sz w:val="22"/>
          <w:szCs w:val="22"/>
        </w:rPr>
        <w:t>Il mondo in guerra (1915-1919)</w:t>
      </w:r>
      <w:r w:rsidRPr="00CC4572">
        <w:rPr>
          <w:rFonts w:ascii="Times New Roman" w:hAnsi="Times New Roman" w:cs="Times New Roman"/>
          <w:color w:val="000000" w:themeColor="text1"/>
          <w:sz w:val="22"/>
          <w:szCs w:val="22"/>
        </w:rPr>
        <w:t xml:space="preserve">, </w:t>
      </w:r>
      <w:r w:rsidRPr="00CC4572">
        <w:rPr>
          <w:rFonts w:ascii="Times New Roman" w:hAnsi="Times New Roman" w:cs="Times New Roman"/>
          <w:i/>
          <w:color w:val="000000" w:themeColor="text1"/>
          <w:sz w:val="22"/>
          <w:szCs w:val="22"/>
        </w:rPr>
        <w:t>in La grande Storia del Novecento. L’immagine di un secolo</w:t>
      </w:r>
      <w:r w:rsidRPr="00CC4572">
        <w:rPr>
          <w:rFonts w:ascii="Times New Roman" w:hAnsi="Times New Roman" w:cs="Times New Roman"/>
          <w:color w:val="000000" w:themeColor="text1"/>
          <w:sz w:val="22"/>
          <w:szCs w:val="22"/>
        </w:rPr>
        <w:t xml:space="preserve">, Volume 2: 1910-1920. </w:t>
      </w:r>
      <w:r w:rsidRPr="00CC4572">
        <w:rPr>
          <w:rFonts w:ascii="Times New Roman" w:hAnsi="Times New Roman" w:cs="Times New Roman"/>
          <w:i/>
          <w:color w:val="000000" w:themeColor="text1"/>
          <w:sz w:val="22"/>
          <w:szCs w:val="22"/>
        </w:rPr>
        <w:t>L’apocalisse: guerra e rivoluzione</w:t>
      </w:r>
      <w:r w:rsidRPr="00CC4572">
        <w:rPr>
          <w:rFonts w:ascii="Times New Roman" w:hAnsi="Times New Roman" w:cs="Times New Roman"/>
          <w:color w:val="000000" w:themeColor="text1"/>
          <w:sz w:val="22"/>
          <w:szCs w:val="22"/>
        </w:rPr>
        <w:t>, Milano, Mondadori, 2005, pp. 105-179; 180-205; 218-229; 272-301; 314-323.</w:t>
      </w:r>
    </w:p>
    <w:p w14:paraId="7C224706" w14:textId="77777777" w:rsidR="00343CFC" w:rsidRPr="00CC4572" w:rsidRDefault="00343CFC" w:rsidP="00DB5A0E">
      <w:pPr>
        <w:jc w:val="both"/>
        <w:rPr>
          <w:rFonts w:eastAsia="MS Mincho"/>
          <w:color w:val="000000" w:themeColor="text1"/>
          <w:sz w:val="22"/>
          <w:szCs w:val="22"/>
          <w:lang w:eastAsia="ja-JP"/>
        </w:rPr>
      </w:pPr>
    </w:p>
    <w:p w14:paraId="4A0BAEC2" w14:textId="77777777" w:rsidR="00343CFC" w:rsidRPr="00CC4572" w:rsidRDefault="00343CFC" w:rsidP="00DB5A0E">
      <w:pPr>
        <w:pStyle w:val="Paragrafoelenco"/>
        <w:numPr>
          <w:ilvl w:val="0"/>
          <w:numId w:val="37"/>
        </w:numPr>
        <w:jc w:val="both"/>
        <w:rPr>
          <w:rFonts w:ascii="Times New Roman" w:hAnsi="Times New Roman" w:cs="Times New Roman"/>
          <w:i/>
          <w:iCs/>
          <w:color w:val="000000" w:themeColor="text1"/>
          <w:sz w:val="22"/>
          <w:szCs w:val="22"/>
        </w:rPr>
      </w:pPr>
      <w:r w:rsidRPr="00CC4572">
        <w:rPr>
          <w:rFonts w:ascii="Times New Roman" w:hAnsi="Times New Roman" w:cs="Times New Roman"/>
          <w:i/>
          <w:iCs/>
          <w:color w:val="000000" w:themeColor="text1"/>
          <w:sz w:val="22"/>
          <w:szCs w:val="22"/>
        </w:rPr>
        <w:t>“Il gran dimenticato”: lavoro tecnologia e progresso nelle relazioni degli “operai” fiorentini all’Esposizione di Milano del 1906</w:t>
      </w:r>
      <w:r w:rsidRPr="00CC4572">
        <w:rPr>
          <w:rFonts w:ascii="Times New Roman" w:hAnsi="Times New Roman" w:cs="Times New Roman"/>
          <w:color w:val="000000" w:themeColor="text1"/>
          <w:sz w:val="22"/>
          <w:szCs w:val="22"/>
        </w:rPr>
        <w:t xml:space="preserve">, in “Memoria e Ricerca” n. 3 2004, pp. 165-190 </w:t>
      </w:r>
      <w:r w:rsidRPr="00CC4572">
        <w:rPr>
          <w:rFonts w:ascii="Times New Roman" w:eastAsia="Calibri" w:hAnsi="Times New Roman" w:cs="Times New Roman"/>
          <w:color w:val="000000" w:themeColor="text1"/>
          <w:sz w:val="22"/>
          <w:szCs w:val="22"/>
        </w:rPr>
        <w:t xml:space="preserve">[Articolo in rivista di Classe A]. </w:t>
      </w:r>
    </w:p>
    <w:p w14:paraId="3D3C32CD" w14:textId="77777777" w:rsidR="00343CFC" w:rsidRPr="00CC4572" w:rsidRDefault="00343CFC" w:rsidP="00DB5A0E">
      <w:pPr>
        <w:jc w:val="both"/>
        <w:rPr>
          <w:i/>
          <w:iCs/>
          <w:color w:val="000000" w:themeColor="text1"/>
          <w:sz w:val="22"/>
          <w:szCs w:val="22"/>
        </w:rPr>
      </w:pPr>
    </w:p>
    <w:p w14:paraId="4975B2A5" w14:textId="77777777" w:rsidR="00343CFC" w:rsidRPr="00CC4572" w:rsidRDefault="00343CFC" w:rsidP="00DB5A0E">
      <w:pPr>
        <w:pStyle w:val="Paragrafoelenco"/>
        <w:numPr>
          <w:ilvl w:val="0"/>
          <w:numId w:val="37"/>
        </w:numPr>
        <w:jc w:val="both"/>
        <w:rPr>
          <w:rFonts w:ascii="Times New Roman" w:eastAsia="MS Mincho" w:hAnsi="Times New Roman" w:cs="Times New Roman"/>
          <w:color w:val="000000" w:themeColor="text1"/>
          <w:sz w:val="22"/>
          <w:szCs w:val="22"/>
          <w:lang w:eastAsia="ja-JP"/>
        </w:rPr>
      </w:pPr>
      <w:r w:rsidRPr="00CC4572">
        <w:rPr>
          <w:rFonts w:ascii="Times New Roman" w:hAnsi="Times New Roman" w:cs="Times New Roman"/>
          <w:i/>
          <w:iCs/>
          <w:color w:val="000000" w:themeColor="text1"/>
          <w:sz w:val="22"/>
          <w:szCs w:val="22"/>
        </w:rPr>
        <w:t>Patria, Umanità e Progresso: Le origini della Fratellanza artigiana d’Italia:</w:t>
      </w:r>
      <w:r w:rsidRPr="00CC4572">
        <w:rPr>
          <w:rFonts w:ascii="Times New Roman" w:hAnsi="Times New Roman" w:cs="Times New Roman"/>
          <w:color w:val="000000" w:themeColor="text1"/>
          <w:sz w:val="22"/>
          <w:szCs w:val="22"/>
        </w:rPr>
        <w:t xml:space="preserve"> in “Ricerche Storiche” n. 3 2003, pp. 305-336</w:t>
      </w:r>
      <w:r w:rsidRPr="00CC4572">
        <w:rPr>
          <w:rFonts w:ascii="Times New Roman" w:eastAsia="Calibri" w:hAnsi="Times New Roman" w:cs="Times New Roman"/>
          <w:color w:val="000000" w:themeColor="text1"/>
          <w:sz w:val="22"/>
          <w:szCs w:val="22"/>
        </w:rPr>
        <w:t xml:space="preserve"> [Articolo in rivista di Classe A]. </w:t>
      </w:r>
    </w:p>
    <w:p w14:paraId="43534B6B" w14:textId="77777777" w:rsidR="00343CFC" w:rsidRPr="00CC4572" w:rsidRDefault="00343CFC" w:rsidP="00DB5A0E">
      <w:pPr>
        <w:jc w:val="both"/>
        <w:rPr>
          <w:rFonts w:eastAsia="MS Mincho"/>
          <w:color w:val="000000" w:themeColor="text1"/>
          <w:sz w:val="22"/>
          <w:szCs w:val="22"/>
          <w:lang w:eastAsia="ja-JP"/>
        </w:rPr>
      </w:pPr>
    </w:p>
    <w:p w14:paraId="6D811BCA" w14:textId="77777777" w:rsidR="00343CFC" w:rsidRPr="00CC4572" w:rsidRDefault="00343CFC" w:rsidP="00DB5A0E">
      <w:pPr>
        <w:pStyle w:val="Paragrafoelenco"/>
        <w:numPr>
          <w:ilvl w:val="0"/>
          <w:numId w:val="37"/>
        </w:numPr>
        <w:spacing w:line="300" w:lineRule="exact"/>
        <w:jc w:val="both"/>
        <w:rPr>
          <w:rFonts w:ascii="Times New Roman" w:eastAsia="MS Mincho" w:hAnsi="Times New Roman" w:cs="Times New Roman"/>
          <w:color w:val="000000" w:themeColor="text1"/>
          <w:sz w:val="22"/>
          <w:szCs w:val="22"/>
          <w:lang w:eastAsia="ja-JP"/>
        </w:rPr>
      </w:pPr>
      <w:r w:rsidRPr="00CC4572">
        <w:rPr>
          <w:rFonts w:ascii="Times New Roman" w:hAnsi="Times New Roman" w:cs="Times New Roman"/>
          <w:i/>
          <w:color w:val="000000" w:themeColor="text1"/>
          <w:sz w:val="22"/>
          <w:szCs w:val="22"/>
        </w:rPr>
        <w:lastRenderedPageBreak/>
        <w:t>Al di là della corporazione: beccai e macellai a Firenze dall’Unità al Fascismo</w:t>
      </w:r>
      <w:r w:rsidRPr="00CC4572">
        <w:rPr>
          <w:rFonts w:ascii="Times New Roman" w:hAnsi="Times New Roman" w:cs="Times New Roman"/>
          <w:color w:val="000000" w:themeColor="text1"/>
          <w:sz w:val="22"/>
          <w:szCs w:val="22"/>
        </w:rPr>
        <w:t xml:space="preserve">” </w:t>
      </w:r>
      <w:r w:rsidRPr="00CC4572">
        <w:rPr>
          <w:rFonts w:ascii="Times New Roman" w:hAnsi="Times New Roman" w:cs="Times New Roman"/>
          <w:i/>
          <w:color w:val="000000" w:themeColor="text1"/>
          <w:sz w:val="22"/>
          <w:szCs w:val="22"/>
        </w:rPr>
        <w:t>in L’Europa della carne: storie e cultura di mercati e macellai</w:t>
      </w:r>
      <w:r w:rsidRPr="00CC4572">
        <w:rPr>
          <w:rFonts w:ascii="Times New Roman" w:hAnsi="Times New Roman" w:cs="Times New Roman"/>
          <w:color w:val="000000" w:themeColor="text1"/>
          <w:sz w:val="22"/>
          <w:szCs w:val="22"/>
        </w:rPr>
        <w:t xml:space="preserve">, a cura di F. </w:t>
      </w:r>
      <w:proofErr w:type="spellStart"/>
      <w:r w:rsidRPr="00CC4572">
        <w:rPr>
          <w:rFonts w:ascii="Times New Roman" w:hAnsi="Times New Roman" w:cs="Times New Roman"/>
          <w:color w:val="000000" w:themeColor="text1"/>
          <w:sz w:val="22"/>
          <w:szCs w:val="22"/>
        </w:rPr>
        <w:t>Mineccia</w:t>
      </w:r>
      <w:proofErr w:type="spellEnd"/>
      <w:r w:rsidRPr="00CC4572">
        <w:rPr>
          <w:rFonts w:ascii="Times New Roman" w:hAnsi="Times New Roman" w:cs="Times New Roman"/>
          <w:color w:val="000000" w:themeColor="text1"/>
          <w:sz w:val="22"/>
          <w:szCs w:val="22"/>
        </w:rPr>
        <w:t xml:space="preserve">, A. Zagli, Firenze, </w:t>
      </w:r>
      <w:proofErr w:type="spellStart"/>
      <w:r w:rsidRPr="00CC4572">
        <w:rPr>
          <w:rFonts w:ascii="Times New Roman" w:hAnsi="Times New Roman" w:cs="Times New Roman"/>
          <w:color w:val="000000" w:themeColor="text1"/>
          <w:sz w:val="22"/>
          <w:szCs w:val="22"/>
        </w:rPr>
        <w:t>Polistampa</w:t>
      </w:r>
      <w:proofErr w:type="spellEnd"/>
      <w:r w:rsidRPr="00CC4572">
        <w:rPr>
          <w:rFonts w:ascii="Times New Roman" w:hAnsi="Times New Roman" w:cs="Times New Roman"/>
          <w:color w:val="000000" w:themeColor="text1"/>
          <w:sz w:val="22"/>
          <w:szCs w:val="22"/>
        </w:rPr>
        <w:t>, 2003, pp. 75-116.</w:t>
      </w:r>
    </w:p>
    <w:p w14:paraId="0D13FF02" w14:textId="77777777" w:rsidR="00343CFC" w:rsidRPr="00CC4572" w:rsidRDefault="00343CFC" w:rsidP="00DB5A0E">
      <w:pPr>
        <w:spacing w:line="300" w:lineRule="exact"/>
        <w:jc w:val="both"/>
        <w:rPr>
          <w:color w:val="000000" w:themeColor="text1"/>
          <w:sz w:val="22"/>
          <w:szCs w:val="22"/>
        </w:rPr>
      </w:pPr>
    </w:p>
    <w:p w14:paraId="532AB57C" w14:textId="77777777" w:rsidR="00343CFC" w:rsidRPr="00CC4572" w:rsidRDefault="00343CFC" w:rsidP="00DB5A0E">
      <w:pPr>
        <w:spacing w:line="300" w:lineRule="exact"/>
        <w:jc w:val="both"/>
        <w:rPr>
          <w:color w:val="000000" w:themeColor="text1"/>
          <w:sz w:val="22"/>
          <w:szCs w:val="22"/>
        </w:rPr>
      </w:pPr>
    </w:p>
    <w:p w14:paraId="28813402" w14:textId="77777777" w:rsidR="00343CFC" w:rsidRPr="00CC4572" w:rsidRDefault="00343CFC" w:rsidP="00DB5A0E">
      <w:pPr>
        <w:spacing w:line="300" w:lineRule="exact"/>
        <w:jc w:val="both"/>
        <w:rPr>
          <w:color w:val="000000" w:themeColor="text1"/>
          <w:sz w:val="22"/>
          <w:szCs w:val="22"/>
        </w:rPr>
      </w:pPr>
    </w:p>
    <w:p w14:paraId="7FB50205" w14:textId="77777777" w:rsidR="00343CFC" w:rsidRPr="00CC4572" w:rsidRDefault="00343CFC" w:rsidP="00DB5A0E">
      <w:pPr>
        <w:jc w:val="both"/>
        <w:rPr>
          <w:color w:val="000000" w:themeColor="text1"/>
          <w:sz w:val="22"/>
          <w:szCs w:val="22"/>
        </w:rPr>
      </w:pPr>
    </w:p>
    <w:p w14:paraId="3A21A734" w14:textId="77777777" w:rsidR="00D65E70" w:rsidRPr="00CC4572" w:rsidRDefault="00D65E70" w:rsidP="00DB5A0E">
      <w:pPr>
        <w:jc w:val="both"/>
        <w:rPr>
          <w:sz w:val="22"/>
          <w:szCs w:val="22"/>
        </w:rPr>
      </w:pPr>
    </w:p>
    <w:sectPr w:rsidR="00D65E70" w:rsidRPr="00CC4572" w:rsidSect="00A21F2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AF3"/>
    <w:multiLevelType w:val="hybridMultilevel"/>
    <w:tmpl w:val="738AD7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E7BF9"/>
    <w:multiLevelType w:val="multilevel"/>
    <w:tmpl w:val="C15C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63BF3"/>
    <w:multiLevelType w:val="multilevel"/>
    <w:tmpl w:val="53FA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FF1FEC"/>
    <w:multiLevelType w:val="hybridMultilevel"/>
    <w:tmpl w:val="BA90A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ED310F"/>
    <w:multiLevelType w:val="multilevel"/>
    <w:tmpl w:val="848A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A2E5B"/>
    <w:multiLevelType w:val="multilevel"/>
    <w:tmpl w:val="0FE8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4F3A51"/>
    <w:multiLevelType w:val="multilevel"/>
    <w:tmpl w:val="FFBC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23E6B"/>
    <w:multiLevelType w:val="multilevel"/>
    <w:tmpl w:val="8F2E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D2A55"/>
    <w:multiLevelType w:val="hybridMultilevel"/>
    <w:tmpl w:val="87E4AE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9117A4"/>
    <w:multiLevelType w:val="hybridMultilevel"/>
    <w:tmpl w:val="5A3C4132"/>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10" w15:restartNumberingAfterBreak="0">
    <w:nsid w:val="18E07547"/>
    <w:multiLevelType w:val="hybridMultilevel"/>
    <w:tmpl w:val="BB4CD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5439E3"/>
    <w:multiLevelType w:val="multilevel"/>
    <w:tmpl w:val="1584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401891"/>
    <w:multiLevelType w:val="multilevel"/>
    <w:tmpl w:val="495C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12B0D"/>
    <w:multiLevelType w:val="multilevel"/>
    <w:tmpl w:val="9104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61367"/>
    <w:multiLevelType w:val="hybridMultilevel"/>
    <w:tmpl w:val="25B606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5C4174B"/>
    <w:multiLevelType w:val="multilevel"/>
    <w:tmpl w:val="9FE8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832E50"/>
    <w:multiLevelType w:val="multilevel"/>
    <w:tmpl w:val="F8CA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EF4071"/>
    <w:multiLevelType w:val="multilevel"/>
    <w:tmpl w:val="05C6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7253AF"/>
    <w:multiLevelType w:val="multilevel"/>
    <w:tmpl w:val="63E0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7B1086"/>
    <w:multiLevelType w:val="multilevel"/>
    <w:tmpl w:val="0D14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AA6093"/>
    <w:multiLevelType w:val="multilevel"/>
    <w:tmpl w:val="3FFC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C74B4E"/>
    <w:multiLevelType w:val="multilevel"/>
    <w:tmpl w:val="7CFE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AA0098"/>
    <w:multiLevelType w:val="multilevel"/>
    <w:tmpl w:val="D8A8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275D36"/>
    <w:multiLevelType w:val="multilevel"/>
    <w:tmpl w:val="6F50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916F08"/>
    <w:multiLevelType w:val="hybridMultilevel"/>
    <w:tmpl w:val="A2A626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D82E8C"/>
    <w:multiLevelType w:val="hybridMultilevel"/>
    <w:tmpl w:val="1DBE4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3B1039A"/>
    <w:multiLevelType w:val="hybridMultilevel"/>
    <w:tmpl w:val="95D6A1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93F1D87"/>
    <w:multiLevelType w:val="multilevel"/>
    <w:tmpl w:val="DCDE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DC21BA"/>
    <w:multiLevelType w:val="multilevel"/>
    <w:tmpl w:val="392E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C74E55"/>
    <w:multiLevelType w:val="hybridMultilevel"/>
    <w:tmpl w:val="AE1C127E"/>
    <w:lvl w:ilvl="0" w:tplc="04100001">
      <w:start w:val="1"/>
      <w:numFmt w:val="bullet"/>
      <w:lvlText w:val=""/>
      <w:lvlJc w:val="left"/>
      <w:pPr>
        <w:ind w:left="3960" w:hanging="360"/>
      </w:pPr>
      <w:rPr>
        <w:rFonts w:ascii="Symbol" w:hAnsi="Symbol" w:hint="default"/>
      </w:rPr>
    </w:lvl>
    <w:lvl w:ilvl="1" w:tplc="04100003" w:tentative="1">
      <w:start w:val="1"/>
      <w:numFmt w:val="bullet"/>
      <w:lvlText w:val="o"/>
      <w:lvlJc w:val="left"/>
      <w:pPr>
        <w:ind w:left="4680" w:hanging="360"/>
      </w:pPr>
      <w:rPr>
        <w:rFonts w:ascii="Courier New" w:hAnsi="Courier New" w:hint="default"/>
      </w:rPr>
    </w:lvl>
    <w:lvl w:ilvl="2" w:tplc="04100005" w:tentative="1">
      <w:start w:val="1"/>
      <w:numFmt w:val="bullet"/>
      <w:lvlText w:val=""/>
      <w:lvlJc w:val="left"/>
      <w:pPr>
        <w:ind w:left="5400" w:hanging="360"/>
      </w:pPr>
      <w:rPr>
        <w:rFonts w:ascii="Wingdings" w:hAnsi="Wingdings" w:hint="default"/>
      </w:rPr>
    </w:lvl>
    <w:lvl w:ilvl="3" w:tplc="04100001" w:tentative="1">
      <w:start w:val="1"/>
      <w:numFmt w:val="bullet"/>
      <w:lvlText w:val=""/>
      <w:lvlJc w:val="left"/>
      <w:pPr>
        <w:ind w:left="6120" w:hanging="360"/>
      </w:pPr>
      <w:rPr>
        <w:rFonts w:ascii="Symbol" w:hAnsi="Symbol" w:hint="default"/>
      </w:rPr>
    </w:lvl>
    <w:lvl w:ilvl="4" w:tplc="04100003" w:tentative="1">
      <w:start w:val="1"/>
      <w:numFmt w:val="bullet"/>
      <w:lvlText w:val="o"/>
      <w:lvlJc w:val="left"/>
      <w:pPr>
        <w:ind w:left="6840" w:hanging="360"/>
      </w:pPr>
      <w:rPr>
        <w:rFonts w:ascii="Courier New" w:hAnsi="Courier New" w:hint="default"/>
      </w:rPr>
    </w:lvl>
    <w:lvl w:ilvl="5" w:tplc="04100005" w:tentative="1">
      <w:start w:val="1"/>
      <w:numFmt w:val="bullet"/>
      <w:lvlText w:val=""/>
      <w:lvlJc w:val="left"/>
      <w:pPr>
        <w:ind w:left="7560" w:hanging="360"/>
      </w:pPr>
      <w:rPr>
        <w:rFonts w:ascii="Wingdings" w:hAnsi="Wingdings" w:hint="default"/>
      </w:rPr>
    </w:lvl>
    <w:lvl w:ilvl="6" w:tplc="04100001" w:tentative="1">
      <w:start w:val="1"/>
      <w:numFmt w:val="bullet"/>
      <w:lvlText w:val=""/>
      <w:lvlJc w:val="left"/>
      <w:pPr>
        <w:ind w:left="8280" w:hanging="360"/>
      </w:pPr>
      <w:rPr>
        <w:rFonts w:ascii="Symbol" w:hAnsi="Symbol" w:hint="default"/>
      </w:rPr>
    </w:lvl>
    <w:lvl w:ilvl="7" w:tplc="04100003" w:tentative="1">
      <w:start w:val="1"/>
      <w:numFmt w:val="bullet"/>
      <w:lvlText w:val="o"/>
      <w:lvlJc w:val="left"/>
      <w:pPr>
        <w:ind w:left="9000" w:hanging="360"/>
      </w:pPr>
      <w:rPr>
        <w:rFonts w:ascii="Courier New" w:hAnsi="Courier New" w:hint="default"/>
      </w:rPr>
    </w:lvl>
    <w:lvl w:ilvl="8" w:tplc="04100005" w:tentative="1">
      <w:start w:val="1"/>
      <w:numFmt w:val="bullet"/>
      <w:lvlText w:val=""/>
      <w:lvlJc w:val="left"/>
      <w:pPr>
        <w:ind w:left="9720" w:hanging="360"/>
      </w:pPr>
      <w:rPr>
        <w:rFonts w:ascii="Wingdings" w:hAnsi="Wingdings" w:hint="default"/>
      </w:rPr>
    </w:lvl>
  </w:abstractNum>
  <w:abstractNum w:abstractNumId="30" w15:restartNumberingAfterBreak="0">
    <w:nsid w:val="5BB458BD"/>
    <w:multiLevelType w:val="multilevel"/>
    <w:tmpl w:val="22F2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C361F5"/>
    <w:multiLevelType w:val="hybridMultilevel"/>
    <w:tmpl w:val="F522DC72"/>
    <w:lvl w:ilvl="0" w:tplc="AF8620FC">
      <w:start w:val="1"/>
      <w:numFmt w:val="bullet"/>
      <w:lvlText w:val=""/>
      <w:lvlJc w:val="left"/>
      <w:pPr>
        <w:ind w:left="787" w:hanging="360"/>
      </w:pPr>
      <w:rPr>
        <w:rFonts w:ascii="Wingdings" w:hAnsi="Wingdings" w:hint="default"/>
        <w:lang w:val="en-US"/>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32" w15:restartNumberingAfterBreak="0">
    <w:nsid w:val="5F93602D"/>
    <w:multiLevelType w:val="multilevel"/>
    <w:tmpl w:val="689463D0"/>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59628C"/>
    <w:multiLevelType w:val="multilevel"/>
    <w:tmpl w:val="9FE8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682FD6"/>
    <w:multiLevelType w:val="multilevel"/>
    <w:tmpl w:val="A9EC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12E68"/>
    <w:multiLevelType w:val="hybridMultilevel"/>
    <w:tmpl w:val="7942685E"/>
    <w:lvl w:ilvl="0" w:tplc="04100001">
      <w:start w:val="1"/>
      <w:numFmt w:val="bullet"/>
      <w:lvlText w:val=""/>
      <w:lvlJc w:val="left"/>
      <w:pPr>
        <w:ind w:left="920" w:hanging="360"/>
      </w:pPr>
      <w:rPr>
        <w:rFonts w:ascii="Symbol" w:hAnsi="Symbol" w:hint="default"/>
      </w:rPr>
    </w:lvl>
    <w:lvl w:ilvl="1" w:tplc="04100003" w:tentative="1">
      <w:start w:val="1"/>
      <w:numFmt w:val="bullet"/>
      <w:lvlText w:val="o"/>
      <w:lvlJc w:val="left"/>
      <w:pPr>
        <w:ind w:left="1640" w:hanging="360"/>
      </w:pPr>
      <w:rPr>
        <w:rFonts w:ascii="Courier New" w:hAnsi="Courier New" w:cs="Courier New" w:hint="default"/>
      </w:rPr>
    </w:lvl>
    <w:lvl w:ilvl="2" w:tplc="04100005" w:tentative="1">
      <w:start w:val="1"/>
      <w:numFmt w:val="bullet"/>
      <w:lvlText w:val=""/>
      <w:lvlJc w:val="left"/>
      <w:pPr>
        <w:ind w:left="2360" w:hanging="360"/>
      </w:pPr>
      <w:rPr>
        <w:rFonts w:ascii="Wingdings" w:hAnsi="Wingdings" w:hint="default"/>
      </w:rPr>
    </w:lvl>
    <w:lvl w:ilvl="3" w:tplc="04100001" w:tentative="1">
      <w:start w:val="1"/>
      <w:numFmt w:val="bullet"/>
      <w:lvlText w:val=""/>
      <w:lvlJc w:val="left"/>
      <w:pPr>
        <w:ind w:left="3080" w:hanging="360"/>
      </w:pPr>
      <w:rPr>
        <w:rFonts w:ascii="Symbol" w:hAnsi="Symbol" w:hint="default"/>
      </w:rPr>
    </w:lvl>
    <w:lvl w:ilvl="4" w:tplc="04100003" w:tentative="1">
      <w:start w:val="1"/>
      <w:numFmt w:val="bullet"/>
      <w:lvlText w:val="o"/>
      <w:lvlJc w:val="left"/>
      <w:pPr>
        <w:ind w:left="3800" w:hanging="360"/>
      </w:pPr>
      <w:rPr>
        <w:rFonts w:ascii="Courier New" w:hAnsi="Courier New" w:cs="Courier New" w:hint="default"/>
      </w:rPr>
    </w:lvl>
    <w:lvl w:ilvl="5" w:tplc="04100005" w:tentative="1">
      <w:start w:val="1"/>
      <w:numFmt w:val="bullet"/>
      <w:lvlText w:val=""/>
      <w:lvlJc w:val="left"/>
      <w:pPr>
        <w:ind w:left="4520" w:hanging="360"/>
      </w:pPr>
      <w:rPr>
        <w:rFonts w:ascii="Wingdings" w:hAnsi="Wingdings" w:hint="default"/>
      </w:rPr>
    </w:lvl>
    <w:lvl w:ilvl="6" w:tplc="04100001" w:tentative="1">
      <w:start w:val="1"/>
      <w:numFmt w:val="bullet"/>
      <w:lvlText w:val=""/>
      <w:lvlJc w:val="left"/>
      <w:pPr>
        <w:ind w:left="5240" w:hanging="360"/>
      </w:pPr>
      <w:rPr>
        <w:rFonts w:ascii="Symbol" w:hAnsi="Symbol" w:hint="default"/>
      </w:rPr>
    </w:lvl>
    <w:lvl w:ilvl="7" w:tplc="04100003" w:tentative="1">
      <w:start w:val="1"/>
      <w:numFmt w:val="bullet"/>
      <w:lvlText w:val="o"/>
      <w:lvlJc w:val="left"/>
      <w:pPr>
        <w:ind w:left="5960" w:hanging="360"/>
      </w:pPr>
      <w:rPr>
        <w:rFonts w:ascii="Courier New" w:hAnsi="Courier New" w:cs="Courier New" w:hint="default"/>
      </w:rPr>
    </w:lvl>
    <w:lvl w:ilvl="8" w:tplc="04100005" w:tentative="1">
      <w:start w:val="1"/>
      <w:numFmt w:val="bullet"/>
      <w:lvlText w:val=""/>
      <w:lvlJc w:val="left"/>
      <w:pPr>
        <w:ind w:left="6680" w:hanging="360"/>
      </w:pPr>
      <w:rPr>
        <w:rFonts w:ascii="Wingdings" w:hAnsi="Wingdings" w:hint="default"/>
      </w:rPr>
    </w:lvl>
  </w:abstractNum>
  <w:abstractNum w:abstractNumId="36" w15:restartNumberingAfterBreak="0">
    <w:nsid w:val="653F0121"/>
    <w:multiLevelType w:val="multilevel"/>
    <w:tmpl w:val="EC48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1A78AD"/>
    <w:multiLevelType w:val="hybridMultilevel"/>
    <w:tmpl w:val="A41E9282"/>
    <w:lvl w:ilvl="0" w:tplc="04100001">
      <w:start w:val="1"/>
      <w:numFmt w:val="bullet"/>
      <w:lvlText w:val=""/>
      <w:lvlJc w:val="left"/>
      <w:pPr>
        <w:ind w:left="348" w:hanging="360"/>
      </w:pPr>
      <w:rPr>
        <w:rFonts w:ascii="Symbol" w:hAnsi="Symbol" w:hint="default"/>
      </w:rPr>
    </w:lvl>
    <w:lvl w:ilvl="1" w:tplc="04100003" w:tentative="1">
      <w:start w:val="1"/>
      <w:numFmt w:val="bullet"/>
      <w:lvlText w:val="o"/>
      <w:lvlJc w:val="left"/>
      <w:pPr>
        <w:ind w:left="1068" w:hanging="360"/>
      </w:pPr>
      <w:rPr>
        <w:rFonts w:ascii="Courier New" w:hAnsi="Courier New" w:hint="default"/>
      </w:rPr>
    </w:lvl>
    <w:lvl w:ilvl="2" w:tplc="04100005" w:tentative="1">
      <w:start w:val="1"/>
      <w:numFmt w:val="bullet"/>
      <w:lvlText w:val=""/>
      <w:lvlJc w:val="left"/>
      <w:pPr>
        <w:ind w:left="1788" w:hanging="360"/>
      </w:pPr>
      <w:rPr>
        <w:rFonts w:ascii="Wingdings" w:hAnsi="Wingdings" w:hint="default"/>
      </w:rPr>
    </w:lvl>
    <w:lvl w:ilvl="3" w:tplc="04100001" w:tentative="1">
      <w:start w:val="1"/>
      <w:numFmt w:val="bullet"/>
      <w:lvlText w:val=""/>
      <w:lvlJc w:val="left"/>
      <w:pPr>
        <w:ind w:left="2508" w:hanging="360"/>
      </w:pPr>
      <w:rPr>
        <w:rFonts w:ascii="Symbol" w:hAnsi="Symbol" w:hint="default"/>
      </w:rPr>
    </w:lvl>
    <w:lvl w:ilvl="4" w:tplc="04100003" w:tentative="1">
      <w:start w:val="1"/>
      <w:numFmt w:val="bullet"/>
      <w:lvlText w:val="o"/>
      <w:lvlJc w:val="left"/>
      <w:pPr>
        <w:ind w:left="3228" w:hanging="360"/>
      </w:pPr>
      <w:rPr>
        <w:rFonts w:ascii="Courier New" w:hAnsi="Courier New" w:hint="default"/>
      </w:rPr>
    </w:lvl>
    <w:lvl w:ilvl="5" w:tplc="04100005" w:tentative="1">
      <w:start w:val="1"/>
      <w:numFmt w:val="bullet"/>
      <w:lvlText w:val=""/>
      <w:lvlJc w:val="left"/>
      <w:pPr>
        <w:ind w:left="3948" w:hanging="360"/>
      </w:pPr>
      <w:rPr>
        <w:rFonts w:ascii="Wingdings" w:hAnsi="Wingdings" w:hint="default"/>
      </w:rPr>
    </w:lvl>
    <w:lvl w:ilvl="6" w:tplc="04100001" w:tentative="1">
      <w:start w:val="1"/>
      <w:numFmt w:val="bullet"/>
      <w:lvlText w:val=""/>
      <w:lvlJc w:val="left"/>
      <w:pPr>
        <w:ind w:left="4668" w:hanging="360"/>
      </w:pPr>
      <w:rPr>
        <w:rFonts w:ascii="Symbol" w:hAnsi="Symbol" w:hint="default"/>
      </w:rPr>
    </w:lvl>
    <w:lvl w:ilvl="7" w:tplc="04100003" w:tentative="1">
      <w:start w:val="1"/>
      <w:numFmt w:val="bullet"/>
      <w:lvlText w:val="o"/>
      <w:lvlJc w:val="left"/>
      <w:pPr>
        <w:ind w:left="5388" w:hanging="360"/>
      </w:pPr>
      <w:rPr>
        <w:rFonts w:ascii="Courier New" w:hAnsi="Courier New" w:hint="default"/>
      </w:rPr>
    </w:lvl>
    <w:lvl w:ilvl="8" w:tplc="04100005" w:tentative="1">
      <w:start w:val="1"/>
      <w:numFmt w:val="bullet"/>
      <w:lvlText w:val=""/>
      <w:lvlJc w:val="left"/>
      <w:pPr>
        <w:ind w:left="6108" w:hanging="360"/>
      </w:pPr>
      <w:rPr>
        <w:rFonts w:ascii="Wingdings" w:hAnsi="Wingdings" w:hint="default"/>
      </w:rPr>
    </w:lvl>
  </w:abstractNum>
  <w:abstractNum w:abstractNumId="38" w15:restartNumberingAfterBreak="0">
    <w:nsid w:val="6F7C3AD6"/>
    <w:multiLevelType w:val="multilevel"/>
    <w:tmpl w:val="D000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2979E2"/>
    <w:multiLevelType w:val="multilevel"/>
    <w:tmpl w:val="412E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E36E28"/>
    <w:multiLevelType w:val="multilevel"/>
    <w:tmpl w:val="703A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C61458"/>
    <w:multiLevelType w:val="multilevel"/>
    <w:tmpl w:val="4E5C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F44E20"/>
    <w:multiLevelType w:val="multilevel"/>
    <w:tmpl w:val="E8E6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D04AA7"/>
    <w:multiLevelType w:val="multilevel"/>
    <w:tmpl w:val="3470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8082749">
    <w:abstractNumId w:val="31"/>
  </w:num>
  <w:num w:numId="2" w16cid:durableId="1479303713">
    <w:abstractNumId w:val="43"/>
  </w:num>
  <w:num w:numId="3" w16cid:durableId="1820686705">
    <w:abstractNumId w:val="41"/>
  </w:num>
  <w:num w:numId="4" w16cid:durableId="1648439237">
    <w:abstractNumId w:val="4"/>
  </w:num>
  <w:num w:numId="5" w16cid:durableId="1451127153">
    <w:abstractNumId w:val="39"/>
  </w:num>
  <w:num w:numId="6" w16cid:durableId="1493990365">
    <w:abstractNumId w:val="30"/>
  </w:num>
  <w:num w:numId="7" w16cid:durableId="571737463">
    <w:abstractNumId w:val="21"/>
  </w:num>
  <w:num w:numId="8" w16cid:durableId="1290936350">
    <w:abstractNumId w:val="28"/>
  </w:num>
  <w:num w:numId="9" w16cid:durableId="1959021458">
    <w:abstractNumId w:val="34"/>
  </w:num>
  <w:num w:numId="10" w16cid:durableId="1387296275">
    <w:abstractNumId w:val="42"/>
  </w:num>
  <w:num w:numId="11" w16cid:durableId="2125691829">
    <w:abstractNumId w:val="17"/>
  </w:num>
  <w:num w:numId="12" w16cid:durableId="505480101">
    <w:abstractNumId w:val="13"/>
  </w:num>
  <w:num w:numId="13" w16cid:durableId="2074812888">
    <w:abstractNumId w:val="11"/>
  </w:num>
  <w:num w:numId="14" w16cid:durableId="525599641">
    <w:abstractNumId w:val="27"/>
  </w:num>
  <w:num w:numId="15" w16cid:durableId="828982064">
    <w:abstractNumId w:val="5"/>
  </w:num>
  <w:num w:numId="16" w16cid:durableId="1215583797">
    <w:abstractNumId w:val="16"/>
  </w:num>
  <w:num w:numId="17" w16cid:durableId="1770351000">
    <w:abstractNumId w:val="19"/>
  </w:num>
  <w:num w:numId="18" w16cid:durableId="1260718016">
    <w:abstractNumId w:val="23"/>
  </w:num>
  <w:num w:numId="19" w16cid:durableId="1922442271">
    <w:abstractNumId w:val="12"/>
  </w:num>
  <w:num w:numId="20" w16cid:durableId="1841313808">
    <w:abstractNumId w:val="1"/>
  </w:num>
  <w:num w:numId="21" w16cid:durableId="1896350148">
    <w:abstractNumId w:val="38"/>
  </w:num>
  <w:num w:numId="22" w16cid:durableId="1549952607">
    <w:abstractNumId w:val="7"/>
  </w:num>
  <w:num w:numId="23" w16cid:durableId="672343358">
    <w:abstractNumId w:val="22"/>
  </w:num>
  <w:num w:numId="24" w16cid:durableId="17976902">
    <w:abstractNumId w:val="40"/>
  </w:num>
  <w:num w:numId="25" w16cid:durableId="2146777688">
    <w:abstractNumId w:val="37"/>
  </w:num>
  <w:num w:numId="26" w16cid:durableId="1971395772">
    <w:abstractNumId w:val="8"/>
  </w:num>
  <w:num w:numId="27" w16cid:durableId="1199780708">
    <w:abstractNumId w:val="24"/>
  </w:num>
  <w:num w:numId="28" w16cid:durableId="999041729">
    <w:abstractNumId w:val="6"/>
  </w:num>
  <w:num w:numId="29" w16cid:durableId="1609386320">
    <w:abstractNumId w:val="15"/>
  </w:num>
  <w:num w:numId="30" w16cid:durableId="1438327560">
    <w:abstractNumId w:val="36"/>
  </w:num>
  <w:num w:numId="31" w16cid:durableId="276180738">
    <w:abstractNumId w:val="20"/>
  </w:num>
  <w:num w:numId="32" w16cid:durableId="625240555">
    <w:abstractNumId w:val="2"/>
  </w:num>
  <w:num w:numId="33" w16cid:durableId="615329496">
    <w:abstractNumId w:val="18"/>
  </w:num>
  <w:num w:numId="34" w16cid:durableId="1508133628">
    <w:abstractNumId w:val="10"/>
  </w:num>
  <w:num w:numId="35" w16cid:durableId="1937901089">
    <w:abstractNumId w:val="33"/>
  </w:num>
  <w:num w:numId="36" w16cid:durableId="1233731552">
    <w:abstractNumId w:val="25"/>
  </w:num>
  <w:num w:numId="37" w16cid:durableId="1135221289">
    <w:abstractNumId w:val="35"/>
  </w:num>
  <w:num w:numId="38" w16cid:durableId="1186753214">
    <w:abstractNumId w:val="32"/>
  </w:num>
  <w:num w:numId="39" w16cid:durableId="990334471">
    <w:abstractNumId w:val="0"/>
  </w:num>
  <w:num w:numId="40" w16cid:durableId="894707591">
    <w:abstractNumId w:val="29"/>
  </w:num>
  <w:num w:numId="41" w16cid:durableId="1670131832">
    <w:abstractNumId w:val="9"/>
  </w:num>
  <w:num w:numId="42" w16cid:durableId="395474277">
    <w:abstractNumId w:val="3"/>
  </w:num>
  <w:num w:numId="43" w16cid:durableId="1590500679">
    <w:abstractNumId w:val="26"/>
  </w:num>
  <w:num w:numId="44" w16cid:durableId="1449785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CFE"/>
    <w:rsid w:val="000025C5"/>
    <w:rsid w:val="000079DC"/>
    <w:rsid w:val="00030DB9"/>
    <w:rsid w:val="00032AD7"/>
    <w:rsid w:val="000416BC"/>
    <w:rsid w:val="00051631"/>
    <w:rsid w:val="00051E45"/>
    <w:rsid w:val="00061003"/>
    <w:rsid w:val="00075901"/>
    <w:rsid w:val="00075A8C"/>
    <w:rsid w:val="00075BA9"/>
    <w:rsid w:val="00080378"/>
    <w:rsid w:val="000A24A5"/>
    <w:rsid w:val="000B2F9D"/>
    <w:rsid w:val="000B4C4D"/>
    <w:rsid w:val="000F685C"/>
    <w:rsid w:val="000F7174"/>
    <w:rsid w:val="001055B7"/>
    <w:rsid w:val="00112D9A"/>
    <w:rsid w:val="00135DD0"/>
    <w:rsid w:val="001534A6"/>
    <w:rsid w:val="00161347"/>
    <w:rsid w:val="0018266D"/>
    <w:rsid w:val="0018773F"/>
    <w:rsid w:val="001969CE"/>
    <w:rsid w:val="0019761D"/>
    <w:rsid w:val="001A0D58"/>
    <w:rsid w:val="001A1BCD"/>
    <w:rsid w:val="001C40CC"/>
    <w:rsid w:val="001C5D1A"/>
    <w:rsid w:val="002017C9"/>
    <w:rsid w:val="0020528C"/>
    <w:rsid w:val="00205B34"/>
    <w:rsid w:val="002372C0"/>
    <w:rsid w:val="0025142F"/>
    <w:rsid w:val="002520B3"/>
    <w:rsid w:val="00252363"/>
    <w:rsid w:val="00284F34"/>
    <w:rsid w:val="00291845"/>
    <w:rsid w:val="00293BAB"/>
    <w:rsid w:val="002C3AC7"/>
    <w:rsid w:val="002D0C8F"/>
    <w:rsid w:val="002E7D2E"/>
    <w:rsid w:val="002F49A5"/>
    <w:rsid w:val="003043BF"/>
    <w:rsid w:val="003249EF"/>
    <w:rsid w:val="00326880"/>
    <w:rsid w:val="00331409"/>
    <w:rsid w:val="00342EA3"/>
    <w:rsid w:val="00343CFC"/>
    <w:rsid w:val="00356F1D"/>
    <w:rsid w:val="00375DAE"/>
    <w:rsid w:val="0038567D"/>
    <w:rsid w:val="00391AA1"/>
    <w:rsid w:val="003D6B14"/>
    <w:rsid w:val="003F590C"/>
    <w:rsid w:val="004266D1"/>
    <w:rsid w:val="00426BC5"/>
    <w:rsid w:val="0042784A"/>
    <w:rsid w:val="00432815"/>
    <w:rsid w:val="004524DC"/>
    <w:rsid w:val="004750BD"/>
    <w:rsid w:val="004A14CB"/>
    <w:rsid w:val="004A267E"/>
    <w:rsid w:val="004A3520"/>
    <w:rsid w:val="004C2B05"/>
    <w:rsid w:val="004E00AC"/>
    <w:rsid w:val="004F7F11"/>
    <w:rsid w:val="0050635C"/>
    <w:rsid w:val="00510D48"/>
    <w:rsid w:val="00514E97"/>
    <w:rsid w:val="00543765"/>
    <w:rsid w:val="00566781"/>
    <w:rsid w:val="00572A00"/>
    <w:rsid w:val="00581B73"/>
    <w:rsid w:val="00592183"/>
    <w:rsid w:val="005A0748"/>
    <w:rsid w:val="005B7B6F"/>
    <w:rsid w:val="005C36C3"/>
    <w:rsid w:val="005D52E0"/>
    <w:rsid w:val="005E19C1"/>
    <w:rsid w:val="00615C58"/>
    <w:rsid w:val="00637685"/>
    <w:rsid w:val="00642F2D"/>
    <w:rsid w:val="00651338"/>
    <w:rsid w:val="00655C70"/>
    <w:rsid w:val="006777F7"/>
    <w:rsid w:val="00681EB1"/>
    <w:rsid w:val="00695ABB"/>
    <w:rsid w:val="006A2047"/>
    <w:rsid w:val="006A4EB6"/>
    <w:rsid w:val="006A5A69"/>
    <w:rsid w:val="006A7688"/>
    <w:rsid w:val="006B1446"/>
    <w:rsid w:val="006B4D17"/>
    <w:rsid w:val="006C34EC"/>
    <w:rsid w:val="006D6961"/>
    <w:rsid w:val="00714E88"/>
    <w:rsid w:val="0073353C"/>
    <w:rsid w:val="00741A71"/>
    <w:rsid w:val="007550A0"/>
    <w:rsid w:val="00771F08"/>
    <w:rsid w:val="00774918"/>
    <w:rsid w:val="00787740"/>
    <w:rsid w:val="00797F1E"/>
    <w:rsid w:val="007A37CE"/>
    <w:rsid w:val="007C0A6C"/>
    <w:rsid w:val="007D4AE3"/>
    <w:rsid w:val="00801C34"/>
    <w:rsid w:val="00803547"/>
    <w:rsid w:val="00813607"/>
    <w:rsid w:val="00822627"/>
    <w:rsid w:val="008271E3"/>
    <w:rsid w:val="00832FC7"/>
    <w:rsid w:val="008359A4"/>
    <w:rsid w:val="0084166A"/>
    <w:rsid w:val="00853FD1"/>
    <w:rsid w:val="008556B5"/>
    <w:rsid w:val="00871D7E"/>
    <w:rsid w:val="00883835"/>
    <w:rsid w:val="00894632"/>
    <w:rsid w:val="00896022"/>
    <w:rsid w:val="008E2DD3"/>
    <w:rsid w:val="008F370C"/>
    <w:rsid w:val="00926D3F"/>
    <w:rsid w:val="00930CC2"/>
    <w:rsid w:val="00935B76"/>
    <w:rsid w:val="0095279D"/>
    <w:rsid w:val="00952E94"/>
    <w:rsid w:val="00964BD8"/>
    <w:rsid w:val="00982BE7"/>
    <w:rsid w:val="00983126"/>
    <w:rsid w:val="00986938"/>
    <w:rsid w:val="009A6FF3"/>
    <w:rsid w:val="009A704B"/>
    <w:rsid w:val="009F1CBB"/>
    <w:rsid w:val="00A05348"/>
    <w:rsid w:val="00A21407"/>
    <w:rsid w:val="00A21F27"/>
    <w:rsid w:val="00A313E8"/>
    <w:rsid w:val="00A3244F"/>
    <w:rsid w:val="00A62653"/>
    <w:rsid w:val="00A70D2F"/>
    <w:rsid w:val="00A763F2"/>
    <w:rsid w:val="00A82DA2"/>
    <w:rsid w:val="00A902C8"/>
    <w:rsid w:val="00A911FE"/>
    <w:rsid w:val="00AA2DEE"/>
    <w:rsid w:val="00AA60D0"/>
    <w:rsid w:val="00AB3CFE"/>
    <w:rsid w:val="00AF5DC9"/>
    <w:rsid w:val="00B21C47"/>
    <w:rsid w:val="00B35CE3"/>
    <w:rsid w:val="00B41E7B"/>
    <w:rsid w:val="00B45242"/>
    <w:rsid w:val="00B502CA"/>
    <w:rsid w:val="00B57C5B"/>
    <w:rsid w:val="00B6448F"/>
    <w:rsid w:val="00B66FAB"/>
    <w:rsid w:val="00B678D5"/>
    <w:rsid w:val="00BA0A54"/>
    <w:rsid w:val="00BA6BE2"/>
    <w:rsid w:val="00BB1520"/>
    <w:rsid w:val="00BC5527"/>
    <w:rsid w:val="00BD0DB4"/>
    <w:rsid w:val="00BE0B92"/>
    <w:rsid w:val="00BE7022"/>
    <w:rsid w:val="00BF3A31"/>
    <w:rsid w:val="00BF5214"/>
    <w:rsid w:val="00C043FB"/>
    <w:rsid w:val="00C070D0"/>
    <w:rsid w:val="00C15573"/>
    <w:rsid w:val="00C42FBD"/>
    <w:rsid w:val="00C51318"/>
    <w:rsid w:val="00C5534F"/>
    <w:rsid w:val="00C57CD5"/>
    <w:rsid w:val="00C72C8E"/>
    <w:rsid w:val="00C73C0D"/>
    <w:rsid w:val="00C81465"/>
    <w:rsid w:val="00C82F59"/>
    <w:rsid w:val="00C95279"/>
    <w:rsid w:val="00C965A1"/>
    <w:rsid w:val="00CB75F1"/>
    <w:rsid w:val="00CC4572"/>
    <w:rsid w:val="00CD7BC9"/>
    <w:rsid w:val="00CE7FBB"/>
    <w:rsid w:val="00CF4337"/>
    <w:rsid w:val="00D01E57"/>
    <w:rsid w:val="00D21E85"/>
    <w:rsid w:val="00D25443"/>
    <w:rsid w:val="00D40C63"/>
    <w:rsid w:val="00D421E1"/>
    <w:rsid w:val="00D445AA"/>
    <w:rsid w:val="00D452F5"/>
    <w:rsid w:val="00D45BBC"/>
    <w:rsid w:val="00D60D70"/>
    <w:rsid w:val="00D65E70"/>
    <w:rsid w:val="00D67563"/>
    <w:rsid w:val="00D6770B"/>
    <w:rsid w:val="00D751BC"/>
    <w:rsid w:val="00D9750A"/>
    <w:rsid w:val="00DA41C0"/>
    <w:rsid w:val="00DA79EB"/>
    <w:rsid w:val="00DB5A0E"/>
    <w:rsid w:val="00DD0F3D"/>
    <w:rsid w:val="00DD4216"/>
    <w:rsid w:val="00E03602"/>
    <w:rsid w:val="00E141CD"/>
    <w:rsid w:val="00E25443"/>
    <w:rsid w:val="00E4569E"/>
    <w:rsid w:val="00E611A9"/>
    <w:rsid w:val="00E65FF3"/>
    <w:rsid w:val="00E67FE7"/>
    <w:rsid w:val="00E813D0"/>
    <w:rsid w:val="00E82C11"/>
    <w:rsid w:val="00E831D5"/>
    <w:rsid w:val="00E865B7"/>
    <w:rsid w:val="00E9262C"/>
    <w:rsid w:val="00E9279E"/>
    <w:rsid w:val="00E93857"/>
    <w:rsid w:val="00E9727E"/>
    <w:rsid w:val="00EA1F23"/>
    <w:rsid w:val="00EA346D"/>
    <w:rsid w:val="00EA5EF0"/>
    <w:rsid w:val="00EA6762"/>
    <w:rsid w:val="00EA74E6"/>
    <w:rsid w:val="00EB1592"/>
    <w:rsid w:val="00EB5C78"/>
    <w:rsid w:val="00EE6D74"/>
    <w:rsid w:val="00EF2F41"/>
    <w:rsid w:val="00EF30C2"/>
    <w:rsid w:val="00EF4041"/>
    <w:rsid w:val="00EF7F37"/>
    <w:rsid w:val="00F104CE"/>
    <w:rsid w:val="00F1248D"/>
    <w:rsid w:val="00F22B8C"/>
    <w:rsid w:val="00F33D62"/>
    <w:rsid w:val="00F5079C"/>
    <w:rsid w:val="00F64E5C"/>
    <w:rsid w:val="00F93B46"/>
    <w:rsid w:val="00FC79A4"/>
    <w:rsid w:val="00FD56B9"/>
    <w:rsid w:val="00FD646B"/>
    <w:rsid w:val="00FE3D37"/>
    <w:rsid w:val="00FF44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6FF18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AB3CFE"/>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4E00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3F590C"/>
    <w:pPr>
      <w:keepNext/>
      <w:keepLines/>
      <w:spacing w:before="40"/>
      <w:outlineLvl w:val="1"/>
    </w:pPr>
    <w:rPr>
      <w:rFonts w:asciiTheme="majorHAnsi" w:eastAsiaTheme="majorEastAsia" w:hAnsiTheme="majorHAnsi" w:cstheme="majorBidi"/>
      <w:color w:val="2E74B5" w:themeColor="accent1" w:themeShade="BF"/>
      <w:sz w:val="26"/>
      <w:szCs w:val="26"/>
      <w:lang w:eastAsia="en-US"/>
    </w:rPr>
  </w:style>
  <w:style w:type="paragraph" w:styleId="Titolo3">
    <w:name w:val="heading 3"/>
    <w:basedOn w:val="Normale"/>
    <w:next w:val="Normale"/>
    <w:link w:val="Titolo3Carattere"/>
    <w:uiPriority w:val="9"/>
    <w:semiHidden/>
    <w:unhideWhenUsed/>
    <w:qFormat/>
    <w:rsid w:val="00E611A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qFormat/>
    <w:rsid w:val="00AB3CFE"/>
    <w:pPr>
      <w:keepNext/>
      <w:spacing w:before="240" w:after="60"/>
      <w:outlineLvl w:val="3"/>
    </w:pPr>
    <w:rPr>
      <w:sz w:val="22"/>
      <w:szCs w:val="20"/>
      <w:u w:val="single"/>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AB3CFE"/>
    <w:rPr>
      <w:rFonts w:ascii="Times New Roman" w:eastAsia="Times New Roman" w:hAnsi="Times New Roman" w:cs="Times New Roman"/>
      <w:sz w:val="22"/>
      <w:szCs w:val="20"/>
      <w:u w:val="single"/>
      <w:lang w:val="de-DE" w:eastAsia="it-IT"/>
    </w:rPr>
  </w:style>
  <w:style w:type="paragraph" w:customStyle="1" w:styleId="a">
    <w:basedOn w:val="Normale"/>
    <w:next w:val="Corpotesto"/>
    <w:rsid w:val="00AB3CFE"/>
    <w:pPr>
      <w:spacing w:line="300" w:lineRule="exact"/>
      <w:jc w:val="both"/>
    </w:pPr>
    <w:rPr>
      <w:szCs w:val="20"/>
    </w:rPr>
  </w:style>
  <w:style w:type="paragraph" w:styleId="Titolo">
    <w:name w:val="Title"/>
    <w:basedOn w:val="Normale"/>
    <w:link w:val="TitoloCarattere"/>
    <w:qFormat/>
    <w:rsid w:val="00AB3CFE"/>
    <w:pPr>
      <w:jc w:val="center"/>
    </w:pPr>
    <w:rPr>
      <w:b/>
      <w:sz w:val="28"/>
      <w:szCs w:val="20"/>
    </w:rPr>
  </w:style>
  <w:style w:type="character" w:customStyle="1" w:styleId="TitoloCarattere">
    <w:name w:val="Titolo Carattere"/>
    <w:basedOn w:val="Carpredefinitoparagrafo"/>
    <w:link w:val="Titolo"/>
    <w:rsid w:val="00AB3CFE"/>
    <w:rPr>
      <w:rFonts w:ascii="Times New Roman" w:eastAsia="Times New Roman" w:hAnsi="Times New Roman" w:cs="Times New Roman"/>
      <w:b/>
      <w:sz w:val="28"/>
      <w:szCs w:val="20"/>
      <w:lang w:eastAsia="it-IT"/>
    </w:rPr>
  </w:style>
  <w:style w:type="paragraph" w:styleId="Rientrocorpodeltesto2">
    <w:name w:val="Body Text Indent 2"/>
    <w:basedOn w:val="Normale"/>
    <w:link w:val="Rientrocorpodeltesto2Carattere"/>
    <w:rsid w:val="00AB3CFE"/>
    <w:pPr>
      <w:ind w:firstLine="397"/>
      <w:jc w:val="both"/>
    </w:pPr>
    <w:rPr>
      <w:szCs w:val="20"/>
    </w:rPr>
  </w:style>
  <w:style w:type="character" w:customStyle="1" w:styleId="Rientrocorpodeltesto2Carattere">
    <w:name w:val="Rientro corpo del testo 2 Carattere"/>
    <w:basedOn w:val="Carpredefinitoparagrafo"/>
    <w:link w:val="Rientrocorpodeltesto2"/>
    <w:rsid w:val="00AB3CFE"/>
    <w:rPr>
      <w:rFonts w:ascii="Times New Roman" w:eastAsia="Times New Roman" w:hAnsi="Times New Roman" w:cs="Times New Roman"/>
      <w:szCs w:val="20"/>
      <w:lang w:eastAsia="it-IT"/>
    </w:rPr>
  </w:style>
  <w:style w:type="paragraph" w:styleId="Rientrocorpodeltesto3">
    <w:name w:val="Body Text Indent 3"/>
    <w:basedOn w:val="Normale"/>
    <w:link w:val="Rientrocorpodeltesto3Carattere"/>
    <w:rsid w:val="00AB3CFE"/>
    <w:pPr>
      <w:ind w:left="457"/>
      <w:jc w:val="both"/>
    </w:pPr>
  </w:style>
  <w:style w:type="character" w:customStyle="1" w:styleId="Rientrocorpodeltesto3Carattere">
    <w:name w:val="Rientro corpo del testo 3 Carattere"/>
    <w:basedOn w:val="Carpredefinitoparagrafo"/>
    <w:link w:val="Rientrocorpodeltesto3"/>
    <w:rsid w:val="00AB3CFE"/>
    <w:rPr>
      <w:rFonts w:ascii="Times New Roman" w:eastAsia="Times New Roman" w:hAnsi="Times New Roman" w:cs="Times New Roman"/>
      <w:lang w:eastAsia="it-IT"/>
    </w:rPr>
  </w:style>
  <w:style w:type="paragraph" w:styleId="Intestazione">
    <w:name w:val="header"/>
    <w:basedOn w:val="Normale"/>
    <w:link w:val="IntestazioneCarattere"/>
    <w:rsid w:val="00AB3CFE"/>
    <w:pPr>
      <w:tabs>
        <w:tab w:val="center" w:pos="4819"/>
        <w:tab w:val="right" w:pos="9071"/>
      </w:tabs>
    </w:pPr>
    <w:rPr>
      <w:sz w:val="22"/>
      <w:szCs w:val="20"/>
      <w:lang w:val="en-US"/>
    </w:rPr>
  </w:style>
  <w:style w:type="character" w:customStyle="1" w:styleId="IntestazioneCarattere">
    <w:name w:val="Intestazione Carattere"/>
    <w:basedOn w:val="Carpredefinitoparagrafo"/>
    <w:link w:val="Intestazione"/>
    <w:rsid w:val="00AB3CFE"/>
    <w:rPr>
      <w:rFonts w:ascii="Times New Roman" w:eastAsia="Times New Roman" w:hAnsi="Times New Roman" w:cs="Times New Roman"/>
      <w:sz w:val="22"/>
      <w:szCs w:val="20"/>
      <w:lang w:val="en-US" w:eastAsia="it-IT"/>
    </w:rPr>
  </w:style>
  <w:style w:type="paragraph" w:styleId="Elenco">
    <w:name w:val="List"/>
    <w:basedOn w:val="Normale"/>
    <w:rsid w:val="00AB3CFE"/>
    <w:pPr>
      <w:spacing w:after="60"/>
      <w:ind w:left="283" w:hanging="283"/>
    </w:pPr>
    <w:rPr>
      <w:sz w:val="22"/>
      <w:szCs w:val="20"/>
      <w:lang w:val="de-DE"/>
    </w:rPr>
  </w:style>
  <w:style w:type="character" w:customStyle="1" w:styleId="testoblubold1">
    <w:name w:val="testoblubold1"/>
    <w:rsid w:val="00AB3CFE"/>
    <w:rPr>
      <w:rFonts w:ascii="Verdana" w:hAnsi="Verdana" w:hint="default"/>
      <w:b/>
      <w:bCs/>
      <w:i w:val="0"/>
      <w:iCs w:val="0"/>
      <w:color w:val="000066"/>
      <w:sz w:val="13"/>
      <w:szCs w:val="13"/>
      <w:shd w:val="clear" w:color="auto" w:fill="auto"/>
    </w:rPr>
  </w:style>
  <w:style w:type="character" w:customStyle="1" w:styleId="hps">
    <w:name w:val="hps"/>
    <w:rsid w:val="00AB3CFE"/>
  </w:style>
  <w:style w:type="character" w:customStyle="1" w:styleId="shorttext">
    <w:name w:val="short_text"/>
    <w:rsid w:val="00AB3CFE"/>
  </w:style>
  <w:style w:type="character" w:customStyle="1" w:styleId="atn">
    <w:name w:val="atn"/>
    <w:rsid w:val="00AB3CFE"/>
  </w:style>
  <w:style w:type="character" w:styleId="Collegamentoipertestuale">
    <w:name w:val="Hyperlink"/>
    <w:rsid w:val="00AB3CFE"/>
    <w:rPr>
      <w:color w:val="0000FF"/>
      <w:u w:val="single"/>
    </w:rPr>
  </w:style>
  <w:style w:type="character" w:styleId="Enfasicorsivo">
    <w:name w:val="Emphasis"/>
    <w:uiPriority w:val="20"/>
    <w:qFormat/>
    <w:rsid w:val="00AB3CFE"/>
    <w:rPr>
      <w:i/>
      <w:iCs/>
    </w:rPr>
  </w:style>
  <w:style w:type="paragraph" w:styleId="Corpotesto">
    <w:name w:val="Body Text"/>
    <w:basedOn w:val="Normale"/>
    <w:link w:val="CorpotestoCarattere"/>
    <w:uiPriority w:val="99"/>
    <w:semiHidden/>
    <w:unhideWhenUsed/>
    <w:rsid w:val="00AB3CFE"/>
    <w:pPr>
      <w:spacing w:after="120"/>
    </w:pPr>
  </w:style>
  <w:style w:type="character" w:customStyle="1" w:styleId="CorpotestoCarattere">
    <w:name w:val="Corpo testo Carattere"/>
    <w:basedOn w:val="Carpredefinitoparagrafo"/>
    <w:link w:val="Corpotesto"/>
    <w:uiPriority w:val="99"/>
    <w:semiHidden/>
    <w:rsid w:val="00AB3CFE"/>
    <w:rPr>
      <w:rFonts w:ascii="Times New Roman" w:eastAsia="Times New Roman" w:hAnsi="Times New Roman" w:cs="Times New Roman"/>
      <w:lang w:eastAsia="it-IT"/>
    </w:rPr>
  </w:style>
  <w:style w:type="character" w:styleId="Menzionenonrisolta">
    <w:name w:val="Unresolved Mention"/>
    <w:basedOn w:val="Carpredefinitoparagrafo"/>
    <w:uiPriority w:val="99"/>
    <w:rsid w:val="00AA60D0"/>
    <w:rPr>
      <w:color w:val="605E5C"/>
      <w:shd w:val="clear" w:color="auto" w:fill="E1DFDD"/>
    </w:rPr>
  </w:style>
  <w:style w:type="paragraph" w:styleId="Paragrafoelenco">
    <w:name w:val="List Paragraph"/>
    <w:basedOn w:val="Normale"/>
    <w:uiPriority w:val="34"/>
    <w:qFormat/>
    <w:rsid w:val="00284F34"/>
    <w:pPr>
      <w:ind w:left="720"/>
      <w:contextualSpacing/>
    </w:pPr>
    <w:rPr>
      <w:rFonts w:asciiTheme="minorHAnsi" w:eastAsiaTheme="minorHAnsi" w:hAnsiTheme="minorHAnsi" w:cstheme="minorBidi"/>
      <w:lang w:eastAsia="en-US"/>
    </w:rPr>
  </w:style>
  <w:style w:type="character" w:customStyle="1" w:styleId="Titolo1Carattere">
    <w:name w:val="Titolo 1 Carattere"/>
    <w:basedOn w:val="Carpredefinitoparagrafo"/>
    <w:link w:val="Titolo1"/>
    <w:uiPriority w:val="9"/>
    <w:rsid w:val="004E00AC"/>
    <w:rPr>
      <w:rFonts w:asciiTheme="majorHAnsi" w:eastAsiaTheme="majorEastAsia" w:hAnsiTheme="majorHAnsi" w:cstheme="majorBidi"/>
      <w:color w:val="2E74B5" w:themeColor="accent1" w:themeShade="BF"/>
      <w:sz w:val="32"/>
      <w:szCs w:val="32"/>
      <w:lang w:eastAsia="it-IT"/>
    </w:rPr>
  </w:style>
  <w:style w:type="paragraph" w:styleId="NormaleWeb">
    <w:name w:val="Normal (Web)"/>
    <w:basedOn w:val="Normale"/>
    <w:uiPriority w:val="99"/>
    <w:unhideWhenUsed/>
    <w:rsid w:val="004E00AC"/>
    <w:pPr>
      <w:spacing w:before="100" w:beforeAutospacing="1" w:after="100" w:afterAutospacing="1"/>
    </w:pPr>
    <w:rPr>
      <w:rFonts w:eastAsiaTheme="minorHAnsi"/>
    </w:rPr>
  </w:style>
  <w:style w:type="character" w:customStyle="1" w:styleId="Titolo2Carattere">
    <w:name w:val="Titolo 2 Carattere"/>
    <w:basedOn w:val="Carpredefinitoparagrafo"/>
    <w:link w:val="Titolo2"/>
    <w:uiPriority w:val="9"/>
    <w:rsid w:val="003F590C"/>
    <w:rPr>
      <w:rFonts w:asciiTheme="majorHAnsi" w:eastAsiaTheme="majorEastAsia" w:hAnsiTheme="majorHAnsi" w:cstheme="majorBidi"/>
      <w:color w:val="2E74B5" w:themeColor="accent1" w:themeShade="BF"/>
      <w:sz w:val="26"/>
      <w:szCs w:val="26"/>
    </w:rPr>
  </w:style>
  <w:style w:type="character" w:styleId="Enfasigrassetto">
    <w:name w:val="Strong"/>
    <w:basedOn w:val="Carpredefinitoparagrafo"/>
    <w:uiPriority w:val="22"/>
    <w:qFormat/>
    <w:rsid w:val="003F590C"/>
    <w:rPr>
      <w:b/>
      <w:bCs/>
    </w:rPr>
  </w:style>
  <w:style w:type="character" w:customStyle="1" w:styleId="longtext">
    <w:name w:val="long_text"/>
    <w:basedOn w:val="Carpredefinitoparagrafo"/>
    <w:rsid w:val="00343CFC"/>
  </w:style>
  <w:style w:type="character" w:customStyle="1" w:styleId="highlight">
    <w:name w:val="highlight"/>
    <w:basedOn w:val="Carpredefinitoparagrafo"/>
    <w:rsid w:val="00343CFC"/>
  </w:style>
  <w:style w:type="character" w:customStyle="1" w:styleId="field-content">
    <w:name w:val="field-content"/>
    <w:basedOn w:val="Carpredefinitoparagrafo"/>
    <w:rsid w:val="00343CFC"/>
  </w:style>
  <w:style w:type="paragraph" w:customStyle="1" w:styleId="Default">
    <w:name w:val="Default"/>
    <w:rsid w:val="00343CFC"/>
    <w:pPr>
      <w:autoSpaceDE w:val="0"/>
      <w:autoSpaceDN w:val="0"/>
      <w:adjustRightInd w:val="0"/>
    </w:pPr>
    <w:rPr>
      <w:rFonts w:ascii="Times New Roman" w:hAnsi="Times New Roman" w:cs="Times New Roman"/>
      <w:color w:val="000000"/>
    </w:rPr>
  </w:style>
  <w:style w:type="character" w:customStyle="1" w:styleId="apple-converted-space">
    <w:name w:val="apple-converted-space"/>
    <w:basedOn w:val="Carpredefinitoparagrafo"/>
    <w:rsid w:val="00343CFC"/>
  </w:style>
  <w:style w:type="character" w:customStyle="1" w:styleId="noticetitle">
    <w:name w:val="notice_title"/>
    <w:basedOn w:val="Carpredefinitoparagrafo"/>
    <w:rsid w:val="00343CFC"/>
  </w:style>
  <w:style w:type="character" w:customStyle="1" w:styleId="noticesubtitle">
    <w:name w:val="notice_subtitle"/>
    <w:basedOn w:val="Carpredefinitoparagrafo"/>
    <w:rsid w:val="00343CFC"/>
  </w:style>
  <w:style w:type="character" w:customStyle="1" w:styleId="smallcaps">
    <w:name w:val="smallcaps"/>
    <w:basedOn w:val="Carpredefinitoparagrafo"/>
    <w:rsid w:val="00343CFC"/>
  </w:style>
  <w:style w:type="character" w:styleId="Collegamentovisitato">
    <w:name w:val="FollowedHyperlink"/>
    <w:basedOn w:val="Carpredefinitoparagrafo"/>
    <w:uiPriority w:val="99"/>
    <w:semiHidden/>
    <w:unhideWhenUsed/>
    <w:rsid w:val="00E65FF3"/>
    <w:rPr>
      <w:color w:val="954F72" w:themeColor="followedHyperlink"/>
      <w:u w:val="single"/>
    </w:rPr>
  </w:style>
  <w:style w:type="character" w:customStyle="1" w:styleId="x193iq5w">
    <w:name w:val="x193iq5w"/>
    <w:basedOn w:val="Carpredefinitoparagrafo"/>
    <w:rsid w:val="00FC79A4"/>
  </w:style>
  <w:style w:type="character" w:customStyle="1" w:styleId="Titolo3Carattere">
    <w:name w:val="Titolo 3 Carattere"/>
    <w:basedOn w:val="Carpredefinitoparagrafo"/>
    <w:link w:val="Titolo3"/>
    <w:uiPriority w:val="9"/>
    <w:semiHidden/>
    <w:rsid w:val="00E611A9"/>
    <w:rPr>
      <w:rFonts w:asciiTheme="majorHAnsi" w:eastAsiaTheme="majorEastAsia" w:hAnsiTheme="majorHAnsi" w:cstheme="majorBidi"/>
      <w:color w:val="1F4D78" w:themeColor="accent1" w:themeShade="7F"/>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412">
      <w:bodyDiv w:val="1"/>
      <w:marLeft w:val="0"/>
      <w:marRight w:val="0"/>
      <w:marTop w:val="0"/>
      <w:marBottom w:val="0"/>
      <w:divBdr>
        <w:top w:val="none" w:sz="0" w:space="0" w:color="auto"/>
        <w:left w:val="none" w:sz="0" w:space="0" w:color="auto"/>
        <w:bottom w:val="none" w:sz="0" w:space="0" w:color="auto"/>
        <w:right w:val="none" w:sz="0" w:space="0" w:color="auto"/>
      </w:divBdr>
      <w:divsChild>
        <w:div w:id="1473399309">
          <w:marLeft w:val="0"/>
          <w:marRight w:val="0"/>
          <w:marTop w:val="0"/>
          <w:marBottom w:val="0"/>
          <w:divBdr>
            <w:top w:val="none" w:sz="0" w:space="0" w:color="auto"/>
            <w:left w:val="none" w:sz="0" w:space="0" w:color="auto"/>
            <w:bottom w:val="none" w:sz="0" w:space="0" w:color="auto"/>
            <w:right w:val="none" w:sz="0" w:space="0" w:color="auto"/>
          </w:divBdr>
          <w:divsChild>
            <w:div w:id="17671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5955">
      <w:bodyDiv w:val="1"/>
      <w:marLeft w:val="0"/>
      <w:marRight w:val="0"/>
      <w:marTop w:val="0"/>
      <w:marBottom w:val="0"/>
      <w:divBdr>
        <w:top w:val="none" w:sz="0" w:space="0" w:color="auto"/>
        <w:left w:val="none" w:sz="0" w:space="0" w:color="auto"/>
        <w:bottom w:val="none" w:sz="0" w:space="0" w:color="auto"/>
        <w:right w:val="none" w:sz="0" w:space="0" w:color="auto"/>
      </w:divBdr>
      <w:divsChild>
        <w:div w:id="525678773">
          <w:marLeft w:val="0"/>
          <w:marRight w:val="0"/>
          <w:marTop w:val="0"/>
          <w:marBottom w:val="0"/>
          <w:divBdr>
            <w:top w:val="none" w:sz="0" w:space="0" w:color="auto"/>
            <w:left w:val="none" w:sz="0" w:space="0" w:color="auto"/>
            <w:bottom w:val="none" w:sz="0" w:space="0" w:color="auto"/>
            <w:right w:val="none" w:sz="0" w:space="0" w:color="auto"/>
          </w:divBdr>
          <w:divsChild>
            <w:div w:id="1913268094">
              <w:marLeft w:val="0"/>
              <w:marRight w:val="0"/>
              <w:marTop w:val="0"/>
              <w:marBottom w:val="0"/>
              <w:divBdr>
                <w:top w:val="none" w:sz="0" w:space="0" w:color="auto"/>
                <w:left w:val="none" w:sz="0" w:space="0" w:color="auto"/>
                <w:bottom w:val="none" w:sz="0" w:space="0" w:color="auto"/>
                <w:right w:val="none" w:sz="0" w:space="0" w:color="auto"/>
              </w:divBdr>
              <w:divsChild>
                <w:div w:id="2051880363">
                  <w:marLeft w:val="0"/>
                  <w:marRight w:val="0"/>
                  <w:marTop w:val="0"/>
                  <w:marBottom w:val="0"/>
                  <w:divBdr>
                    <w:top w:val="none" w:sz="0" w:space="0" w:color="auto"/>
                    <w:left w:val="none" w:sz="0" w:space="0" w:color="auto"/>
                    <w:bottom w:val="none" w:sz="0" w:space="0" w:color="auto"/>
                    <w:right w:val="none" w:sz="0" w:space="0" w:color="auto"/>
                  </w:divBdr>
                  <w:divsChild>
                    <w:div w:id="20103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80721">
      <w:bodyDiv w:val="1"/>
      <w:marLeft w:val="0"/>
      <w:marRight w:val="0"/>
      <w:marTop w:val="0"/>
      <w:marBottom w:val="0"/>
      <w:divBdr>
        <w:top w:val="none" w:sz="0" w:space="0" w:color="auto"/>
        <w:left w:val="none" w:sz="0" w:space="0" w:color="auto"/>
        <w:bottom w:val="none" w:sz="0" w:space="0" w:color="auto"/>
        <w:right w:val="none" w:sz="0" w:space="0" w:color="auto"/>
      </w:divBdr>
    </w:div>
    <w:div w:id="297079521">
      <w:bodyDiv w:val="1"/>
      <w:marLeft w:val="0"/>
      <w:marRight w:val="0"/>
      <w:marTop w:val="0"/>
      <w:marBottom w:val="0"/>
      <w:divBdr>
        <w:top w:val="none" w:sz="0" w:space="0" w:color="auto"/>
        <w:left w:val="none" w:sz="0" w:space="0" w:color="auto"/>
        <w:bottom w:val="none" w:sz="0" w:space="0" w:color="auto"/>
        <w:right w:val="none" w:sz="0" w:space="0" w:color="auto"/>
      </w:divBdr>
    </w:div>
    <w:div w:id="322705148">
      <w:bodyDiv w:val="1"/>
      <w:marLeft w:val="0"/>
      <w:marRight w:val="0"/>
      <w:marTop w:val="0"/>
      <w:marBottom w:val="0"/>
      <w:divBdr>
        <w:top w:val="none" w:sz="0" w:space="0" w:color="auto"/>
        <w:left w:val="none" w:sz="0" w:space="0" w:color="auto"/>
        <w:bottom w:val="none" w:sz="0" w:space="0" w:color="auto"/>
        <w:right w:val="none" w:sz="0" w:space="0" w:color="auto"/>
      </w:divBdr>
    </w:div>
    <w:div w:id="583419391">
      <w:bodyDiv w:val="1"/>
      <w:marLeft w:val="0"/>
      <w:marRight w:val="0"/>
      <w:marTop w:val="0"/>
      <w:marBottom w:val="0"/>
      <w:divBdr>
        <w:top w:val="none" w:sz="0" w:space="0" w:color="auto"/>
        <w:left w:val="none" w:sz="0" w:space="0" w:color="auto"/>
        <w:bottom w:val="none" w:sz="0" w:space="0" w:color="auto"/>
        <w:right w:val="none" w:sz="0" w:space="0" w:color="auto"/>
      </w:divBdr>
    </w:div>
    <w:div w:id="853112882">
      <w:bodyDiv w:val="1"/>
      <w:marLeft w:val="0"/>
      <w:marRight w:val="0"/>
      <w:marTop w:val="0"/>
      <w:marBottom w:val="0"/>
      <w:divBdr>
        <w:top w:val="none" w:sz="0" w:space="0" w:color="auto"/>
        <w:left w:val="none" w:sz="0" w:space="0" w:color="auto"/>
        <w:bottom w:val="none" w:sz="0" w:space="0" w:color="auto"/>
        <w:right w:val="none" w:sz="0" w:space="0" w:color="auto"/>
      </w:divBdr>
      <w:divsChild>
        <w:div w:id="933393367">
          <w:marLeft w:val="0"/>
          <w:marRight w:val="0"/>
          <w:marTop w:val="0"/>
          <w:marBottom w:val="0"/>
          <w:divBdr>
            <w:top w:val="none" w:sz="0" w:space="0" w:color="auto"/>
            <w:left w:val="none" w:sz="0" w:space="0" w:color="auto"/>
            <w:bottom w:val="none" w:sz="0" w:space="0" w:color="auto"/>
            <w:right w:val="none" w:sz="0" w:space="0" w:color="auto"/>
          </w:divBdr>
          <w:divsChild>
            <w:div w:id="655571833">
              <w:marLeft w:val="0"/>
              <w:marRight w:val="0"/>
              <w:marTop w:val="0"/>
              <w:marBottom w:val="0"/>
              <w:divBdr>
                <w:top w:val="none" w:sz="0" w:space="0" w:color="auto"/>
                <w:left w:val="none" w:sz="0" w:space="0" w:color="auto"/>
                <w:bottom w:val="none" w:sz="0" w:space="0" w:color="auto"/>
                <w:right w:val="none" w:sz="0" w:space="0" w:color="auto"/>
              </w:divBdr>
              <w:divsChild>
                <w:div w:id="50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84098">
      <w:bodyDiv w:val="1"/>
      <w:marLeft w:val="0"/>
      <w:marRight w:val="0"/>
      <w:marTop w:val="0"/>
      <w:marBottom w:val="0"/>
      <w:divBdr>
        <w:top w:val="none" w:sz="0" w:space="0" w:color="auto"/>
        <w:left w:val="none" w:sz="0" w:space="0" w:color="auto"/>
        <w:bottom w:val="none" w:sz="0" w:space="0" w:color="auto"/>
        <w:right w:val="none" w:sz="0" w:space="0" w:color="auto"/>
      </w:divBdr>
    </w:div>
    <w:div w:id="1025861661">
      <w:bodyDiv w:val="1"/>
      <w:marLeft w:val="0"/>
      <w:marRight w:val="0"/>
      <w:marTop w:val="0"/>
      <w:marBottom w:val="0"/>
      <w:divBdr>
        <w:top w:val="none" w:sz="0" w:space="0" w:color="auto"/>
        <w:left w:val="none" w:sz="0" w:space="0" w:color="auto"/>
        <w:bottom w:val="none" w:sz="0" w:space="0" w:color="auto"/>
        <w:right w:val="none" w:sz="0" w:space="0" w:color="auto"/>
      </w:divBdr>
    </w:div>
    <w:div w:id="1345015266">
      <w:bodyDiv w:val="1"/>
      <w:marLeft w:val="0"/>
      <w:marRight w:val="0"/>
      <w:marTop w:val="0"/>
      <w:marBottom w:val="0"/>
      <w:divBdr>
        <w:top w:val="none" w:sz="0" w:space="0" w:color="auto"/>
        <w:left w:val="none" w:sz="0" w:space="0" w:color="auto"/>
        <w:bottom w:val="none" w:sz="0" w:space="0" w:color="auto"/>
        <w:right w:val="none" w:sz="0" w:space="0" w:color="auto"/>
      </w:divBdr>
    </w:div>
    <w:div w:id="1457017524">
      <w:bodyDiv w:val="1"/>
      <w:marLeft w:val="0"/>
      <w:marRight w:val="0"/>
      <w:marTop w:val="0"/>
      <w:marBottom w:val="0"/>
      <w:divBdr>
        <w:top w:val="none" w:sz="0" w:space="0" w:color="auto"/>
        <w:left w:val="none" w:sz="0" w:space="0" w:color="auto"/>
        <w:bottom w:val="none" w:sz="0" w:space="0" w:color="auto"/>
        <w:right w:val="none" w:sz="0" w:space="0" w:color="auto"/>
      </w:divBdr>
    </w:div>
    <w:div w:id="1663462803">
      <w:bodyDiv w:val="1"/>
      <w:marLeft w:val="0"/>
      <w:marRight w:val="0"/>
      <w:marTop w:val="0"/>
      <w:marBottom w:val="0"/>
      <w:divBdr>
        <w:top w:val="none" w:sz="0" w:space="0" w:color="auto"/>
        <w:left w:val="none" w:sz="0" w:space="0" w:color="auto"/>
        <w:bottom w:val="none" w:sz="0" w:space="0" w:color="auto"/>
        <w:right w:val="none" w:sz="0" w:space="0" w:color="auto"/>
      </w:divBdr>
    </w:div>
    <w:div w:id="1946570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ri.unibo.it/personal-digital-memories/it" TargetMode="External"/><Relationship Id="rId3" Type="http://schemas.openxmlformats.org/officeDocument/2006/relationships/settings" Target="settings.xml"/><Relationship Id="rId7" Type="http://schemas.openxmlformats.org/officeDocument/2006/relationships/hyperlink" Target="https://centri.unibo.it/lud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pellegrino@unibo.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18</Pages>
  <Words>8592</Words>
  <Characters>47689</Characters>
  <Application>Microsoft Office Word</Application>
  <DocSecurity>0</DocSecurity>
  <Lines>596</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Pellegrino</dc:creator>
  <cp:keywords/>
  <dc:description/>
  <cp:lastModifiedBy>Microsoft Office User</cp:lastModifiedBy>
  <cp:revision>10</cp:revision>
  <dcterms:created xsi:type="dcterms:W3CDTF">2023-10-11T11:08:00Z</dcterms:created>
  <dcterms:modified xsi:type="dcterms:W3CDTF">2023-11-13T19:52:00Z</dcterms:modified>
</cp:coreProperties>
</file>