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8AE23" w14:textId="77777777" w:rsidR="00D31659" w:rsidRPr="00053436" w:rsidRDefault="00D31659" w:rsidP="00D31659">
      <w:pPr>
        <w:spacing w:after="0" w:line="360" w:lineRule="auto"/>
        <w:jc w:val="center"/>
        <w:rPr>
          <w:rFonts w:ascii="Times New Roman" w:eastAsia="Times New Roman" w:hAnsi="Times New Roman" w:cs="Times New Roman"/>
          <w:sz w:val="24"/>
          <w:szCs w:val="24"/>
          <w:lang w:eastAsia="it-IT"/>
        </w:rPr>
      </w:pPr>
      <w:r w:rsidRPr="00053436">
        <w:rPr>
          <w:rFonts w:ascii="Times New Roman" w:eastAsia="Times New Roman" w:hAnsi="Times New Roman" w:cs="Times New Roman"/>
          <w:b/>
          <w:bCs/>
          <w:sz w:val="24"/>
          <w:szCs w:val="24"/>
          <w:lang w:eastAsia="it-IT"/>
        </w:rPr>
        <w:t xml:space="preserve">CURRICULUM VITAE </w:t>
      </w:r>
    </w:p>
    <w:p w14:paraId="468D6209" w14:textId="77777777" w:rsidR="00D31659" w:rsidRPr="00053436" w:rsidRDefault="00D31659" w:rsidP="00D31659">
      <w:pPr>
        <w:keepNext/>
        <w:spacing w:after="0" w:line="360" w:lineRule="auto"/>
        <w:jc w:val="center"/>
        <w:outlineLvl w:val="0"/>
        <w:rPr>
          <w:rFonts w:ascii="Times New Roman" w:eastAsia="Times New Roman" w:hAnsi="Times New Roman" w:cs="Times New Roman"/>
          <w:b/>
          <w:bCs/>
          <w:sz w:val="24"/>
          <w:szCs w:val="24"/>
          <w:lang w:eastAsia="it-IT"/>
        </w:rPr>
      </w:pPr>
      <w:r w:rsidRPr="00053436">
        <w:rPr>
          <w:rFonts w:ascii="Times New Roman" w:eastAsia="Times New Roman" w:hAnsi="Times New Roman" w:cs="Times New Roman"/>
          <w:b/>
          <w:bCs/>
          <w:sz w:val="24"/>
          <w:szCs w:val="24"/>
          <w:lang w:eastAsia="it-IT"/>
        </w:rPr>
        <w:t>del Prof. ANDREA SERRAINO</w:t>
      </w:r>
    </w:p>
    <w:p w14:paraId="38F6CDB5" w14:textId="77777777" w:rsidR="00D31659" w:rsidRDefault="00D31659" w:rsidP="00D31659">
      <w:pPr>
        <w:spacing w:after="0" w:line="360" w:lineRule="auto"/>
        <w:jc w:val="center"/>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t>INDICE</w:t>
      </w:r>
    </w:p>
    <w:p w14:paraId="6F3E7BCE" w14:textId="77777777" w:rsidR="00D31659" w:rsidRPr="00053436" w:rsidRDefault="00D31659" w:rsidP="00D31659">
      <w:pPr>
        <w:spacing w:after="0" w:line="360" w:lineRule="auto"/>
        <w:jc w:val="center"/>
        <w:rPr>
          <w:rFonts w:ascii="Times New Roman" w:eastAsia="Times New Roman" w:hAnsi="Times New Roman" w:cs="Times New Roman"/>
          <w:b/>
          <w:bCs/>
          <w:sz w:val="24"/>
          <w:szCs w:val="24"/>
          <w:lang w:eastAsia="it-IT"/>
        </w:rPr>
      </w:pPr>
    </w:p>
    <w:p w14:paraId="4B2092FC" w14:textId="5A7383F9"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Dati personali</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3</w:t>
      </w:r>
    </w:p>
    <w:p w14:paraId="3BB39ED8" w14:textId="53866C32"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Attuale posizione professionale</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3</w:t>
      </w:r>
    </w:p>
    <w:p w14:paraId="74E1A160" w14:textId="7E462267" w:rsidR="00D31659"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Formazione scolastica e carriera accademica</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3</w:t>
      </w:r>
    </w:p>
    <w:p w14:paraId="0EF8E912" w14:textId="0F01623D" w:rsidR="00D31659" w:rsidRPr="00053436" w:rsidRDefault="00D31659" w:rsidP="00D31659">
      <w:pPr>
        <w:numPr>
          <w:ilvl w:val="0"/>
          <w:numId w:val="1"/>
        </w:numPr>
        <w:spacing w:after="0" w:line="360" w:lineRule="auto"/>
        <w:ind w:left="0" w:firstLine="0"/>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ATTIVITÀ DIDATTICA</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4</w:t>
      </w:r>
    </w:p>
    <w:p w14:paraId="7E12217D" w14:textId="41B47706"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A1) Attività didattica in corsi universitari di I, II e III Ciclo nel Settore Concorsuale 07/H2 ed in particolare al SSD VET/04</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4</w:t>
      </w:r>
    </w:p>
    <w:p w14:paraId="189BC354" w14:textId="48BCE596"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A2) Attività didattica integrativa e di servizio agli studenti</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7</w:t>
      </w:r>
    </w:p>
    <w:p w14:paraId="2AA13E5D" w14:textId="1E99FE54" w:rsidR="00D31659" w:rsidRPr="00053436" w:rsidRDefault="00D31659" w:rsidP="00D31659">
      <w:pPr>
        <w:numPr>
          <w:ilvl w:val="0"/>
          <w:numId w:val="1"/>
        </w:numPr>
        <w:spacing w:after="0" w:line="360" w:lineRule="auto"/>
        <w:ind w:left="0" w:firstLine="0"/>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ATTIVI</w:t>
      </w:r>
      <w:r w:rsidR="00AF1FAB">
        <w:rPr>
          <w:rFonts w:ascii="Times New Roman" w:eastAsia="Times New Roman" w:hAnsi="Times New Roman" w:cs="Times New Roman"/>
          <w:b/>
          <w:bCs/>
          <w:i/>
          <w:iCs/>
          <w:sz w:val="24"/>
          <w:szCs w:val="24"/>
          <w:lang w:eastAsia="it-IT"/>
        </w:rPr>
        <w:t>TÀ DI RICERCA</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12</w:t>
      </w:r>
    </w:p>
    <w:p w14:paraId="06E24F41" w14:textId="724ACEF8"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B1) consistenza complessiva della produzione scientifica</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12</w:t>
      </w:r>
    </w:p>
    <w:p w14:paraId="33071F72" w14:textId="13F1660D" w:rsidR="00D31659" w:rsidRPr="00053436" w:rsidRDefault="00D31659" w:rsidP="00D31659">
      <w:pPr>
        <w:spacing w:after="0" w:line="360" w:lineRule="auto"/>
        <w:ind w:firstLine="708"/>
        <w:rPr>
          <w:rFonts w:ascii="Times New Roman" w:eastAsia="Times New Roman" w:hAnsi="Times New Roman" w:cs="Times New Roman"/>
          <w:bCs/>
          <w:color w:val="000000"/>
          <w:sz w:val="24"/>
          <w:szCs w:val="24"/>
          <w:lang w:eastAsia="it-IT"/>
        </w:rPr>
      </w:pPr>
      <w:r>
        <w:rPr>
          <w:rFonts w:ascii="Times New Roman" w:eastAsia="Times New Roman" w:hAnsi="Times New Roman" w:cs="Times New Roman"/>
          <w:b/>
          <w:bCs/>
          <w:i/>
          <w:iCs/>
          <w:sz w:val="24"/>
          <w:szCs w:val="24"/>
          <w:lang w:eastAsia="it-IT"/>
        </w:rPr>
        <w:t xml:space="preserve">B1.1) </w:t>
      </w:r>
      <w:r w:rsidRPr="00053436">
        <w:rPr>
          <w:rFonts w:ascii="Times New Roman" w:eastAsia="Times New Roman" w:hAnsi="Times New Roman" w:cs="Times New Roman"/>
          <w:b/>
          <w:bCs/>
          <w:i/>
          <w:iCs/>
          <w:sz w:val="24"/>
          <w:szCs w:val="24"/>
          <w:lang w:eastAsia="it-IT"/>
        </w:rPr>
        <w:t>Pubblicazioni indicizzate WOS/Scopus.</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12</w:t>
      </w:r>
    </w:p>
    <w:p w14:paraId="334E200C" w14:textId="0AD88DE6" w:rsidR="00D31659" w:rsidRPr="00053436" w:rsidRDefault="007938A8" w:rsidP="00D31659">
      <w:pPr>
        <w:spacing w:after="0" w:line="360" w:lineRule="auto"/>
        <w:ind w:firstLine="708"/>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B1.</w:t>
      </w:r>
      <w:r w:rsidR="00D31659">
        <w:rPr>
          <w:rFonts w:ascii="Times New Roman" w:eastAsia="Times New Roman" w:hAnsi="Times New Roman" w:cs="Times New Roman"/>
          <w:b/>
          <w:bCs/>
          <w:i/>
          <w:iCs/>
          <w:sz w:val="24"/>
          <w:szCs w:val="24"/>
          <w:lang w:eastAsia="it-IT"/>
        </w:rPr>
        <w:t>2)</w:t>
      </w:r>
      <w:r w:rsidR="00081D9E">
        <w:rPr>
          <w:rFonts w:ascii="Times New Roman" w:eastAsia="Times New Roman" w:hAnsi="Times New Roman" w:cs="Times New Roman"/>
          <w:b/>
          <w:bCs/>
          <w:i/>
          <w:iCs/>
          <w:sz w:val="24"/>
          <w:szCs w:val="24"/>
          <w:lang w:eastAsia="it-IT"/>
        </w:rPr>
        <w:t xml:space="preserve"> </w:t>
      </w:r>
      <w:r w:rsidR="00D31659" w:rsidRPr="00277ABB">
        <w:rPr>
          <w:rFonts w:ascii="Times New Roman" w:eastAsia="Times New Roman" w:hAnsi="Times New Roman" w:cs="Times New Roman"/>
          <w:b/>
          <w:bCs/>
          <w:i/>
          <w:iCs/>
          <w:sz w:val="24"/>
          <w:szCs w:val="24"/>
          <w:lang w:eastAsia="it-IT"/>
        </w:rPr>
        <w:t>Altre pubblica</w:t>
      </w:r>
      <w:r w:rsidR="00D31659" w:rsidRPr="00053436">
        <w:rPr>
          <w:rFonts w:ascii="Times New Roman" w:eastAsia="Times New Roman" w:hAnsi="Times New Roman" w:cs="Times New Roman"/>
          <w:b/>
          <w:bCs/>
          <w:i/>
          <w:iCs/>
          <w:sz w:val="24"/>
          <w:szCs w:val="24"/>
          <w:lang w:eastAsia="it-IT"/>
        </w:rPr>
        <w:t xml:space="preserve">zioni </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18</w:t>
      </w:r>
    </w:p>
    <w:p w14:paraId="573038B6" w14:textId="7365F42E" w:rsidR="00D31659" w:rsidRPr="00053436" w:rsidRDefault="00D31659" w:rsidP="00D31659">
      <w:pPr>
        <w:spacing w:after="0" w:line="360" w:lineRule="auto"/>
        <w:ind w:firstLine="708"/>
        <w:rPr>
          <w:rFonts w:ascii="Times New Roman" w:eastAsia="Times New Roman" w:hAnsi="Times New Roman" w:cs="Times New Roman"/>
          <w:b/>
          <w:i/>
          <w:sz w:val="24"/>
          <w:szCs w:val="24"/>
          <w:lang w:eastAsia="it-IT"/>
        </w:rPr>
      </w:pPr>
      <w:r>
        <w:rPr>
          <w:rFonts w:ascii="Times New Roman" w:eastAsia="Times New Roman" w:hAnsi="Times New Roman" w:cs="Times New Roman"/>
          <w:b/>
          <w:i/>
          <w:sz w:val="24"/>
          <w:szCs w:val="24"/>
          <w:lang w:eastAsia="it-IT"/>
        </w:rPr>
        <w:t xml:space="preserve">B1.3) </w:t>
      </w:r>
      <w:r w:rsidRPr="00053436">
        <w:rPr>
          <w:rFonts w:ascii="Times New Roman" w:eastAsia="Times New Roman" w:hAnsi="Times New Roman" w:cs="Times New Roman"/>
          <w:b/>
          <w:i/>
          <w:sz w:val="24"/>
          <w:szCs w:val="24"/>
          <w:lang w:eastAsia="it-IT"/>
        </w:rPr>
        <w:t>Organizzazione di convegni e congressi a carattere scientifico</w:t>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t>Pag. 26</w:t>
      </w:r>
    </w:p>
    <w:p w14:paraId="6FFC7B7A" w14:textId="6C57B6C8" w:rsidR="00D31659" w:rsidRPr="00053436" w:rsidRDefault="00D31659" w:rsidP="00D31659">
      <w:pPr>
        <w:spacing w:after="0" w:line="360" w:lineRule="auto"/>
        <w:ind w:left="708"/>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B1.4) </w:t>
      </w:r>
      <w:r w:rsidRPr="00053436">
        <w:rPr>
          <w:rFonts w:ascii="Times New Roman" w:eastAsia="Times New Roman" w:hAnsi="Times New Roman" w:cs="Times New Roman"/>
          <w:b/>
          <w:bCs/>
          <w:i/>
          <w:iCs/>
          <w:sz w:val="24"/>
          <w:szCs w:val="24"/>
          <w:lang w:eastAsia="it-IT"/>
        </w:rPr>
        <w:t>Partecipazione a convegni di carattere scientifico</w:t>
      </w:r>
      <w:r>
        <w:rPr>
          <w:rFonts w:ascii="Times New Roman" w:eastAsia="Times New Roman" w:hAnsi="Times New Roman" w:cs="Times New Roman"/>
          <w:b/>
          <w:bCs/>
          <w:i/>
          <w:iCs/>
          <w:sz w:val="24"/>
          <w:szCs w:val="24"/>
          <w:lang w:eastAsia="it-IT"/>
        </w:rPr>
        <w:t xml:space="preserve"> </w:t>
      </w:r>
      <w:r w:rsidRPr="00053436">
        <w:rPr>
          <w:rFonts w:ascii="Times New Roman" w:eastAsia="Times New Roman" w:hAnsi="Times New Roman" w:cs="Times New Roman"/>
          <w:b/>
          <w:bCs/>
          <w:i/>
          <w:iCs/>
          <w:sz w:val="24"/>
          <w:szCs w:val="24"/>
          <w:lang w:eastAsia="it-IT"/>
        </w:rPr>
        <w:t>in Italia o all’Estero presentando comunicazione scientifica</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26</w:t>
      </w:r>
    </w:p>
    <w:p w14:paraId="4419DD99" w14:textId="1E8EDFCD" w:rsidR="00D31659" w:rsidRPr="0040356A" w:rsidRDefault="00D31659" w:rsidP="00D31659">
      <w:pPr>
        <w:spacing w:after="0" w:line="360" w:lineRule="auto"/>
        <w:ind w:left="708" w:firstLine="708"/>
        <w:jc w:val="both"/>
        <w:rPr>
          <w:rFonts w:ascii="Times New Roman" w:eastAsia="Times New Roman" w:hAnsi="Times New Roman" w:cs="Times New Roman"/>
          <w:b/>
          <w:bCs/>
          <w:i/>
          <w:iCs/>
          <w:sz w:val="24"/>
          <w:szCs w:val="24"/>
          <w:lang w:eastAsia="it-IT"/>
        </w:rPr>
      </w:pPr>
      <w:r w:rsidRPr="0068608A">
        <w:rPr>
          <w:rFonts w:ascii="Times New Roman" w:eastAsia="Times New Roman" w:hAnsi="Times New Roman" w:cs="Times New Roman"/>
          <w:sz w:val="24"/>
          <w:szCs w:val="24"/>
          <w:lang w:eastAsia="it-IT"/>
        </w:rPr>
        <w:t>B1.4.1)</w:t>
      </w:r>
      <w:r>
        <w:rPr>
          <w:rFonts w:ascii="Times New Roman" w:eastAsia="Times New Roman" w:hAnsi="Times New Roman" w:cs="Times New Roman"/>
          <w:sz w:val="24"/>
          <w:szCs w:val="24"/>
          <w:lang w:eastAsia="it-IT"/>
        </w:rPr>
        <w:t xml:space="preserve"> </w:t>
      </w:r>
      <w:r w:rsidRPr="0068608A">
        <w:rPr>
          <w:rFonts w:ascii="Times New Roman" w:eastAsia="Times New Roman" w:hAnsi="Times New Roman" w:cs="Times New Roman"/>
          <w:sz w:val="24"/>
          <w:szCs w:val="24"/>
          <w:lang w:eastAsia="it-IT"/>
        </w:rPr>
        <w:t>Relazioni ad invito</w:t>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sidRPr="0040356A">
        <w:rPr>
          <w:rFonts w:ascii="Times New Roman" w:eastAsia="Times New Roman" w:hAnsi="Times New Roman" w:cs="Times New Roman"/>
          <w:b/>
          <w:bCs/>
          <w:i/>
          <w:iCs/>
          <w:sz w:val="24"/>
          <w:szCs w:val="24"/>
          <w:lang w:eastAsia="it-IT"/>
        </w:rPr>
        <w:t>Pag. 26</w:t>
      </w:r>
    </w:p>
    <w:p w14:paraId="2F570E2D" w14:textId="1E9C2A61" w:rsidR="00D31659" w:rsidRPr="0068608A" w:rsidRDefault="00D31659" w:rsidP="00D31659">
      <w:pPr>
        <w:spacing w:after="0" w:line="360" w:lineRule="auto"/>
        <w:ind w:left="708" w:firstLine="708"/>
        <w:jc w:val="both"/>
        <w:rPr>
          <w:rFonts w:ascii="Times New Roman" w:eastAsia="Times New Roman" w:hAnsi="Times New Roman" w:cs="Times New Roman"/>
          <w:sz w:val="24"/>
          <w:szCs w:val="24"/>
          <w:lang w:eastAsia="it-IT"/>
        </w:rPr>
      </w:pPr>
      <w:r w:rsidRPr="0068608A">
        <w:rPr>
          <w:rFonts w:ascii="Times New Roman" w:eastAsia="Times New Roman" w:hAnsi="Times New Roman" w:cs="Times New Roman"/>
          <w:sz w:val="24"/>
          <w:szCs w:val="24"/>
          <w:lang w:eastAsia="it-IT"/>
        </w:rPr>
        <w:t xml:space="preserve">B1.4.2) Partecipazione a convegni presentando </w:t>
      </w:r>
      <w:r w:rsidR="003C61E8">
        <w:rPr>
          <w:rFonts w:ascii="Times New Roman" w:eastAsia="Times New Roman" w:hAnsi="Times New Roman" w:cs="Times New Roman"/>
          <w:sz w:val="24"/>
          <w:szCs w:val="24"/>
          <w:lang w:eastAsia="it-IT"/>
        </w:rPr>
        <w:t xml:space="preserve">(in qualità di autore/coautore) </w:t>
      </w:r>
      <w:r w:rsidRPr="0068608A">
        <w:rPr>
          <w:rFonts w:ascii="Times New Roman" w:eastAsia="Times New Roman" w:hAnsi="Times New Roman" w:cs="Times New Roman"/>
          <w:sz w:val="24"/>
          <w:szCs w:val="24"/>
          <w:lang w:eastAsia="it-IT"/>
        </w:rPr>
        <w:t>comunicazioni scientifiche o poster</w:t>
      </w:r>
      <w:r w:rsidR="003C61E8">
        <w:rPr>
          <w:rFonts w:ascii="Times New Roman" w:eastAsia="Times New Roman" w:hAnsi="Times New Roman" w:cs="Times New Roman"/>
          <w:sz w:val="24"/>
          <w:szCs w:val="24"/>
          <w:lang w:eastAsia="it-IT"/>
        </w:rPr>
        <w:tab/>
      </w:r>
      <w:r w:rsidR="003C61E8">
        <w:rPr>
          <w:rFonts w:ascii="Times New Roman" w:eastAsia="Times New Roman" w:hAnsi="Times New Roman" w:cs="Times New Roman"/>
          <w:sz w:val="24"/>
          <w:szCs w:val="24"/>
          <w:lang w:eastAsia="it-IT"/>
        </w:rPr>
        <w:tab/>
      </w:r>
      <w:r w:rsidR="003C61E8">
        <w:rPr>
          <w:rFonts w:ascii="Times New Roman" w:eastAsia="Times New Roman" w:hAnsi="Times New Roman" w:cs="Times New Roman"/>
          <w:sz w:val="24"/>
          <w:szCs w:val="24"/>
          <w:lang w:eastAsia="it-IT"/>
        </w:rPr>
        <w:tab/>
      </w:r>
      <w:r w:rsidR="003C61E8">
        <w:rPr>
          <w:rFonts w:ascii="Times New Roman" w:eastAsia="Times New Roman" w:hAnsi="Times New Roman" w:cs="Times New Roman"/>
          <w:sz w:val="24"/>
          <w:szCs w:val="24"/>
          <w:lang w:eastAsia="it-IT"/>
        </w:rPr>
        <w:tab/>
      </w:r>
      <w:r w:rsidR="003C61E8">
        <w:rPr>
          <w:rFonts w:ascii="Times New Roman" w:eastAsia="Times New Roman" w:hAnsi="Times New Roman" w:cs="Times New Roman"/>
          <w:sz w:val="24"/>
          <w:szCs w:val="24"/>
          <w:lang w:eastAsia="it-IT"/>
        </w:rPr>
        <w:tab/>
      </w:r>
      <w:r w:rsidR="003C61E8">
        <w:rPr>
          <w:rFonts w:ascii="Times New Roman" w:eastAsia="Times New Roman" w:hAnsi="Times New Roman" w:cs="Times New Roman"/>
          <w:sz w:val="24"/>
          <w:szCs w:val="24"/>
          <w:lang w:eastAsia="it-IT"/>
        </w:rPr>
        <w:tab/>
      </w:r>
      <w:r w:rsidR="003C61E8">
        <w:rPr>
          <w:rFonts w:ascii="Times New Roman" w:eastAsia="Times New Roman" w:hAnsi="Times New Roman" w:cs="Times New Roman"/>
          <w:sz w:val="24"/>
          <w:szCs w:val="24"/>
          <w:lang w:eastAsia="it-IT"/>
        </w:rPr>
        <w:tab/>
      </w:r>
      <w:r w:rsidR="0040356A" w:rsidRPr="0040356A">
        <w:rPr>
          <w:rFonts w:ascii="Times New Roman" w:eastAsia="Times New Roman" w:hAnsi="Times New Roman" w:cs="Times New Roman"/>
          <w:b/>
          <w:bCs/>
          <w:i/>
          <w:iCs/>
          <w:sz w:val="24"/>
          <w:szCs w:val="24"/>
          <w:lang w:eastAsia="it-IT"/>
        </w:rPr>
        <w:t>Pag. 26</w:t>
      </w:r>
    </w:p>
    <w:p w14:paraId="39C794C9" w14:textId="4C3B3019" w:rsidR="00D31659" w:rsidRPr="00053436" w:rsidRDefault="00D31659" w:rsidP="00D31659">
      <w:pPr>
        <w:spacing w:after="0" w:line="360" w:lineRule="auto"/>
        <w:ind w:firstLine="708"/>
        <w:rPr>
          <w:rFonts w:ascii="Times New Roman" w:eastAsia="Times New Roman" w:hAnsi="Times New Roman" w:cs="Times New Roman"/>
          <w:b/>
          <w:bCs/>
          <w:i/>
          <w:iCs/>
          <w:sz w:val="24"/>
          <w:szCs w:val="24"/>
          <w:lang w:eastAsia="it-IT"/>
        </w:rPr>
      </w:pPr>
      <w:r w:rsidRPr="0068608A">
        <w:rPr>
          <w:rFonts w:ascii="Times New Roman" w:eastAsia="Times New Roman" w:hAnsi="Times New Roman" w:cs="Times New Roman"/>
          <w:b/>
          <w:bCs/>
          <w:i/>
          <w:iCs/>
          <w:sz w:val="24"/>
          <w:szCs w:val="24"/>
          <w:lang w:eastAsia="it-IT"/>
        </w:rPr>
        <w:t xml:space="preserve">B1.5) </w:t>
      </w:r>
      <w:r w:rsidRPr="00053436">
        <w:rPr>
          <w:rFonts w:ascii="Times New Roman" w:eastAsia="Times New Roman" w:hAnsi="Times New Roman" w:cs="Times New Roman"/>
          <w:b/>
          <w:bCs/>
          <w:i/>
          <w:iCs/>
          <w:sz w:val="24"/>
          <w:szCs w:val="24"/>
          <w:lang w:eastAsia="it-IT"/>
        </w:rPr>
        <w:t>Partecipa</w:t>
      </w:r>
      <w:r w:rsidR="0040356A">
        <w:rPr>
          <w:rFonts w:ascii="Times New Roman" w:eastAsia="Times New Roman" w:hAnsi="Times New Roman" w:cs="Times New Roman"/>
          <w:b/>
          <w:bCs/>
          <w:i/>
          <w:iCs/>
          <w:sz w:val="24"/>
          <w:szCs w:val="24"/>
          <w:lang w:eastAsia="it-IT"/>
        </w:rPr>
        <w:t>zione ad altri corsi e convegni</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28</w:t>
      </w:r>
    </w:p>
    <w:p w14:paraId="38A3C4F4" w14:textId="0D39722D" w:rsidR="00D31659" w:rsidRPr="00F35BD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B2) organizzazione, direzione e coordinamento di centri o gruppi di ricerca nazionali ed</w:t>
      </w:r>
      <w:r w:rsidRPr="00053436">
        <w:rPr>
          <w:rFonts w:ascii="Arial" w:hAnsi="Arial" w:cs="Arial"/>
        </w:rPr>
        <w:t xml:space="preserve"> </w:t>
      </w:r>
      <w:r w:rsidRPr="00F35BD6">
        <w:rPr>
          <w:rFonts w:ascii="Times New Roman" w:eastAsia="Times New Roman" w:hAnsi="Times New Roman" w:cs="Times New Roman"/>
          <w:b/>
          <w:bCs/>
          <w:i/>
          <w:iCs/>
          <w:sz w:val="24"/>
          <w:szCs w:val="24"/>
          <w:lang w:eastAsia="it-IT"/>
        </w:rPr>
        <w:t>internaziona</w:t>
      </w:r>
      <w:r w:rsidR="0040356A">
        <w:rPr>
          <w:rFonts w:ascii="Times New Roman" w:eastAsia="Times New Roman" w:hAnsi="Times New Roman" w:cs="Times New Roman"/>
          <w:b/>
          <w:bCs/>
          <w:i/>
          <w:iCs/>
          <w:sz w:val="24"/>
          <w:szCs w:val="24"/>
          <w:lang w:eastAsia="it-IT"/>
        </w:rPr>
        <w:t xml:space="preserve">li o partecipazione agli stessi </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30</w:t>
      </w:r>
    </w:p>
    <w:p w14:paraId="7DC787A0" w14:textId="78216981" w:rsidR="00D31659" w:rsidRPr="00F35BD6" w:rsidRDefault="00D31659" w:rsidP="00D31659">
      <w:pPr>
        <w:spacing w:after="0" w:line="360" w:lineRule="auto"/>
        <w:ind w:left="708"/>
        <w:rPr>
          <w:rFonts w:ascii="Times New Roman" w:eastAsia="Times New Roman" w:hAnsi="Times New Roman" w:cs="Times New Roman"/>
          <w:b/>
          <w:i/>
          <w:sz w:val="24"/>
          <w:szCs w:val="24"/>
          <w:lang w:eastAsia="it-IT"/>
        </w:rPr>
      </w:pPr>
      <w:r w:rsidRPr="00F35BD6">
        <w:rPr>
          <w:rFonts w:ascii="Times New Roman" w:eastAsia="Times New Roman" w:hAnsi="Times New Roman" w:cs="Times New Roman"/>
          <w:b/>
          <w:i/>
          <w:sz w:val="24"/>
          <w:szCs w:val="24"/>
          <w:lang w:eastAsia="it-IT"/>
        </w:rPr>
        <w:t>B2.1) Responsabilità scientifica per progetti di ricerca internazionali e nazionali ammessi a finanziamento sulla base di bandi competitivi che prevedano la revisione tra pari</w:t>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t>Pag. 30</w:t>
      </w:r>
    </w:p>
    <w:p w14:paraId="6AAAEDCC" w14:textId="7A5B8457" w:rsidR="00D31659" w:rsidRPr="00F35BD6" w:rsidRDefault="00D31659" w:rsidP="00D31659">
      <w:pPr>
        <w:spacing w:after="0" w:line="360" w:lineRule="auto"/>
        <w:ind w:firstLine="708"/>
        <w:rPr>
          <w:rFonts w:ascii="Times New Roman" w:eastAsia="Times New Roman" w:hAnsi="Times New Roman" w:cs="Times New Roman"/>
          <w:b/>
          <w:i/>
          <w:sz w:val="24"/>
          <w:szCs w:val="24"/>
          <w:lang w:eastAsia="it-IT"/>
        </w:rPr>
      </w:pPr>
      <w:r w:rsidRPr="00F35BD6">
        <w:rPr>
          <w:rFonts w:ascii="Times New Roman" w:eastAsia="Times New Roman" w:hAnsi="Times New Roman" w:cs="Times New Roman"/>
          <w:b/>
          <w:i/>
          <w:sz w:val="24"/>
          <w:szCs w:val="24"/>
          <w:lang w:eastAsia="it-IT"/>
        </w:rPr>
        <w:t>B2.2) Responsabilità scientifica di prog</w:t>
      </w:r>
      <w:r w:rsidR="0040356A">
        <w:rPr>
          <w:rFonts w:ascii="Times New Roman" w:eastAsia="Times New Roman" w:hAnsi="Times New Roman" w:cs="Times New Roman"/>
          <w:b/>
          <w:i/>
          <w:sz w:val="24"/>
          <w:szCs w:val="24"/>
          <w:lang w:eastAsia="it-IT"/>
        </w:rPr>
        <w:t>etti di ricerca non competitivi</w:t>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t>Pag. 30</w:t>
      </w:r>
    </w:p>
    <w:p w14:paraId="3A71A1DF" w14:textId="37809FFF" w:rsidR="00D31659" w:rsidRPr="00F35BD6" w:rsidRDefault="00D31659" w:rsidP="00D31659">
      <w:pPr>
        <w:spacing w:after="0" w:line="360" w:lineRule="auto"/>
        <w:ind w:firstLine="708"/>
        <w:rPr>
          <w:rFonts w:ascii="Times New Roman" w:eastAsia="Times New Roman" w:hAnsi="Times New Roman" w:cs="Times New Roman"/>
          <w:b/>
          <w:i/>
          <w:sz w:val="24"/>
          <w:szCs w:val="24"/>
          <w:lang w:eastAsia="it-IT"/>
        </w:rPr>
      </w:pPr>
      <w:r w:rsidRPr="00F35BD6">
        <w:rPr>
          <w:rFonts w:ascii="Times New Roman" w:eastAsia="Times New Roman" w:hAnsi="Times New Roman" w:cs="Times New Roman"/>
          <w:b/>
          <w:i/>
          <w:sz w:val="24"/>
          <w:szCs w:val="24"/>
          <w:lang w:eastAsia="it-IT"/>
        </w:rPr>
        <w:t>B2.3) Partecipazione a progetti di ricerca</w:t>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r>
      <w:r w:rsidR="0040356A">
        <w:rPr>
          <w:rFonts w:ascii="Times New Roman" w:eastAsia="Times New Roman" w:hAnsi="Times New Roman" w:cs="Times New Roman"/>
          <w:b/>
          <w:i/>
          <w:sz w:val="24"/>
          <w:szCs w:val="24"/>
          <w:lang w:eastAsia="it-IT"/>
        </w:rPr>
        <w:tab/>
        <w:t>Pag. 30</w:t>
      </w:r>
    </w:p>
    <w:p w14:paraId="345BBE08" w14:textId="2DAAAB10" w:rsidR="00D31659" w:rsidRPr="00F35BD6" w:rsidRDefault="00D31659" w:rsidP="00D31659">
      <w:pPr>
        <w:spacing w:after="0" w:line="360" w:lineRule="auto"/>
        <w:ind w:left="708" w:firstLine="708"/>
        <w:rPr>
          <w:rFonts w:ascii="Times New Roman" w:eastAsia="Times New Roman" w:hAnsi="Times New Roman" w:cs="Times New Roman"/>
          <w:sz w:val="24"/>
          <w:szCs w:val="24"/>
          <w:lang w:eastAsia="it-IT"/>
        </w:rPr>
      </w:pPr>
      <w:r w:rsidRPr="00F35BD6">
        <w:rPr>
          <w:rFonts w:ascii="Times New Roman" w:eastAsia="Times New Roman" w:hAnsi="Times New Roman" w:cs="Times New Roman"/>
          <w:sz w:val="24"/>
          <w:szCs w:val="24"/>
          <w:lang w:eastAsia="it-IT"/>
        </w:rPr>
        <w:t>B2.3.1)</w:t>
      </w:r>
      <w:r w:rsidR="0040356A">
        <w:rPr>
          <w:rFonts w:ascii="Times New Roman" w:eastAsia="Times New Roman" w:hAnsi="Times New Roman" w:cs="Times New Roman"/>
          <w:sz w:val="24"/>
          <w:szCs w:val="24"/>
          <w:lang w:eastAsia="it-IT"/>
        </w:rPr>
        <w:t xml:space="preserve"> </w:t>
      </w:r>
      <w:r w:rsidRPr="00F35BD6">
        <w:rPr>
          <w:rFonts w:ascii="Times New Roman" w:eastAsia="Times New Roman" w:hAnsi="Times New Roman" w:cs="Times New Roman"/>
          <w:sz w:val="24"/>
          <w:szCs w:val="24"/>
          <w:lang w:eastAsia="it-IT"/>
        </w:rPr>
        <w:t>Progetti di ricerca MIUR</w:t>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b/>
          <w:i/>
          <w:sz w:val="24"/>
          <w:szCs w:val="24"/>
          <w:lang w:eastAsia="it-IT"/>
        </w:rPr>
        <w:t>Pag. 30</w:t>
      </w:r>
    </w:p>
    <w:p w14:paraId="3E960077" w14:textId="7D69F2C3" w:rsidR="00D31659" w:rsidRPr="00F35BD6" w:rsidRDefault="00D31659" w:rsidP="00D31659">
      <w:pPr>
        <w:spacing w:after="0" w:line="360" w:lineRule="auto"/>
        <w:ind w:left="708" w:firstLine="708"/>
        <w:rPr>
          <w:rFonts w:ascii="Times New Roman" w:eastAsia="Times New Roman" w:hAnsi="Times New Roman" w:cs="Times New Roman"/>
          <w:sz w:val="24"/>
          <w:szCs w:val="24"/>
          <w:lang w:eastAsia="it-IT"/>
        </w:rPr>
      </w:pPr>
      <w:r w:rsidRPr="00F35BD6">
        <w:rPr>
          <w:rFonts w:ascii="Times New Roman" w:eastAsia="Times New Roman" w:hAnsi="Times New Roman" w:cs="Times New Roman"/>
          <w:sz w:val="24"/>
          <w:szCs w:val="24"/>
          <w:lang w:eastAsia="it-IT"/>
        </w:rPr>
        <w:t>B2.3.2) Progetti di ricerca competitivi</w:t>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b/>
          <w:i/>
          <w:sz w:val="24"/>
          <w:szCs w:val="24"/>
          <w:lang w:eastAsia="it-IT"/>
        </w:rPr>
        <w:t>Pag. 30</w:t>
      </w:r>
    </w:p>
    <w:p w14:paraId="1B9C9A9E" w14:textId="023622EE" w:rsidR="00D31659" w:rsidRPr="00F35BD6" w:rsidRDefault="00D31659" w:rsidP="00D31659">
      <w:pPr>
        <w:spacing w:after="0" w:line="360" w:lineRule="auto"/>
        <w:ind w:left="708" w:firstLine="708"/>
        <w:rPr>
          <w:rFonts w:ascii="Times New Roman" w:eastAsia="Times New Roman" w:hAnsi="Times New Roman" w:cs="Times New Roman"/>
          <w:sz w:val="24"/>
          <w:szCs w:val="24"/>
          <w:lang w:eastAsia="it-IT"/>
        </w:rPr>
      </w:pPr>
      <w:r w:rsidRPr="00F35BD6">
        <w:rPr>
          <w:rFonts w:ascii="Times New Roman" w:eastAsia="Times New Roman" w:hAnsi="Times New Roman" w:cs="Times New Roman"/>
          <w:sz w:val="24"/>
          <w:szCs w:val="24"/>
          <w:lang w:eastAsia="it-IT"/>
        </w:rPr>
        <w:t>B2.3.3) Progetti di ricerca non competitivi</w:t>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sz w:val="24"/>
          <w:szCs w:val="24"/>
          <w:lang w:eastAsia="it-IT"/>
        </w:rPr>
        <w:tab/>
      </w:r>
      <w:r w:rsidR="0040356A">
        <w:rPr>
          <w:rFonts w:ascii="Times New Roman" w:eastAsia="Times New Roman" w:hAnsi="Times New Roman" w:cs="Times New Roman"/>
          <w:b/>
          <w:i/>
          <w:sz w:val="24"/>
          <w:szCs w:val="24"/>
          <w:lang w:eastAsia="it-IT"/>
        </w:rPr>
        <w:t>Pag. 31</w:t>
      </w:r>
    </w:p>
    <w:p w14:paraId="61E45A84" w14:textId="0A8AFA82" w:rsidR="00D31659" w:rsidRPr="00081D9E" w:rsidRDefault="00AF1FAB" w:rsidP="00D31659">
      <w:pPr>
        <w:spacing w:after="0" w:line="360" w:lineRule="auto"/>
        <w:ind w:firstLine="708"/>
        <w:rPr>
          <w:rFonts w:ascii="Times New Roman" w:eastAsia="Times New Roman" w:hAnsi="Times New Roman" w:cs="Times New Roman"/>
          <w:b/>
          <w:i/>
          <w:sz w:val="24"/>
          <w:szCs w:val="24"/>
          <w:lang w:eastAsia="it-IT"/>
        </w:rPr>
      </w:pPr>
      <w:r>
        <w:rPr>
          <w:rFonts w:ascii="Times New Roman" w:eastAsia="Times New Roman" w:hAnsi="Times New Roman" w:cs="Times New Roman"/>
          <w:b/>
          <w:i/>
          <w:sz w:val="24"/>
          <w:szCs w:val="24"/>
          <w:lang w:eastAsia="it-IT"/>
        </w:rPr>
        <w:t>B2.4</w:t>
      </w:r>
      <w:r w:rsidR="00D31659" w:rsidRPr="00081D9E">
        <w:rPr>
          <w:rFonts w:ascii="Times New Roman" w:eastAsia="Times New Roman" w:hAnsi="Times New Roman" w:cs="Times New Roman"/>
          <w:b/>
          <w:i/>
          <w:sz w:val="24"/>
          <w:szCs w:val="24"/>
          <w:lang w:eastAsia="it-IT"/>
        </w:rPr>
        <w:t>) Partecipazione a gruppi di ricerca a livello nazionale e internazionale</w:t>
      </w:r>
      <w:r w:rsidR="0040356A">
        <w:rPr>
          <w:rFonts w:ascii="Times New Roman" w:eastAsia="Times New Roman" w:hAnsi="Times New Roman" w:cs="Times New Roman"/>
          <w:b/>
          <w:i/>
          <w:sz w:val="24"/>
          <w:szCs w:val="24"/>
          <w:lang w:eastAsia="it-IT"/>
        </w:rPr>
        <w:tab/>
        <w:t>Pag. 32</w:t>
      </w:r>
    </w:p>
    <w:p w14:paraId="10715FDC" w14:textId="15157575"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B3) direzione o partecipazione a</w:t>
      </w:r>
      <w:r w:rsidR="00D24C7F">
        <w:rPr>
          <w:rFonts w:ascii="Times New Roman" w:eastAsia="Times New Roman" w:hAnsi="Times New Roman" w:cs="Times New Roman"/>
          <w:b/>
          <w:bCs/>
          <w:i/>
          <w:iCs/>
          <w:sz w:val="24"/>
          <w:szCs w:val="24"/>
          <w:lang w:eastAsia="it-IT"/>
        </w:rPr>
        <w:t xml:space="preserve"> comitati editoriali di riviste</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37</w:t>
      </w:r>
    </w:p>
    <w:p w14:paraId="3F69CEA8" w14:textId="17218AD9" w:rsidR="00D31659" w:rsidRPr="00053436" w:rsidRDefault="00AF1FAB" w:rsidP="00D31659">
      <w:pPr>
        <w:spacing w:after="0" w:line="36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lastRenderedPageBreak/>
        <w:t>B4</w:t>
      </w:r>
      <w:r w:rsidR="004D597B">
        <w:rPr>
          <w:rFonts w:ascii="Times New Roman" w:eastAsia="Times New Roman" w:hAnsi="Times New Roman" w:cs="Times New Roman"/>
          <w:b/>
          <w:bCs/>
          <w:i/>
          <w:iCs/>
          <w:sz w:val="24"/>
          <w:szCs w:val="24"/>
          <w:lang w:eastAsia="it-IT"/>
        </w:rPr>
        <w:t>) C</w:t>
      </w:r>
      <w:r w:rsidR="00D31659" w:rsidRPr="00053436">
        <w:rPr>
          <w:rFonts w:ascii="Times New Roman" w:eastAsia="Times New Roman" w:hAnsi="Times New Roman" w:cs="Times New Roman"/>
          <w:b/>
          <w:bCs/>
          <w:i/>
          <w:iCs/>
          <w:sz w:val="24"/>
          <w:szCs w:val="24"/>
          <w:lang w:eastAsia="it-IT"/>
        </w:rPr>
        <w:t>onseguimento di premi e riconoscimenti nazionali ed interna</w:t>
      </w:r>
      <w:r w:rsidR="00081D9E">
        <w:rPr>
          <w:rFonts w:ascii="Times New Roman" w:eastAsia="Times New Roman" w:hAnsi="Times New Roman" w:cs="Times New Roman"/>
          <w:b/>
          <w:bCs/>
          <w:i/>
          <w:iCs/>
          <w:sz w:val="24"/>
          <w:szCs w:val="24"/>
          <w:lang w:eastAsia="it-IT"/>
        </w:rPr>
        <w:t>zionali per attività di ricerca</w:t>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r>
      <w:r w:rsidR="0040356A">
        <w:rPr>
          <w:rFonts w:ascii="Times New Roman" w:eastAsia="Times New Roman" w:hAnsi="Times New Roman" w:cs="Times New Roman"/>
          <w:b/>
          <w:bCs/>
          <w:i/>
          <w:iCs/>
          <w:sz w:val="24"/>
          <w:szCs w:val="24"/>
          <w:lang w:eastAsia="it-IT"/>
        </w:rPr>
        <w:tab/>
        <w:t>Pag. 38</w:t>
      </w:r>
    </w:p>
    <w:p w14:paraId="3797D6D6" w14:textId="75077DAA" w:rsidR="00D31659" w:rsidRPr="00053436" w:rsidRDefault="00AF1FAB" w:rsidP="00D31659">
      <w:pPr>
        <w:spacing w:after="0" w:line="36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B5</w:t>
      </w:r>
      <w:r w:rsidR="004D597B">
        <w:rPr>
          <w:rFonts w:ascii="Times New Roman" w:eastAsia="Times New Roman" w:hAnsi="Times New Roman" w:cs="Times New Roman"/>
          <w:b/>
          <w:bCs/>
          <w:i/>
          <w:iCs/>
          <w:sz w:val="24"/>
          <w:szCs w:val="24"/>
          <w:lang w:eastAsia="it-IT"/>
        </w:rPr>
        <w:t>) P</w:t>
      </w:r>
      <w:r w:rsidR="00D31659" w:rsidRPr="00053436">
        <w:rPr>
          <w:rFonts w:ascii="Times New Roman" w:eastAsia="Times New Roman" w:hAnsi="Times New Roman" w:cs="Times New Roman"/>
          <w:b/>
          <w:bCs/>
          <w:i/>
          <w:iCs/>
          <w:sz w:val="24"/>
          <w:szCs w:val="24"/>
          <w:lang w:eastAsia="it-IT"/>
        </w:rPr>
        <w:t>artecipazione ad organi di associazioni scientifi</w:t>
      </w:r>
      <w:r w:rsidR="0040356A">
        <w:rPr>
          <w:rFonts w:ascii="Times New Roman" w:eastAsia="Times New Roman" w:hAnsi="Times New Roman" w:cs="Times New Roman"/>
          <w:b/>
          <w:bCs/>
          <w:i/>
          <w:iCs/>
          <w:sz w:val="24"/>
          <w:szCs w:val="24"/>
          <w:lang w:eastAsia="it-IT"/>
        </w:rPr>
        <w:t>che nazionali ed internazionali</w:t>
      </w:r>
      <w:r w:rsidR="004D597B">
        <w:rPr>
          <w:rFonts w:ascii="Times New Roman" w:eastAsia="Times New Roman" w:hAnsi="Times New Roman" w:cs="Times New Roman"/>
          <w:b/>
          <w:bCs/>
          <w:i/>
          <w:iCs/>
          <w:sz w:val="24"/>
          <w:szCs w:val="24"/>
          <w:lang w:eastAsia="it-IT"/>
        </w:rPr>
        <w:tab/>
        <w:t>Pag. 38</w:t>
      </w:r>
    </w:p>
    <w:p w14:paraId="5719AFE0" w14:textId="68AB33AD" w:rsidR="00D31659" w:rsidRPr="00053436" w:rsidRDefault="00D31659" w:rsidP="00D31659">
      <w:pPr>
        <w:numPr>
          <w:ilvl w:val="0"/>
          <w:numId w:val="1"/>
        </w:numPr>
        <w:spacing w:after="0" w:line="360" w:lineRule="auto"/>
        <w:ind w:left="0" w:firstLine="0"/>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ATTIVITA’ ISTITUZIONALI</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t>Pag. 39</w:t>
      </w:r>
    </w:p>
    <w:p w14:paraId="0F7CFFF1" w14:textId="7B337063"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C1) Coordinatore di Corso di Studio Universitario/Dottorato</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t>Pag. 39</w:t>
      </w:r>
    </w:p>
    <w:p w14:paraId="497372AD" w14:textId="3610C73A" w:rsidR="00D31659" w:rsidRPr="00053436" w:rsidRDefault="00D31659" w:rsidP="00D31659">
      <w:pPr>
        <w:spacing w:after="0" w:line="360" w:lineRule="auto"/>
        <w:rPr>
          <w:rFonts w:ascii="Times New Roman" w:eastAsia="Times New Roman" w:hAnsi="Times New Roman" w:cs="Times New Roman"/>
          <w:sz w:val="24"/>
          <w:szCs w:val="24"/>
          <w:lang w:eastAsia="it-IT"/>
        </w:rPr>
      </w:pPr>
      <w:r w:rsidRPr="00053436">
        <w:rPr>
          <w:rFonts w:ascii="Times New Roman" w:eastAsia="Times New Roman" w:hAnsi="Times New Roman" w:cs="Times New Roman"/>
          <w:b/>
          <w:bCs/>
          <w:i/>
          <w:iCs/>
          <w:sz w:val="24"/>
          <w:szCs w:val="24"/>
          <w:lang w:eastAsia="it-IT"/>
        </w:rPr>
        <w:t>C2) Responsabile di strutture o sottostrutture di Ateneo/Dipartimento</w:t>
      </w:r>
      <w:r w:rsidRPr="00053436">
        <w:rPr>
          <w:rFonts w:ascii="Times New Roman" w:eastAsia="Times New Roman" w:hAnsi="Times New Roman" w:cs="Times New Roman"/>
          <w:sz w:val="24"/>
          <w:szCs w:val="24"/>
          <w:lang w:eastAsia="it-IT"/>
        </w:rPr>
        <w:t xml:space="preserve"> </w:t>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sidRPr="004D597B">
        <w:rPr>
          <w:rFonts w:ascii="Times New Roman" w:eastAsia="Times New Roman" w:hAnsi="Times New Roman" w:cs="Times New Roman"/>
          <w:b/>
          <w:i/>
          <w:sz w:val="24"/>
          <w:szCs w:val="24"/>
          <w:lang w:eastAsia="it-IT"/>
        </w:rPr>
        <w:t>Pag. 39</w:t>
      </w:r>
    </w:p>
    <w:p w14:paraId="6D03448A" w14:textId="141DB299"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C3) Direzione o partecipazione a Collegio docenti/comitati scientifici/direttivi di Scuole di Specializzazione, Master, Dottorato di</w:t>
      </w:r>
      <w:r w:rsidR="004D597B">
        <w:rPr>
          <w:rFonts w:ascii="Times New Roman" w:eastAsia="Times New Roman" w:hAnsi="Times New Roman" w:cs="Times New Roman"/>
          <w:b/>
          <w:bCs/>
          <w:i/>
          <w:iCs/>
          <w:sz w:val="24"/>
          <w:szCs w:val="24"/>
          <w:lang w:eastAsia="it-IT"/>
        </w:rPr>
        <w:t xml:space="preserve"> ricerca</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t>Pag. 39</w:t>
      </w:r>
    </w:p>
    <w:p w14:paraId="31695F57" w14:textId="4F67EA18" w:rsidR="00D31659" w:rsidRPr="00F35BD6" w:rsidRDefault="00D31659" w:rsidP="00D31659">
      <w:pPr>
        <w:spacing w:after="0" w:line="360" w:lineRule="auto"/>
        <w:ind w:firstLine="708"/>
        <w:rPr>
          <w:rFonts w:ascii="Times New Roman" w:eastAsia="Times New Roman" w:hAnsi="Times New Roman" w:cs="Times New Roman"/>
          <w:b/>
          <w:bCs/>
          <w:i/>
          <w:iCs/>
          <w:sz w:val="24"/>
          <w:szCs w:val="24"/>
          <w:lang w:eastAsia="it-IT"/>
        </w:rPr>
      </w:pPr>
      <w:r w:rsidRPr="00F35BD6">
        <w:rPr>
          <w:rFonts w:ascii="Times New Roman" w:eastAsia="Times New Roman" w:hAnsi="Times New Roman" w:cs="Times New Roman"/>
          <w:b/>
          <w:bCs/>
          <w:i/>
          <w:iCs/>
          <w:sz w:val="24"/>
          <w:szCs w:val="24"/>
          <w:lang w:eastAsia="it-IT"/>
        </w:rPr>
        <w:t>C</w:t>
      </w:r>
      <w:r w:rsidR="00081D9E">
        <w:rPr>
          <w:rFonts w:ascii="Times New Roman" w:eastAsia="Times New Roman" w:hAnsi="Times New Roman" w:cs="Times New Roman"/>
          <w:b/>
          <w:bCs/>
          <w:i/>
          <w:iCs/>
          <w:sz w:val="24"/>
          <w:szCs w:val="24"/>
          <w:lang w:eastAsia="it-IT"/>
        </w:rPr>
        <w:t>3</w:t>
      </w:r>
      <w:r w:rsidRPr="00F35BD6">
        <w:rPr>
          <w:rFonts w:ascii="Times New Roman" w:eastAsia="Times New Roman" w:hAnsi="Times New Roman" w:cs="Times New Roman"/>
          <w:b/>
          <w:bCs/>
          <w:i/>
          <w:iCs/>
          <w:sz w:val="24"/>
          <w:szCs w:val="24"/>
          <w:lang w:eastAsia="it-IT"/>
        </w:rPr>
        <w:t xml:space="preserve">.1) Scuole di specializzazione </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t>Pag. 39</w:t>
      </w:r>
    </w:p>
    <w:p w14:paraId="327B542A" w14:textId="7EC6B888" w:rsidR="00D31659" w:rsidRPr="00F35BD6" w:rsidRDefault="00D31659" w:rsidP="00D31659">
      <w:pPr>
        <w:spacing w:after="0" w:line="360" w:lineRule="auto"/>
        <w:ind w:firstLine="708"/>
        <w:rPr>
          <w:rFonts w:ascii="Times New Roman" w:eastAsia="Times New Roman" w:hAnsi="Times New Roman" w:cs="Times New Roman"/>
          <w:b/>
          <w:bCs/>
          <w:i/>
          <w:iCs/>
          <w:sz w:val="24"/>
          <w:szCs w:val="24"/>
          <w:lang w:eastAsia="it-IT"/>
        </w:rPr>
      </w:pPr>
      <w:r w:rsidRPr="00F35BD6">
        <w:rPr>
          <w:rFonts w:ascii="Times New Roman" w:eastAsia="Times New Roman" w:hAnsi="Times New Roman" w:cs="Times New Roman"/>
          <w:b/>
          <w:bCs/>
          <w:i/>
          <w:iCs/>
          <w:sz w:val="24"/>
          <w:szCs w:val="24"/>
          <w:lang w:eastAsia="it-IT"/>
        </w:rPr>
        <w:t>C3.2) Master</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t>Pag. 39</w:t>
      </w:r>
    </w:p>
    <w:p w14:paraId="405894A4" w14:textId="283E7E1E" w:rsidR="00D31659" w:rsidRPr="00F35BD6" w:rsidRDefault="00D31659" w:rsidP="00D31659">
      <w:pPr>
        <w:spacing w:after="0" w:line="360" w:lineRule="auto"/>
        <w:ind w:firstLine="708"/>
        <w:rPr>
          <w:rFonts w:ascii="Times New Roman" w:eastAsia="Times New Roman" w:hAnsi="Times New Roman" w:cs="Times New Roman"/>
          <w:b/>
          <w:i/>
          <w:sz w:val="24"/>
          <w:szCs w:val="24"/>
          <w:lang w:eastAsia="it-IT"/>
        </w:rPr>
      </w:pPr>
      <w:r w:rsidRPr="00F35BD6">
        <w:rPr>
          <w:rFonts w:ascii="Times New Roman" w:eastAsia="Times New Roman" w:hAnsi="Times New Roman" w:cs="Times New Roman"/>
          <w:b/>
          <w:i/>
          <w:sz w:val="24"/>
          <w:szCs w:val="24"/>
          <w:lang w:eastAsia="it-IT"/>
        </w:rPr>
        <w:t xml:space="preserve">C3.3) Collegio docenti di Dottorato di ricerca </w:t>
      </w:r>
      <w:r w:rsidR="004D597B">
        <w:rPr>
          <w:rFonts w:ascii="Times New Roman" w:eastAsia="Times New Roman" w:hAnsi="Times New Roman" w:cs="Times New Roman"/>
          <w:b/>
          <w:i/>
          <w:sz w:val="24"/>
          <w:szCs w:val="24"/>
          <w:lang w:eastAsia="it-IT"/>
        </w:rPr>
        <w:tab/>
      </w:r>
      <w:r w:rsidR="004D597B">
        <w:rPr>
          <w:rFonts w:ascii="Times New Roman" w:eastAsia="Times New Roman" w:hAnsi="Times New Roman" w:cs="Times New Roman"/>
          <w:b/>
          <w:i/>
          <w:sz w:val="24"/>
          <w:szCs w:val="24"/>
          <w:lang w:eastAsia="it-IT"/>
        </w:rPr>
        <w:tab/>
      </w:r>
      <w:r w:rsidR="004D597B">
        <w:rPr>
          <w:rFonts w:ascii="Times New Roman" w:eastAsia="Times New Roman" w:hAnsi="Times New Roman" w:cs="Times New Roman"/>
          <w:b/>
          <w:i/>
          <w:sz w:val="24"/>
          <w:szCs w:val="24"/>
          <w:lang w:eastAsia="it-IT"/>
        </w:rPr>
        <w:tab/>
      </w:r>
      <w:r w:rsidR="004D597B">
        <w:rPr>
          <w:rFonts w:ascii="Times New Roman" w:eastAsia="Times New Roman" w:hAnsi="Times New Roman" w:cs="Times New Roman"/>
          <w:b/>
          <w:i/>
          <w:sz w:val="24"/>
          <w:szCs w:val="24"/>
          <w:lang w:eastAsia="it-IT"/>
        </w:rPr>
        <w:tab/>
      </w:r>
      <w:r w:rsidR="004D597B">
        <w:rPr>
          <w:rFonts w:ascii="Times New Roman" w:eastAsia="Times New Roman" w:hAnsi="Times New Roman" w:cs="Times New Roman"/>
          <w:b/>
          <w:i/>
          <w:sz w:val="24"/>
          <w:szCs w:val="24"/>
          <w:lang w:eastAsia="it-IT"/>
        </w:rPr>
        <w:tab/>
        <w:t>Pag. 39</w:t>
      </w:r>
    </w:p>
    <w:p w14:paraId="214B3910" w14:textId="527D439F" w:rsidR="00D31659" w:rsidRPr="00F35BD6" w:rsidRDefault="00081D9E" w:rsidP="004813F8">
      <w:pPr>
        <w:spacing w:after="0" w:line="360" w:lineRule="auto"/>
        <w:ind w:left="1416"/>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C3.3</w:t>
      </w:r>
      <w:r w:rsidR="00D31659" w:rsidRPr="00F35BD6">
        <w:rPr>
          <w:rFonts w:ascii="Times New Roman" w:eastAsia="Times New Roman" w:hAnsi="Times New Roman" w:cs="Times New Roman"/>
          <w:sz w:val="24"/>
          <w:szCs w:val="24"/>
          <w:lang w:eastAsia="it-IT"/>
        </w:rPr>
        <w:t>.1) Altre attività nell’ambito di dottorati di ricerca accreditati dal Ministero e commissioni</w:t>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sz w:val="24"/>
          <w:szCs w:val="24"/>
          <w:lang w:eastAsia="it-IT"/>
        </w:rPr>
        <w:tab/>
      </w:r>
      <w:r w:rsidR="004D597B">
        <w:rPr>
          <w:rFonts w:ascii="Times New Roman" w:eastAsia="Times New Roman" w:hAnsi="Times New Roman" w:cs="Times New Roman"/>
          <w:b/>
          <w:i/>
          <w:sz w:val="24"/>
          <w:szCs w:val="24"/>
          <w:lang w:eastAsia="it-IT"/>
        </w:rPr>
        <w:t>Pag. 40</w:t>
      </w:r>
    </w:p>
    <w:p w14:paraId="5DD8DA5A" w14:textId="36929D96"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C4) Componente di organismi e Commissioni di Ateneo/Polo/Campus/Facoltà/Dipartimento</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i/>
          <w:sz w:val="24"/>
          <w:szCs w:val="24"/>
          <w:lang w:eastAsia="it-IT"/>
        </w:rPr>
        <w:t>Pag. 41</w:t>
      </w:r>
    </w:p>
    <w:p w14:paraId="633D89BB" w14:textId="66F72EFA" w:rsidR="00D31659" w:rsidRPr="00053436" w:rsidRDefault="00D31659"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C5) Altri incarichi istituzionali</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i/>
          <w:sz w:val="24"/>
          <w:szCs w:val="24"/>
          <w:lang w:eastAsia="it-IT"/>
        </w:rPr>
        <w:t>Pag. 41</w:t>
      </w:r>
    </w:p>
    <w:p w14:paraId="4AD9BF5F" w14:textId="161C54C1" w:rsidR="00D31659" w:rsidRPr="00053436" w:rsidRDefault="00654485" w:rsidP="00D31659">
      <w:pPr>
        <w:spacing w:after="0" w:line="360" w:lineRule="auto"/>
        <w:rPr>
          <w:rFonts w:ascii="Times New Roman" w:eastAsia="Times New Roman" w:hAnsi="Times New Roman" w:cs="Times New Roman"/>
          <w:b/>
          <w:bCs/>
          <w:i/>
          <w:iCs/>
          <w:sz w:val="24"/>
          <w:szCs w:val="24"/>
          <w:lang w:eastAsia="it-IT"/>
        </w:rPr>
      </w:pPr>
      <w:r w:rsidRPr="00053436">
        <w:rPr>
          <w:rFonts w:ascii="Times New Roman" w:eastAsia="Times New Roman" w:hAnsi="Times New Roman" w:cs="Times New Roman"/>
          <w:b/>
          <w:bCs/>
          <w:i/>
          <w:iCs/>
          <w:sz w:val="24"/>
          <w:szCs w:val="24"/>
          <w:lang w:eastAsia="it-IT"/>
        </w:rPr>
        <w:t>D) SPECIFICHE ESPERIENZE PROFESSIONALI CARATTERIZZATE DA ATTIVITÀ ATTINEN</w:t>
      </w:r>
      <w:r w:rsidR="004D597B">
        <w:rPr>
          <w:rFonts w:ascii="Times New Roman" w:eastAsia="Times New Roman" w:hAnsi="Times New Roman" w:cs="Times New Roman"/>
          <w:b/>
          <w:bCs/>
          <w:i/>
          <w:iCs/>
          <w:sz w:val="24"/>
          <w:szCs w:val="24"/>
          <w:lang w:eastAsia="it-IT"/>
        </w:rPr>
        <w:t>TI AL SETTORE CONCORSUALE 07/H2</w:t>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bCs/>
          <w:i/>
          <w:iCs/>
          <w:sz w:val="24"/>
          <w:szCs w:val="24"/>
          <w:lang w:eastAsia="it-IT"/>
        </w:rPr>
        <w:tab/>
      </w:r>
      <w:r w:rsidR="004D597B">
        <w:rPr>
          <w:rFonts w:ascii="Times New Roman" w:eastAsia="Times New Roman" w:hAnsi="Times New Roman" w:cs="Times New Roman"/>
          <w:b/>
          <w:i/>
          <w:sz w:val="24"/>
          <w:szCs w:val="24"/>
          <w:lang w:eastAsia="it-IT"/>
        </w:rPr>
        <w:t>Pag. 41</w:t>
      </w:r>
    </w:p>
    <w:p w14:paraId="40238BFD" w14:textId="77777777" w:rsidR="00BA520B" w:rsidRDefault="00BA520B" w:rsidP="00A7704B">
      <w:pPr>
        <w:spacing w:after="0" w:line="240" w:lineRule="auto"/>
        <w:rPr>
          <w:rFonts w:ascii="Times New Roman" w:eastAsia="Times New Roman" w:hAnsi="Times New Roman" w:cs="Times New Roman"/>
          <w:sz w:val="24"/>
          <w:szCs w:val="24"/>
          <w:lang w:eastAsia="it-IT"/>
        </w:rPr>
      </w:pPr>
    </w:p>
    <w:p w14:paraId="2D3B73D5" w14:textId="3EDB41DF" w:rsidR="00BA520B" w:rsidRPr="00187B9F" w:rsidRDefault="00BA520B" w:rsidP="00A7704B">
      <w:pPr>
        <w:spacing w:after="0" w:line="240" w:lineRule="auto"/>
        <w:rPr>
          <w:rFonts w:ascii="Times New Roman" w:eastAsia="Times New Roman" w:hAnsi="Times New Roman" w:cs="Times New Roman"/>
          <w:b/>
          <w:sz w:val="24"/>
          <w:szCs w:val="24"/>
          <w:lang w:eastAsia="it-IT"/>
        </w:rPr>
      </w:pPr>
      <w:r w:rsidRPr="00187B9F">
        <w:rPr>
          <w:rFonts w:ascii="Times New Roman" w:eastAsia="Times New Roman" w:hAnsi="Times New Roman" w:cs="Times New Roman"/>
          <w:b/>
          <w:sz w:val="24"/>
          <w:szCs w:val="24"/>
          <w:lang w:eastAsia="it-IT"/>
        </w:rPr>
        <w:t>Dichiarazione sostitutiva di certificazione ai sensi degli artt. 46 e 47 del D.P.R. 445/00</w:t>
      </w:r>
      <w:r w:rsidR="00A5405E">
        <w:rPr>
          <w:rFonts w:ascii="Times New Roman" w:eastAsia="Times New Roman" w:hAnsi="Times New Roman" w:cs="Times New Roman"/>
          <w:b/>
          <w:sz w:val="24"/>
          <w:szCs w:val="24"/>
          <w:lang w:eastAsia="it-IT"/>
        </w:rPr>
        <w:t xml:space="preserve"> attestante il possesso di tuttI</w:t>
      </w:r>
      <w:r w:rsidRPr="00187B9F">
        <w:rPr>
          <w:rFonts w:ascii="Times New Roman" w:eastAsia="Times New Roman" w:hAnsi="Times New Roman" w:cs="Times New Roman"/>
          <w:b/>
          <w:sz w:val="24"/>
          <w:szCs w:val="24"/>
          <w:lang w:eastAsia="it-IT"/>
        </w:rPr>
        <w:t xml:space="preserve"> i ti</w:t>
      </w:r>
      <w:r w:rsidR="00A5405E">
        <w:rPr>
          <w:rFonts w:ascii="Times New Roman" w:eastAsia="Times New Roman" w:hAnsi="Times New Roman" w:cs="Times New Roman"/>
          <w:b/>
          <w:sz w:val="24"/>
          <w:szCs w:val="24"/>
          <w:lang w:eastAsia="it-IT"/>
        </w:rPr>
        <w:t>toli riportatI</w:t>
      </w:r>
      <w:r w:rsidR="00187B9F">
        <w:rPr>
          <w:rFonts w:ascii="Times New Roman" w:eastAsia="Times New Roman" w:hAnsi="Times New Roman" w:cs="Times New Roman"/>
          <w:b/>
          <w:sz w:val="24"/>
          <w:szCs w:val="24"/>
          <w:lang w:eastAsia="it-IT"/>
        </w:rPr>
        <w:t xml:space="preserve"> nel curriculum</w:t>
      </w:r>
      <w:r w:rsidR="00187B9F">
        <w:rPr>
          <w:rFonts w:ascii="Times New Roman" w:eastAsia="Times New Roman" w:hAnsi="Times New Roman" w:cs="Times New Roman"/>
          <w:b/>
          <w:sz w:val="24"/>
          <w:szCs w:val="24"/>
          <w:lang w:eastAsia="it-IT"/>
        </w:rPr>
        <w:tab/>
      </w:r>
      <w:r w:rsidRPr="00187B9F">
        <w:rPr>
          <w:rFonts w:ascii="Times New Roman" w:eastAsia="Times New Roman" w:hAnsi="Times New Roman" w:cs="Times New Roman"/>
          <w:b/>
          <w:sz w:val="24"/>
          <w:szCs w:val="24"/>
          <w:lang w:eastAsia="it-IT"/>
        </w:rPr>
        <w:tab/>
      </w:r>
      <w:r w:rsidRPr="00187B9F">
        <w:rPr>
          <w:rFonts w:ascii="Times New Roman" w:eastAsia="Times New Roman" w:hAnsi="Times New Roman" w:cs="Times New Roman"/>
          <w:b/>
          <w:sz w:val="24"/>
          <w:szCs w:val="24"/>
          <w:lang w:eastAsia="it-IT"/>
        </w:rPr>
        <w:tab/>
      </w:r>
      <w:r w:rsidRPr="00187B9F">
        <w:rPr>
          <w:rFonts w:ascii="Times New Roman" w:eastAsia="Times New Roman" w:hAnsi="Times New Roman" w:cs="Times New Roman"/>
          <w:b/>
          <w:sz w:val="24"/>
          <w:szCs w:val="24"/>
          <w:lang w:eastAsia="it-IT"/>
        </w:rPr>
        <w:tab/>
      </w:r>
      <w:r w:rsidRPr="00187B9F">
        <w:rPr>
          <w:rFonts w:ascii="Times New Roman" w:eastAsia="Times New Roman" w:hAnsi="Times New Roman" w:cs="Times New Roman"/>
          <w:b/>
          <w:i/>
          <w:sz w:val="24"/>
          <w:szCs w:val="24"/>
          <w:lang w:eastAsia="it-IT"/>
        </w:rPr>
        <w:t>Pag. 44</w:t>
      </w:r>
    </w:p>
    <w:p w14:paraId="1830E9E0" w14:textId="77777777" w:rsidR="00BA520B" w:rsidRPr="00187B9F" w:rsidRDefault="00BA520B" w:rsidP="00A7704B">
      <w:pPr>
        <w:spacing w:after="0" w:line="240" w:lineRule="auto"/>
        <w:rPr>
          <w:rFonts w:ascii="Times New Roman" w:eastAsia="Times New Roman" w:hAnsi="Times New Roman" w:cs="Times New Roman"/>
          <w:b/>
          <w:sz w:val="24"/>
          <w:szCs w:val="24"/>
          <w:lang w:eastAsia="it-IT"/>
        </w:rPr>
      </w:pPr>
    </w:p>
    <w:p w14:paraId="4CB72B76" w14:textId="5687522C" w:rsidR="00BA520B" w:rsidRPr="00A7704B" w:rsidRDefault="00BA520B" w:rsidP="00A7704B">
      <w:pPr>
        <w:spacing w:after="0" w:line="240" w:lineRule="auto"/>
        <w:rPr>
          <w:rFonts w:ascii="Times New Roman" w:eastAsia="Times New Roman" w:hAnsi="Times New Roman" w:cs="Times New Roman"/>
          <w:sz w:val="24"/>
          <w:szCs w:val="24"/>
          <w:lang w:eastAsia="it-IT"/>
        </w:rPr>
      </w:pPr>
      <w:r w:rsidRPr="00187B9F">
        <w:rPr>
          <w:rFonts w:ascii="Times New Roman" w:eastAsia="Times New Roman" w:hAnsi="Times New Roman" w:cs="Times New Roman"/>
          <w:b/>
          <w:sz w:val="24"/>
          <w:szCs w:val="24"/>
          <w:lang w:eastAsia="it-IT"/>
        </w:rPr>
        <w:t>Copia della carta di identità</w:t>
      </w:r>
      <w:r w:rsidR="00187B9F">
        <w:rPr>
          <w:rFonts w:ascii="Times New Roman" w:eastAsia="Times New Roman" w:hAnsi="Times New Roman" w:cs="Times New Roman"/>
          <w:sz w:val="24"/>
          <w:szCs w:val="24"/>
          <w:lang w:eastAsia="it-IT"/>
        </w:rPr>
        <w:tab/>
      </w:r>
      <w:r w:rsidR="00187B9F">
        <w:rPr>
          <w:rFonts w:ascii="Times New Roman" w:eastAsia="Times New Roman" w:hAnsi="Times New Roman" w:cs="Times New Roman"/>
          <w:sz w:val="24"/>
          <w:szCs w:val="24"/>
          <w:lang w:eastAsia="it-IT"/>
        </w:rPr>
        <w:tab/>
      </w:r>
      <w:r w:rsidR="00187B9F">
        <w:rPr>
          <w:rFonts w:ascii="Times New Roman" w:eastAsia="Times New Roman" w:hAnsi="Times New Roman" w:cs="Times New Roman"/>
          <w:sz w:val="24"/>
          <w:szCs w:val="24"/>
          <w:lang w:eastAsia="it-IT"/>
        </w:rPr>
        <w:tab/>
      </w:r>
      <w:r w:rsidR="00187B9F">
        <w:rPr>
          <w:rFonts w:ascii="Times New Roman" w:eastAsia="Times New Roman" w:hAnsi="Times New Roman" w:cs="Times New Roman"/>
          <w:sz w:val="24"/>
          <w:szCs w:val="24"/>
          <w:lang w:eastAsia="it-IT"/>
        </w:rPr>
        <w:tab/>
      </w:r>
      <w:r w:rsidR="00187B9F">
        <w:rPr>
          <w:rFonts w:ascii="Times New Roman" w:eastAsia="Times New Roman" w:hAnsi="Times New Roman" w:cs="Times New Roman"/>
          <w:sz w:val="24"/>
          <w:szCs w:val="24"/>
          <w:lang w:eastAsia="it-IT"/>
        </w:rPr>
        <w:tab/>
      </w:r>
      <w:r w:rsidR="00187B9F">
        <w:rPr>
          <w:rFonts w:ascii="Times New Roman" w:eastAsia="Times New Roman" w:hAnsi="Times New Roman" w:cs="Times New Roman"/>
          <w:sz w:val="24"/>
          <w:szCs w:val="24"/>
          <w:lang w:eastAsia="it-IT"/>
        </w:rPr>
        <w:tab/>
      </w:r>
      <w:r>
        <w:rPr>
          <w:rFonts w:ascii="Times New Roman" w:eastAsia="Times New Roman" w:hAnsi="Times New Roman" w:cs="Times New Roman"/>
          <w:sz w:val="24"/>
          <w:szCs w:val="24"/>
          <w:lang w:eastAsia="it-IT"/>
        </w:rPr>
        <w:tab/>
      </w:r>
      <w:r>
        <w:rPr>
          <w:rFonts w:ascii="Times New Roman" w:eastAsia="Times New Roman" w:hAnsi="Times New Roman" w:cs="Times New Roman"/>
          <w:sz w:val="24"/>
          <w:szCs w:val="24"/>
          <w:lang w:eastAsia="it-IT"/>
        </w:rPr>
        <w:tab/>
      </w:r>
      <w:r w:rsidRPr="00BA520B">
        <w:rPr>
          <w:rFonts w:ascii="Times New Roman" w:eastAsia="Times New Roman" w:hAnsi="Times New Roman" w:cs="Times New Roman"/>
          <w:b/>
          <w:i/>
          <w:sz w:val="24"/>
          <w:szCs w:val="24"/>
          <w:lang w:eastAsia="it-IT"/>
        </w:rPr>
        <w:t>Pag. 45</w:t>
      </w:r>
    </w:p>
    <w:p w14:paraId="0C9BCF5D" w14:textId="77777777" w:rsidR="00D31659" w:rsidRDefault="00D31659">
      <w:pPr>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br w:type="page"/>
      </w:r>
    </w:p>
    <w:p w14:paraId="4468E868" w14:textId="3616327E" w:rsidR="00A7704B" w:rsidRPr="00A7704B" w:rsidRDefault="00A7704B" w:rsidP="00A7704B">
      <w:pPr>
        <w:spacing w:after="0" w:line="240" w:lineRule="auto"/>
        <w:rPr>
          <w:rFonts w:ascii="Times New Roman" w:eastAsia="Times New Roman" w:hAnsi="Times New Roman" w:cs="Times New Roman"/>
          <w:b/>
          <w:bCs/>
          <w:i/>
          <w:iCs/>
          <w:sz w:val="24"/>
          <w:szCs w:val="24"/>
          <w:lang w:eastAsia="it-IT"/>
        </w:rPr>
      </w:pPr>
      <w:r w:rsidRPr="00A7704B">
        <w:rPr>
          <w:rFonts w:ascii="Times New Roman" w:eastAsia="Times New Roman" w:hAnsi="Times New Roman" w:cs="Times New Roman"/>
          <w:b/>
          <w:bCs/>
          <w:i/>
          <w:iCs/>
          <w:sz w:val="24"/>
          <w:szCs w:val="24"/>
          <w:lang w:eastAsia="it-IT"/>
        </w:rPr>
        <w:lastRenderedPageBreak/>
        <w:t>Dati personali</w:t>
      </w:r>
    </w:p>
    <w:p w14:paraId="07A8AAD0" w14:textId="77777777" w:rsidR="00A7704B" w:rsidRPr="00A7704B" w:rsidRDefault="00A7704B" w:rsidP="00A7704B">
      <w:pPr>
        <w:spacing w:after="0" w:line="240" w:lineRule="auto"/>
        <w:rPr>
          <w:rFonts w:ascii="Times New Roman" w:eastAsia="Times New Roman" w:hAnsi="Times New Roman" w:cs="Times New Roman"/>
          <w:b/>
          <w:bCs/>
          <w:i/>
          <w:iCs/>
          <w:sz w:val="24"/>
          <w:szCs w:val="24"/>
          <w:lang w:eastAsia="it-IT"/>
        </w:rPr>
      </w:pPr>
    </w:p>
    <w:p w14:paraId="1BA37CA1" w14:textId="77777777" w:rsidR="00D31659" w:rsidRPr="00A7704B" w:rsidRDefault="00D31659" w:rsidP="00D31659">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 xml:space="preserve">Tel. presso il Dipartimento di Scienze Mediche Veterinarie: 051 – 2097323 – e.mail: andrea.serraino@unibo.it </w:t>
      </w:r>
    </w:p>
    <w:p w14:paraId="08B6D9FD"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69D56CC4" w14:textId="77777777" w:rsidR="00A7704B" w:rsidRPr="00A7704B" w:rsidRDefault="00A7704B" w:rsidP="00A7704B">
      <w:pPr>
        <w:spacing w:after="0" w:line="240" w:lineRule="auto"/>
        <w:rPr>
          <w:rFonts w:ascii="Times New Roman" w:eastAsia="Times New Roman" w:hAnsi="Times New Roman" w:cs="Times New Roman"/>
          <w:b/>
          <w:bCs/>
          <w:i/>
          <w:iCs/>
          <w:sz w:val="24"/>
          <w:szCs w:val="24"/>
          <w:lang w:eastAsia="it-IT"/>
        </w:rPr>
      </w:pPr>
      <w:r w:rsidRPr="00A7704B">
        <w:rPr>
          <w:rFonts w:ascii="Times New Roman" w:eastAsia="Times New Roman" w:hAnsi="Times New Roman" w:cs="Times New Roman"/>
          <w:b/>
          <w:bCs/>
          <w:i/>
          <w:iCs/>
          <w:sz w:val="24"/>
          <w:szCs w:val="24"/>
          <w:lang w:eastAsia="it-IT"/>
        </w:rPr>
        <w:t>Attuale posizione professionale</w:t>
      </w:r>
    </w:p>
    <w:p w14:paraId="3BBA86D7" w14:textId="77777777" w:rsidR="00A7704B" w:rsidRPr="00A7704B" w:rsidRDefault="00A7704B" w:rsidP="00A7704B">
      <w:pPr>
        <w:spacing w:after="0" w:line="240" w:lineRule="auto"/>
        <w:rPr>
          <w:rFonts w:ascii="Times New Roman" w:eastAsia="Times New Roman" w:hAnsi="Times New Roman" w:cs="Times New Roman"/>
          <w:b/>
          <w:bCs/>
          <w:i/>
          <w:iCs/>
          <w:sz w:val="24"/>
          <w:szCs w:val="24"/>
          <w:lang w:eastAsia="it-IT"/>
        </w:rPr>
      </w:pPr>
    </w:p>
    <w:p w14:paraId="7DD3A9FD" w14:textId="73522E2B" w:rsidR="00A7704B" w:rsidRPr="00A7704B" w:rsidRDefault="00E4646C" w:rsidP="00A7704B">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Professore Ordinario</w:t>
      </w:r>
      <w:bookmarkStart w:id="0" w:name="_GoBack"/>
      <w:bookmarkEnd w:id="0"/>
      <w:r w:rsidR="00A7704B" w:rsidRPr="00A7704B">
        <w:rPr>
          <w:rFonts w:ascii="Times New Roman" w:eastAsia="Times New Roman" w:hAnsi="Times New Roman" w:cs="Times New Roman"/>
          <w:sz w:val="24"/>
          <w:szCs w:val="24"/>
          <w:lang w:eastAsia="it-IT"/>
        </w:rPr>
        <w:t xml:space="preserve"> del Dipartimento di Scienze Mediche Veterinarie dell’Università di Bologna.</w:t>
      </w:r>
    </w:p>
    <w:p w14:paraId="3C2D3E7B"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2EC2B9FE" w14:textId="77777777" w:rsidR="00A7704B" w:rsidRPr="00A7704B" w:rsidRDefault="00A7704B" w:rsidP="00A7704B">
      <w:pPr>
        <w:spacing w:after="0" w:line="240" w:lineRule="auto"/>
        <w:rPr>
          <w:rFonts w:ascii="Times New Roman" w:eastAsia="Times New Roman" w:hAnsi="Times New Roman" w:cs="Times New Roman"/>
          <w:b/>
          <w:bCs/>
          <w:i/>
          <w:iCs/>
          <w:sz w:val="24"/>
          <w:szCs w:val="24"/>
          <w:lang w:eastAsia="it-IT"/>
        </w:rPr>
      </w:pPr>
      <w:r w:rsidRPr="00A7704B">
        <w:rPr>
          <w:rFonts w:ascii="Times New Roman" w:eastAsia="Times New Roman" w:hAnsi="Times New Roman" w:cs="Times New Roman"/>
          <w:b/>
          <w:bCs/>
          <w:i/>
          <w:iCs/>
          <w:sz w:val="24"/>
          <w:szCs w:val="24"/>
          <w:lang w:eastAsia="it-IT"/>
        </w:rPr>
        <w:t>Formazione scolastica e carriera accademica</w:t>
      </w:r>
    </w:p>
    <w:p w14:paraId="7F661FC9" w14:textId="77777777" w:rsidR="00A7704B" w:rsidRPr="00A7704B" w:rsidRDefault="00A7704B" w:rsidP="00A7704B">
      <w:pPr>
        <w:spacing w:after="0" w:line="240" w:lineRule="auto"/>
        <w:rPr>
          <w:rFonts w:ascii="Times New Roman" w:eastAsia="Times New Roman" w:hAnsi="Times New Roman" w:cs="Times New Roman"/>
          <w:b/>
          <w:bCs/>
          <w:i/>
          <w:iCs/>
          <w:sz w:val="24"/>
          <w:szCs w:val="24"/>
          <w:lang w:eastAsia="it-IT"/>
        </w:rPr>
      </w:pPr>
    </w:p>
    <w:p w14:paraId="0BDE4C0C"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Nell’anno 1985 ha conseguito il Diploma di Maturità Scientifica presso il Liceo G. Oberdan di Trieste.</w:t>
      </w:r>
    </w:p>
    <w:p w14:paraId="6A181CBB"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3A1330DD" w14:textId="33F84EA8"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Il 16 Luglio 1993 ha conseguito il diploma di Laurea in Medicina Veterinaria con te</w:t>
      </w:r>
      <w:r w:rsidR="00AB4032">
        <w:rPr>
          <w:rFonts w:ascii="Times New Roman" w:eastAsia="Times New Roman" w:hAnsi="Times New Roman" w:cs="Times New Roman"/>
          <w:sz w:val="24"/>
          <w:szCs w:val="24"/>
          <w:lang w:eastAsia="it-IT"/>
        </w:rPr>
        <w:t>si sperimentale</w:t>
      </w:r>
      <w:r w:rsidR="00AB4032" w:rsidRPr="00A7704B">
        <w:rPr>
          <w:rFonts w:ascii="Times New Roman" w:eastAsia="Times New Roman" w:hAnsi="Times New Roman" w:cs="Times New Roman"/>
          <w:sz w:val="24"/>
          <w:szCs w:val="24"/>
          <w:lang w:eastAsia="it-IT"/>
        </w:rPr>
        <w:t xml:space="preserve">, dal titolo “Ricerca sulla presenza di </w:t>
      </w:r>
      <w:r w:rsidR="00AB4032" w:rsidRPr="00A7704B">
        <w:rPr>
          <w:rFonts w:ascii="Times New Roman" w:eastAsia="Times New Roman" w:hAnsi="Times New Roman" w:cs="Times New Roman"/>
          <w:i/>
          <w:iCs/>
          <w:sz w:val="24"/>
          <w:szCs w:val="24"/>
          <w:lang w:eastAsia="it-IT"/>
        </w:rPr>
        <w:t xml:space="preserve">Listeria </w:t>
      </w:r>
      <w:r w:rsidR="00AB4032" w:rsidRPr="00A7704B">
        <w:rPr>
          <w:rFonts w:ascii="Times New Roman" w:eastAsia="Times New Roman" w:hAnsi="Times New Roman" w:cs="Times New Roman"/>
          <w:iCs/>
          <w:sz w:val="24"/>
          <w:szCs w:val="24"/>
          <w:lang w:eastAsia="it-IT"/>
        </w:rPr>
        <w:t>spp.</w:t>
      </w:r>
      <w:r w:rsidR="00AB4032" w:rsidRPr="00A7704B">
        <w:rPr>
          <w:rFonts w:ascii="Times New Roman" w:eastAsia="Times New Roman" w:hAnsi="Times New Roman" w:cs="Times New Roman"/>
          <w:i/>
          <w:iCs/>
          <w:sz w:val="24"/>
          <w:szCs w:val="24"/>
          <w:lang w:eastAsia="it-IT"/>
        </w:rPr>
        <w:t xml:space="preserve"> </w:t>
      </w:r>
      <w:r w:rsidR="00AB4032" w:rsidRPr="00A7704B">
        <w:rPr>
          <w:rFonts w:ascii="Times New Roman" w:eastAsia="Times New Roman" w:hAnsi="Times New Roman" w:cs="Times New Roman"/>
          <w:sz w:val="24"/>
          <w:szCs w:val="24"/>
          <w:lang w:eastAsia="it-IT"/>
        </w:rPr>
        <w:t>in uno stabilimento di lavorazione delle carni”</w:t>
      </w:r>
      <w:r w:rsidR="00AB4032">
        <w:rPr>
          <w:rFonts w:ascii="Times New Roman" w:eastAsia="Times New Roman" w:hAnsi="Times New Roman" w:cs="Times New Roman"/>
          <w:sz w:val="24"/>
          <w:szCs w:val="24"/>
          <w:lang w:eastAsia="it-IT"/>
        </w:rPr>
        <w:t xml:space="preserve"> svolta presso l</w:t>
      </w:r>
      <w:r w:rsidRPr="00A7704B">
        <w:rPr>
          <w:rFonts w:ascii="Times New Roman" w:eastAsia="Times New Roman" w:hAnsi="Times New Roman" w:cs="Times New Roman"/>
          <w:sz w:val="24"/>
          <w:szCs w:val="24"/>
          <w:lang w:eastAsia="it-IT"/>
        </w:rPr>
        <w:t>’Istituto di Malattie Infettive, Profilassi e Polizia Veterinaria.</w:t>
      </w:r>
    </w:p>
    <w:p w14:paraId="0D465C97"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Durante il corso degli studi ha frequentato, in qualità di allievo, il laboratorio di Microbiologia e Microbiologia degli Alimenti collaborando allo svolgimento dell’attività di routine e di ricerca.</w:t>
      </w:r>
    </w:p>
    <w:p w14:paraId="5F5AB936"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36803AD6"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Il 16 giugno 1998 ha conseguito il titolo di Dottore di Ricerca in “Patologia dei volatili, del coniglio e della selvaggina” presentando una tesi sperimentale dal titolo “Tubercolosi nel cinghiale in Liguria: indagine microbiologica” svolta presso il Dipartimento di Sanità Pubblica Veterinaria e Patologia Animale dell’Università degli Studi di Bologna.</w:t>
      </w:r>
    </w:p>
    <w:p w14:paraId="705E04FF"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61F2A1FF"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A decorrere dal 1 novembre 1997 è stato nominato ricercatore presso la Facoltà di Medicina Veterinaria dell’Università degli studi di Bologna nel settore disciplinare V31B prendendo servizio presso la sezione di Igiene e Tecnologia Alimentare del Dipartimento di Sanità Pubblica Veterinaria e Patologia Animale dell’Università degli Studi di Bologna il giorno 1 dicembre 1997.</w:t>
      </w:r>
    </w:p>
    <w:p w14:paraId="343D9B1D"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3A747B75"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Dall’1 novembre 2000 al 14 settembre 2014 è stato inquadrato nel ruolo dei Ricercatori confermati della Facoltà di Medicina Veterinaria dell’Università di Bologna.</w:t>
      </w:r>
    </w:p>
    <w:p w14:paraId="21B0FBC4"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p>
    <w:p w14:paraId="1DB753E4" w14:textId="77777777" w:rsidR="00A7704B" w:rsidRPr="00A7704B" w:rsidRDefault="00A7704B" w:rsidP="00A7704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Dal 15 settembre 2014 è inquadrato nel ruolo di Professore di seconda fascia del Dipartimento di Scienze Mediche Veterinarie dell’Università di Bologna.</w:t>
      </w:r>
    </w:p>
    <w:p w14:paraId="25231B31" w14:textId="794FAAF0" w:rsidR="00A7704B" w:rsidRDefault="00A7704B">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14:paraId="005DABD5" w14:textId="34C09360" w:rsidR="00493B7C" w:rsidRPr="00493B7C" w:rsidRDefault="00493B7C" w:rsidP="00493B7C">
      <w:pPr>
        <w:spacing w:after="0" w:line="240" w:lineRule="auto"/>
        <w:rPr>
          <w:rFonts w:ascii="Times New Roman" w:eastAsia="Times New Roman" w:hAnsi="Times New Roman" w:cs="Times New Roman"/>
          <w:sz w:val="24"/>
          <w:szCs w:val="24"/>
          <w:lang w:eastAsia="it-IT"/>
        </w:rPr>
      </w:pPr>
    </w:p>
    <w:p w14:paraId="4ED6F540" w14:textId="217A06FF" w:rsidR="00493B7C" w:rsidRPr="00CB17D3" w:rsidRDefault="00493B7C" w:rsidP="00CB17D3">
      <w:pPr>
        <w:pStyle w:val="Paragrafoelenco"/>
        <w:numPr>
          <w:ilvl w:val="0"/>
          <w:numId w:val="31"/>
        </w:numPr>
        <w:spacing w:after="0" w:line="240" w:lineRule="auto"/>
        <w:ind w:left="0" w:hanging="11"/>
        <w:rPr>
          <w:rFonts w:ascii="Times New Roman" w:eastAsia="Times New Roman" w:hAnsi="Times New Roman" w:cs="Times New Roman"/>
          <w:b/>
          <w:bCs/>
          <w:i/>
          <w:iCs/>
          <w:sz w:val="24"/>
          <w:szCs w:val="24"/>
          <w:lang w:eastAsia="it-IT"/>
        </w:rPr>
      </w:pPr>
      <w:r w:rsidRPr="00CB17D3">
        <w:rPr>
          <w:rFonts w:ascii="Times New Roman" w:eastAsia="Times New Roman" w:hAnsi="Times New Roman" w:cs="Times New Roman"/>
          <w:b/>
          <w:bCs/>
          <w:i/>
          <w:iCs/>
          <w:sz w:val="24"/>
          <w:szCs w:val="24"/>
          <w:lang w:eastAsia="it-IT"/>
        </w:rPr>
        <w:t>ATTIVITÀ DIDATTICA</w:t>
      </w:r>
    </w:p>
    <w:p w14:paraId="278B78E9" w14:textId="77777777" w:rsidR="00493B7C" w:rsidRPr="00493B7C" w:rsidRDefault="00493B7C" w:rsidP="00493B7C">
      <w:pPr>
        <w:widowControl w:val="0"/>
        <w:autoSpaceDE w:val="0"/>
        <w:autoSpaceDN w:val="0"/>
        <w:adjustRightInd w:val="0"/>
        <w:spacing w:after="0" w:line="240" w:lineRule="auto"/>
        <w:contextualSpacing/>
        <w:rPr>
          <w:rFonts w:ascii="Arial" w:eastAsia="Times New Roman" w:hAnsi="Arial" w:cs="Arial"/>
          <w:sz w:val="24"/>
          <w:szCs w:val="24"/>
          <w:lang w:eastAsia="it-IT"/>
        </w:rPr>
      </w:pPr>
    </w:p>
    <w:p w14:paraId="2CAA4243" w14:textId="77777777" w:rsidR="00493B7C" w:rsidRPr="00493B7C" w:rsidRDefault="00493B7C" w:rsidP="00493B7C">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A1) </w:t>
      </w:r>
      <w:r w:rsidRPr="00493B7C">
        <w:rPr>
          <w:rFonts w:ascii="Times New Roman" w:eastAsia="Times New Roman" w:hAnsi="Times New Roman" w:cs="Times New Roman"/>
          <w:b/>
          <w:bCs/>
          <w:i/>
          <w:iCs/>
          <w:sz w:val="24"/>
          <w:szCs w:val="24"/>
          <w:lang w:eastAsia="it-IT"/>
        </w:rPr>
        <w:t>Attività didattica in corsi universitari di I, II e III Ciclo nel Settore Concorsuale 07/H2 ed in particolare al SSD VET/04</w:t>
      </w:r>
    </w:p>
    <w:p w14:paraId="1ABCBFFC" w14:textId="77777777" w:rsidR="00493B7C" w:rsidRPr="00493B7C" w:rsidRDefault="00493B7C" w:rsidP="00493B7C">
      <w:pPr>
        <w:spacing w:after="0" w:line="240" w:lineRule="auto"/>
        <w:rPr>
          <w:rFonts w:ascii="Times New Roman" w:eastAsia="Times New Roman" w:hAnsi="Times New Roman" w:cs="Times New Roman"/>
          <w:sz w:val="24"/>
          <w:szCs w:val="24"/>
          <w:lang w:val="fr-FR" w:eastAsia="it-IT"/>
        </w:rPr>
      </w:pPr>
    </w:p>
    <w:p w14:paraId="561DF080" w14:textId="3032408A" w:rsidR="00493B7C" w:rsidRPr="00493B7C" w:rsidRDefault="00493B7C" w:rsidP="00493B7C">
      <w:pPr>
        <w:spacing w:after="0" w:line="240" w:lineRule="auto"/>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Nell’anno accademic</w:t>
      </w:r>
      <w:r w:rsidR="00796C11">
        <w:rPr>
          <w:rFonts w:ascii="Times New Roman" w:eastAsia="Times New Roman" w:hAnsi="Times New Roman" w:cs="Times New Roman"/>
          <w:sz w:val="24"/>
          <w:szCs w:val="24"/>
          <w:lang w:val="fr-FR" w:eastAsia="it-IT"/>
        </w:rPr>
        <w:t>o 1996/97 è stato Professore a c</w:t>
      </w:r>
      <w:r w:rsidRPr="00493B7C">
        <w:rPr>
          <w:rFonts w:ascii="Times New Roman" w:eastAsia="Times New Roman" w:hAnsi="Times New Roman" w:cs="Times New Roman"/>
          <w:sz w:val="24"/>
          <w:szCs w:val="24"/>
          <w:lang w:val="fr-FR" w:eastAsia="it-IT"/>
        </w:rPr>
        <w:t>ontratto per lo svolgimento di un modulo didattico di 45 ore nell’ambito del corso di Ispezione e controllo dei prodotti di origine animale presso la facoltà di Medicina Veterinaria dell’Università di Bologna.</w:t>
      </w:r>
    </w:p>
    <w:p w14:paraId="55A0430E" w14:textId="77777777" w:rsidR="00493B7C" w:rsidRPr="00493B7C" w:rsidRDefault="00493B7C" w:rsidP="00493B7C">
      <w:pPr>
        <w:spacing w:after="0" w:line="240" w:lineRule="auto"/>
        <w:rPr>
          <w:rFonts w:ascii="Times New Roman" w:eastAsia="Times New Roman" w:hAnsi="Times New Roman" w:cs="Times New Roman"/>
          <w:sz w:val="24"/>
          <w:szCs w:val="24"/>
          <w:lang w:val="fr-FR" w:eastAsia="it-IT"/>
        </w:rPr>
      </w:pPr>
    </w:p>
    <w:p w14:paraId="003940CA"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Durante gli anni accademici 1997/98, 1998/99 e 1999/00 ha svolto cicli di lezioni monotematiche, nell’ambito dei corsi di “Industrie e ispezione degli alimenti di origine animale” e “Ispezione e controllo dei prodotti alimentari di origine animale”, sugli argomenti relativi alla igiene delle produzioni lattiero casearie, all’ispezione dei prodotti lattiero caseari, all’autocontrollo, al trasporto e al benessere degli animali da macello e ai richiami di malattie infettive finalizzati all’igiene della macellazione, partecipando inoltre in qualità di cultore della materia alle commissioni per gli esami di profitto.</w:t>
      </w:r>
    </w:p>
    <w:p w14:paraId="2F772A8C"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09A81A4D"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Durante gli anni accademici 1997/98, 1998/99 e 1999/00 ha partecipato all’organizzazione delle esercitazioni ed assistito gli studenti, nell’ambito dei corsi di “Industrie e ispezione degli alimenti di origine animale” e “Ispezione e controllo dei prodotti alimentari di origine animale” nel Corso di laurea in Medicina Veterinaria.</w:t>
      </w:r>
    </w:p>
    <w:p w14:paraId="1105AAE2"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21794857" w14:textId="1D8C2F23"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Negli anni accademici 1998/99 e 1999/00 è stato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sz w:val="24"/>
          <w:szCs w:val="24"/>
          <w:lang w:val="fr-FR" w:eastAsia="it-IT"/>
        </w:rPr>
        <w:t xml:space="preserve"> del modulo didattico di “Microbiologia degli alimenti di origine animale” del corso</w:t>
      </w:r>
      <w:r>
        <w:rPr>
          <w:rFonts w:ascii="Times New Roman" w:eastAsia="Times New Roman" w:hAnsi="Times New Roman" w:cs="Times New Roman"/>
          <w:sz w:val="24"/>
          <w:szCs w:val="24"/>
          <w:lang w:val="fr-FR" w:eastAsia="it-IT"/>
        </w:rPr>
        <w:t xml:space="preserve"> integrato</w:t>
      </w:r>
      <w:r w:rsidRPr="00493B7C">
        <w:rPr>
          <w:rFonts w:ascii="Times New Roman" w:eastAsia="Times New Roman" w:hAnsi="Times New Roman" w:cs="Times New Roman"/>
          <w:sz w:val="24"/>
          <w:szCs w:val="24"/>
          <w:lang w:val="fr-FR" w:eastAsia="it-IT"/>
        </w:rPr>
        <w:t xml:space="preserve"> di “Analisi di laboratorio degli alimenti di origine animale”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Medicina Veterinaria.</w:t>
      </w:r>
    </w:p>
    <w:p w14:paraId="44D8F9D6"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52F5647A" w14:textId="347ADDB8"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1999/00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“Microbiologia degli alimenti di origine animale” nell’ambito</w:t>
      </w:r>
      <w:r>
        <w:rPr>
          <w:rFonts w:ascii="Times New Roman" w:eastAsia="Times New Roman" w:hAnsi="Times New Roman" w:cs="Times New Roman"/>
          <w:sz w:val="24"/>
          <w:szCs w:val="24"/>
          <w:lang w:val="fr-FR" w:eastAsia="it-IT"/>
        </w:rPr>
        <w:t xml:space="preserve"> del modulo professionalizzante</w:t>
      </w:r>
      <w:r w:rsidRPr="00493B7C">
        <w:rPr>
          <w:rFonts w:ascii="Times New Roman" w:eastAsia="Times New Roman" w:hAnsi="Times New Roman" w:cs="Times New Roman"/>
          <w:sz w:val="24"/>
          <w:szCs w:val="24"/>
          <w:lang w:val="fr-FR" w:eastAsia="it-IT"/>
        </w:rPr>
        <w:t xml:space="preserve"> di “Produzione, tecnologia e igiene degli alimenti per l’uomo”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Medicina Veterinaria.</w:t>
      </w:r>
    </w:p>
    <w:p w14:paraId="2B1C7F14"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7F43E52C" w14:textId="7C339BD0"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2000/01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modulo didattico di “Microbiologia degli alimenti di origine animale” e del corso monodisciplinare di “Analisi di laboratorio degli alimenti di origine animale”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Medicina Veterinaria, del corso monodisciplinare di “Microbiologia degli alimenti di origine animale” nell’ambito del modulo professionalizzante  di “Produzione, tecnologia e igiene degli alimenti per l’uomo”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Medicina Veterinaria e del Modulo didattico di “Diagnostica molecolare nella microbiologia degli alimenti” e del corso monodisciplinare di “Igiene e tecnologia alimentare”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Biotecnologie veterinarie.</w:t>
      </w:r>
    </w:p>
    <w:p w14:paraId="6ABBD10D"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424FDA88" w14:textId="5505E504"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2001/02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“Igiene degli alimenti” n</w:t>
      </w:r>
      <w:r>
        <w:rPr>
          <w:rFonts w:ascii="Times New Roman" w:eastAsia="Times New Roman" w:hAnsi="Times New Roman" w:cs="Times New Roman"/>
          <w:sz w:val="24"/>
          <w:szCs w:val="24"/>
          <w:lang w:val="fr-FR" w:eastAsia="it-IT"/>
        </w:rPr>
        <w:t>el Corso di La</w:t>
      </w:r>
      <w:r w:rsidRPr="00493B7C">
        <w:rPr>
          <w:rFonts w:ascii="Times New Roman" w:eastAsia="Times New Roman" w:hAnsi="Times New Roman" w:cs="Times New Roman"/>
          <w:sz w:val="24"/>
          <w:szCs w:val="24"/>
          <w:lang w:val="fr-FR" w:eastAsia="it-IT"/>
        </w:rPr>
        <w:t xml:space="preserve">urea Scienze e Tecnologie delle Produzioni Animali, del Modulo didattico di “Diagnostica molecolare nella microbiologia degli alimenti” del corso monodisciplinare di “Igiene e tecnologia alimentare” nel Corso di laurea in Biotecnologie veterinarie. E’ stato inoltre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sz w:val="24"/>
          <w:szCs w:val="24"/>
          <w:lang w:val="fr-FR" w:eastAsia="it-IT"/>
        </w:rPr>
        <w:t xml:space="preserve"> d</w:t>
      </w:r>
      <w:r>
        <w:rPr>
          <w:rFonts w:ascii="Times New Roman" w:eastAsia="Times New Roman" w:hAnsi="Times New Roman" w:cs="Times New Roman"/>
          <w:sz w:val="24"/>
          <w:szCs w:val="24"/>
          <w:lang w:val="fr-FR" w:eastAsia="it-IT"/>
        </w:rPr>
        <w:t>el modulo didattico di</w:t>
      </w:r>
      <w:r w:rsidRPr="00493B7C">
        <w:rPr>
          <w:rFonts w:ascii="Times New Roman" w:eastAsia="Times New Roman" w:hAnsi="Times New Roman" w:cs="Times New Roman"/>
          <w:sz w:val="24"/>
          <w:szCs w:val="24"/>
          <w:lang w:val="fr-FR" w:eastAsia="it-IT"/>
        </w:rPr>
        <w:t xml:space="preserve"> “Produzione degli alimenti di origine animale, certificazione della sicurezza e qualità nelle filiere”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Medicina Veterinaria.</w:t>
      </w:r>
    </w:p>
    <w:p w14:paraId="0C7F6216"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0DE28ED5" w14:textId="08A3BE6F"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2002/2003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“Igiene degli alimenti” n</w:t>
      </w:r>
      <w:r>
        <w:rPr>
          <w:rFonts w:ascii="Times New Roman" w:eastAsia="Times New Roman" w:hAnsi="Times New Roman" w:cs="Times New Roman"/>
          <w:sz w:val="24"/>
          <w:szCs w:val="24"/>
          <w:lang w:val="fr-FR" w:eastAsia="it-IT"/>
        </w:rPr>
        <w:t xml:space="preserve">el Corso di Laurea di </w:t>
      </w:r>
      <w:r w:rsidRPr="00493B7C">
        <w:rPr>
          <w:rFonts w:ascii="Times New Roman" w:eastAsia="Times New Roman" w:hAnsi="Times New Roman" w:cs="Times New Roman"/>
          <w:sz w:val="24"/>
          <w:szCs w:val="24"/>
          <w:lang w:val="fr-FR" w:eastAsia="it-IT"/>
        </w:rPr>
        <w:t>Scienze e Tecnologie delle Produzioni Animali, del corso di “Metodologie e biotecnologie applicate alla produzione e all’igiene degli alimenti Parte II” nel Corso di laurea in Biotecnologie Veterinarie. E’ stato inoltre incaricato dello svolgimento d</w:t>
      </w:r>
      <w:r>
        <w:rPr>
          <w:rFonts w:ascii="Times New Roman" w:eastAsia="Times New Roman" w:hAnsi="Times New Roman" w:cs="Times New Roman"/>
          <w:sz w:val="24"/>
          <w:szCs w:val="24"/>
          <w:lang w:val="fr-FR" w:eastAsia="it-IT"/>
        </w:rPr>
        <w:t xml:space="preserve">el modulo </w:t>
      </w:r>
      <w:r>
        <w:rPr>
          <w:rFonts w:ascii="Times New Roman" w:eastAsia="Times New Roman" w:hAnsi="Times New Roman" w:cs="Times New Roman"/>
          <w:sz w:val="24"/>
          <w:szCs w:val="24"/>
          <w:lang w:val="fr-FR" w:eastAsia="it-IT"/>
        </w:rPr>
        <w:lastRenderedPageBreak/>
        <w:t xml:space="preserve">didattico di </w:t>
      </w:r>
      <w:r w:rsidRPr="00493B7C">
        <w:rPr>
          <w:rFonts w:ascii="Times New Roman" w:eastAsia="Times New Roman" w:hAnsi="Times New Roman" w:cs="Times New Roman"/>
          <w:sz w:val="24"/>
          <w:szCs w:val="24"/>
          <w:lang w:val="fr-FR" w:eastAsia="it-IT"/>
        </w:rPr>
        <w:t>“Produzione degli alimenti di origine animale, certificazione della sicurezza e qualità nelle filiere”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w:t>
      </w:r>
      <w:r w:rsidR="00796C11">
        <w:rPr>
          <w:rFonts w:ascii="Times New Roman" w:eastAsia="Times New Roman" w:hAnsi="Times New Roman" w:cs="Times New Roman"/>
          <w:sz w:val="24"/>
          <w:szCs w:val="24"/>
          <w:lang w:val="fr-FR" w:eastAsia="it-IT"/>
        </w:rPr>
        <w:t>urea in Medicina Veterinaria. E’</w:t>
      </w:r>
      <w:r w:rsidRPr="00493B7C">
        <w:rPr>
          <w:rFonts w:ascii="Times New Roman" w:eastAsia="Times New Roman" w:hAnsi="Times New Roman" w:cs="Times New Roman"/>
          <w:sz w:val="24"/>
          <w:szCs w:val="24"/>
          <w:lang w:val="fr-FR" w:eastAsia="it-IT"/>
        </w:rPr>
        <w:t xml:space="preserve"> infine </w:t>
      </w:r>
      <w:r w:rsidR="00796C11">
        <w:rPr>
          <w:rFonts w:ascii="Times New Roman" w:eastAsia="Times New Roman" w:hAnsi="Times New Roman" w:cs="Times New Roman"/>
          <w:sz w:val="24"/>
          <w:szCs w:val="24"/>
          <w:lang w:val="fr-FR" w:eastAsia="it-IT"/>
        </w:rPr>
        <w:t>stato titolare del</w:t>
      </w:r>
      <w:r w:rsidRPr="00493B7C">
        <w:rPr>
          <w:rFonts w:ascii="Times New Roman" w:eastAsia="Times New Roman" w:hAnsi="Times New Roman" w:cs="Times New Roman"/>
          <w:sz w:val="24"/>
          <w:szCs w:val="24"/>
          <w:lang w:val="fr-FR" w:eastAsia="it-IT"/>
        </w:rPr>
        <w:t xml:space="preserve"> il Modulo didattico di “Ispezione, controllo e certificazione del latte e derivati” nel Corso integrato di Ispezione, controllo e certificazione degli alimenti nel C.d.L. in Medicina Veterinaria.</w:t>
      </w:r>
    </w:p>
    <w:p w14:paraId="478E34A1"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1FDB6B45" w14:textId="6A15AC45"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2003/2004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“Igiene degli alimenti”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Scienze e Tecnologie delle Produzioni Animali, del Modulo didattico di “Ispezione, controllo e certificazione del latte e derivati” nel Corso integrato di Ispezione, controllo e certificazione degli alimenti nel C.d.L. in Medicina Veteri</w:t>
      </w:r>
      <w:r w:rsidR="00E045CA">
        <w:rPr>
          <w:rFonts w:ascii="Times New Roman" w:eastAsia="Times New Roman" w:hAnsi="Times New Roman" w:cs="Times New Roman"/>
          <w:sz w:val="24"/>
          <w:szCs w:val="24"/>
          <w:lang w:val="fr-FR" w:eastAsia="it-IT"/>
        </w:rPr>
        <w:t>naria, del modulo didattico di « </w:t>
      </w:r>
      <w:r w:rsidRPr="00493B7C">
        <w:rPr>
          <w:rFonts w:ascii="Times New Roman" w:eastAsia="Times New Roman" w:hAnsi="Times New Roman" w:cs="Times New Roman"/>
          <w:sz w:val="24"/>
          <w:szCs w:val="24"/>
          <w:lang w:val="fr-FR" w:eastAsia="it-IT"/>
        </w:rPr>
        <w:t>Certificazione e tracciabi</w:t>
      </w:r>
      <w:r w:rsidR="00E045CA">
        <w:rPr>
          <w:rFonts w:ascii="Times New Roman" w:eastAsia="Times New Roman" w:hAnsi="Times New Roman" w:cs="Times New Roman"/>
          <w:sz w:val="24"/>
          <w:szCs w:val="24"/>
          <w:lang w:val="fr-FR" w:eastAsia="it-IT"/>
        </w:rPr>
        <w:t>lità delle produzioni lattiero c</w:t>
      </w:r>
      <w:r w:rsidRPr="00493B7C">
        <w:rPr>
          <w:rFonts w:ascii="Times New Roman" w:eastAsia="Times New Roman" w:hAnsi="Times New Roman" w:cs="Times New Roman"/>
          <w:sz w:val="24"/>
          <w:szCs w:val="24"/>
          <w:lang w:val="fr-FR" w:eastAsia="it-IT"/>
        </w:rPr>
        <w:t>asearie</w:t>
      </w:r>
      <w:r w:rsidR="00E045CA">
        <w:rPr>
          <w:rFonts w:ascii="Times New Roman" w:eastAsia="Times New Roman" w:hAnsi="Times New Roman" w:cs="Times New Roman"/>
          <w:sz w:val="24"/>
          <w:szCs w:val="24"/>
          <w:lang w:val="fr-FR" w:eastAsia="it-IT"/>
        </w:rPr>
        <w:t> » nel C.d.L. in Sanità e q</w:t>
      </w:r>
      <w:r w:rsidRPr="00493B7C">
        <w:rPr>
          <w:rFonts w:ascii="Times New Roman" w:eastAsia="Times New Roman" w:hAnsi="Times New Roman" w:cs="Times New Roman"/>
          <w:sz w:val="24"/>
          <w:szCs w:val="24"/>
          <w:lang w:val="fr-FR" w:eastAsia="it-IT"/>
        </w:rPr>
        <w:t xml:space="preserve">ualità dei prodotti di origine animale e del Corso </w:t>
      </w:r>
      <w:r w:rsidR="00E045CA">
        <w:rPr>
          <w:rFonts w:ascii="Times New Roman" w:eastAsia="Times New Roman" w:hAnsi="Times New Roman" w:cs="Times New Roman"/>
          <w:sz w:val="24"/>
          <w:szCs w:val="24"/>
          <w:lang w:val="fr-FR" w:eastAsia="it-IT"/>
        </w:rPr>
        <w:t>« </w:t>
      </w:r>
      <w:r w:rsidRPr="00493B7C">
        <w:rPr>
          <w:rFonts w:ascii="Times New Roman" w:eastAsia="Times New Roman" w:hAnsi="Times New Roman" w:cs="Times New Roman"/>
          <w:sz w:val="24"/>
          <w:szCs w:val="24"/>
          <w:lang w:val="fr-FR" w:eastAsia="it-IT"/>
        </w:rPr>
        <w:t>Sistemi di gestione e autocontrollo nella filiera ittica</w:t>
      </w:r>
      <w:r w:rsidR="00E045CA">
        <w:rPr>
          <w:rFonts w:ascii="Times New Roman" w:eastAsia="Times New Roman" w:hAnsi="Times New Roman" w:cs="Times New Roman"/>
          <w:sz w:val="24"/>
          <w:szCs w:val="24"/>
          <w:lang w:val="fr-FR" w:eastAsia="it-IT"/>
        </w:rPr>
        <w:t> » nel C.d.L. in Sanità e q</w:t>
      </w:r>
      <w:r w:rsidRPr="00493B7C">
        <w:rPr>
          <w:rFonts w:ascii="Times New Roman" w:eastAsia="Times New Roman" w:hAnsi="Times New Roman" w:cs="Times New Roman"/>
          <w:sz w:val="24"/>
          <w:szCs w:val="24"/>
          <w:lang w:val="fr-FR" w:eastAsia="it-IT"/>
        </w:rPr>
        <w:t xml:space="preserve">ualità dei prodotti di origine animale. </w:t>
      </w:r>
    </w:p>
    <w:p w14:paraId="3FAF0C76"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397DCEE7" w14:textId="7D266C73"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2004/2005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“Igiene degli alimenti”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in Scienze e Tecnologie delle Produzioni Animali e del Modulo didattico di “Ispezione, controllo e certificazione del latte e derivati” nel Corso integrato di Ispezione, controllo e certificazione degli alimenti nel C.d.L. in Medicina Veterinaria.</w:t>
      </w:r>
    </w:p>
    <w:p w14:paraId="2A774B10"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3D8761CE" w14:textId="22EFCDDC"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2004/2005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“Rintracciabilità degli alimenti di origine animale“ nell’ambito della Scuola di Specializzazione in Ispezione degli alimenti di origine animale della Facoltà di Medicina Veterinaria dell’Università di Bologna.</w:t>
      </w:r>
    </w:p>
    <w:p w14:paraId="0DBFF022"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176C0918" w14:textId="505C34A3"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2005/2006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“Igiene degli alimenti” d</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Scienze e Tecnologie delle Produzioni Animali e del Modulo didattico di “Ispezione, controllo e certificazione del latte e derivati” nel Corso integrato di Ispezione, controllo e certificazione degli alimenti nel C.d.L. in Medicina Veterinaria.</w:t>
      </w:r>
    </w:p>
    <w:p w14:paraId="26A58ECC"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386400FA" w14:textId="556EF8C5"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2005/2006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“Rintracciabilità degli alimenti di origine animale“ nell’ambito della Scuola di Specializzazione in Ispezione degli alimenti di origine animale della Facoltà di Medicina Veterinaria dell’Università di Bologna.</w:t>
      </w:r>
    </w:p>
    <w:p w14:paraId="6F863AA1"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0B841B17" w14:textId="0BCDCB5E"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2006/2007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monodisciplinare di “Igiene degli alimenti” n</w:t>
      </w:r>
      <w:r>
        <w:rPr>
          <w:rFonts w:ascii="Times New Roman" w:eastAsia="Times New Roman" w:hAnsi="Times New Roman" w:cs="Times New Roman"/>
          <w:sz w:val="24"/>
          <w:szCs w:val="24"/>
          <w:lang w:val="fr-FR" w:eastAsia="it-IT"/>
        </w:rPr>
        <w:t>el Corso di L</w:t>
      </w:r>
      <w:r w:rsidRPr="00493B7C">
        <w:rPr>
          <w:rFonts w:ascii="Times New Roman" w:eastAsia="Times New Roman" w:hAnsi="Times New Roman" w:cs="Times New Roman"/>
          <w:sz w:val="24"/>
          <w:szCs w:val="24"/>
          <w:lang w:val="fr-FR" w:eastAsia="it-IT"/>
        </w:rPr>
        <w:t>aurea Scienze e Tecnologie delle Produzioni Animali, del Modulo didattico di “Ispezione, controllo e certificazione del latte e derivati” nel Corso integrato di Ispezione, controllo e certificazione degli alimenti nel C.d.L. in Medicina Veterinaria, del Modulo didattico di "Metodologie per la rintracciabilità dei prodotti alimentari" nel C.d.L. in Medicina Veterinaria e del Corso di "Sistemi di gestione e autocontrollo nella filiera ittica" nel C.d.L. di Sanità e Qualità dei Prodotti di Origine Animale.</w:t>
      </w:r>
    </w:p>
    <w:p w14:paraId="66100AB5"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1077BB4A" w14:textId="2A9AE134"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2006/2007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“Rintracciabilità degli alimenti di origine animale“ nell’ambito della Scuola di Specializzazione in Ispezione degli alimenti di origine animale della Facoltà di Medicina Veterinaria dell’Università di Bologna.</w:t>
      </w:r>
    </w:p>
    <w:p w14:paraId="5C58D12F"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565DE6F8" w14:textId="0CFE02F9"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2007/2008 è stato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sz w:val="24"/>
          <w:szCs w:val="24"/>
          <w:lang w:val="fr-FR" w:eastAsia="it-IT"/>
        </w:rPr>
        <w:t xml:space="preserve"> del corso monodisciplinare di “Igiene degli alimenti” n</w:t>
      </w:r>
      <w:r>
        <w:rPr>
          <w:rFonts w:ascii="Times New Roman" w:eastAsia="Times New Roman" w:hAnsi="Times New Roman" w:cs="Times New Roman"/>
          <w:sz w:val="24"/>
          <w:szCs w:val="24"/>
          <w:lang w:val="fr-FR" w:eastAsia="it-IT"/>
        </w:rPr>
        <w:t>el Corso di La</w:t>
      </w:r>
      <w:r w:rsidRPr="00493B7C">
        <w:rPr>
          <w:rFonts w:ascii="Times New Roman" w:eastAsia="Times New Roman" w:hAnsi="Times New Roman" w:cs="Times New Roman"/>
          <w:sz w:val="24"/>
          <w:szCs w:val="24"/>
          <w:lang w:val="fr-FR" w:eastAsia="it-IT"/>
        </w:rPr>
        <w:t>urea Scienze e Tecnologie delle Produzioni Animali, del Modulo didattico di “Ispezione, controllo e certificazione del latte e derivati” nel Corso integrato di Ispezione, controllo e certificazione degli alimenti nel C.d.L. in Medicina Veterinaria e del Modulo didattico di "Metodologie per la rintracciabilità dei prodotti alimentari" nel C.d.L. in Medicina Veterinaria.</w:t>
      </w:r>
    </w:p>
    <w:p w14:paraId="6B728B56"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24585AE1" w14:textId="49989DB0"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lastRenderedPageBreak/>
        <w:t xml:space="preserve">Nell’anno accademico 2007/2008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“Rintracciabilità degli alimenti di origine animale“ nell’ambito della Scuola di Specializzazione in Ispezione degli alimenti di origine animale della Facoltà di Medicina Veterinaria dell’Università di Bologna.</w:t>
      </w:r>
    </w:p>
    <w:p w14:paraId="6CA32E4C"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4B33FB2A" w14:textId="134B230A"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2008/2009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di Ispezione degli  degli alimenti di origine animale  - prodotti lattiero caseari - nell’ambito della Scuola di Specializzazione in ispezione degli alimenti di origine animale della facoltà di medicina Veterinaria dell’Università di Bologna.</w:t>
      </w:r>
    </w:p>
    <w:p w14:paraId="24376748"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7C81F3A5" w14:textId="346366DE"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2008/2009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Modulo didattico di “Ispezione, controllo e certificazione del latte e derivati” nel Corso integrato di Ispezione, controllo e certificazione degli alimenti nel C.d.L. in Medicina Veterinaria e del Modulo didattico di "Metodologie per la rintracciabilità dei prodotti alimentari" nel C.d.L. in Medicina Veterinaria.</w:t>
      </w:r>
    </w:p>
    <w:p w14:paraId="206CED84"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0DE09C13" w14:textId="3D3B4BC8"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2009/2010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corso di “Ispezione degli degli alimenti di origine animale</w:t>
      </w:r>
      <w:r>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 prodotti lattiero caseari“ nell’ambito della Scuola di Specializzazione in Ispezione degli alimenti di origine animale della Facoltà di Medicina Veterinaria dell’Università di Bologna.</w:t>
      </w:r>
    </w:p>
    <w:p w14:paraId="7CD04470"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5CDE7E16" w14:textId="507C838E"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2009/2010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Modulo didattico di “Ispezione, controllo e certificazione del latte e derivati” nel Corso integrato di Ispezione, controllo e certificazione degli alimenti nel C.d.L. in Medicina Veterinaria e del Modulo didattico di "Metodologie per la rintracciabilità dei prodotti alimentari" nel C.d.L. in Medicina Veterinaria.</w:t>
      </w:r>
    </w:p>
    <w:p w14:paraId="5E980681" w14:textId="77777777" w:rsidR="00493B7C" w:rsidRPr="00493B7C" w:rsidRDefault="00493B7C" w:rsidP="00493B7C">
      <w:pPr>
        <w:spacing w:after="0" w:line="240" w:lineRule="auto"/>
        <w:rPr>
          <w:rFonts w:ascii="Times New Roman" w:eastAsia="Times New Roman" w:hAnsi="Times New Roman" w:cs="Times New Roman"/>
          <w:sz w:val="24"/>
          <w:szCs w:val="24"/>
          <w:lang w:eastAsia="it-IT"/>
        </w:rPr>
      </w:pPr>
    </w:p>
    <w:p w14:paraId="093E6E04" w14:textId="37E13C43"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2010/2011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 xml:space="preserve">del Modulo didattico di “Ispezione, controllo e certificazione del latte e derivati” - Corso integrato di Ispezione, controllo e certificazione degli alimenti nel C.d.L. in Medicina Veterinaria, del Modulo didattico di "Metodologie per la rintracciabilità dei prodotti alimentari" nel C.d.L. in Medicina Veterinaria mutuato con il Modulo didattico di “Sicurezza e rintracciabilità degli alimenti” </w:t>
      </w:r>
      <w:r w:rsidRPr="00493B7C">
        <w:rPr>
          <w:rFonts w:ascii="Times New Roman" w:eastAsia="Times New Roman" w:hAnsi="Times New Roman" w:cs="Times New Roman"/>
          <w:b/>
          <w:sz w:val="24"/>
          <w:szCs w:val="24"/>
          <w:lang w:val="fr-FR" w:eastAsia="it-IT"/>
        </w:rPr>
        <w:t xml:space="preserve"> </w:t>
      </w:r>
      <w:r w:rsidRPr="00493B7C">
        <w:rPr>
          <w:rFonts w:ascii="Times New Roman" w:eastAsia="Times New Roman" w:hAnsi="Times New Roman" w:cs="Times New Roman"/>
          <w:sz w:val="24"/>
          <w:szCs w:val="24"/>
          <w:lang w:val="fr-FR" w:eastAsia="it-IT"/>
        </w:rPr>
        <w:t>nel C.d.L. in Medicina Veterinaria.</w:t>
      </w:r>
    </w:p>
    <w:p w14:paraId="3B0F3930"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5211C6F2" w14:textId="1C5372A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2011/2012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Modulo didattico di “Ispezione, controllo e certi</w:t>
      </w:r>
      <w:r w:rsidR="00E045CA">
        <w:rPr>
          <w:rFonts w:ascii="Times New Roman" w:eastAsia="Times New Roman" w:hAnsi="Times New Roman" w:cs="Times New Roman"/>
          <w:sz w:val="24"/>
          <w:szCs w:val="24"/>
          <w:lang w:val="fr-FR" w:eastAsia="it-IT"/>
        </w:rPr>
        <w:t>ficazione del latte e derivati”</w:t>
      </w:r>
      <w:r w:rsidRPr="00493B7C">
        <w:rPr>
          <w:rFonts w:ascii="Times New Roman" w:eastAsia="Times New Roman" w:hAnsi="Times New Roman" w:cs="Times New Roman"/>
          <w:sz w:val="24"/>
          <w:szCs w:val="24"/>
          <w:lang w:val="fr-FR" w:eastAsia="it-IT"/>
        </w:rPr>
        <w:t xml:space="preserve">  -  Corso integrato di Ispezione, controllo e certificazione degli alimenti nel C.d.L. in Medicina Veterinaria, del Modulo didattico di “Sicurezza e ri</w:t>
      </w:r>
      <w:r w:rsidR="00E045CA">
        <w:rPr>
          <w:rFonts w:ascii="Times New Roman" w:eastAsia="Times New Roman" w:hAnsi="Times New Roman" w:cs="Times New Roman"/>
          <w:sz w:val="24"/>
          <w:szCs w:val="24"/>
          <w:lang w:val="fr-FR" w:eastAsia="it-IT"/>
        </w:rPr>
        <w:t xml:space="preserve">ntracciabilità degli alimenti” </w:t>
      </w:r>
      <w:r w:rsidRPr="00493B7C">
        <w:rPr>
          <w:rFonts w:ascii="Times New Roman" w:eastAsia="Times New Roman" w:hAnsi="Times New Roman" w:cs="Times New Roman"/>
          <w:sz w:val="24"/>
          <w:szCs w:val="24"/>
          <w:lang w:val="fr-FR" w:eastAsia="it-IT"/>
        </w:rPr>
        <w:t xml:space="preserve"> nel C.d.L. in Medicina Veterinaria.</w:t>
      </w:r>
    </w:p>
    <w:p w14:paraId="0F0A09F5"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0F2CBFE4" w14:textId="3AEAFDEF"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2012/2013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Modulo didattico di “Ispezione, controllo e certi</w:t>
      </w:r>
      <w:r w:rsidR="00E045CA">
        <w:rPr>
          <w:rFonts w:ascii="Times New Roman" w:eastAsia="Times New Roman" w:hAnsi="Times New Roman" w:cs="Times New Roman"/>
          <w:sz w:val="24"/>
          <w:szCs w:val="24"/>
          <w:lang w:val="fr-FR" w:eastAsia="it-IT"/>
        </w:rPr>
        <w:t>ficazione del latte e derivati”</w:t>
      </w:r>
      <w:r w:rsidR="00796C11">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 Corso integrato di Ispezione, controllo e certificazione degli alimenti nel C.d.L. in Medicina Veterinaria, del Modulo didattico di “Sicurezza e rintracciabilità degli alimenti”  nel C.d.L. in Medicina Veterinaria</w:t>
      </w:r>
    </w:p>
    <w:p w14:paraId="42CA5709" w14:textId="77777777"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p>
    <w:p w14:paraId="6779B980" w14:textId="57EA83D0" w:rsidR="00493B7C" w:rsidRPr="00493B7C" w:rsidRDefault="00493B7C" w:rsidP="00493B7C">
      <w:pPr>
        <w:spacing w:after="0" w:line="240" w:lineRule="auto"/>
        <w:jc w:val="both"/>
        <w:rPr>
          <w:rFonts w:ascii="Times New Roman" w:eastAsia="Times New Roman" w:hAnsi="Times New Roman" w:cs="Times New Roman"/>
          <w:sz w:val="24"/>
          <w:szCs w:val="24"/>
          <w:lang w:val="fr-FR" w:eastAsia="it-IT"/>
        </w:rPr>
      </w:pPr>
      <w:r w:rsidRPr="00493B7C">
        <w:rPr>
          <w:rFonts w:ascii="Times New Roman" w:eastAsia="Times New Roman" w:hAnsi="Times New Roman" w:cs="Times New Roman"/>
          <w:sz w:val="24"/>
          <w:szCs w:val="24"/>
          <w:lang w:val="fr-FR" w:eastAsia="it-IT"/>
        </w:rPr>
        <w:t xml:space="preserve">Nell’anno accademico 2013/2014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sz w:val="24"/>
          <w:szCs w:val="24"/>
          <w:lang w:val="fr-FR" w:eastAsia="it-IT"/>
        </w:rPr>
        <w:t>del Modulo didattico di “Ispezione, controllo e certificazione del latte e</w:t>
      </w:r>
      <w:r w:rsidR="00E045CA">
        <w:rPr>
          <w:rFonts w:ascii="Times New Roman" w:eastAsia="Times New Roman" w:hAnsi="Times New Roman" w:cs="Times New Roman"/>
          <w:sz w:val="24"/>
          <w:szCs w:val="24"/>
          <w:lang w:val="fr-FR" w:eastAsia="it-IT"/>
        </w:rPr>
        <w:t xml:space="preserve"> derivati”</w:t>
      </w:r>
      <w:r w:rsidRPr="00493B7C">
        <w:rPr>
          <w:rFonts w:ascii="Times New Roman" w:eastAsia="Times New Roman" w:hAnsi="Times New Roman" w:cs="Times New Roman"/>
          <w:sz w:val="24"/>
          <w:szCs w:val="24"/>
          <w:lang w:val="fr-FR" w:eastAsia="it-IT"/>
        </w:rPr>
        <w:t xml:space="preserve">  -  Corso integrato di Ispezione, controllo e certificazione degli alimenti nel C.d.L. in Medicina Veterinaria, del Modulo didattico di “Sicurezza e rintracciabilità degli alimenti” nel C.d.L. in Medicina Veterinaria</w:t>
      </w:r>
    </w:p>
    <w:p w14:paraId="43CE5D69" w14:textId="77777777" w:rsidR="00493B7C" w:rsidRPr="00493B7C" w:rsidRDefault="00493B7C" w:rsidP="00493B7C">
      <w:pPr>
        <w:spacing w:after="0" w:line="240" w:lineRule="auto"/>
        <w:rPr>
          <w:rFonts w:ascii="Times New Roman" w:eastAsia="Times New Roman" w:hAnsi="Times New Roman" w:cs="Times New Roman"/>
          <w:b/>
          <w:bCs/>
          <w:i/>
          <w:iCs/>
          <w:sz w:val="24"/>
          <w:szCs w:val="24"/>
          <w:lang w:val="fr-FR" w:eastAsia="it-IT"/>
        </w:rPr>
      </w:pPr>
    </w:p>
    <w:p w14:paraId="5EE24CED" w14:textId="16F56E47" w:rsidR="00493B7C" w:rsidRPr="00493B7C" w:rsidRDefault="00493B7C" w:rsidP="00493B7C">
      <w:pPr>
        <w:spacing w:after="0" w:line="240" w:lineRule="auto"/>
        <w:rPr>
          <w:rFonts w:ascii="Times New Roman" w:eastAsia="Times New Roman" w:hAnsi="Times New Roman" w:cs="Times New Roman"/>
          <w:sz w:val="24"/>
          <w:szCs w:val="24"/>
          <w:lang w:eastAsia="it-IT"/>
        </w:rPr>
      </w:pPr>
      <w:r w:rsidRPr="00493B7C">
        <w:rPr>
          <w:rFonts w:ascii="Times New Roman" w:eastAsia="Times New Roman" w:hAnsi="Times New Roman" w:cs="Times New Roman"/>
          <w:bCs/>
          <w:sz w:val="24"/>
          <w:szCs w:val="24"/>
          <w:lang w:eastAsia="it-IT"/>
        </w:rPr>
        <w:t xml:space="preserve">Nel corso dell’anno accademico </w:t>
      </w:r>
      <w:hyperlink r:id="rId7" w:tooltip="Vai al dettaglio del registro [id. copertura 325906#2014]" w:history="1">
        <w:r w:rsidRPr="00493B7C">
          <w:rPr>
            <w:rFonts w:ascii="Times New Roman" w:eastAsia="Times New Roman" w:hAnsi="Times New Roman" w:cs="Times New Roman"/>
            <w:bCs/>
            <w:sz w:val="24"/>
            <w:szCs w:val="24"/>
            <w:lang w:eastAsia="it-IT"/>
          </w:rPr>
          <w:t xml:space="preserve">2014/2015 è stato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bCs/>
            <w:sz w:val="24"/>
            <w:szCs w:val="24"/>
            <w:lang w:eastAsia="it-IT"/>
          </w:rPr>
          <w:t xml:space="preserve"> dei seguenti corsi nel </w:t>
        </w:r>
        <w:r w:rsidRPr="00493B7C">
          <w:rPr>
            <w:rFonts w:ascii="Times New Roman" w:eastAsia="Times New Roman" w:hAnsi="Times New Roman" w:cs="Times New Roman"/>
            <w:sz w:val="24"/>
            <w:szCs w:val="24"/>
            <w:lang w:eastAsia="it-IT"/>
          </w:rPr>
          <w:t>Corso di Laurea in Medicina Veterinaria</w:t>
        </w:r>
        <w:r w:rsidRPr="00493B7C">
          <w:rPr>
            <w:rFonts w:ascii="Times New Roman" w:eastAsia="Times New Roman" w:hAnsi="Times New Roman" w:cs="Times New Roman"/>
            <w:bCs/>
            <w:sz w:val="24"/>
            <w:szCs w:val="24"/>
            <w:lang w:eastAsia="it-IT"/>
          </w:rPr>
          <w:t xml:space="preserve">: Sicurezza e igiene alimentare (c.i.) - Sicurezza e rintracciabilità degli alimenti </w:t>
        </w:r>
      </w:hyperlink>
      <w:r w:rsidRPr="00493B7C">
        <w:rPr>
          <w:rFonts w:ascii="Times New Roman" w:eastAsia="Times New Roman" w:hAnsi="Times New Roman" w:cs="Times New Roman"/>
          <w:bCs/>
          <w:sz w:val="24"/>
          <w:szCs w:val="24"/>
          <w:lang w:eastAsia="it-IT"/>
        </w:rPr>
        <w:t xml:space="preserve">; </w:t>
      </w:r>
      <w:hyperlink r:id="rId8"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delle carni fresche</w:t>
        </w:r>
      </w:hyperlink>
      <w:r w:rsidR="00E045CA">
        <w:rPr>
          <w:rFonts w:ascii="Times New Roman" w:eastAsia="Times New Roman" w:hAnsi="Times New Roman" w:cs="Times New Roman"/>
          <w:sz w:val="24"/>
          <w:szCs w:val="24"/>
          <w:lang w:eastAsia="it-IT"/>
        </w:rPr>
        <w:t>;</w:t>
      </w:r>
      <w:r w:rsidRPr="00493B7C">
        <w:rPr>
          <w:rFonts w:ascii="Times New Roman" w:eastAsia="Times New Roman" w:hAnsi="Times New Roman" w:cs="Times New Roman"/>
          <w:sz w:val="24"/>
          <w:szCs w:val="24"/>
          <w:lang w:eastAsia="it-IT"/>
        </w:rPr>
        <w:t xml:space="preserve"> </w:t>
      </w:r>
      <w:hyperlink r:id="rId9" w:tooltip="Vai al dettaglio del registro [id. copertura 335073#2014]" w:history="1">
        <w:r w:rsidRPr="00493B7C">
          <w:rPr>
            <w:rFonts w:ascii="Times New Roman" w:eastAsia="Times New Roman" w:hAnsi="Times New Roman" w:cs="Times New Roman"/>
            <w:bCs/>
            <w:sz w:val="24"/>
            <w:szCs w:val="24"/>
            <w:lang w:eastAsia="it-IT"/>
          </w:rPr>
          <w:t>Ispezione, controllo e certificazione degli alimenti (c.i.) - Tirocinio di ispezione, controllo e certificazione del latte e derivati</w:t>
        </w:r>
      </w:hyperlink>
      <w:r w:rsidRPr="00493B7C">
        <w:rPr>
          <w:rFonts w:ascii="Times New Roman" w:eastAsia="Times New Roman" w:hAnsi="Times New Roman" w:cs="Times New Roman"/>
          <w:sz w:val="24"/>
          <w:szCs w:val="24"/>
          <w:lang w:eastAsia="it-IT"/>
        </w:rPr>
        <w:t>.</w:t>
      </w:r>
    </w:p>
    <w:p w14:paraId="2AADFA63" w14:textId="77777777" w:rsidR="00493B7C" w:rsidRPr="00493B7C" w:rsidRDefault="00493B7C" w:rsidP="00493B7C">
      <w:pPr>
        <w:spacing w:after="0" w:line="240" w:lineRule="auto"/>
        <w:rPr>
          <w:rFonts w:ascii="Times New Roman" w:eastAsia="Times New Roman" w:hAnsi="Times New Roman" w:cs="Times New Roman"/>
          <w:b/>
          <w:bCs/>
          <w:i/>
          <w:iCs/>
          <w:sz w:val="24"/>
          <w:szCs w:val="24"/>
          <w:lang w:eastAsia="it-IT"/>
        </w:rPr>
      </w:pPr>
    </w:p>
    <w:p w14:paraId="6F6B7D15" w14:textId="4D1957E1" w:rsidR="00493B7C" w:rsidRPr="00493B7C" w:rsidRDefault="00493B7C" w:rsidP="00493B7C">
      <w:pPr>
        <w:spacing w:after="0" w:line="240" w:lineRule="auto"/>
        <w:rPr>
          <w:rFonts w:ascii="Times New Roman" w:eastAsia="Times New Roman" w:hAnsi="Times New Roman" w:cs="Times New Roman"/>
          <w:sz w:val="24"/>
          <w:szCs w:val="24"/>
          <w:lang w:eastAsia="it-IT"/>
        </w:rPr>
      </w:pPr>
      <w:r w:rsidRPr="00493B7C">
        <w:rPr>
          <w:rFonts w:ascii="Times New Roman" w:eastAsia="Times New Roman" w:hAnsi="Times New Roman" w:cs="Times New Roman"/>
          <w:bCs/>
          <w:sz w:val="24"/>
          <w:szCs w:val="24"/>
          <w:lang w:eastAsia="it-IT"/>
        </w:rPr>
        <w:t xml:space="preserve">Nel corso dell’anno accademico </w:t>
      </w:r>
      <w:hyperlink r:id="rId10" w:tooltip="Vai al dettaglio del registro [id. copertura 325906#2014]" w:history="1">
        <w:r w:rsidRPr="00493B7C">
          <w:rPr>
            <w:rFonts w:ascii="Times New Roman" w:eastAsia="Times New Roman" w:hAnsi="Times New Roman" w:cs="Times New Roman"/>
            <w:bCs/>
            <w:sz w:val="24"/>
            <w:szCs w:val="24"/>
            <w:lang w:eastAsia="it-IT"/>
          </w:rPr>
          <w:t>2015/2016 è stato</w:t>
        </w:r>
        <w:r w:rsidR="00796C11" w:rsidRPr="00796C11">
          <w:rPr>
            <w:rFonts w:ascii="Times New Roman" w:eastAsia="Times New Roman" w:hAnsi="Times New Roman" w:cs="Times New Roman"/>
            <w:sz w:val="24"/>
            <w:szCs w:val="24"/>
            <w:lang w:val="fr-FR" w:eastAsia="it-IT"/>
          </w:rPr>
          <w:t xml:space="preserve">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bCs/>
            <w:sz w:val="24"/>
            <w:szCs w:val="24"/>
            <w:lang w:eastAsia="it-IT"/>
          </w:rPr>
          <w:t xml:space="preserve">dei seguenti corsi nel </w:t>
        </w:r>
        <w:r w:rsidRPr="00493B7C">
          <w:rPr>
            <w:rFonts w:ascii="Times New Roman" w:eastAsia="Times New Roman" w:hAnsi="Times New Roman" w:cs="Times New Roman"/>
            <w:sz w:val="24"/>
            <w:szCs w:val="24"/>
            <w:lang w:eastAsia="it-IT"/>
          </w:rPr>
          <w:t>Corso di Laurea in Medicina Veterinaria</w:t>
        </w:r>
        <w:r w:rsidRPr="00493B7C">
          <w:rPr>
            <w:rFonts w:ascii="Times New Roman" w:eastAsia="Times New Roman" w:hAnsi="Times New Roman" w:cs="Times New Roman"/>
            <w:bCs/>
            <w:sz w:val="24"/>
            <w:szCs w:val="24"/>
            <w:lang w:eastAsia="it-IT"/>
          </w:rPr>
          <w:t xml:space="preserve">: Sicurezza e igiene alimentare (c.i.) - Sicurezza e rintracciabilità degli </w:t>
        </w:r>
        <w:r w:rsidRPr="00493B7C">
          <w:rPr>
            <w:rFonts w:ascii="Times New Roman" w:eastAsia="Times New Roman" w:hAnsi="Times New Roman" w:cs="Times New Roman"/>
            <w:bCs/>
            <w:sz w:val="24"/>
            <w:szCs w:val="24"/>
            <w:lang w:eastAsia="it-IT"/>
          </w:rPr>
          <w:lastRenderedPageBreak/>
          <w:t>alimenti</w:t>
        </w:r>
      </w:hyperlink>
      <w:r w:rsidRPr="00493B7C">
        <w:rPr>
          <w:rFonts w:ascii="Times New Roman" w:eastAsia="Times New Roman" w:hAnsi="Times New Roman" w:cs="Times New Roman"/>
          <w:bCs/>
          <w:sz w:val="24"/>
          <w:szCs w:val="24"/>
          <w:lang w:eastAsia="it-IT"/>
        </w:rPr>
        <w:t xml:space="preserve">; </w:t>
      </w:r>
      <w:hyperlink r:id="rId11"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00E045CA">
        <w:rPr>
          <w:rFonts w:ascii="Times New Roman" w:eastAsia="Times New Roman" w:hAnsi="Times New Roman" w:cs="Times New Roman"/>
          <w:bCs/>
          <w:sz w:val="24"/>
          <w:szCs w:val="24"/>
          <w:lang w:eastAsia="it-IT"/>
        </w:rPr>
        <w:t>1</w:t>
      </w:r>
      <w:r w:rsidRPr="00493B7C">
        <w:rPr>
          <w:rFonts w:ascii="Times New Roman" w:eastAsia="Times New Roman" w:hAnsi="Times New Roman" w:cs="Times New Roman"/>
          <w:bCs/>
          <w:sz w:val="24"/>
          <w:szCs w:val="24"/>
          <w:lang w:eastAsia="it-IT"/>
        </w:rPr>
        <w:t>.</w:t>
      </w:r>
      <w:r w:rsidRPr="00493B7C">
        <w:rPr>
          <w:rFonts w:ascii="Times New Roman" w:eastAsia="Times New Roman" w:hAnsi="Times New Roman" w:cs="Times New Roman"/>
          <w:sz w:val="24"/>
          <w:szCs w:val="24"/>
          <w:lang w:eastAsia="it-IT"/>
        </w:rPr>
        <w:t xml:space="preserve"> </w:t>
      </w:r>
    </w:p>
    <w:p w14:paraId="09AA75A9" w14:textId="77777777" w:rsidR="00493B7C" w:rsidRPr="00493B7C" w:rsidRDefault="00493B7C" w:rsidP="00493B7C">
      <w:pPr>
        <w:spacing w:after="0" w:line="240" w:lineRule="auto"/>
        <w:rPr>
          <w:rFonts w:ascii="Times New Roman" w:eastAsia="Times New Roman" w:hAnsi="Times New Roman" w:cs="Times New Roman"/>
          <w:sz w:val="24"/>
          <w:szCs w:val="24"/>
          <w:lang w:eastAsia="it-IT"/>
        </w:rPr>
      </w:pPr>
    </w:p>
    <w:p w14:paraId="6B707E94" w14:textId="0FF8CFAD" w:rsidR="00493B7C" w:rsidRPr="00493B7C" w:rsidRDefault="00493B7C" w:rsidP="00493B7C">
      <w:pPr>
        <w:spacing w:after="0" w:line="240" w:lineRule="auto"/>
        <w:rPr>
          <w:rFonts w:ascii="Times New Roman" w:eastAsia="Times New Roman" w:hAnsi="Times New Roman" w:cs="Times New Roman"/>
          <w:sz w:val="24"/>
          <w:szCs w:val="24"/>
          <w:lang w:eastAsia="it-IT"/>
        </w:rPr>
      </w:pPr>
      <w:r w:rsidRPr="00493B7C">
        <w:rPr>
          <w:rFonts w:ascii="Times New Roman" w:eastAsia="Times New Roman" w:hAnsi="Times New Roman" w:cs="Times New Roman"/>
          <w:bCs/>
          <w:sz w:val="24"/>
          <w:szCs w:val="24"/>
          <w:lang w:eastAsia="it-IT"/>
        </w:rPr>
        <w:t xml:space="preserve">Nel corso dell’anno accademico </w:t>
      </w:r>
      <w:hyperlink r:id="rId12" w:tooltip="Vai al dettaglio del registro [id. copertura 325906#2014]" w:history="1">
        <w:r w:rsidRPr="00493B7C">
          <w:rPr>
            <w:rFonts w:ascii="Times New Roman" w:eastAsia="Times New Roman" w:hAnsi="Times New Roman" w:cs="Times New Roman"/>
            <w:bCs/>
            <w:sz w:val="24"/>
            <w:szCs w:val="24"/>
            <w:lang w:eastAsia="it-IT"/>
          </w:rPr>
          <w:t xml:space="preserve">2016/2017 è stato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bCs/>
            <w:sz w:val="24"/>
            <w:szCs w:val="24"/>
            <w:lang w:eastAsia="it-IT"/>
          </w:rPr>
          <w:t xml:space="preserve"> dei seguenti corsi nel </w:t>
        </w:r>
        <w:r w:rsidRPr="00493B7C">
          <w:rPr>
            <w:rFonts w:ascii="Times New Roman" w:eastAsia="Times New Roman" w:hAnsi="Times New Roman" w:cs="Times New Roman"/>
            <w:sz w:val="24"/>
            <w:szCs w:val="24"/>
            <w:lang w:eastAsia="it-IT"/>
          </w:rPr>
          <w:t>Corso di Laurea in Medicina Veterinaria</w:t>
        </w:r>
        <w:r w:rsidRPr="00493B7C">
          <w:rPr>
            <w:rFonts w:ascii="Times New Roman" w:eastAsia="Times New Roman" w:hAnsi="Times New Roman" w:cs="Times New Roman"/>
            <w:bCs/>
            <w:sz w:val="24"/>
            <w:szCs w:val="24"/>
            <w:lang w:eastAsia="it-IT"/>
          </w:rPr>
          <w:t>: Sicurezza e igiene alimentare (c.i.) - Sicurezza e rintracciabilità degli alimenti</w:t>
        </w:r>
      </w:hyperlink>
      <w:r w:rsidRPr="00493B7C">
        <w:rPr>
          <w:rFonts w:ascii="Times New Roman" w:eastAsia="Times New Roman" w:hAnsi="Times New Roman" w:cs="Times New Roman"/>
          <w:bCs/>
          <w:sz w:val="24"/>
          <w:szCs w:val="24"/>
          <w:lang w:eastAsia="it-IT"/>
        </w:rPr>
        <w:t xml:space="preserve">; </w:t>
      </w:r>
      <w:hyperlink r:id="rId13"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1.</w:t>
      </w:r>
      <w:r w:rsidRPr="00493B7C">
        <w:rPr>
          <w:rFonts w:ascii="Times New Roman" w:eastAsia="Times New Roman" w:hAnsi="Times New Roman" w:cs="Times New Roman"/>
          <w:sz w:val="24"/>
          <w:szCs w:val="24"/>
          <w:lang w:eastAsia="it-IT"/>
        </w:rPr>
        <w:t xml:space="preserve"> </w:t>
      </w:r>
      <w:hyperlink r:id="rId14"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2.</w:t>
      </w:r>
      <w:r w:rsidRPr="00493B7C">
        <w:rPr>
          <w:rFonts w:ascii="Times New Roman" w:eastAsia="Times New Roman" w:hAnsi="Times New Roman" w:cs="Times New Roman"/>
          <w:sz w:val="24"/>
          <w:szCs w:val="24"/>
          <w:lang w:eastAsia="it-IT"/>
        </w:rPr>
        <w:t xml:space="preserve"> </w:t>
      </w:r>
    </w:p>
    <w:p w14:paraId="55B4D7B8" w14:textId="77777777" w:rsidR="00493B7C" w:rsidRPr="00493B7C" w:rsidRDefault="00493B7C" w:rsidP="00493B7C">
      <w:pPr>
        <w:spacing w:after="0" w:line="240" w:lineRule="auto"/>
        <w:rPr>
          <w:rFonts w:ascii="Times New Roman" w:eastAsia="Times New Roman" w:hAnsi="Times New Roman" w:cs="Times New Roman"/>
          <w:sz w:val="24"/>
          <w:szCs w:val="24"/>
          <w:lang w:eastAsia="it-IT"/>
        </w:rPr>
      </w:pPr>
    </w:p>
    <w:p w14:paraId="15C493AD" w14:textId="167DEC9F" w:rsidR="00493B7C" w:rsidRPr="00493B7C" w:rsidRDefault="00493B7C" w:rsidP="00493B7C">
      <w:pPr>
        <w:spacing w:after="0" w:line="240" w:lineRule="auto"/>
        <w:rPr>
          <w:rFonts w:ascii="Times New Roman" w:eastAsia="Times New Roman" w:hAnsi="Times New Roman" w:cs="Times New Roman"/>
          <w:sz w:val="24"/>
          <w:szCs w:val="24"/>
          <w:lang w:eastAsia="it-IT"/>
        </w:rPr>
      </w:pPr>
      <w:r w:rsidRPr="00493B7C">
        <w:rPr>
          <w:rFonts w:ascii="Times New Roman" w:eastAsia="Times New Roman" w:hAnsi="Times New Roman" w:cs="Times New Roman"/>
          <w:bCs/>
          <w:sz w:val="24"/>
          <w:szCs w:val="24"/>
          <w:lang w:eastAsia="it-IT"/>
        </w:rPr>
        <w:t xml:space="preserve">Nel corso dell’anno accademico </w:t>
      </w:r>
      <w:hyperlink r:id="rId15" w:tooltip="Vai al dettaglio del registro [id. copertura 325906#2014]" w:history="1">
        <w:r w:rsidRPr="00493B7C">
          <w:rPr>
            <w:rFonts w:ascii="Times New Roman" w:eastAsia="Times New Roman" w:hAnsi="Times New Roman" w:cs="Times New Roman"/>
            <w:bCs/>
            <w:sz w:val="24"/>
            <w:szCs w:val="24"/>
            <w:lang w:eastAsia="it-IT"/>
          </w:rPr>
          <w:t xml:space="preserve">2017/2018 è stato </w:t>
        </w:r>
        <w:r w:rsidR="00796C11">
          <w:rPr>
            <w:rFonts w:ascii="Times New Roman" w:eastAsia="Times New Roman" w:hAnsi="Times New Roman" w:cs="Times New Roman"/>
            <w:sz w:val="24"/>
            <w:szCs w:val="24"/>
            <w:lang w:val="fr-FR" w:eastAsia="it-IT"/>
          </w:rPr>
          <w:t>titolare</w:t>
        </w:r>
        <w:r w:rsidR="00796C11" w:rsidRPr="00493B7C">
          <w:rPr>
            <w:rFonts w:ascii="Times New Roman" w:eastAsia="Times New Roman" w:hAnsi="Times New Roman" w:cs="Times New Roman"/>
            <w:sz w:val="24"/>
            <w:szCs w:val="24"/>
            <w:lang w:val="fr-FR" w:eastAsia="it-IT"/>
          </w:rPr>
          <w:t xml:space="preserve"> </w:t>
        </w:r>
        <w:r w:rsidRPr="00493B7C">
          <w:rPr>
            <w:rFonts w:ascii="Times New Roman" w:eastAsia="Times New Roman" w:hAnsi="Times New Roman" w:cs="Times New Roman"/>
            <w:bCs/>
            <w:sz w:val="24"/>
            <w:szCs w:val="24"/>
            <w:lang w:eastAsia="it-IT"/>
          </w:rPr>
          <w:t xml:space="preserve">dei seguenti corsi nel </w:t>
        </w:r>
        <w:r w:rsidRPr="00493B7C">
          <w:rPr>
            <w:rFonts w:ascii="Times New Roman" w:eastAsia="Times New Roman" w:hAnsi="Times New Roman" w:cs="Times New Roman"/>
            <w:sz w:val="24"/>
            <w:szCs w:val="24"/>
            <w:lang w:eastAsia="it-IT"/>
          </w:rPr>
          <w:t>Corso di Laurea in Medicina Veterinaria</w:t>
        </w:r>
        <w:r w:rsidRPr="00493B7C">
          <w:rPr>
            <w:rFonts w:ascii="Times New Roman" w:eastAsia="Times New Roman" w:hAnsi="Times New Roman" w:cs="Times New Roman"/>
            <w:bCs/>
            <w:sz w:val="24"/>
            <w:szCs w:val="24"/>
            <w:lang w:eastAsia="it-IT"/>
          </w:rPr>
          <w:t>: Sicurezza e igiene alimentare (c.i.) - Sicurezza e rintracciabilità degli alimenti</w:t>
        </w:r>
      </w:hyperlink>
      <w:r w:rsidRPr="00493B7C">
        <w:rPr>
          <w:rFonts w:ascii="Times New Roman" w:eastAsia="Times New Roman" w:hAnsi="Times New Roman" w:cs="Times New Roman"/>
          <w:bCs/>
          <w:sz w:val="24"/>
          <w:szCs w:val="24"/>
          <w:lang w:eastAsia="it-IT"/>
        </w:rPr>
        <w:t xml:space="preserve">; </w:t>
      </w:r>
      <w:hyperlink r:id="rId16"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1.</w:t>
      </w:r>
      <w:r w:rsidRPr="00493B7C">
        <w:rPr>
          <w:rFonts w:ascii="Times New Roman" w:eastAsia="Times New Roman" w:hAnsi="Times New Roman" w:cs="Times New Roman"/>
          <w:sz w:val="24"/>
          <w:szCs w:val="24"/>
          <w:lang w:eastAsia="it-IT"/>
        </w:rPr>
        <w:t xml:space="preserve"> </w:t>
      </w:r>
      <w:hyperlink r:id="rId17"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2.</w:t>
      </w:r>
      <w:r w:rsidRPr="00493B7C">
        <w:rPr>
          <w:rFonts w:ascii="Times New Roman" w:eastAsia="Times New Roman" w:hAnsi="Times New Roman" w:cs="Times New Roman"/>
          <w:sz w:val="24"/>
          <w:szCs w:val="24"/>
          <w:lang w:eastAsia="it-IT"/>
        </w:rPr>
        <w:t xml:space="preserve"> </w:t>
      </w:r>
    </w:p>
    <w:p w14:paraId="3162018E" w14:textId="77777777" w:rsidR="00493B7C" w:rsidRPr="00493B7C" w:rsidRDefault="00493B7C" w:rsidP="00493B7C">
      <w:pPr>
        <w:spacing w:after="0" w:line="240" w:lineRule="auto"/>
        <w:rPr>
          <w:rFonts w:ascii="Times New Roman" w:eastAsia="Times New Roman" w:hAnsi="Times New Roman" w:cs="Times New Roman"/>
          <w:sz w:val="24"/>
          <w:szCs w:val="24"/>
          <w:lang w:eastAsia="it-IT"/>
        </w:rPr>
      </w:pPr>
    </w:p>
    <w:p w14:paraId="17E276C9" w14:textId="1E989965" w:rsidR="00493B7C" w:rsidRPr="00493B7C" w:rsidRDefault="00493B7C" w:rsidP="00493B7C">
      <w:pPr>
        <w:spacing w:after="0" w:line="240" w:lineRule="auto"/>
        <w:rPr>
          <w:rFonts w:ascii="Times New Roman" w:eastAsia="Times New Roman" w:hAnsi="Times New Roman" w:cs="Times New Roman"/>
          <w:bCs/>
          <w:sz w:val="24"/>
          <w:szCs w:val="24"/>
          <w:lang w:eastAsia="it-IT"/>
        </w:rPr>
      </w:pPr>
      <w:r w:rsidRPr="00493B7C">
        <w:rPr>
          <w:rFonts w:ascii="Times New Roman" w:eastAsia="Times New Roman" w:hAnsi="Times New Roman" w:cs="Times New Roman"/>
          <w:bCs/>
          <w:sz w:val="24"/>
          <w:szCs w:val="24"/>
          <w:lang w:eastAsia="it-IT"/>
        </w:rPr>
        <w:t xml:space="preserve">Nel corso dell’anno accademico </w:t>
      </w:r>
      <w:hyperlink r:id="rId18" w:tooltip="Vai al dettaglio del registro [id. copertura 325906#2014]" w:history="1">
        <w:r w:rsidRPr="00493B7C">
          <w:rPr>
            <w:rFonts w:ascii="Times New Roman" w:eastAsia="Times New Roman" w:hAnsi="Times New Roman" w:cs="Times New Roman"/>
            <w:bCs/>
            <w:sz w:val="24"/>
            <w:szCs w:val="24"/>
            <w:lang w:eastAsia="it-IT"/>
          </w:rPr>
          <w:t xml:space="preserve">2017/2018 è stato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bCs/>
            <w:sz w:val="24"/>
            <w:szCs w:val="24"/>
            <w:lang w:eastAsia="it-IT"/>
          </w:rPr>
          <w:t xml:space="preserve"> dei seguenti corsi nel </w:t>
        </w:r>
        <w:r w:rsidRPr="00493B7C">
          <w:rPr>
            <w:rFonts w:ascii="Times New Roman" w:eastAsia="Times New Roman" w:hAnsi="Times New Roman" w:cs="Times New Roman"/>
            <w:sz w:val="24"/>
            <w:szCs w:val="24"/>
            <w:lang w:eastAsia="it-IT"/>
          </w:rPr>
          <w:t>Corso di Laurea in Medicina Veterinaria</w:t>
        </w:r>
        <w:r w:rsidRPr="00493B7C">
          <w:rPr>
            <w:rFonts w:ascii="Times New Roman" w:eastAsia="Times New Roman" w:hAnsi="Times New Roman" w:cs="Times New Roman"/>
            <w:bCs/>
            <w:sz w:val="24"/>
            <w:szCs w:val="24"/>
            <w:lang w:eastAsia="it-IT"/>
          </w:rPr>
          <w:t>: Sicurezza e igiene alimentare (c.i.) - Sicurezza e rintracciabilità degli alimenti</w:t>
        </w:r>
      </w:hyperlink>
      <w:r w:rsidRPr="00493B7C">
        <w:rPr>
          <w:rFonts w:ascii="Times New Roman" w:eastAsia="Times New Roman" w:hAnsi="Times New Roman" w:cs="Times New Roman"/>
          <w:bCs/>
          <w:sz w:val="24"/>
          <w:szCs w:val="24"/>
          <w:lang w:eastAsia="it-IT"/>
        </w:rPr>
        <w:t xml:space="preserve">; </w:t>
      </w:r>
      <w:hyperlink r:id="rId19"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1.</w:t>
      </w:r>
      <w:r w:rsidRPr="00493B7C">
        <w:rPr>
          <w:rFonts w:ascii="Times New Roman" w:eastAsia="Times New Roman" w:hAnsi="Times New Roman" w:cs="Times New Roman"/>
          <w:sz w:val="24"/>
          <w:szCs w:val="24"/>
          <w:lang w:eastAsia="it-IT"/>
        </w:rPr>
        <w:t xml:space="preserve"> </w:t>
      </w:r>
      <w:hyperlink r:id="rId20"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2.</w:t>
      </w:r>
    </w:p>
    <w:p w14:paraId="65F3BA75" w14:textId="77777777" w:rsidR="00493B7C" w:rsidRPr="00493B7C" w:rsidRDefault="00493B7C" w:rsidP="00493B7C">
      <w:pPr>
        <w:spacing w:after="0" w:line="240" w:lineRule="auto"/>
        <w:rPr>
          <w:rFonts w:ascii="Times New Roman" w:eastAsia="Times New Roman" w:hAnsi="Times New Roman" w:cs="Times New Roman"/>
          <w:bCs/>
          <w:sz w:val="24"/>
          <w:szCs w:val="24"/>
          <w:lang w:eastAsia="it-IT"/>
        </w:rPr>
      </w:pPr>
    </w:p>
    <w:p w14:paraId="5245189C" w14:textId="3512B136" w:rsidR="00493B7C" w:rsidRDefault="005A12F0" w:rsidP="00493B7C">
      <w:pPr>
        <w:shd w:val="clear" w:color="auto" w:fill="FFFFFF"/>
        <w:spacing w:after="0" w:line="360" w:lineRule="atLeast"/>
        <w:outlineLvl w:val="0"/>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Negli anni </w:t>
      </w:r>
      <w:r w:rsidR="00796C11">
        <w:rPr>
          <w:rFonts w:ascii="Times New Roman" w:eastAsia="Times New Roman" w:hAnsi="Times New Roman" w:cs="Times New Roman"/>
          <w:bCs/>
          <w:sz w:val="24"/>
          <w:szCs w:val="24"/>
          <w:lang w:eastAsia="it-IT"/>
        </w:rPr>
        <w:t xml:space="preserve">2016 – 2018: docenza nel </w:t>
      </w:r>
      <w:r w:rsidR="00493B7C" w:rsidRPr="00493B7C">
        <w:rPr>
          <w:rFonts w:ascii="Times New Roman" w:eastAsia="Times New Roman" w:hAnsi="Times New Roman" w:cs="Times New Roman"/>
          <w:bCs/>
          <w:sz w:val="24"/>
          <w:szCs w:val="24"/>
          <w:lang w:eastAsia="it-IT"/>
        </w:rPr>
        <w:t>Master Universitario di II livello in Allevamento e Sanità dei Bovini. Legislazione sui prodotti lattieri caseari; Zoonosi trasmissibili coi prodotti lattiero caseari.</w:t>
      </w:r>
    </w:p>
    <w:p w14:paraId="3FCDE70C" w14:textId="77777777" w:rsidR="005A12F0" w:rsidRDefault="005A12F0" w:rsidP="00493B7C">
      <w:pPr>
        <w:shd w:val="clear" w:color="auto" w:fill="FFFFFF"/>
        <w:spacing w:after="0" w:line="360" w:lineRule="atLeast"/>
        <w:outlineLvl w:val="0"/>
        <w:rPr>
          <w:rFonts w:ascii="Times New Roman" w:eastAsia="Times New Roman" w:hAnsi="Times New Roman" w:cs="Times New Roman"/>
          <w:bCs/>
          <w:sz w:val="24"/>
          <w:szCs w:val="24"/>
          <w:lang w:eastAsia="it-IT"/>
        </w:rPr>
      </w:pPr>
    </w:p>
    <w:p w14:paraId="5925910C" w14:textId="34606989" w:rsidR="005A12F0" w:rsidRPr="00493B7C" w:rsidRDefault="005A12F0" w:rsidP="005A12F0">
      <w:pPr>
        <w:spacing w:after="0" w:line="240" w:lineRule="auto"/>
        <w:rPr>
          <w:rFonts w:ascii="Times New Roman" w:eastAsia="Times New Roman" w:hAnsi="Times New Roman" w:cs="Times New Roman"/>
          <w:bCs/>
          <w:sz w:val="24"/>
          <w:szCs w:val="24"/>
          <w:lang w:eastAsia="it-IT"/>
        </w:rPr>
      </w:pPr>
      <w:r w:rsidRPr="00493B7C">
        <w:rPr>
          <w:rFonts w:ascii="Times New Roman" w:eastAsia="Times New Roman" w:hAnsi="Times New Roman" w:cs="Times New Roman"/>
          <w:bCs/>
          <w:sz w:val="24"/>
          <w:szCs w:val="24"/>
          <w:lang w:eastAsia="it-IT"/>
        </w:rPr>
        <w:t xml:space="preserve">Nel corso dell’anno accademico </w:t>
      </w:r>
      <w:hyperlink r:id="rId21" w:tooltip="Vai al dettaglio del registro [id. copertura 325906#2014]" w:history="1">
        <w:r>
          <w:rPr>
            <w:rFonts w:ascii="Times New Roman" w:eastAsia="Times New Roman" w:hAnsi="Times New Roman" w:cs="Times New Roman"/>
            <w:bCs/>
            <w:sz w:val="24"/>
            <w:szCs w:val="24"/>
            <w:lang w:eastAsia="it-IT"/>
          </w:rPr>
          <w:t>2018/2019</w:t>
        </w:r>
        <w:r w:rsidRPr="00493B7C">
          <w:rPr>
            <w:rFonts w:ascii="Times New Roman" w:eastAsia="Times New Roman" w:hAnsi="Times New Roman" w:cs="Times New Roman"/>
            <w:bCs/>
            <w:sz w:val="24"/>
            <w:szCs w:val="24"/>
            <w:lang w:eastAsia="it-IT"/>
          </w:rPr>
          <w:t xml:space="preserve"> è stato</w:t>
        </w:r>
        <w:r w:rsidR="00796C11" w:rsidRPr="00796C11">
          <w:rPr>
            <w:rFonts w:ascii="Times New Roman" w:eastAsia="Times New Roman" w:hAnsi="Times New Roman" w:cs="Times New Roman"/>
            <w:sz w:val="24"/>
            <w:szCs w:val="24"/>
            <w:lang w:val="fr-FR" w:eastAsia="it-IT"/>
          </w:rPr>
          <w:t xml:space="preserve"> </w:t>
        </w:r>
        <w:r w:rsidR="00796C11">
          <w:rPr>
            <w:rFonts w:ascii="Times New Roman" w:eastAsia="Times New Roman" w:hAnsi="Times New Roman" w:cs="Times New Roman"/>
            <w:sz w:val="24"/>
            <w:szCs w:val="24"/>
            <w:lang w:val="fr-FR" w:eastAsia="it-IT"/>
          </w:rPr>
          <w:t>titolare</w:t>
        </w:r>
        <w:r w:rsidRPr="00493B7C">
          <w:rPr>
            <w:rFonts w:ascii="Times New Roman" w:eastAsia="Times New Roman" w:hAnsi="Times New Roman" w:cs="Times New Roman"/>
            <w:bCs/>
            <w:sz w:val="24"/>
            <w:szCs w:val="24"/>
            <w:lang w:eastAsia="it-IT"/>
          </w:rPr>
          <w:t xml:space="preserve"> dei seguenti corsi nel </w:t>
        </w:r>
        <w:r w:rsidRPr="00493B7C">
          <w:rPr>
            <w:rFonts w:ascii="Times New Roman" w:eastAsia="Times New Roman" w:hAnsi="Times New Roman" w:cs="Times New Roman"/>
            <w:sz w:val="24"/>
            <w:szCs w:val="24"/>
            <w:lang w:eastAsia="it-IT"/>
          </w:rPr>
          <w:t>Corso di Laurea in Medicina Veterinaria</w:t>
        </w:r>
        <w:r w:rsidRPr="00493B7C">
          <w:rPr>
            <w:rFonts w:ascii="Times New Roman" w:eastAsia="Times New Roman" w:hAnsi="Times New Roman" w:cs="Times New Roman"/>
            <w:bCs/>
            <w:sz w:val="24"/>
            <w:szCs w:val="24"/>
            <w:lang w:eastAsia="it-IT"/>
          </w:rPr>
          <w:t xml:space="preserve">: Sicurezza e igiene alimentare (c.i.) - Sicurezza e rintracciabilità degli alimenti </w:t>
        </w:r>
      </w:hyperlink>
      <w:r w:rsidRPr="00493B7C">
        <w:rPr>
          <w:rFonts w:ascii="Times New Roman" w:eastAsia="Times New Roman" w:hAnsi="Times New Roman" w:cs="Times New Roman"/>
          <w:bCs/>
          <w:sz w:val="24"/>
          <w:szCs w:val="24"/>
          <w:lang w:eastAsia="it-IT"/>
        </w:rPr>
        <w:t xml:space="preserve">; </w:t>
      </w:r>
      <w:hyperlink r:id="rId22"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1.</w:t>
      </w:r>
      <w:r w:rsidRPr="00493B7C">
        <w:rPr>
          <w:rFonts w:ascii="Times New Roman" w:eastAsia="Times New Roman" w:hAnsi="Times New Roman" w:cs="Times New Roman"/>
          <w:sz w:val="24"/>
          <w:szCs w:val="24"/>
          <w:lang w:eastAsia="it-IT"/>
        </w:rPr>
        <w:t xml:space="preserve"> </w:t>
      </w:r>
      <w:hyperlink r:id="rId23" w:tooltip="Vai al dettaglio del registro [id. copertura 326864#2014]" w:history="1">
        <w:r w:rsidRPr="00493B7C">
          <w:rPr>
            <w:rFonts w:ascii="Times New Roman" w:eastAsia="Times New Roman" w:hAnsi="Times New Roman" w:cs="Times New Roman"/>
            <w:bCs/>
            <w:sz w:val="24"/>
            <w:szCs w:val="24"/>
            <w:lang w:eastAsia="it-IT"/>
          </w:rPr>
          <w:t xml:space="preserve"> Ispezione, controllo e certificazione degli alimenti (c.i.) - Tirocinio di ispezione, controllo e certificazione </w:t>
        </w:r>
      </w:hyperlink>
      <w:r w:rsidRPr="00493B7C">
        <w:rPr>
          <w:rFonts w:ascii="Times New Roman" w:eastAsia="Times New Roman" w:hAnsi="Times New Roman" w:cs="Times New Roman"/>
          <w:bCs/>
          <w:sz w:val="24"/>
          <w:szCs w:val="24"/>
          <w:lang w:eastAsia="it-IT"/>
        </w:rPr>
        <w:t>2.</w:t>
      </w:r>
    </w:p>
    <w:p w14:paraId="113A6376" w14:textId="77777777" w:rsidR="005A12F0" w:rsidRDefault="005A12F0" w:rsidP="00493B7C">
      <w:pPr>
        <w:shd w:val="clear" w:color="auto" w:fill="FFFFFF"/>
        <w:spacing w:after="0" w:line="360" w:lineRule="atLeast"/>
        <w:outlineLvl w:val="0"/>
        <w:rPr>
          <w:rFonts w:ascii="Times New Roman" w:eastAsia="Times New Roman" w:hAnsi="Times New Roman" w:cs="Times New Roman"/>
          <w:bCs/>
          <w:sz w:val="24"/>
          <w:szCs w:val="24"/>
          <w:lang w:eastAsia="it-IT"/>
        </w:rPr>
      </w:pPr>
    </w:p>
    <w:p w14:paraId="08066124" w14:textId="77777777" w:rsidR="00493B7C" w:rsidRPr="00493B7C" w:rsidRDefault="006202BC" w:rsidP="00493B7C">
      <w:pPr>
        <w:spacing w:after="0" w:line="240" w:lineRule="auto"/>
        <w:rPr>
          <w:rFonts w:ascii="Times New Roman" w:eastAsia="Times New Roman" w:hAnsi="Times New Roman" w:cs="Times New Roman"/>
          <w:b/>
          <w:bCs/>
          <w:i/>
          <w:iCs/>
          <w:sz w:val="24"/>
          <w:szCs w:val="24"/>
          <w:lang w:eastAsia="it-IT"/>
        </w:rPr>
      </w:pPr>
      <w:r w:rsidRPr="006202BC">
        <w:rPr>
          <w:rFonts w:ascii="Times New Roman" w:eastAsia="Times New Roman" w:hAnsi="Times New Roman" w:cs="Times New Roman"/>
          <w:b/>
          <w:bCs/>
          <w:i/>
          <w:iCs/>
          <w:sz w:val="24"/>
          <w:szCs w:val="24"/>
          <w:lang w:eastAsia="it-IT"/>
        </w:rPr>
        <w:t xml:space="preserve">A2) </w:t>
      </w:r>
      <w:r w:rsidR="00493B7C" w:rsidRPr="00493B7C">
        <w:rPr>
          <w:rFonts w:ascii="Times New Roman" w:eastAsia="Times New Roman" w:hAnsi="Times New Roman" w:cs="Times New Roman"/>
          <w:b/>
          <w:bCs/>
          <w:i/>
          <w:iCs/>
          <w:sz w:val="24"/>
          <w:szCs w:val="24"/>
          <w:lang w:eastAsia="it-IT"/>
        </w:rPr>
        <w:t>Attività didattica integrativa e di servizio agli studenti</w:t>
      </w:r>
    </w:p>
    <w:p w14:paraId="77C94930" w14:textId="77777777" w:rsidR="00493B7C" w:rsidRPr="00493B7C" w:rsidRDefault="00493B7C" w:rsidP="00493B7C">
      <w:pPr>
        <w:spacing w:after="0" w:line="240" w:lineRule="auto"/>
        <w:rPr>
          <w:rFonts w:ascii="Times New Roman" w:eastAsia="Times New Roman" w:hAnsi="Times New Roman" w:cs="Times New Roman"/>
          <w:bCs/>
          <w:iCs/>
          <w:sz w:val="24"/>
          <w:szCs w:val="24"/>
          <w:lang w:eastAsia="it-IT"/>
        </w:rPr>
      </w:pPr>
    </w:p>
    <w:p w14:paraId="0009AF9A" w14:textId="77777777" w:rsidR="006202BC" w:rsidRPr="006202BC" w:rsidRDefault="006202BC" w:rsidP="006202BC">
      <w:pPr>
        <w:spacing w:after="0" w:line="240" w:lineRule="auto"/>
        <w:rPr>
          <w:rFonts w:ascii="Times New Roman" w:eastAsia="Times New Roman" w:hAnsi="Times New Roman" w:cs="Times New Roman"/>
          <w:bCs/>
          <w:iCs/>
          <w:sz w:val="24"/>
          <w:szCs w:val="24"/>
          <w:lang w:eastAsia="it-IT"/>
        </w:rPr>
      </w:pPr>
      <w:r w:rsidRPr="006202BC">
        <w:rPr>
          <w:rFonts w:ascii="Times New Roman" w:eastAsia="Times New Roman" w:hAnsi="Times New Roman" w:cs="Times New Roman"/>
          <w:bCs/>
          <w:iCs/>
          <w:sz w:val="24"/>
          <w:szCs w:val="24"/>
          <w:lang w:eastAsia="it-IT"/>
        </w:rPr>
        <w:t>Ha svolto la seguente attività didattica integrativa e di servizio agli studenti:</w:t>
      </w:r>
    </w:p>
    <w:p w14:paraId="0EA24F7C" w14:textId="77777777" w:rsidR="006202BC" w:rsidRPr="006202BC" w:rsidRDefault="006202BC" w:rsidP="006202BC">
      <w:pPr>
        <w:spacing w:after="0" w:line="240" w:lineRule="auto"/>
        <w:rPr>
          <w:rFonts w:ascii="Times New Roman" w:eastAsia="Times New Roman" w:hAnsi="Times New Roman" w:cs="Times New Roman"/>
          <w:b/>
          <w:bCs/>
          <w:i/>
          <w:iCs/>
          <w:sz w:val="24"/>
          <w:szCs w:val="24"/>
          <w:lang w:eastAsia="it-IT"/>
        </w:rPr>
      </w:pPr>
    </w:p>
    <w:p w14:paraId="03D005CB" w14:textId="77777777" w:rsidR="005165A5" w:rsidRPr="000606DA" w:rsidRDefault="005165A5" w:rsidP="005165A5">
      <w:pPr>
        <w:spacing w:after="0" w:line="240" w:lineRule="auto"/>
        <w:rPr>
          <w:rFonts w:ascii="Times New Roman" w:eastAsia="Times New Roman" w:hAnsi="Times New Roman" w:cs="Times New Roman"/>
          <w:sz w:val="24"/>
          <w:szCs w:val="24"/>
          <w:lang w:eastAsia="it-IT"/>
        </w:rPr>
      </w:pPr>
      <w:r w:rsidRPr="000606DA">
        <w:rPr>
          <w:rFonts w:ascii="Times New Roman" w:eastAsia="Times New Roman" w:hAnsi="Times New Roman" w:cs="Times New Roman"/>
          <w:sz w:val="24"/>
          <w:szCs w:val="24"/>
          <w:lang w:eastAsia="it-IT"/>
        </w:rPr>
        <w:t>Dal 2002 al 2004 è stato responsabile, per la Facoltà di Medicina Veterinaria</w:t>
      </w:r>
      <w:r>
        <w:rPr>
          <w:rFonts w:ascii="Times New Roman" w:eastAsia="Times New Roman" w:hAnsi="Times New Roman" w:cs="Times New Roman"/>
          <w:sz w:val="24"/>
          <w:szCs w:val="24"/>
          <w:lang w:eastAsia="it-IT"/>
        </w:rPr>
        <w:t xml:space="preserve"> dell’Università di Bologna</w:t>
      </w:r>
      <w:r w:rsidRPr="000606DA">
        <w:rPr>
          <w:rFonts w:ascii="Times New Roman" w:eastAsia="Times New Roman" w:hAnsi="Times New Roman" w:cs="Times New Roman"/>
          <w:sz w:val="24"/>
          <w:szCs w:val="24"/>
          <w:lang w:eastAsia="it-IT"/>
        </w:rPr>
        <w:t>, degli scambi Socrates Erasmus con le Facoltà di Las Palmas e Valencia.</w:t>
      </w:r>
    </w:p>
    <w:p w14:paraId="5E7AF14A" w14:textId="77777777" w:rsidR="005165A5" w:rsidRDefault="005165A5" w:rsidP="006202BC">
      <w:pPr>
        <w:spacing w:after="0" w:line="240" w:lineRule="auto"/>
        <w:rPr>
          <w:rFonts w:ascii="Times New Roman" w:eastAsia="Times New Roman" w:hAnsi="Times New Roman" w:cs="Times New Roman"/>
          <w:sz w:val="24"/>
          <w:szCs w:val="24"/>
          <w:lang w:val="fr-FR" w:eastAsia="it-IT"/>
        </w:rPr>
      </w:pPr>
    </w:p>
    <w:p w14:paraId="2D87828A" w14:textId="54C06B9F" w:rsidR="006202BC" w:rsidRPr="006202BC" w:rsidRDefault="006202BC" w:rsidP="006202BC">
      <w:pPr>
        <w:spacing w:after="0" w:line="240" w:lineRule="auto"/>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Per l’anno accademico 2003 – 2004 è stato incaricato dalla Facoltà di Medicina Veterinaria dell’attività di tutoraggio degli studenti iscritti al C.d.L. in Sanità e Qualità dei Prodotti di Origine Animale –</w:t>
      </w:r>
      <w:r w:rsidR="0047591C">
        <w:rPr>
          <w:rFonts w:ascii="Times New Roman" w:eastAsia="Times New Roman" w:hAnsi="Times New Roman" w:cs="Times New Roman"/>
          <w:sz w:val="24"/>
          <w:szCs w:val="24"/>
          <w:lang w:val="fr-FR" w:eastAsia="it-IT"/>
        </w:rPr>
        <w:t xml:space="preserve"> Orientamento Lattiero Caseario</w:t>
      </w:r>
      <w:r w:rsidRPr="006202BC">
        <w:rPr>
          <w:rFonts w:ascii="Times New Roman" w:eastAsia="Times New Roman" w:hAnsi="Times New Roman" w:cs="Times New Roman"/>
          <w:sz w:val="24"/>
          <w:szCs w:val="24"/>
          <w:lang w:val="fr-FR" w:eastAsia="it-IT"/>
        </w:rPr>
        <w:t>.</w:t>
      </w:r>
    </w:p>
    <w:p w14:paraId="42A7A38D" w14:textId="77777777" w:rsidR="006202BC" w:rsidRPr="006202BC" w:rsidRDefault="006202BC" w:rsidP="006202BC">
      <w:pPr>
        <w:spacing w:after="0" w:line="240" w:lineRule="auto"/>
        <w:jc w:val="both"/>
        <w:rPr>
          <w:rFonts w:ascii="Times New Roman" w:eastAsia="Times New Roman" w:hAnsi="Times New Roman" w:cs="Times New Roman"/>
          <w:sz w:val="24"/>
          <w:szCs w:val="24"/>
          <w:lang w:eastAsia="it-IT"/>
        </w:rPr>
      </w:pPr>
    </w:p>
    <w:p w14:paraId="343A33A3" w14:textId="77777777" w:rsidR="006202BC" w:rsidRPr="006202BC" w:rsidRDefault="006202BC" w:rsidP="006202BC">
      <w:pPr>
        <w:spacing w:after="0" w:line="240" w:lineRule="auto"/>
        <w:jc w:val="both"/>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Dal 1997 ha assistito gli studenti impegnati nella elaborazione delle tesi di laurea o dottorato risultando correlatore/relatore nelle seguenti tesi:</w:t>
      </w:r>
    </w:p>
    <w:p w14:paraId="37DBBEC5" w14:textId="77777777" w:rsidR="006202BC" w:rsidRPr="006202BC" w:rsidRDefault="006202BC" w:rsidP="006202BC">
      <w:pPr>
        <w:spacing w:after="0" w:line="240" w:lineRule="auto"/>
        <w:rPr>
          <w:rFonts w:ascii="Times New Roman" w:eastAsia="Times New Roman" w:hAnsi="Times New Roman" w:cs="Times New Roman"/>
          <w:sz w:val="24"/>
          <w:szCs w:val="24"/>
          <w:lang w:val="fr-FR"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1273"/>
        <w:gridCol w:w="2880"/>
        <w:gridCol w:w="2067"/>
        <w:gridCol w:w="1578"/>
      </w:tblGrid>
      <w:tr w:rsidR="006202BC" w:rsidRPr="006202BC" w14:paraId="58727F2E" w14:textId="77777777" w:rsidTr="009C286E">
        <w:tc>
          <w:tcPr>
            <w:tcW w:w="1857" w:type="dxa"/>
          </w:tcPr>
          <w:p w14:paraId="04325B25" w14:textId="77777777" w:rsidR="006202BC" w:rsidRPr="006202BC" w:rsidRDefault="006202BC" w:rsidP="006202BC">
            <w:pPr>
              <w:spacing w:after="0" w:line="240" w:lineRule="auto"/>
              <w:jc w:val="center"/>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Laureando</w:t>
            </w:r>
          </w:p>
        </w:tc>
        <w:tc>
          <w:tcPr>
            <w:tcW w:w="1273" w:type="dxa"/>
          </w:tcPr>
          <w:p w14:paraId="1ADF4A2C" w14:textId="77777777" w:rsidR="006202BC" w:rsidRPr="006202BC" w:rsidRDefault="006202BC" w:rsidP="006202BC">
            <w:pPr>
              <w:spacing w:after="0" w:line="240" w:lineRule="auto"/>
              <w:jc w:val="center"/>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Anno accademico</w:t>
            </w:r>
          </w:p>
        </w:tc>
        <w:tc>
          <w:tcPr>
            <w:tcW w:w="2932" w:type="dxa"/>
          </w:tcPr>
          <w:p w14:paraId="032D4883" w14:textId="77777777" w:rsidR="006202BC" w:rsidRPr="006202BC" w:rsidRDefault="006202BC" w:rsidP="006202BC">
            <w:pPr>
              <w:spacing w:after="0" w:line="240" w:lineRule="auto"/>
              <w:jc w:val="center"/>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Titolo</w:t>
            </w:r>
          </w:p>
        </w:tc>
        <w:tc>
          <w:tcPr>
            <w:tcW w:w="2121" w:type="dxa"/>
          </w:tcPr>
          <w:p w14:paraId="7B438AD9" w14:textId="77777777" w:rsidR="006202BC" w:rsidRPr="006202BC" w:rsidRDefault="006202BC" w:rsidP="006202BC">
            <w:pPr>
              <w:spacing w:after="0" w:line="240" w:lineRule="auto"/>
              <w:jc w:val="center"/>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Relatore</w:t>
            </w:r>
          </w:p>
        </w:tc>
        <w:tc>
          <w:tcPr>
            <w:tcW w:w="1595" w:type="dxa"/>
          </w:tcPr>
          <w:p w14:paraId="6932AF0D" w14:textId="77777777" w:rsidR="006202BC" w:rsidRPr="006202BC" w:rsidRDefault="006202BC" w:rsidP="006202BC">
            <w:pPr>
              <w:spacing w:after="0" w:line="240" w:lineRule="auto"/>
              <w:jc w:val="center"/>
              <w:rPr>
                <w:rFonts w:ascii="Times New Roman" w:eastAsia="Times New Roman" w:hAnsi="Times New Roman" w:cs="Times New Roman"/>
                <w:sz w:val="24"/>
                <w:szCs w:val="24"/>
                <w:lang w:val="fr-FR" w:eastAsia="it-IT"/>
              </w:rPr>
            </w:pPr>
            <w:r w:rsidRPr="006202BC">
              <w:rPr>
                <w:rFonts w:ascii="Times New Roman" w:eastAsia="Times New Roman" w:hAnsi="Times New Roman" w:cs="Times New Roman"/>
                <w:sz w:val="24"/>
                <w:szCs w:val="24"/>
                <w:lang w:val="fr-FR" w:eastAsia="it-IT"/>
              </w:rPr>
              <w:t>Correlatore</w:t>
            </w:r>
          </w:p>
        </w:tc>
      </w:tr>
      <w:tr w:rsidR="006202BC" w:rsidRPr="006202BC" w14:paraId="06A81E7E" w14:textId="77777777" w:rsidTr="009C286E">
        <w:tc>
          <w:tcPr>
            <w:tcW w:w="1857" w:type="dxa"/>
          </w:tcPr>
          <w:p w14:paraId="3B85F269"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Angelo Bortoli</w:t>
            </w:r>
          </w:p>
        </w:tc>
        <w:tc>
          <w:tcPr>
            <w:tcW w:w="1273" w:type="dxa"/>
          </w:tcPr>
          <w:p w14:paraId="1CB172CC"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97 - 98</w:t>
            </w:r>
          </w:p>
        </w:tc>
        <w:tc>
          <w:tcPr>
            <w:tcW w:w="2932" w:type="dxa"/>
          </w:tcPr>
          <w:p w14:paraId="5E8DCEFB"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Controlli sanitari nela tecnologia di produzione del formaggio Asiago (DOP).</w:t>
            </w:r>
          </w:p>
        </w:tc>
        <w:tc>
          <w:tcPr>
            <w:tcW w:w="2121" w:type="dxa"/>
          </w:tcPr>
          <w:p w14:paraId="014A48FB"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Prof. Roberto Rosmini</w:t>
            </w:r>
          </w:p>
        </w:tc>
        <w:tc>
          <w:tcPr>
            <w:tcW w:w="1595" w:type="dxa"/>
          </w:tcPr>
          <w:p w14:paraId="19DE77D6"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Dr. Andrea Serraino</w:t>
            </w:r>
          </w:p>
        </w:tc>
      </w:tr>
      <w:tr w:rsidR="006202BC" w:rsidRPr="006202BC" w14:paraId="7A83628E" w14:textId="77777777" w:rsidTr="009C286E">
        <w:tc>
          <w:tcPr>
            <w:tcW w:w="1857" w:type="dxa"/>
          </w:tcPr>
          <w:p w14:paraId="7AA68D44"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lastRenderedPageBreak/>
              <w:t>Mongiusti Stefano</w:t>
            </w:r>
          </w:p>
        </w:tc>
        <w:tc>
          <w:tcPr>
            <w:tcW w:w="1273" w:type="dxa"/>
          </w:tcPr>
          <w:p w14:paraId="628668D1"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97 - 98</w:t>
            </w:r>
          </w:p>
        </w:tc>
        <w:tc>
          <w:tcPr>
            <w:tcW w:w="2932" w:type="dxa"/>
          </w:tcPr>
          <w:p w14:paraId="59700CF1"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L’evoluzione dell’autocontrollo nella produzione di specialità gastronomiche.</w:t>
            </w:r>
          </w:p>
        </w:tc>
        <w:tc>
          <w:tcPr>
            <w:tcW w:w="2121" w:type="dxa"/>
          </w:tcPr>
          <w:p w14:paraId="3AAD4C6C"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Prof. Roberto Rosmini</w:t>
            </w:r>
          </w:p>
        </w:tc>
        <w:tc>
          <w:tcPr>
            <w:tcW w:w="1595" w:type="dxa"/>
          </w:tcPr>
          <w:p w14:paraId="2559A107" w14:textId="77777777" w:rsidR="006202BC" w:rsidRPr="006202BC" w:rsidRDefault="006202BC" w:rsidP="006202BC">
            <w:pPr>
              <w:spacing w:after="0" w:line="240" w:lineRule="auto"/>
              <w:rPr>
                <w:rFonts w:ascii="Times New Roman" w:eastAsia="Times New Roman" w:hAnsi="Times New Roman" w:cs="Times New Roman"/>
                <w:sz w:val="20"/>
                <w:szCs w:val="20"/>
                <w:lang w:val="fr-FR" w:eastAsia="it-IT"/>
              </w:rPr>
            </w:pPr>
            <w:r w:rsidRPr="006202BC">
              <w:rPr>
                <w:rFonts w:ascii="Times New Roman" w:eastAsia="Times New Roman" w:hAnsi="Times New Roman" w:cs="Times New Roman"/>
                <w:sz w:val="20"/>
                <w:szCs w:val="20"/>
                <w:lang w:val="fr-FR" w:eastAsia="it-IT"/>
              </w:rPr>
              <w:t>Dr. Andrea Serraino</w:t>
            </w:r>
          </w:p>
        </w:tc>
      </w:tr>
      <w:tr w:rsidR="006202BC" w:rsidRPr="006202BC" w14:paraId="5A0DF27C" w14:textId="77777777" w:rsidTr="009C286E">
        <w:tc>
          <w:tcPr>
            <w:tcW w:w="1857" w:type="dxa"/>
          </w:tcPr>
          <w:p w14:paraId="1D68D9B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Achilli Loredana</w:t>
            </w:r>
          </w:p>
        </w:tc>
        <w:tc>
          <w:tcPr>
            <w:tcW w:w="1273" w:type="dxa"/>
          </w:tcPr>
          <w:p w14:paraId="5A74621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97 - 98</w:t>
            </w:r>
          </w:p>
        </w:tc>
        <w:tc>
          <w:tcPr>
            <w:tcW w:w="2932" w:type="dxa"/>
          </w:tcPr>
          <w:p w14:paraId="3DE42A2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L’applicazione dell’HACCP nella produzione di latte crudo ad uso alimentare umano.</w:t>
            </w:r>
          </w:p>
        </w:tc>
        <w:tc>
          <w:tcPr>
            <w:tcW w:w="2121" w:type="dxa"/>
          </w:tcPr>
          <w:p w14:paraId="7532088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B7E5EF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6E76DE49" w14:textId="77777777" w:rsidTr="009C286E">
        <w:tc>
          <w:tcPr>
            <w:tcW w:w="1857" w:type="dxa"/>
          </w:tcPr>
          <w:p w14:paraId="641C673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Ceccomancini Liana</w:t>
            </w:r>
          </w:p>
        </w:tc>
        <w:tc>
          <w:tcPr>
            <w:tcW w:w="1273" w:type="dxa"/>
          </w:tcPr>
          <w:p w14:paraId="30AFD57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97 - 98</w:t>
            </w:r>
          </w:p>
        </w:tc>
        <w:tc>
          <w:tcPr>
            <w:tcW w:w="2932" w:type="dxa"/>
          </w:tcPr>
          <w:p w14:paraId="649BEF3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Vigilanza veterinaria e HACCP hnella produzione di latte di alta qualità.</w:t>
            </w:r>
          </w:p>
        </w:tc>
        <w:tc>
          <w:tcPr>
            <w:tcW w:w="2121" w:type="dxa"/>
          </w:tcPr>
          <w:p w14:paraId="4D3526C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0B1CE48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55C3C0C2" w14:textId="77777777" w:rsidTr="009C286E">
        <w:tc>
          <w:tcPr>
            <w:tcW w:w="1857" w:type="dxa"/>
          </w:tcPr>
          <w:p w14:paraId="613A83E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Conforto Giorgia</w:t>
            </w:r>
          </w:p>
        </w:tc>
        <w:tc>
          <w:tcPr>
            <w:tcW w:w="1273" w:type="dxa"/>
          </w:tcPr>
          <w:p w14:paraId="1CE3895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97 - 98</w:t>
            </w:r>
          </w:p>
        </w:tc>
        <w:tc>
          <w:tcPr>
            <w:tcW w:w="2932" w:type="dxa"/>
          </w:tcPr>
          <w:p w14:paraId="6018A69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La vigilanza veterinaria nella ristorazione collettiva: controllo microbiologico nella produzione e distribuzione pasti.</w:t>
            </w:r>
          </w:p>
        </w:tc>
        <w:tc>
          <w:tcPr>
            <w:tcW w:w="2121" w:type="dxa"/>
          </w:tcPr>
          <w:p w14:paraId="2CBB125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FBAA11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321E2C67" w14:textId="77777777" w:rsidTr="009C286E">
        <w:tc>
          <w:tcPr>
            <w:tcW w:w="1857" w:type="dxa"/>
          </w:tcPr>
          <w:p w14:paraId="51C6A98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Cassolla Ivo</w:t>
            </w:r>
          </w:p>
        </w:tc>
        <w:tc>
          <w:tcPr>
            <w:tcW w:w="1273" w:type="dxa"/>
          </w:tcPr>
          <w:p w14:paraId="4D6315E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97 - 98</w:t>
            </w:r>
          </w:p>
        </w:tc>
        <w:tc>
          <w:tcPr>
            <w:tcW w:w="2932" w:type="dxa"/>
          </w:tcPr>
          <w:p w14:paraId="6D4B578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La vigilanza veterinaria per il controllo dei residui di penicilline nel latte.</w:t>
            </w:r>
          </w:p>
        </w:tc>
        <w:tc>
          <w:tcPr>
            <w:tcW w:w="2121" w:type="dxa"/>
          </w:tcPr>
          <w:p w14:paraId="7E6949A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283C734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5A71A66" w14:textId="77777777" w:rsidTr="009C286E">
        <w:tc>
          <w:tcPr>
            <w:tcW w:w="1857" w:type="dxa"/>
          </w:tcPr>
          <w:p w14:paraId="4A9A303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Fanelli Mario Michele</w:t>
            </w:r>
          </w:p>
        </w:tc>
        <w:tc>
          <w:tcPr>
            <w:tcW w:w="1273" w:type="dxa"/>
          </w:tcPr>
          <w:p w14:paraId="18380AF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97 - 98</w:t>
            </w:r>
          </w:p>
        </w:tc>
        <w:tc>
          <w:tcPr>
            <w:tcW w:w="2932" w:type="dxa"/>
          </w:tcPr>
          <w:p w14:paraId="390A6C6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Il futuro delle encefalopatie spongiformi trasmissibili (TSE) nell’ispezione delle carni.</w:t>
            </w:r>
          </w:p>
        </w:tc>
        <w:tc>
          <w:tcPr>
            <w:tcW w:w="2121" w:type="dxa"/>
          </w:tcPr>
          <w:p w14:paraId="5FEE1CE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CD800E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B4619BD" w14:textId="77777777" w:rsidTr="009C286E">
        <w:tc>
          <w:tcPr>
            <w:tcW w:w="1857" w:type="dxa"/>
          </w:tcPr>
          <w:p w14:paraId="46AC804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Casciano Rosanna</w:t>
            </w:r>
          </w:p>
        </w:tc>
        <w:tc>
          <w:tcPr>
            <w:tcW w:w="1273" w:type="dxa"/>
          </w:tcPr>
          <w:p w14:paraId="62C26A6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5779C5B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Zangolato di creme fresche: aspetti igienici e profilo microbiologico.</w:t>
            </w:r>
          </w:p>
        </w:tc>
        <w:tc>
          <w:tcPr>
            <w:tcW w:w="2121" w:type="dxa"/>
          </w:tcPr>
          <w:p w14:paraId="75A3E44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2B7AA62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2AE3D67" w14:textId="77777777" w:rsidTr="009C286E">
        <w:tc>
          <w:tcPr>
            <w:tcW w:w="1857" w:type="dxa"/>
          </w:tcPr>
          <w:p w14:paraId="6B56382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Malmusi Veronica</w:t>
            </w:r>
          </w:p>
        </w:tc>
        <w:tc>
          <w:tcPr>
            <w:tcW w:w="1273" w:type="dxa"/>
          </w:tcPr>
          <w:p w14:paraId="65B44D5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5107C61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Indagine sulle caratteristiche microbiologiche del Cd Zangolato di creme fresche prodotto nell’area del comprensorio del Parmigiano Reggiano.</w:t>
            </w:r>
          </w:p>
        </w:tc>
        <w:tc>
          <w:tcPr>
            <w:tcW w:w="2121" w:type="dxa"/>
          </w:tcPr>
          <w:p w14:paraId="324839A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7D788F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5C62A2AB" w14:textId="77777777" w:rsidTr="009C286E">
        <w:tc>
          <w:tcPr>
            <w:tcW w:w="1857" w:type="dxa"/>
          </w:tcPr>
          <w:p w14:paraId="317671C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Antonimi Cristina</w:t>
            </w:r>
          </w:p>
        </w:tc>
        <w:tc>
          <w:tcPr>
            <w:tcW w:w="1273" w:type="dxa"/>
          </w:tcPr>
          <w:p w14:paraId="27F8E06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11C6815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i/>
                <w:iCs/>
                <w:sz w:val="20"/>
                <w:szCs w:val="24"/>
                <w:lang w:eastAsia="it-IT"/>
              </w:rPr>
              <w:t>Listeria monocytogenes</w:t>
            </w:r>
            <w:r w:rsidRPr="006202BC">
              <w:rPr>
                <w:rFonts w:ascii="Times New Roman" w:eastAsia="Times New Roman" w:hAnsi="Times New Roman" w:cs="Times New Roman"/>
                <w:sz w:val="20"/>
                <w:szCs w:val="24"/>
                <w:lang w:eastAsia="it-IT"/>
              </w:rPr>
              <w:t xml:space="preserve"> e </w:t>
            </w:r>
            <w:r w:rsidRPr="006202BC">
              <w:rPr>
                <w:rFonts w:ascii="Times New Roman" w:eastAsia="Times New Roman" w:hAnsi="Times New Roman" w:cs="Times New Roman"/>
                <w:i/>
                <w:iCs/>
                <w:sz w:val="20"/>
                <w:szCs w:val="24"/>
                <w:lang w:eastAsia="it-IT"/>
              </w:rPr>
              <w:t>Staphylococcus aureus</w:t>
            </w:r>
            <w:r w:rsidRPr="006202BC">
              <w:rPr>
                <w:rFonts w:ascii="Times New Roman" w:eastAsia="Times New Roman" w:hAnsi="Times New Roman" w:cs="Times New Roman"/>
                <w:sz w:val="20"/>
                <w:szCs w:val="24"/>
                <w:lang w:eastAsia="it-IT"/>
              </w:rPr>
              <w:t xml:space="preserve"> nel latte e prodotti derivati: rischi per il consumatore.</w:t>
            </w:r>
          </w:p>
        </w:tc>
        <w:tc>
          <w:tcPr>
            <w:tcW w:w="2121" w:type="dxa"/>
          </w:tcPr>
          <w:p w14:paraId="075D25A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B7B185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9A2B4FD" w14:textId="77777777" w:rsidTr="009C286E">
        <w:tc>
          <w:tcPr>
            <w:tcW w:w="1857" w:type="dxa"/>
          </w:tcPr>
          <w:p w14:paraId="4F074FC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Fianchetti Gianluca</w:t>
            </w:r>
          </w:p>
        </w:tc>
        <w:tc>
          <w:tcPr>
            <w:tcW w:w="1273" w:type="dxa"/>
          </w:tcPr>
          <w:p w14:paraId="668BDD4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1EB4ED2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Residui di aflatossine nel latte: metodi di ricerca e problemi ispettivi.</w:t>
            </w:r>
          </w:p>
        </w:tc>
        <w:tc>
          <w:tcPr>
            <w:tcW w:w="2121" w:type="dxa"/>
          </w:tcPr>
          <w:p w14:paraId="1DFA840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2EA8B7D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61FCDE2" w14:textId="77777777" w:rsidTr="009C286E">
        <w:tc>
          <w:tcPr>
            <w:tcW w:w="1857" w:type="dxa"/>
          </w:tcPr>
          <w:p w14:paraId="1206129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Di Silvestro Rossana</w:t>
            </w:r>
          </w:p>
        </w:tc>
        <w:tc>
          <w:tcPr>
            <w:tcW w:w="1273" w:type="dxa"/>
          </w:tcPr>
          <w:p w14:paraId="0E0526E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76B1DD7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Valutazione dei principali rischi sanitari nella ristorazione collettiva.</w:t>
            </w:r>
          </w:p>
        </w:tc>
        <w:tc>
          <w:tcPr>
            <w:tcW w:w="2121" w:type="dxa"/>
          </w:tcPr>
          <w:p w14:paraId="2089A92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5C2BC48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A63188E" w14:textId="77777777" w:rsidTr="009C286E">
        <w:tc>
          <w:tcPr>
            <w:tcW w:w="1857" w:type="dxa"/>
          </w:tcPr>
          <w:p w14:paraId="5D2A123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Cesca Alessandro</w:t>
            </w:r>
          </w:p>
        </w:tc>
        <w:tc>
          <w:tcPr>
            <w:tcW w:w="1273" w:type="dxa"/>
          </w:tcPr>
          <w:p w14:paraId="3209D43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3E204FE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Determinazione della freschezza e valutazione della qualità delle uova ad uso alimentare umano.</w:t>
            </w:r>
          </w:p>
        </w:tc>
        <w:tc>
          <w:tcPr>
            <w:tcW w:w="2121" w:type="dxa"/>
          </w:tcPr>
          <w:p w14:paraId="78A7052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3A7E4D2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2F2BD42" w14:textId="77777777" w:rsidTr="009C286E">
        <w:tc>
          <w:tcPr>
            <w:tcW w:w="1857" w:type="dxa"/>
          </w:tcPr>
          <w:p w14:paraId="66B1C05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Degli esposti Silvia</w:t>
            </w:r>
          </w:p>
        </w:tc>
        <w:tc>
          <w:tcPr>
            <w:tcW w:w="1273" w:type="dxa"/>
          </w:tcPr>
          <w:p w14:paraId="4C2C079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502C2B1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Problemi tecnologici creati dal sistema plasmina – plasminogeno e da proteasi batteriche nel latte e prodotti derivati.</w:t>
            </w:r>
          </w:p>
        </w:tc>
        <w:tc>
          <w:tcPr>
            <w:tcW w:w="2121" w:type="dxa"/>
          </w:tcPr>
          <w:p w14:paraId="497DAEC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75A7D71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51934122" w14:textId="77777777" w:rsidTr="009C286E">
        <w:tc>
          <w:tcPr>
            <w:tcW w:w="1857" w:type="dxa"/>
          </w:tcPr>
          <w:p w14:paraId="7553603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Campomori Pamela</w:t>
            </w:r>
          </w:p>
        </w:tc>
        <w:tc>
          <w:tcPr>
            <w:tcW w:w="1273" w:type="dxa"/>
          </w:tcPr>
          <w:p w14:paraId="1A9F3CF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69F32DB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Vigilanza sanitaria sui molluschi eduli lamellibranchi (MEL): problematiche e soluzioni applicative nella Regione Marche.</w:t>
            </w:r>
          </w:p>
        </w:tc>
        <w:tc>
          <w:tcPr>
            <w:tcW w:w="2121" w:type="dxa"/>
          </w:tcPr>
          <w:p w14:paraId="312EB39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67AC21A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0D9CC798" w14:textId="77777777" w:rsidTr="009C286E">
        <w:tc>
          <w:tcPr>
            <w:tcW w:w="1857" w:type="dxa"/>
          </w:tcPr>
          <w:p w14:paraId="193683C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Feruglio Luigi</w:t>
            </w:r>
          </w:p>
        </w:tc>
        <w:tc>
          <w:tcPr>
            <w:tcW w:w="1273" w:type="dxa"/>
          </w:tcPr>
          <w:p w14:paraId="5B6B302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98 - 99</w:t>
            </w:r>
          </w:p>
        </w:tc>
        <w:tc>
          <w:tcPr>
            <w:tcW w:w="2932" w:type="dxa"/>
          </w:tcPr>
          <w:p w14:paraId="3A2247F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Aspetti tecnico – sanitari nella macellazione dello struzzo (</w:t>
            </w:r>
            <w:r w:rsidRPr="006202BC">
              <w:rPr>
                <w:rFonts w:ascii="Times New Roman" w:eastAsia="Times New Roman" w:hAnsi="Times New Roman" w:cs="Times New Roman"/>
                <w:i/>
                <w:iCs/>
                <w:sz w:val="20"/>
                <w:szCs w:val="24"/>
                <w:lang w:eastAsia="it-IT"/>
              </w:rPr>
              <w:t>Struthio camelus</w:t>
            </w:r>
            <w:r w:rsidRPr="006202BC">
              <w:rPr>
                <w:rFonts w:ascii="Times New Roman" w:eastAsia="Times New Roman" w:hAnsi="Times New Roman" w:cs="Times New Roman"/>
                <w:sz w:val="20"/>
                <w:szCs w:val="24"/>
                <w:lang w:eastAsia="it-IT"/>
              </w:rPr>
              <w:t>).</w:t>
            </w:r>
          </w:p>
        </w:tc>
        <w:tc>
          <w:tcPr>
            <w:tcW w:w="2121" w:type="dxa"/>
          </w:tcPr>
          <w:p w14:paraId="502FB0B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509C0C9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3A8ED035" w14:textId="77777777" w:rsidTr="009C286E">
        <w:tc>
          <w:tcPr>
            <w:tcW w:w="1857" w:type="dxa"/>
          </w:tcPr>
          <w:p w14:paraId="52A1BC8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Fratti Roberto</w:t>
            </w:r>
          </w:p>
        </w:tc>
        <w:tc>
          <w:tcPr>
            <w:tcW w:w="1273" w:type="dxa"/>
          </w:tcPr>
          <w:p w14:paraId="21CB5F1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99/00</w:t>
            </w:r>
          </w:p>
        </w:tc>
        <w:tc>
          <w:tcPr>
            <w:tcW w:w="2932" w:type="dxa"/>
          </w:tcPr>
          <w:p w14:paraId="120CB8F9" w14:textId="77777777" w:rsidR="006202BC" w:rsidRPr="006202BC" w:rsidRDefault="006202BC" w:rsidP="006202BC">
            <w:pPr>
              <w:spacing w:after="0" w:line="240" w:lineRule="auto"/>
              <w:rPr>
                <w:rFonts w:ascii="Times New Roman" w:eastAsia="Times New Roman" w:hAnsi="Times New Roman" w:cs="Times New Roman"/>
                <w:i/>
                <w:iCs/>
                <w:sz w:val="20"/>
                <w:szCs w:val="24"/>
                <w:lang w:eastAsia="it-IT"/>
              </w:rPr>
            </w:pPr>
            <w:r w:rsidRPr="006202BC">
              <w:rPr>
                <w:rFonts w:ascii="Times New Roman" w:eastAsia="Times New Roman" w:hAnsi="Times New Roman" w:cs="Times New Roman"/>
                <w:sz w:val="20"/>
                <w:szCs w:val="24"/>
                <w:lang w:eastAsia="it-IT"/>
              </w:rPr>
              <w:t xml:space="preserve">La vigilanza veterinaria su latte e prodotti derivati: identificazione e tipizzazione di  </w:t>
            </w:r>
            <w:r w:rsidRPr="006202BC">
              <w:rPr>
                <w:rFonts w:ascii="Times New Roman" w:eastAsia="Times New Roman" w:hAnsi="Times New Roman" w:cs="Times New Roman"/>
                <w:i/>
                <w:iCs/>
                <w:sz w:val="20"/>
                <w:szCs w:val="24"/>
                <w:lang w:eastAsia="it-IT"/>
              </w:rPr>
              <w:t>Staphylococcus aureus.</w:t>
            </w:r>
          </w:p>
        </w:tc>
        <w:tc>
          <w:tcPr>
            <w:tcW w:w="2121" w:type="dxa"/>
          </w:tcPr>
          <w:p w14:paraId="0D20EF5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38AB00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765A3B5E" w14:textId="77777777" w:rsidTr="009C286E">
        <w:tc>
          <w:tcPr>
            <w:tcW w:w="1857" w:type="dxa"/>
          </w:tcPr>
          <w:p w14:paraId="13D663C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Saltarin Serena</w:t>
            </w:r>
          </w:p>
        </w:tc>
        <w:tc>
          <w:tcPr>
            <w:tcW w:w="1273" w:type="dxa"/>
          </w:tcPr>
          <w:p w14:paraId="22BEEA6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99/00</w:t>
            </w:r>
          </w:p>
        </w:tc>
        <w:tc>
          <w:tcPr>
            <w:tcW w:w="2932" w:type="dxa"/>
          </w:tcPr>
          <w:p w14:paraId="1132C60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 xml:space="preserve">La macellazione del broiler: attività ispettiva </w:t>
            </w:r>
            <w:r w:rsidRPr="006202BC">
              <w:rPr>
                <w:rFonts w:ascii="Times New Roman" w:eastAsia="Times New Roman" w:hAnsi="Times New Roman" w:cs="Times New Roman"/>
                <w:i/>
                <w:iCs/>
                <w:sz w:val="20"/>
                <w:szCs w:val="24"/>
                <w:lang w:eastAsia="it-IT"/>
              </w:rPr>
              <w:t xml:space="preserve">ante </w:t>
            </w:r>
            <w:r w:rsidRPr="006202BC">
              <w:rPr>
                <w:rFonts w:ascii="Times New Roman" w:eastAsia="Times New Roman" w:hAnsi="Times New Roman" w:cs="Times New Roman"/>
                <w:sz w:val="20"/>
                <w:szCs w:val="24"/>
                <w:lang w:eastAsia="it-IT"/>
              </w:rPr>
              <w:t xml:space="preserve">e </w:t>
            </w:r>
            <w:r w:rsidRPr="006202BC">
              <w:rPr>
                <w:rFonts w:ascii="Times New Roman" w:eastAsia="Times New Roman" w:hAnsi="Times New Roman" w:cs="Times New Roman"/>
                <w:i/>
                <w:iCs/>
                <w:sz w:val="20"/>
                <w:szCs w:val="24"/>
                <w:lang w:eastAsia="it-IT"/>
              </w:rPr>
              <w:t xml:space="preserve">post – mortem </w:t>
            </w:r>
            <w:r w:rsidRPr="006202BC">
              <w:rPr>
                <w:rFonts w:ascii="Times New Roman" w:eastAsia="Times New Roman" w:hAnsi="Times New Roman" w:cs="Times New Roman"/>
                <w:sz w:val="20"/>
                <w:szCs w:val="24"/>
                <w:lang w:eastAsia="it-IT"/>
              </w:rPr>
              <w:t xml:space="preserve">e rilevazione delle </w:t>
            </w:r>
            <w:r w:rsidRPr="006202BC">
              <w:rPr>
                <w:rFonts w:ascii="Times New Roman" w:eastAsia="Times New Roman" w:hAnsi="Times New Roman" w:cs="Times New Roman"/>
                <w:sz w:val="20"/>
                <w:szCs w:val="24"/>
                <w:lang w:eastAsia="it-IT"/>
              </w:rPr>
              <w:lastRenderedPageBreak/>
              <w:t>patologie di più frequente riscontro al macello.</w:t>
            </w:r>
          </w:p>
        </w:tc>
        <w:tc>
          <w:tcPr>
            <w:tcW w:w="2121" w:type="dxa"/>
          </w:tcPr>
          <w:p w14:paraId="63E41A9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lastRenderedPageBreak/>
              <w:t>Prof. Roberto Rosmini</w:t>
            </w:r>
          </w:p>
        </w:tc>
        <w:tc>
          <w:tcPr>
            <w:tcW w:w="1595" w:type="dxa"/>
          </w:tcPr>
          <w:p w14:paraId="40DCEC1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658A4631" w14:textId="77777777" w:rsidTr="009C286E">
        <w:tc>
          <w:tcPr>
            <w:tcW w:w="1857" w:type="dxa"/>
          </w:tcPr>
          <w:p w14:paraId="7EA47F8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Zaniolo Elisa</w:t>
            </w:r>
          </w:p>
        </w:tc>
        <w:tc>
          <w:tcPr>
            <w:tcW w:w="1273" w:type="dxa"/>
          </w:tcPr>
          <w:p w14:paraId="07BC698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99/00</w:t>
            </w:r>
          </w:p>
        </w:tc>
        <w:tc>
          <w:tcPr>
            <w:tcW w:w="2932" w:type="dxa"/>
          </w:tcPr>
          <w:p w14:paraId="62294F0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Tecnologia di produzione del formaggio fresco “mozzarella” aspetti igienico sanitari.</w:t>
            </w:r>
          </w:p>
        </w:tc>
        <w:tc>
          <w:tcPr>
            <w:tcW w:w="2121" w:type="dxa"/>
          </w:tcPr>
          <w:p w14:paraId="65C9004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6B1D7E7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E05F5CC" w14:textId="77777777" w:rsidTr="009C286E">
        <w:tc>
          <w:tcPr>
            <w:tcW w:w="1857" w:type="dxa"/>
          </w:tcPr>
          <w:p w14:paraId="04B3BC6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Chiarello Francesco</w:t>
            </w:r>
          </w:p>
        </w:tc>
        <w:tc>
          <w:tcPr>
            <w:tcW w:w="1273" w:type="dxa"/>
          </w:tcPr>
          <w:p w14:paraId="7E4FF69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00/01</w:t>
            </w:r>
          </w:p>
        </w:tc>
        <w:tc>
          <w:tcPr>
            <w:tcW w:w="2932" w:type="dxa"/>
          </w:tcPr>
          <w:p w14:paraId="5CB3CEA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La vigilanza veterinaria sui prodotti di salumeria DOP e IGP Calabresi.</w:t>
            </w:r>
          </w:p>
        </w:tc>
        <w:tc>
          <w:tcPr>
            <w:tcW w:w="2121" w:type="dxa"/>
          </w:tcPr>
          <w:p w14:paraId="790BC7B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53FA8D2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050EB1B0" w14:textId="77777777" w:rsidTr="009C286E">
        <w:tc>
          <w:tcPr>
            <w:tcW w:w="1857" w:type="dxa"/>
          </w:tcPr>
          <w:p w14:paraId="55B36AC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Caprara Roberta</w:t>
            </w:r>
          </w:p>
        </w:tc>
        <w:tc>
          <w:tcPr>
            <w:tcW w:w="1273" w:type="dxa"/>
          </w:tcPr>
          <w:p w14:paraId="5F141BB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00/01</w:t>
            </w:r>
          </w:p>
        </w:tc>
        <w:tc>
          <w:tcPr>
            <w:tcW w:w="2932" w:type="dxa"/>
          </w:tcPr>
          <w:p w14:paraId="21777FD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Applicazione del sistema HACCP e del Sistema Qualità alle aziende zootecniche: approccio di filiera e problematiche.</w:t>
            </w:r>
          </w:p>
        </w:tc>
        <w:tc>
          <w:tcPr>
            <w:tcW w:w="2121" w:type="dxa"/>
          </w:tcPr>
          <w:p w14:paraId="00701E7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Marcello Trevisani</w:t>
            </w:r>
          </w:p>
        </w:tc>
        <w:tc>
          <w:tcPr>
            <w:tcW w:w="1595" w:type="dxa"/>
          </w:tcPr>
          <w:p w14:paraId="684DA06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FAAF208" w14:textId="77777777" w:rsidTr="009C286E">
        <w:tc>
          <w:tcPr>
            <w:tcW w:w="1857" w:type="dxa"/>
          </w:tcPr>
          <w:p w14:paraId="1FC362F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Giovagnoli Daniela</w:t>
            </w:r>
          </w:p>
        </w:tc>
        <w:tc>
          <w:tcPr>
            <w:tcW w:w="1273" w:type="dxa"/>
          </w:tcPr>
          <w:p w14:paraId="25B84FC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2AD9926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Aflatossine nel latte e nei prodotti derivati: rischio per il consumatore.</w:t>
            </w:r>
          </w:p>
        </w:tc>
        <w:tc>
          <w:tcPr>
            <w:tcW w:w="2121" w:type="dxa"/>
          </w:tcPr>
          <w:p w14:paraId="77D1949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3E3D45C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7A5B5DD0" w14:textId="77777777" w:rsidTr="009C286E">
        <w:tc>
          <w:tcPr>
            <w:tcW w:w="1857" w:type="dxa"/>
          </w:tcPr>
          <w:p w14:paraId="6C13F7B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Salieri Francesco</w:t>
            </w:r>
          </w:p>
        </w:tc>
        <w:tc>
          <w:tcPr>
            <w:tcW w:w="1273" w:type="dxa"/>
          </w:tcPr>
          <w:p w14:paraId="55132D6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5BC0AC7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Autocontrollo nella produzione primaria del bovino da carne.</w:t>
            </w:r>
          </w:p>
        </w:tc>
        <w:tc>
          <w:tcPr>
            <w:tcW w:w="2121" w:type="dxa"/>
          </w:tcPr>
          <w:p w14:paraId="09A637D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8B8F35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35992B5" w14:textId="77777777" w:rsidTr="009C286E">
        <w:tc>
          <w:tcPr>
            <w:tcW w:w="1857" w:type="dxa"/>
          </w:tcPr>
          <w:p w14:paraId="1E2AEA4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Pellicciotta Renato</w:t>
            </w:r>
          </w:p>
        </w:tc>
        <w:tc>
          <w:tcPr>
            <w:tcW w:w="1273" w:type="dxa"/>
          </w:tcPr>
          <w:p w14:paraId="6F6A670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600065F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Sistemi di gestione della qualità nella produzione primaria: strumenti per la valutazione igienico sanitaria nella produzione di latte per l’alimentazione umana.</w:t>
            </w:r>
          </w:p>
        </w:tc>
        <w:tc>
          <w:tcPr>
            <w:tcW w:w="2121" w:type="dxa"/>
          </w:tcPr>
          <w:p w14:paraId="0A53B11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7BD46F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339842DE" w14:textId="77777777" w:rsidTr="009C286E">
        <w:tc>
          <w:tcPr>
            <w:tcW w:w="1857" w:type="dxa"/>
          </w:tcPr>
          <w:p w14:paraId="5E5DFD1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Moretti Valentina</w:t>
            </w:r>
          </w:p>
        </w:tc>
        <w:tc>
          <w:tcPr>
            <w:tcW w:w="1273" w:type="dxa"/>
          </w:tcPr>
          <w:p w14:paraId="56C29B2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02C69AB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 xml:space="preserve">Ricerca di </w:t>
            </w:r>
            <w:r w:rsidRPr="006202BC">
              <w:rPr>
                <w:rFonts w:ascii="Times New Roman" w:eastAsia="Times New Roman" w:hAnsi="Times New Roman" w:cs="Times New Roman"/>
                <w:i/>
                <w:sz w:val="20"/>
                <w:szCs w:val="24"/>
                <w:lang w:eastAsia="it-IT"/>
              </w:rPr>
              <w:t xml:space="preserve">Staphylococcus </w:t>
            </w:r>
            <w:r w:rsidRPr="006202BC">
              <w:rPr>
                <w:rFonts w:ascii="Times New Roman" w:eastAsia="Times New Roman" w:hAnsi="Times New Roman" w:cs="Times New Roman"/>
                <w:sz w:val="20"/>
                <w:szCs w:val="24"/>
                <w:lang w:eastAsia="it-IT"/>
              </w:rPr>
              <w:t>spp. in prodotti di salumeria in vendita al dettaglio.</w:t>
            </w:r>
          </w:p>
        </w:tc>
        <w:tc>
          <w:tcPr>
            <w:tcW w:w="2121" w:type="dxa"/>
          </w:tcPr>
          <w:p w14:paraId="182ACBE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3CDE34B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5AB76E6" w14:textId="77777777" w:rsidTr="009C286E">
        <w:tc>
          <w:tcPr>
            <w:tcW w:w="1857" w:type="dxa"/>
          </w:tcPr>
          <w:p w14:paraId="734A0CF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Spinosi Vincenzo</w:t>
            </w:r>
          </w:p>
        </w:tc>
        <w:tc>
          <w:tcPr>
            <w:tcW w:w="1273" w:type="dxa"/>
          </w:tcPr>
          <w:p w14:paraId="7ADF98F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6EFD5CD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Rischio TSE negli alimenti di origine animale.</w:t>
            </w:r>
          </w:p>
        </w:tc>
        <w:tc>
          <w:tcPr>
            <w:tcW w:w="2121" w:type="dxa"/>
          </w:tcPr>
          <w:p w14:paraId="08E01EE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90DE8D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6286FC47" w14:textId="77777777" w:rsidTr="009C286E">
        <w:tc>
          <w:tcPr>
            <w:tcW w:w="1857" w:type="dxa"/>
          </w:tcPr>
          <w:p w14:paraId="5DFD1EC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Galzigna Irene</w:t>
            </w:r>
          </w:p>
        </w:tc>
        <w:tc>
          <w:tcPr>
            <w:tcW w:w="1273" w:type="dxa"/>
          </w:tcPr>
          <w:p w14:paraId="5291E41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41E7807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Metodi diagnostici per TSE e problemi in sede di macellazione.</w:t>
            </w:r>
          </w:p>
        </w:tc>
        <w:tc>
          <w:tcPr>
            <w:tcW w:w="2121" w:type="dxa"/>
          </w:tcPr>
          <w:p w14:paraId="6937838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1BEDF3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2B95E1D0" w14:textId="77777777" w:rsidTr="009C286E">
        <w:tc>
          <w:tcPr>
            <w:tcW w:w="1857" w:type="dxa"/>
          </w:tcPr>
          <w:p w14:paraId="6F8916D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Mantovani Matteo</w:t>
            </w:r>
          </w:p>
        </w:tc>
        <w:tc>
          <w:tcPr>
            <w:tcW w:w="1273" w:type="dxa"/>
          </w:tcPr>
          <w:p w14:paraId="793D46C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3ED083F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Rintracciabilità e controllo nella filiera di produzione delle carni di tacchino.</w:t>
            </w:r>
          </w:p>
        </w:tc>
        <w:tc>
          <w:tcPr>
            <w:tcW w:w="2121" w:type="dxa"/>
          </w:tcPr>
          <w:p w14:paraId="6063DF4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Pr>
          <w:p w14:paraId="72791E8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78D8C755" w14:textId="77777777" w:rsidTr="009C286E">
        <w:tc>
          <w:tcPr>
            <w:tcW w:w="1857" w:type="dxa"/>
          </w:tcPr>
          <w:p w14:paraId="3004B34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Canalia Francesco</w:t>
            </w:r>
          </w:p>
        </w:tc>
        <w:tc>
          <w:tcPr>
            <w:tcW w:w="1273" w:type="dxa"/>
          </w:tcPr>
          <w:p w14:paraId="3F5E153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01/02</w:t>
            </w:r>
          </w:p>
        </w:tc>
        <w:tc>
          <w:tcPr>
            <w:tcW w:w="2932" w:type="dxa"/>
          </w:tcPr>
          <w:p w14:paraId="1760ACD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i/>
                <w:iCs/>
                <w:sz w:val="20"/>
                <w:szCs w:val="24"/>
                <w:lang w:eastAsia="it-IT"/>
              </w:rPr>
              <w:t xml:space="preserve">Mycobacterium paratuberculosis </w:t>
            </w:r>
            <w:r w:rsidRPr="006202BC">
              <w:rPr>
                <w:rFonts w:ascii="Times New Roman" w:eastAsia="Times New Roman" w:hAnsi="Times New Roman" w:cs="Times New Roman"/>
                <w:sz w:val="20"/>
                <w:szCs w:val="24"/>
                <w:lang w:eastAsia="it-IT"/>
              </w:rPr>
              <w:t>negli alimenti di origine animale e possibili correlazioni con il morbo di Crohn nell’uomo.</w:t>
            </w:r>
          </w:p>
        </w:tc>
        <w:tc>
          <w:tcPr>
            <w:tcW w:w="2121" w:type="dxa"/>
          </w:tcPr>
          <w:p w14:paraId="72D336A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2BE4854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6853172C" w14:textId="77777777" w:rsidTr="009C286E">
        <w:tc>
          <w:tcPr>
            <w:tcW w:w="1857" w:type="dxa"/>
          </w:tcPr>
          <w:p w14:paraId="2F63F4F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 xml:space="preserve">Kochavi Alon </w:t>
            </w:r>
          </w:p>
        </w:tc>
        <w:tc>
          <w:tcPr>
            <w:tcW w:w="1273" w:type="dxa"/>
          </w:tcPr>
          <w:p w14:paraId="28B9E04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02/03</w:t>
            </w:r>
          </w:p>
        </w:tc>
        <w:tc>
          <w:tcPr>
            <w:tcW w:w="2932" w:type="dxa"/>
          </w:tcPr>
          <w:p w14:paraId="7DDDEC3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Proprietà del latte di dromedario e suo utilizzo nell’alimentazione umana.</w:t>
            </w:r>
          </w:p>
        </w:tc>
        <w:tc>
          <w:tcPr>
            <w:tcW w:w="2121" w:type="dxa"/>
          </w:tcPr>
          <w:p w14:paraId="45BCE84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7B28D3D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BFE2A68" w14:textId="77777777" w:rsidTr="009C286E">
        <w:tc>
          <w:tcPr>
            <w:tcW w:w="1857" w:type="dxa"/>
          </w:tcPr>
          <w:p w14:paraId="56ACE4C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Balboni Catia</w:t>
            </w:r>
          </w:p>
        </w:tc>
        <w:tc>
          <w:tcPr>
            <w:tcW w:w="1273" w:type="dxa"/>
          </w:tcPr>
          <w:p w14:paraId="41D262F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02/03</w:t>
            </w:r>
          </w:p>
        </w:tc>
        <w:tc>
          <w:tcPr>
            <w:tcW w:w="2932" w:type="dxa"/>
          </w:tcPr>
          <w:p w14:paraId="3F2A828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Enterotossine stafilococciche in alimenti di origine animale: metodo diagnostico immunoenzimatico e considerazioni ispettive.</w:t>
            </w:r>
          </w:p>
        </w:tc>
        <w:tc>
          <w:tcPr>
            <w:tcW w:w="2121" w:type="dxa"/>
          </w:tcPr>
          <w:p w14:paraId="5CDF549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7EBDA20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35EBB298" w14:textId="77777777" w:rsidTr="009C286E">
        <w:tc>
          <w:tcPr>
            <w:tcW w:w="1857" w:type="dxa"/>
          </w:tcPr>
          <w:p w14:paraId="70ADAA6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Masiero isabella</w:t>
            </w:r>
          </w:p>
        </w:tc>
        <w:tc>
          <w:tcPr>
            <w:tcW w:w="1273" w:type="dxa"/>
          </w:tcPr>
          <w:p w14:paraId="516FFED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02/03</w:t>
            </w:r>
          </w:p>
        </w:tc>
        <w:tc>
          <w:tcPr>
            <w:tcW w:w="2932" w:type="dxa"/>
          </w:tcPr>
          <w:p w14:paraId="5090B05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Sicurezza dei prodotti alimentari di origine animale: obiettivi della nuova normativa comunitaria.</w:t>
            </w:r>
          </w:p>
        </w:tc>
        <w:tc>
          <w:tcPr>
            <w:tcW w:w="2121" w:type="dxa"/>
          </w:tcPr>
          <w:p w14:paraId="59CA97F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C355AD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20D976D4" w14:textId="77777777" w:rsidTr="009C286E">
        <w:tc>
          <w:tcPr>
            <w:tcW w:w="1857" w:type="dxa"/>
          </w:tcPr>
          <w:p w14:paraId="2E2F30A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Vierucci Andrea</w:t>
            </w:r>
          </w:p>
        </w:tc>
        <w:tc>
          <w:tcPr>
            <w:tcW w:w="1273" w:type="dxa"/>
          </w:tcPr>
          <w:p w14:paraId="636B7DA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02/03</w:t>
            </w:r>
          </w:p>
        </w:tc>
        <w:tc>
          <w:tcPr>
            <w:tcW w:w="2932" w:type="dxa"/>
          </w:tcPr>
          <w:p w14:paraId="2DBFF52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Problematiche connesse con la presenza di residui di medicinali veterinari nella filiera del latte alimentare.</w:t>
            </w:r>
          </w:p>
        </w:tc>
        <w:tc>
          <w:tcPr>
            <w:tcW w:w="2121" w:type="dxa"/>
          </w:tcPr>
          <w:p w14:paraId="382C238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Pr>
          <w:p w14:paraId="105B7D1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Borsari</w:t>
            </w:r>
          </w:p>
        </w:tc>
      </w:tr>
      <w:tr w:rsidR="006202BC" w:rsidRPr="006202BC" w14:paraId="223E73BC" w14:textId="77777777" w:rsidTr="009C286E">
        <w:tc>
          <w:tcPr>
            <w:tcW w:w="1857" w:type="dxa"/>
          </w:tcPr>
          <w:p w14:paraId="51B0565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Negri Gaia</w:t>
            </w:r>
          </w:p>
        </w:tc>
        <w:tc>
          <w:tcPr>
            <w:tcW w:w="1273" w:type="dxa"/>
          </w:tcPr>
          <w:p w14:paraId="74ED31B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02/03</w:t>
            </w:r>
          </w:p>
        </w:tc>
        <w:tc>
          <w:tcPr>
            <w:tcW w:w="2932" w:type="dxa"/>
          </w:tcPr>
          <w:p w14:paraId="4A98A80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Rintracciabilità e applicazione dell’autocontrollo nella filiera del latte e certificazione di filiera controllata: dalla vacca al consumatore.</w:t>
            </w:r>
          </w:p>
        </w:tc>
        <w:tc>
          <w:tcPr>
            <w:tcW w:w="2121" w:type="dxa"/>
          </w:tcPr>
          <w:p w14:paraId="5D72BBB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1598CEB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538A7BB" w14:textId="77777777" w:rsidTr="009C286E">
        <w:tc>
          <w:tcPr>
            <w:tcW w:w="1857" w:type="dxa"/>
          </w:tcPr>
          <w:p w14:paraId="50EAAA7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Masiero Isabella</w:t>
            </w:r>
          </w:p>
        </w:tc>
        <w:tc>
          <w:tcPr>
            <w:tcW w:w="1273" w:type="dxa"/>
          </w:tcPr>
          <w:p w14:paraId="5599A54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02/03</w:t>
            </w:r>
          </w:p>
        </w:tc>
        <w:tc>
          <w:tcPr>
            <w:tcW w:w="2932" w:type="dxa"/>
          </w:tcPr>
          <w:p w14:paraId="0265F0F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Sicurezza dei prodotti alimentari di origine animale: obiettivi della nuova normativa comunitaria.</w:t>
            </w:r>
          </w:p>
        </w:tc>
        <w:tc>
          <w:tcPr>
            <w:tcW w:w="2121" w:type="dxa"/>
          </w:tcPr>
          <w:p w14:paraId="1BDA876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2989596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2B507FEF" w14:textId="77777777" w:rsidTr="009C286E">
        <w:tc>
          <w:tcPr>
            <w:tcW w:w="1857" w:type="dxa"/>
          </w:tcPr>
          <w:p w14:paraId="3987717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lastRenderedPageBreak/>
              <w:t>Garavello Marco</w:t>
            </w:r>
          </w:p>
        </w:tc>
        <w:tc>
          <w:tcPr>
            <w:tcW w:w="1273" w:type="dxa"/>
          </w:tcPr>
          <w:p w14:paraId="1C180B5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03/04</w:t>
            </w:r>
          </w:p>
        </w:tc>
        <w:tc>
          <w:tcPr>
            <w:tcW w:w="2932" w:type="dxa"/>
          </w:tcPr>
          <w:p w14:paraId="6176E14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Lo smaltimento del MSR: aspetti tecnico – legislativi alla luce di BSE e TTDD.</w:t>
            </w:r>
          </w:p>
        </w:tc>
        <w:tc>
          <w:tcPr>
            <w:tcW w:w="2121" w:type="dxa"/>
          </w:tcPr>
          <w:p w14:paraId="28ADBCE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2C35E9A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2BD456BC" w14:textId="77777777" w:rsidTr="009C286E">
        <w:tc>
          <w:tcPr>
            <w:tcW w:w="1857" w:type="dxa"/>
          </w:tcPr>
          <w:p w14:paraId="4A48C16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Serasini Dagma</w:t>
            </w:r>
          </w:p>
        </w:tc>
        <w:tc>
          <w:tcPr>
            <w:tcW w:w="1273" w:type="dxa"/>
          </w:tcPr>
          <w:p w14:paraId="642F59A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03/04</w:t>
            </w:r>
          </w:p>
        </w:tc>
        <w:tc>
          <w:tcPr>
            <w:tcW w:w="2932" w:type="dxa"/>
          </w:tcPr>
          <w:p w14:paraId="078EB34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Rintracciabilità nella filiera di produzione suina tra “presente e futuro”.</w:t>
            </w:r>
          </w:p>
        </w:tc>
        <w:tc>
          <w:tcPr>
            <w:tcW w:w="2121" w:type="dxa"/>
          </w:tcPr>
          <w:p w14:paraId="0880AEA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BB9A3F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54AC72E3" w14:textId="77777777" w:rsidTr="009C286E">
        <w:tc>
          <w:tcPr>
            <w:tcW w:w="1857" w:type="dxa"/>
          </w:tcPr>
          <w:p w14:paraId="0C10248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Leone Vito Ferdinando</w:t>
            </w:r>
          </w:p>
        </w:tc>
        <w:tc>
          <w:tcPr>
            <w:tcW w:w="1273" w:type="dxa"/>
          </w:tcPr>
          <w:p w14:paraId="6255BAF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03/04</w:t>
            </w:r>
          </w:p>
        </w:tc>
        <w:tc>
          <w:tcPr>
            <w:tcW w:w="2932" w:type="dxa"/>
          </w:tcPr>
          <w:p w14:paraId="0DF2557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Definizione di un sistema di tracciabilità per la filiera delle carni bovine.</w:t>
            </w:r>
          </w:p>
        </w:tc>
        <w:tc>
          <w:tcPr>
            <w:tcW w:w="2121" w:type="dxa"/>
          </w:tcPr>
          <w:p w14:paraId="24C6B2B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75C2FE8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325240EF" w14:textId="77777777" w:rsidTr="009C286E">
        <w:tc>
          <w:tcPr>
            <w:tcW w:w="1857" w:type="dxa"/>
          </w:tcPr>
          <w:p w14:paraId="76C05E7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Rossi Marco</w:t>
            </w:r>
          </w:p>
        </w:tc>
        <w:tc>
          <w:tcPr>
            <w:tcW w:w="1273" w:type="dxa"/>
          </w:tcPr>
          <w:p w14:paraId="4CF583B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04/05</w:t>
            </w:r>
          </w:p>
        </w:tc>
        <w:tc>
          <w:tcPr>
            <w:tcW w:w="2932" w:type="dxa"/>
          </w:tcPr>
          <w:p w14:paraId="01CB57E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Rintracciabilità del pollo da carne dal pulcino alla crocchetta.</w:t>
            </w:r>
          </w:p>
        </w:tc>
        <w:tc>
          <w:tcPr>
            <w:tcW w:w="2121" w:type="dxa"/>
          </w:tcPr>
          <w:p w14:paraId="70F810E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Paolo De Castro</w:t>
            </w:r>
          </w:p>
        </w:tc>
        <w:tc>
          <w:tcPr>
            <w:tcW w:w="1595" w:type="dxa"/>
          </w:tcPr>
          <w:p w14:paraId="77AC916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4E8A81D0" w14:textId="77777777" w:rsidTr="009C286E">
        <w:tc>
          <w:tcPr>
            <w:tcW w:w="1857" w:type="dxa"/>
          </w:tcPr>
          <w:p w14:paraId="1891CCB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Veicesceschi Carlo</w:t>
            </w:r>
          </w:p>
        </w:tc>
        <w:tc>
          <w:tcPr>
            <w:tcW w:w="1273" w:type="dxa"/>
          </w:tcPr>
          <w:p w14:paraId="2C66812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04/05</w:t>
            </w:r>
          </w:p>
        </w:tc>
        <w:tc>
          <w:tcPr>
            <w:tcW w:w="2932" w:type="dxa"/>
          </w:tcPr>
          <w:p w14:paraId="7375DA1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Condizionalità della PAC, strumenti operativi.</w:t>
            </w:r>
          </w:p>
        </w:tc>
        <w:tc>
          <w:tcPr>
            <w:tcW w:w="2121" w:type="dxa"/>
          </w:tcPr>
          <w:p w14:paraId="0B3C4FD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Pr>
          <w:p w14:paraId="23CEC5E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0E52AD04" w14:textId="77777777" w:rsidTr="009C286E">
        <w:tc>
          <w:tcPr>
            <w:tcW w:w="1857" w:type="dxa"/>
          </w:tcPr>
          <w:p w14:paraId="32A2D51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Mariotti Andrea</w:t>
            </w:r>
          </w:p>
        </w:tc>
        <w:tc>
          <w:tcPr>
            <w:tcW w:w="1273" w:type="dxa"/>
          </w:tcPr>
          <w:p w14:paraId="2BD4B21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04/05</w:t>
            </w:r>
          </w:p>
        </w:tc>
        <w:tc>
          <w:tcPr>
            <w:tcW w:w="2932" w:type="dxa"/>
          </w:tcPr>
          <w:p w14:paraId="19C1BA3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Indagini preliminari sugli effetti del trattamento con radiazioni ionizzanti di mais contaminato da aflatossina B1.</w:t>
            </w:r>
          </w:p>
        </w:tc>
        <w:tc>
          <w:tcPr>
            <w:tcW w:w="2121" w:type="dxa"/>
          </w:tcPr>
          <w:p w14:paraId="38115B8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Anna Zaghini</w:t>
            </w:r>
          </w:p>
        </w:tc>
        <w:tc>
          <w:tcPr>
            <w:tcW w:w="1595" w:type="dxa"/>
          </w:tcPr>
          <w:p w14:paraId="0CF0D61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1D3BB6C4" w14:textId="77777777" w:rsidTr="009C286E">
        <w:tc>
          <w:tcPr>
            <w:tcW w:w="1857" w:type="dxa"/>
          </w:tcPr>
          <w:p w14:paraId="14C438D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Palazzo Samanta</w:t>
            </w:r>
          </w:p>
        </w:tc>
        <w:tc>
          <w:tcPr>
            <w:tcW w:w="1273" w:type="dxa"/>
          </w:tcPr>
          <w:p w14:paraId="46C44C8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05/06</w:t>
            </w:r>
          </w:p>
        </w:tc>
        <w:tc>
          <w:tcPr>
            <w:tcW w:w="2932" w:type="dxa"/>
          </w:tcPr>
          <w:p w14:paraId="73B9472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BSE: considerazioni ispettive sui casi diagnosticati dal 1986 al 2006.</w:t>
            </w:r>
          </w:p>
        </w:tc>
        <w:tc>
          <w:tcPr>
            <w:tcW w:w="2121" w:type="dxa"/>
          </w:tcPr>
          <w:p w14:paraId="25ECDC5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0ACE08F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69E2E471" w14:textId="77777777" w:rsidTr="009C286E">
        <w:tc>
          <w:tcPr>
            <w:tcW w:w="1857" w:type="dxa"/>
          </w:tcPr>
          <w:p w14:paraId="16DF436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Giacometti Federica</w:t>
            </w:r>
          </w:p>
        </w:tc>
        <w:tc>
          <w:tcPr>
            <w:tcW w:w="1273" w:type="dxa"/>
          </w:tcPr>
          <w:p w14:paraId="0E29F48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05/06</w:t>
            </w:r>
          </w:p>
        </w:tc>
        <w:tc>
          <w:tcPr>
            <w:tcW w:w="2932" w:type="dxa"/>
          </w:tcPr>
          <w:p w14:paraId="7A97A42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Efficacia dell'acqua ossidante elettrolizzata per la disinfezione di superfici destinate a venire a contatto con alimenti.</w:t>
            </w:r>
          </w:p>
        </w:tc>
        <w:tc>
          <w:tcPr>
            <w:tcW w:w="2121" w:type="dxa"/>
          </w:tcPr>
          <w:p w14:paraId="268171B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Roberto Rosmini</w:t>
            </w:r>
          </w:p>
        </w:tc>
        <w:tc>
          <w:tcPr>
            <w:tcW w:w="1595" w:type="dxa"/>
          </w:tcPr>
          <w:p w14:paraId="4EF3612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5ECFE967" w14:textId="77777777" w:rsidTr="009C286E">
        <w:tc>
          <w:tcPr>
            <w:tcW w:w="1857" w:type="dxa"/>
          </w:tcPr>
          <w:p w14:paraId="4062A3A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Guglielmo Fantini</w:t>
            </w:r>
          </w:p>
        </w:tc>
        <w:tc>
          <w:tcPr>
            <w:tcW w:w="1273" w:type="dxa"/>
          </w:tcPr>
          <w:p w14:paraId="232C5CD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06/07</w:t>
            </w:r>
          </w:p>
        </w:tc>
        <w:tc>
          <w:tcPr>
            <w:tcW w:w="2932" w:type="dxa"/>
          </w:tcPr>
          <w:p w14:paraId="77F34A0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Applicazione del Reg. CE 183/2005 nel settore mangimistico: il caso di un produttore di premiscele per mangimi complementari.</w:t>
            </w:r>
          </w:p>
        </w:tc>
        <w:tc>
          <w:tcPr>
            <w:tcW w:w="2121" w:type="dxa"/>
          </w:tcPr>
          <w:p w14:paraId="4B6C9E4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Pr>
          <w:p w14:paraId="2101D83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0E650699" w14:textId="77777777" w:rsidTr="009C286E">
        <w:tc>
          <w:tcPr>
            <w:tcW w:w="1857" w:type="dxa"/>
            <w:tcBorders>
              <w:top w:val="single" w:sz="4" w:space="0" w:color="auto"/>
              <w:left w:val="single" w:sz="4" w:space="0" w:color="auto"/>
              <w:bottom w:val="single" w:sz="4" w:space="0" w:color="auto"/>
              <w:right w:val="single" w:sz="4" w:space="0" w:color="auto"/>
            </w:tcBorders>
          </w:tcPr>
          <w:p w14:paraId="6939FC3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Simone Sodero</w:t>
            </w:r>
          </w:p>
        </w:tc>
        <w:tc>
          <w:tcPr>
            <w:tcW w:w="1273" w:type="dxa"/>
            <w:tcBorders>
              <w:top w:val="single" w:sz="4" w:space="0" w:color="auto"/>
              <w:left w:val="single" w:sz="4" w:space="0" w:color="auto"/>
              <w:bottom w:val="single" w:sz="4" w:space="0" w:color="auto"/>
              <w:right w:val="single" w:sz="4" w:space="0" w:color="auto"/>
            </w:tcBorders>
          </w:tcPr>
          <w:p w14:paraId="708CD39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07/08</w:t>
            </w:r>
          </w:p>
        </w:tc>
        <w:tc>
          <w:tcPr>
            <w:tcW w:w="2932" w:type="dxa"/>
            <w:tcBorders>
              <w:top w:val="single" w:sz="4" w:space="0" w:color="auto"/>
              <w:left w:val="single" w:sz="4" w:space="0" w:color="auto"/>
              <w:bottom w:val="single" w:sz="4" w:space="0" w:color="auto"/>
              <w:right w:val="single" w:sz="4" w:space="0" w:color="auto"/>
            </w:tcBorders>
          </w:tcPr>
          <w:p w14:paraId="659E485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Analisi delle criticità nella filiera lattiero casearia artigianale: validazione delle procedure di pulizia e disinfezione e studio della shelf life della mozzarella di latte di bufala prodotta nella provincia di Bologna.</w:t>
            </w:r>
          </w:p>
        </w:tc>
        <w:tc>
          <w:tcPr>
            <w:tcW w:w="2121" w:type="dxa"/>
            <w:tcBorders>
              <w:top w:val="single" w:sz="4" w:space="0" w:color="auto"/>
              <w:left w:val="single" w:sz="4" w:space="0" w:color="auto"/>
              <w:bottom w:val="single" w:sz="4" w:space="0" w:color="auto"/>
              <w:right w:val="single" w:sz="4" w:space="0" w:color="auto"/>
            </w:tcBorders>
          </w:tcPr>
          <w:p w14:paraId="044AB8A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Teresa Gazzotti</w:t>
            </w:r>
          </w:p>
        </w:tc>
        <w:tc>
          <w:tcPr>
            <w:tcW w:w="1595" w:type="dxa"/>
            <w:tcBorders>
              <w:top w:val="single" w:sz="4" w:space="0" w:color="auto"/>
              <w:left w:val="single" w:sz="4" w:space="0" w:color="auto"/>
              <w:bottom w:val="single" w:sz="4" w:space="0" w:color="auto"/>
              <w:right w:val="single" w:sz="4" w:space="0" w:color="auto"/>
            </w:tcBorders>
          </w:tcPr>
          <w:p w14:paraId="419BBB1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69E183B3" w14:textId="77777777" w:rsidTr="009C286E">
        <w:tc>
          <w:tcPr>
            <w:tcW w:w="1857" w:type="dxa"/>
            <w:tcBorders>
              <w:top w:val="single" w:sz="4" w:space="0" w:color="auto"/>
              <w:left w:val="single" w:sz="4" w:space="0" w:color="auto"/>
              <w:bottom w:val="single" w:sz="4" w:space="0" w:color="auto"/>
              <w:right w:val="single" w:sz="4" w:space="0" w:color="auto"/>
            </w:tcBorders>
          </w:tcPr>
          <w:p w14:paraId="54BAD99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Rizzi Valentina</w:t>
            </w:r>
          </w:p>
        </w:tc>
        <w:tc>
          <w:tcPr>
            <w:tcW w:w="1273" w:type="dxa"/>
            <w:tcBorders>
              <w:top w:val="single" w:sz="4" w:space="0" w:color="auto"/>
              <w:left w:val="single" w:sz="4" w:space="0" w:color="auto"/>
              <w:bottom w:val="single" w:sz="4" w:space="0" w:color="auto"/>
              <w:right w:val="single" w:sz="4" w:space="0" w:color="auto"/>
            </w:tcBorders>
          </w:tcPr>
          <w:p w14:paraId="1F3B91E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07/08</w:t>
            </w:r>
          </w:p>
        </w:tc>
        <w:tc>
          <w:tcPr>
            <w:tcW w:w="2932" w:type="dxa"/>
            <w:tcBorders>
              <w:top w:val="single" w:sz="4" w:space="0" w:color="auto"/>
              <w:left w:val="single" w:sz="4" w:space="0" w:color="auto"/>
              <w:bottom w:val="single" w:sz="4" w:space="0" w:color="auto"/>
              <w:right w:val="single" w:sz="4" w:space="0" w:color="auto"/>
            </w:tcBorders>
          </w:tcPr>
          <w:p w14:paraId="4B58853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 xml:space="preserve">Tesi di specializzazione: Caratterizzazione di ceppi di </w:t>
            </w:r>
            <w:r w:rsidRPr="006202BC">
              <w:rPr>
                <w:rFonts w:ascii="Times New Roman" w:eastAsia="Times New Roman" w:hAnsi="Times New Roman" w:cs="Times New Roman"/>
                <w:i/>
                <w:sz w:val="20"/>
                <w:szCs w:val="24"/>
                <w:lang w:eastAsia="it-IT"/>
              </w:rPr>
              <w:t>Salmonella</w:t>
            </w:r>
            <w:r w:rsidRPr="006202BC">
              <w:rPr>
                <w:rFonts w:ascii="Times New Roman" w:eastAsia="Times New Roman" w:hAnsi="Times New Roman" w:cs="Times New Roman"/>
                <w:sz w:val="20"/>
                <w:szCs w:val="24"/>
                <w:lang w:eastAsia="it-IT"/>
              </w:rPr>
              <w:t xml:space="preserve"> spp isolati nei suini macellati nel nord italia</w:t>
            </w:r>
          </w:p>
        </w:tc>
        <w:tc>
          <w:tcPr>
            <w:tcW w:w="2121" w:type="dxa"/>
            <w:tcBorders>
              <w:top w:val="single" w:sz="4" w:space="0" w:color="auto"/>
              <w:left w:val="single" w:sz="4" w:space="0" w:color="auto"/>
              <w:bottom w:val="single" w:sz="4" w:space="0" w:color="auto"/>
              <w:right w:val="single" w:sz="4" w:space="0" w:color="auto"/>
            </w:tcBorders>
          </w:tcPr>
          <w:p w14:paraId="1DFC2B7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6E1D01F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4FC53A29" w14:textId="77777777" w:rsidTr="009C286E">
        <w:tc>
          <w:tcPr>
            <w:tcW w:w="1857" w:type="dxa"/>
            <w:tcBorders>
              <w:top w:val="single" w:sz="4" w:space="0" w:color="auto"/>
              <w:left w:val="single" w:sz="4" w:space="0" w:color="auto"/>
              <w:bottom w:val="single" w:sz="4" w:space="0" w:color="auto"/>
              <w:right w:val="single" w:sz="4" w:space="0" w:color="auto"/>
            </w:tcBorders>
          </w:tcPr>
          <w:p w14:paraId="0B86469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Antonio De Lorenzo</w:t>
            </w:r>
          </w:p>
        </w:tc>
        <w:tc>
          <w:tcPr>
            <w:tcW w:w="1273" w:type="dxa"/>
            <w:tcBorders>
              <w:top w:val="single" w:sz="4" w:space="0" w:color="auto"/>
              <w:left w:val="single" w:sz="4" w:space="0" w:color="auto"/>
              <w:bottom w:val="single" w:sz="4" w:space="0" w:color="auto"/>
              <w:right w:val="single" w:sz="4" w:space="0" w:color="auto"/>
            </w:tcBorders>
          </w:tcPr>
          <w:p w14:paraId="394DE8A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08/09</w:t>
            </w:r>
          </w:p>
        </w:tc>
        <w:tc>
          <w:tcPr>
            <w:tcW w:w="2932" w:type="dxa"/>
            <w:tcBorders>
              <w:top w:val="single" w:sz="4" w:space="0" w:color="auto"/>
              <w:left w:val="single" w:sz="4" w:space="0" w:color="auto"/>
              <w:bottom w:val="single" w:sz="4" w:space="0" w:color="auto"/>
              <w:right w:val="single" w:sz="4" w:space="0" w:color="auto"/>
            </w:tcBorders>
          </w:tcPr>
          <w:p w14:paraId="7CE3A03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Rischi e opportunità connessi con la commercializzazione del latte crudo: analisi dell’attività di controllo effettuata nella Regione Marche.</w:t>
            </w:r>
          </w:p>
        </w:tc>
        <w:tc>
          <w:tcPr>
            <w:tcW w:w="2121" w:type="dxa"/>
            <w:tcBorders>
              <w:top w:val="single" w:sz="4" w:space="0" w:color="auto"/>
              <w:left w:val="single" w:sz="4" w:space="0" w:color="auto"/>
              <w:bottom w:val="single" w:sz="4" w:space="0" w:color="auto"/>
              <w:right w:val="single" w:sz="4" w:space="0" w:color="auto"/>
            </w:tcBorders>
          </w:tcPr>
          <w:p w14:paraId="4387463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379E523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Franco Tonucci</w:t>
            </w:r>
          </w:p>
        </w:tc>
      </w:tr>
      <w:tr w:rsidR="006202BC" w:rsidRPr="006202BC" w14:paraId="7032ABDB" w14:textId="77777777" w:rsidTr="009C286E">
        <w:tc>
          <w:tcPr>
            <w:tcW w:w="1857" w:type="dxa"/>
            <w:tcBorders>
              <w:top w:val="single" w:sz="4" w:space="0" w:color="auto"/>
              <w:left w:val="single" w:sz="4" w:space="0" w:color="auto"/>
              <w:bottom w:val="single" w:sz="4" w:space="0" w:color="auto"/>
              <w:right w:val="single" w:sz="4" w:space="0" w:color="auto"/>
            </w:tcBorders>
          </w:tcPr>
          <w:p w14:paraId="5C550E7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Raffaela Riu</w:t>
            </w:r>
          </w:p>
        </w:tc>
        <w:tc>
          <w:tcPr>
            <w:tcW w:w="1273" w:type="dxa"/>
            <w:tcBorders>
              <w:top w:val="single" w:sz="4" w:space="0" w:color="auto"/>
              <w:left w:val="single" w:sz="4" w:space="0" w:color="auto"/>
              <w:bottom w:val="single" w:sz="4" w:space="0" w:color="auto"/>
              <w:right w:val="single" w:sz="4" w:space="0" w:color="auto"/>
            </w:tcBorders>
          </w:tcPr>
          <w:p w14:paraId="461991D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Dottorato di ricerca XXI ciclo</w:t>
            </w:r>
          </w:p>
        </w:tc>
        <w:tc>
          <w:tcPr>
            <w:tcW w:w="2932" w:type="dxa"/>
            <w:tcBorders>
              <w:top w:val="single" w:sz="4" w:space="0" w:color="auto"/>
              <w:left w:val="single" w:sz="4" w:space="0" w:color="auto"/>
              <w:bottom w:val="single" w:sz="4" w:space="0" w:color="auto"/>
              <w:right w:val="single" w:sz="4" w:space="0" w:color="auto"/>
            </w:tcBorders>
          </w:tcPr>
          <w:p w14:paraId="5DFD13C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Valutazione dell’igiene degli animali al macello e procedure di decontaminazione delle carni per minimizzare il rischio microbiologico.</w:t>
            </w:r>
          </w:p>
        </w:tc>
        <w:tc>
          <w:tcPr>
            <w:tcW w:w="2121" w:type="dxa"/>
            <w:tcBorders>
              <w:top w:val="single" w:sz="4" w:space="0" w:color="auto"/>
              <w:left w:val="single" w:sz="4" w:space="0" w:color="auto"/>
              <w:bottom w:val="single" w:sz="4" w:space="0" w:color="auto"/>
              <w:right w:val="single" w:sz="4" w:space="0" w:color="auto"/>
            </w:tcBorders>
          </w:tcPr>
          <w:p w14:paraId="50EC093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E.P.L. De Santis</w:t>
            </w:r>
          </w:p>
        </w:tc>
        <w:tc>
          <w:tcPr>
            <w:tcW w:w="1595" w:type="dxa"/>
            <w:tcBorders>
              <w:top w:val="single" w:sz="4" w:space="0" w:color="auto"/>
              <w:left w:val="single" w:sz="4" w:space="0" w:color="auto"/>
              <w:bottom w:val="single" w:sz="4" w:space="0" w:color="auto"/>
              <w:right w:val="single" w:sz="4" w:space="0" w:color="auto"/>
            </w:tcBorders>
          </w:tcPr>
          <w:p w14:paraId="0A295F1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065A50C3" w14:textId="77777777" w:rsidTr="009C286E">
        <w:tc>
          <w:tcPr>
            <w:tcW w:w="1857" w:type="dxa"/>
            <w:tcBorders>
              <w:top w:val="single" w:sz="4" w:space="0" w:color="auto"/>
              <w:left w:val="single" w:sz="4" w:space="0" w:color="auto"/>
              <w:bottom w:val="single" w:sz="4" w:space="0" w:color="auto"/>
              <w:right w:val="single" w:sz="4" w:space="0" w:color="auto"/>
            </w:tcBorders>
          </w:tcPr>
          <w:p w14:paraId="62F7E5F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Liotta Angela</w:t>
            </w:r>
          </w:p>
        </w:tc>
        <w:tc>
          <w:tcPr>
            <w:tcW w:w="1273" w:type="dxa"/>
            <w:tcBorders>
              <w:top w:val="single" w:sz="4" w:space="0" w:color="auto"/>
              <w:left w:val="single" w:sz="4" w:space="0" w:color="auto"/>
              <w:bottom w:val="single" w:sz="4" w:space="0" w:color="auto"/>
              <w:right w:val="single" w:sz="4" w:space="0" w:color="auto"/>
            </w:tcBorders>
          </w:tcPr>
          <w:p w14:paraId="5B3E4D3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08/09</w:t>
            </w:r>
          </w:p>
        </w:tc>
        <w:tc>
          <w:tcPr>
            <w:tcW w:w="2932" w:type="dxa"/>
            <w:tcBorders>
              <w:top w:val="single" w:sz="4" w:space="0" w:color="auto"/>
              <w:left w:val="single" w:sz="4" w:space="0" w:color="auto"/>
              <w:bottom w:val="single" w:sz="4" w:space="0" w:color="auto"/>
              <w:right w:val="single" w:sz="4" w:space="0" w:color="auto"/>
            </w:tcBorders>
          </w:tcPr>
          <w:p w14:paraId="0024DC9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Valutazione del grado di pulizia dei bovini presentati al macello  e contaminazione delle carcasse da essi derivate.</w:t>
            </w:r>
          </w:p>
        </w:tc>
        <w:tc>
          <w:tcPr>
            <w:tcW w:w="2121" w:type="dxa"/>
            <w:tcBorders>
              <w:top w:val="single" w:sz="4" w:space="0" w:color="auto"/>
              <w:left w:val="single" w:sz="4" w:space="0" w:color="auto"/>
              <w:bottom w:val="single" w:sz="4" w:space="0" w:color="auto"/>
              <w:right w:val="single" w:sz="4" w:space="0" w:color="auto"/>
            </w:tcBorders>
          </w:tcPr>
          <w:p w14:paraId="212F941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Marco Tassinari</w:t>
            </w:r>
          </w:p>
        </w:tc>
        <w:tc>
          <w:tcPr>
            <w:tcW w:w="1595" w:type="dxa"/>
            <w:tcBorders>
              <w:top w:val="single" w:sz="4" w:space="0" w:color="auto"/>
              <w:left w:val="single" w:sz="4" w:space="0" w:color="auto"/>
              <w:bottom w:val="single" w:sz="4" w:space="0" w:color="auto"/>
              <w:right w:val="single" w:sz="4" w:space="0" w:color="auto"/>
            </w:tcBorders>
          </w:tcPr>
          <w:p w14:paraId="39517DF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08DAA1AA" w14:textId="77777777" w:rsidTr="009C286E">
        <w:tc>
          <w:tcPr>
            <w:tcW w:w="1857" w:type="dxa"/>
            <w:tcBorders>
              <w:top w:val="single" w:sz="4" w:space="0" w:color="auto"/>
              <w:left w:val="single" w:sz="4" w:space="0" w:color="auto"/>
              <w:bottom w:val="single" w:sz="4" w:space="0" w:color="auto"/>
              <w:right w:val="single" w:sz="4" w:space="0" w:color="auto"/>
            </w:tcBorders>
          </w:tcPr>
          <w:p w14:paraId="51D90F1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Marchetti Giacomo</w:t>
            </w:r>
          </w:p>
        </w:tc>
        <w:tc>
          <w:tcPr>
            <w:tcW w:w="1273" w:type="dxa"/>
            <w:tcBorders>
              <w:top w:val="single" w:sz="4" w:space="0" w:color="auto"/>
              <w:left w:val="single" w:sz="4" w:space="0" w:color="auto"/>
              <w:bottom w:val="single" w:sz="4" w:space="0" w:color="auto"/>
              <w:right w:val="single" w:sz="4" w:space="0" w:color="auto"/>
            </w:tcBorders>
          </w:tcPr>
          <w:p w14:paraId="0F2600A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09/10</w:t>
            </w:r>
          </w:p>
        </w:tc>
        <w:tc>
          <w:tcPr>
            <w:tcW w:w="2932" w:type="dxa"/>
            <w:tcBorders>
              <w:top w:val="single" w:sz="4" w:space="0" w:color="auto"/>
              <w:left w:val="single" w:sz="4" w:space="0" w:color="auto"/>
              <w:bottom w:val="single" w:sz="4" w:space="0" w:color="auto"/>
              <w:right w:val="single" w:sz="4" w:space="0" w:color="auto"/>
            </w:tcBorders>
          </w:tcPr>
          <w:p w14:paraId="3FF3480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Comportamento di microrganismi patogeni in mozzarella di latte di bufala.</w:t>
            </w:r>
          </w:p>
        </w:tc>
        <w:tc>
          <w:tcPr>
            <w:tcW w:w="2121" w:type="dxa"/>
            <w:tcBorders>
              <w:top w:val="single" w:sz="4" w:space="0" w:color="auto"/>
              <w:left w:val="single" w:sz="4" w:space="0" w:color="auto"/>
              <w:bottom w:val="single" w:sz="4" w:space="0" w:color="auto"/>
              <w:right w:val="single" w:sz="4" w:space="0" w:color="auto"/>
            </w:tcBorders>
          </w:tcPr>
          <w:p w14:paraId="731F141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0A520D7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Guido Finazzi</w:t>
            </w:r>
          </w:p>
        </w:tc>
      </w:tr>
      <w:tr w:rsidR="006202BC" w:rsidRPr="006202BC" w14:paraId="188818E0" w14:textId="77777777" w:rsidTr="009C286E">
        <w:tc>
          <w:tcPr>
            <w:tcW w:w="1857" w:type="dxa"/>
            <w:tcBorders>
              <w:top w:val="single" w:sz="4" w:space="0" w:color="auto"/>
              <w:left w:val="single" w:sz="4" w:space="0" w:color="auto"/>
              <w:bottom w:val="single" w:sz="4" w:space="0" w:color="auto"/>
              <w:right w:val="single" w:sz="4" w:space="0" w:color="auto"/>
            </w:tcBorders>
          </w:tcPr>
          <w:p w14:paraId="4678A2A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Riponi Andrea</w:t>
            </w:r>
          </w:p>
        </w:tc>
        <w:tc>
          <w:tcPr>
            <w:tcW w:w="1273" w:type="dxa"/>
            <w:tcBorders>
              <w:top w:val="single" w:sz="4" w:space="0" w:color="auto"/>
              <w:left w:val="single" w:sz="4" w:space="0" w:color="auto"/>
              <w:bottom w:val="single" w:sz="4" w:space="0" w:color="auto"/>
              <w:right w:val="single" w:sz="4" w:space="0" w:color="auto"/>
            </w:tcBorders>
          </w:tcPr>
          <w:p w14:paraId="1D053E8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09/10</w:t>
            </w:r>
          </w:p>
        </w:tc>
        <w:tc>
          <w:tcPr>
            <w:tcW w:w="2932" w:type="dxa"/>
            <w:tcBorders>
              <w:top w:val="single" w:sz="4" w:space="0" w:color="auto"/>
              <w:left w:val="single" w:sz="4" w:space="0" w:color="auto"/>
              <w:bottom w:val="single" w:sz="4" w:space="0" w:color="auto"/>
              <w:right w:val="single" w:sz="4" w:space="0" w:color="auto"/>
            </w:tcBorders>
          </w:tcPr>
          <w:p w14:paraId="6D3CBB0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Il benessere della bufala da latte: buone prassi di gestione aziendale e condizionalità.</w:t>
            </w:r>
          </w:p>
        </w:tc>
        <w:tc>
          <w:tcPr>
            <w:tcW w:w="2121" w:type="dxa"/>
            <w:tcBorders>
              <w:top w:val="single" w:sz="4" w:space="0" w:color="auto"/>
              <w:left w:val="single" w:sz="4" w:space="0" w:color="auto"/>
              <w:bottom w:val="single" w:sz="4" w:space="0" w:color="auto"/>
              <w:right w:val="single" w:sz="4" w:space="0" w:color="auto"/>
            </w:tcBorders>
          </w:tcPr>
          <w:p w14:paraId="4DDFCA4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Formigoni</w:t>
            </w:r>
          </w:p>
        </w:tc>
        <w:tc>
          <w:tcPr>
            <w:tcW w:w="1595" w:type="dxa"/>
            <w:tcBorders>
              <w:top w:val="single" w:sz="4" w:space="0" w:color="auto"/>
              <w:left w:val="single" w:sz="4" w:space="0" w:color="auto"/>
              <w:bottom w:val="single" w:sz="4" w:space="0" w:color="auto"/>
              <w:right w:val="single" w:sz="4" w:space="0" w:color="auto"/>
            </w:tcBorders>
          </w:tcPr>
          <w:p w14:paraId="1D60757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7490C3A9" w14:textId="77777777" w:rsidTr="009C286E">
        <w:tc>
          <w:tcPr>
            <w:tcW w:w="1857" w:type="dxa"/>
            <w:tcBorders>
              <w:top w:val="single" w:sz="4" w:space="0" w:color="auto"/>
              <w:left w:val="single" w:sz="4" w:space="0" w:color="auto"/>
              <w:bottom w:val="single" w:sz="4" w:space="0" w:color="auto"/>
              <w:right w:val="single" w:sz="4" w:space="0" w:color="auto"/>
            </w:tcBorders>
          </w:tcPr>
          <w:p w14:paraId="382F026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lastRenderedPageBreak/>
              <w:t>Giacometti Federica</w:t>
            </w:r>
          </w:p>
        </w:tc>
        <w:tc>
          <w:tcPr>
            <w:tcW w:w="1273" w:type="dxa"/>
            <w:tcBorders>
              <w:top w:val="single" w:sz="4" w:space="0" w:color="auto"/>
              <w:left w:val="single" w:sz="4" w:space="0" w:color="auto"/>
              <w:bottom w:val="single" w:sz="4" w:space="0" w:color="auto"/>
              <w:right w:val="single" w:sz="4" w:space="0" w:color="auto"/>
            </w:tcBorders>
          </w:tcPr>
          <w:p w14:paraId="7E7BBF4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Dottorato di ricerca XXIII ciclo</w:t>
            </w:r>
          </w:p>
        </w:tc>
        <w:tc>
          <w:tcPr>
            <w:tcW w:w="2932" w:type="dxa"/>
            <w:tcBorders>
              <w:top w:val="single" w:sz="4" w:space="0" w:color="auto"/>
              <w:left w:val="single" w:sz="4" w:space="0" w:color="auto"/>
              <w:bottom w:val="single" w:sz="4" w:space="0" w:color="auto"/>
              <w:right w:val="single" w:sz="4" w:space="0" w:color="auto"/>
            </w:tcBorders>
          </w:tcPr>
          <w:p w14:paraId="6C66A1F2" w14:textId="77777777" w:rsidR="006202BC" w:rsidRPr="006202BC" w:rsidRDefault="006202BC" w:rsidP="006202BC">
            <w:pPr>
              <w:spacing w:after="0" w:line="240" w:lineRule="auto"/>
              <w:rPr>
                <w:rFonts w:ascii="Times New Roman" w:eastAsia="Times New Roman" w:hAnsi="Times New Roman" w:cs="Times New Roman"/>
                <w:sz w:val="20"/>
                <w:szCs w:val="24"/>
                <w:lang w:val="en-US" w:eastAsia="it-IT"/>
              </w:rPr>
            </w:pPr>
            <w:r w:rsidRPr="006202BC">
              <w:rPr>
                <w:rFonts w:ascii="Times New Roman" w:eastAsia="Times New Roman" w:hAnsi="Times New Roman" w:cs="Times New Roman"/>
                <w:sz w:val="20"/>
                <w:szCs w:val="24"/>
                <w:lang w:val="en-US" w:eastAsia="it-IT"/>
              </w:rPr>
              <w:t>Production and sale of raw milk: risk factors for milk contamination and risk assessment for consumers.</w:t>
            </w:r>
          </w:p>
        </w:tc>
        <w:tc>
          <w:tcPr>
            <w:tcW w:w="2121" w:type="dxa"/>
            <w:tcBorders>
              <w:top w:val="single" w:sz="4" w:space="0" w:color="auto"/>
              <w:left w:val="single" w:sz="4" w:space="0" w:color="auto"/>
              <w:bottom w:val="single" w:sz="4" w:space="0" w:color="auto"/>
              <w:right w:val="single" w:sz="4" w:space="0" w:color="auto"/>
            </w:tcBorders>
          </w:tcPr>
          <w:p w14:paraId="385FAAF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492D93E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1C35A8A2" w14:textId="77777777" w:rsidTr="009C286E">
        <w:tc>
          <w:tcPr>
            <w:tcW w:w="1857" w:type="dxa"/>
            <w:tcBorders>
              <w:top w:val="single" w:sz="4" w:space="0" w:color="auto"/>
              <w:left w:val="single" w:sz="4" w:space="0" w:color="auto"/>
              <w:bottom w:val="single" w:sz="4" w:space="0" w:color="auto"/>
              <w:right w:val="single" w:sz="4" w:space="0" w:color="auto"/>
            </w:tcBorders>
          </w:tcPr>
          <w:p w14:paraId="70AF1F0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Donata Trimarchi</w:t>
            </w:r>
          </w:p>
        </w:tc>
        <w:tc>
          <w:tcPr>
            <w:tcW w:w="1273" w:type="dxa"/>
            <w:tcBorders>
              <w:top w:val="single" w:sz="4" w:space="0" w:color="auto"/>
              <w:left w:val="single" w:sz="4" w:space="0" w:color="auto"/>
              <w:bottom w:val="single" w:sz="4" w:space="0" w:color="auto"/>
              <w:right w:val="single" w:sz="4" w:space="0" w:color="auto"/>
            </w:tcBorders>
          </w:tcPr>
          <w:p w14:paraId="0947554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11/12</w:t>
            </w:r>
          </w:p>
        </w:tc>
        <w:tc>
          <w:tcPr>
            <w:tcW w:w="2932" w:type="dxa"/>
            <w:tcBorders>
              <w:top w:val="single" w:sz="4" w:space="0" w:color="auto"/>
              <w:left w:val="single" w:sz="4" w:space="0" w:color="auto"/>
              <w:bottom w:val="single" w:sz="4" w:space="0" w:color="auto"/>
              <w:right w:val="single" w:sz="4" w:space="0" w:color="auto"/>
            </w:tcBorders>
          </w:tcPr>
          <w:p w14:paraId="109E20C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Valutazione della dinamica di sepravvivenza di Arcobacter butzleri e Arcobacter cryaerophylus in latte vaccino.</w:t>
            </w:r>
          </w:p>
        </w:tc>
        <w:tc>
          <w:tcPr>
            <w:tcW w:w="2121" w:type="dxa"/>
            <w:tcBorders>
              <w:top w:val="single" w:sz="4" w:space="0" w:color="auto"/>
              <w:left w:val="single" w:sz="4" w:space="0" w:color="auto"/>
              <w:bottom w:val="single" w:sz="4" w:space="0" w:color="auto"/>
              <w:right w:val="single" w:sz="4" w:space="0" w:color="auto"/>
            </w:tcBorders>
          </w:tcPr>
          <w:p w14:paraId="1D5CA32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05EACFE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Federica Giacometti</w:t>
            </w:r>
          </w:p>
        </w:tc>
      </w:tr>
      <w:tr w:rsidR="006202BC" w:rsidRPr="006202BC" w14:paraId="58738116" w14:textId="77777777" w:rsidTr="009C286E">
        <w:tc>
          <w:tcPr>
            <w:tcW w:w="1857" w:type="dxa"/>
            <w:tcBorders>
              <w:top w:val="single" w:sz="4" w:space="0" w:color="auto"/>
              <w:left w:val="single" w:sz="4" w:space="0" w:color="auto"/>
              <w:bottom w:val="single" w:sz="4" w:space="0" w:color="auto"/>
              <w:right w:val="single" w:sz="4" w:space="0" w:color="auto"/>
            </w:tcBorders>
          </w:tcPr>
          <w:p w14:paraId="519303A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Maria Grazia Del Giudice</w:t>
            </w:r>
          </w:p>
        </w:tc>
        <w:tc>
          <w:tcPr>
            <w:tcW w:w="1273" w:type="dxa"/>
            <w:tcBorders>
              <w:top w:val="single" w:sz="4" w:space="0" w:color="auto"/>
              <w:left w:val="single" w:sz="4" w:space="0" w:color="auto"/>
              <w:bottom w:val="single" w:sz="4" w:space="0" w:color="auto"/>
              <w:right w:val="single" w:sz="4" w:space="0" w:color="auto"/>
            </w:tcBorders>
          </w:tcPr>
          <w:p w14:paraId="1000DFD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12-13</w:t>
            </w:r>
          </w:p>
        </w:tc>
        <w:tc>
          <w:tcPr>
            <w:tcW w:w="2932" w:type="dxa"/>
            <w:tcBorders>
              <w:top w:val="single" w:sz="4" w:space="0" w:color="auto"/>
              <w:left w:val="single" w:sz="4" w:space="0" w:color="auto"/>
              <w:bottom w:val="single" w:sz="4" w:space="0" w:color="auto"/>
              <w:right w:val="single" w:sz="4" w:space="0" w:color="auto"/>
            </w:tcBorders>
          </w:tcPr>
          <w:p w14:paraId="0C98D6D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Prevalenza di patogeni trasmessi per via alimentare nel latte crudo venduto nei distributori automatici ed abitudini dei consumatori: distribuzione temporale e geografica in Italia.</w:t>
            </w:r>
          </w:p>
        </w:tc>
        <w:tc>
          <w:tcPr>
            <w:tcW w:w="2121" w:type="dxa"/>
            <w:tcBorders>
              <w:top w:val="single" w:sz="4" w:space="0" w:color="auto"/>
              <w:left w:val="single" w:sz="4" w:space="0" w:color="auto"/>
              <w:bottom w:val="single" w:sz="4" w:space="0" w:color="auto"/>
              <w:right w:val="single" w:sz="4" w:space="0" w:color="auto"/>
            </w:tcBorders>
          </w:tcPr>
          <w:p w14:paraId="5E778AE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Angelo Peli</w:t>
            </w:r>
          </w:p>
        </w:tc>
        <w:tc>
          <w:tcPr>
            <w:tcW w:w="1595" w:type="dxa"/>
            <w:tcBorders>
              <w:top w:val="single" w:sz="4" w:space="0" w:color="auto"/>
              <w:left w:val="single" w:sz="4" w:space="0" w:color="auto"/>
              <w:bottom w:val="single" w:sz="4" w:space="0" w:color="auto"/>
              <w:right w:val="single" w:sz="4" w:space="0" w:color="auto"/>
            </w:tcBorders>
          </w:tcPr>
          <w:p w14:paraId="2B1825E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r>
      <w:tr w:rsidR="006202BC" w:rsidRPr="006202BC" w14:paraId="20BD5D34" w14:textId="77777777" w:rsidTr="009C286E">
        <w:tc>
          <w:tcPr>
            <w:tcW w:w="1857" w:type="dxa"/>
            <w:tcBorders>
              <w:top w:val="single" w:sz="4" w:space="0" w:color="auto"/>
              <w:left w:val="single" w:sz="4" w:space="0" w:color="auto"/>
              <w:bottom w:val="single" w:sz="4" w:space="0" w:color="auto"/>
              <w:right w:val="single" w:sz="4" w:space="0" w:color="auto"/>
            </w:tcBorders>
          </w:tcPr>
          <w:p w14:paraId="622C053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Cristian Cunti</w:t>
            </w:r>
          </w:p>
        </w:tc>
        <w:tc>
          <w:tcPr>
            <w:tcW w:w="1273" w:type="dxa"/>
            <w:tcBorders>
              <w:top w:val="single" w:sz="4" w:space="0" w:color="auto"/>
              <w:left w:val="single" w:sz="4" w:space="0" w:color="auto"/>
              <w:bottom w:val="single" w:sz="4" w:space="0" w:color="auto"/>
              <w:right w:val="single" w:sz="4" w:space="0" w:color="auto"/>
            </w:tcBorders>
          </w:tcPr>
          <w:p w14:paraId="4DD172E9"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12-13</w:t>
            </w:r>
          </w:p>
        </w:tc>
        <w:tc>
          <w:tcPr>
            <w:tcW w:w="2932" w:type="dxa"/>
            <w:tcBorders>
              <w:top w:val="single" w:sz="4" w:space="0" w:color="auto"/>
              <w:left w:val="single" w:sz="4" w:space="0" w:color="auto"/>
              <w:bottom w:val="single" w:sz="4" w:space="0" w:color="auto"/>
              <w:right w:val="single" w:sz="4" w:space="0" w:color="auto"/>
            </w:tcBorders>
          </w:tcPr>
          <w:p w14:paraId="7732439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Presenza di Arcobacter spp. negli stabilimenti lattiero caseari.</w:t>
            </w:r>
          </w:p>
        </w:tc>
        <w:tc>
          <w:tcPr>
            <w:tcW w:w="2121" w:type="dxa"/>
            <w:tcBorders>
              <w:top w:val="single" w:sz="4" w:space="0" w:color="auto"/>
              <w:left w:val="single" w:sz="4" w:space="0" w:color="auto"/>
              <w:bottom w:val="single" w:sz="4" w:space="0" w:color="auto"/>
              <w:right w:val="single" w:sz="4" w:space="0" w:color="auto"/>
            </w:tcBorders>
          </w:tcPr>
          <w:p w14:paraId="5E58B83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0CA13D6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Federica Giacometti</w:t>
            </w:r>
          </w:p>
        </w:tc>
      </w:tr>
      <w:tr w:rsidR="006202BC" w:rsidRPr="006202BC" w14:paraId="25ABE54A" w14:textId="77777777" w:rsidTr="009C286E">
        <w:tc>
          <w:tcPr>
            <w:tcW w:w="1857" w:type="dxa"/>
            <w:tcBorders>
              <w:top w:val="single" w:sz="4" w:space="0" w:color="auto"/>
              <w:left w:val="single" w:sz="4" w:space="0" w:color="auto"/>
              <w:bottom w:val="single" w:sz="4" w:space="0" w:color="auto"/>
              <w:right w:val="single" w:sz="4" w:space="0" w:color="auto"/>
            </w:tcBorders>
          </w:tcPr>
          <w:p w14:paraId="1BAD63F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Luigi Laudati</w:t>
            </w:r>
          </w:p>
        </w:tc>
        <w:tc>
          <w:tcPr>
            <w:tcW w:w="1273" w:type="dxa"/>
            <w:tcBorders>
              <w:top w:val="single" w:sz="4" w:space="0" w:color="auto"/>
              <w:left w:val="single" w:sz="4" w:space="0" w:color="auto"/>
              <w:bottom w:val="single" w:sz="4" w:space="0" w:color="auto"/>
              <w:right w:val="single" w:sz="4" w:space="0" w:color="auto"/>
            </w:tcBorders>
          </w:tcPr>
          <w:p w14:paraId="65E1C16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12-13</w:t>
            </w:r>
          </w:p>
        </w:tc>
        <w:tc>
          <w:tcPr>
            <w:tcW w:w="2932" w:type="dxa"/>
            <w:tcBorders>
              <w:top w:val="single" w:sz="4" w:space="0" w:color="auto"/>
              <w:left w:val="single" w:sz="4" w:space="0" w:color="auto"/>
              <w:bottom w:val="single" w:sz="4" w:space="0" w:color="auto"/>
              <w:right w:val="single" w:sz="4" w:space="0" w:color="auto"/>
            </w:tcBorders>
          </w:tcPr>
          <w:p w14:paraId="20C5FDE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Studio sulla presenza di Arcobacter spp. in un’azienda di bovini da latte.</w:t>
            </w:r>
          </w:p>
        </w:tc>
        <w:tc>
          <w:tcPr>
            <w:tcW w:w="2121" w:type="dxa"/>
            <w:tcBorders>
              <w:top w:val="single" w:sz="4" w:space="0" w:color="auto"/>
              <w:left w:val="single" w:sz="4" w:space="0" w:color="auto"/>
              <w:bottom w:val="single" w:sz="4" w:space="0" w:color="auto"/>
              <w:right w:val="single" w:sz="4" w:space="0" w:color="auto"/>
            </w:tcBorders>
          </w:tcPr>
          <w:p w14:paraId="66AABDE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Andrea Serraino</w:t>
            </w:r>
          </w:p>
        </w:tc>
        <w:tc>
          <w:tcPr>
            <w:tcW w:w="1595" w:type="dxa"/>
            <w:tcBorders>
              <w:top w:val="single" w:sz="4" w:space="0" w:color="auto"/>
              <w:left w:val="single" w:sz="4" w:space="0" w:color="auto"/>
              <w:bottom w:val="single" w:sz="4" w:space="0" w:color="auto"/>
              <w:right w:val="single" w:sz="4" w:space="0" w:color="auto"/>
            </w:tcBorders>
          </w:tcPr>
          <w:p w14:paraId="3F43C36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Federica Giacometti</w:t>
            </w:r>
          </w:p>
        </w:tc>
      </w:tr>
      <w:tr w:rsidR="006202BC" w:rsidRPr="006202BC" w14:paraId="00D29657" w14:textId="77777777" w:rsidTr="009C286E">
        <w:tc>
          <w:tcPr>
            <w:tcW w:w="1857" w:type="dxa"/>
            <w:tcBorders>
              <w:top w:val="single" w:sz="4" w:space="0" w:color="auto"/>
              <w:left w:val="single" w:sz="4" w:space="0" w:color="auto"/>
              <w:bottom w:val="single" w:sz="4" w:space="0" w:color="auto"/>
              <w:right w:val="single" w:sz="4" w:space="0" w:color="auto"/>
            </w:tcBorders>
          </w:tcPr>
          <w:p w14:paraId="4E881B6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Lorena Maria Faustini</w:t>
            </w:r>
          </w:p>
        </w:tc>
        <w:tc>
          <w:tcPr>
            <w:tcW w:w="1273" w:type="dxa"/>
            <w:tcBorders>
              <w:top w:val="single" w:sz="4" w:space="0" w:color="auto"/>
              <w:left w:val="single" w:sz="4" w:space="0" w:color="auto"/>
              <w:bottom w:val="single" w:sz="4" w:space="0" w:color="auto"/>
              <w:right w:val="single" w:sz="4" w:space="0" w:color="auto"/>
            </w:tcBorders>
          </w:tcPr>
          <w:p w14:paraId="569112BE"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13-14</w:t>
            </w:r>
          </w:p>
        </w:tc>
        <w:tc>
          <w:tcPr>
            <w:tcW w:w="2932" w:type="dxa"/>
            <w:tcBorders>
              <w:top w:val="single" w:sz="4" w:space="0" w:color="auto"/>
              <w:left w:val="single" w:sz="4" w:space="0" w:color="auto"/>
              <w:bottom w:val="single" w:sz="4" w:space="0" w:color="auto"/>
              <w:right w:val="single" w:sz="4" w:space="0" w:color="auto"/>
            </w:tcBorders>
          </w:tcPr>
          <w:p w14:paraId="1688DD5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Impiego di Lattobacillus fermentum, produttore di batterio cine, come coltura protettiva per la produzione di formaggi freschi a pasta filata</w:t>
            </w:r>
          </w:p>
        </w:tc>
        <w:tc>
          <w:tcPr>
            <w:tcW w:w="2121" w:type="dxa"/>
            <w:tcBorders>
              <w:top w:val="single" w:sz="4" w:space="0" w:color="auto"/>
              <w:left w:val="single" w:sz="4" w:space="0" w:color="auto"/>
              <w:bottom w:val="single" w:sz="4" w:space="0" w:color="auto"/>
              <w:right w:val="single" w:sz="4" w:space="0" w:color="auto"/>
            </w:tcBorders>
          </w:tcPr>
          <w:p w14:paraId="1B9F1B2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Luigi Grazia</w:t>
            </w:r>
          </w:p>
        </w:tc>
        <w:tc>
          <w:tcPr>
            <w:tcW w:w="1595" w:type="dxa"/>
            <w:tcBorders>
              <w:top w:val="single" w:sz="4" w:space="0" w:color="auto"/>
              <w:left w:val="single" w:sz="4" w:space="0" w:color="auto"/>
              <w:bottom w:val="single" w:sz="4" w:space="0" w:color="auto"/>
              <w:right w:val="single" w:sz="4" w:space="0" w:color="auto"/>
            </w:tcBorders>
          </w:tcPr>
          <w:p w14:paraId="41E29AB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p w14:paraId="2D57152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 Fabio Coloretti</w:t>
            </w:r>
          </w:p>
        </w:tc>
      </w:tr>
      <w:tr w:rsidR="006202BC" w:rsidRPr="006202BC" w14:paraId="10F6A0B3" w14:textId="77777777" w:rsidTr="009C286E">
        <w:tc>
          <w:tcPr>
            <w:tcW w:w="1857" w:type="dxa"/>
            <w:tcBorders>
              <w:top w:val="single" w:sz="4" w:space="0" w:color="auto"/>
              <w:left w:val="single" w:sz="4" w:space="0" w:color="auto"/>
              <w:bottom w:val="single" w:sz="4" w:space="0" w:color="auto"/>
              <w:right w:val="single" w:sz="4" w:space="0" w:color="auto"/>
            </w:tcBorders>
          </w:tcPr>
          <w:p w14:paraId="29DE4B0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Valentina Precoma</w:t>
            </w:r>
          </w:p>
        </w:tc>
        <w:tc>
          <w:tcPr>
            <w:tcW w:w="1273" w:type="dxa"/>
            <w:tcBorders>
              <w:top w:val="single" w:sz="4" w:space="0" w:color="auto"/>
              <w:left w:val="single" w:sz="4" w:space="0" w:color="auto"/>
              <w:bottom w:val="single" w:sz="4" w:space="0" w:color="auto"/>
              <w:right w:val="single" w:sz="4" w:space="0" w:color="auto"/>
            </w:tcBorders>
          </w:tcPr>
          <w:p w14:paraId="4FF1AAC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13-14</w:t>
            </w:r>
          </w:p>
        </w:tc>
        <w:tc>
          <w:tcPr>
            <w:tcW w:w="2932" w:type="dxa"/>
            <w:tcBorders>
              <w:top w:val="single" w:sz="4" w:space="0" w:color="auto"/>
              <w:left w:val="single" w:sz="4" w:space="0" w:color="auto"/>
              <w:bottom w:val="single" w:sz="4" w:space="0" w:color="auto"/>
              <w:right w:val="single" w:sz="4" w:space="0" w:color="auto"/>
            </w:tcBorders>
          </w:tcPr>
          <w:p w14:paraId="0530979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Il benessere dei suini durante il trasporto al macello</w:t>
            </w:r>
          </w:p>
        </w:tc>
        <w:tc>
          <w:tcPr>
            <w:tcW w:w="2121" w:type="dxa"/>
            <w:tcBorders>
              <w:top w:val="single" w:sz="4" w:space="0" w:color="auto"/>
              <w:left w:val="single" w:sz="4" w:space="0" w:color="auto"/>
              <w:bottom w:val="single" w:sz="4" w:space="0" w:color="auto"/>
              <w:right w:val="single" w:sz="4" w:space="0" w:color="auto"/>
            </w:tcBorders>
          </w:tcPr>
          <w:p w14:paraId="3433C25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tc>
        <w:tc>
          <w:tcPr>
            <w:tcW w:w="1595" w:type="dxa"/>
            <w:tcBorders>
              <w:top w:val="single" w:sz="4" w:space="0" w:color="auto"/>
              <w:left w:val="single" w:sz="4" w:space="0" w:color="auto"/>
              <w:bottom w:val="single" w:sz="4" w:space="0" w:color="auto"/>
              <w:right w:val="single" w:sz="4" w:space="0" w:color="auto"/>
            </w:tcBorders>
          </w:tcPr>
          <w:p w14:paraId="40B23DB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Fabio Ostanello</w:t>
            </w:r>
          </w:p>
        </w:tc>
      </w:tr>
      <w:tr w:rsidR="006202BC" w:rsidRPr="006202BC" w14:paraId="125B2D1E" w14:textId="77777777" w:rsidTr="009C286E">
        <w:tc>
          <w:tcPr>
            <w:tcW w:w="1857" w:type="dxa"/>
            <w:tcBorders>
              <w:top w:val="single" w:sz="4" w:space="0" w:color="auto"/>
              <w:left w:val="single" w:sz="4" w:space="0" w:color="auto"/>
              <w:bottom w:val="single" w:sz="4" w:space="0" w:color="auto"/>
              <w:right w:val="single" w:sz="4" w:space="0" w:color="auto"/>
            </w:tcBorders>
          </w:tcPr>
          <w:p w14:paraId="607FB93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Silvia Destro</w:t>
            </w:r>
          </w:p>
        </w:tc>
        <w:tc>
          <w:tcPr>
            <w:tcW w:w="1273" w:type="dxa"/>
            <w:tcBorders>
              <w:top w:val="single" w:sz="4" w:space="0" w:color="auto"/>
              <w:left w:val="single" w:sz="4" w:space="0" w:color="auto"/>
              <w:bottom w:val="single" w:sz="4" w:space="0" w:color="auto"/>
              <w:right w:val="single" w:sz="4" w:space="0" w:color="auto"/>
            </w:tcBorders>
          </w:tcPr>
          <w:p w14:paraId="1EF2143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14-15</w:t>
            </w:r>
          </w:p>
        </w:tc>
        <w:tc>
          <w:tcPr>
            <w:tcW w:w="2932" w:type="dxa"/>
            <w:tcBorders>
              <w:top w:val="single" w:sz="4" w:space="0" w:color="auto"/>
              <w:left w:val="single" w:sz="4" w:space="0" w:color="auto"/>
              <w:bottom w:val="single" w:sz="4" w:space="0" w:color="auto"/>
              <w:right w:val="single" w:sz="4" w:space="0" w:color="auto"/>
            </w:tcBorders>
          </w:tcPr>
          <w:p w14:paraId="47FDEDD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Isolamento e tipizzazione di Arcobacter spp. in un allevamento di bovine da latte</w:t>
            </w:r>
          </w:p>
        </w:tc>
        <w:tc>
          <w:tcPr>
            <w:tcW w:w="2121" w:type="dxa"/>
            <w:tcBorders>
              <w:top w:val="single" w:sz="4" w:space="0" w:color="auto"/>
              <w:left w:val="single" w:sz="4" w:space="0" w:color="auto"/>
              <w:bottom w:val="single" w:sz="4" w:space="0" w:color="auto"/>
              <w:right w:val="single" w:sz="4" w:space="0" w:color="auto"/>
            </w:tcBorders>
          </w:tcPr>
          <w:p w14:paraId="739996C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tc>
        <w:tc>
          <w:tcPr>
            <w:tcW w:w="1595" w:type="dxa"/>
            <w:tcBorders>
              <w:top w:val="single" w:sz="4" w:space="0" w:color="auto"/>
              <w:left w:val="single" w:sz="4" w:space="0" w:color="auto"/>
              <w:bottom w:val="single" w:sz="4" w:space="0" w:color="auto"/>
              <w:right w:val="single" w:sz="4" w:space="0" w:color="auto"/>
            </w:tcBorders>
          </w:tcPr>
          <w:p w14:paraId="663B774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Federica Giacometti</w:t>
            </w:r>
          </w:p>
        </w:tc>
      </w:tr>
      <w:tr w:rsidR="006202BC" w:rsidRPr="006202BC" w14:paraId="48081077" w14:textId="77777777" w:rsidTr="009C286E">
        <w:tc>
          <w:tcPr>
            <w:tcW w:w="1857" w:type="dxa"/>
            <w:tcBorders>
              <w:top w:val="single" w:sz="4" w:space="0" w:color="auto"/>
              <w:left w:val="single" w:sz="4" w:space="0" w:color="auto"/>
              <w:bottom w:val="single" w:sz="4" w:space="0" w:color="auto"/>
              <w:right w:val="single" w:sz="4" w:space="0" w:color="auto"/>
            </w:tcBorders>
          </w:tcPr>
          <w:p w14:paraId="4EDEA15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Lisa Casalini</w:t>
            </w:r>
          </w:p>
        </w:tc>
        <w:tc>
          <w:tcPr>
            <w:tcW w:w="1273" w:type="dxa"/>
            <w:tcBorders>
              <w:top w:val="single" w:sz="4" w:space="0" w:color="auto"/>
              <w:left w:val="single" w:sz="4" w:space="0" w:color="auto"/>
              <w:bottom w:val="single" w:sz="4" w:space="0" w:color="auto"/>
              <w:right w:val="single" w:sz="4" w:space="0" w:color="auto"/>
            </w:tcBorders>
          </w:tcPr>
          <w:p w14:paraId="4DDFEDA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14-15</w:t>
            </w:r>
          </w:p>
        </w:tc>
        <w:tc>
          <w:tcPr>
            <w:tcW w:w="2932" w:type="dxa"/>
            <w:tcBorders>
              <w:top w:val="single" w:sz="4" w:space="0" w:color="auto"/>
              <w:left w:val="single" w:sz="4" w:space="0" w:color="auto"/>
              <w:bottom w:val="single" w:sz="4" w:space="0" w:color="auto"/>
              <w:right w:val="single" w:sz="4" w:space="0" w:color="auto"/>
            </w:tcBorders>
          </w:tcPr>
          <w:p w14:paraId="22AD0D3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Realizzazione di un sistema di controllo finalizzato alla valorizzazione della mozzarella di bufala</w:t>
            </w:r>
          </w:p>
        </w:tc>
        <w:tc>
          <w:tcPr>
            <w:tcW w:w="2121" w:type="dxa"/>
            <w:tcBorders>
              <w:top w:val="single" w:sz="4" w:space="0" w:color="auto"/>
              <w:left w:val="single" w:sz="4" w:space="0" w:color="auto"/>
              <w:bottom w:val="single" w:sz="4" w:space="0" w:color="auto"/>
              <w:right w:val="single" w:sz="4" w:space="0" w:color="auto"/>
            </w:tcBorders>
          </w:tcPr>
          <w:p w14:paraId="63E0BFE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Teresa Gazzotti</w:t>
            </w:r>
          </w:p>
        </w:tc>
        <w:tc>
          <w:tcPr>
            <w:tcW w:w="1595" w:type="dxa"/>
            <w:tcBorders>
              <w:top w:val="single" w:sz="4" w:space="0" w:color="auto"/>
              <w:left w:val="single" w:sz="4" w:space="0" w:color="auto"/>
              <w:bottom w:val="single" w:sz="4" w:space="0" w:color="auto"/>
              <w:right w:val="single" w:sz="4" w:space="0" w:color="auto"/>
            </w:tcBorders>
          </w:tcPr>
          <w:p w14:paraId="402E373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tc>
      </w:tr>
      <w:tr w:rsidR="006202BC" w:rsidRPr="006202BC" w14:paraId="65312447" w14:textId="77777777" w:rsidTr="009C286E">
        <w:tc>
          <w:tcPr>
            <w:tcW w:w="1857" w:type="dxa"/>
            <w:tcBorders>
              <w:top w:val="single" w:sz="4" w:space="0" w:color="auto"/>
              <w:left w:val="single" w:sz="4" w:space="0" w:color="auto"/>
              <w:bottom w:val="single" w:sz="4" w:space="0" w:color="auto"/>
              <w:right w:val="single" w:sz="4" w:space="0" w:color="auto"/>
            </w:tcBorders>
          </w:tcPr>
          <w:p w14:paraId="786C91E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Andrea Tani</w:t>
            </w:r>
          </w:p>
        </w:tc>
        <w:tc>
          <w:tcPr>
            <w:tcW w:w="1273" w:type="dxa"/>
            <w:tcBorders>
              <w:top w:val="single" w:sz="4" w:space="0" w:color="auto"/>
              <w:left w:val="single" w:sz="4" w:space="0" w:color="auto"/>
              <w:bottom w:val="single" w:sz="4" w:space="0" w:color="auto"/>
              <w:right w:val="single" w:sz="4" w:space="0" w:color="auto"/>
            </w:tcBorders>
          </w:tcPr>
          <w:p w14:paraId="782526B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15-16</w:t>
            </w:r>
          </w:p>
        </w:tc>
        <w:tc>
          <w:tcPr>
            <w:tcW w:w="2932" w:type="dxa"/>
            <w:tcBorders>
              <w:top w:val="single" w:sz="4" w:space="0" w:color="auto"/>
              <w:left w:val="single" w:sz="4" w:space="0" w:color="auto"/>
              <w:bottom w:val="single" w:sz="4" w:space="0" w:color="auto"/>
              <w:right w:val="single" w:sz="4" w:space="0" w:color="auto"/>
            </w:tcBorders>
          </w:tcPr>
          <w:p w14:paraId="444C6EA3"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Microbiologia predittiva: possibili utilizzi nell’attività di controllo ufficiale degli operatori del settore alimentare</w:t>
            </w:r>
          </w:p>
        </w:tc>
        <w:tc>
          <w:tcPr>
            <w:tcW w:w="2121" w:type="dxa"/>
            <w:tcBorders>
              <w:top w:val="single" w:sz="4" w:space="0" w:color="auto"/>
              <w:left w:val="single" w:sz="4" w:space="0" w:color="auto"/>
              <w:bottom w:val="single" w:sz="4" w:space="0" w:color="auto"/>
              <w:right w:val="single" w:sz="4" w:space="0" w:color="auto"/>
            </w:tcBorders>
          </w:tcPr>
          <w:p w14:paraId="433D49C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tc>
        <w:tc>
          <w:tcPr>
            <w:tcW w:w="1595" w:type="dxa"/>
            <w:tcBorders>
              <w:top w:val="single" w:sz="4" w:space="0" w:color="auto"/>
              <w:left w:val="single" w:sz="4" w:space="0" w:color="auto"/>
              <w:bottom w:val="single" w:sz="4" w:space="0" w:color="auto"/>
              <w:right w:val="single" w:sz="4" w:space="0" w:color="auto"/>
            </w:tcBorders>
          </w:tcPr>
          <w:p w14:paraId="2144BDC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Federica Giacometti</w:t>
            </w:r>
          </w:p>
        </w:tc>
      </w:tr>
      <w:tr w:rsidR="006202BC" w:rsidRPr="006202BC" w14:paraId="37553D55" w14:textId="77777777" w:rsidTr="009C286E">
        <w:tc>
          <w:tcPr>
            <w:tcW w:w="1857" w:type="dxa"/>
            <w:tcBorders>
              <w:top w:val="single" w:sz="4" w:space="0" w:color="auto"/>
              <w:left w:val="single" w:sz="4" w:space="0" w:color="auto"/>
              <w:bottom w:val="single" w:sz="4" w:space="0" w:color="auto"/>
              <w:right w:val="single" w:sz="4" w:space="0" w:color="auto"/>
            </w:tcBorders>
          </w:tcPr>
          <w:p w14:paraId="29499F5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Rachele Rossini</w:t>
            </w:r>
          </w:p>
        </w:tc>
        <w:tc>
          <w:tcPr>
            <w:tcW w:w="1273" w:type="dxa"/>
            <w:tcBorders>
              <w:top w:val="single" w:sz="4" w:space="0" w:color="auto"/>
              <w:left w:val="single" w:sz="4" w:space="0" w:color="auto"/>
              <w:bottom w:val="single" w:sz="4" w:space="0" w:color="auto"/>
              <w:right w:val="single" w:sz="4" w:space="0" w:color="auto"/>
            </w:tcBorders>
          </w:tcPr>
          <w:p w14:paraId="0872CDD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15-16</w:t>
            </w:r>
          </w:p>
        </w:tc>
        <w:tc>
          <w:tcPr>
            <w:tcW w:w="2932" w:type="dxa"/>
            <w:tcBorders>
              <w:top w:val="single" w:sz="4" w:space="0" w:color="auto"/>
              <w:left w:val="single" w:sz="4" w:space="0" w:color="auto"/>
              <w:bottom w:val="single" w:sz="4" w:space="0" w:color="auto"/>
              <w:right w:val="single" w:sz="4" w:space="0" w:color="auto"/>
            </w:tcBorders>
          </w:tcPr>
          <w:p w14:paraId="3750311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Sudio della dinamica di comportamento di listeria inoocua durante la produzione di formaggio di fossa DOP</w:t>
            </w:r>
          </w:p>
        </w:tc>
        <w:tc>
          <w:tcPr>
            <w:tcW w:w="2121" w:type="dxa"/>
            <w:tcBorders>
              <w:top w:val="single" w:sz="4" w:space="0" w:color="auto"/>
              <w:left w:val="single" w:sz="4" w:space="0" w:color="auto"/>
              <w:bottom w:val="single" w:sz="4" w:space="0" w:color="auto"/>
              <w:right w:val="single" w:sz="4" w:space="0" w:color="auto"/>
            </w:tcBorders>
          </w:tcPr>
          <w:p w14:paraId="1A76F8E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tc>
        <w:tc>
          <w:tcPr>
            <w:tcW w:w="1595" w:type="dxa"/>
            <w:tcBorders>
              <w:top w:val="single" w:sz="4" w:space="0" w:color="auto"/>
              <w:left w:val="single" w:sz="4" w:space="0" w:color="auto"/>
              <w:bottom w:val="single" w:sz="4" w:space="0" w:color="auto"/>
              <w:right w:val="single" w:sz="4" w:space="0" w:color="auto"/>
            </w:tcBorders>
          </w:tcPr>
          <w:p w14:paraId="6136567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Federica Giacometti</w:t>
            </w:r>
          </w:p>
          <w:p w14:paraId="7CA093DB"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Laura Fiorentini15-16</w:t>
            </w:r>
          </w:p>
        </w:tc>
      </w:tr>
      <w:tr w:rsidR="006202BC" w:rsidRPr="006202BC" w14:paraId="2FB11695" w14:textId="77777777" w:rsidTr="009C286E">
        <w:tc>
          <w:tcPr>
            <w:tcW w:w="1857" w:type="dxa"/>
            <w:tcBorders>
              <w:top w:val="single" w:sz="4" w:space="0" w:color="auto"/>
              <w:left w:val="single" w:sz="4" w:space="0" w:color="auto"/>
              <w:bottom w:val="single" w:sz="4" w:space="0" w:color="auto"/>
              <w:right w:val="single" w:sz="4" w:space="0" w:color="auto"/>
            </w:tcBorders>
          </w:tcPr>
          <w:p w14:paraId="5C1EBA9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Afra La cagnina.</w:t>
            </w:r>
          </w:p>
        </w:tc>
        <w:tc>
          <w:tcPr>
            <w:tcW w:w="1273" w:type="dxa"/>
            <w:tcBorders>
              <w:top w:val="single" w:sz="4" w:space="0" w:color="auto"/>
              <w:left w:val="single" w:sz="4" w:space="0" w:color="auto"/>
              <w:bottom w:val="single" w:sz="4" w:space="0" w:color="auto"/>
              <w:right w:val="single" w:sz="4" w:space="0" w:color="auto"/>
            </w:tcBorders>
          </w:tcPr>
          <w:p w14:paraId="21EA505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15-16</w:t>
            </w:r>
          </w:p>
        </w:tc>
        <w:tc>
          <w:tcPr>
            <w:tcW w:w="2932" w:type="dxa"/>
            <w:tcBorders>
              <w:top w:val="single" w:sz="4" w:space="0" w:color="auto"/>
              <w:left w:val="single" w:sz="4" w:space="0" w:color="auto"/>
              <w:bottom w:val="single" w:sz="4" w:space="0" w:color="auto"/>
              <w:right w:val="single" w:sz="4" w:space="0" w:color="auto"/>
            </w:tcBorders>
          </w:tcPr>
          <w:p w14:paraId="3517CBC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Proposta di un protocollo per la valutazione della sensibilità e resistenza agli antibiotici di vibrio parahaemoliticus e Vibrio vulnificus isolati da molluschi eduli lamellibranchi</w:t>
            </w:r>
          </w:p>
        </w:tc>
        <w:tc>
          <w:tcPr>
            <w:tcW w:w="2121" w:type="dxa"/>
            <w:tcBorders>
              <w:top w:val="single" w:sz="4" w:space="0" w:color="auto"/>
              <w:left w:val="single" w:sz="4" w:space="0" w:color="auto"/>
              <w:bottom w:val="single" w:sz="4" w:space="0" w:color="auto"/>
              <w:right w:val="single" w:sz="4" w:space="0" w:color="auto"/>
            </w:tcBorders>
          </w:tcPr>
          <w:p w14:paraId="6CF16C6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p w14:paraId="04D8A6D4"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c>
          <w:tcPr>
            <w:tcW w:w="1595" w:type="dxa"/>
            <w:tcBorders>
              <w:top w:val="single" w:sz="4" w:space="0" w:color="auto"/>
              <w:left w:val="single" w:sz="4" w:space="0" w:color="auto"/>
              <w:bottom w:val="single" w:sz="4" w:space="0" w:color="auto"/>
              <w:right w:val="single" w:sz="4" w:space="0" w:color="auto"/>
            </w:tcBorders>
          </w:tcPr>
          <w:p w14:paraId="0684CCC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Federica Giacometti</w:t>
            </w:r>
          </w:p>
        </w:tc>
      </w:tr>
      <w:tr w:rsidR="006202BC" w:rsidRPr="006202BC" w14:paraId="514F50AF" w14:textId="77777777" w:rsidTr="009C286E">
        <w:tc>
          <w:tcPr>
            <w:tcW w:w="1857" w:type="dxa"/>
            <w:tcBorders>
              <w:top w:val="single" w:sz="4" w:space="0" w:color="auto"/>
              <w:left w:val="single" w:sz="4" w:space="0" w:color="auto"/>
              <w:bottom w:val="single" w:sz="4" w:space="0" w:color="auto"/>
              <w:right w:val="single" w:sz="4" w:space="0" w:color="auto"/>
            </w:tcBorders>
          </w:tcPr>
          <w:p w14:paraId="37BC2A9F"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Nathalia Antunes De Sa Fineztto</w:t>
            </w:r>
          </w:p>
        </w:tc>
        <w:tc>
          <w:tcPr>
            <w:tcW w:w="1273" w:type="dxa"/>
            <w:tcBorders>
              <w:top w:val="single" w:sz="4" w:space="0" w:color="auto"/>
              <w:left w:val="single" w:sz="4" w:space="0" w:color="auto"/>
              <w:bottom w:val="single" w:sz="4" w:space="0" w:color="auto"/>
              <w:right w:val="single" w:sz="4" w:space="0" w:color="auto"/>
            </w:tcBorders>
          </w:tcPr>
          <w:p w14:paraId="48BBDD1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15-16</w:t>
            </w:r>
          </w:p>
        </w:tc>
        <w:tc>
          <w:tcPr>
            <w:tcW w:w="2932" w:type="dxa"/>
            <w:tcBorders>
              <w:top w:val="single" w:sz="4" w:space="0" w:color="auto"/>
              <w:left w:val="single" w:sz="4" w:space="0" w:color="auto"/>
              <w:bottom w:val="single" w:sz="4" w:space="0" w:color="auto"/>
              <w:right w:val="single" w:sz="4" w:space="0" w:color="auto"/>
            </w:tcBorders>
          </w:tcPr>
          <w:p w14:paraId="6A1DB88F" w14:textId="77777777" w:rsidR="006202BC" w:rsidRPr="006202BC" w:rsidRDefault="006202BC" w:rsidP="006202BC">
            <w:pPr>
              <w:spacing w:after="0" w:line="240" w:lineRule="auto"/>
              <w:rPr>
                <w:rFonts w:ascii="Times New Roman" w:eastAsia="Times New Roman" w:hAnsi="Times New Roman" w:cs="Times New Roman"/>
                <w:sz w:val="20"/>
                <w:szCs w:val="24"/>
                <w:lang w:val="en-GB" w:eastAsia="it-IT"/>
              </w:rPr>
            </w:pPr>
            <w:r w:rsidRPr="006202BC">
              <w:rPr>
                <w:rFonts w:ascii="Times New Roman" w:eastAsia="Times New Roman" w:hAnsi="Times New Roman" w:cs="Times New Roman"/>
                <w:sz w:val="20"/>
                <w:szCs w:val="24"/>
                <w:lang w:val="en-GB" w:eastAsia="it-IT"/>
              </w:rPr>
              <w:t>Antimicrobial resistnce pattern of commensal Escherichia coli isolated from different animal and vegetable sources</w:t>
            </w:r>
          </w:p>
        </w:tc>
        <w:tc>
          <w:tcPr>
            <w:tcW w:w="2121" w:type="dxa"/>
            <w:tcBorders>
              <w:top w:val="single" w:sz="4" w:space="0" w:color="auto"/>
              <w:left w:val="single" w:sz="4" w:space="0" w:color="auto"/>
              <w:bottom w:val="single" w:sz="4" w:space="0" w:color="auto"/>
              <w:right w:val="single" w:sz="4" w:space="0" w:color="auto"/>
            </w:tcBorders>
          </w:tcPr>
          <w:p w14:paraId="113E33C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Silvia Piva</w:t>
            </w:r>
          </w:p>
        </w:tc>
        <w:tc>
          <w:tcPr>
            <w:tcW w:w="1595" w:type="dxa"/>
            <w:tcBorders>
              <w:top w:val="single" w:sz="4" w:space="0" w:color="auto"/>
              <w:left w:val="single" w:sz="4" w:space="0" w:color="auto"/>
              <w:bottom w:val="single" w:sz="4" w:space="0" w:color="auto"/>
              <w:right w:val="single" w:sz="4" w:space="0" w:color="auto"/>
            </w:tcBorders>
          </w:tcPr>
          <w:p w14:paraId="1A55D787"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p w14:paraId="6A3A154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166C9E92" w14:textId="77777777" w:rsidTr="009C286E">
        <w:tc>
          <w:tcPr>
            <w:tcW w:w="1857" w:type="dxa"/>
            <w:tcBorders>
              <w:top w:val="single" w:sz="4" w:space="0" w:color="auto"/>
              <w:left w:val="single" w:sz="4" w:space="0" w:color="auto"/>
              <w:bottom w:val="single" w:sz="4" w:space="0" w:color="auto"/>
              <w:right w:val="single" w:sz="4" w:space="0" w:color="auto"/>
            </w:tcBorders>
          </w:tcPr>
          <w:p w14:paraId="6AD72822"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Anna Formigoni</w:t>
            </w:r>
          </w:p>
        </w:tc>
        <w:tc>
          <w:tcPr>
            <w:tcW w:w="1273" w:type="dxa"/>
            <w:tcBorders>
              <w:top w:val="single" w:sz="4" w:space="0" w:color="auto"/>
              <w:left w:val="single" w:sz="4" w:space="0" w:color="auto"/>
              <w:bottom w:val="single" w:sz="4" w:space="0" w:color="auto"/>
              <w:right w:val="single" w:sz="4" w:space="0" w:color="auto"/>
            </w:tcBorders>
          </w:tcPr>
          <w:p w14:paraId="5B2B830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16-17</w:t>
            </w:r>
          </w:p>
        </w:tc>
        <w:tc>
          <w:tcPr>
            <w:tcW w:w="2932" w:type="dxa"/>
            <w:tcBorders>
              <w:top w:val="single" w:sz="4" w:space="0" w:color="auto"/>
              <w:left w:val="single" w:sz="4" w:space="0" w:color="auto"/>
              <w:bottom w:val="single" w:sz="4" w:space="0" w:color="auto"/>
              <w:right w:val="single" w:sz="4" w:space="0" w:color="auto"/>
            </w:tcBorders>
          </w:tcPr>
          <w:p w14:paraId="2F4EAC4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Valutazione dell’applicazione delle buone pratiche di allevamento e di mungitura nell’allevamento bufalini</w:t>
            </w:r>
          </w:p>
        </w:tc>
        <w:tc>
          <w:tcPr>
            <w:tcW w:w="2121" w:type="dxa"/>
            <w:tcBorders>
              <w:top w:val="single" w:sz="4" w:space="0" w:color="auto"/>
              <w:left w:val="single" w:sz="4" w:space="0" w:color="auto"/>
              <w:bottom w:val="single" w:sz="4" w:space="0" w:color="auto"/>
              <w:right w:val="single" w:sz="4" w:space="0" w:color="auto"/>
            </w:tcBorders>
          </w:tcPr>
          <w:p w14:paraId="78345950"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p w14:paraId="0B534861"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c>
          <w:tcPr>
            <w:tcW w:w="1595" w:type="dxa"/>
            <w:tcBorders>
              <w:top w:val="single" w:sz="4" w:space="0" w:color="auto"/>
              <w:left w:val="single" w:sz="4" w:space="0" w:color="auto"/>
              <w:bottom w:val="single" w:sz="4" w:space="0" w:color="auto"/>
              <w:right w:val="single" w:sz="4" w:space="0" w:color="auto"/>
            </w:tcBorders>
          </w:tcPr>
          <w:p w14:paraId="150C5D86"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r>
      <w:tr w:rsidR="006202BC" w:rsidRPr="006202BC" w14:paraId="7AA87C77" w14:textId="77777777" w:rsidTr="009C286E">
        <w:tc>
          <w:tcPr>
            <w:tcW w:w="1857" w:type="dxa"/>
            <w:tcBorders>
              <w:top w:val="single" w:sz="4" w:space="0" w:color="auto"/>
              <w:left w:val="single" w:sz="4" w:space="0" w:color="auto"/>
              <w:bottom w:val="single" w:sz="4" w:space="0" w:color="auto"/>
              <w:right w:val="single" w:sz="4" w:space="0" w:color="auto"/>
            </w:tcBorders>
          </w:tcPr>
          <w:p w14:paraId="600C060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Piercosimo Capozzolo</w:t>
            </w:r>
          </w:p>
        </w:tc>
        <w:tc>
          <w:tcPr>
            <w:tcW w:w="1273" w:type="dxa"/>
            <w:tcBorders>
              <w:top w:val="single" w:sz="4" w:space="0" w:color="auto"/>
              <w:left w:val="single" w:sz="4" w:space="0" w:color="auto"/>
              <w:bottom w:val="single" w:sz="4" w:space="0" w:color="auto"/>
              <w:right w:val="single" w:sz="4" w:space="0" w:color="auto"/>
            </w:tcBorders>
          </w:tcPr>
          <w:p w14:paraId="485117B5"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16-17</w:t>
            </w:r>
          </w:p>
        </w:tc>
        <w:tc>
          <w:tcPr>
            <w:tcW w:w="2932" w:type="dxa"/>
            <w:tcBorders>
              <w:top w:val="single" w:sz="4" w:space="0" w:color="auto"/>
              <w:left w:val="single" w:sz="4" w:space="0" w:color="auto"/>
              <w:bottom w:val="single" w:sz="4" w:space="0" w:color="auto"/>
              <w:right w:val="single" w:sz="4" w:space="0" w:color="auto"/>
            </w:tcBorders>
          </w:tcPr>
          <w:p w14:paraId="6A0765A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Paratubercolosi: diffusione negli allevamenti di bovini da latte della regione Calabria e risvolti igienico sanitari</w:t>
            </w:r>
          </w:p>
        </w:tc>
        <w:tc>
          <w:tcPr>
            <w:tcW w:w="2121" w:type="dxa"/>
            <w:tcBorders>
              <w:top w:val="single" w:sz="4" w:space="0" w:color="auto"/>
              <w:left w:val="single" w:sz="4" w:space="0" w:color="auto"/>
              <w:bottom w:val="single" w:sz="4" w:space="0" w:color="auto"/>
              <w:right w:val="single" w:sz="4" w:space="0" w:color="auto"/>
            </w:tcBorders>
          </w:tcPr>
          <w:p w14:paraId="38D47F68"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Prof. Andrea Serraino</w:t>
            </w:r>
          </w:p>
          <w:p w14:paraId="4B287F4A"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p>
        </w:tc>
        <w:tc>
          <w:tcPr>
            <w:tcW w:w="1595" w:type="dxa"/>
            <w:tcBorders>
              <w:top w:val="single" w:sz="4" w:space="0" w:color="auto"/>
              <w:left w:val="single" w:sz="4" w:space="0" w:color="auto"/>
              <w:bottom w:val="single" w:sz="4" w:space="0" w:color="auto"/>
              <w:right w:val="single" w:sz="4" w:space="0" w:color="auto"/>
            </w:tcBorders>
          </w:tcPr>
          <w:p w14:paraId="6BA810CC"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 xml:space="preserve">Dr.ssa Norma Arrigoni </w:t>
            </w:r>
          </w:p>
          <w:p w14:paraId="299956ED" w14:textId="77777777" w:rsidR="006202BC" w:rsidRPr="006202BC" w:rsidRDefault="006202BC" w:rsidP="006202BC">
            <w:pPr>
              <w:spacing w:after="0" w:line="240" w:lineRule="auto"/>
              <w:rPr>
                <w:rFonts w:ascii="Times New Roman" w:eastAsia="Times New Roman" w:hAnsi="Times New Roman" w:cs="Times New Roman"/>
                <w:sz w:val="20"/>
                <w:szCs w:val="24"/>
                <w:lang w:eastAsia="it-IT"/>
              </w:rPr>
            </w:pPr>
            <w:r w:rsidRPr="006202BC">
              <w:rPr>
                <w:rFonts w:ascii="Times New Roman" w:eastAsia="Times New Roman" w:hAnsi="Times New Roman" w:cs="Times New Roman"/>
                <w:sz w:val="20"/>
                <w:szCs w:val="24"/>
                <w:lang w:eastAsia="it-IT"/>
              </w:rPr>
              <w:t>Dr.ssa Silvia Piva</w:t>
            </w:r>
          </w:p>
        </w:tc>
      </w:tr>
    </w:tbl>
    <w:p w14:paraId="2CBBCE2D" w14:textId="77777777" w:rsidR="009C286E" w:rsidRDefault="009C286E" w:rsidP="006202BC">
      <w:pPr>
        <w:spacing w:after="0" w:line="240" w:lineRule="auto"/>
      </w:pPr>
    </w:p>
    <w:p w14:paraId="3BE17262" w14:textId="77777777" w:rsidR="007A791E" w:rsidRDefault="007A791E" w:rsidP="006202BC">
      <w:pPr>
        <w:spacing w:after="0" w:line="240" w:lineRule="auto"/>
      </w:pPr>
    </w:p>
    <w:p w14:paraId="52EDF1DE" w14:textId="1A3EE3A2" w:rsidR="007A791E" w:rsidRDefault="009C286E" w:rsidP="00CB17D3">
      <w:pPr>
        <w:numPr>
          <w:ilvl w:val="0"/>
          <w:numId w:val="31"/>
        </w:numPr>
        <w:spacing w:after="0" w:line="240" w:lineRule="auto"/>
        <w:ind w:left="0" w:hanging="11"/>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ATTIVITÀ </w:t>
      </w:r>
      <w:r w:rsidR="003C61E8">
        <w:rPr>
          <w:rFonts w:ascii="Times New Roman" w:eastAsia="Times New Roman" w:hAnsi="Times New Roman" w:cs="Times New Roman"/>
          <w:b/>
          <w:bCs/>
          <w:i/>
          <w:iCs/>
          <w:sz w:val="24"/>
          <w:szCs w:val="24"/>
          <w:lang w:eastAsia="it-IT"/>
        </w:rPr>
        <w:t>DI RICERCA</w:t>
      </w:r>
    </w:p>
    <w:p w14:paraId="0D64AA71" w14:textId="77777777" w:rsidR="009C286E" w:rsidRDefault="009C286E" w:rsidP="007A791E">
      <w:pPr>
        <w:spacing w:after="0" w:line="240" w:lineRule="auto"/>
        <w:rPr>
          <w:rFonts w:ascii="Times New Roman" w:eastAsia="Times New Roman" w:hAnsi="Times New Roman" w:cs="Times New Roman"/>
          <w:b/>
          <w:bCs/>
          <w:i/>
          <w:iCs/>
          <w:sz w:val="24"/>
          <w:szCs w:val="24"/>
          <w:lang w:eastAsia="it-IT"/>
        </w:rPr>
      </w:pPr>
    </w:p>
    <w:p w14:paraId="69EB6DE4" w14:textId="77777777" w:rsidR="007A791E" w:rsidRDefault="009C286E" w:rsidP="009C286E">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B1) </w:t>
      </w:r>
      <w:r w:rsidRPr="009C286E">
        <w:rPr>
          <w:rFonts w:ascii="Times New Roman" w:eastAsia="Times New Roman" w:hAnsi="Times New Roman" w:cs="Times New Roman"/>
          <w:b/>
          <w:bCs/>
          <w:i/>
          <w:iCs/>
          <w:sz w:val="24"/>
          <w:szCs w:val="24"/>
          <w:lang w:eastAsia="it-IT"/>
        </w:rPr>
        <w:t>consistenza complessiva della produzione scientifica</w:t>
      </w:r>
    </w:p>
    <w:p w14:paraId="07E3B08E" w14:textId="77777777" w:rsidR="009C286E" w:rsidRDefault="009C286E" w:rsidP="007A791E">
      <w:pPr>
        <w:spacing w:after="0" w:line="240" w:lineRule="auto"/>
        <w:rPr>
          <w:rFonts w:ascii="Times New Roman" w:eastAsia="Times New Roman" w:hAnsi="Times New Roman" w:cs="Times New Roman"/>
          <w:b/>
          <w:bCs/>
          <w:i/>
          <w:iCs/>
          <w:sz w:val="24"/>
          <w:szCs w:val="24"/>
          <w:lang w:eastAsia="it-IT"/>
        </w:rPr>
      </w:pPr>
    </w:p>
    <w:p w14:paraId="44F8DA34" w14:textId="2C7E7601" w:rsidR="009C286E" w:rsidRPr="009C286E" w:rsidRDefault="003C61E8" w:rsidP="009C286E">
      <w:pPr>
        <w:spacing w:after="0" w:line="240" w:lineRule="auto"/>
        <w:rPr>
          <w:rFonts w:ascii="Times New Roman" w:eastAsia="Times New Roman" w:hAnsi="Times New Roman" w:cs="Times New Roman"/>
          <w:bCs/>
          <w:iCs/>
          <w:sz w:val="24"/>
          <w:szCs w:val="24"/>
          <w:lang w:eastAsia="it-IT"/>
        </w:rPr>
      </w:pPr>
      <w:r>
        <w:rPr>
          <w:rFonts w:ascii="Times New Roman" w:eastAsia="Times New Roman" w:hAnsi="Times New Roman" w:cs="Times New Roman"/>
          <w:bCs/>
          <w:iCs/>
          <w:sz w:val="24"/>
          <w:szCs w:val="24"/>
          <w:lang w:eastAsia="it-IT"/>
        </w:rPr>
        <w:t>È autore/coautore di 195 pubblicazioni scientifiche di cui 91 indicizzate.</w:t>
      </w:r>
    </w:p>
    <w:p w14:paraId="09A2E4B6" w14:textId="77777777" w:rsidR="00BC669A" w:rsidRDefault="00BC669A" w:rsidP="00BC669A">
      <w:pPr>
        <w:spacing w:after="0" w:line="240" w:lineRule="auto"/>
        <w:rPr>
          <w:rFonts w:ascii="Times New Roman" w:eastAsia="Times New Roman" w:hAnsi="Times New Roman" w:cs="Times New Roman"/>
          <w:color w:val="323232"/>
          <w:sz w:val="24"/>
          <w:szCs w:val="24"/>
          <w:shd w:val="clear" w:color="auto" w:fill="FFFFFF"/>
          <w:lang w:eastAsia="it-IT"/>
        </w:rPr>
      </w:pPr>
    </w:p>
    <w:p w14:paraId="0FCC9A9D" w14:textId="0713474C" w:rsidR="00BC669A" w:rsidRPr="009C286E" w:rsidRDefault="00BC669A" w:rsidP="00BC669A">
      <w:pPr>
        <w:spacing w:after="0" w:line="240" w:lineRule="auto"/>
        <w:rPr>
          <w:rFonts w:ascii="Times New Roman" w:eastAsia="Times New Roman" w:hAnsi="Times New Roman" w:cs="Times New Roman"/>
          <w:color w:val="323232"/>
          <w:sz w:val="24"/>
          <w:szCs w:val="24"/>
          <w:shd w:val="clear" w:color="auto" w:fill="FFFFFF"/>
          <w:lang w:eastAsia="it-IT"/>
        </w:rPr>
      </w:pPr>
      <w:r w:rsidRPr="001D188A">
        <w:rPr>
          <w:rFonts w:ascii="Times New Roman" w:eastAsia="Times New Roman" w:hAnsi="Times New Roman" w:cs="Times New Roman"/>
          <w:color w:val="323232"/>
          <w:sz w:val="24"/>
          <w:szCs w:val="24"/>
          <w:shd w:val="clear" w:color="auto" w:fill="FFFFFF"/>
          <w:lang w:eastAsia="it-IT"/>
        </w:rPr>
        <w:t>Scopus Author ID: 6603251591 89 articoli, 616 citazioni h-index 13</w:t>
      </w:r>
    </w:p>
    <w:p w14:paraId="19D7D396" w14:textId="77777777" w:rsidR="009C286E" w:rsidRPr="009C286E" w:rsidRDefault="009C286E" w:rsidP="009C286E">
      <w:pPr>
        <w:spacing w:after="0" w:line="240" w:lineRule="auto"/>
        <w:rPr>
          <w:rFonts w:ascii="Times New Roman" w:eastAsia="Times New Roman" w:hAnsi="Times New Roman" w:cs="Times New Roman"/>
          <w:b/>
          <w:bCs/>
          <w:i/>
          <w:iCs/>
          <w:sz w:val="24"/>
          <w:szCs w:val="24"/>
          <w:lang w:eastAsia="it-IT"/>
        </w:rPr>
      </w:pPr>
    </w:p>
    <w:p w14:paraId="07DCDB0A" w14:textId="6A56F91B" w:rsidR="009C286E" w:rsidRPr="009C286E" w:rsidRDefault="00CB17D3" w:rsidP="009C286E">
      <w:pPr>
        <w:spacing w:after="0" w:line="240" w:lineRule="auto"/>
        <w:rPr>
          <w:rFonts w:ascii="Times New Roman" w:eastAsia="Times New Roman" w:hAnsi="Times New Roman" w:cs="Times New Roman"/>
          <w:bCs/>
          <w:color w:val="000000"/>
          <w:sz w:val="24"/>
          <w:szCs w:val="24"/>
          <w:lang w:eastAsia="it-IT"/>
        </w:rPr>
      </w:pPr>
      <w:r>
        <w:rPr>
          <w:rFonts w:ascii="Times New Roman" w:eastAsia="Times New Roman" w:hAnsi="Times New Roman" w:cs="Times New Roman"/>
          <w:b/>
          <w:bCs/>
          <w:i/>
          <w:iCs/>
          <w:sz w:val="24"/>
          <w:szCs w:val="24"/>
          <w:lang w:eastAsia="it-IT"/>
        </w:rPr>
        <w:t xml:space="preserve">B1.1) </w:t>
      </w:r>
      <w:r w:rsidR="009C286E" w:rsidRPr="009C286E">
        <w:rPr>
          <w:rFonts w:ascii="Times New Roman" w:eastAsia="Times New Roman" w:hAnsi="Times New Roman" w:cs="Times New Roman"/>
          <w:b/>
          <w:bCs/>
          <w:i/>
          <w:iCs/>
          <w:sz w:val="24"/>
          <w:szCs w:val="24"/>
          <w:lang w:eastAsia="it-IT"/>
        </w:rPr>
        <w:t>Pubblicazioni indicizzate WOS/Scopu</w:t>
      </w:r>
      <w:r w:rsidR="009D1F5D">
        <w:rPr>
          <w:rFonts w:ascii="Times New Roman" w:eastAsia="Times New Roman" w:hAnsi="Times New Roman" w:cs="Times New Roman"/>
          <w:b/>
          <w:bCs/>
          <w:i/>
          <w:iCs/>
          <w:sz w:val="24"/>
          <w:szCs w:val="24"/>
          <w:lang w:eastAsia="it-IT"/>
        </w:rPr>
        <w:t>s</w:t>
      </w:r>
    </w:p>
    <w:p w14:paraId="376C84DE" w14:textId="77777777" w:rsidR="009C286E" w:rsidRPr="009C286E" w:rsidRDefault="009C286E" w:rsidP="009C286E">
      <w:pPr>
        <w:spacing w:after="0" w:line="240" w:lineRule="auto"/>
        <w:rPr>
          <w:rFonts w:ascii="Times New Roman" w:eastAsia="Times New Roman" w:hAnsi="Times New Roman" w:cs="Times New Roman"/>
          <w:b/>
          <w:bCs/>
          <w:i/>
          <w:iCs/>
          <w:sz w:val="24"/>
          <w:szCs w:val="24"/>
          <w:lang w:eastAsia="it-IT"/>
        </w:rPr>
      </w:pPr>
    </w:p>
    <w:p w14:paraId="59321A0E" w14:textId="77777777" w:rsidR="009C286E" w:rsidRPr="009C286E" w:rsidRDefault="0086571F" w:rsidP="009C286E">
      <w:pPr>
        <w:numPr>
          <w:ilvl w:val="0"/>
          <w:numId w:val="2"/>
        </w:numPr>
        <w:spacing w:after="0" w:line="240" w:lineRule="auto"/>
        <w:ind w:left="0"/>
        <w:jc w:val="both"/>
        <w:rPr>
          <w:rFonts w:ascii="Times New Roman" w:eastAsia="Times New Roman" w:hAnsi="Times New Roman" w:cs="Times New Roman"/>
          <w:sz w:val="24"/>
          <w:szCs w:val="24"/>
          <w:lang w:val="en-GB" w:eastAsia="it-IT"/>
        </w:rPr>
      </w:pPr>
      <w:hyperlink r:id="rId24" w:tooltip="Find more records by this author" w:history="1">
        <w:r w:rsidR="009C286E" w:rsidRPr="009C286E">
          <w:rPr>
            <w:rFonts w:ascii="Times New Roman" w:eastAsia="Times New Roman" w:hAnsi="Times New Roman" w:cs="Times New Roman"/>
            <w:color w:val="000000"/>
            <w:sz w:val="24"/>
            <w:szCs w:val="24"/>
            <w:lang w:eastAsia="it-IT"/>
          </w:rPr>
          <w:t>Cattoli, G</w:t>
        </w:r>
      </w:hyperlink>
      <w:r w:rsidR="009C286E" w:rsidRPr="009C286E">
        <w:rPr>
          <w:rFonts w:ascii="Times New Roman" w:eastAsia="Times New Roman" w:hAnsi="Times New Roman" w:cs="Times New Roman"/>
          <w:color w:val="000000"/>
          <w:sz w:val="24"/>
          <w:szCs w:val="24"/>
          <w:lang w:eastAsia="it-IT"/>
        </w:rPr>
        <w:t xml:space="preserve">.; </w:t>
      </w:r>
      <w:hyperlink r:id="rId25" w:tooltip="Find more records by this author" w:history="1">
        <w:r w:rsidR="009C286E" w:rsidRPr="009C286E">
          <w:rPr>
            <w:rFonts w:ascii="Times New Roman" w:eastAsia="Times New Roman" w:hAnsi="Times New Roman" w:cs="Times New Roman"/>
            <w:color w:val="000000"/>
            <w:sz w:val="24"/>
            <w:szCs w:val="24"/>
            <w:lang w:eastAsia="it-IT"/>
          </w:rPr>
          <w:t>Zanoni, R</w:t>
        </w:r>
      </w:hyperlink>
      <w:r w:rsidR="009C286E" w:rsidRPr="009C286E">
        <w:rPr>
          <w:rFonts w:ascii="Times New Roman" w:eastAsia="Times New Roman" w:hAnsi="Times New Roman" w:cs="Times New Roman"/>
          <w:color w:val="000000"/>
          <w:sz w:val="24"/>
          <w:szCs w:val="24"/>
          <w:lang w:eastAsia="it-IT"/>
        </w:rPr>
        <w:t xml:space="preserve">; </w:t>
      </w:r>
      <w:hyperlink r:id="rId26" w:tooltip="Find more records by this author" w:history="1">
        <w:r w:rsidR="009C286E" w:rsidRPr="009C286E">
          <w:rPr>
            <w:rFonts w:ascii="Times New Roman" w:eastAsia="Times New Roman" w:hAnsi="Times New Roman" w:cs="Times New Roman"/>
            <w:color w:val="000000"/>
            <w:sz w:val="24"/>
            <w:szCs w:val="24"/>
            <w:lang w:eastAsia="it-IT"/>
          </w:rPr>
          <w:t>Benazzi, C</w:t>
        </w:r>
      </w:hyperlink>
      <w:r w:rsidR="009C286E" w:rsidRPr="009C286E">
        <w:rPr>
          <w:rFonts w:ascii="Times New Roman" w:eastAsia="Times New Roman" w:hAnsi="Times New Roman" w:cs="Times New Roman"/>
          <w:color w:val="000000"/>
          <w:sz w:val="24"/>
          <w:szCs w:val="24"/>
          <w:lang w:eastAsia="it-IT"/>
        </w:rPr>
        <w:t xml:space="preserve">; </w:t>
      </w:r>
      <w:hyperlink r:id="rId27" w:tooltip="Find more records by this author" w:history="1">
        <w:r w:rsidR="009C286E" w:rsidRPr="009C286E">
          <w:rPr>
            <w:rFonts w:ascii="Times New Roman" w:eastAsia="Times New Roman" w:hAnsi="Times New Roman" w:cs="Times New Roman"/>
            <w:color w:val="000000"/>
            <w:sz w:val="24"/>
            <w:szCs w:val="24"/>
            <w:lang w:eastAsia="it-IT"/>
          </w:rPr>
          <w:t>Della Salda, L</w:t>
        </w:r>
      </w:hyperlink>
      <w:r w:rsidR="009C286E" w:rsidRPr="009C286E">
        <w:rPr>
          <w:rFonts w:ascii="Times New Roman" w:eastAsia="Times New Roman" w:hAnsi="Times New Roman" w:cs="Times New Roman"/>
          <w:color w:val="000000"/>
          <w:sz w:val="24"/>
          <w:szCs w:val="24"/>
          <w:lang w:eastAsia="it-IT"/>
        </w:rPr>
        <w:t xml:space="preserve">.; </w:t>
      </w:r>
      <w:r w:rsidR="009C286E" w:rsidRPr="009C286E">
        <w:rPr>
          <w:rFonts w:ascii="Times New Roman" w:eastAsia="Times New Roman" w:hAnsi="Times New Roman" w:cs="Times New Roman"/>
          <w:b/>
          <w:color w:val="000000"/>
          <w:sz w:val="24"/>
          <w:szCs w:val="24"/>
          <w:lang w:eastAsia="it-IT"/>
        </w:rPr>
        <w:t xml:space="preserve">Serraino, </w:t>
      </w:r>
      <w:r w:rsidR="009C286E" w:rsidRPr="009C286E">
        <w:rPr>
          <w:rFonts w:ascii="Times New Roman" w:eastAsia="Times New Roman" w:hAnsi="Times New Roman" w:cs="Times New Roman"/>
          <w:color w:val="000000"/>
          <w:sz w:val="24"/>
          <w:szCs w:val="24"/>
          <w:lang w:eastAsia="it-IT"/>
        </w:rPr>
        <w:t xml:space="preserve">A; </w:t>
      </w:r>
      <w:hyperlink r:id="rId28" w:tooltip="Find more records by this author" w:history="1">
        <w:r w:rsidR="009C286E" w:rsidRPr="009C286E">
          <w:rPr>
            <w:rFonts w:ascii="Times New Roman" w:eastAsia="Times New Roman" w:hAnsi="Times New Roman" w:cs="Times New Roman"/>
            <w:color w:val="000000"/>
            <w:sz w:val="24"/>
            <w:szCs w:val="24"/>
            <w:lang w:eastAsia="it-IT"/>
          </w:rPr>
          <w:t>Sanguinetti, V</w:t>
        </w:r>
      </w:hyperlink>
      <w:r w:rsidR="009C286E" w:rsidRPr="009C286E">
        <w:rPr>
          <w:rFonts w:ascii="Times New Roman" w:eastAsia="Times New Roman" w:hAnsi="Times New Roman" w:cs="Times New Roman"/>
          <w:color w:val="000000"/>
          <w:sz w:val="24"/>
          <w:szCs w:val="24"/>
          <w:lang w:eastAsia="it-IT"/>
        </w:rPr>
        <w:t>. 1996 I</w:t>
      </w:r>
      <w:r w:rsidR="009C286E" w:rsidRPr="009C286E">
        <w:rPr>
          <w:rFonts w:ascii="Times New Roman" w:eastAsia="Times New Roman" w:hAnsi="Times New Roman" w:cs="Times New Roman"/>
          <w:bCs/>
          <w:color w:val="000000"/>
          <w:sz w:val="24"/>
          <w:szCs w:val="24"/>
          <w:lang w:eastAsia="it-IT"/>
        </w:rPr>
        <w:t xml:space="preserve">solation of Helicobacter felis from dogs in Italy pp. </w:t>
      </w:r>
      <w:r w:rsidR="009C286E" w:rsidRPr="009C286E">
        <w:rPr>
          <w:rFonts w:ascii="Times New Roman" w:eastAsia="Times New Roman" w:hAnsi="Times New Roman" w:cs="Times New Roman"/>
          <w:bCs/>
          <w:color w:val="000000"/>
          <w:sz w:val="24"/>
          <w:szCs w:val="24"/>
          <w:lang w:val="en-US" w:eastAsia="it-IT"/>
        </w:rPr>
        <w:t xml:space="preserve">In Campylobacters, Helicobacters, And Related Organisms </w:t>
      </w:r>
      <w:r w:rsidR="009C286E" w:rsidRPr="009C286E">
        <w:rPr>
          <w:rFonts w:ascii="Times New Roman" w:eastAsia="Times New Roman" w:hAnsi="Times New Roman" w:cs="Times New Roman"/>
          <w:color w:val="000000"/>
          <w:sz w:val="24"/>
          <w:szCs w:val="24"/>
          <w:lang w:val="en-US" w:eastAsia="it-IT"/>
        </w:rPr>
        <w:t xml:space="preserve">341-343. </w:t>
      </w:r>
      <w:r w:rsidR="009C286E" w:rsidRPr="009C286E">
        <w:rPr>
          <w:rFonts w:ascii="Times New Roman" w:eastAsia="Times New Roman" w:hAnsi="Times New Roman" w:cs="Times New Roman"/>
          <w:color w:val="333333"/>
          <w:sz w:val="24"/>
          <w:szCs w:val="24"/>
          <w:lang w:val="en-US" w:eastAsia="it-IT"/>
        </w:rPr>
        <w:t xml:space="preserve">Winchester, England July 10-13, 1996 </w:t>
      </w:r>
      <w:r w:rsidR="009C286E" w:rsidRPr="009C286E">
        <w:rPr>
          <w:rFonts w:ascii="Times New Roman" w:eastAsia="Times New Roman" w:hAnsi="Times New Roman" w:cs="Times New Roman"/>
          <w:bCs/>
          <w:color w:val="000000"/>
          <w:sz w:val="24"/>
          <w:szCs w:val="24"/>
          <w:lang w:val="en-US" w:eastAsia="it-IT"/>
        </w:rPr>
        <w:t>Edited by:</w:t>
      </w:r>
      <w:hyperlink r:id="rId29" w:tooltip="Find more records by this editor" w:history="1">
        <w:r w:rsidR="009C286E" w:rsidRPr="009C286E">
          <w:rPr>
            <w:rFonts w:ascii="Times New Roman" w:eastAsia="Times New Roman" w:hAnsi="Times New Roman" w:cs="Times New Roman"/>
            <w:color w:val="000000"/>
            <w:sz w:val="24"/>
            <w:szCs w:val="24"/>
            <w:lang w:val="en-US" w:eastAsia="it-IT"/>
          </w:rPr>
          <w:t>Newell, DG</w:t>
        </w:r>
      </w:hyperlink>
      <w:r w:rsidR="009C286E" w:rsidRPr="009C286E">
        <w:rPr>
          <w:rFonts w:ascii="Times New Roman" w:eastAsia="Times New Roman" w:hAnsi="Times New Roman" w:cs="Times New Roman"/>
          <w:color w:val="000000"/>
          <w:sz w:val="24"/>
          <w:szCs w:val="24"/>
          <w:lang w:val="en-US" w:eastAsia="it-IT"/>
        </w:rPr>
        <w:t>;</w:t>
      </w:r>
      <w:hyperlink r:id="rId30" w:tooltip="Find more records by this editor" w:history="1">
        <w:r w:rsidR="009C286E" w:rsidRPr="009C286E">
          <w:rPr>
            <w:rFonts w:ascii="Times New Roman" w:eastAsia="Times New Roman" w:hAnsi="Times New Roman" w:cs="Times New Roman"/>
            <w:color w:val="000000"/>
            <w:sz w:val="24"/>
            <w:szCs w:val="24"/>
            <w:lang w:val="en-US" w:eastAsia="it-IT"/>
          </w:rPr>
          <w:t>Ketley, JM</w:t>
        </w:r>
      </w:hyperlink>
      <w:r w:rsidR="009C286E" w:rsidRPr="009C286E">
        <w:rPr>
          <w:rFonts w:ascii="Times New Roman" w:eastAsia="Times New Roman" w:hAnsi="Times New Roman" w:cs="Times New Roman"/>
          <w:color w:val="000000"/>
          <w:sz w:val="24"/>
          <w:szCs w:val="24"/>
          <w:lang w:val="en-US" w:eastAsia="it-IT"/>
        </w:rPr>
        <w:t xml:space="preserve">; </w:t>
      </w:r>
      <w:hyperlink r:id="rId31" w:tooltip="Find more records by this editor" w:history="1">
        <w:r w:rsidR="009C286E" w:rsidRPr="009C286E">
          <w:rPr>
            <w:rFonts w:ascii="Times New Roman" w:eastAsia="Times New Roman" w:hAnsi="Times New Roman" w:cs="Times New Roman"/>
            <w:color w:val="000000"/>
            <w:sz w:val="24"/>
            <w:szCs w:val="24"/>
            <w:lang w:val="en-US" w:eastAsia="it-IT"/>
          </w:rPr>
          <w:t>Feldman, RA</w:t>
        </w:r>
      </w:hyperlink>
    </w:p>
    <w:p w14:paraId="721E6A04"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b/>
          <w:sz w:val="24"/>
          <w:szCs w:val="24"/>
          <w:lang w:val="en-US" w:eastAsia="it-IT"/>
        </w:rPr>
        <w:t>Serraino</w:t>
      </w:r>
      <w:r w:rsidRPr="009C286E">
        <w:rPr>
          <w:rFonts w:ascii="Times New Roman" w:eastAsia="Times New Roman" w:hAnsi="Times New Roman" w:cs="Times New Roman"/>
          <w:sz w:val="24"/>
          <w:szCs w:val="24"/>
          <w:lang w:val="en-US" w:eastAsia="it-IT"/>
        </w:rPr>
        <w:t xml:space="preserve"> A., Marchetti G., Sanguinetti V., Rossi M.C., Zanoni R.G., Catozzi L., Bandera A., Dini W., Mignone W., Franzetti F., Gori A. Monitoring of trasmission of tuberculosis between wild boars and cattle: genotipical analisis of strains by molecular epidemiology tecniques. </w:t>
      </w:r>
      <w:r w:rsidRPr="009C286E">
        <w:rPr>
          <w:rFonts w:ascii="Times New Roman" w:eastAsia="Times New Roman" w:hAnsi="Times New Roman" w:cs="Times New Roman"/>
          <w:sz w:val="24"/>
          <w:szCs w:val="24"/>
          <w:lang w:val="en-GB" w:eastAsia="it-IT"/>
        </w:rPr>
        <w:t>Journal of clinical microbiology, September 1999, p. 2766 – 2771, Vol. 37, n°9.</w:t>
      </w:r>
    </w:p>
    <w:p w14:paraId="13D620FA"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Alberghini L., Ricci B., Rosmini R., Poeta a., Liuzzo G. Zangolato di creme fresche: aspetti normativi e caratteristiche microbiologiche. Industrie Alimentari – XXXIX (2000) Gennaio, pp. 29 – 37.</w:t>
      </w:r>
      <w:r w:rsidRPr="009C286E">
        <w:rPr>
          <w:rFonts w:ascii="Times New Roman" w:eastAsia="Times New Roman" w:hAnsi="Times New Roman" w:cs="Times New Roman"/>
          <w:b/>
          <w:sz w:val="24"/>
          <w:szCs w:val="24"/>
          <w:lang w:val="en-GB" w:eastAsia="it-IT"/>
        </w:rPr>
        <w:t xml:space="preserve"> </w:t>
      </w:r>
    </w:p>
    <w:p w14:paraId="18BBE4AC"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 xml:space="preserve">Serraino </w:t>
      </w:r>
      <w:r w:rsidRPr="009C286E">
        <w:rPr>
          <w:rFonts w:ascii="Times New Roman" w:eastAsia="Times New Roman" w:hAnsi="Times New Roman" w:cs="Times New Roman"/>
          <w:sz w:val="24"/>
          <w:szCs w:val="24"/>
          <w:lang w:eastAsia="it-IT"/>
        </w:rPr>
        <w:t xml:space="preserve">A., Sanguinetti V., Zanoni R., Rosmini R., Poda G., Bucci Sabattini M.A., Chetti L., Rossi L., Gentili L. Indagine sulle fonti di contaminazione da </w:t>
      </w:r>
      <w:r w:rsidRPr="009C286E">
        <w:rPr>
          <w:rFonts w:ascii="Times New Roman" w:eastAsia="Times New Roman" w:hAnsi="Times New Roman" w:cs="Times New Roman"/>
          <w:i/>
          <w:iCs/>
          <w:sz w:val="24"/>
          <w:szCs w:val="24"/>
          <w:lang w:eastAsia="it-IT"/>
        </w:rPr>
        <w:t>Listeria</w:t>
      </w:r>
      <w:r w:rsidRPr="009C286E">
        <w:rPr>
          <w:rFonts w:ascii="Times New Roman" w:eastAsia="Times New Roman" w:hAnsi="Times New Roman" w:cs="Times New Roman"/>
          <w:sz w:val="24"/>
          <w:szCs w:val="24"/>
          <w:lang w:eastAsia="it-IT"/>
        </w:rPr>
        <w:t xml:space="preserve"> spp. in uno stabilimento di produzione di salsiccia fresca. Industrie Alimentari – XXXIX (2000) Marzo, pp. 319 – 325.</w:t>
      </w:r>
      <w:r w:rsidRPr="009C286E">
        <w:rPr>
          <w:rFonts w:ascii="Times New Roman" w:eastAsia="Times New Roman" w:hAnsi="Times New Roman" w:cs="Times New Roman"/>
          <w:b/>
          <w:sz w:val="24"/>
          <w:szCs w:val="24"/>
          <w:lang w:eastAsia="it-IT"/>
        </w:rPr>
        <w:t xml:space="preserve"> </w:t>
      </w:r>
    </w:p>
    <w:p w14:paraId="7B4069C1"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Alberghini L., Ricci B.,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Rosmini R., Poeta A., Alberti C.C., Liuzzo G. Trasporto e distribuzione di pasti pronti per il consumo: indagine microbiologica e valutazioni igienico sanitarie. Industrie Alimentari – XXXIX (2000) Aprile, pp.452 – 456.</w:t>
      </w:r>
      <w:r w:rsidRPr="009C286E">
        <w:rPr>
          <w:rFonts w:ascii="Times New Roman" w:eastAsia="Times New Roman" w:hAnsi="Times New Roman" w:cs="Times New Roman"/>
          <w:b/>
          <w:sz w:val="24"/>
          <w:szCs w:val="24"/>
          <w:lang w:eastAsia="it-IT"/>
        </w:rPr>
        <w:t xml:space="preserve"> </w:t>
      </w:r>
    </w:p>
    <w:p w14:paraId="7126180E"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val="en-US" w:eastAsia="it-IT"/>
        </w:rPr>
        <w:t xml:space="preserve">Casciano R., Alberghini L., Peccio A., </w:t>
      </w:r>
      <w:r w:rsidRPr="009C286E">
        <w:rPr>
          <w:rFonts w:ascii="Times New Roman" w:eastAsia="Times New Roman" w:hAnsi="Times New Roman" w:cs="Times New Roman"/>
          <w:b/>
          <w:sz w:val="24"/>
          <w:szCs w:val="24"/>
          <w:lang w:val="en-US" w:eastAsia="it-IT"/>
        </w:rPr>
        <w:t>Serraino</w:t>
      </w:r>
      <w:r w:rsidRPr="009C286E">
        <w:rPr>
          <w:rFonts w:ascii="Times New Roman" w:eastAsia="Times New Roman" w:hAnsi="Times New Roman" w:cs="Times New Roman"/>
          <w:sz w:val="24"/>
          <w:szCs w:val="24"/>
          <w:lang w:val="en-US" w:eastAsia="it-IT"/>
        </w:rPr>
        <w:t xml:space="preserve"> A., Rosmini R. Typing of  </w:t>
      </w:r>
      <w:r w:rsidRPr="009C286E">
        <w:rPr>
          <w:rFonts w:ascii="Times New Roman" w:eastAsia="Times New Roman" w:hAnsi="Times New Roman" w:cs="Times New Roman"/>
          <w:i/>
          <w:iCs/>
          <w:sz w:val="24"/>
          <w:szCs w:val="24"/>
          <w:lang w:val="en-US" w:eastAsia="it-IT"/>
        </w:rPr>
        <w:t>Staphylococcus aureus</w:t>
      </w:r>
      <w:r w:rsidRPr="009C286E">
        <w:rPr>
          <w:rFonts w:ascii="Times New Roman" w:eastAsia="Times New Roman" w:hAnsi="Times New Roman" w:cs="Times New Roman"/>
          <w:sz w:val="24"/>
          <w:szCs w:val="24"/>
          <w:lang w:val="en-US" w:eastAsia="it-IT"/>
        </w:rPr>
        <w:t xml:space="preserve"> isolates from raw milk. </w:t>
      </w:r>
      <w:r w:rsidRPr="009C286E">
        <w:rPr>
          <w:rFonts w:ascii="Times New Roman" w:eastAsia="Times New Roman" w:hAnsi="Times New Roman" w:cs="Times New Roman"/>
          <w:sz w:val="24"/>
          <w:szCs w:val="24"/>
          <w:lang w:val="en-GB" w:eastAsia="it-IT"/>
        </w:rPr>
        <w:t>Veterinary research communications, September 2003 (27/ suppl.1, pag. 289 –291.</w:t>
      </w:r>
    </w:p>
    <w:p w14:paraId="5D75D688"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Trevisani M., Boscolo D., Rosmini R. Contaminazione da AFM1 nel latte in Italia. Valutazione quantitativa del rischio per il consumatore. Industrie Alimentari – XLII (2003) novembre, pp. 1113 - 1119.</w:t>
      </w:r>
    </w:p>
    <w:p w14:paraId="0CB40C95" w14:textId="77777777" w:rsidR="009C286E" w:rsidRPr="009C286E" w:rsidRDefault="0086571F" w:rsidP="009C286E">
      <w:pPr>
        <w:numPr>
          <w:ilvl w:val="0"/>
          <w:numId w:val="2"/>
        </w:numPr>
        <w:spacing w:after="0" w:line="240" w:lineRule="auto"/>
        <w:ind w:left="0"/>
        <w:jc w:val="both"/>
        <w:rPr>
          <w:rFonts w:ascii="Times New Roman" w:eastAsia="Times New Roman" w:hAnsi="Times New Roman" w:cs="Times New Roman"/>
          <w:sz w:val="24"/>
          <w:szCs w:val="24"/>
          <w:lang w:val="en-GB" w:eastAsia="it-IT"/>
        </w:rPr>
      </w:pPr>
      <w:hyperlink r:id="rId32" w:tooltip="Find more records by this author" w:history="1">
        <w:r w:rsidR="009C286E" w:rsidRPr="009C286E">
          <w:rPr>
            <w:rFonts w:ascii="Times New Roman" w:eastAsia="Times New Roman" w:hAnsi="Times New Roman" w:cs="Times New Roman"/>
            <w:sz w:val="24"/>
            <w:szCs w:val="24"/>
            <w:lang w:eastAsia="it-IT"/>
          </w:rPr>
          <w:t>Trevisani, M</w:t>
        </w:r>
      </w:hyperlink>
      <w:r w:rsidR="009C286E" w:rsidRPr="009C286E">
        <w:rPr>
          <w:rFonts w:ascii="Times New Roman" w:eastAsia="Times New Roman" w:hAnsi="Times New Roman" w:cs="Times New Roman"/>
          <w:sz w:val="24"/>
          <w:szCs w:val="24"/>
          <w:lang w:eastAsia="it-IT"/>
        </w:rPr>
        <w:t xml:space="preserve"> , </w:t>
      </w:r>
      <w:r w:rsidR="009C286E" w:rsidRPr="009C286E">
        <w:rPr>
          <w:rFonts w:ascii="Times New Roman" w:eastAsia="Times New Roman" w:hAnsi="Times New Roman" w:cs="Times New Roman"/>
          <w:b/>
          <w:sz w:val="24"/>
          <w:szCs w:val="24"/>
          <w:lang w:eastAsia="it-IT"/>
        </w:rPr>
        <w:t>Serraino,</w:t>
      </w:r>
      <w:r w:rsidR="009C286E" w:rsidRPr="009C286E">
        <w:rPr>
          <w:rFonts w:ascii="Times New Roman" w:eastAsia="Times New Roman" w:hAnsi="Times New Roman" w:cs="Times New Roman"/>
          <w:sz w:val="24"/>
          <w:szCs w:val="24"/>
          <w:lang w:eastAsia="it-IT"/>
        </w:rPr>
        <w:t xml:space="preserve"> A, </w:t>
      </w:r>
      <w:hyperlink r:id="rId33" w:tooltip="Find more records by this author" w:history="1">
        <w:r w:rsidR="009C286E" w:rsidRPr="009C286E">
          <w:rPr>
            <w:rFonts w:ascii="Times New Roman" w:eastAsia="Times New Roman" w:hAnsi="Times New Roman" w:cs="Times New Roman"/>
            <w:sz w:val="24"/>
            <w:szCs w:val="24"/>
            <w:lang w:eastAsia="it-IT"/>
          </w:rPr>
          <w:t>Casciano, R</w:t>
        </w:r>
      </w:hyperlink>
      <w:r w:rsidR="009C286E" w:rsidRPr="009C286E">
        <w:rPr>
          <w:rFonts w:ascii="Times New Roman" w:eastAsia="Times New Roman" w:hAnsi="Times New Roman" w:cs="Times New Roman"/>
          <w:sz w:val="24"/>
          <w:szCs w:val="24"/>
          <w:lang w:eastAsia="it-IT"/>
        </w:rPr>
        <w:t xml:space="preserve">, </w:t>
      </w:r>
      <w:hyperlink r:id="rId34" w:tooltip="Find more records by this author" w:history="1">
        <w:r w:rsidR="009C286E" w:rsidRPr="009C286E">
          <w:rPr>
            <w:rFonts w:ascii="Times New Roman" w:eastAsia="Times New Roman" w:hAnsi="Times New Roman" w:cs="Times New Roman"/>
            <w:sz w:val="24"/>
            <w:szCs w:val="24"/>
            <w:lang w:eastAsia="it-IT"/>
          </w:rPr>
          <w:t>Mazzette, R</w:t>
        </w:r>
      </w:hyperlink>
      <w:r w:rsidR="009C286E" w:rsidRPr="009C286E">
        <w:rPr>
          <w:rFonts w:ascii="Times New Roman" w:eastAsia="Times New Roman" w:hAnsi="Times New Roman" w:cs="Times New Roman"/>
          <w:sz w:val="24"/>
          <w:szCs w:val="24"/>
          <w:lang w:eastAsia="it-IT"/>
        </w:rPr>
        <w:t xml:space="preserve">, </w:t>
      </w:r>
      <w:hyperlink r:id="rId35" w:tooltip="Find more records by this author" w:history="1">
        <w:r w:rsidR="009C286E" w:rsidRPr="009C286E">
          <w:rPr>
            <w:rFonts w:ascii="Times New Roman" w:eastAsia="Times New Roman" w:hAnsi="Times New Roman" w:cs="Times New Roman"/>
            <w:sz w:val="24"/>
            <w:szCs w:val="24"/>
            <w:lang w:eastAsia="it-IT"/>
          </w:rPr>
          <w:t>Zino, G</w:t>
        </w:r>
      </w:hyperlink>
      <w:r w:rsidR="009C286E" w:rsidRPr="009C286E">
        <w:rPr>
          <w:rFonts w:ascii="Times New Roman" w:eastAsia="Times New Roman" w:hAnsi="Times New Roman" w:cs="Times New Roman"/>
          <w:sz w:val="24"/>
          <w:szCs w:val="24"/>
          <w:lang w:eastAsia="it-IT"/>
        </w:rPr>
        <w:t xml:space="preserve">. 2004. </w:t>
      </w:r>
      <w:hyperlink r:id="rId36" w:history="1">
        <w:r w:rsidR="009C286E" w:rsidRPr="009C286E">
          <w:rPr>
            <w:rFonts w:ascii="Times New Roman" w:eastAsia="Times New Roman" w:hAnsi="Times New Roman" w:cs="Times New Roman"/>
            <w:bCs/>
            <w:sz w:val="24"/>
            <w:szCs w:val="24"/>
            <w:lang w:val="en-GB" w:eastAsia="it-IT"/>
          </w:rPr>
          <w:t>Growth of Escherichia coli and Staphylococcus aureus in refrigerated poultry meat</w:t>
        </w:r>
      </w:hyperlink>
      <w:r w:rsidR="009C286E" w:rsidRPr="009C286E">
        <w:rPr>
          <w:rFonts w:ascii="Times New Roman" w:eastAsia="Times New Roman" w:hAnsi="Times New Roman" w:cs="Times New Roman"/>
          <w:bCs/>
          <w:sz w:val="24"/>
          <w:szCs w:val="24"/>
          <w:lang w:val="en-GB" w:eastAsia="it-IT"/>
        </w:rPr>
        <w:t xml:space="preserve">. </w:t>
      </w:r>
      <w:r w:rsidR="009C286E" w:rsidRPr="009C286E">
        <w:rPr>
          <w:rFonts w:ascii="Times New Roman" w:eastAsia="Times New Roman" w:hAnsi="Times New Roman" w:cs="Times New Roman"/>
          <w:sz w:val="24"/>
          <w:szCs w:val="24"/>
          <w:lang w:val="en-GB" w:eastAsia="it-IT"/>
        </w:rPr>
        <w:t>Conference: Euroconference on Safety Assurance During Food Processing. Univ Vet Med Vienna, Vienna, AUSTRIA. SEP 29-OCT 01, 2001. Safety assurance during food processing book series: food safety assurance and veterinary public health, Volume: 2 Pages: 371-376.</w:t>
      </w:r>
    </w:p>
    <w:p w14:paraId="72535631"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eastAsia="it-IT"/>
        </w:rPr>
        <w:t xml:space="preserve">Pagliuca G.,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Gazzotti T., Zironi E., Borsari A.,  Rosmini R. Organophosphorus pesticides residues in Italian raw milk. </w:t>
      </w:r>
      <w:r w:rsidRPr="009C286E">
        <w:rPr>
          <w:rFonts w:ascii="Times New Roman" w:eastAsia="Times New Roman" w:hAnsi="Times New Roman" w:cs="Times New Roman"/>
          <w:sz w:val="24"/>
          <w:szCs w:val="24"/>
          <w:lang w:val="en-GB" w:eastAsia="it-IT"/>
        </w:rPr>
        <w:t>Journal of dairy research (2006) 73:340 – 344.</w:t>
      </w:r>
    </w:p>
    <w:p w14:paraId="021E7A22"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b/>
          <w:sz w:val="24"/>
          <w:szCs w:val="24"/>
          <w:lang w:val="en-US" w:eastAsia="it-IT"/>
        </w:rPr>
        <w:t>Serraino</w:t>
      </w:r>
      <w:r w:rsidRPr="009C286E">
        <w:rPr>
          <w:rFonts w:ascii="Times New Roman" w:eastAsia="Times New Roman" w:hAnsi="Times New Roman" w:cs="Times New Roman"/>
          <w:sz w:val="24"/>
          <w:szCs w:val="24"/>
          <w:lang w:val="en-US" w:eastAsia="it-IT"/>
        </w:rPr>
        <w:t xml:space="preserve"> A., Alberghini L., Fontana M.C., Anemuller C., Lammler C., Rosmini R. Occurence of enterotoxin genes and macrorestriction analysis of </w:t>
      </w:r>
      <w:r w:rsidRPr="009C286E">
        <w:rPr>
          <w:rFonts w:ascii="Times New Roman" w:eastAsia="Times New Roman" w:hAnsi="Times New Roman" w:cs="Times New Roman"/>
          <w:i/>
          <w:sz w:val="24"/>
          <w:szCs w:val="24"/>
          <w:lang w:val="en-US" w:eastAsia="it-IT"/>
        </w:rPr>
        <w:t>Staphylococcus aureus</w:t>
      </w:r>
      <w:r w:rsidRPr="009C286E">
        <w:rPr>
          <w:rFonts w:ascii="Times New Roman" w:eastAsia="Times New Roman" w:hAnsi="Times New Roman" w:cs="Times New Roman"/>
          <w:sz w:val="24"/>
          <w:szCs w:val="24"/>
          <w:lang w:val="en-US" w:eastAsia="it-IT"/>
        </w:rPr>
        <w:t xml:space="preserve"> isolates from bovine mastitis and bulk-tank mil samples in Italy. </w:t>
      </w:r>
      <w:r w:rsidRPr="009C286E">
        <w:rPr>
          <w:rFonts w:ascii="Times New Roman" w:eastAsia="Times New Roman" w:hAnsi="Times New Roman" w:cs="Times New Roman"/>
          <w:sz w:val="24"/>
          <w:szCs w:val="24"/>
          <w:lang w:val="en-GB" w:eastAsia="it-IT"/>
        </w:rPr>
        <w:t xml:space="preserve">An epidemiological Study. Italian Journal of Animal Science vol. 3 (2004) pag. 47-53. </w:t>
      </w:r>
    </w:p>
    <w:p w14:paraId="66402638" w14:textId="347CFF78" w:rsidR="009C286E" w:rsidRPr="009C286E" w:rsidRDefault="009C286E" w:rsidP="009C286E">
      <w:pPr>
        <w:numPr>
          <w:ilvl w:val="0"/>
          <w:numId w:val="2"/>
        </w:numPr>
        <w:autoSpaceDE w:val="0"/>
        <w:autoSpaceDN w:val="0"/>
        <w:adjustRightInd w:val="0"/>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Gazzotti T., Sticca P., Zironi E., Lugoboni B., </w:t>
      </w:r>
      <w:r w:rsidRPr="009C286E">
        <w:rPr>
          <w:rFonts w:ascii="Times New Roman" w:eastAsia="Times New Roman" w:hAnsi="Times New Roman" w:cs="Times New Roman"/>
          <w:b/>
          <w:sz w:val="24"/>
          <w:szCs w:val="24"/>
          <w:lang w:val="fr-FR" w:eastAsia="it-IT"/>
        </w:rPr>
        <w:t xml:space="preserve">Serraino </w:t>
      </w:r>
      <w:r w:rsidRPr="009C286E">
        <w:rPr>
          <w:rFonts w:ascii="Times New Roman" w:eastAsia="Times New Roman" w:hAnsi="Times New Roman" w:cs="Times New Roman"/>
          <w:sz w:val="24"/>
          <w:szCs w:val="24"/>
          <w:lang w:val="fr-FR" w:eastAsia="it-IT"/>
        </w:rPr>
        <w:t xml:space="preserve">A., Pagliuca G.. Determination of 15 Organophosphorus Pesticides in Italian Raw Milk. . </w:t>
      </w:r>
      <w:r w:rsidRPr="009C286E">
        <w:rPr>
          <w:rFonts w:ascii="Times New Roman" w:eastAsia="Times New Roman" w:hAnsi="Times New Roman" w:cs="Times New Roman"/>
          <w:sz w:val="24"/>
          <w:szCs w:val="24"/>
          <w:lang w:val="en-GB" w:eastAsia="it-IT"/>
        </w:rPr>
        <w:t>Bulletin of Environmental Contamination and Toxicology</w:t>
      </w:r>
      <w:r w:rsidRPr="009C286E">
        <w:rPr>
          <w:rFonts w:ascii="Times New Roman" w:eastAsia="Times New Roman" w:hAnsi="Times New Roman" w:cs="Times New Roman"/>
          <w:sz w:val="24"/>
          <w:szCs w:val="24"/>
          <w:lang w:val="fr-FR" w:eastAsia="it-IT"/>
        </w:rPr>
        <w:t xml:space="preserve"> (2009) 82:251–254.</w:t>
      </w:r>
    </w:p>
    <w:p w14:paraId="46071135" w14:textId="2444CBE0"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Teresa Gazzotti, Barbara Lugoboni, Elisa Zironi, Andrea Barbarossa,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Giampiero Pagliuca. Determination of fumonisin B1 in bovine milk by LC–MS/MS. Food Control 20 (2009) 1171–1174.</w:t>
      </w:r>
    </w:p>
    <w:p w14:paraId="182BE716"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lastRenderedPageBreak/>
        <w:t>Serraino</w:t>
      </w:r>
      <w:r w:rsidRPr="009C286E">
        <w:rPr>
          <w:rFonts w:ascii="Times New Roman" w:eastAsia="Times New Roman" w:hAnsi="Times New Roman" w:cs="Times New Roman"/>
          <w:sz w:val="24"/>
          <w:szCs w:val="24"/>
          <w:lang w:val="fr-FR" w:eastAsia="it-IT"/>
        </w:rPr>
        <w:t xml:space="preserve"> A. , G. Veronese, S. Alonso, R. Matera, B. Lugoboni., F. Giacometti. Bactericidal activity of electrolized oxidizing water on food processing surfaces. Italian Journal of Food Science. N.2, vol 22, 2010 pag. 222 - 228.</w:t>
      </w:r>
      <w:r w:rsidRPr="009C286E">
        <w:rPr>
          <w:rFonts w:ascii="Times New Roman" w:eastAsia="Times New Roman" w:hAnsi="Times New Roman" w:cs="Times New Roman"/>
          <w:b/>
          <w:sz w:val="24"/>
          <w:szCs w:val="24"/>
          <w:lang w:val="en-GB" w:eastAsia="it-IT"/>
        </w:rPr>
        <w:t>.</w:t>
      </w:r>
    </w:p>
    <w:p w14:paraId="674CFFBF"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Oliviero E., Finazzi G., Daminelli P., Monastero P., Bonometti E.,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Gregorelli M., Boni P. Dynamics of several pathogen microorganisms in packaged water-buffalo mozzarella cheese. Industrie Alimentari, XLIX (2010), Pag 28 – 35</w:t>
      </w:r>
    </w:p>
    <w:p w14:paraId="0FFC2A8A"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bookmarkStart w:id="1" w:name="OLE_LINK1"/>
      <w:bookmarkStart w:id="2" w:name="OLE_LINK2"/>
      <w:r w:rsidRPr="009C286E">
        <w:rPr>
          <w:rFonts w:ascii="Times New Roman" w:eastAsia="Times New Roman" w:hAnsi="Times New Roman" w:cs="Times New Roman"/>
          <w:b/>
          <w:sz w:val="24"/>
          <w:szCs w:val="24"/>
          <w:lang w:val="fr-FR" w:eastAsia="it-IT"/>
        </w:rPr>
        <w:t xml:space="preserve">Serraino </w:t>
      </w:r>
      <w:r w:rsidRPr="009C286E">
        <w:rPr>
          <w:rFonts w:ascii="Times New Roman" w:eastAsia="Times New Roman" w:hAnsi="Times New Roman" w:cs="Times New Roman"/>
          <w:sz w:val="24"/>
          <w:szCs w:val="24"/>
          <w:lang w:val="fr-FR" w:eastAsia="it-IT"/>
        </w:rPr>
        <w:t xml:space="preserve">A., Giacometti F., Piva S., Florio D., Pizzamiglio V., Zanoni R.G. Isolation of glucosidase and phospholipase positive </w:t>
      </w:r>
      <w:r w:rsidRPr="009C286E">
        <w:rPr>
          <w:rFonts w:ascii="Times New Roman" w:eastAsia="Times New Roman" w:hAnsi="Times New Roman" w:cs="Times New Roman"/>
          <w:i/>
          <w:sz w:val="24"/>
          <w:szCs w:val="24"/>
          <w:lang w:val="fr-FR" w:eastAsia="it-IT"/>
        </w:rPr>
        <w:t xml:space="preserve">Bacillus circulans </w:t>
      </w:r>
      <w:r w:rsidRPr="009C286E">
        <w:rPr>
          <w:rFonts w:ascii="Times New Roman" w:eastAsia="Times New Roman" w:hAnsi="Times New Roman" w:cs="Times New Roman"/>
          <w:sz w:val="24"/>
          <w:szCs w:val="24"/>
          <w:lang w:val="fr-FR" w:eastAsia="it-IT"/>
        </w:rPr>
        <w:t>on ALOA medium. Letters in applied microbiology 53 (2011), 244 – 246.</w:t>
      </w:r>
    </w:p>
    <w:p w14:paraId="57F8B60A" w14:textId="77777777" w:rsidR="009C286E" w:rsidRPr="009C286E" w:rsidRDefault="009C286E" w:rsidP="009C286E">
      <w:pPr>
        <w:numPr>
          <w:ilvl w:val="0"/>
          <w:numId w:val="2"/>
        </w:numPr>
        <w:spacing w:after="0" w:line="240" w:lineRule="auto"/>
        <w:ind w:left="0" w:right="-5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G. Finazzi, P. Daminelli, 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V. Pizzamiglio, R. Riu, F. Giacometti, B. Bertasi, M. N. Losio, P. Boni: Behaviour of </w:t>
      </w:r>
      <w:r w:rsidRPr="009C286E">
        <w:rPr>
          <w:rFonts w:ascii="Times New Roman" w:eastAsia="Times New Roman" w:hAnsi="Times New Roman" w:cs="Times New Roman"/>
          <w:i/>
          <w:iCs/>
          <w:sz w:val="24"/>
          <w:szCs w:val="24"/>
          <w:lang w:eastAsia="it-IT"/>
        </w:rPr>
        <w:t>Listeria monocytogenes</w:t>
      </w:r>
      <w:r w:rsidRPr="009C286E">
        <w:rPr>
          <w:rFonts w:ascii="Times New Roman" w:eastAsia="Times New Roman" w:hAnsi="Times New Roman" w:cs="Times New Roman"/>
          <w:sz w:val="24"/>
          <w:szCs w:val="24"/>
          <w:lang w:eastAsia="it-IT"/>
        </w:rPr>
        <w:t xml:space="preserve"> in packaged water buffalo mozzarella cheese. </w:t>
      </w:r>
      <w:r w:rsidRPr="009C286E">
        <w:rPr>
          <w:rFonts w:ascii="Times New Roman" w:eastAsia="Times New Roman" w:hAnsi="Times New Roman" w:cs="Times New Roman"/>
          <w:sz w:val="24"/>
          <w:szCs w:val="24"/>
          <w:lang w:val="fr-FR" w:eastAsia="it-IT"/>
        </w:rPr>
        <w:t>Letters in applied microbiology,: 5 ( 2011) : 364 – 370</w:t>
      </w:r>
      <w:bookmarkEnd w:id="1"/>
      <w:bookmarkEnd w:id="2"/>
      <w:r w:rsidRPr="009C286E">
        <w:rPr>
          <w:rFonts w:ascii="Times New Roman" w:eastAsia="Times New Roman" w:hAnsi="Times New Roman" w:cs="Times New Roman"/>
          <w:sz w:val="24"/>
          <w:szCs w:val="24"/>
          <w:lang w:val="fr-FR" w:eastAsia="it-IT"/>
        </w:rPr>
        <w:t xml:space="preserve">. </w:t>
      </w:r>
    </w:p>
    <w:p w14:paraId="7B6C8987" w14:textId="77777777" w:rsidR="009C286E" w:rsidRPr="009C286E" w:rsidRDefault="0086571F" w:rsidP="009C286E">
      <w:pPr>
        <w:numPr>
          <w:ilvl w:val="0"/>
          <w:numId w:val="2"/>
        </w:numPr>
        <w:spacing w:after="0" w:line="240" w:lineRule="auto"/>
        <w:ind w:left="0" w:right="-50"/>
        <w:jc w:val="both"/>
        <w:rPr>
          <w:rFonts w:ascii="Times New Roman" w:eastAsia="Times New Roman" w:hAnsi="Times New Roman" w:cs="Times New Roman"/>
          <w:sz w:val="24"/>
          <w:szCs w:val="24"/>
          <w:lang w:eastAsia="it-IT"/>
        </w:rPr>
      </w:pPr>
      <w:hyperlink r:id="rId37" w:history="1">
        <w:r w:rsidR="009C286E" w:rsidRPr="009C286E">
          <w:rPr>
            <w:rFonts w:ascii="Times New Roman" w:eastAsia="Times New Roman" w:hAnsi="Times New Roman" w:cs="Times New Roman"/>
            <w:b/>
            <w:sz w:val="24"/>
            <w:szCs w:val="24"/>
            <w:lang w:eastAsia="it-IT"/>
          </w:rPr>
          <w:t xml:space="preserve">Serraino </w:t>
        </w:r>
        <w:r w:rsidR="009C286E" w:rsidRPr="009C286E">
          <w:rPr>
            <w:rFonts w:ascii="Times New Roman" w:eastAsia="Times New Roman" w:hAnsi="Times New Roman" w:cs="Times New Roman"/>
            <w:sz w:val="24"/>
            <w:szCs w:val="24"/>
            <w:lang w:eastAsia="it-IT"/>
          </w:rPr>
          <w:t>A</w:t>
        </w:r>
      </w:hyperlink>
      <w:r w:rsidR="009C286E" w:rsidRPr="009C286E">
        <w:rPr>
          <w:rFonts w:ascii="Times New Roman" w:eastAsia="Times New Roman" w:hAnsi="Times New Roman" w:cs="Times New Roman"/>
          <w:sz w:val="24"/>
          <w:szCs w:val="24"/>
          <w:lang w:eastAsia="it-IT"/>
        </w:rPr>
        <w:t xml:space="preserve">, </w:t>
      </w:r>
      <w:hyperlink r:id="rId38" w:history="1">
        <w:r w:rsidR="009C286E" w:rsidRPr="009C286E">
          <w:rPr>
            <w:rFonts w:ascii="Times New Roman" w:eastAsia="Times New Roman" w:hAnsi="Times New Roman" w:cs="Times New Roman"/>
            <w:sz w:val="24"/>
            <w:szCs w:val="24"/>
            <w:lang w:eastAsia="it-IT"/>
          </w:rPr>
          <w:t>Bardasi L</w:t>
        </w:r>
      </w:hyperlink>
      <w:r w:rsidR="009C286E" w:rsidRPr="009C286E">
        <w:rPr>
          <w:rFonts w:ascii="Times New Roman" w:eastAsia="Times New Roman" w:hAnsi="Times New Roman" w:cs="Times New Roman"/>
          <w:sz w:val="24"/>
          <w:szCs w:val="24"/>
          <w:lang w:eastAsia="it-IT"/>
        </w:rPr>
        <w:t xml:space="preserve">, </w:t>
      </w:r>
      <w:hyperlink r:id="rId39" w:history="1">
        <w:r w:rsidR="009C286E" w:rsidRPr="009C286E">
          <w:rPr>
            <w:rFonts w:ascii="Times New Roman" w:eastAsia="Times New Roman" w:hAnsi="Times New Roman" w:cs="Times New Roman"/>
            <w:sz w:val="24"/>
            <w:szCs w:val="24"/>
            <w:lang w:eastAsia="it-IT"/>
          </w:rPr>
          <w:t>Riu R</w:t>
        </w:r>
      </w:hyperlink>
      <w:r w:rsidR="009C286E" w:rsidRPr="009C286E">
        <w:rPr>
          <w:rFonts w:ascii="Times New Roman" w:eastAsia="Times New Roman" w:hAnsi="Times New Roman" w:cs="Times New Roman"/>
          <w:sz w:val="24"/>
          <w:szCs w:val="24"/>
          <w:lang w:eastAsia="it-IT"/>
        </w:rPr>
        <w:t xml:space="preserve">, </w:t>
      </w:r>
      <w:hyperlink r:id="rId40" w:history="1">
        <w:r w:rsidR="009C286E" w:rsidRPr="009C286E">
          <w:rPr>
            <w:rFonts w:ascii="Times New Roman" w:eastAsia="Times New Roman" w:hAnsi="Times New Roman" w:cs="Times New Roman"/>
            <w:sz w:val="24"/>
            <w:szCs w:val="24"/>
            <w:lang w:eastAsia="it-IT"/>
          </w:rPr>
          <w:t>Pizzamiglio V</w:t>
        </w:r>
      </w:hyperlink>
      <w:r w:rsidR="009C286E" w:rsidRPr="009C286E">
        <w:rPr>
          <w:rFonts w:ascii="Times New Roman" w:eastAsia="Times New Roman" w:hAnsi="Times New Roman" w:cs="Times New Roman"/>
          <w:sz w:val="24"/>
          <w:szCs w:val="24"/>
          <w:lang w:eastAsia="it-IT"/>
        </w:rPr>
        <w:t xml:space="preserve">, </w:t>
      </w:r>
      <w:hyperlink r:id="rId41" w:history="1">
        <w:r w:rsidR="009C286E" w:rsidRPr="009C286E">
          <w:rPr>
            <w:rFonts w:ascii="Times New Roman" w:eastAsia="Times New Roman" w:hAnsi="Times New Roman" w:cs="Times New Roman"/>
            <w:sz w:val="24"/>
            <w:szCs w:val="24"/>
            <w:lang w:eastAsia="it-IT"/>
          </w:rPr>
          <w:t>Liuzzo G</w:t>
        </w:r>
      </w:hyperlink>
      <w:r w:rsidR="009C286E" w:rsidRPr="009C286E">
        <w:rPr>
          <w:rFonts w:ascii="Times New Roman" w:eastAsia="Times New Roman" w:hAnsi="Times New Roman" w:cs="Times New Roman"/>
          <w:sz w:val="24"/>
          <w:szCs w:val="24"/>
          <w:lang w:eastAsia="it-IT"/>
        </w:rPr>
        <w:t xml:space="preserve">, </w:t>
      </w:r>
      <w:hyperlink r:id="rId42" w:history="1">
        <w:r w:rsidR="009C286E" w:rsidRPr="009C286E">
          <w:rPr>
            <w:rFonts w:ascii="Times New Roman" w:eastAsia="Times New Roman" w:hAnsi="Times New Roman" w:cs="Times New Roman"/>
            <w:sz w:val="24"/>
            <w:szCs w:val="24"/>
            <w:lang w:eastAsia="it-IT"/>
          </w:rPr>
          <w:t>Galletti G</w:t>
        </w:r>
      </w:hyperlink>
      <w:r w:rsidR="009C286E" w:rsidRPr="009C286E">
        <w:rPr>
          <w:rFonts w:ascii="Times New Roman" w:eastAsia="Times New Roman" w:hAnsi="Times New Roman" w:cs="Times New Roman"/>
          <w:sz w:val="24"/>
          <w:szCs w:val="24"/>
          <w:lang w:eastAsia="it-IT"/>
        </w:rPr>
        <w:t xml:space="preserve">, </w:t>
      </w:r>
      <w:hyperlink r:id="rId43" w:history="1">
        <w:r w:rsidR="009C286E" w:rsidRPr="009C286E">
          <w:rPr>
            <w:rFonts w:ascii="Times New Roman" w:eastAsia="Times New Roman" w:hAnsi="Times New Roman" w:cs="Times New Roman"/>
            <w:sz w:val="24"/>
            <w:szCs w:val="24"/>
            <w:lang w:eastAsia="it-IT"/>
          </w:rPr>
          <w:t>Giacometti F</w:t>
        </w:r>
      </w:hyperlink>
      <w:r w:rsidR="009C286E" w:rsidRPr="009C286E">
        <w:rPr>
          <w:rFonts w:ascii="Times New Roman" w:eastAsia="Times New Roman" w:hAnsi="Times New Roman" w:cs="Times New Roman"/>
          <w:sz w:val="24"/>
          <w:szCs w:val="24"/>
          <w:lang w:eastAsia="it-IT"/>
        </w:rPr>
        <w:t xml:space="preserve">, </w:t>
      </w:r>
      <w:hyperlink r:id="rId44" w:history="1">
        <w:r w:rsidR="009C286E" w:rsidRPr="009C286E">
          <w:rPr>
            <w:rFonts w:ascii="Times New Roman" w:eastAsia="Times New Roman" w:hAnsi="Times New Roman" w:cs="Times New Roman"/>
            <w:sz w:val="24"/>
            <w:szCs w:val="24"/>
            <w:lang w:eastAsia="it-IT"/>
          </w:rPr>
          <w:t>Merialdi G</w:t>
        </w:r>
      </w:hyperlink>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US" w:eastAsia="it-IT"/>
        </w:rPr>
        <w:t xml:space="preserve">Visual evaluation of cattle cleanliness and correlation to carcass microbial contamination during slaughtering. </w:t>
      </w:r>
      <w:hyperlink r:id="rId45" w:tooltip="Meat science." w:history="1">
        <w:r w:rsidR="009C286E" w:rsidRPr="009C286E">
          <w:rPr>
            <w:rFonts w:ascii="Times New Roman" w:eastAsia="Times New Roman" w:hAnsi="Times New Roman" w:cs="Times New Roman"/>
            <w:sz w:val="24"/>
            <w:szCs w:val="24"/>
            <w:lang w:eastAsia="it-IT"/>
          </w:rPr>
          <w:t>Meat Science</w:t>
        </w:r>
      </w:hyperlink>
      <w:r w:rsidR="009C286E" w:rsidRPr="009C286E">
        <w:rPr>
          <w:rFonts w:ascii="Times New Roman" w:eastAsia="Times New Roman" w:hAnsi="Times New Roman" w:cs="Times New Roman"/>
          <w:sz w:val="24"/>
          <w:szCs w:val="24"/>
          <w:lang w:eastAsia="it-IT"/>
        </w:rPr>
        <w:t xml:space="preserve"> 90 (2012) 502 – 506. </w:t>
      </w:r>
    </w:p>
    <w:p w14:paraId="0DE4EF77" w14:textId="77777777" w:rsidR="009C286E" w:rsidRPr="009C286E" w:rsidRDefault="009C286E" w:rsidP="009C286E">
      <w:pPr>
        <w:numPr>
          <w:ilvl w:val="0"/>
          <w:numId w:val="2"/>
        </w:numPr>
        <w:spacing w:after="0" w:line="240" w:lineRule="auto"/>
        <w:ind w:left="0" w:right="-5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Prencipe A., Rizzi V., Acciari V., Iannetti L., Giovannini 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Calderone D., Rossi A., Morelli D., Migliorati G., Caporale V. </w:t>
      </w:r>
      <w:r w:rsidRPr="009C286E">
        <w:rPr>
          <w:rFonts w:ascii="Times New Roman" w:eastAsia="Times New Roman" w:hAnsi="Times New Roman" w:cs="Times New Roman"/>
          <w:i/>
          <w:sz w:val="24"/>
          <w:szCs w:val="24"/>
          <w:lang w:eastAsia="it-IT"/>
        </w:rPr>
        <w:t>Listeria monocytogenes</w:t>
      </w:r>
      <w:r w:rsidRPr="009C286E">
        <w:rPr>
          <w:rFonts w:ascii="Times New Roman" w:eastAsia="Times New Roman" w:hAnsi="Times New Roman" w:cs="Times New Roman"/>
          <w:sz w:val="24"/>
          <w:szCs w:val="24"/>
          <w:lang w:eastAsia="it-IT"/>
        </w:rPr>
        <w:t xml:space="preserve"> prevalence, contamination levels and strain characterization throughout the Parma ham processing chain. Food Control 25 (2012), 150 - 158.</w:t>
      </w:r>
      <w:r w:rsidRPr="009C286E">
        <w:rPr>
          <w:rFonts w:ascii="Times New Roman" w:eastAsia="Times New Roman" w:hAnsi="Times New Roman" w:cs="Times New Roman"/>
          <w:b/>
          <w:sz w:val="24"/>
          <w:szCs w:val="24"/>
          <w:lang w:eastAsia="it-IT"/>
        </w:rPr>
        <w:t xml:space="preserve"> </w:t>
      </w:r>
    </w:p>
    <w:p w14:paraId="22C35F9B" w14:textId="77777777" w:rsidR="009C286E" w:rsidRPr="009C286E" w:rsidRDefault="009C286E" w:rsidP="009C286E">
      <w:pPr>
        <w:numPr>
          <w:ilvl w:val="0"/>
          <w:numId w:val="2"/>
        </w:numPr>
        <w:suppressLineNumbers/>
        <w:spacing w:after="0" w:line="240" w:lineRule="auto"/>
        <w:ind w:left="0"/>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val="en-GB" w:eastAsia="it-IT"/>
        </w:rPr>
        <w:t xml:space="preserve"> </w:t>
      </w:r>
      <w:r w:rsidRPr="009C286E">
        <w:rPr>
          <w:rFonts w:ascii="Times New Roman" w:eastAsia="Times New Roman" w:hAnsi="Times New Roman" w:cs="Times New Roman"/>
          <w:sz w:val="24"/>
          <w:szCs w:val="24"/>
          <w:lang w:val="en-US" w:eastAsia="it-IT"/>
        </w:rPr>
        <w:t xml:space="preserve">Giacometti F., </w:t>
      </w:r>
      <w:r w:rsidRPr="009C286E">
        <w:rPr>
          <w:rFonts w:ascii="Times New Roman" w:eastAsia="Times New Roman" w:hAnsi="Times New Roman" w:cs="Times New Roman"/>
          <w:b/>
          <w:sz w:val="24"/>
          <w:szCs w:val="24"/>
          <w:lang w:val="en-US" w:eastAsia="it-IT"/>
        </w:rPr>
        <w:t xml:space="preserve">Serraino </w:t>
      </w:r>
      <w:r w:rsidRPr="009C286E">
        <w:rPr>
          <w:rFonts w:ascii="Times New Roman" w:eastAsia="Times New Roman" w:hAnsi="Times New Roman" w:cs="Times New Roman"/>
          <w:sz w:val="24"/>
          <w:szCs w:val="24"/>
          <w:lang w:val="en-US" w:eastAsia="it-IT"/>
        </w:rPr>
        <w:t>A., Finazzi G., Daminelli P., Losio M. N., Piva S., Florio D., Riu R., Zanoni R. G. Sale of raw milk in Northern Italy: food safety implications and comparison of different analytical methodologies for detection of foodborne pathogens. Foodborne Pathogens and Disease, 2012. Vol. 9, No. 4: 293-297.</w:t>
      </w:r>
    </w:p>
    <w:p w14:paraId="3C3779B4" w14:textId="77777777" w:rsidR="009C286E" w:rsidRPr="009C286E" w:rsidRDefault="009C286E" w:rsidP="009C286E">
      <w:pPr>
        <w:numPr>
          <w:ilvl w:val="0"/>
          <w:numId w:val="2"/>
        </w:numPr>
        <w:spacing w:after="0" w:line="240" w:lineRule="auto"/>
        <w:ind w:left="0"/>
        <w:contextualSpacing/>
        <w:jc w:val="both"/>
        <w:rPr>
          <w:rFonts w:ascii="Times New Roman" w:eastAsia="Times New Roman" w:hAnsi="Times New Roman" w:cs="Times New Roman"/>
          <w:color w:val="383838"/>
          <w:sz w:val="24"/>
          <w:szCs w:val="24"/>
          <w:lang w:eastAsia="it-IT"/>
        </w:rPr>
      </w:pPr>
      <w:r w:rsidRPr="009C286E">
        <w:rPr>
          <w:rFonts w:ascii="Times New Roman" w:eastAsia="Times New Roman" w:hAnsi="Times New Roman" w:cs="Times New Roman"/>
          <w:sz w:val="24"/>
          <w:szCs w:val="24"/>
          <w:lang w:eastAsia="it-IT" w:bidi="en-US"/>
        </w:rPr>
        <w:t xml:space="preserve">Giacometti F., </w:t>
      </w:r>
      <w:r w:rsidRPr="009C286E">
        <w:rPr>
          <w:rFonts w:ascii="Times New Roman" w:eastAsia="Times New Roman" w:hAnsi="Times New Roman" w:cs="Times New Roman"/>
          <w:b/>
          <w:sz w:val="24"/>
          <w:szCs w:val="24"/>
          <w:lang w:eastAsia="it-IT" w:bidi="en-US"/>
        </w:rPr>
        <w:t>Serraino</w:t>
      </w:r>
      <w:r w:rsidRPr="009C286E">
        <w:rPr>
          <w:rFonts w:ascii="Times New Roman" w:eastAsia="Times New Roman" w:hAnsi="Times New Roman" w:cs="Times New Roman"/>
          <w:sz w:val="24"/>
          <w:szCs w:val="24"/>
          <w:lang w:eastAsia="it-IT" w:bidi="en-US"/>
        </w:rPr>
        <w:t xml:space="preserve"> A., Finazzi G., Daminelli P., Losio M. N., Marco T., Garigliani A., Mattioli R., Riu R., Zanoni R.G.. </w:t>
      </w:r>
      <w:r w:rsidRPr="009C286E">
        <w:rPr>
          <w:rFonts w:ascii="Times New Roman" w:eastAsia="Times New Roman" w:hAnsi="Times New Roman" w:cs="Times New Roman"/>
          <w:sz w:val="24"/>
          <w:szCs w:val="24"/>
          <w:lang w:val="en-US" w:eastAsia="it-IT" w:bidi="en-US"/>
        </w:rPr>
        <w:t>F</w:t>
      </w:r>
      <w:r w:rsidRPr="009C286E">
        <w:rPr>
          <w:rFonts w:ascii="Times New Roman" w:eastAsia="Times New Roman" w:hAnsi="Times New Roman" w:cs="Times New Roman"/>
          <w:iCs/>
          <w:sz w:val="24"/>
          <w:szCs w:val="24"/>
          <w:lang w:val="en-US" w:eastAsia="it-IT" w:bidi="en-US"/>
        </w:rPr>
        <w:t>ield handling conditions</w:t>
      </w:r>
      <w:r w:rsidRPr="009C286E">
        <w:rPr>
          <w:rFonts w:ascii="Times New Roman" w:eastAsia="Times New Roman" w:hAnsi="Times New Roman" w:cs="Times New Roman"/>
          <w:sz w:val="24"/>
          <w:szCs w:val="24"/>
          <w:lang w:val="en-US" w:eastAsia="it-IT" w:bidi="en-US"/>
        </w:rPr>
        <w:t xml:space="preserve"> of </w:t>
      </w:r>
      <w:r w:rsidRPr="009C286E">
        <w:rPr>
          <w:rFonts w:ascii="Times New Roman" w:eastAsia="Times New Roman" w:hAnsi="Times New Roman" w:cs="Times New Roman"/>
          <w:iCs/>
          <w:sz w:val="24"/>
          <w:szCs w:val="24"/>
          <w:lang w:val="en-US" w:eastAsia="it-IT" w:bidi="en-US"/>
        </w:rPr>
        <w:t>raw milk sold in vending machines:</w:t>
      </w:r>
      <w:r w:rsidRPr="009C286E">
        <w:rPr>
          <w:rFonts w:ascii="Times New Roman" w:eastAsia="Times New Roman" w:hAnsi="Times New Roman" w:cs="Times New Roman"/>
          <w:sz w:val="24"/>
          <w:szCs w:val="24"/>
          <w:lang w:val="en-US" w:eastAsia="it-IT" w:bidi="en-US"/>
        </w:rPr>
        <w:t xml:space="preserve"> experimental evaluation of the behaviour of </w:t>
      </w:r>
      <w:r w:rsidRPr="009C286E">
        <w:rPr>
          <w:rFonts w:ascii="Times New Roman" w:eastAsia="Times New Roman" w:hAnsi="Times New Roman" w:cs="Times New Roman"/>
          <w:i/>
          <w:sz w:val="24"/>
          <w:szCs w:val="24"/>
          <w:lang w:val="en-US" w:eastAsia="it-IT" w:bidi="en-US"/>
        </w:rPr>
        <w:t>L</w:t>
      </w:r>
      <w:r w:rsidRPr="009C286E">
        <w:rPr>
          <w:rFonts w:ascii="Times New Roman" w:eastAsia="Times New Roman" w:hAnsi="Times New Roman" w:cs="Times New Roman"/>
          <w:i/>
          <w:iCs/>
          <w:sz w:val="24"/>
          <w:szCs w:val="24"/>
          <w:lang w:val="en-US" w:eastAsia="it-IT" w:bidi="en-US"/>
        </w:rPr>
        <w:t xml:space="preserve">isteria monocytogenes, Escherichia coli O157:H7, Salmonella Typhimurium </w:t>
      </w:r>
      <w:r w:rsidRPr="009C286E">
        <w:rPr>
          <w:rFonts w:ascii="Times New Roman" w:eastAsia="Times New Roman" w:hAnsi="Times New Roman" w:cs="Times New Roman"/>
          <w:iCs/>
          <w:sz w:val="24"/>
          <w:szCs w:val="24"/>
          <w:lang w:val="en-US" w:eastAsia="it-IT" w:bidi="en-US"/>
        </w:rPr>
        <w:t xml:space="preserve">and </w:t>
      </w:r>
      <w:r w:rsidRPr="009C286E">
        <w:rPr>
          <w:rFonts w:ascii="Times New Roman" w:eastAsia="Times New Roman" w:hAnsi="Times New Roman" w:cs="Times New Roman"/>
          <w:i/>
          <w:iCs/>
          <w:sz w:val="24"/>
          <w:szCs w:val="24"/>
          <w:lang w:val="en-US" w:eastAsia="it-IT" w:bidi="en-US"/>
        </w:rPr>
        <w:t xml:space="preserve">Campylobacter jejuni. </w:t>
      </w:r>
      <w:r w:rsidRPr="009C286E">
        <w:rPr>
          <w:rFonts w:ascii="Times New Roman" w:eastAsia="Times New Roman" w:hAnsi="Times New Roman" w:cs="Times New Roman"/>
          <w:iCs/>
          <w:sz w:val="24"/>
          <w:szCs w:val="24"/>
          <w:lang w:eastAsia="it-IT" w:bidi="en-US"/>
        </w:rPr>
        <w:t xml:space="preserve">Italian Journal of Animal Sciences. 2012, 11e:24 pag 132 – 136. </w:t>
      </w:r>
    </w:p>
    <w:p w14:paraId="3744B14D" w14:textId="77777777" w:rsidR="009C286E" w:rsidRPr="009C286E" w:rsidRDefault="009C286E" w:rsidP="009C286E">
      <w:pPr>
        <w:numPr>
          <w:ilvl w:val="0"/>
          <w:numId w:val="2"/>
        </w:numPr>
        <w:suppressLineNumbers/>
        <w:spacing w:after="0" w:line="240" w:lineRule="auto"/>
        <w:ind w:left="0"/>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val="en-US" w:eastAsia="it-IT"/>
        </w:rPr>
        <w:t xml:space="preserve">Giacometti F., </w:t>
      </w:r>
      <w:r w:rsidRPr="009C286E">
        <w:rPr>
          <w:rFonts w:ascii="Times New Roman" w:eastAsia="Times New Roman" w:hAnsi="Times New Roman" w:cs="Times New Roman"/>
          <w:b/>
          <w:sz w:val="24"/>
          <w:szCs w:val="24"/>
          <w:lang w:val="en-US" w:eastAsia="it-IT"/>
        </w:rPr>
        <w:t>Serraino</w:t>
      </w:r>
      <w:r w:rsidRPr="009C286E">
        <w:rPr>
          <w:rFonts w:ascii="Times New Roman" w:eastAsia="Times New Roman" w:hAnsi="Times New Roman" w:cs="Times New Roman"/>
          <w:sz w:val="24"/>
          <w:szCs w:val="24"/>
          <w:lang w:val="en-US" w:eastAsia="it-IT"/>
        </w:rPr>
        <w:t xml:space="preserve"> A., Finazzi G., Daminelli P., Losio M.N., Bonilauri P., Arrigoni N., Garigliani A., Mattioli R., Alonso S., Piva S., Florio D., Riu R., Zanoni R.G. Foodborne pathogens in in-line milk filters and associated on-farm risk factors in dairy farms authorized to produce and sell raw milk in Northern Italy. Journal of Food Protection. 2012, 75(7):1263–1269. </w:t>
      </w:r>
    </w:p>
    <w:p w14:paraId="6152B8AD" w14:textId="77777777" w:rsidR="009C286E" w:rsidRPr="009C286E" w:rsidRDefault="009C286E" w:rsidP="009C286E">
      <w:pPr>
        <w:numPr>
          <w:ilvl w:val="0"/>
          <w:numId w:val="2"/>
        </w:numPr>
        <w:suppressLineNumbers/>
        <w:spacing w:after="0" w:line="240" w:lineRule="auto"/>
        <w:ind w:left="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Bardasi L., Riu R., Liuzzo G., Galletti G., Giacometti F., Marchetti G., Merialdi G., Rosmini R. Visual evaluation of cattle cleanliness as a tool to reduce carcass microbial contamination: a comparison in two slaughterhouses Industrie Alimentari. </w:t>
      </w:r>
      <w:r w:rsidRPr="009C286E">
        <w:rPr>
          <w:rFonts w:ascii="Times New Roman" w:eastAsia="Times New Roman" w:hAnsi="Times New Roman" w:cs="Times New Roman"/>
          <w:sz w:val="24"/>
          <w:szCs w:val="24"/>
          <w:lang w:eastAsia="it-IT"/>
        </w:rPr>
        <w:t>2012, LI, pag. 11-17.</w:t>
      </w:r>
    </w:p>
    <w:p w14:paraId="3D83BFA8"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G. Finazzi, G. Marchetti, P. Daminelli, R. Riu, F. Giacometti, M.N. Losio, R. Rosmini. Behavior of </w:t>
      </w:r>
      <w:r w:rsidRPr="009C286E">
        <w:rPr>
          <w:rFonts w:ascii="Times New Roman" w:eastAsia="Times New Roman" w:hAnsi="Times New Roman" w:cs="Times New Roman"/>
          <w:i/>
          <w:sz w:val="24"/>
          <w:szCs w:val="24"/>
          <w:lang w:val="fr-FR" w:eastAsia="it-IT"/>
        </w:rPr>
        <w:t>Salmonella Typhimurium</w:t>
      </w:r>
      <w:r w:rsidRPr="009C286E">
        <w:rPr>
          <w:rFonts w:ascii="Times New Roman" w:eastAsia="Times New Roman" w:hAnsi="Times New Roman" w:cs="Times New Roman"/>
          <w:sz w:val="24"/>
          <w:szCs w:val="24"/>
          <w:lang w:val="fr-FR" w:eastAsia="it-IT"/>
        </w:rPr>
        <w:t xml:space="preserve"> during production and storage of artisan water buffalo mozzarella cheese. Italian Journal of Animal Science. 2012 11:e 53 pag 285-289.</w:t>
      </w:r>
    </w:p>
    <w:p w14:paraId="025C5EB6"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Giacometti F.,  </w:t>
      </w:r>
      <w:r w:rsidRPr="009C286E">
        <w:rPr>
          <w:rFonts w:ascii="Times New Roman" w:eastAsia="Times New Roman" w:hAnsi="Times New Roman" w:cs="Times New Roman"/>
          <w:b/>
          <w:sz w:val="24"/>
          <w:szCs w:val="24"/>
          <w:lang w:val="fr-FR" w:eastAsia="it-IT"/>
        </w:rPr>
        <w:t xml:space="preserve">Serraino </w:t>
      </w:r>
      <w:r w:rsidRPr="009C286E">
        <w:rPr>
          <w:rFonts w:ascii="Times New Roman" w:eastAsia="Times New Roman" w:hAnsi="Times New Roman" w:cs="Times New Roman"/>
          <w:sz w:val="24"/>
          <w:szCs w:val="24"/>
          <w:lang w:val="fr-FR" w:eastAsia="it-IT"/>
        </w:rPr>
        <w:t xml:space="preserve">A., Bonilauri P., Ostanello F. , Daminelli P., Finazzi G., Losio M.N., Marchetti G., Liuzzo G. , Zanoni R.G., Rosmini R. Quantitative risk assessment of verocytotoxin-producing </w:t>
      </w:r>
      <w:r w:rsidRPr="009C286E">
        <w:rPr>
          <w:rFonts w:ascii="Times New Roman" w:eastAsia="Times New Roman" w:hAnsi="Times New Roman" w:cs="Times New Roman"/>
          <w:i/>
          <w:sz w:val="24"/>
          <w:szCs w:val="24"/>
          <w:lang w:val="fr-FR" w:eastAsia="it-IT"/>
        </w:rPr>
        <w:t>Escherichia coli</w:t>
      </w:r>
      <w:r w:rsidRPr="009C286E">
        <w:rPr>
          <w:rFonts w:ascii="Times New Roman" w:eastAsia="Times New Roman" w:hAnsi="Times New Roman" w:cs="Times New Roman"/>
          <w:sz w:val="24"/>
          <w:szCs w:val="24"/>
          <w:lang w:val="fr-FR" w:eastAsia="it-IT"/>
        </w:rPr>
        <w:t xml:space="preserve"> O157 and </w:t>
      </w:r>
      <w:r w:rsidRPr="009C286E">
        <w:rPr>
          <w:rFonts w:ascii="Times New Roman" w:eastAsia="Times New Roman" w:hAnsi="Times New Roman" w:cs="Times New Roman"/>
          <w:i/>
          <w:sz w:val="24"/>
          <w:szCs w:val="24"/>
          <w:lang w:val="fr-FR" w:eastAsia="it-IT"/>
        </w:rPr>
        <w:t>Campylobacter jejuni</w:t>
      </w:r>
      <w:r w:rsidRPr="009C286E">
        <w:rPr>
          <w:rFonts w:ascii="Times New Roman" w:eastAsia="Times New Roman" w:hAnsi="Times New Roman" w:cs="Times New Roman"/>
          <w:sz w:val="24"/>
          <w:szCs w:val="24"/>
          <w:lang w:val="fr-FR" w:eastAsia="it-IT"/>
        </w:rPr>
        <w:t xml:space="preserve"> related to consumption of raw milk in a Province in Northern Italy. Journal of Food Protection, 2012. 75: 2031-2038. </w:t>
      </w:r>
    </w:p>
    <w:p w14:paraId="2CAA14F4"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Piva S., </w:t>
      </w:r>
      <w:r w:rsidRPr="009C286E">
        <w:rPr>
          <w:rFonts w:ascii="Times New Roman" w:eastAsia="Times New Roman" w:hAnsi="Times New Roman" w:cs="Times New Roman"/>
          <w:b/>
          <w:sz w:val="24"/>
          <w:szCs w:val="24"/>
          <w:lang w:val="fr-FR" w:eastAsia="it-IT"/>
        </w:rPr>
        <w:t xml:space="preserve">Serraino </w:t>
      </w:r>
      <w:r w:rsidRPr="009C286E">
        <w:rPr>
          <w:rFonts w:ascii="Times New Roman" w:eastAsia="Times New Roman" w:hAnsi="Times New Roman" w:cs="Times New Roman"/>
          <w:sz w:val="24"/>
          <w:szCs w:val="24"/>
          <w:lang w:val="fr-FR" w:eastAsia="it-IT"/>
        </w:rPr>
        <w:t xml:space="preserve">A., Florio D., Giacometti F., Pasquali F., Manfreda G., Zanoni R.G. Isolation of </w:t>
      </w:r>
      <w:r w:rsidRPr="009C286E">
        <w:rPr>
          <w:rFonts w:ascii="Times New Roman" w:eastAsia="Times New Roman" w:hAnsi="Times New Roman" w:cs="Times New Roman"/>
          <w:i/>
          <w:sz w:val="24"/>
          <w:szCs w:val="24"/>
          <w:lang w:val="fr-FR" w:eastAsia="it-IT"/>
        </w:rPr>
        <w:t>Arcobacter</w:t>
      </w:r>
      <w:r w:rsidRPr="009C286E">
        <w:rPr>
          <w:rFonts w:ascii="Times New Roman" w:eastAsia="Times New Roman" w:hAnsi="Times New Roman" w:cs="Times New Roman"/>
          <w:sz w:val="24"/>
          <w:szCs w:val="24"/>
          <w:lang w:val="fr-FR" w:eastAsia="it-IT"/>
        </w:rPr>
        <w:t xml:space="preserve"> species in water buffaloes (Bubalus bubalis). Foodborne Pathogens and Disease, 2013. 10 (5):475-477.</w:t>
      </w:r>
      <w:r w:rsidRPr="009C286E">
        <w:rPr>
          <w:rFonts w:ascii="Times New Roman" w:eastAsia="Times New Roman" w:hAnsi="Times New Roman" w:cs="Times New Roman"/>
          <w:b/>
          <w:sz w:val="24"/>
          <w:szCs w:val="24"/>
          <w:lang w:val="en-GB" w:eastAsia="it-IT"/>
        </w:rPr>
        <w:t xml:space="preserve"> </w:t>
      </w:r>
    </w:p>
    <w:p w14:paraId="13F2AE43"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 xml:space="preserve">Serraino </w:t>
      </w:r>
      <w:r w:rsidRPr="009C286E">
        <w:rPr>
          <w:rFonts w:ascii="Times New Roman" w:eastAsia="Times New Roman" w:hAnsi="Times New Roman" w:cs="Times New Roman"/>
          <w:sz w:val="24"/>
          <w:szCs w:val="24"/>
          <w:lang w:val="fr-FR" w:eastAsia="it-IT"/>
        </w:rPr>
        <w:t xml:space="preserve">A., Florio D., Giacometti F., Piva S., Mion D., Zanoni R. G. Presence of Campylobacter and </w:t>
      </w:r>
      <w:r w:rsidRPr="009C286E">
        <w:rPr>
          <w:rFonts w:ascii="Times New Roman" w:eastAsia="Times New Roman" w:hAnsi="Times New Roman" w:cs="Times New Roman"/>
          <w:i/>
          <w:sz w:val="24"/>
          <w:szCs w:val="24"/>
          <w:lang w:val="fr-FR" w:eastAsia="it-IT"/>
        </w:rPr>
        <w:t xml:space="preserve">Arcobacter </w:t>
      </w:r>
      <w:r w:rsidRPr="009C286E">
        <w:rPr>
          <w:rFonts w:ascii="Times New Roman" w:eastAsia="Times New Roman" w:hAnsi="Times New Roman" w:cs="Times New Roman"/>
          <w:sz w:val="24"/>
          <w:szCs w:val="24"/>
          <w:lang w:val="fr-FR" w:eastAsia="it-IT"/>
        </w:rPr>
        <w:t>species in in-line milk filters of farms authorized to produce and sell raw milk and of a water buffalo dairy farm in Italy. Journal of Dairy Science, 2013, 96:2801-2807.</w:t>
      </w:r>
    </w:p>
    <w:p w14:paraId="6013EDBF"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 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G. Finazzi, G. Marchetti, P. Daminelli, R. Riu, F. Giacometti, M. N. Losio, R. Rosmini.  Fate of </w:t>
      </w:r>
      <w:r w:rsidRPr="009C286E">
        <w:rPr>
          <w:rFonts w:ascii="Times New Roman" w:eastAsia="Times New Roman" w:hAnsi="Times New Roman" w:cs="Times New Roman"/>
          <w:i/>
          <w:sz w:val="24"/>
          <w:szCs w:val="24"/>
          <w:lang w:val="fr-FR" w:eastAsia="it-IT"/>
        </w:rPr>
        <w:t>Listeria monocytogenes</w:t>
      </w:r>
      <w:r w:rsidRPr="009C286E">
        <w:rPr>
          <w:rFonts w:ascii="Times New Roman" w:eastAsia="Times New Roman" w:hAnsi="Times New Roman" w:cs="Times New Roman"/>
          <w:sz w:val="24"/>
          <w:szCs w:val="24"/>
          <w:lang w:val="fr-FR" w:eastAsia="it-IT"/>
        </w:rPr>
        <w:t xml:space="preserve"> during production and storage of artisan water buffalo mozzarella cheese. Italian Journal of Food Science. 2013, 25(1): 16-22.</w:t>
      </w:r>
      <w:r w:rsidRPr="009C286E">
        <w:rPr>
          <w:rFonts w:ascii="Times New Roman" w:eastAsia="Times New Roman" w:hAnsi="Times New Roman" w:cs="Times New Roman"/>
          <w:b/>
          <w:sz w:val="24"/>
          <w:szCs w:val="24"/>
          <w:lang w:val="en-GB" w:eastAsia="it-IT"/>
        </w:rPr>
        <w:t xml:space="preserve"> </w:t>
      </w:r>
    </w:p>
    <w:p w14:paraId="77949512"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lastRenderedPageBreak/>
        <w:t>Serraino</w:t>
      </w:r>
      <w:r w:rsidRPr="009C286E">
        <w:rPr>
          <w:rFonts w:ascii="Times New Roman" w:eastAsia="Times New Roman" w:hAnsi="Times New Roman" w:cs="Times New Roman"/>
          <w:sz w:val="24"/>
          <w:szCs w:val="24"/>
          <w:lang w:val="fr-FR" w:eastAsia="it-IT"/>
        </w:rPr>
        <w:t xml:space="preserve"> A., Giacometti F., Daminelli P., Losio M. N., Finazzi G., Marchetti G., Zambrini A.V., Rosmini R. Survival of </w:t>
      </w:r>
      <w:r w:rsidRPr="009C286E">
        <w:rPr>
          <w:rFonts w:ascii="Times New Roman" w:eastAsia="Times New Roman" w:hAnsi="Times New Roman" w:cs="Times New Roman"/>
          <w:i/>
          <w:sz w:val="24"/>
          <w:szCs w:val="24"/>
          <w:lang w:val="fr-FR" w:eastAsia="it-IT"/>
        </w:rPr>
        <w:t>Arcobacter butzleri</w:t>
      </w:r>
      <w:r w:rsidRPr="009C286E">
        <w:rPr>
          <w:rFonts w:ascii="Times New Roman" w:eastAsia="Times New Roman" w:hAnsi="Times New Roman" w:cs="Times New Roman"/>
          <w:sz w:val="24"/>
          <w:szCs w:val="24"/>
          <w:lang w:val="fr-FR" w:eastAsia="it-IT"/>
        </w:rPr>
        <w:t xml:space="preserve"> during production and storage of artisan water buffalo mozzarella cheese. Foodborne Pathogens and Disease. (2013) 10(9): 820-824.</w:t>
      </w:r>
    </w:p>
    <w:p w14:paraId="1A27C7D5"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Federica Giacometti, Paolo Bonilauri,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Angelo Peli, Simonetta Amatiste, Norma Arrigoni, Manila Bianchi, Stefano Bilei, Giuseppe Cascone, Damiano Comin, Paolo Daminelli, Lucia Decastelli, Mattia Fustini, Renzo Mion, Annalisa Petruzzelli, Roberto Rosmini, Gianluca Rugna, Marco Tamba, Franco Tonucci, Giuseppe Bolzoni. Four year monitoring of foodborne pathogens in raw milk sold by vending machines in Italy. Journal of Food Protection. 2013, 76 (11):1902–1907. </w:t>
      </w:r>
    </w:p>
    <w:p w14:paraId="0329E643"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eastAsia="it-IT"/>
        </w:rPr>
        <w:t xml:space="preserve">Trevisani Marcello, Mancusi Rocco, Riu Raffaela, </w:t>
      </w:r>
      <w:r w:rsidRPr="009C286E">
        <w:rPr>
          <w:rFonts w:ascii="Times New Roman" w:eastAsia="Times New Roman" w:hAnsi="Times New Roman" w:cs="Times New Roman"/>
          <w:b/>
          <w:sz w:val="24"/>
          <w:szCs w:val="24"/>
          <w:lang w:eastAsia="it-IT"/>
        </w:rPr>
        <w:t xml:space="preserve">Serraino </w:t>
      </w:r>
      <w:r w:rsidRPr="009C286E">
        <w:rPr>
          <w:rFonts w:ascii="Times New Roman" w:eastAsia="Times New Roman" w:hAnsi="Times New Roman" w:cs="Times New Roman"/>
          <w:sz w:val="24"/>
          <w:szCs w:val="24"/>
          <w:lang w:eastAsia="it-IT"/>
        </w:rPr>
        <w:t xml:space="preserve">Andrea. </w:t>
      </w:r>
      <w:r w:rsidRPr="009C286E">
        <w:rPr>
          <w:rFonts w:ascii="Times New Roman" w:eastAsia="Times New Roman" w:hAnsi="Times New Roman" w:cs="Times New Roman"/>
          <w:sz w:val="24"/>
          <w:szCs w:val="24"/>
          <w:lang w:val="en-GB" w:eastAsia="it-IT"/>
        </w:rPr>
        <w:t>Quantitative Detection of Shigatoxin-producing and Enteropat</w:t>
      </w:r>
      <w:r w:rsidRPr="009C286E">
        <w:rPr>
          <w:rFonts w:ascii="Times New Roman" w:eastAsia="Times New Roman" w:hAnsi="Times New Roman" w:cs="Times New Roman"/>
          <w:sz w:val="24"/>
          <w:szCs w:val="24"/>
          <w:lang w:val="en-US" w:eastAsia="it-IT"/>
        </w:rPr>
        <w:t xml:space="preserve">hogenic </w:t>
      </w:r>
      <w:r w:rsidRPr="009C286E">
        <w:rPr>
          <w:rFonts w:ascii="Times New Roman" w:eastAsia="Times New Roman" w:hAnsi="Times New Roman" w:cs="Times New Roman"/>
          <w:i/>
          <w:sz w:val="24"/>
          <w:szCs w:val="24"/>
          <w:lang w:val="en-US" w:eastAsia="it-IT"/>
        </w:rPr>
        <w:t>Escherichia coli</w:t>
      </w:r>
      <w:r w:rsidRPr="009C286E">
        <w:rPr>
          <w:rFonts w:ascii="Times New Roman" w:eastAsia="Times New Roman" w:hAnsi="Times New Roman" w:cs="Times New Roman"/>
          <w:sz w:val="24"/>
          <w:szCs w:val="24"/>
          <w:lang w:val="en-US" w:eastAsia="it-IT"/>
        </w:rPr>
        <w:t xml:space="preserve"> Serotypes O157 and O26 in Bulk Raw Milk. Food Analytical Methods, (2013) 6:1750–1758.</w:t>
      </w:r>
      <w:r w:rsidRPr="009C286E">
        <w:rPr>
          <w:rFonts w:ascii="Times New Roman" w:eastAsia="Times New Roman" w:hAnsi="Times New Roman" w:cs="Times New Roman"/>
          <w:b/>
          <w:sz w:val="24"/>
          <w:szCs w:val="24"/>
          <w:lang w:val="en-GB" w:eastAsia="it-IT"/>
        </w:rPr>
        <w:t xml:space="preserve"> </w:t>
      </w:r>
    </w:p>
    <w:p w14:paraId="79734E6F"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Federica Giacometti, Alex Lucchi, Gerardo Manfreda, Daniela Florio, Renato Giulio Zanoni,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w:t>
      </w:r>
      <w:r w:rsidRPr="009C286E">
        <w:rPr>
          <w:rFonts w:ascii="Times New Roman" w:eastAsia="Times New Roman" w:hAnsi="Times New Roman" w:cs="Times New Roman"/>
          <w:sz w:val="24"/>
          <w:szCs w:val="24"/>
          <w:vertAlign w:val="superscript"/>
          <w:lang w:val="fr-FR" w:eastAsia="it-IT"/>
        </w:rPr>
        <w:t xml:space="preserve">. </w:t>
      </w:r>
      <w:r w:rsidRPr="009C286E">
        <w:rPr>
          <w:rFonts w:ascii="Times New Roman" w:eastAsia="Times New Roman" w:hAnsi="Times New Roman" w:cs="Times New Roman"/>
          <w:sz w:val="24"/>
          <w:szCs w:val="24"/>
          <w:lang w:val="fr-FR" w:eastAsia="it-IT"/>
        </w:rPr>
        <w:t xml:space="preserve">Occurrence and genetic diversity of </w:t>
      </w:r>
      <w:r w:rsidRPr="009C286E">
        <w:rPr>
          <w:rFonts w:ascii="Times New Roman" w:eastAsia="Times New Roman" w:hAnsi="Times New Roman" w:cs="Times New Roman"/>
          <w:i/>
          <w:sz w:val="24"/>
          <w:szCs w:val="24"/>
          <w:lang w:val="fr-FR" w:eastAsia="it-IT"/>
        </w:rPr>
        <w:t>Arcobacter</w:t>
      </w:r>
      <w:r w:rsidRPr="009C286E">
        <w:rPr>
          <w:rFonts w:ascii="Times New Roman" w:eastAsia="Times New Roman" w:hAnsi="Times New Roman" w:cs="Times New Roman"/>
          <w:sz w:val="24"/>
          <w:szCs w:val="24"/>
          <w:lang w:val="fr-FR" w:eastAsia="it-IT"/>
        </w:rPr>
        <w:t xml:space="preserve"> </w:t>
      </w:r>
      <w:r w:rsidRPr="009C286E">
        <w:rPr>
          <w:rFonts w:ascii="Times New Roman" w:eastAsia="Times New Roman" w:hAnsi="Times New Roman" w:cs="Times New Roman"/>
          <w:i/>
          <w:sz w:val="24"/>
          <w:szCs w:val="24"/>
          <w:lang w:val="fr-FR" w:eastAsia="it-IT"/>
        </w:rPr>
        <w:t>butzleri</w:t>
      </w:r>
      <w:r w:rsidRPr="009C286E">
        <w:rPr>
          <w:rFonts w:ascii="Times New Roman" w:eastAsia="Times New Roman" w:hAnsi="Times New Roman" w:cs="Times New Roman"/>
          <w:sz w:val="24"/>
          <w:szCs w:val="24"/>
          <w:lang w:val="fr-FR" w:eastAsia="it-IT"/>
        </w:rPr>
        <w:t xml:space="preserve"> in an artisanal dairy plant</w:t>
      </w:r>
      <w:r w:rsidRPr="009C286E">
        <w:rPr>
          <w:rFonts w:ascii="Times New Roman" w:eastAsia="Times New Roman" w:hAnsi="Times New Roman" w:cs="Times New Roman"/>
          <w:bCs/>
          <w:sz w:val="24"/>
          <w:szCs w:val="24"/>
          <w:lang w:val="fr-FR" w:eastAsia="it-IT"/>
        </w:rPr>
        <w:t xml:space="preserve"> in Italy</w:t>
      </w:r>
      <w:r w:rsidRPr="009C286E">
        <w:rPr>
          <w:rFonts w:ascii="Times New Roman" w:eastAsia="Times New Roman" w:hAnsi="Times New Roman" w:cs="Times New Roman"/>
          <w:b/>
          <w:bCs/>
          <w:sz w:val="24"/>
          <w:szCs w:val="24"/>
          <w:lang w:val="fr-FR" w:eastAsia="it-IT"/>
        </w:rPr>
        <w:t xml:space="preserve">. </w:t>
      </w:r>
      <w:r w:rsidRPr="009C286E">
        <w:rPr>
          <w:rFonts w:ascii="Times New Roman" w:eastAsia="Times New Roman" w:hAnsi="Times New Roman" w:cs="Times New Roman"/>
          <w:bCs/>
          <w:sz w:val="24"/>
          <w:szCs w:val="24"/>
          <w:lang w:val="fr-FR" w:eastAsia="it-IT"/>
        </w:rPr>
        <w:t xml:space="preserve">Applied and Environmental </w:t>
      </w:r>
      <w:r w:rsidRPr="009C286E">
        <w:rPr>
          <w:rFonts w:ascii="Times New Roman" w:eastAsia="Times New Roman" w:hAnsi="Times New Roman" w:cs="Times New Roman"/>
          <w:sz w:val="24"/>
          <w:szCs w:val="24"/>
          <w:lang w:val="fr-FR" w:eastAsia="it-IT"/>
        </w:rPr>
        <w:t xml:space="preserve">Microbiology. 2013, 79 (21):6665–6669. </w:t>
      </w:r>
    </w:p>
    <w:p w14:paraId="5794FE13"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val="fr-FR" w:eastAsia="it-IT"/>
        </w:rPr>
        <w:t xml:space="preserve">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Federica Giacometti, Giacomo Marchetti, Angelo V. Zambrini, Giampaolo Zanirato, Mattia Fustini, Roberto Rosmini. Survey on antimicrobial residues in raw milk and antimicrobial use in dairy farms in the Emilia-Romagna Region, Italy. Italian Journal of Animal Science. (2013); 12 e68: 422-425. </w:t>
      </w:r>
    </w:p>
    <w:p w14:paraId="09E3F227"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Marchetti Giacomo, Daminelli Paolo, Giacometti Federica , Losio Marina Nadia, Dalzini Elena, Monastero Paola, Rosmini Roberto ,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Andrea . The efficiency of acidic electrolyzed oxidizing water to reduce spoilage microorganism load in beef. Industrie Alimentari. 2013, 52 (538): 29-34.</w:t>
      </w:r>
    </w:p>
    <w:p w14:paraId="08CD6E14"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Marchetti Giacomo,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Andrea, Giacometti Federica, Elena Bonfante, Rosmini Roberto. 2013. Review on aflatoxins in food and feed: sources of human exposure and control. Industrie Alimentari, 52 (535) pag 7-19.</w:t>
      </w:r>
    </w:p>
    <w:p w14:paraId="4C04B9AD"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Giacomo Marchetti, Matteo Ricchi,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Federica Giacometti, Elena Bonfante, Norma Arrigoni. Prevalence of </w:t>
      </w:r>
      <w:r w:rsidRPr="009C286E">
        <w:rPr>
          <w:rFonts w:ascii="Times New Roman" w:eastAsia="Times New Roman" w:hAnsi="Times New Roman" w:cs="Times New Roman"/>
          <w:i/>
          <w:sz w:val="24"/>
          <w:szCs w:val="24"/>
          <w:lang w:val="fr-FR" w:eastAsia="it-IT"/>
        </w:rPr>
        <w:t>Mycobacterium avium</w:t>
      </w:r>
      <w:r w:rsidRPr="009C286E">
        <w:rPr>
          <w:rFonts w:ascii="Times New Roman" w:eastAsia="Times New Roman" w:hAnsi="Times New Roman" w:cs="Times New Roman"/>
          <w:sz w:val="24"/>
          <w:szCs w:val="24"/>
          <w:lang w:val="fr-FR" w:eastAsia="it-IT"/>
        </w:rPr>
        <w:t xml:space="preserve"> subsp. </w:t>
      </w:r>
      <w:r w:rsidRPr="009C286E">
        <w:rPr>
          <w:rFonts w:ascii="Times New Roman" w:eastAsia="Times New Roman" w:hAnsi="Times New Roman" w:cs="Times New Roman"/>
          <w:i/>
          <w:sz w:val="24"/>
          <w:szCs w:val="24"/>
          <w:lang w:val="fr-FR" w:eastAsia="it-IT"/>
        </w:rPr>
        <w:t xml:space="preserve">paratuberculosis </w:t>
      </w:r>
      <w:r w:rsidRPr="009C286E">
        <w:rPr>
          <w:rFonts w:ascii="Times New Roman" w:eastAsia="Times New Roman" w:hAnsi="Times New Roman" w:cs="Times New Roman"/>
          <w:sz w:val="24"/>
          <w:szCs w:val="24"/>
          <w:lang w:val="fr-FR" w:eastAsia="it-IT"/>
        </w:rPr>
        <w:t>in milk and dairy cattle in Southern Italy; preliminary results. Italian Journal of Food Safety 2013. 2e 35:124-127.</w:t>
      </w:r>
    </w:p>
    <w:p w14:paraId="6C53F577"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eastAsia="it-IT"/>
        </w:rPr>
        <w:t xml:space="preserve">Federica Giacometti, Andrea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Giacomo Marchetti, Elisabetta Bonerba, Daniela Florio, Elena Bonfante, Renato Giulio Zanoni, Roberto Rosmini. </w:t>
      </w:r>
      <w:r w:rsidRPr="009C286E">
        <w:rPr>
          <w:rFonts w:ascii="Times New Roman" w:eastAsia="Times New Roman" w:hAnsi="Times New Roman" w:cs="Times New Roman"/>
          <w:sz w:val="24"/>
          <w:szCs w:val="24"/>
          <w:lang w:val="en-US" w:eastAsia="it-IT"/>
        </w:rPr>
        <w:t xml:space="preserve">Isolation of </w:t>
      </w:r>
      <w:r w:rsidRPr="009C286E">
        <w:rPr>
          <w:rFonts w:ascii="Times New Roman" w:eastAsia="Times New Roman" w:hAnsi="Times New Roman" w:cs="Times New Roman"/>
          <w:i/>
          <w:sz w:val="24"/>
          <w:szCs w:val="24"/>
          <w:lang w:val="en-US" w:eastAsia="it-IT"/>
        </w:rPr>
        <w:t>Arcobacter</w:t>
      </w:r>
      <w:r w:rsidRPr="009C286E">
        <w:rPr>
          <w:rFonts w:ascii="Times New Roman" w:eastAsia="Times New Roman" w:hAnsi="Times New Roman" w:cs="Times New Roman"/>
          <w:sz w:val="24"/>
          <w:szCs w:val="24"/>
          <w:lang w:val="en-US" w:eastAsia="it-IT"/>
        </w:rPr>
        <w:t xml:space="preserve"> </w:t>
      </w:r>
      <w:r w:rsidRPr="009C286E">
        <w:rPr>
          <w:rFonts w:ascii="Times New Roman" w:eastAsia="Times New Roman" w:hAnsi="Times New Roman" w:cs="Times New Roman"/>
          <w:i/>
          <w:sz w:val="24"/>
          <w:szCs w:val="24"/>
          <w:lang w:val="en-US" w:eastAsia="it-IT"/>
        </w:rPr>
        <w:t>butzleri</w:t>
      </w:r>
      <w:r w:rsidRPr="009C286E">
        <w:rPr>
          <w:rFonts w:ascii="Times New Roman" w:eastAsia="Times New Roman" w:hAnsi="Times New Roman" w:cs="Times New Roman"/>
          <w:sz w:val="24"/>
          <w:szCs w:val="24"/>
          <w:lang w:val="en-US" w:eastAsia="it-IT"/>
        </w:rPr>
        <w:t xml:space="preserve"> in environmental and food samples in an industrial and an artisanal dairy plants</w:t>
      </w:r>
      <w:r w:rsidRPr="009C286E">
        <w:rPr>
          <w:rFonts w:ascii="Times New Roman" w:eastAsia="Times New Roman" w:hAnsi="Times New Roman" w:cs="Times New Roman"/>
          <w:bCs/>
          <w:sz w:val="24"/>
          <w:szCs w:val="24"/>
          <w:lang w:val="en-US" w:eastAsia="it-IT"/>
        </w:rPr>
        <w:t xml:space="preserve"> </w:t>
      </w:r>
      <w:r w:rsidRPr="009C286E">
        <w:rPr>
          <w:rFonts w:ascii="Times New Roman" w:eastAsia="Times New Roman" w:hAnsi="Times New Roman" w:cs="Times New Roman"/>
          <w:sz w:val="24"/>
          <w:szCs w:val="24"/>
          <w:lang w:val="fr-FR" w:eastAsia="it-IT"/>
        </w:rPr>
        <w:t>Italian Journal of Food Safety (2013). Vol. 2:e34: 121-123.</w:t>
      </w:r>
    </w:p>
    <w:p w14:paraId="6BFCCB57"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Gaetano Liuzzo,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Federica Giacometti, Elena Bonfant. 2013. A comparative analysis of National food recall systems. Italian Journal of Food Safety, 2 e47: 173-179.</w:t>
      </w:r>
    </w:p>
    <w:p w14:paraId="5C11C536"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Introduction to risk assessment terminology. Italian Journal of Food Safety (2014). 3:2183: 33.</w:t>
      </w:r>
    </w:p>
    <w:p w14:paraId="30C78528"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Dalzini Elena, Cosciani-Cunico Elena, Stefano D’Amico, Chiara Sfameni, Barbara Bertasi, Marina Nadia Losio,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Paolo Daminelli Growth potential of </w:t>
      </w:r>
      <w:r w:rsidRPr="009C286E">
        <w:rPr>
          <w:rFonts w:ascii="Times New Roman" w:eastAsia="Times New Roman" w:hAnsi="Times New Roman" w:cs="Times New Roman"/>
          <w:i/>
          <w:sz w:val="24"/>
          <w:szCs w:val="24"/>
          <w:lang w:val="fr-FR" w:eastAsia="it-IT"/>
        </w:rPr>
        <w:t xml:space="preserve">Listeria monocytogenes </w:t>
      </w:r>
      <w:r w:rsidRPr="009C286E">
        <w:rPr>
          <w:rFonts w:ascii="Times New Roman" w:eastAsia="Times New Roman" w:hAnsi="Times New Roman" w:cs="Times New Roman"/>
          <w:sz w:val="24"/>
          <w:szCs w:val="24"/>
          <w:lang w:val="fr-FR" w:eastAsia="it-IT"/>
        </w:rPr>
        <w:t>in sliced turkey bresaola packed in modified atmosphere. Italian Journal of Food Safety (2014). 3:2231: 44-46.</w:t>
      </w:r>
    </w:p>
    <w:p w14:paraId="714C0F84"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Giacometti F. Introduction to challenge test and microbiological characterization in ready to eat and typical products. Italian Journal of Food Safety (2014), 3:2270: 34-35.</w:t>
      </w:r>
    </w:p>
    <w:p w14:paraId="0DFC3FCE"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Liuzzo G., Bentley S., Giacometti F., Bonfante E.,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The term “Risk”: etymology, legal definition and various traits. Italian Journal of Food Safety (2014). 3:2269: 36-39.</w:t>
      </w:r>
    </w:p>
    <w:p w14:paraId="21287743"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Bonfante E., Giacometti F., Merialdi G., Bardasi L.,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Microbiological characteristics of beef sausages. Industrie Alimentari (2014). 53 (545):19-22.</w:t>
      </w:r>
    </w:p>
    <w:p w14:paraId="28740C60"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Dalzini E., Cosciani Cunico E., Monastero P., Sfameni C., Pavoni E., Daminelli P., Losio M.N., </w:t>
      </w:r>
      <w:hyperlink r:id="rId46" w:history="1">
        <w:r w:rsidRPr="009C286E">
          <w:rPr>
            <w:rFonts w:ascii="Times New Roman" w:eastAsia="Times New Roman" w:hAnsi="Times New Roman" w:cs="Times New Roman"/>
            <w:b/>
            <w:sz w:val="24"/>
            <w:szCs w:val="24"/>
            <w:lang w:eastAsia="it-IT"/>
          </w:rPr>
          <w:t xml:space="preserve">Serraino </w:t>
        </w:r>
        <w:r w:rsidRPr="009C286E">
          <w:rPr>
            <w:rFonts w:ascii="Times New Roman" w:eastAsia="Times New Roman" w:hAnsi="Times New Roman" w:cs="Times New Roman"/>
            <w:sz w:val="24"/>
            <w:szCs w:val="24"/>
            <w:lang w:eastAsia="it-IT"/>
          </w:rPr>
          <w:t>A.,</w:t>
        </w:r>
        <w:r w:rsidRPr="009C286E">
          <w:rPr>
            <w:rFonts w:ascii="Times New Roman" w:eastAsia="Times New Roman" w:hAnsi="Times New Roman" w:cs="Times New Roman"/>
            <w:b/>
            <w:sz w:val="24"/>
            <w:szCs w:val="24"/>
            <w:lang w:eastAsia="it-IT"/>
          </w:rPr>
          <w:t xml:space="preserve"> </w:t>
        </w:r>
      </w:hyperlink>
      <w:r w:rsidRPr="009C286E">
        <w:rPr>
          <w:rFonts w:ascii="Times New Roman" w:eastAsia="Times New Roman" w:hAnsi="Times New Roman" w:cs="Times New Roman"/>
          <w:sz w:val="24"/>
          <w:szCs w:val="24"/>
          <w:lang w:eastAsia="it-IT"/>
        </w:rPr>
        <w:t>Varisco G. Reduction of Escherichia coli O157:H7 during manufacture and ripening of Italian semi-dry salami. Italian Journal of Food Safety. 2014. 3: 137-139.</w:t>
      </w:r>
    </w:p>
    <w:p w14:paraId="070B79D9" w14:textId="77777777" w:rsidR="009C286E" w:rsidRPr="009C286E" w:rsidRDefault="009C286E" w:rsidP="009C286E">
      <w:pPr>
        <w:numPr>
          <w:ilvl w:val="0"/>
          <w:numId w:val="2"/>
        </w:numPr>
        <w:autoSpaceDE w:val="0"/>
        <w:autoSpaceDN w:val="0"/>
        <w:adjustRightInd w:val="0"/>
        <w:spacing w:after="0" w:line="240" w:lineRule="auto"/>
        <w:ind w:left="0"/>
        <w:jc w:val="both"/>
        <w:rPr>
          <w:rFonts w:ascii="Times New Roman" w:eastAsia="Times New Roman" w:hAnsi="Times New Roman" w:cs="Times New Roman"/>
          <w:bCs/>
          <w:sz w:val="24"/>
          <w:szCs w:val="24"/>
          <w:lang w:val="fr-FR" w:eastAsia="it-IT"/>
        </w:rPr>
      </w:pPr>
      <w:r w:rsidRPr="009C286E">
        <w:rPr>
          <w:rFonts w:ascii="Times New Roman" w:eastAsia="Times New Roman" w:hAnsi="Times New Roman" w:cs="Times New Roman"/>
          <w:bCs/>
          <w:sz w:val="24"/>
          <w:szCs w:val="24"/>
          <w:lang w:val="fr-FR" w:eastAsia="it-IT"/>
        </w:rPr>
        <w:t xml:space="preserve">Merialdi G., Bardasi L., Stancampiano L., </w:t>
      </w:r>
      <w:r w:rsidRPr="009C286E">
        <w:rPr>
          <w:rFonts w:ascii="Times New Roman" w:eastAsia="Times New Roman" w:hAnsi="Times New Roman" w:cs="Times New Roman"/>
          <w:sz w:val="24"/>
          <w:szCs w:val="24"/>
          <w:lang w:val="fr-FR" w:eastAsia="it-IT"/>
        </w:rPr>
        <w:t>Taddei</w:t>
      </w:r>
      <w:r w:rsidRPr="009C286E">
        <w:rPr>
          <w:rFonts w:ascii="Times New Roman" w:eastAsia="Times New Roman" w:hAnsi="Times New Roman" w:cs="Times New Roman"/>
          <w:bCs/>
          <w:sz w:val="24"/>
          <w:szCs w:val="24"/>
          <w:lang w:val="fr-FR" w:eastAsia="it-IT"/>
        </w:rPr>
        <w:t xml:space="preserve"> R.</w:t>
      </w:r>
      <w:r w:rsidRPr="009C286E">
        <w:rPr>
          <w:rFonts w:ascii="Times New Roman" w:eastAsia="Times New Roman" w:hAnsi="Times New Roman" w:cs="Times New Roman"/>
          <w:sz w:val="24"/>
          <w:szCs w:val="24"/>
          <w:lang w:val="fr-FR" w:eastAsia="it-IT"/>
        </w:rPr>
        <w:t>,</w:t>
      </w:r>
      <w:r w:rsidRPr="009C286E">
        <w:rPr>
          <w:rFonts w:ascii="Times New Roman" w:eastAsia="Times New Roman" w:hAnsi="Times New Roman" w:cs="Times New Roman"/>
          <w:color w:val="1F497D"/>
          <w:sz w:val="24"/>
          <w:szCs w:val="24"/>
          <w:lang w:val="fr-FR" w:eastAsia="it-IT"/>
        </w:rPr>
        <w:t xml:space="preserve"> </w:t>
      </w:r>
      <w:r w:rsidRPr="009C286E">
        <w:rPr>
          <w:rFonts w:ascii="Times New Roman" w:eastAsia="Times New Roman" w:hAnsi="Times New Roman" w:cs="Times New Roman"/>
          <w:bCs/>
          <w:sz w:val="24"/>
          <w:szCs w:val="24"/>
          <w:lang w:val="fr-FR" w:eastAsia="it-IT"/>
        </w:rPr>
        <w:t>Delogu M., Di Francesco A., Guarniero I., Grilli</w:t>
      </w:r>
      <w:r w:rsidRPr="009C286E">
        <w:rPr>
          <w:rFonts w:ascii="Times New Roman" w:eastAsia="Times New Roman" w:hAnsi="Times New Roman" w:cs="Times New Roman"/>
          <w:bCs/>
          <w:sz w:val="24"/>
          <w:szCs w:val="24"/>
          <w:vertAlign w:val="superscript"/>
          <w:lang w:val="fr-FR" w:eastAsia="it-IT"/>
        </w:rPr>
        <w:t xml:space="preserve"> </w:t>
      </w:r>
      <w:r w:rsidRPr="009C286E">
        <w:rPr>
          <w:rFonts w:ascii="Times New Roman" w:eastAsia="Times New Roman" w:hAnsi="Times New Roman" w:cs="Times New Roman"/>
          <w:bCs/>
          <w:sz w:val="24"/>
          <w:szCs w:val="24"/>
          <w:lang w:val="fr-FR" w:eastAsia="it-IT"/>
        </w:rPr>
        <w:t xml:space="preserve">E., Fustini M., Bonfante E., Giacometti F., </w:t>
      </w:r>
      <w:r w:rsidRPr="009C286E">
        <w:rPr>
          <w:rFonts w:ascii="Times New Roman" w:eastAsia="Times New Roman" w:hAnsi="Times New Roman" w:cs="Times New Roman"/>
          <w:b/>
          <w:bCs/>
          <w:sz w:val="24"/>
          <w:szCs w:val="24"/>
          <w:lang w:val="fr-FR" w:eastAsia="it-IT"/>
        </w:rPr>
        <w:t xml:space="preserve">Serraino </w:t>
      </w:r>
      <w:r w:rsidRPr="009C286E">
        <w:rPr>
          <w:rFonts w:ascii="Times New Roman" w:eastAsia="Times New Roman" w:hAnsi="Times New Roman" w:cs="Times New Roman"/>
          <w:bCs/>
          <w:sz w:val="24"/>
          <w:szCs w:val="24"/>
          <w:lang w:val="fr-FR" w:eastAsia="it-IT"/>
        </w:rPr>
        <w:t xml:space="preserve">A. Temporal variation of faecal shedding of </w:t>
      </w:r>
      <w:r w:rsidRPr="009C286E">
        <w:rPr>
          <w:rFonts w:ascii="Times New Roman" w:eastAsia="Times New Roman" w:hAnsi="Times New Roman" w:cs="Times New Roman"/>
          <w:bCs/>
          <w:i/>
          <w:sz w:val="24"/>
          <w:szCs w:val="24"/>
          <w:lang w:val="fr-FR" w:eastAsia="it-IT"/>
        </w:rPr>
        <w:lastRenderedPageBreak/>
        <w:t>Escherichia coli</w:t>
      </w:r>
      <w:r w:rsidRPr="009C286E">
        <w:rPr>
          <w:rFonts w:ascii="Times New Roman" w:eastAsia="Times New Roman" w:hAnsi="Times New Roman" w:cs="Times New Roman"/>
          <w:bCs/>
          <w:sz w:val="24"/>
          <w:szCs w:val="24"/>
          <w:lang w:val="fr-FR" w:eastAsia="it-IT"/>
        </w:rPr>
        <w:t xml:space="preserve"> O157:H7 in a dairy herd producing raw milk for direct human consumption. Italian Journal of Food Safety, 2014. 3: 181-184.</w:t>
      </w:r>
    </w:p>
    <w:p w14:paraId="5E4E2B6F"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bCs/>
          <w:sz w:val="24"/>
          <w:szCs w:val="24"/>
          <w:lang w:eastAsia="it-IT"/>
        </w:rPr>
        <w:t xml:space="preserve">Elisa Zironi, Teresa Gazzotti, Andrea Barbarossa, Federica Farabegoli, Andrea </w:t>
      </w:r>
      <w:r w:rsidRPr="009C286E">
        <w:rPr>
          <w:rFonts w:ascii="Times New Roman" w:eastAsia="Times New Roman" w:hAnsi="Times New Roman" w:cs="Times New Roman"/>
          <w:b/>
          <w:bCs/>
          <w:sz w:val="24"/>
          <w:szCs w:val="24"/>
          <w:lang w:eastAsia="it-IT"/>
        </w:rPr>
        <w:t>Serraino</w:t>
      </w:r>
      <w:r w:rsidRPr="009C286E">
        <w:rPr>
          <w:rFonts w:ascii="Times New Roman" w:eastAsia="Times New Roman" w:hAnsi="Times New Roman" w:cs="Times New Roman"/>
          <w:bCs/>
          <w:sz w:val="24"/>
          <w:szCs w:val="24"/>
          <w:lang w:eastAsia="it-IT"/>
        </w:rPr>
        <w:t xml:space="preserve">, Giampiero Pagliuca Determination of vitamin B12 in dairy products by ultra performance liquid chromatography-tandem mass spectrometry. </w:t>
      </w:r>
      <w:r w:rsidRPr="009C286E">
        <w:rPr>
          <w:rFonts w:ascii="Times New Roman" w:eastAsia="Times New Roman" w:hAnsi="Times New Roman" w:cs="Times New Roman"/>
          <w:bCs/>
          <w:sz w:val="24"/>
          <w:szCs w:val="24"/>
          <w:lang w:val="en-US" w:eastAsia="it-IT"/>
        </w:rPr>
        <w:t>Italian Journal of Food Safety 2014; volume 3:4513 254-255.</w:t>
      </w:r>
    </w:p>
    <w:p w14:paraId="77E5249A"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eastAsia="it-IT"/>
        </w:rPr>
        <w:t xml:space="preserve">Frederique Pasquali, Alessandra De Cesare, Federica Bovo, Andrea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Gerardo </w:t>
      </w:r>
      <w:r w:rsidRPr="009C286E">
        <w:rPr>
          <w:rFonts w:ascii="Times New Roman" w:eastAsia="Times New Roman" w:hAnsi="Times New Roman" w:cs="Times New Roman"/>
          <w:sz w:val="24"/>
          <w:szCs w:val="24"/>
          <w:lang w:val="fr-FR" w:eastAsia="it-IT"/>
        </w:rPr>
        <w:t xml:space="preserve">Manfreda. Relative accuracy, specificity and sensitivity of a 5’ nuclease Real-Time PCR assay for </w:t>
      </w:r>
      <w:r w:rsidRPr="009C286E">
        <w:rPr>
          <w:rFonts w:ascii="Times New Roman" w:eastAsia="Times New Roman" w:hAnsi="Times New Roman" w:cs="Times New Roman"/>
          <w:i/>
          <w:sz w:val="24"/>
          <w:szCs w:val="24"/>
          <w:lang w:val="fr-FR" w:eastAsia="it-IT"/>
        </w:rPr>
        <w:t xml:space="preserve">Salmonella </w:t>
      </w:r>
      <w:r w:rsidRPr="009C286E">
        <w:rPr>
          <w:rFonts w:ascii="Times New Roman" w:eastAsia="Times New Roman" w:hAnsi="Times New Roman" w:cs="Times New Roman"/>
          <w:sz w:val="24"/>
          <w:szCs w:val="24"/>
          <w:lang w:val="fr-FR" w:eastAsia="it-IT"/>
        </w:rPr>
        <w:t xml:space="preserve">detection in naturally contaminated pork cuts. Molecular and cellular probes. (2014) 28:133-137. </w:t>
      </w:r>
    </w:p>
    <w:p w14:paraId="2CBA1BA3" w14:textId="77777777" w:rsidR="009C286E" w:rsidRPr="009C286E" w:rsidRDefault="009C286E"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Giacometti F. Occurrence of </w:t>
      </w:r>
      <w:r w:rsidRPr="009C286E">
        <w:rPr>
          <w:rFonts w:ascii="Times New Roman" w:eastAsia="Times New Roman" w:hAnsi="Times New Roman" w:cs="Times New Roman"/>
          <w:i/>
          <w:sz w:val="24"/>
          <w:szCs w:val="24"/>
          <w:lang w:val="fr-FR" w:eastAsia="it-IT"/>
        </w:rPr>
        <w:t xml:space="preserve">Arcobacter </w:t>
      </w:r>
      <w:r w:rsidRPr="009C286E">
        <w:rPr>
          <w:rFonts w:ascii="Times New Roman" w:eastAsia="Times New Roman" w:hAnsi="Times New Roman" w:cs="Times New Roman"/>
          <w:sz w:val="24"/>
          <w:szCs w:val="24"/>
          <w:lang w:val="fr-FR" w:eastAsia="it-IT"/>
        </w:rPr>
        <w:t xml:space="preserve">species in industrial dairy plants. 2014. Journal of Dairy Science. </w:t>
      </w:r>
      <w:r w:rsidRPr="009C286E">
        <w:rPr>
          <w:rFonts w:ascii="Times New Roman" w:eastAsia="Times New Roman" w:hAnsi="Times New Roman" w:cs="Times New Roman"/>
          <w:sz w:val="24"/>
          <w:szCs w:val="24"/>
          <w:lang w:eastAsia="it-IT"/>
        </w:rPr>
        <w:t xml:space="preserve">(2014) </w:t>
      </w:r>
      <w:r w:rsidRPr="009C286E">
        <w:rPr>
          <w:rFonts w:ascii="Times New Roman" w:eastAsia="Times New Roman" w:hAnsi="Times New Roman" w:cs="Times New Roman"/>
          <w:sz w:val="24"/>
          <w:szCs w:val="24"/>
          <w:lang w:val="fr-FR" w:eastAsia="it-IT"/>
        </w:rPr>
        <w:t>97:2061-2065.</w:t>
      </w:r>
      <w:r w:rsidRPr="009C286E">
        <w:rPr>
          <w:rFonts w:ascii="Times New Roman" w:eastAsia="Times New Roman" w:hAnsi="Times New Roman" w:cs="Times New Roman"/>
          <w:b/>
          <w:sz w:val="24"/>
          <w:szCs w:val="24"/>
          <w:lang w:val="en-GB" w:eastAsia="it-IT"/>
        </w:rPr>
        <w:t xml:space="preserve"> </w:t>
      </w:r>
    </w:p>
    <w:p w14:paraId="7AC30112" w14:textId="77777777" w:rsidR="009C286E" w:rsidRPr="009C286E" w:rsidRDefault="009C286E" w:rsidP="009C286E">
      <w:pPr>
        <w:numPr>
          <w:ilvl w:val="0"/>
          <w:numId w:val="2"/>
        </w:numPr>
        <w:spacing w:after="0" w:line="240" w:lineRule="auto"/>
        <w:ind w:left="0"/>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en-US" w:eastAsia="it-IT"/>
        </w:rPr>
        <w:t xml:space="preserve">Giacometti F.,  </w:t>
      </w:r>
      <w:r w:rsidRPr="009C286E">
        <w:rPr>
          <w:rFonts w:ascii="Times New Roman" w:eastAsia="Times New Roman" w:hAnsi="Times New Roman" w:cs="Times New Roman"/>
          <w:b/>
          <w:sz w:val="24"/>
          <w:szCs w:val="24"/>
          <w:lang w:val="en-US" w:eastAsia="it-IT"/>
        </w:rPr>
        <w:t>Serraino A</w:t>
      </w:r>
      <w:r w:rsidRPr="009C286E">
        <w:rPr>
          <w:rFonts w:ascii="Times New Roman" w:eastAsia="Times New Roman" w:hAnsi="Times New Roman" w:cs="Times New Roman"/>
          <w:sz w:val="24"/>
          <w:szCs w:val="24"/>
          <w:lang w:val="en-US" w:eastAsia="it-IT"/>
        </w:rPr>
        <w:t>., Pasquali F., De Cesare</w:t>
      </w:r>
      <w:r w:rsidRPr="009C286E">
        <w:rPr>
          <w:rFonts w:ascii="Times New Roman" w:eastAsia="Times New Roman" w:hAnsi="Times New Roman" w:cs="Times New Roman"/>
          <w:sz w:val="24"/>
          <w:szCs w:val="24"/>
          <w:vertAlign w:val="superscript"/>
          <w:lang w:val="en-US" w:eastAsia="it-IT"/>
        </w:rPr>
        <w:t xml:space="preserve"> </w:t>
      </w:r>
      <w:r w:rsidRPr="009C286E">
        <w:rPr>
          <w:rFonts w:ascii="Times New Roman" w:eastAsia="Times New Roman" w:hAnsi="Times New Roman" w:cs="Times New Roman"/>
          <w:sz w:val="24"/>
          <w:szCs w:val="24"/>
          <w:lang w:val="en-US" w:eastAsia="it-IT"/>
        </w:rPr>
        <w:t>A., Bonerba E., Rosmini</w:t>
      </w:r>
      <w:r w:rsidRPr="009C286E">
        <w:rPr>
          <w:rFonts w:ascii="Times New Roman" w:eastAsia="Times New Roman" w:hAnsi="Times New Roman" w:cs="Times New Roman"/>
          <w:sz w:val="24"/>
          <w:szCs w:val="24"/>
          <w:vertAlign w:val="superscript"/>
          <w:lang w:val="en-US" w:eastAsia="it-IT"/>
        </w:rPr>
        <w:t xml:space="preserve"> </w:t>
      </w:r>
      <w:r w:rsidRPr="009C286E">
        <w:rPr>
          <w:rFonts w:ascii="Times New Roman" w:eastAsia="Times New Roman" w:hAnsi="Times New Roman" w:cs="Times New Roman"/>
          <w:sz w:val="24"/>
          <w:szCs w:val="24"/>
          <w:lang w:val="en-US" w:eastAsia="it-IT"/>
        </w:rPr>
        <w:t xml:space="preserve">R. Behaviour of </w:t>
      </w:r>
      <w:r w:rsidRPr="009C286E">
        <w:rPr>
          <w:rFonts w:ascii="Times New Roman" w:eastAsia="Times New Roman" w:hAnsi="Times New Roman" w:cs="Times New Roman"/>
          <w:i/>
          <w:sz w:val="24"/>
          <w:szCs w:val="24"/>
          <w:lang w:val="en-US" w:eastAsia="it-IT"/>
        </w:rPr>
        <w:t>Arcobacter butzleri</w:t>
      </w:r>
      <w:r w:rsidRPr="009C286E">
        <w:rPr>
          <w:rFonts w:ascii="Times New Roman" w:eastAsia="Times New Roman" w:hAnsi="Times New Roman" w:cs="Times New Roman"/>
          <w:sz w:val="24"/>
          <w:szCs w:val="24"/>
          <w:lang w:val="en-US" w:eastAsia="it-IT"/>
        </w:rPr>
        <w:t xml:space="preserve"> and </w:t>
      </w:r>
      <w:r w:rsidRPr="009C286E">
        <w:rPr>
          <w:rFonts w:ascii="Times New Roman" w:eastAsia="Times New Roman" w:hAnsi="Times New Roman" w:cs="Times New Roman"/>
          <w:i/>
          <w:sz w:val="24"/>
          <w:szCs w:val="24"/>
          <w:lang w:val="en-US" w:eastAsia="it-IT"/>
        </w:rPr>
        <w:t xml:space="preserve">Arcobacter cryaerophilus </w:t>
      </w:r>
      <w:r w:rsidRPr="009C286E">
        <w:rPr>
          <w:rFonts w:ascii="Times New Roman" w:eastAsia="Times New Roman" w:hAnsi="Times New Roman" w:cs="Times New Roman"/>
          <w:sz w:val="24"/>
          <w:szCs w:val="24"/>
          <w:lang w:val="en-US" w:eastAsia="it-IT"/>
        </w:rPr>
        <w:t>in ultra-high temperature, pasteurized and raw cow’s milk under different temperature conditions. Foodborne Pathogens and Disease, (2014). 11 (1) 15-20</w:t>
      </w:r>
      <w:r w:rsidRPr="009C286E">
        <w:rPr>
          <w:rFonts w:ascii="Times New Roman" w:eastAsia="Times New Roman" w:hAnsi="Times New Roman" w:cs="Times New Roman"/>
          <w:b/>
          <w:sz w:val="24"/>
          <w:szCs w:val="24"/>
          <w:lang w:val="en-GB" w:eastAsia="it-IT"/>
        </w:rPr>
        <w:t xml:space="preserve"> </w:t>
      </w:r>
    </w:p>
    <w:p w14:paraId="260D0CF9"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val="fr-FR" w:eastAsia="it-IT"/>
        </w:rPr>
        <w:t>A. Serraino</w:t>
      </w:r>
      <w:r w:rsidRPr="009C286E">
        <w:rPr>
          <w:rFonts w:ascii="Times New Roman" w:eastAsia="Times New Roman" w:hAnsi="Times New Roman" w:cs="Times New Roman"/>
          <w:sz w:val="24"/>
          <w:szCs w:val="24"/>
          <w:lang w:val="fr-FR" w:eastAsia="it-IT"/>
        </w:rPr>
        <w:t xml:space="preserve">, N. Arrigoni, F. Ostanello, M. Ricchi, G. Marchetti, P. Bonilauri, E. Bonfante and F. Giacometti. A screening sampling plan to detect </w:t>
      </w:r>
      <w:r w:rsidRPr="009C286E">
        <w:rPr>
          <w:rFonts w:ascii="Times New Roman" w:eastAsia="Times New Roman" w:hAnsi="Times New Roman" w:cs="Times New Roman"/>
          <w:i/>
          <w:sz w:val="24"/>
          <w:szCs w:val="24"/>
          <w:lang w:val="fr-FR" w:eastAsia="it-IT"/>
        </w:rPr>
        <w:t>Mycobacterium avium</w:t>
      </w:r>
      <w:r w:rsidRPr="009C286E">
        <w:rPr>
          <w:rFonts w:ascii="Times New Roman" w:eastAsia="Times New Roman" w:hAnsi="Times New Roman" w:cs="Times New Roman"/>
          <w:sz w:val="24"/>
          <w:szCs w:val="24"/>
          <w:lang w:val="fr-FR" w:eastAsia="it-IT"/>
        </w:rPr>
        <w:t xml:space="preserve"> subsp. </w:t>
      </w:r>
      <w:r w:rsidRPr="009C286E">
        <w:rPr>
          <w:rFonts w:ascii="Times New Roman" w:eastAsia="Times New Roman" w:hAnsi="Times New Roman" w:cs="Times New Roman"/>
          <w:i/>
          <w:sz w:val="24"/>
          <w:szCs w:val="24"/>
          <w:lang w:val="fr-FR" w:eastAsia="it-IT"/>
        </w:rPr>
        <w:t>paratuberculosis</w:t>
      </w:r>
      <w:r w:rsidRPr="009C286E">
        <w:rPr>
          <w:rFonts w:ascii="Times New Roman" w:eastAsia="Times New Roman" w:hAnsi="Times New Roman" w:cs="Times New Roman"/>
          <w:sz w:val="24"/>
          <w:szCs w:val="24"/>
          <w:lang w:val="fr-FR" w:eastAsia="it-IT"/>
        </w:rPr>
        <w:t>-positive dairy herds. Journal of Dairy Science. (2014) 97(6): 3344-3351.</w:t>
      </w:r>
    </w:p>
    <w:p w14:paraId="5DB762A1" w14:textId="77777777" w:rsidR="009C286E" w:rsidRPr="00945F2C" w:rsidRDefault="0086571F" w:rsidP="009C286E">
      <w:pPr>
        <w:widowControl w:val="0"/>
        <w:numPr>
          <w:ilvl w:val="0"/>
          <w:numId w:val="2"/>
        </w:numPr>
        <w:spacing w:after="0" w:line="240" w:lineRule="auto"/>
        <w:ind w:left="0"/>
        <w:jc w:val="both"/>
        <w:rPr>
          <w:rFonts w:ascii="Times New Roman" w:eastAsia="Times New Roman" w:hAnsi="Times New Roman" w:cs="Times New Roman"/>
          <w:sz w:val="24"/>
          <w:szCs w:val="24"/>
          <w:lang w:val="en-GB" w:eastAsia="it-IT"/>
        </w:rPr>
      </w:pPr>
      <w:hyperlink r:id="rId47" w:tooltip="Show Author Details" w:history="1">
        <w:r w:rsidR="009C286E" w:rsidRPr="009C286E">
          <w:rPr>
            <w:rFonts w:ascii="Times New Roman" w:eastAsia="Times New Roman" w:hAnsi="Times New Roman" w:cs="Times New Roman"/>
            <w:sz w:val="24"/>
            <w:szCs w:val="24"/>
            <w:lang w:val="fr-FR" w:eastAsia="it-IT"/>
          </w:rPr>
          <w:t>Barbarossa, A.</w:t>
        </w:r>
      </w:hyperlink>
      <w:r w:rsidR="009C286E" w:rsidRPr="009C286E">
        <w:rPr>
          <w:rFonts w:ascii="Times New Roman" w:eastAsia="Times New Roman" w:hAnsi="Times New Roman" w:cs="Times New Roman"/>
          <w:sz w:val="24"/>
          <w:szCs w:val="24"/>
          <w:lang w:val="fr-FR" w:eastAsia="it-IT"/>
        </w:rPr>
        <w:t xml:space="preserve">, </w:t>
      </w:r>
      <w:hyperlink r:id="rId48" w:tooltip="Show Author Details" w:history="1">
        <w:r w:rsidR="009C286E" w:rsidRPr="009C286E">
          <w:rPr>
            <w:rFonts w:ascii="Times New Roman" w:eastAsia="Times New Roman" w:hAnsi="Times New Roman" w:cs="Times New Roman"/>
            <w:sz w:val="24"/>
            <w:szCs w:val="24"/>
            <w:lang w:val="fr-FR" w:eastAsia="it-IT"/>
          </w:rPr>
          <w:t>Gazzotti, T.</w:t>
        </w:r>
      </w:hyperlink>
      <w:r w:rsidR="009C286E" w:rsidRPr="009C286E">
        <w:rPr>
          <w:rFonts w:ascii="Times New Roman" w:eastAsia="Times New Roman" w:hAnsi="Times New Roman" w:cs="Times New Roman"/>
          <w:sz w:val="24"/>
          <w:szCs w:val="24"/>
          <w:lang w:val="fr-FR" w:eastAsia="it-IT"/>
        </w:rPr>
        <w:t xml:space="preserve">, </w:t>
      </w:r>
      <w:hyperlink r:id="rId49" w:tooltip="Show Author Details" w:history="1">
        <w:r w:rsidR="009C286E" w:rsidRPr="009C286E">
          <w:rPr>
            <w:rFonts w:ascii="Times New Roman" w:eastAsia="Times New Roman" w:hAnsi="Times New Roman" w:cs="Times New Roman"/>
            <w:sz w:val="24"/>
            <w:szCs w:val="24"/>
            <w:lang w:val="fr-FR" w:eastAsia="it-IT"/>
          </w:rPr>
          <w:t>Zironi, E.</w:t>
        </w:r>
      </w:hyperlink>
      <w:r w:rsidR="009C286E" w:rsidRPr="009C286E">
        <w:rPr>
          <w:rFonts w:ascii="Times New Roman" w:eastAsia="Times New Roman" w:hAnsi="Times New Roman" w:cs="Times New Roman"/>
          <w:sz w:val="24"/>
          <w:szCs w:val="24"/>
          <w:lang w:val="fr-FR" w:eastAsia="it-IT"/>
        </w:rPr>
        <w:t xml:space="preserve">, </w:t>
      </w:r>
      <w:hyperlink r:id="rId50" w:tooltip="Show Author Details" w:history="1">
        <w:r w:rsidR="009C286E" w:rsidRPr="009C286E">
          <w:rPr>
            <w:rFonts w:ascii="Times New Roman" w:eastAsia="Times New Roman" w:hAnsi="Times New Roman" w:cs="Times New Roman"/>
            <w:b/>
            <w:sz w:val="24"/>
            <w:szCs w:val="24"/>
            <w:lang w:val="fr-FR" w:eastAsia="it-IT"/>
          </w:rPr>
          <w:t>Serraino, A.</w:t>
        </w:r>
      </w:hyperlink>
      <w:r w:rsidR="009C286E" w:rsidRPr="009C286E">
        <w:rPr>
          <w:rFonts w:ascii="Times New Roman" w:eastAsia="Times New Roman" w:hAnsi="Times New Roman" w:cs="Times New Roman"/>
          <w:b/>
          <w:sz w:val="24"/>
          <w:szCs w:val="24"/>
          <w:lang w:val="fr-FR" w:eastAsia="it-IT"/>
        </w:rPr>
        <w:t>,</w:t>
      </w:r>
      <w:r w:rsidR="009C286E" w:rsidRPr="009C286E">
        <w:rPr>
          <w:rFonts w:ascii="Times New Roman" w:eastAsia="Times New Roman" w:hAnsi="Times New Roman" w:cs="Times New Roman"/>
          <w:sz w:val="24"/>
          <w:szCs w:val="24"/>
          <w:lang w:val="fr-FR" w:eastAsia="it-IT"/>
        </w:rPr>
        <w:t xml:space="preserve"> </w:t>
      </w:r>
      <w:hyperlink r:id="rId51" w:tooltip="Show Author Details" w:history="1">
        <w:r w:rsidR="009C286E" w:rsidRPr="009C286E">
          <w:rPr>
            <w:rFonts w:ascii="Times New Roman" w:eastAsia="Times New Roman" w:hAnsi="Times New Roman" w:cs="Times New Roman"/>
            <w:sz w:val="24"/>
            <w:szCs w:val="24"/>
            <w:lang w:val="fr-FR" w:eastAsia="it-IT"/>
          </w:rPr>
          <w:t>Pagliuca, G.</w:t>
        </w:r>
      </w:hyperlink>
      <w:r w:rsidR="009C286E" w:rsidRPr="009C286E">
        <w:rPr>
          <w:rFonts w:ascii="Times New Roman" w:eastAsia="Times New Roman" w:hAnsi="Times New Roman" w:cs="Times New Roman"/>
          <w:sz w:val="24"/>
          <w:szCs w:val="24"/>
          <w:lang w:val="fr-FR" w:eastAsia="it-IT"/>
        </w:rPr>
        <w:fldChar w:fldCharType="begin"/>
      </w:r>
      <w:r w:rsidR="009C286E" w:rsidRPr="009C286E">
        <w:rPr>
          <w:rFonts w:ascii="Times New Roman" w:eastAsia="Times New Roman" w:hAnsi="Times New Roman" w:cs="Times New Roman"/>
          <w:sz w:val="24"/>
          <w:szCs w:val="24"/>
          <w:lang w:val="fr-FR" w:eastAsia="it-IT"/>
        </w:rPr>
        <w:instrText xml:space="preserve"> INCLUDEPICTURE "http://www.scopus.com/static/images/s.gif" \* MERGEFORMATINET </w:instrText>
      </w:r>
      <w:r w:rsidR="009C286E" w:rsidRPr="009C286E">
        <w:rPr>
          <w:rFonts w:ascii="Times New Roman" w:eastAsia="Times New Roman" w:hAnsi="Times New Roman" w:cs="Times New Roman"/>
          <w:sz w:val="24"/>
          <w:szCs w:val="24"/>
          <w:lang w:val="fr-FR" w:eastAsia="it-IT"/>
        </w:rPr>
        <w:fldChar w:fldCharType="separate"/>
      </w:r>
      <w:r w:rsidR="001B0AA0">
        <w:rPr>
          <w:rFonts w:ascii="Times New Roman" w:eastAsia="Times New Roman" w:hAnsi="Times New Roman" w:cs="Times New Roman"/>
          <w:sz w:val="24"/>
          <w:szCs w:val="24"/>
          <w:lang w:val="fr-FR" w:eastAsia="it-IT"/>
        </w:rPr>
        <w:fldChar w:fldCharType="begin"/>
      </w:r>
      <w:r w:rsidR="001B0AA0">
        <w:rPr>
          <w:rFonts w:ascii="Times New Roman" w:eastAsia="Times New Roman" w:hAnsi="Times New Roman" w:cs="Times New Roman"/>
          <w:sz w:val="24"/>
          <w:szCs w:val="24"/>
          <w:lang w:val="fr-FR" w:eastAsia="it-IT"/>
        </w:rPr>
        <w:instrText xml:space="preserve"> INCLUDEPICTURE  "http://www.scopus.com/static/images/s.gif" \* MERGEFORMATINET </w:instrText>
      </w:r>
      <w:r w:rsidR="001B0AA0">
        <w:rPr>
          <w:rFonts w:ascii="Times New Roman" w:eastAsia="Times New Roman" w:hAnsi="Times New Roman" w:cs="Times New Roman"/>
          <w:sz w:val="24"/>
          <w:szCs w:val="24"/>
          <w:lang w:val="fr-FR" w:eastAsia="it-IT"/>
        </w:rPr>
        <w:fldChar w:fldCharType="separate"/>
      </w:r>
      <w:r w:rsidR="00372314">
        <w:rPr>
          <w:rFonts w:ascii="Times New Roman" w:eastAsia="Times New Roman" w:hAnsi="Times New Roman" w:cs="Times New Roman"/>
          <w:sz w:val="24"/>
          <w:szCs w:val="24"/>
          <w:lang w:val="fr-FR" w:eastAsia="it-IT"/>
        </w:rPr>
        <w:fldChar w:fldCharType="begin"/>
      </w:r>
      <w:r w:rsidR="00372314">
        <w:rPr>
          <w:rFonts w:ascii="Times New Roman" w:eastAsia="Times New Roman" w:hAnsi="Times New Roman" w:cs="Times New Roman"/>
          <w:sz w:val="24"/>
          <w:szCs w:val="24"/>
          <w:lang w:val="fr-FR" w:eastAsia="it-IT"/>
        </w:rPr>
        <w:instrText xml:space="preserve"> INCLUDEPICTURE  "http://www.scopus.com/static/images/s.gif" \* MERGEFORMATINET </w:instrText>
      </w:r>
      <w:r w:rsidR="00372314">
        <w:rPr>
          <w:rFonts w:ascii="Times New Roman" w:eastAsia="Times New Roman" w:hAnsi="Times New Roman" w:cs="Times New Roman"/>
          <w:sz w:val="24"/>
          <w:szCs w:val="24"/>
          <w:lang w:val="fr-FR" w:eastAsia="it-IT"/>
        </w:rPr>
        <w:fldChar w:fldCharType="separate"/>
      </w:r>
      <w:r w:rsidR="0047591C">
        <w:rPr>
          <w:rFonts w:ascii="Times New Roman" w:eastAsia="Times New Roman" w:hAnsi="Times New Roman" w:cs="Times New Roman"/>
          <w:sz w:val="24"/>
          <w:szCs w:val="24"/>
          <w:lang w:val="fr-FR" w:eastAsia="it-IT"/>
        </w:rPr>
        <w:fldChar w:fldCharType="begin"/>
      </w:r>
      <w:r w:rsidR="0047591C">
        <w:rPr>
          <w:rFonts w:ascii="Times New Roman" w:eastAsia="Times New Roman" w:hAnsi="Times New Roman" w:cs="Times New Roman"/>
          <w:sz w:val="24"/>
          <w:szCs w:val="24"/>
          <w:lang w:val="fr-FR" w:eastAsia="it-IT"/>
        </w:rPr>
        <w:instrText xml:space="preserve"> INCLUDEPICTURE  "http://www.scopus.com/static/images/s.gif" \* MERGEFORMATINET </w:instrText>
      </w:r>
      <w:r w:rsidR="0047591C">
        <w:rPr>
          <w:rFonts w:ascii="Times New Roman" w:eastAsia="Times New Roman" w:hAnsi="Times New Roman" w:cs="Times New Roman"/>
          <w:sz w:val="24"/>
          <w:szCs w:val="24"/>
          <w:lang w:val="fr-FR" w:eastAsia="it-IT"/>
        </w:rPr>
        <w:fldChar w:fldCharType="separate"/>
      </w:r>
      <w:r w:rsidR="00B27975">
        <w:rPr>
          <w:rFonts w:ascii="Times New Roman" w:eastAsia="Times New Roman" w:hAnsi="Times New Roman" w:cs="Times New Roman"/>
          <w:sz w:val="24"/>
          <w:szCs w:val="24"/>
          <w:lang w:val="fr-FR" w:eastAsia="it-IT"/>
        </w:rPr>
        <w:fldChar w:fldCharType="begin"/>
      </w:r>
      <w:r w:rsidR="00B27975">
        <w:rPr>
          <w:rFonts w:ascii="Times New Roman" w:eastAsia="Times New Roman" w:hAnsi="Times New Roman" w:cs="Times New Roman"/>
          <w:sz w:val="24"/>
          <w:szCs w:val="24"/>
          <w:lang w:val="fr-FR" w:eastAsia="it-IT"/>
        </w:rPr>
        <w:instrText xml:space="preserve"> INCLUDEPICTURE  "http://www.scopus.com/static/images/s.gif" \* MERGEFORMATINET </w:instrText>
      </w:r>
      <w:r w:rsidR="00B27975">
        <w:rPr>
          <w:rFonts w:ascii="Times New Roman" w:eastAsia="Times New Roman" w:hAnsi="Times New Roman" w:cs="Times New Roman"/>
          <w:sz w:val="24"/>
          <w:szCs w:val="24"/>
          <w:lang w:val="fr-FR" w:eastAsia="it-IT"/>
        </w:rPr>
        <w:fldChar w:fldCharType="separate"/>
      </w:r>
      <w:r w:rsidR="00962426">
        <w:rPr>
          <w:rFonts w:ascii="Times New Roman" w:eastAsia="Times New Roman" w:hAnsi="Times New Roman" w:cs="Times New Roman"/>
          <w:sz w:val="24"/>
          <w:szCs w:val="24"/>
          <w:lang w:val="fr-FR" w:eastAsia="it-IT"/>
        </w:rPr>
        <w:fldChar w:fldCharType="begin"/>
      </w:r>
      <w:r w:rsidR="00962426">
        <w:rPr>
          <w:rFonts w:ascii="Times New Roman" w:eastAsia="Times New Roman" w:hAnsi="Times New Roman" w:cs="Times New Roman"/>
          <w:sz w:val="24"/>
          <w:szCs w:val="24"/>
          <w:lang w:val="fr-FR" w:eastAsia="it-IT"/>
        </w:rPr>
        <w:instrText xml:space="preserve"> INCLUDEPICTURE  "http://www.scopus.com/static/images/s.gif" \* MERGEFORMATINET </w:instrText>
      </w:r>
      <w:r w:rsidR="00962426">
        <w:rPr>
          <w:rFonts w:ascii="Times New Roman" w:eastAsia="Times New Roman" w:hAnsi="Times New Roman" w:cs="Times New Roman"/>
          <w:sz w:val="24"/>
          <w:szCs w:val="24"/>
          <w:lang w:val="fr-FR" w:eastAsia="it-IT"/>
        </w:rPr>
        <w:fldChar w:fldCharType="separate"/>
      </w:r>
      <w:r w:rsidR="00532ED1">
        <w:rPr>
          <w:rFonts w:ascii="Times New Roman" w:eastAsia="Times New Roman" w:hAnsi="Times New Roman" w:cs="Times New Roman"/>
          <w:sz w:val="24"/>
          <w:szCs w:val="24"/>
          <w:lang w:val="fr-FR" w:eastAsia="it-IT"/>
        </w:rPr>
        <w:fldChar w:fldCharType="begin"/>
      </w:r>
      <w:r w:rsidR="00532ED1">
        <w:rPr>
          <w:rFonts w:ascii="Times New Roman" w:eastAsia="Times New Roman" w:hAnsi="Times New Roman" w:cs="Times New Roman"/>
          <w:sz w:val="24"/>
          <w:szCs w:val="24"/>
          <w:lang w:val="fr-FR" w:eastAsia="it-IT"/>
        </w:rPr>
        <w:instrText xml:space="preserve"> INCLUDEPICTURE  "http://www.scopus.com/static/images/s.gif" \* MERGEFORMATINET </w:instrText>
      </w:r>
      <w:r w:rsidR="00532ED1">
        <w:rPr>
          <w:rFonts w:ascii="Times New Roman" w:eastAsia="Times New Roman" w:hAnsi="Times New Roman" w:cs="Times New Roman"/>
          <w:sz w:val="24"/>
          <w:szCs w:val="24"/>
          <w:lang w:val="fr-FR" w:eastAsia="it-IT"/>
        </w:rPr>
        <w:fldChar w:fldCharType="separate"/>
      </w:r>
      <w:r w:rsidR="007E2E7A">
        <w:rPr>
          <w:rFonts w:ascii="Times New Roman" w:eastAsia="Times New Roman" w:hAnsi="Times New Roman" w:cs="Times New Roman"/>
          <w:sz w:val="24"/>
          <w:szCs w:val="24"/>
          <w:lang w:val="fr-FR" w:eastAsia="it-IT"/>
        </w:rPr>
        <w:fldChar w:fldCharType="begin"/>
      </w:r>
      <w:r w:rsidR="007E2E7A">
        <w:rPr>
          <w:rFonts w:ascii="Times New Roman" w:eastAsia="Times New Roman" w:hAnsi="Times New Roman" w:cs="Times New Roman"/>
          <w:sz w:val="24"/>
          <w:szCs w:val="24"/>
          <w:lang w:val="fr-FR" w:eastAsia="it-IT"/>
        </w:rPr>
        <w:instrText xml:space="preserve"> INCLUDEPICTURE  "http://www.scopus.com/static/images/s.gif" \* MERGEFORMATINET </w:instrText>
      </w:r>
      <w:r w:rsidR="007E2E7A">
        <w:rPr>
          <w:rFonts w:ascii="Times New Roman" w:eastAsia="Times New Roman" w:hAnsi="Times New Roman" w:cs="Times New Roman"/>
          <w:sz w:val="24"/>
          <w:szCs w:val="24"/>
          <w:lang w:val="fr-FR" w:eastAsia="it-IT"/>
        </w:rPr>
        <w:fldChar w:fldCharType="separate"/>
      </w:r>
      <w:r w:rsidR="000346B8">
        <w:rPr>
          <w:rFonts w:ascii="Times New Roman" w:eastAsia="Times New Roman" w:hAnsi="Times New Roman" w:cs="Times New Roman"/>
          <w:sz w:val="24"/>
          <w:szCs w:val="24"/>
          <w:lang w:val="fr-FR" w:eastAsia="it-IT"/>
        </w:rPr>
        <w:fldChar w:fldCharType="begin"/>
      </w:r>
      <w:r w:rsidR="000346B8">
        <w:rPr>
          <w:rFonts w:ascii="Times New Roman" w:eastAsia="Times New Roman" w:hAnsi="Times New Roman" w:cs="Times New Roman"/>
          <w:sz w:val="24"/>
          <w:szCs w:val="24"/>
          <w:lang w:val="fr-FR" w:eastAsia="it-IT"/>
        </w:rPr>
        <w:instrText xml:space="preserve"> INCLUDEPICTURE  "http://www.scopus.com/static/images/s.gif" \* MERGEFORMATINET </w:instrText>
      </w:r>
      <w:r w:rsidR="000346B8">
        <w:rPr>
          <w:rFonts w:ascii="Times New Roman" w:eastAsia="Times New Roman" w:hAnsi="Times New Roman" w:cs="Times New Roman"/>
          <w:sz w:val="24"/>
          <w:szCs w:val="24"/>
          <w:lang w:val="fr-FR" w:eastAsia="it-IT"/>
        </w:rPr>
        <w:fldChar w:fldCharType="separate"/>
      </w:r>
      <w:r w:rsidR="00811839">
        <w:rPr>
          <w:rFonts w:ascii="Times New Roman" w:eastAsia="Times New Roman" w:hAnsi="Times New Roman" w:cs="Times New Roman"/>
          <w:sz w:val="24"/>
          <w:szCs w:val="24"/>
          <w:lang w:val="fr-FR" w:eastAsia="it-IT"/>
        </w:rPr>
        <w:fldChar w:fldCharType="begin"/>
      </w:r>
      <w:r w:rsidR="00811839">
        <w:rPr>
          <w:rFonts w:ascii="Times New Roman" w:eastAsia="Times New Roman" w:hAnsi="Times New Roman" w:cs="Times New Roman"/>
          <w:sz w:val="24"/>
          <w:szCs w:val="24"/>
          <w:lang w:val="fr-FR" w:eastAsia="it-IT"/>
        </w:rPr>
        <w:instrText xml:space="preserve"> INCLUDEPICTURE  "http://www.scopus.com/static/images/s.gif" \* MERGEFORMATINET </w:instrText>
      </w:r>
      <w:r w:rsidR="00811839">
        <w:rPr>
          <w:rFonts w:ascii="Times New Roman" w:eastAsia="Times New Roman" w:hAnsi="Times New Roman" w:cs="Times New Roman"/>
          <w:sz w:val="24"/>
          <w:szCs w:val="24"/>
          <w:lang w:val="fr-FR" w:eastAsia="it-IT"/>
        </w:rPr>
        <w:fldChar w:fldCharType="separate"/>
      </w:r>
      <w:r w:rsidR="00797B0A">
        <w:rPr>
          <w:rFonts w:ascii="Times New Roman" w:eastAsia="Times New Roman" w:hAnsi="Times New Roman" w:cs="Times New Roman"/>
          <w:sz w:val="24"/>
          <w:szCs w:val="24"/>
          <w:lang w:val="fr-FR" w:eastAsia="it-IT"/>
        </w:rPr>
        <w:fldChar w:fldCharType="begin"/>
      </w:r>
      <w:r w:rsidR="00797B0A">
        <w:rPr>
          <w:rFonts w:ascii="Times New Roman" w:eastAsia="Times New Roman" w:hAnsi="Times New Roman" w:cs="Times New Roman"/>
          <w:sz w:val="24"/>
          <w:szCs w:val="24"/>
          <w:lang w:val="fr-FR" w:eastAsia="it-IT"/>
        </w:rPr>
        <w:instrText xml:space="preserve"> INCLUDEPICTURE  "http://www.scopus.com/static/images/s.gif" \* MERGEFORMATINET </w:instrText>
      </w:r>
      <w:r w:rsidR="00797B0A">
        <w:rPr>
          <w:rFonts w:ascii="Times New Roman" w:eastAsia="Times New Roman" w:hAnsi="Times New Roman" w:cs="Times New Roman"/>
          <w:sz w:val="24"/>
          <w:szCs w:val="24"/>
          <w:lang w:val="fr-FR" w:eastAsia="it-IT"/>
        </w:rPr>
        <w:fldChar w:fldCharType="separate"/>
      </w:r>
      <w:r w:rsidR="000603BB">
        <w:rPr>
          <w:rFonts w:ascii="Times New Roman" w:eastAsia="Times New Roman" w:hAnsi="Times New Roman" w:cs="Times New Roman"/>
          <w:sz w:val="24"/>
          <w:szCs w:val="24"/>
          <w:lang w:val="fr-FR" w:eastAsia="it-IT"/>
        </w:rPr>
        <w:fldChar w:fldCharType="begin"/>
      </w:r>
      <w:r w:rsidR="000603BB">
        <w:rPr>
          <w:rFonts w:ascii="Times New Roman" w:eastAsia="Times New Roman" w:hAnsi="Times New Roman" w:cs="Times New Roman"/>
          <w:sz w:val="24"/>
          <w:szCs w:val="24"/>
          <w:lang w:val="fr-FR" w:eastAsia="it-IT"/>
        </w:rPr>
        <w:instrText xml:space="preserve"> INCLUDEPICTURE  "http://www.scopus.com/static/images/s.gif" \* MERGEFORMATINET </w:instrText>
      </w:r>
      <w:r w:rsidR="000603BB">
        <w:rPr>
          <w:rFonts w:ascii="Times New Roman" w:eastAsia="Times New Roman" w:hAnsi="Times New Roman" w:cs="Times New Roman"/>
          <w:sz w:val="24"/>
          <w:szCs w:val="24"/>
          <w:lang w:val="fr-FR" w:eastAsia="it-IT"/>
        </w:rPr>
        <w:fldChar w:fldCharType="separate"/>
      </w:r>
      <w:r w:rsidR="004813F8">
        <w:rPr>
          <w:rFonts w:ascii="Times New Roman" w:eastAsia="Times New Roman" w:hAnsi="Times New Roman" w:cs="Times New Roman"/>
          <w:sz w:val="24"/>
          <w:szCs w:val="24"/>
          <w:lang w:val="fr-FR" w:eastAsia="it-IT"/>
        </w:rPr>
        <w:fldChar w:fldCharType="begin"/>
      </w:r>
      <w:r w:rsidR="004813F8">
        <w:rPr>
          <w:rFonts w:ascii="Times New Roman" w:eastAsia="Times New Roman" w:hAnsi="Times New Roman" w:cs="Times New Roman"/>
          <w:sz w:val="24"/>
          <w:szCs w:val="24"/>
          <w:lang w:val="fr-FR" w:eastAsia="it-IT"/>
        </w:rPr>
        <w:instrText xml:space="preserve"> INCLUDEPICTURE  "http://www.scopus.com/static/images/s.gif" \* MERGEFORMATINET </w:instrText>
      </w:r>
      <w:r w:rsidR="004813F8">
        <w:rPr>
          <w:rFonts w:ascii="Times New Roman" w:eastAsia="Times New Roman" w:hAnsi="Times New Roman" w:cs="Times New Roman"/>
          <w:sz w:val="24"/>
          <w:szCs w:val="24"/>
          <w:lang w:val="fr-FR" w:eastAsia="it-IT"/>
        </w:rPr>
        <w:fldChar w:fldCharType="separate"/>
      </w:r>
      <w:r w:rsidR="00CB17D3">
        <w:rPr>
          <w:rFonts w:ascii="Times New Roman" w:eastAsia="Times New Roman" w:hAnsi="Times New Roman" w:cs="Times New Roman"/>
          <w:sz w:val="24"/>
          <w:szCs w:val="24"/>
          <w:lang w:val="fr-FR" w:eastAsia="it-IT"/>
        </w:rPr>
        <w:fldChar w:fldCharType="begin"/>
      </w:r>
      <w:r w:rsidR="00CB17D3">
        <w:rPr>
          <w:rFonts w:ascii="Times New Roman" w:eastAsia="Times New Roman" w:hAnsi="Times New Roman" w:cs="Times New Roman"/>
          <w:sz w:val="24"/>
          <w:szCs w:val="24"/>
          <w:lang w:val="fr-FR" w:eastAsia="it-IT"/>
        </w:rPr>
        <w:instrText xml:space="preserve"> INCLUDEPICTURE  "http://www.scopus.com/static/images/s.gif" \* MERGEFORMATINET </w:instrText>
      </w:r>
      <w:r w:rsidR="00CB17D3">
        <w:rPr>
          <w:rFonts w:ascii="Times New Roman" w:eastAsia="Times New Roman" w:hAnsi="Times New Roman" w:cs="Times New Roman"/>
          <w:sz w:val="24"/>
          <w:szCs w:val="24"/>
          <w:lang w:val="fr-FR" w:eastAsia="it-IT"/>
        </w:rPr>
        <w:fldChar w:fldCharType="separate"/>
      </w:r>
      <w:r w:rsidR="00E36692">
        <w:rPr>
          <w:rFonts w:ascii="Times New Roman" w:eastAsia="Times New Roman" w:hAnsi="Times New Roman" w:cs="Times New Roman"/>
          <w:sz w:val="24"/>
          <w:szCs w:val="24"/>
          <w:lang w:val="fr-FR" w:eastAsia="it-IT"/>
        </w:rPr>
        <w:fldChar w:fldCharType="begin"/>
      </w:r>
      <w:r w:rsidR="00E36692">
        <w:rPr>
          <w:rFonts w:ascii="Times New Roman" w:eastAsia="Times New Roman" w:hAnsi="Times New Roman" w:cs="Times New Roman"/>
          <w:sz w:val="24"/>
          <w:szCs w:val="24"/>
          <w:lang w:val="fr-FR" w:eastAsia="it-IT"/>
        </w:rPr>
        <w:instrText xml:space="preserve"> INCLUDEPICTURE  "http://www.scopus.com/static/images/s.gif" \* MERGEFORMATINET </w:instrText>
      </w:r>
      <w:r w:rsidR="00E36692">
        <w:rPr>
          <w:rFonts w:ascii="Times New Roman" w:eastAsia="Times New Roman" w:hAnsi="Times New Roman" w:cs="Times New Roman"/>
          <w:sz w:val="24"/>
          <w:szCs w:val="24"/>
          <w:lang w:val="fr-FR" w:eastAsia="it-IT"/>
        </w:rPr>
        <w:fldChar w:fldCharType="separate"/>
      </w:r>
      <w:r w:rsidR="008533AA">
        <w:rPr>
          <w:rFonts w:ascii="Times New Roman" w:eastAsia="Times New Roman" w:hAnsi="Times New Roman" w:cs="Times New Roman"/>
          <w:sz w:val="24"/>
          <w:szCs w:val="24"/>
          <w:lang w:val="fr-FR" w:eastAsia="it-IT"/>
        </w:rPr>
        <w:fldChar w:fldCharType="begin"/>
      </w:r>
      <w:r w:rsidR="008533AA">
        <w:rPr>
          <w:rFonts w:ascii="Times New Roman" w:eastAsia="Times New Roman" w:hAnsi="Times New Roman" w:cs="Times New Roman"/>
          <w:sz w:val="24"/>
          <w:szCs w:val="24"/>
          <w:lang w:val="fr-FR" w:eastAsia="it-IT"/>
        </w:rPr>
        <w:instrText xml:space="preserve"> INCLUDEPICTURE  "http://www.scopus.com/static/images/s.gif" \* MERGEFORMATINET </w:instrText>
      </w:r>
      <w:r w:rsidR="008533AA">
        <w:rPr>
          <w:rFonts w:ascii="Times New Roman" w:eastAsia="Times New Roman" w:hAnsi="Times New Roman" w:cs="Times New Roman"/>
          <w:sz w:val="24"/>
          <w:szCs w:val="24"/>
          <w:lang w:val="fr-FR" w:eastAsia="it-IT"/>
        </w:rPr>
        <w:fldChar w:fldCharType="separate"/>
      </w:r>
      <w:r w:rsidR="007938A8">
        <w:rPr>
          <w:rFonts w:ascii="Times New Roman" w:eastAsia="Times New Roman" w:hAnsi="Times New Roman" w:cs="Times New Roman"/>
          <w:sz w:val="24"/>
          <w:szCs w:val="24"/>
          <w:lang w:val="fr-FR" w:eastAsia="it-IT"/>
        </w:rPr>
        <w:fldChar w:fldCharType="begin"/>
      </w:r>
      <w:r w:rsidR="007938A8">
        <w:rPr>
          <w:rFonts w:ascii="Times New Roman" w:eastAsia="Times New Roman" w:hAnsi="Times New Roman" w:cs="Times New Roman"/>
          <w:sz w:val="24"/>
          <w:szCs w:val="24"/>
          <w:lang w:val="fr-FR" w:eastAsia="it-IT"/>
        </w:rPr>
        <w:instrText xml:space="preserve"> INCLUDEPICTURE  "http://www.scopus.com/static/images/s.gif" \* MERGEFORMATINET </w:instrText>
      </w:r>
      <w:r w:rsidR="007938A8">
        <w:rPr>
          <w:rFonts w:ascii="Times New Roman" w:eastAsia="Times New Roman" w:hAnsi="Times New Roman" w:cs="Times New Roman"/>
          <w:sz w:val="24"/>
          <w:szCs w:val="24"/>
          <w:lang w:val="fr-FR" w:eastAsia="it-IT"/>
        </w:rPr>
        <w:fldChar w:fldCharType="separate"/>
      </w:r>
      <w:r w:rsidR="00936C2B">
        <w:rPr>
          <w:rFonts w:ascii="Times New Roman" w:eastAsia="Times New Roman" w:hAnsi="Times New Roman" w:cs="Times New Roman"/>
          <w:sz w:val="24"/>
          <w:szCs w:val="24"/>
          <w:lang w:val="fr-FR" w:eastAsia="it-IT"/>
        </w:rPr>
        <w:fldChar w:fldCharType="begin"/>
      </w:r>
      <w:r w:rsidR="00936C2B">
        <w:rPr>
          <w:rFonts w:ascii="Times New Roman" w:eastAsia="Times New Roman" w:hAnsi="Times New Roman" w:cs="Times New Roman"/>
          <w:sz w:val="24"/>
          <w:szCs w:val="24"/>
          <w:lang w:val="fr-FR" w:eastAsia="it-IT"/>
        </w:rPr>
        <w:instrText xml:space="preserve"> INCLUDEPICTURE  "http://www.scopus.com/static/images/s.gif" \* MERGEFORMATINET </w:instrText>
      </w:r>
      <w:r w:rsidR="00936C2B">
        <w:rPr>
          <w:rFonts w:ascii="Times New Roman" w:eastAsia="Times New Roman" w:hAnsi="Times New Roman" w:cs="Times New Roman"/>
          <w:sz w:val="24"/>
          <w:szCs w:val="24"/>
          <w:lang w:val="fr-FR" w:eastAsia="it-IT"/>
        </w:rPr>
        <w:fldChar w:fldCharType="separate"/>
      </w:r>
      <w:r w:rsidR="008F02C3">
        <w:rPr>
          <w:rFonts w:ascii="Times New Roman" w:eastAsia="Times New Roman" w:hAnsi="Times New Roman" w:cs="Times New Roman"/>
          <w:sz w:val="24"/>
          <w:szCs w:val="24"/>
          <w:lang w:val="fr-FR" w:eastAsia="it-IT"/>
        </w:rPr>
        <w:fldChar w:fldCharType="begin"/>
      </w:r>
      <w:r w:rsidR="008F02C3">
        <w:rPr>
          <w:rFonts w:ascii="Times New Roman" w:eastAsia="Times New Roman" w:hAnsi="Times New Roman" w:cs="Times New Roman"/>
          <w:sz w:val="24"/>
          <w:szCs w:val="24"/>
          <w:lang w:val="fr-FR" w:eastAsia="it-IT"/>
        </w:rPr>
        <w:instrText xml:space="preserve"> INCLUDEPICTURE  "http://www.scopus.com/static/images/s.gif" \* MERGEFORMATINET </w:instrText>
      </w:r>
      <w:r w:rsidR="008F02C3">
        <w:rPr>
          <w:rFonts w:ascii="Times New Roman" w:eastAsia="Times New Roman" w:hAnsi="Times New Roman" w:cs="Times New Roman"/>
          <w:sz w:val="24"/>
          <w:szCs w:val="24"/>
          <w:lang w:val="fr-FR" w:eastAsia="it-IT"/>
        </w:rPr>
        <w:fldChar w:fldCharType="separate"/>
      </w:r>
      <w:r w:rsidR="00BC669A">
        <w:rPr>
          <w:rFonts w:ascii="Times New Roman" w:eastAsia="Times New Roman" w:hAnsi="Times New Roman" w:cs="Times New Roman"/>
          <w:sz w:val="24"/>
          <w:szCs w:val="24"/>
          <w:lang w:val="fr-FR" w:eastAsia="it-IT"/>
        </w:rPr>
        <w:fldChar w:fldCharType="begin"/>
      </w:r>
      <w:r w:rsidR="00BC669A">
        <w:rPr>
          <w:rFonts w:ascii="Times New Roman" w:eastAsia="Times New Roman" w:hAnsi="Times New Roman" w:cs="Times New Roman"/>
          <w:sz w:val="24"/>
          <w:szCs w:val="24"/>
          <w:lang w:val="fr-FR" w:eastAsia="it-IT"/>
        </w:rPr>
        <w:instrText xml:space="preserve"> INCLUDEPICTURE  "http://www.scopus.com/static/images/s.gif" \* MERGEFORMATINET </w:instrText>
      </w:r>
      <w:r w:rsidR="00BC669A">
        <w:rPr>
          <w:rFonts w:ascii="Times New Roman" w:eastAsia="Times New Roman" w:hAnsi="Times New Roman" w:cs="Times New Roman"/>
          <w:sz w:val="24"/>
          <w:szCs w:val="24"/>
          <w:lang w:val="fr-FR" w:eastAsia="it-IT"/>
        </w:rPr>
        <w:fldChar w:fldCharType="separate"/>
      </w:r>
      <w:r w:rsidR="00CA4D9B">
        <w:rPr>
          <w:rFonts w:ascii="Times New Roman" w:eastAsia="Times New Roman" w:hAnsi="Times New Roman" w:cs="Times New Roman"/>
          <w:sz w:val="24"/>
          <w:szCs w:val="24"/>
          <w:lang w:val="fr-FR" w:eastAsia="it-IT"/>
        </w:rPr>
        <w:fldChar w:fldCharType="begin"/>
      </w:r>
      <w:r w:rsidR="00CA4D9B">
        <w:rPr>
          <w:rFonts w:ascii="Times New Roman" w:eastAsia="Times New Roman" w:hAnsi="Times New Roman" w:cs="Times New Roman"/>
          <w:sz w:val="24"/>
          <w:szCs w:val="24"/>
          <w:lang w:val="fr-FR" w:eastAsia="it-IT"/>
        </w:rPr>
        <w:instrText xml:space="preserve"> INCLUDEPICTURE  "http://www.scopus.com/static/images/s.gif" \* MERGEFORMATINET </w:instrText>
      </w:r>
      <w:r w:rsidR="00CA4D9B">
        <w:rPr>
          <w:rFonts w:ascii="Times New Roman" w:eastAsia="Times New Roman" w:hAnsi="Times New Roman" w:cs="Times New Roman"/>
          <w:sz w:val="24"/>
          <w:szCs w:val="24"/>
          <w:lang w:val="fr-FR" w:eastAsia="it-IT"/>
        </w:rPr>
        <w:fldChar w:fldCharType="separate"/>
      </w:r>
      <w:r w:rsidR="003E0715">
        <w:rPr>
          <w:rFonts w:ascii="Times New Roman" w:eastAsia="Times New Roman" w:hAnsi="Times New Roman" w:cs="Times New Roman"/>
          <w:sz w:val="24"/>
          <w:szCs w:val="24"/>
          <w:lang w:val="fr-FR" w:eastAsia="it-IT"/>
        </w:rPr>
        <w:fldChar w:fldCharType="begin"/>
      </w:r>
      <w:r w:rsidR="003E0715">
        <w:rPr>
          <w:rFonts w:ascii="Times New Roman" w:eastAsia="Times New Roman" w:hAnsi="Times New Roman" w:cs="Times New Roman"/>
          <w:sz w:val="24"/>
          <w:szCs w:val="24"/>
          <w:lang w:val="fr-FR" w:eastAsia="it-IT"/>
        </w:rPr>
        <w:instrText xml:space="preserve"> INCLUDEPICTURE  "http://www.scopus.com/static/images/s.gif" \* MERGEFORMATINET </w:instrText>
      </w:r>
      <w:r w:rsidR="003E0715">
        <w:rPr>
          <w:rFonts w:ascii="Times New Roman" w:eastAsia="Times New Roman" w:hAnsi="Times New Roman" w:cs="Times New Roman"/>
          <w:sz w:val="24"/>
          <w:szCs w:val="24"/>
          <w:lang w:val="fr-FR" w:eastAsia="it-IT"/>
        </w:rPr>
        <w:fldChar w:fldCharType="separate"/>
      </w:r>
      <w:r w:rsidR="00B21512">
        <w:rPr>
          <w:rFonts w:ascii="Times New Roman" w:eastAsia="Times New Roman" w:hAnsi="Times New Roman" w:cs="Times New Roman"/>
          <w:sz w:val="24"/>
          <w:szCs w:val="24"/>
          <w:lang w:val="fr-FR" w:eastAsia="it-IT"/>
        </w:rPr>
        <w:fldChar w:fldCharType="begin"/>
      </w:r>
      <w:r w:rsidR="00B21512">
        <w:rPr>
          <w:rFonts w:ascii="Times New Roman" w:eastAsia="Times New Roman" w:hAnsi="Times New Roman" w:cs="Times New Roman"/>
          <w:sz w:val="24"/>
          <w:szCs w:val="24"/>
          <w:lang w:val="fr-FR" w:eastAsia="it-IT"/>
        </w:rPr>
        <w:instrText xml:space="preserve"> INCLUDEPICTURE  "http://www.scopus.com/static/images/s.gif" \* MERGEFORMATINET </w:instrText>
      </w:r>
      <w:r w:rsidR="00B21512">
        <w:rPr>
          <w:rFonts w:ascii="Times New Roman" w:eastAsia="Times New Roman" w:hAnsi="Times New Roman" w:cs="Times New Roman"/>
          <w:sz w:val="24"/>
          <w:szCs w:val="24"/>
          <w:lang w:val="fr-FR" w:eastAsia="it-IT"/>
        </w:rPr>
        <w:fldChar w:fldCharType="separate"/>
      </w:r>
      <w:r w:rsidR="00FD3764">
        <w:rPr>
          <w:rFonts w:ascii="Times New Roman" w:eastAsia="Times New Roman" w:hAnsi="Times New Roman" w:cs="Times New Roman"/>
          <w:sz w:val="24"/>
          <w:szCs w:val="24"/>
          <w:lang w:val="fr-FR" w:eastAsia="it-IT"/>
        </w:rPr>
        <w:fldChar w:fldCharType="begin"/>
      </w:r>
      <w:r w:rsidR="00FD3764">
        <w:rPr>
          <w:rFonts w:ascii="Times New Roman" w:eastAsia="Times New Roman" w:hAnsi="Times New Roman" w:cs="Times New Roman"/>
          <w:sz w:val="24"/>
          <w:szCs w:val="24"/>
          <w:lang w:val="fr-FR" w:eastAsia="it-IT"/>
        </w:rPr>
        <w:instrText xml:space="preserve"> INCLUDEPICTURE  "http://www.scopus.com/static/images/s.gif" \* MERGEFORMATINET </w:instrText>
      </w:r>
      <w:r w:rsidR="00FD3764">
        <w:rPr>
          <w:rFonts w:ascii="Times New Roman" w:eastAsia="Times New Roman" w:hAnsi="Times New Roman" w:cs="Times New Roman"/>
          <w:sz w:val="24"/>
          <w:szCs w:val="24"/>
          <w:lang w:val="fr-FR" w:eastAsia="it-IT"/>
        </w:rPr>
        <w:fldChar w:fldCharType="separate"/>
      </w:r>
      <w:r w:rsidR="00441C96">
        <w:rPr>
          <w:rFonts w:ascii="Times New Roman" w:eastAsia="Times New Roman" w:hAnsi="Times New Roman" w:cs="Times New Roman"/>
          <w:sz w:val="24"/>
          <w:szCs w:val="24"/>
          <w:lang w:val="fr-FR" w:eastAsia="it-IT"/>
        </w:rPr>
        <w:fldChar w:fldCharType="begin"/>
      </w:r>
      <w:r w:rsidR="00441C96">
        <w:rPr>
          <w:rFonts w:ascii="Times New Roman" w:eastAsia="Times New Roman" w:hAnsi="Times New Roman" w:cs="Times New Roman"/>
          <w:sz w:val="24"/>
          <w:szCs w:val="24"/>
          <w:lang w:val="fr-FR" w:eastAsia="it-IT"/>
        </w:rPr>
        <w:instrText xml:space="preserve"> INCLUDEPICTURE  "http://www.scopus.com/static/images/s.gif" \* MERGEFORMATINET </w:instrText>
      </w:r>
      <w:r w:rsidR="00441C96">
        <w:rPr>
          <w:rFonts w:ascii="Times New Roman" w:eastAsia="Times New Roman" w:hAnsi="Times New Roman" w:cs="Times New Roman"/>
          <w:sz w:val="24"/>
          <w:szCs w:val="24"/>
          <w:lang w:val="fr-FR" w:eastAsia="it-IT"/>
        </w:rPr>
        <w:fldChar w:fldCharType="separate"/>
      </w:r>
      <w:r>
        <w:rPr>
          <w:rFonts w:ascii="Times New Roman" w:eastAsia="Times New Roman" w:hAnsi="Times New Roman" w:cs="Times New Roman"/>
          <w:sz w:val="24"/>
          <w:szCs w:val="24"/>
          <w:lang w:val="fr-FR" w:eastAsia="it-IT"/>
        </w:rPr>
        <w:fldChar w:fldCharType="begin"/>
      </w:r>
      <w:r>
        <w:rPr>
          <w:rFonts w:ascii="Times New Roman" w:eastAsia="Times New Roman" w:hAnsi="Times New Roman" w:cs="Times New Roman"/>
          <w:sz w:val="24"/>
          <w:szCs w:val="24"/>
          <w:lang w:val="fr-FR" w:eastAsia="it-IT"/>
        </w:rPr>
        <w:instrText xml:space="preserve"> </w:instrText>
      </w:r>
      <w:r>
        <w:rPr>
          <w:rFonts w:ascii="Times New Roman" w:eastAsia="Times New Roman" w:hAnsi="Times New Roman" w:cs="Times New Roman"/>
          <w:sz w:val="24"/>
          <w:szCs w:val="24"/>
          <w:lang w:val="fr-FR" w:eastAsia="it-IT"/>
        </w:rPr>
        <w:instrText>INCLUDEPICTURE  "http://www.scopus.com/static/images/s.gif" \* MERGEFORMATINET</w:instrText>
      </w:r>
      <w:r>
        <w:rPr>
          <w:rFonts w:ascii="Times New Roman" w:eastAsia="Times New Roman" w:hAnsi="Times New Roman" w:cs="Times New Roman"/>
          <w:sz w:val="24"/>
          <w:szCs w:val="24"/>
          <w:lang w:val="fr-FR" w:eastAsia="it-IT"/>
        </w:rPr>
        <w:instrText xml:space="preserve"> </w:instrText>
      </w:r>
      <w:r>
        <w:rPr>
          <w:rFonts w:ascii="Times New Roman" w:eastAsia="Times New Roman" w:hAnsi="Times New Roman" w:cs="Times New Roman"/>
          <w:sz w:val="24"/>
          <w:szCs w:val="24"/>
          <w:lang w:val="fr-FR" w:eastAsia="it-IT"/>
        </w:rPr>
        <w:fldChar w:fldCharType="separate"/>
      </w:r>
      <w:r w:rsidR="00E4646C">
        <w:rPr>
          <w:rFonts w:ascii="Times New Roman" w:eastAsia="Times New Roman" w:hAnsi="Times New Roman" w:cs="Times New Roman"/>
          <w:sz w:val="24"/>
          <w:szCs w:val="24"/>
          <w:lang w:val="fr-FR" w:eastAsia="it-IT"/>
        </w:rPr>
        <w:pict w14:anchorId="6AC39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3pt">
            <v:imagedata r:id="rId52" r:href="rId53"/>
          </v:shape>
        </w:pict>
      </w:r>
      <w:r>
        <w:rPr>
          <w:rFonts w:ascii="Times New Roman" w:eastAsia="Times New Roman" w:hAnsi="Times New Roman" w:cs="Times New Roman"/>
          <w:sz w:val="24"/>
          <w:szCs w:val="24"/>
          <w:lang w:val="fr-FR" w:eastAsia="it-IT"/>
        </w:rPr>
        <w:fldChar w:fldCharType="end"/>
      </w:r>
      <w:r w:rsidR="00441C96">
        <w:rPr>
          <w:rFonts w:ascii="Times New Roman" w:eastAsia="Times New Roman" w:hAnsi="Times New Roman" w:cs="Times New Roman"/>
          <w:sz w:val="24"/>
          <w:szCs w:val="24"/>
          <w:lang w:val="fr-FR" w:eastAsia="it-IT"/>
        </w:rPr>
        <w:fldChar w:fldCharType="end"/>
      </w:r>
      <w:r w:rsidR="00FD3764">
        <w:rPr>
          <w:rFonts w:ascii="Times New Roman" w:eastAsia="Times New Roman" w:hAnsi="Times New Roman" w:cs="Times New Roman"/>
          <w:sz w:val="24"/>
          <w:szCs w:val="24"/>
          <w:lang w:val="fr-FR" w:eastAsia="it-IT"/>
        </w:rPr>
        <w:fldChar w:fldCharType="end"/>
      </w:r>
      <w:r w:rsidR="00B21512">
        <w:rPr>
          <w:rFonts w:ascii="Times New Roman" w:eastAsia="Times New Roman" w:hAnsi="Times New Roman" w:cs="Times New Roman"/>
          <w:sz w:val="24"/>
          <w:szCs w:val="24"/>
          <w:lang w:val="fr-FR" w:eastAsia="it-IT"/>
        </w:rPr>
        <w:fldChar w:fldCharType="end"/>
      </w:r>
      <w:r w:rsidR="003E0715">
        <w:rPr>
          <w:rFonts w:ascii="Times New Roman" w:eastAsia="Times New Roman" w:hAnsi="Times New Roman" w:cs="Times New Roman"/>
          <w:sz w:val="24"/>
          <w:szCs w:val="24"/>
          <w:lang w:val="fr-FR" w:eastAsia="it-IT"/>
        </w:rPr>
        <w:fldChar w:fldCharType="end"/>
      </w:r>
      <w:r w:rsidR="00CA4D9B">
        <w:rPr>
          <w:rFonts w:ascii="Times New Roman" w:eastAsia="Times New Roman" w:hAnsi="Times New Roman" w:cs="Times New Roman"/>
          <w:sz w:val="24"/>
          <w:szCs w:val="24"/>
          <w:lang w:val="fr-FR" w:eastAsia="it-IT"/>
        </w:rPr>
        <w:fldChar w:fldCharType="end"/>
      </w:r>
      <w:r w:rsidR="00BC669A">
        <w:rPr>
          <w:rFonts w:ascii="Times New Roman" w:eastAsia="Times New Roman" w:hAnsi="Times New Roman" w:cs="Times New Roman"/>
          <w:sz w:val="24"/>
          <w:szCs w:val="24"/>
          <w:lang w:val="fr-FR" w:eastAsia="it-IT"/>
        </w:rPr>
        <w:fldChar w:fldCharType="end"/>
      </w:r>
      <w:r w:rsidR="008F02C3">
        <w:rPr>
          <w:rFonts w:ascii="Times New Roman" w:eastAsia="Times New Roman" w:hAnsi="Times New Roman" w:cs="Times New Roman"/>
          <w:sz w:val="24"/>
          <w:szCs w:val="24"/>
          <w:lang w:val="fr-FR" w:eastAsia="it-IT"/>
        </w:rPr>
        <w:fldChar w:fldCharType="end"/>
      </w:r>
      <w:r w:rsidR="00936C2B">
        <w:rPr>
          <w:rFonts w:ascii="Times New Roman" w:eastAsia="Times New Roman" w:hAnsi="Times New Roman" w:cs="Times New Roman"/>
          <w:sz w:val="24"/>
          <w:szCs w:val="24"/>
          <w:lang w:val="fr-FR" w:eastAsia="it-IT"/>
        </w:rPr>
        <w:fldChar w:fldCharType="end"/>
      </w:r>
      <w:r w:rsidR="007938A8">
        <w:rPr>
          <w:rFonts w:ascii="Times New Roman" w:eastAsia="Times New Roman" w:hAnsi="Times New Roman" w:cs="Times New Roman"/>
          <w:sz w:val="24"/>
          <w:szCs w:val="24"/>
          <w:lang w:val="fr-FR" w:eastAsia="it-IT"/>
        </w:rPr>
        <w:fldChar w:fldCharType="end"/>
      </w:r>
      <w:r w:rsidR="008533AA">
        <w:rPr>
          <w:rFonts w:ascii="Times New Roman" w:eastAsia="Times New Roman" w:hAnsi="Times New Roman" w:cs="Times New Roman"/>
          <w:sz w:val="24"/>
          <w:szCs w:val="24"/>
          <w:lang w:val="fr-FR" w:eastAsia="it-IT"/>
        </w:rPr>
        <w:fldChar w:fldCharType="end"/>
      </w:r>
      <w:r w:rsidR="00E36692">
        <w:rPr>
          <w:rFonts w:ascii="Times New Roman" w:eastAsia="Times New Roman" w:hAnsi="Times New Roman" w:cs="Times New Roman"/>
          <w:sz w:val="24"/>
          <w:szCs w:val="24"/>
          <w:lang w:val="fr-FR" w:eastAsia="it-IT"/>
        </w:rPr>
        <w:fldChar w:fldCharType="end"/>
      </w:r>
      <w:r w:rsidR="00CB17D3">
        <w:rPr>
          <w:rFonts w:ascii="Times New Roman" w:eastAsia="Times New Roman" w:hAnsi="Times New Roman" w:cs="Times New Roman"/>
          <w:sz w:val="24"/>
          <w:szCs w:val="24"/>
          <w:lang w:val="fr-FR" w:eastAsia="it-IT"/>
        </w:rPr>
        <w:fldChar w:fldCharType="end"/>
      </w:r>
      <w:r w:rsidR="004813F8">
        <w:rPr>
          <w:rFonts w:ascii="Times New Roman" w:eastAsia="Times New Roman" w:hAnsi="Times New Roman" w:cs="Times New Roman"/>
          <w:sz w:val="24"/>
          <w:szCs w:val="24"/>
          <w:lang w:val="fr-FR" w:eastAsia="it-IT"/>
        </w:rPr>
        <w:fldChar w:fldCharType="end"/>
      </w:r>
      <w:r w:rsidR="000603BB">
        <w:rPr>
          <w:rFonts w:ascii="Times New Roman" w:eastAsia="Times New Roman" w:hAnsi="Times New Roman" w:cs="Times New Roman"/>
          <w:sz w:val="24"/>
          <w:szCs w:val="24"/>
          <w:lang w:val="fr-FR" w:eastAsia="it-IT"/>
        </w:rPr>
        <w:fldChar w:fldCharType="end"/>
      </w:r>
      <w:r w:rsidR="00797B0A">
        <w:rPr>
          <w:rFonts w:ascii="Times New Roman" w:eastAsia="Times New Roman" w:hAnsi="Times New Roman" w:cs="Times New Roman"/>
          <w:sz w:val="24"/>
          <w:szCs w:val="24"/>
          <w:lang w:val="fr-FR" w:eastAsia="it-IT"/>
        </w:rPr>
        <w:fldChar w:fldCharType="end"/>
      </w:r>
      <w:r w:rsidR="00811839">
        <w:rPr>
          <w:rFonts w:ascii="Times New Roman" w:eastAsia="Times New Roman" w:hAnsi="Times New Roman" w:cs="Times New Roman"/>
          <w:sz w:val="24"/>
          <w:szCs w:val="24"/>
          <w:lang w:val="fr-FR" w:eastAsia="it-IT"/>
        </w:rPr>
        <w:fldChar w:fldCharType="end"/>
      </w:r>
      <w:r w:rsidR="000346B8">
        <w:rPr>
          <w:rFonts w:ascii="Times New Roman" w:eastAsia="Times New Roman" w:hAnsi="Times New Roman" w:cs="Times New Roman"/>
          <w:sz w:val="24"/>
          <w:szCs w:val="24"/>
          <w:lang w:val="fr-FR" w:eastAsia="it-IT"/>
        </w:rPr>
        <w:fldChar w:fldCharType="end"/>
      </w:r>
      <w:r w:rsidR="007E2E7A">
        <w:rPr>
          <w:rFonts w:ascii="Times New Roman" w:eastAsia="Times New Roman" w:hAnsi="Times New Roman" w:cs="Times New Roman"/>
          <w:sz w:val="24"/>
          <w:szCs w:val="24"/>
          <w:lang w:val="fr-FR" w:eastAsia="it-IT"/>
        </w:rPr>
        <w:fldChar w:fldCharType="end"/>
      </w:r>
      <w:r w:rsidR="00532ED1">
        <w:rPr>
          <w:rFonts w:ascii="Times New Roman" w:eastAsia="Times New Roman" w:hAnsi="Times New Roman" w:cs="Times New Roman"/>
          <w:sz w:val="24"/>
          <w:szCs w:val="24"/>
          <w:lang w:val="fr-FR" w:eastAsia="it-IT"/>
        </w:rPr>
        <w:fldChar w:fldCharType="end"/>
      </w:r>
      <w:r w:rsidR="00962426">
        <w:rPr>
          <w:rFonts w:ascii="Times New Roman" w:eastAsia="Times New Roman" w:hAnsi="Times New Roman" w:cs="Times New Roman"/>
          <w:sz w:val="24"/>
          <w:szCs w:val="24"/>
          <w:lang w:val="fr-FR" w:eastAsia="it-IT"/>
        </w:rPr>
        <w:fldChar w:fldCharType="end"/>
      </w:r>
      <w:r w:rsidR="00B27975">
        <w:rPr>
          <w:rFonts w:ascii="Times New Roman" w:eastAsia="Times New Roman" w:hAnsi="Times New Roman" w:cs="Times New Roman"/>
          <w:sz w:val="24"/>
          <w:szCs w:val="24"/>
          <w:lang w:val="fr-FR" w:eastAsia="it-IT"/>
        </w:rPr>
        <w:fldChar w:fldCharType="end"/>
      </w:r>
      <w:r w:rsidR="0047591C">
        <w:rPr>
          <w:rFonts w:ascii="Times New Roman" w:eastAsia="Times New Roman" w:hAnsi="Times New Roman" w:cs="Times New Roman"/>
          <w:sz w:val="24"/>
          <w:szCs w:val="24"/>
          <w:lang w:val="fr-FR" w:eastAsia="it-IT"/>
        </w:rPr>
        <w:fldChar w:fldCharType="end"/>
      </w:r>
      <w:r w:rsidR="00372314">
        <w:rPr>
          <w:rFonts w:ascii="Times New Roman" w:eastAsia="Times New Roman" w:hAnsi="Times New Roman" w:cs="Times New Roman"/>
          <w:sz w:val="24"/>
          <w:szCs w:val="24"/>
          <w:lang w:val="fr-FR" w:eastAsia="it-IT"/>
        </w:rPr>
        <w:fldChar w:fldCharType="end"/>
      </w:r>
      <w:r w:rsidR="001B0AA0">
        <w:rPr>
          <w:rFonts w:ascii="Times New Roman" w:eastAsia="Times New Roman" w:hAnsi="Times New Roman" w:cs="Times New Roman"/>
          <w:sz w:val="24"/>
          <w:szCs w:val="24"/>
          <w:lang w:val="fr-FR" w:eastAsia="it-IT"/>
        </w:rPr>
        <w:fldChar w:fldCharType="end"/>
      </w:r>
      <w:r w:rsidR="009C286E" w:rsidRPr="009C286E">
        <w:rPr>
          <w:rFonts w:ascii="Times New Roman" w:eastAsia="Times New Roman" w:hAnsi="Times New Roman" w:cs="Times New Roman"/>
          <w:sz w:val="24"/>
          <w:szCs w:val="24"/>
          <w:lang w:val="fr-FR" w:eastAsia="it-IT"/>
        </w:rPr>
        <w:fldChar w:fldCharType="end"/>
      </w:r>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GB" w:eastAsia="it-IT"/>
        </w:rPr>
        <w:t xml:space="preserve">Monitoring the presence of perfluoroalkyl substances in Italian cow milk. </w:t>
      </w:r>
      <w:r w:rsidR="009C286E" w:rsidRPr="00945F2C">
        <w:rPr>
          <w:rFonts w:ascii="Times New Roman" w:eastAsia="Times New Roman" w:hAnsi="Times New Roman" w:cs="Times New Roman"/>
          <w:sz w:val="24"/>
          <w:szCs w:val="24"/>
          <w:lang w:val="en-GB" w:eastAsia="it-IT"/>
        </w:rPr>
        <w:t xml:space="preserve">Journal of dairy science. (2014) </w:t>
      </w:r>
      <w:r w:rsidR="009C286E" w:rsidRPr="00945F2C">
        <w:rPr>
          <w:rFonts w:ascii="Times New Roman" w:eastAsia="Calibri" w:hAnsi="Times New Roman" w:cs="Times New Roman"/>
          <w:bCs/>
          <w:sz w:val="24"/>
          <w:szCs w:val="24"/>
          <w:lang w:val="en-GB" w:eastAsia="it-IT"/>
        </w:rPr>
        <w:t>97 :3339–3343</w:t>
      </w:r>
      <w:r w:rsidR="009C286E" w:rsidRPr="00945F2C">
        <w:rPr>
          <w:rFonts w:ascii="Times New Roman" w:eastAsia="Times New Roman" w:hAnsi="Times New Roman" w:cs="Times New Roman"/>
          <w:sz w:val="24"/>
          <w:szCs w:val="24"/>
          <w:lang w:val="en-GB" w:eastAsia="it-IT"/>
        </w:rPr>
        <w:t>.</w:t>
      </w:r>
    </w:p>
    <w:p w14:paraId="4F771274"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Bonilauri P., Arrigoni N., Ostanello F., Ricchi M., Marchetti G., Bonfante E., Albonetti S. Giacometti</w:t>
      </w:r>
      <w:r w:rsidRPr="009C286E">
        <w:rPr>
          <w:rFonts w:ascii="Times New Roman" w:eastAsia="Times New Roman" w:hAnsi="Times New Roman" w:cs="Times New Roman"/>
          <w:sz w:val="24"/>
          <w:szCs w:val="24"/>
          <w:vertAlign w:val="superscript"/>
          <w:lang w:eastAsia="it-IT"/>
        </w:rPr>
        <w:t xml:space="preserve">. </w:t>
      </w:r>
      <w:r w:rsidRPr="009C286E">
        <w:rPr>
          <w:rFonts w:ascii="Times New Roman" w:eastAsia="Times New Roman" w:hAnsi="Times New Roman" w:cs="Times New Roman"/>
          <w:sz w:val="24"/>
          <w:szCs w:val="24"/>
          <w:lang w:val="en-US" w:eastAsia="it-IT"/>
        </w:rPr>
        <w:t xml:space="preserve">F. Quantitative risk assessment of </w:t>
      </w:r>
      <w:r w:rsidRPr="009C286E">
        <w:rPr>
          <w:rFonts w:ascii="Times New Roman" w:eastAsia="Times New Roman" w:hAnsi="Times New Roman" w:cs="Times New Roman"/>
          <w:i/>
          <w:sz w:val="24"/>
          <w:szCs w:val="24"/>
          <w:lang w:val="en-US" w:eastAsia="it-IT"/>
        </w:rPr>
        <w:t>Mycobacterium avium</w:t>
      </w:r>
      <w:r w:rsidRPr="009C286E">
        <w:rPr>
          <w:rFonts w:ascii="Times New Roman" w:eastAsia="Times New Roman" w:hAnsi="Times New Roman" w:cs="Times New Roman"/>
          <w:sz w:val="24"/>
          <w:szCs w:val="24"/>
          <w:lang w:val="en-US" w:eastAsia="it-IT"/>
        </w:rPr>
        <w:t xml:space="preserve"> subsp. </w:t>
      </w:r>
      <w:r w:rsidRPr="009C286E">
        <w:rPr>
          <w:rFonts w:ascii="Times New Roman" w:eastAsia="Times New Roman" w:hAnsi="Times New Roman" w:cs="Times New Roman"/>
          <w:i/>
          <w:sz w:val="24"/>
          <w:szCs w:val="24"/>
          <w:lang w:val="en-US" w:eastAsia="it-IT"/>
        </w:rPr>
        <w:t>paratuberculosis</w:t>
      </w:r>
      <w:r w:rsidRPr="009C286E">
        <w:rPr>
          <w:rFonts w:ascii="Times New Roman" w:eastAsia="Times New Roman" w:hAnsi="Times New Roman" w:cs="Times New Roman"/>
          <w:sz w:val="24"/>
          <w:szCs w:val="24"/>
          <w:lang w:val="en-US" w:eastAsia="it-IT"/>
        </w:rPr>
        <w:t xml:space="preserve"> survival in pasteurized milk in three dairy plants in Italy. </w:t>
      </w:r>
      <w:r w:rsidRPr="009C286E">
        <w:rPr>
          <w:rFonts w:ascii="Times New Roman" w:eastAsia="Times New Roman" w:hAnsi="Times New Roman" w:cs="Times New Roman"/>
          <w:sz w:val="24"/>
          <w:szCs w:val="24"/>
          <w:lang w:eastAsia="it-IT"/>
        </w:rPr>
        <w:t xml:space="preserve">Food Control. </w:t>
      </w:r>
      <w:r w:rsidRPr="009C286E">
        <w:rPr>
          <w:rFonts w:ascii="Times New Roman" w:eastAsia="Times New Roman" w:hAnsi="Times New Roman" w:cs="Times New Roman"/>
          <w:sz w:val="24"/>
          <w:szCs w:val="24"/>
          <w:lang w:val="en-US" w:eastAsia="it-IT"/>
        </w:rPr>
        <w:t xml:space="preserve">(2014) 45:120-126. </w:t>
      </w:r>
    </w:p>
    <w:p w14:paraId="260BD591"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eastAsia="it-IT"/>
        </w:rPr>
        <w:t xml:space="preserve">Marcello Trevisani, Zsuzsa Farkas,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Angelo Vittorio Zambrini, Valentina Pizzamiglio,Federica Giacometti  and Árpád Ambrus. </w:t>
      </w:r>
      <w:r w:rsidRPr="009C286E">
        <w:rPr>
          <w:rFonts w:ascii="Times New Roman" w:eastAsia="Times New Roman" w:hAnsi="Times New Roman" w:cs="Times New Roman"/>
          <w:sz w:val="24"/>
          <w:szCs w:val="24"/>
          <w:lang w:val="en-US" w:eastAsia="it-IT"/>
        </w:rPr>
        <w:t>Analysis of industry-generated data. Part 1: A baseline for the development of a tool to assist the milk industry in designing sampling plans for controlling aflatoxin M1 in milk. Food Additives &amp; Contaminants: Part A. (2014) 31 (7): 1246-1256.</w:t>
      </w:r>
      <w:r w:rsidRPr="009C286E">
        <w:rPr>
          <w:rFonts w:ascii="Times New Roman" w:eastAsia="Times New Roman" w:hAnsi="Times New Roman" w:cs="Times New Roman"/>
          <w:b/>
          <w:sz w:val="24"/>
          <w:szCs w:val="24"/>
          <w:lang w:val="en-US" w:eastAsia="it-IT"/>
        </w:rPr>
        <w:t xml:space="preserve"> </w:t>
      </w:r>
    </w:p>
    <w:p w14:paraId="2F0CE4F5"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val="en-US" w:eastAsia="it-IT"/>
        </w:rPr>
        <w:t xml:space="preserve">Zsuzsa Farkasa, Marcello Trevisani, Zsuzsanna Horváth, </w:t>
      </w:r>
      <w:r w:rsidRPr="009C286E">
        <w:rPr>
          <w:rFonts w:ascii="Times New Roman" w:eastAsia="Times New Roman" w:hAnsi="Times New Roman" w:cs="Times New Roman"/>
          <w:b/>
          <w:sz w:val="24"/>
          <w:szCs w:val="24"/>
          <w:lang w:val="en-US" w:eastAsia="it-IT"/>
        </w:rPr>
        <w:t>Andrea Serraino</w:t>
      </w:r>
      <w:r w:rsidRPr="009C286E">
        <w:rPr>
          <w:rFonts w:ascii="Times New Roman" w:eastAsia="Times New Roman" w:hAnsi="Times New Roman" w:cs="Times New Roman"/>
          <w:sz w:val="24"/>
          <w:szCs w:val="24"/>
          <w:lang w:val="en-US" w:eastAsia="it-IT"/>
        </w:rPr>
        <w:t>, István J. Szabó, Kata Kerekes,Mária Szeitzné-Szabó and Árpád Ambrus. Analysis of industry-generated data. Part 2: Risk-based sampling plan for efficient self-control ofaflatoxin M1 contamination in raw milk. Food Additives &amp; Contaminants: Part A (2014) 31 (7): 1257–1273.</w:t>
      </w:r>
      <w:r w:rsidRPr="009C286E">
        <w:rPr>
          <w:rFonts w:ascii="Times New Roman" w:eastAsia="Times New Roman" w:hAnsi="Times New Roman" w:cs="Times New Roman"/>
          <w:b/>
          <w:sz w:val="24"/>
          <w:szCs w:val="24"/>
          <w:lang w:eastAsia="it-IT"/>
        </w:rPr>
        <w:t xml:space="preserve"> </w:t>
      </w:r>
    </w:p>
    <w:p w14:paraId="1CB85735" w14:textId="77777777" w:rsidR="009C286E" w:rsidRPr="009C286E" w:rsidRDefault="009C286E" w:rsidP="009C286E">
      <w:pPr>
        <w:numPr>
          <w:ilvl w:val="0"/>
          <w:numId w:val="2"/>
        </w:numPr>
        <w:spacing w:after="0" w:line="240" w:lineRule="auto"/>
        <w:ind w:left="0" w:right="-631"/>
        <w:jc w:val="both"/>
        <w:rPr>
          <w:rFonts w:ascii="Times New Roman" w:eastAsia="Times New Roman" w:hAnsi="Times New Roman" w:cs="Times New Roman"/>
          <w:sz w:val="24"/>
          <w:szCs w:val="24"/>
          <w:lang w:val="en-US" w:eastAsia="it-IT" w:bidi="en-US"/>
        </w:rPr>
      </w:pPr>
      <w:r w:rsidRPr="009C286E">
        <w:rPr>
          <w:rFonts w:ascii="Times New Roman" w:eastAsia="Times New Roman" w:hAnsi="Times New Roman" w:cs="Times New Roman"/>
          <w:sz w:val="24"/>
          <w:szCs w:val="24"/>
          <w:lang w:val="en-US" w:eastAsia="it-IT" w:bidi="en-US"/>
        </w:rPr>
        <w:t xml:space="preserve">Scarano C., Giacometti F., Manfreda G., Lucchi A., Pes E., Spanu C., De Santis E.P.L., </w:t>
      </w:r>
      <w:r w:rsidRPr="009C286E">
        <w:rPr>
          <w:rFonts w:ascii="Times New Roman" w:eastAsia="Times New Roman" w:hAnsi="Times New Roman" w:cs="Times New Roman"/>
          <w:b/>
          <w:sz w:val="24"/>
          <w:szCs w:val="24"/>
          <w:lang w:val="en-US" w:eastAsia="it-IT" w:bidi="en-US"/>
        </w:rPr>
        <w:t xml:space="preserve">Serraino </w:t>
      </w:r>
      <w:r w:rsidRPr="009C286E">
        <w:rPr>
          <w:rFonts w:ascii="Times New Roman" w:eastAsia="Times New Roman" w:hAnsi="Times New Roman" w:cs="Times New Roman"/>
          <w:sz w:val="24"/>
          <w:szCs w:val="24"/>
          <w:lang w:val="en-US" w:eastAsia="it-IT" w:bidi="en-US"/>
        </w:rPr>
        <w:t>A. Arcobacter butzleri in sheep ricotta cheese at retail and related sources of contamination at the industrial dairy plant. Applied and Environmental Microbiology 2014 80(22): 7036-7041.</w:t>
      </w:r>
    </w:p>
    <w:p w14:paraId="66F65BAD" w14:textId="77777777" w:rsidR="009C286E" w:rsidRPr="009C286E" w:rsidRDefault="009C286E" w:rsidP="009C286E">
      <w:pPr>
        <w:numPr>
          <w:ilvl w:val="0"/>
          <w:numId w:val="2"/>
        </w:numPr>
        <w:autoSpaceDE w:val="0"/>
        <w:autoSpaceDN w:val="0"/>
        <w:adjustRightInd w:val="0"/>
        <w:spacing w:after="0" w:line="240" w:lineRule="auto"/>
        <w:ind w:left="0" w:hanging="357"/>
        <w:jc w:val="both"/>
        <w:rPr>
          <w:rFonts w:ascii="Times New Roman" w:eastAsia="Times New Roman" w:hAnsi="Times New Roman" w:cs="Times New Roman"/>
          <w:sz w:val="24"/>
          <w:szCs w:val="24"/>
          <w:lang w:eastAsia="it-IT" w:bidi="en-US"/>
        </w:rPr>
      </w:pPr>
      <w:r w:rsidRPr="009C286E">
        <w:rPr>
          <w:rFonts w:ascii="Times New Roman" w:eastAsia="Times New Roman" w:hAnsi="Times New Roman" w:cs="Times New Roman"/>
          <w:sz w:val="24"/>
          <w:szCs w:val="24"/>
          <w:lang w:val="en-US" w:eastAsia="it-IT" w:bidi="en-US"/>
        </w:rPr>
        <w:t xml:space="preserve">Di Francesco A., Delogu M., Giacometti F., Stancampiano L., Grilli E., Guarniero I.,  </w:t>
      </w:r>
      <w:r w:rsidRPr="009C286E">
        <w:rPr>
          <w:rFonts w:ascii="Times New Roman" w:eastAsia="Times New Roman" w:hAnsi="Times New Roman" w:cs="Times New Roman"/>
          <w:b/>
          <w:sz w:val="24"/>
          <w:szCs w:val="24"/>
          <w:lang w:val="en-US" w:eastAsia="it-IT" w:bidi="en-US"/>
        </w:rPr>
        <w:t>Serraino</w:t>
      </w:r>
      <w:r w:rsidRPr="009C286E">
        <w:rPr>
          <w:rFonts w:ascii="Times New Roman" w:eastAsia="Times New Roman" w:hAnsi="Times New Roman" w:cs="Times New Roman"/>
          <w:sz w:val="24"/>
          <w:szCs w:val="24"/>
          <w:lang w:val="en-US" w:eastAsia="it-IT" w:bidi="en-US"/>
        </w:rPr>
        <w:t xml:space="preserve"> A. Detection of </w:t>
      </w:r>
      <w:r w:rsidRPr="009C286E">
        <w:rPr>
          <w:rFonts w:ascii="Times New Roman" w:eastAsia="Times New Roman" w:hAnsi="Times New Roman" w:cs="Times New Roman"/>
          <w:i/>
          <w:sz w:val="24"/>
          <w:szCs w:val="24"/>
          <w:lang w:val="en-US" w:eastAsia="it-IT" w:bidi="en-US"/>
        </w:rPr>
        <w:t>Arcobacter</w:t>
      </w:r>
      <w:r w:rsidRPr="009C286E">
        <w:rPr>
          <w:rFonts w:ascii="Times New Roman" w:eastAsia="Times New Roman" w:hAnsi="Times New Roman" w:cs="Times New Roman"/>
          <w:sz w:val="24"/>
          <w:szCs w:val="24"/>
          <w:lang w:val="en-US" w:eastAsia="it-IT" w:bidi="en-US"/>
        </w:rPr>
        <w:t xml:space="preserve"> spp. from cloacal swabs of Eurasian collared doves (</w:t>
      </w:r>
      <w:r w:rsidRPr="009C286E">
        <w:rPr>
          <w:rFonts w:ascii="Times New Roman" w:eastAsia="Times New Roman" w:hAnsi="Times New Roman" w:cs="Times New Roman"/>
          <w:i/>
          <w:sz w:val="24"/>
          <w:szCs w:val="24"/>
          <w:lang w:val="en-US" w:eastAsia="it-IT" w:bidi="en-US"/>
        </w:rPr>
        <w:t>Streptopelia decaocto</w:t>
      </w:r>
      <w:r w:rsidRPr="009C286E">
        <w:rPr>
          <w:rFonts w:ascii="Times New Roman" w:eastAsia="Times New Roman" w:hAnsi="Times New Roman" w:cs="Times New Roman"/>
          <w:sz w:val="24"/>
          <w:szCs w:val="24"/>
          <w:lang w:val="en-US" w:eastAsia="it-IT" w:bidi="en-US"/>
        </w:rPr>
        <w:t xml:space="preserve">), in Italy. </w:t>
      </w:r>
      <w:r w:rsidRPr="009C286E">
        <w:rPr>
          <w:rFonts w:ascii="Times New Roman" w:eastAsia="Times New Roman" w:hAnsi="Times New Roman" w:cs="Times New Roman"/>
          <w:sz w:val="24"/>
          <w:szCs w:val="24"/>
          <w:lang w:eastAsia="it-IT" w:bidi="en-US"/>
        </w:rPr>
        <w:t>Veterinaria Italiana. 2014, 50 (4), 313-315</w:t>
      </w:r>
    </w:p>
    <w:p w14:paraId="1427EA5F"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Giacometti F. Bonilauri P., Albonetti S., Amatiste S., Arrigoni N., Bianchi M.</w:t>
      </w:r>
      <w:r w:rsidRPr="009C286E">
        <w:rPr>
          <w:rFonts w:ascii="Times New Roman" w:eastAsia="Times New Roman" w:hAnsi="Times New Roman" w:cs="Times New Roman"/>
          <w:b/>
          <w:sz w:val="24"/>
          <w:szCs w:val="24"/>
          <w:lang w:eastAsia="it-IT"/>
        </w:rPr>
        <w:t xml:space="preserve">, </w:t>
      </w:r>
      <w:r w:rsidRPr="009C286E">
        <w:rPr>
          <w:rFonts w:ascii="Times New Roman" w:eastAsia="Times New Roman" w:hAnsi="Times New Roman" w:cs="Times New Roman"/>
          <w:sz w:val="24"/>
          <w:szCs w:val="24"/>
          <w:lang w:eastAsia="it-IT"/>
        </w:rPr>
        <w:t>Bertasi B.</w:t>
      </w:r>
      <w:r w:rsidRPr="009C286E">
        <w:rPr>
          <w:rFonts w:ascii="Times New Roman" w:eastAsia="Times New Roman" w:hAnsi="Times New Roman" w:cs="Times New Roman"/>
          <w:b/>
          <w:sz w:val="24"/>
          <w:szCs w:val="24"/>
          <w:lang w:eastAsia="it-IT"/>
        </w:rPr>
        <w:t xml:space="preserve">, </w:t>
      </w:r>
      <w:r w:rsidRPr="009C286E">
        <w:rPr>
          <w:rFonts w:ascii="Times New Roman" w:eastAsia="Times New Roman" w:hAnsi="Times New Roman" w:cs="Times New Roman"/>
          <w:sz w:val="24"/>
          <w:szCs w:val="24"/>
          <w:lang w:eastAsia="it-IT"/>
        </w:rPr>
        <w:t>Bilei S., Bolzoni G., Cascone G., Comin D., Daminelli P., Decastelli</w:t>
      </w:r>
      <w:r w:rsidRPr="009C286E">
        <w:rPr>
          <w:rFonts w:ascii="Times New Roman" w:eastAsia="Times New Roman" w:hAnsi="Times New Roman" w:cs="Times New Roman"/>
          <w:sz w:val="24"/>
          <w:szCs w:val="24"/>
          <w:vertAlign w:val="superscript"/>
          <w:lang w:eastAsia="it-IT"/>
        </w:rPr>
        <w:t xml:space="preserve"> </w:t>
      </w:r>
      <w:r w:rsidRPr="009C286E">
        <w:rPr>
          <w:rFonts w:ascii="Times New Roman" w:eastAsia="Times New Roman" w:hAnsi="Times New Roman" w:cs="Times New Roman"/>
          <w:sz w:val="24"/>
          <w:szCs w:val="24"/>
          <w:lang w:eastAsia="it-IT"/>
        </w:rPr>
        <w:t>L., Merialdi</w:t>
      </w:r>
      <w:r w:rsidRPr="009C286E">
        <w:rPr>
          <w:rFonts w:ascii="Times New Roman" w:eastAsia="Times New Roman" w:hAnsi="Times New Roman" w:cs="Times New Roman"/>
          <w:sz w:val="24"/>
          <w:szCs w:val="24"/>
          <w:vertAlign w:val="superscript"/>
          <w:lang w:eastAsia="it-IT"/>
        </w:rPr>
        <w:t xml:space="preserve"> </w:t>
      </w:r>
      <w:r w:rsidRPr="009C286E">
        <w:rPr>
          <w:rFonts w:ascii="Times New Roman" w:eastAsia="Times New Roman" w:hAnsi="Times New Roman" w:cs="Times New Roman"/>
          <w:sz w:val="24"/>
          <w:szCs w:val="24"/>
          <w:lang w:eastAsia="it-IT"/>
        </w:rPr>
        <w:t>G., Mioni R., Peli A., Petruzzelli A., Tonucci F., Bonerba E</w:t>
      </w:r>
      <w:r w:rsidRPr="009C286E">
        <w:rPr>
          <w:rFonts w:ascii="Times New Roman" w:eastAsia="Times New Roman" w:hAnsi="Times New Roman" w:cs="Times New Roman"/>
          <w:sz w:val="24"/>
          <w:szCs w:val="24"/>
          <w:vertAlign w:val="superscript"/>
          <w:lang w:eastAsia="it-IT"/>
        </w:rPr>
        <w:t>.</w:t>
      </w:r>
      <w:r w:rsidRPr="009C286E">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vertAlign w:val="superscript"/>
          <w:lang w:eastAsia="it-IT"/>
        </w:rPr>
        <w:t xml:space="preserve"> </w:t>
      </w:r>
      <w:r w:rsidRPr="009C286E">
        <w:rPr>
          <w:rFonts w:ascii="Times New Roman" w:eastAsia="Times New Roman" w:hAnsi="Times New Roman" w:cs="Times New Roman"/>
          <w:sz w:val="24"/>
          <w:szCs w:val="24"/>
          <w:lang w:eastAsia="it-IT"/>
        </w:rPr>
        <w:t>A.</w:t>
      </w:r>
      <w:r w:rsidRPr="009C286E">
        <w:rPr>
          <w:rFonts w:ascii="Times New Roman" w:eastAsia="Times New Roman" w:hAnsi="Times New Roman" w:cs="Times New Roman"/>
          <w:b/>
          <w:sz w:val="24"/>
          <w:szCs w:val="24"/>
          <w:lang w:eastAsia="it-IT"/>
        </w:rPr>
        <w:t xml:space="preserve"> </w:t>
      </w:r>
      <w:r w:rsidRPr="009C286E">
        <w:rPr>
          <w:rFonts w:ascii="Times New Roman" w:eastAsia="Times New Roman" w:hAnsi="Times New Roman" w:cs="Times New Roman"/>
          <w:sz w:val="24"/>
          <w:szCs w:val="24"/>
          <w:lang w:eastAsia="it-IT"/>
        </w:rPr>
        <w:t>Quantitative risk assessment of human salmonellosis and listeriosis related to the consumption of raw milk in Italy. Journal of Food Protection, 2015 78 (1), 13–21</w:t>
      </w:r>
    </w:p>
    <w:p w14:paraId="5A56EEEA" w14:textId="77777777" w:rsidR="009C286E" w:rsidRPr="009C286E" w:rsidRDefault="009C286E" w:rsidP="009C286E">
      <w:pPr>
        <w:numPr>
          <w:ilvl w:val="0"/>
          <w:numId w:val="2"/>
        </w:numPr>
        <w:autoSpaceDE w:val="0"/>
        <w:autoSpaceDN w:val="0"/>
        <w:adjustRightInd w:val="0"/>
        <w:spacing w:after="0" w:line="240" w:lineRule="auto"/>
        <w:ind w:left="0" w:hanging="357"/>
        <w:jc w:val="both"/>
        <w:rPr>
          <w:rFonts w:ascii="Times New Roman" w:eastAsia="Times New Roman" w:hAnsi="Times New Roman" w:cs="Times New Roman"/>
          <w:bCs/>
          <w:sz w:val="24"/>
          <w:szCs w:val="24"/>
          <w:lang w:val="en-US" w:eastAsia="it-IT"/>
        </w:rPr>
      </w:pPr>
      <w:r w:rsidRPr="009C286E">
        <w:rPr>
          <w:rFonts w:ascii="Times New Roman" w:eastAsia="Times New Roman" w:hAnsi="Times New Roman" w:cs="Times New Roman"/>
          <w:bCs/>
          <w:sz w:val="24"/>
          <w:szCs w:val="24"/>
          <w:lang w:val="en-US" w:eastAsia="it-IT"/>
        </w:rPr>
        <w:t xml:space="preserve">Merialdi G, Giacometti F., Bardasi L., Stancampiano L., </w:t>
      </w:r>
      <w:r w:rsidRPr="009C286E">
        <w:rPr>
          <w:rFonts w:ascii="Times New Roman" w:eastAsia="Times New Roman" w:hAnsi="Times New Roman" w:cs="Times New Roman"/>
          <w:sz w:val="24"/>
          <w:szCs w:val="24"/>
          <w:lang w:val="en-US" w:eastAsia="it-IT"/>
        </w:rPr>
        <w:t>Taddei</w:t>
      </w:r>
      <w:r w:rsidRPr="009C286E">
        <w:rPr>
          <w:rFonts w:ascii="Times New Roman" w:eastAsia="Times New Roman" w:hAnsi="Times New Roman" w:cs="Times New Roman"/>
          <w:bCs/>
          <w:sz w:val="24"/>
          <w:szCs w:val="24"/>
          <w:lang w:val="en-US" w:eastAsia="it-IT"/>
        </w:rPr>
        <w:t xml:space="preserve"> R., Serratore P., </w:t>
      </w:r>
      <w:r w:rsidRPr="009C286E">
        <w:rPr>
          <w:rFonts w:ascii="Times New Roman" w:eastAsia="Times New Roman" w:hAnsi="Times New Roman" w:cs="Times New Roman"/>
          <w:b/>
          <w:bCs/>
          <w:sz w:val="24"/>
          <w:szCs w:val="24"/>
          <w:lang w:val="en-US" w:eastAsia="it-IT"/>
        </w:rPr>
        <w:t>Serraino</w:t>
      </w:r>
      <w:r w:rsidRPr="009C286E">
        <w:rPr>
          <w:rFonts w:ascii="Times New Roman" w:eastAsia="Times New Roman" w:hAnsi="Times New Roman" w:cs="Times New Roman"/>
          <w:bCs/>
          <w:sz w:val="24"/>
          <w:szCs w:val="24"/>
          <w:lang w:val="en-US" w:eastAsia="it-IT"/>
        </w:rPr>
        <w:t xml:space="preserve"> A. Fecal shedding of thermophilic </w:t>
      </w:r>
      <w:r w:rsidRPr="009C286E">
        <w:rPr>
          <w:rFonts w:ascii="Times New Roman" w:eastAsia="Times New Roman" w:hAnsi="Times New Roman" w:cs="Times New Roman"/>
          <w:bCs/>
          <w:i/>
          <w:sz w:val="24"/>
          <w:szCs w:val="24"/>
          <w:lang w:val="en-US" w:eastAsia="it-IT"/>
        </w:rPr>
        <w:t xml:space="preserve">Campylobacter </w:t>
      </w:r>
      <w:r w:rsidRPr="009C286E">
        <w:rPr>
          <w:rFonts w:ascii="Times New Roman" w:eastAsia="Times New Roman" w:hAnsi="Times New Roman" w:cs="Times New Roman"/>
          <w:bCs/>
          <w:sz w:val="24"/>
          <w:szCs w:val="24"/>
          <w:lang w:val="en-US" w:eastAsia="it-IT"/>
        </w:rPr>
        <w:t>in a dairy herd producing raw milk for direct human consumption. Journal of food Protection, 78, No. 3, 2015,: 579–584.</w:t>
      </w:r>
    </w:p>
    <w:p w14:paraId="54186DE2"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bCs/>
          <w:color w:val="231F20"/>
          <w:sz w:val="24"/>
          <w:szCs w:val="24"/>
          <w:lang w:eastAsia="it-IT"/>
        </w:rPr>
        <w:t xml:space="preserve">F. Ostanello, A. </w:t>
      </w:r>
      <w:r w:rsidRPr="009C286E">
        <w:rPr>
          <w:rFonts w:ascii="Times New Roman" w:eastAsia="Times New Roman" w:hAnsi="Times New Roman" w:cs="Times New Roman"/>
          <w:b/>
          <w:bCs/>
          <w:color w:val="231F20"/>
          <w:sz w:val="24"/>
          <w:szCs w:val="24"/>
          <w:lang w:eastAsia="it-IT"/>
        </w:rPr>
        <w:t>Serraino</w:t>
      </w:r>
      <w:r w:rsidRPr="009C286E">
        <w:rPr>
          <w:rFonts w:ascii="Times New Roman" w:eastAsia="Times New Roman" w:hAnsi="Times New Roman" w:cs="Times New Roman"/>
          <w:bCs/>
          <w:color w:val="231F20"/>
          <w:sz w:val="24"/>
          <w:szCs w:val="24"/>
          <w:lang w:eastAsia="it-IT"/>
        </w:rPr>
        <w:t xml:space="preserve">, N. Arrigoni, M. Ricchi, P. Bonilauri, F. Giacometti. </w:t>
      </w:r>
      <w:r w:rsidRPr="009C286E">
        <w:rPr>
          <w:rFonts w:ascii="Times New Roman" w:eastAsia="Times New Roman" w:hAnsi="Times New Roman" w:cs="Times New Roman"/>
          <w:bCs/>
          <w:sz w:val="24"/>
          <w:szCs w:val="24"/>
          <w:lang w:eastAsia="it-IT"/>
        </w:rPr>
        <w:t xml:space="preserve">Valutazione della prevalenza di aziende da latte infette da </w:t>
      </w:r>
      <w:r w:rsidRPr="009C286E">
        <w:rPr>
          <w:rFonts w:ascii="Times New Roman" w:eastAsia="Times New Roman" w:hAnsi="Times New Roman" w:cs="Times New Roman"/>
          <w:bCs/>
          <w:i/>
          <w:iCs/>
          <w:sz w:val="24"/>
          <w:szCs w:val="24"/>
          <w:lang w:eastAsia="it-IT"/>
        </w:rPr>
        <w:t xml:space="preserve">Mycobacterium avium </w:t>
      </w:r>
      <w:r w:rsidRPr="009C286E">
        <w:rPr>
          <w:rFonts w:ascii="Times New Roman" w:eastAsia="Times New Roman" w:hAnsi="Times New Roman" w:cs="Times New Roman"/>
          <w:bCs/>
          <w:sz w:val="24"/>
          <w:szCs w:val="24"/>
          <w:lang w:eastAsia="it-IT"/>
        </w:rPr>
        <w:t xml:space="preserve">subsp. </w:t>
      </w:r>
      <w:r w:rsidRPr="009C286E">
        <w:rPr>
          <w:rFonts w:ascii="Times New Roman" w:eastAsia="Times New Roman" w:hAnsi="Times New Roman" w:cs="Times New Roman"/>
          <w:bCs/>
          <w:i/>
          <w:iCs/>
          <w:sz w:val="24"/>
          <w:szCs w:val="24"/>
          <w:lang w:eastAsia="it-IT"/>
        </w:rPr>
        <w:t xml:space="preserve">paratuberculosis </w:t>
      </w:r>
      <w:r w:rsidRPr="009C286E">
        <w:rPr>
          <w:rFonts w:ascii="Times New Roman" w:eastAsia="Times New Roman" w:hAnsi="Times New Roman" w:cs="Times New Roman"/>
          <w:bCs/>
          <w:sz w:val="24"/>
          <w:szCs w:val="24"/>
          <w:lang w:eastAsia="it-IT"/>
        </w:rPr>
        <w:t xml:space="preserve">nel sud Italia. </w:t>
      </w:r>
      <w:r w:rsidRPr="009C286E">
        <w:rPr>
          <w:rFonts w:ascii="Times New Roman" w:eastAsia="Times New Roman" w:hAnsi="Times New Roman" w:cs="Times New Roman"/>
          <w:color w:val="231F20"/>
          <w:sz w:val="24"/>
          <w:szCs w:val="24"/>
          <w:lang w:eastAsia="it-IT"/>
        </w:rPr>
        <w:t>Large Animal Review 2015; 21: 13-21</w:t>
      </w:r>
    </w:p>
    <w:p w14:paraId="483C6000" w14:textId="77777777" w:rsidR="009C286E" w:rsidRPr="009C286E" w:rsidRDefault="009C286E" w:rsidP="009C286E">
      <w:pPr>
        <w:numPr>
          <w:ilvl w:val="0"/>
          <w:numId w:val="2"/>
        </w:numPr>
        <w:spacing w:after="0" w:line="240" w:lineRule="auto"/>
        <w:ind w:left="0" w:hanging="357"/>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eastAsia="it-IT"/>
        </w:rPr>
        <w:lastRenderedPageBreak/>
        <w:t xml:space="preserve">Federica Giacometti, Alex Lucchi, Antonietta Di Francesco, Mauro Delogu, Ester Grilli, Ilaria Guarniero, Laura Stancampiano, Gerardo Manfreda, Giuseppe Merialdi, Andrea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i/>
          <w:sz w:val="24"/>
          <w:szCs w:val="24"/>
          <w:lang w:val="en-US" w:eastAsia="it-IT"/>
        </w:rPr>
        <w:t>Arcobacter butzleri</w:t>
      </w:r>
      <w:r w:rsidRPr="009C286E">
        <w:rPr>
          <w:rFonts w:ascii="Times New Roman" w:eastAsia="Times New Roman" w:hAnsi="Times New Roman" w:cs="Times New Roman"/>
          <w:sz w:val="24"/>
          <w:szCs w:val="24"/>
          <w:lang w:val="en-US" w:eastAsia="it-IT"/>
        </w:rPr>
        <w:t xml:space="preserve">, </w:t>
      </w:r>
      <w:r w:rsidRPr="009C286E">
        <w:rPr>
          <w:rFonts w:ascii="Times New Roman" w:eastAsia="Times New Roman" w:hAnsi="Times New Roman" w:cs="Times New Roman"/>
          <w:i/>
          <w:sz w:val="24"/>
          <w:szCs w:val="24"/>
          <w:lang w:val="en-US" w:eastAsia="it-IT"/>
        </w:rPr>
        <w:t>Arcobacter cryaerophilus</w:t>
      </w:r>
      <w:r w:rsidRPr="009C286E">
        <w:rPr>
          <w:rFonts w:ascii="Times New Roman" w:eastAsia="Times New Roman" w:hAnsi="Times New Roman" w:cs="Times New Roman"/>
          <w:sz w:val="24"/>
          <w:szCs w:val="24"/>
          <w:lang w:val="en-US" w:eastAsia="it-IT"/>
        </w:rPr>
        <w:t xml:space="preserve"> and </w:t>
      </w:r>
      <w:r w:rsidRPr="009C286E">
        <w:rPr>
          <w:rFonts w:ascii="Times New Roman" w:eastAsia="Times New Roman" w:hAnsi="Times New Roman" w:cs="Times New Roman"/>
          <w:i/>
          <w:sz w:val="24"/>
          <w:szCs w:val="24"/>
          <w:lang w:val="en-US" w:eastAsia="it-IT"/>
        </w:rPr>
        <w:t>Arcobacter skirrowii</w:t>
      </w:r>
      <w:r w:rsidRPr="009C286E">
        <w:rPr>
          <w:rFonts w:ascii="Times New Roman" w:eastAsia="Times New Roman" w:hAnsi="Times New Roman" w:cs="Times New Roman"/>
          <w:sz w:val="24"/>
          <w:szCs w:val="24"/>
          <w:lang w:val="en-US" w:eastAsia="it-IT"/>
        </w:rPr>
        <w:t xml:space="preserve"> circulation in a dairy farm and sources of milk contamination. Applied and Environmental Microbiology. 81 (15): 5055-5063.</w:t>
      </w:r>
    </w:p>
    <w:p w14:paraId="4F3BC53A" w14:textId="77777777" w:rsidR="009C286E" w:rsidRPr="009C286E" w:rsidRDefault="009C286E" w:rsidP="009C286E">
      <w:pPr>
        <w:numPr>
          <w:ilvl w:val="0"/>
          <w:numId w:val="2"/>
        </w:numPr>
        <w:spacing w:after="0" w:line="240" w:lineRule="auto"/>
        <w:ind w:left="0" w:hanging="357"/>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F. Giacometti, M.N. Losio, P. Daminelli , E. Cosciani-Cunico, E. Dalzini and 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sz w:val="24"/>
          <w:szCs w:val="24"/>
          <w:lang w:val="en-US" w:eastAsia="it-IT"/>
        </w:rPr>
        <w:t xml:space="preserve">Arcobacter butzleri and Arcobacter cryaerophilus survival and growth in artisanal and industrial ricotta cheese. </w:t>
      </w:r>
      <w:r w:rsidRPr="009C286E">
        <w:rPr>
          <w:rFonts w:ascii="Times New Roman" w:eastAsia="Times New Roman" w:hAnsi="Times New Roman" w:cs="Times New Roman"/>
          <w:sz w:val="24"/>
          <w:szCs w:val="24"/>
          <w:lang w:eastAsia="it-IT"/>
        </w:rPr>
        <w:t>Journal of Dairy Science 98 (10). 6776-6781.</w:t>
      </w:r>
    </w:p>
    <w:p w14:paraId="430A2B1F"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eastAsia="it-IT"/>
        </w:rPr>
        <w:t xml:space="preserve">Federica Giacometti, Paolo Bonilauri, Simonetta Amatiste, Norma Arrigoni, Manila Bianchi, Marina Nadia Losio, Stefano Bilei, Giuseppe Cascone, Damiano Comin, Paolo Daminelli, Lucia Decastelli, Giuseppe Merialdi, Renzo Mioni, Angelo Peli, Annalisa Petruzzelli, Franco Tonucci, Silvia Piva, Andrea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sz w:val="24"/>
          <w:szCs w:val="24"/>
          <w:lang w:val="en-US" w:eastAsia="it-IT"/>
        </w:rPr>
        <w:t>Human campylobacteriosis related to the consumption of raw milk sold by vending machines in Italy: quantitative risk assessment based on official controls over four years. Preventive Veterinary Medicine. 121 (2015): 151-158.</w:t>
      </w:r>
    </w:p>
    <w:p w14:paraId="7825110F" w14:textId="77777777" w:rsidR="009C286E" w:rsidRPr="009C286E" w:rsidRDefault="009C286E" w:rsidP="009C286E">
      <w:pPr>
        <w:numPr>
          <w:ilvl w:val="0"/>
          <w:numId w:val="2"/>
        </w:numPr>
        <w:spacing w:after="0" w:line="240" w:lineRule="auto"/>
        <w:ind w:left="0" w:hanging="357"/>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eastAsia="it-IT"/>
        </w:rPr>
        <w:t xml:space="preserve">Federica Giacometti, Nuria Salas-Massó,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Maria José Figueras. </w:t>
      </w:r>
      <w:r w:rsidRPr="009C286E">
        <w:rPr>
          <w:rFonts w:ascii="Times New Roman" w:eastAsia="Times New Roman" w:hAnsi="Times New Roman" w:cs="Times New Roman"/>
          <w:sz w:val="24"/>
          <w:szCs w:val="24"/>
          <w:lang w:val="en-US" w:eastAsia="it-IT"/>
        </w:rPr>
        <w:t xml:space="preserve">Characterization </w:t>
      </w:r>
      <w:r w:rsidRPr="009C286E">
        <w:rPr>
          <w:rFonts w:ascii="Times New Roman" w:eastAsia="Times New Roman" w:hAnsi="Times New Roman" w:cs="Times New Roman"/>
          <w:bCs/>
          <w:sz w:val="24"/>
          <w:szCs w:val="24"/>
          <w:lang w:val="en-US" w:eastAsia="it-IT"/>
        </w:rPr>
        <w:t xml:space="preserve">of </w:t>
      </w:r>
      <w:r w:rsidRPr="009C286E">
        <w:rPr>
          <w:rFonts w:ascii="Times New Roman" w:eastAsia="Times New Roman" w:hAnsi="Times New Roman" w:cs="Times New Roman"/>
          <w:bCs/>
          <w:iCs/>
          <w:sz w:val="24"/>
          <w:szCs w:val="24"/>
          <w:lang w:val="en-US" w:eastAsia="it-IT"/>
        </w:rPr>
        <w:t>Arcobacter suis isolated from</w:t>
      </w:r>
      <w:r w:rsidRPr="009C286E">
        <w:rPr>
          <w:rFonts w:ascii="Times New Roman" w:eastAsia="Times New Roman" w:hAnsi="Times New Roman" w:cs="Times New Roman"/>
          <w:bCs/>
          <w:sz w:val="24"/>
          <w:szCs w:val="24"/>
          <w:lang w:val="en-US" w:eastAsia="it-IT"/>
        </w:rPr>
        <w:t xml:space="preserve"> water buffalo (</w:t>
      </w:r>
      <w:r w:rsidRPr="009C286E">
        <w:rPr>
          <w:rFonts w:ascii="Times New Roman" w:eastAsia="Times New Roman" w:hAnsi="Times New Roman" w:cs="Times New Roman"/>
          <w:bCs/>
          <w:iCs/>
          <w:sz w:val="24"/>
          <w:szCs w:val="24"/>
          <w:lang w:val="en-US" w:eastAsia="it-IT"/>
        </w:rPr>
        <w:t>Bubalus bubalis</w:t>
      </w:r>
      <w:r w:rsidRPr="009C286E">
        <w:rPr>
          <w:rFonts w:ascii="Times New Roman" w:eastAsia="Times New Roman" w:hAnsi="Times New Roman" w:cs="Times New Roman"/>
          <w:bCs/>
          <w:sz w:val="24"/>
          <w:szCs w:val="24"/>
          <w:lang w:val="en-US" w:eastAsia="it-IT"/>
        </w:rPr>
        <w:t xml:space="preserve">) milk. Food Microbiology. </w:t>
      </w:r>
      <w:r w:rsidRPr="009C286E">
        <w:rPr>
          <w:rFonts w:ascii="Times New Roman" w:eastAsia="Times New Roman" w:hAnsi="Times New Roman" w:cs="Times New Roman"/>
          <w:sz w:val="24"/>
          <w:szCs w:val="24"/>
          <w:lang w:val="en-US" w:eastAsia="it-IT"/>
        </w:rPr>
        <w:t>51 (2015) 186 -191.</w:t>
      </w:r>
    </w:p>
    <w:p w14:paraId="410C739F" w14:textId="77777777" w:rsidR="009C286E" w:rsidRPr="009C286E" w:rsidRDefault="0086571F" w:rsidP="009C286E">
      <w:pPr>
        <w:numPr>
          <w:ilvl w:val="0"/>
          <w:numId w:val="2"/>
        </w:numPr>
        <w:pBdr>
          <w:bottom w:val="single" w:sz="6" w:space="4" w:color="EAEAEA"/>
        </w:pBdr>
        <w:shd w:val="clear" w:color="auto" w:fill="FFFFFF"/>
        <w:autoSpaceDE w:val="0"/>
        <w:autoSpaceDN w:val="0"/>
        <w:adjustRightInd w:val="0"/>
        <w:spacing w:after="0" w:line="240" w:lineRule="auto"/>
        <w:ind w:left="0"/>
        <w:jc w:val="both"/>
        <w:outlineLvl w:val="4"/>
        <w:rPr>
          <w:rFonts w:ascii="Times New Roman" w:eastAsia="Times New Roman" w:hAnsi="Times New Roman" w:cs="Times New Roman"/>
          <w:bCs/>
          <w:iCs/>
          <w:sz w:val="24"/>
          <w:szCs w:val="24"/>
          <w:lang w:val="en" w:eastAsia="it-IT"/>
        </w:rPr>
      </w:pPr>
      <w:hyperlink r:id="rId54" w:history="1">
        <w:r w:rsidR="009C286E" w:rsidRPr="009C286E">
          <w:rPr>
            <w:rFonts w:ascii="Times New Roman" w:eastAsia="Times New Roman" w:hAnsi="Times New Roman" w:cs="Times New Roman"/>
            <w:bCs/>
            <w:iCs/>
            <w:sz w:val="24"/>
            <w:szCs w:val="24"/>
            <w:lang w:eastAsia="it-IT"/>
          </w:rPr>
          <w:t>Alessandra De Cesare</w:t>
        </w:r>
      </w:hyperlink>
      <w:r w:rsidR="009C286E" w:rsidRPr="009C286E">
        <w:rPr>
          <w:rFonts w:ascii="Times New Roman" w:eastAsia="Times New Roman" w:hAnsi="Times New Roman" w:cs="Times New Roman"/>
          <w:bCs/>
          <w:iCs/>
          <w:sz w:val="24"/>
          <w:szCs w:val="24"/>
          <w:lang w:eastAsia="it-IT"/>
        </w:rPr>
        <w:t xml:space="preserve">, </w:t>
      </w:r>
      <w:hyperlink r:id="rId55" w:history="1">
        <w:r w:rsidR="009C286E" w:rsidRPr="009C286E">
          <w:rPr>
            <w:rFonts w:ascii="Times New Roman" w:eastAsia="Times New Roman" w:hAnsi="Times New Roman" w:cs="Times New Roman"/>
            <w:bCs/>
            <w:iCs/>
            <w:sz w:val="24"/>
            <w:szCs w:val="24"/>
            <w:lang w:eastAsia="it-IT"/>
          </w:rPr>
          <w:t>Antonio Parisi</w:t>
        </w:r>
      </w:hyperlink>
      <w:r w:rsidR="009C286E" w:rsidRPr="009C286E">
        <w:rPr>
          <w:rFonts w:ascii="Times New Roman" w:eastAsia="Times New Roman" w:hAnsi="Times New Roman" w:cs="Times New Roman"/>
          <w:bCs/>
          <w:iCs/>
          <w:sz w:val="24"/>
          <w:szCs w:val="24"/>
          <w:lang w:eastAsia="it-IT"/>
        </w:rPr>
        <w:t xml:space="preserve">, </w:t>
      </w:r>
      <w:hyperlink r:id="rId56" w:history="1">
        <w:r w:rsidR="009C286E" w:rsidRPr="009C286E">
          <w:rPr>
            <w:rFonts w:ascii="Times New Roman" w:eastAsia="Times New Roman" w:hAnsi="Times New Roman" w:cs="Times New Roman"/>
            <w:bCs/>
            <w:iCs/>
            <w:sz w:val="24"/>
            <w:szCs w:val="24"/>
            <w:lang w:eastAsia="it-IT"/>
          </w:rPr>
          <w:t>Federica Giacometti</w:t>
        </w:r>
      </w:hyperlink>
      <w:r w:rsidR="009C286E" w:rsidRPr="009C286E">
        <w:rPr>
          <w:rFonts w:ascii="Times New Roman" w:eastAsia="Times New Roman" w:hAnsi="Times New Roman" w:cs="Times New Roman"/>
          <w:bCs/>
          <w:iCs/>
          <w:sz w:val="24"/>
          <w:szCs w:val="24"/>
          <w:lang w:eastAsia="it-IT"/>
        </w:rPr>
        <w:t xml:space="preserve">, </w:t>
      </w:r>
      <w:r w:rsidR="009C286E" w:rsidRPr="009C286E">
        <w:rPr>
          <w:rFonts w:ascii="Times New Roman" w:eastAsia="Times New Roman" w:hAnsi="Times New Roman" w:cs="Times New Roman"/>
          <w:b/>
          <w:bCs/>
          <w:iCs/>
          <w:sz w:val="24"/>
          <w:szCs w:val="24"/>
          <w:lang w:eastAsia="it-IT"/>
        </w:rPr>
        <w:t>Andrea Serraino</w:t>
      </w:r>
      <w:r w:rsidR="009C286E" w:rsidRPr="009C286E">
        <w:rPr>
          <w:rFonts w:ascii="Times New Roman" w:eastAsia="Times New Roman" w:hAnsi="Times New Roman" w:cs="Times New Roman"/>
          <w:bCs/>
          <w:iCs/>
          <w:sz w:val="24"/>
          <w:szCs w:val="24"/>
          <w:lang w:eastAsia="it-IT"/>
        </w:rPr>
        <w:t xml:space="preserve">, </w:t>
      </w:r>
      <w:hyperlink r:id="rId57" w:history="1">
        <w:r w:rsidR="009C286E" w:rsidRPr="009C286E">
          <w:rPr>
            <w:rFonts w:ascii="Times New Roman" w:eastAsia="Times New Roman" w:hAnsi="Times New Roman" w:cs="Times New Roman"/>
            <w:bCs/>
            <w:iCs/>
            <w:sz w:val="24"/>
            <w:szCs w:val="24"/>
            <w:lang w:eastAsia="it-IT"/>
          </w:rPr>
          <w:t>Silvia Piva</w:t>
        </w:r>
      </w:hyperlink>
      <w:r w:rsidR="009C286E" w:rsidRPr="009C286E">
        <w:rPr>
          <w:rFonts w:ascii="Times New Roman" w:eastAsia="Times New Roman" w:hAnsi="Times New Roman" w:cs="Times New Roman"/>
          <w:bCs/>
          <w:iCs/>
          <w:sz w:val="24"/>
          <w:szCs w:val="24"/>
          <w:lang w:eastAsia="it-IT"/>
        </w:rPr>
        <w:t xml:space="preserve"> · </w:t>
      </w:r>
      <w:hyperlink r:id="rId58" w:history="1">
        <w:r w:rsidR="009C286E" w:rsidRPr="009C286E">
          <w:rPr>
            <w:rFonts w:ascii="Times New Roman" w:eastAsia="Times New Roman" w:hAnsi="Times New Roman" w:cs="Times New Roman"/>
            <w:bCs/>
            <w:iCs/>
            <w:sz w:val="24"/>
            <w:szCs w:val="24"/>
            <w:lang w:eastAsia="it-IT"/>
          </w:rPr>
          <w:t>Marta Caruso</w:t>
        </w:r>
      </w:hyperlink>
      <w:r w:rsidR="009C286E" w:rsidRPr="009C286E">
        <w:rPr>
          <w:rFonts w:ascii="Times New Roman" w:eastAsia="Times New Roman" w:hAnsi="Times New Roman" w:cs="Times New Roman"/>
          <w:bCs/>
          <w:iCs/>
          <w:sz w:val="24"/>
          <w:szCs w:val="24"/>
          <w:lang w:eastAsia="it-IT"/>
        </w:rPr>
        <w:t xml:space="preserve">, </w:t>
      </w:r>
      <w:hyperlink r:id="rId59" w:history="1">
        <w:r w:rsidR="009C286E" w:rsidRPr="009C286E">
          <w:rPr>
            <w:rFonts w:ascii="Times New Roman" w:eastAsia="Times New Roman" w:hAnsi="Times New Roman" w:cs="Times New Roman"/>
            <w:bCs/>
            <w:iCs/>
            <w:sz w:val="24"/>
            <w:szCs w:val="24"/>
            <w:lang w:eastAsia="it-IT"/>
          </w:rPr>
          <w:t>Enrico Pietro Luigi De Santis</w:t>
        </w:r>
      </w:hyperlink>
      <w:r w:rsidR="009C286E" w:rsidRPr="009C286E">
        <w:rPr>
          <w:rFonts w:ascii="Times New Roman" w:eastAsia="Times New Roman" w:hAnsi="Times New Roman" w:cs="Times New Roman"/>
          <w:bCs/>
          <w:iCs/>
          <w:sz w:val="24"/>
          <w:szCs w:val="24"/>
          <w:lang w:eastAsia="it-IT"/>
        </w:rPr>
        <w:t xml:space="preserve">, </w:t>
      </w:r>
      <w:hyperlink r:id="rId60" w:history="1">
        <w:r w:rsidR="009C286E" w:rsidRPr="009C286E">
          <w:rPr>
            <w:rFonts w:ascii="Times New Roman" w:eastAsia="Times New Roman" w:hAnsi="Times New Roman" w:cs="Times New Roman"/>
            <w:bCs/>
            <w:iCs/>
            <w:sz w:val="24"/>
            <w:szCs w:val="24"/>
            <w:lang w:eastAsia="it-IT"/>
          </w:rPr>
          <w:t>Gerardo Manfreda</w:t>
        </w:r>
      </w:hyperlink>
      <w:r w:rsidR="009C286E" w:rsidRPr="009C286E">
        <w:rPr>
          <w:rFonts w:ascii="Times New Roman" w:eastAsia="Times New Roman" w:hAnsi="Times New Roman" w:cs="Times New Roman"/>
          <w:bCs/>
          <w:iCs/>
          <w:sz w:val="24"/>
          <w:szCs w:val="24"/>
          <w:lang w:eastAsia="it-IT"/>
        </w:rPr>
        <w:t xml:space="preserve">. </w:t>
      </w:r>
      <w:r w:rsidR="009C286E" w:rsidRPr="009C286E">
        <w:rPr>
          <w:rFonts w:ascii="Times New Roman" w:eastAsia="Times New Roman" w:hAnsi="Times New Roman" w:cs="Times New Roman"/>
          <w:bCs/>
          <w:iCs/>
          <w:sz w:val="24"/>
          <w:szCs w:val="24"/>
          <w:lang w:val="en" w:eastAsia="it-IT"/>
        </w:rPr>
        <w:t>Multilocus Sequence Typing of Arcobacter butzleri isolates collected from dairy plants and their products, and comparison with their PFGE types. Journal of Applied Microbiology, 120 (2015):165-174.</w:t>
      </w:r>
    </w:p>
    <w:p w14:paraId="15BC6851"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bCs/>
          <w:sz w:val="24"/>
          <w:szCs w:val="24"/>
          <w:lang w:val="en-US" w:eastAsia="it-IT"/>
        </w:rPr>
      </w:pPr>
      <w:r w:rsidRPr="009C286E">
        <w:rPr>
          <w:rFonts w:ascii="Times New Roman" w:eastAsia="Times New Roman" w:hAnsi="Times New Roman" w:cs="Times New Roman"/>
          <w:bCs/>
          <w:sz w:val="24"/>
          <w:szCs w:val="24"/>
          <w:lang w:eastAsia="it-IT"/>
        </w:rPr>
        <w:t xml:space="preserve">Elisabetta Bonerba,Anna Mottola, Antonio Parisi, Angela Di Pinto, Andrea </w:t>
      </w:r>
      <w:r w:rsidRPr="0047591C">
        <w:rPr>
          <w:rFonts w:ascii="Times New Roman" w:eastAsia="Times New Roman" w:hAnsi="Times New Roman" w:cs="Times New Roman"/>
          <w:b/>
          <w:bCs/>
          <w:sz w:val="24"/>
          <w:szCs w:val="24"/>
          <w:lang w:eastAsia="it-IT"/>
        </w:rPr>
        <w:t>Serraino</w:t>
      </w:r>
      <w:r w:rsidRPr="009C286E">
        <w:rPr>
          <w:rFonts w:ascii="Times New Roman" w:eastAsia="Times New Roman" w:hAnsi="Times New Roman" w:cs="Times New Roman"/>
          <w:bCs/>
          <w:sz w:val="24"/>
          <w:szCs w:val="24"/>
          <w:lang w:eastAsia="it-IT"/>
        </w:rPr>
        <w:t xml:space="preserve">, Giancarlo Bozzo, Federica Giacometti, Edmondo Ceci, Giuseppina Tantillo. </w:t>
      </w:r>
      <w:r w:rsidRPr="009C286E">
        <w:rPr>
          <w:rFonts w:ascii="Times New Roman" w:eastAsia="Times New Roman" w:hAnsi="Times New Roman" w:cs="Times New Roman"/>
          <w:bCs/>
          <w:sz w:val="24"/>
          <w:szCs w:val="24"/>
          <w:lang w:val="en-US" w:eastAsia="it-IT"/>
        </w:rPr>
        <w:t xml:space="preserve">Detection of </w:t>
      </w:r>
      <w:r w:rsidRPr="009C286E">
        <w:rPr>
          <w:rFonts w:ascii="Times New Roman" w:eastAsia="Times New Roman" w:hAnsi="Times New Roman" w:cs="Times New Roman"/>
          <w:bCs/>
          <w:i/>
          <w:sz w:val="24"/>
          <w:szCs w:val="24"/>
          <w:lang w:val="en-US" w:eastAsia="it-IT"/>
        </w:rPr>
        <w:t>Arcobacter</w:t>
      </w:r>
      <w:r w:rsidRPr="009C286E">
        <w:rPr>
          <w:rFonts w:ascii="Times New Roman" w:eastAsia="Times New Roman" w:hAnsi="Times New Roman" w:cs="Times New Roman"/>
          <w:bCs/>
          <w:sz w:val="24"/>
          <w:szCs w:val="24"/>
          <w:lang w:val="en-US" w:eastAsia="it-IT"/>
        </w:rPr>
        <w:t xml:space="preserve"> spp. in Mytilus galloprovincialis samples collected from Apulia region. Italian Journal of Food Safety 2015; 4:4583: 23-26</w:t>
      </w:r>
    </w:p>
    <w:p w14:paraId="77FA9ED3"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bCs/>
          <w:sz w:val="24"/>
          <w:szCs w:val="24"/>
          <w:lang w:eastAsia="it-IT"/>
        </w:rPr>
        <w:t>Gaetano Liuzzo,  Stefano Bentley, Federica Giacometti, Andrea</w:t>
      </w:r>
      <w:r w:rsidRPr="009C286E">
        <w:rPr>
          <w:rFonts w:ascii="Times New Roman" w:eastAsia="Times New Roman" w:hAnsi="Times New Roman" w:cs="Times New Roman"/>
          <w:b/>
          <w:bCs/>
          <w:sz w:val="24"/>
          <w:szCs w:val="24"/>
          <w:lang w:eastAsia="it-IT"/>
        </w:rPr>
        <w:t xml:space="preserve"> </w:t>
      </w:r>
      <w:r w:rsidRPr="009C286E">
        <w:rPr>
          <w:rFonts w:ascii="Times New Roman" w:eastAsia="Times New Roman" w:hAnsi="Times New Roman" w:cs="Times New Roman"/>
          <w:b/>
          <w:bCs/>
          <w:color w:val="000000"/>
          <w:sz w:val="24"/>
          <w:szCs w:val="24"/>
          <w:lang w:eastAsia="it-IT"/>
        </w:rPr>
        <w:t>Serraino</w:t>
      </w:r>
      <w:r w:rsidRPr="009C286E">
        <w:rPr>
          <w:rFonts w:ascii="Times New Roman" w:eastAsia="Times New Roman" w:hAnsi="Times New Roman" w:cs="Times New Roman"/>
          <w:bCs/>
          <w:color w:val="000000"/>
          <w:sz w:val="24"/>
          <w:szCs w:val="24"/>
          <w:lang w:eastAsia="it-IT"/>
        </w:rPr>
        <w:t xml:space="preserve">. </w:t>
      </w:r>
      <w:r w:rsidRPr="009C286E">
        <w:rPr>
          <w:rFonts w:ascii="Times New Roman" w:eastAsia="Times New Roman" w:hAnsi="Times New Roman" w:cs="Times New Roman"/>
          <w:bCs/>
          <w:sz w:val="24"/>
          <w:szCs w:val="24"/>
          <w:lang w:val="en-US" w:eastAsia="it-IT"/>
        </w:rPr>
        <w:t xml:space="preserve">The components of microbiological risk analysis. </w:t>
      </w:r>
      <w:r w:rsidRPr="009C286E">
        <w:rPr>
          <w:rFonts w:ascii="Times New Roman" w:eastAsia="Times New Roman" w:hAnsi="Times New Roman" w:cs="Times New Roman"/>
          <w:bCs/>
          <w:color w:val="000000"/>
          <w:sz w:val="24"/>
          <w:szCs w:val="24"/>
          <w:lang w:val="en-US" w:eastAsia="it-IT"/>
        </w:rPr>
        <w:t>Italian Journal of Food Safety 2015; vol 4:5149, pag.  54-57.</w:t>
      </w:r>
    </w:p>
    <w:p w14:paraId="64ABF5B8"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bCs/>
          <w:sz w:val="24"/>
          <w:szCs w:val="24"/>
          <w:lang w:eastAsia="it-IT"/>
        </w:rPr>
      </w:pPr>
      <w:r w:rsidRPr="009C286E">
        <w:rPr>
          <w:rFonts w:ascii="Times New Roman" w:eastAsia="Times New Roman" w:hAnsi="Times New Roman" w:cs="Times New Roman"/>
          <w:sz w:val="24"/>
          <w:szCs w:val="24"/>
          <w:lang w:eastAsia="it-IT"/>
        </w:rPr>
        <w:t xml:space="preserve">Ricci </w:t>
      </w:r>
      <w:r w:rsidRPr="009C286E">
        <w:rPr>
          <w:rFonts w:ascii="Times New Roman" w:eastAsia="Times New Roman" w:hAnsi="Times New Roman" w:cs="Times New Roman"/>
          <w:bCs/>
          <w:sz w:val="24"/>
          <w:szCs w:val="24"/>
          <w:lang w:eastAsia="it-IT"/>
        </w:rPr>
        <w:t xml:space="preserve">Barbara, Canestrari Giorgia, Valentina Pizzamiglio, Biancardi Alberto, Merialdi Giuseppe; Giacometti Federica, Marco Nocetti, Mattia Fustini, Andrea </w:t>
      </w:r>
      <w:r w:rsidRPr="009C286E">
        <w:rPr>
          <w:rFonts w:ascii="Times New Roman" w:eastAsia="Times New Roman" w:hAnsi="Times New Roman" w:cs="Times New Roman"/>
          <w:b/>
          <w:bCs/>
          <w:sz w:val="24"/>
          <w:szCs w:val="24"/>
          <w:lang w:eastAsia="it-IT"/>
        </w:rPr>
        <w:t>Serraino</w:t>
      </w:r>
      <w:r w:rsidRPr="009C286E">
        <w:rPr>
          <w:rFonts w:ascii="Times New Roman" w:eastAsia="Times New Roman" w:hAnsi="Times New Roman" w:cs="Times New Roman"/>
          <w:bCs/>
          <w:sz w:val="24"/>
          <w:szCs w:val="24"/>
          <w:lang w:eastAsia="it-IT"/>
        </w:rPr>
        <w:t xml:space="preserve">, Andrea Formigoni. </w:t>
      </w:r>
      <w:r w:rsidRPr="009C286E">
        <w:rPr>
          <w:rFonts w:ascii="Times New Roman" w:eastAsia="Times New Roman" w:hAnsi="Times New Roman" w:cs="Times New Roman"/>
          <w:bCs/>
          <w:sz w:val="24"/>
          <w:szCs w:val="24"/>
          <w:lang w:val="en-US" w:eastAsia="it-IT"/>
        </w:rPr>
        <w:t xml:space="preserve">Gossypol content of cotton free commercial feed for dairy cows. </w:t>
      </w:r>
      <w:r w:rsidRPr="009C286E">
        <w:rPr>
          <w:rFonts w:ascii="Times New Roman" w:eastAsia="Times New Roman" w:hAnsi="Times New Roman" w:cs="Times New Roman"/>
          <w:bCs/>
          <w:sz w:val="24"/>
          <w:szCs w:val="24"/>
          <w:lang w:eastAsia="it-IT"/>
        </w:rPr>
        <w:t>Italian Journal of Food Safety. 2015; volume 4: 82-84. e 5174.</w:t>
      </w:r>
    </w:p>
    <w:p w14:paraId="33FE716E" w14:textId="77777777" w:rsidR="009C286E" w:rsidRPr="009C286E" w:rsidRDefault="009C286E" w:rsidP="009C286E">
      <w:pPr>
        <w:numPr>
          <w:ilvl w:val="0"/>
          <w:numId w:val="2"/>
        </w:numPr>
        <w:autoSpaceDE w:val="0"/>
        <w:autoSpaceDN w:val="0"/>
        <w:adjustRightInd w:val="0"/>
        <w:spacing w:after="0" w:line="240" w:lineRule="auto"/>
        <w:ind w:left="0" w:right="-51"/>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Canestrari Giorgia, Ricci Barbara, Pizzamiglio Valentina, Biancardi Alberto, Piazza Pierluigi, Merialdi Giuseppe, Tosi Giovanni, Giacometti Federica, Nocetti Marco, Fustini Mattia,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Andrea, Formigoni Andrea. </w:t>
      </w:r>
      <w:r w:rsidRPr="009C286E">
        <w:rPr>
          <w:rFonts w:ascii="Times New Roman" w:eastAsia="Times New Roman" w:hAnsi="Times New Roman" w:cs="Times New Roman"/>
          <w:sz w:val="24"/>
          <w:szCs w:val="24"/>
          <w:lang w:val="en-US" w:eastAsia="it-IT"/>
        </w:rPr>
        <w:t xml:space="preserve">Aflatoxin B1 risk management in Parmigiano Reggiano dairy cow feed. Italian Journal of Food </w:t>
      </w:r>
      <w:r w:rsidRPr="009C286E">
        <w:rPr>
          <w:rFonts w:ascii="Times New Roman" w:eastAsia="Times New Roman" w:hAnsi="Times New Roman" w:cs="Times New Roman"/>
          <w:sz w:val="24"/>
          <w:szCs w:val="24"/>
          <w:lang w:val="en-GB" w:eastAsia="it-IT"/>
        </w:rPr>
        <w:t xml:space="preserve">Safety. </w:t>
      </w:r>
      <w:r w:rsidRPr="009C286E">
        <w:rPr>
          <w:rFonts w:ascii="Times New Roman" w:eastAsia="Times New Roman" w:hAnsi="Times New Roman" w:cs="Times New Roman"/>
          <w:sz w:val="24"/>
          <w:szCs w:val="24"/>
          <w:lang w:eastAsia="it-IT"/>
        </w:rPr>
        <w:t xml:space="preserve">5:5291 1-3  </w:t>
      </w:r>
    </w:p>
    <w:p w14:paraId="43525DC8" w14:textId="77777777" w:rsidR="009C286E" w:rsidRPr="009C286E" w:rsidRDefault="009C286E" w:rsidP="009C286E">
      <w:pPr>
        <w:numPr>
          <w:ilvl w:val="0"/>
          <w:numId w:val="2"/>
        </w:numPr>
        <w:autoSpaceDE w:val="0"/>
        <w:autoSpaceDN w:val="0"/>
        <w:adjustRightInd w:val="0"/>
        <w:spacing w:after="0" w:line="240" w:lineRule="auto"/>
        <w:ind w:left="0" w:right="-51"/>
        <w:jc w:val="both"/>
        <w:rPr>
          <w:rFonts w:ascii="Times New Roman" w:eastAsia="Calibri" w:hAnsi="Times New Roman" w:cs="Times New Roman"/>
          <w:bCs/>
          <w:sz w:val="24"/>
          <w:szCs w:val="24"/>
          <w:lang w:val="en-US" w:eastAsia="it-IT"/>
        </w:rPr>
      </w:pPr>
      <w:r w:rsidRPr="009C286E">
        <w:rPr>
          <w:rFonts w:ascii="Times New Roman" w:eastAsia="Calibri" w:hAnsi="Times New Roman" w:cs="Times New Roman"/>
          <w:bCs/>
          <w:sz w:val="24"/>
          <w:szCs w:val="24"/>
          <w:lang w:eastAsia="it-IT"/>
        </w:rPr>
        <w:t xml:space="preserve">Angelo Peli, Marco Pietra, Federica Giacometti, Antonella Mazzi, Gianluca Scacco, Andrea </w:t>
      </w:r>
      <w:r w:rsidRPr="009C286E">
        <w:rPr>
          <w:rFonts w:ascii="Times New Roman" w:eastAsia="Calibri" w:hAnsi="Times New Roman" w:cs="Times New Roman"/>
          <w:b/>
          <w:bCs/>
          <w:sz w:val="24"/>
          <w:szCs w:val="24"/>
          <w:lang w:eastAsia="it-IT"/>
        </w:rPr>
        <w:t>Serraino</w:t>
      </w:r>
      <w:r w:rsidRPr="009C286E">
        <w:rPr>
          <w:rFonts w:ascii="Times New Roman" w:eastAsia="Calibri" w:hAnsi="Times New Roman" w:cs="Times New Roman"/>
          <w:bCs/>
          <w:sz w:val="24"/>
          <w:szCs w:val="24"/>
          <w:lang w:eastAsia="it-IT"/>
        </w:rPr>
        <w:t xml:space="preserve">, Lorenzo Scagliarini. </w:t>
      </w:r>
      <w:r w:rsidRPr="009C286E">
        <w:rPr>
          <w:rFonts w:ascii="Times New Roman" w:eastAsia="Calibri" w:hAnsi="Times New Roman" w:cs="Times New Roman"/>
          <w:bCs/>
          <w:sz w:val="24"/>
          <w:szCs w:val="24"/>
          <w:lang w:val="en-US" w:eastAsia="it-IT"/>
        </w:rPr>
        <w:t>Survey on animal welfare in nine hundred and forty three Italian dairy farms. Italian Journal of Food Safety 2016, 5: 50-56.</w:t>
      </w:r>
    </w:p>
    <w:p w14:paraId="49E48CCF" w14:textId="77777777" w:rsidR="009C286E" w:rsidRPr="009C286E" w:rsidRDefault="009C286E" w:rsidP="009C286E">
      <w:pPr>
        <w:numPr>
          <w:ilvl w:val="0"/>
          <w:numId w:val="2"/>
        </w:numPr>
        <w:shd w:val="clear" w:color="auto" w:fill="FFFFFF"/>
        <w:autoSpaceDE w:val="0"/>
        <w:autoSpaceDN w:val="0"/>
        <w:adjustRightInd w:val="0"/>
        <w:spacing w:after="0" w:line="240" w:lineRule="auto"/>
        <w:ind w:left="0" w:right="-51"/>
        <w:jc w:val="both"/>
        <w:rPr>
          <w:rFonts w:ascii="Times New Roman" w:eastAsia="Times New Roman" w:hAnsi="Times New Roman" w:cs="Times New Roman"/>
          <w:sz w:val="24"/>
          <w:szCs w:val="24"/>
          <w:lang w:val="en-US" w:eastAsia="it-IT"/>
        </w:rPr>
      </w:pPr>
      <w:r w:rsidRPr="009C286E">
        <w:rPr>
          <w:rFonts w:ascii="Times New Roman" w:eastAsia="Calibri" w:hAnsi="Times New Roman" w:cs="Times New Roman"/>
          <w:bCs/>
          <w:sz w:val="24"/>
          <w:szCs w:val="24"/>
          <w:lang w:eastAsia="it-IT"/>
        </w:rPr>
        <w:t xml:space="preserve">Gaetano Liuzzo, Stefano Bentley, Federica Giacometti, Silvia Piva, Andrea </w:t>
      </w:r>
      <w:r w:rsidRPr="009C286E">
        <w:rPr>
          <w:rFonts w:ascii="Times New Roman" w:eastAsia="Calibri" w:hAnsi="Times New Roman" w:cs="Times New Roman"/>
          <w:b/>
          <w:bCs/>
          <w:sz w:val="24"/>
          <w:szCs w:val="24"/>
          <w:lang w:eastAsia="it-IT"/>
        </w:rPr>
        <w:t>Serraino</w:t>
      </w:r>
      <w:r w:rsidRPr="009C286E">
        <w:rPr>
          <w:rFonts w:ascii="Times New Roman" w:eastAsia="Calibri" w:hAnsi="Times New Roman" w:cs="Times New Roman"/>
          <w:bCs/>
          <w:sz w:val="24"/>
          <w:szCs w:val="24"/>
          <w:lang w:eastAsia="it-IT"/>
        </w:rPr>
        <w:t xml:space="preserve">. </w:t>
      </w:r>
      <w:r w:rsidRPr="009C286E">
        <w:rPr>
          <w:rFonts w:ascii="Times New Roman" w:eastAsia="Calibri" w:hAnsi="Times New Roman" w:cs="Times New Roman"/>
          <w:bCs/>
          <w:sz w:val="24"/>
          <w:szCs w:val="24"/>
          <w:lang w:val="en-US" w:eastAsia="it-IT"/>
        </w:rPr>
        <w:t xml:space="preserve">Risk assessment terminology: risk communication part 1. Italian Journal of Food Safety 2016; 5: 27-29. </w:t>
      </w:r>
    </w:p>
    <w:p w14:paraId="5FFAC228" w14:textId="77777777" w:rsidR="009C286E" w:rsidRPr="009C286E" w:rsidRDefault="009C286E" w:rsidP="009C286E">
      <w:pPr>
        <w:numPr>
          <w:ilvl w:val="0"/>
          <w:numId w:val="2"/>
        </w:numPr>
        <w:shd w:val="clear" w:color="auto" w:fill="FFFFFF"/>
        <w:autoSpaceDE w:val="0"/>
        <w:autoSpaceDN w:val="0"/>
        <w:adjustRightInd w:val="0"/>
        <w:spacing w:after="0" w:line="240" w:lineRule="auto"/>
        <w:ind w:left="0" w:right="-51"/>
        <w:jc w:val="both"/>
        <w:rPr>
          <w:rFonts w:ascii="Times New Roman" w:eastAsia="Times New Roman" w:hAnsi="Times New Roman" w:cs="Times New Roman"/>
          <w:sz w:val="24"/>
          <w:szCs w:val="24"/>
          <w:lang w:val="en-US" w:eastAsia="it-IT"/>
        </w:rPr>
      </w:pPr>
      <w:r w:rsidRPr="009C286E">
        <w:rPr>
          <w:rFonts w:ascii="Times New Roman" w:eastAsia="Calibri" w:hAnsi="Times New Roman" w:cs="Times New Roman"/>
          <w:bCs/>
          <w:sz w:val="24"/>
          <w:szCs w:val="24"/>
          <w:lang w:eastAsia="it-IT"/>
        </w:rPr>
        <w:t xml:space="preserve">Pier Luca Passalacqua, Emanuele Zavatta, Giorgia Bignami, Andrea </w:t>
      </w:r>
      <w:r w:rsidRPr="009C286E">
        <w:rPr>
          <w:rFonts w:ascii="Times New Roman" w:eastAsia="Calibri" w:hAnsi="Times New Roman" w:cs="Times New Roman"/>
          <w:b/>
          <w:bCs/>
          <w:sz w:val="24"/>
          <w:szCs w:val="24"/>
          <w:lang w:eastAsia="it-IT"/>
        </w:rPr>
        <w:t>Serraino</w:t>
      </w:r>
      <w:r w:rsidRPr="009C286E">
        <w:rPr>
          <w:rFonts w:ascii="Times New Roman" w:eastAsia="Calibri" w:hAnsi="Times New Roman" w:cs="Times New Roman"/>
          <w:bCs/>
          <w:sz w:val="24"/>
          <w:szCs w:val="24"/>
          <w:lang w:eastAsia="it-IT"/>
        </w:rPr>
        <w:t xml:space="preserve">, Patrizia Serratore. </w:t>
      </w:r>
      <w:r w:rsidRPr="009C286E">
        <w:rPr>
          <w:rFonts w:ascii="Times New Roman" w:eastAsia="Calibri" w:hAnsi="Times New Roman" w:cs="Times New Roman"/>
          <w:bCs/>
          <w:sz w:val="24"/>
          <w:szCs w:val="24"/>
          <w:lang w:val="en-US" w:eastAsia="it-IT"/>
        </w:rPr>
        <w:t xml:space="preserve">Occurrence of </w:t>
      </w:r>
      <w:r w:rsidRPr="009C286E">
        <w:rPr>
          <w:rFonts w:ascii="Times New Roman" w:eastAsia="Calibri" w:hAnsi="Times New Roman" w:cs="Times New Roman"/>
          <w:bCs/>
          <w:i/>
          <w:sz w:val="24"/>
          <w:szCs w:val="24"/>
          <w:lang w:val="en-US" w:eastAsia="it-IT"/>
        </w:rPr>
        <w:t xml:space="preserve">Vibrio parahaemolyticus, Vibrio cholerae </w:t>
      </w:r>
      <w:r w:rsidRPr="009C286E">
        <w:rPr>
          <w:rFonts w:ascii="Times New Roman" w:eastAsia="Calibri" w:hAnsi="Times New Roman" w:cs="Times New Roman"/>
          <w:bCs/>
          <w:sz w:val="24"/>
          <w:szCs w:val="24"/>
          <w:lang w:val="en-US" w:eastAsia="it-IT"/>
        </w:rPr>
        <w:t xml:space="preserve">and </w:t>
      </w:r>
      <w:r w:rsidRPr="009C286E">
        <w:rPr>
          <w:rFonts w:ascii="Times New Roman" w:eastAsia="Calibri" w:hAnsi="Times New Roman" w:cs="Times New Roman"/>
          <w:bCs/>
          <w:i/>
          <w:sz w:val="24"/>
          <w:szCs w:val="24"/>
          <w:lang w:val="en-US" w:eastAsia="it-IT"/>
        </w:rPr>
        <w:t>Vibrio vulnificus</w:t>
      </w:r>
      <w:r w:rsidRPr="009C286E">
        <w:rPr>
          <w:rFonts w:ascii="Times New Roman" w:eastAsia="Calibri" w:hAnsi="Times New Roman" w:cs="Times New Roman"/>
          <w:bCs/>
          <w:sz w:val="24"/>
          <w:szCs w:val="24"/>
          <w:lang w:val="en-US" w:eastAsia="it-IT"/>
        </w:rPr>
        <w:t xml:space="preserve"> in the clam </w:t>
      </w:r>
      <w:r w:rsidRPr="009C286E">
        <w:rPr>
          <w:rFonts w:ascii="Times New Roman" w:eastAsia="Calibri" w:hAnsi="Times New Roman" w:cs="Times New Roman"/>
          <w:bCs/>
          <w:i/>
          <w:sz w:val="24"/>
          <w:szCs w:val="24"/>
          <w:lang w:val="en-US" w:eastAsia="it-IT"/>
        </w:rPr>
        <w:t xml:space="preserve">Ruditapes philippinarum </w:t>
      </w:r>
      <w:r w:rsidRPr="009C286E">
        <w:rPr>
          <w:rFonts w:ascii="Times New Roman" w:eastAsia="Calibri" w:hAnsi="Times New Roman" w:cs="Times New Roman"/>
          <w:bCs/>
          <w:sz w:val="24"/>
          <w:szCs w:val="24"/>
          <w:lang w:val="en-US" w:eastAsia="it-IT"/>
        </w:rPr>
        <w:t>(Adams &amp; Reeve, 1850) from Emilia Romagna and Sardinia, Italy. Italian Journal of Food Safety 2016; 5: 41-46.</w:t>
      </w:r>
    </w:p>
    <w:p w14:paraId="31F75405" w14:textId="77777777" w:rsidR="009C286E" w:rsidRPr="009C286E" w:rsidRDefault="009C286E" w:rsidP="009C286E">
      <w:pPr>
        <w:numPr>
          <w:ilvl w:val="0"/>
          <w:numId w:val="2"/>
        </w:numPr>
        <w:shd w:val="clear" w:color="auto" w:fill="FFFFFF"/>
        <w:autoSpaceDE w:val="0"/>
        <w:autoSpaceDN w:val="0"/>
        <w:adjustRightInd w:val="0"/>
        <w:spacing w:after="0" w:line="240" w:lineRule="auto"/>
        <w:ind w:left="0" w:right="-51"/>
        <w:jc w:val="both"/>
        <w:rPr>
          <w:rFonts w:ascii="Times New Roman" w:eastAsia="Times New Roman" w:hAnsi="Times New Roman" w:cs="Times New Roman"/>
          <w:bCs/>
          <w:sz w:val="24"/>
          <w:szCs w:val="24"/>
          <w:lang w:val="en-US" w:eastAsia="it-IT"/>
        </w:rPr>
      </w:pPr>
      <w:r w:rsidRPr="009C286E">
        <w:rPr>
          <w:rFonts w:ascii="Times New Roman" w:eastAsia="Times New Roman" w:hAnsi="Times New Roman" w:cs="Times New Roman"/>
          <w:sz w:val="24"/>
          <w:szCs w:val="24"/>
          <w:lang w:eastAsia="it-IT"/>
        </w:rPr>
        <w:t xml:space="preserve">Gaetano Liuzzo, Stefano Bentley, Federica Giacometti, Silvia Piva,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w:t>
      </w:r>
      <w:r w:rsidRPr="009C286E">
        <w:rPr>
          <w:rFonts w:ascii="Times New Roman" w:eastAsia="Times New Roman" w:hAnsi="Times New Roman" w:cs="Times New Roman"/>
          <w:sz w:val="24"/>
          <w:szCs w:val="24"/>
          <w:shd w:val="clear" w:color="auto" w:fill="FFFFFF"/>
          <w:lang w:eastAsia="it-IT"/>
        </w:rPr>
        <w:t xml:space="preserve"> </w:t>
      </w:r>
      <w:r w:rsidRPr="009C286E">
        <w:rPr>
          <w:rFonts w:ascii="Times New Roman" w:eastAsia="Times New Roman" w:hAnsi="Times New Roman" w:cs="Times New Roman"/>
          <w:sz w:val="24"/>
          <w:szCs w:val="24"/>
          <w:lang w:val="en-US" w:eastAsia="it-IT"/>
        </w:rPr>
        <w:t xml:space="preserve">Risk assessment terminology: risk communication part 2. </w:t>
      </w:r>
      <w:r w:rsidRPr="009C286E">
        <w:rPr>
          <w:rFonts w:ascii="Times New Roman" w:eastAsia="Times New Roman" w:hAnsi="Times New Roman" w:cs="Times New Roman"/>
          <w:sz w:val="24"/>
          <w:szCs w:val="24"/>
          <w:shd w:val="clear" w:color="auto" w:fill="FFFFFF"/>
          <w:lang w:val="en-US" w:eastAsia="it-IT"/>
        </w:rPr>
        <w:t>Italian Journal of Food Safety 2016; volume 5:5649, 86-90.</w:t>
      </w:r>
    </w:p>
    <w:p w14:paraId="785F1556" w14:textId="77777777" w:rsidR="009C286E" w:rsidRPr="009C286E" w:rsidRDefault="009C286E" w:rsidP="009C286E">
      <w:pPr>
        <w:numPr>
          <w:ilvl w:val="0"/>
          <w:numId w:val="2"/>
        </w:numPr>
        <w:shd w:val="clear" w:color="auto" w:fill="FFFFFF"/>
        <w:autoSpaceDE w:val="0"/>
        <w:autoSpaceDN w:val="0"/>
        <w:adjustRightInd w:val="0"/>
        <w:spacing w:after="0" w:line="240" w:lineRule="auto"/>
        <w:ind w:left="0" w:right="-51"/>
        <w:jc w:val="both"/>
        <w:rPr>
          <w:rFonts w:ascii="Times New Roman" w:eastAsia="Times New Roman" w:hAnsi="Times New Roman" w:cs="Times New Roman"/>
          <w:bCs/>
          <w:sz w:val="24"/>
          <w:szCs w:val="24"/>
          <w:lang w:val="en-US" w:eastAsia="it-IT"/>
        </w:rPr>
      </w:pPr>
      <w:r w:rsidRPr="009C286E">
        <w:rPr>
          <w:rFonts w:ascii="Times New Roman" w:eastAsia="Times New Roman" w:hAnsi="Times New Roman" w:cs="Times New Roman"/>
          <w:sz w:val="24"/>
          <w:szCs w:val="24"/>
          <w:lang w:eastAsia="it-IT"/>
        </w:rPr>
        <w:t xml:space="preserve">Marina Nadia Losio, Paolo Daminelli, Guido Finazzi,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Silvia Piva, Federica Giacometti, Elisa Massella, Fabio Ostanello. </w:t>
      </w:r>
      <w:r w:rsidRPr="009C286E">
        <w:rPr>
          <w:rFonts w:ascii="Times New Roman" w:eastAsia="Times New Roman" w:hAnsi="Times New Roman" w:cs="Times New Roman"/>
          <w:sz w:val="24"/>
          <w:szCs w:val="24"/>
          <w:lang w:val="en-US" w:eastAsia="it-IT"/>
        </w:rPr>
        <w:t>Seasonal variability of thermophilic Campylobacter spp. in raw milk sold by automatic vending machines in Lombardy Region Barbara Bertasi, Italian Journal of Food Safety 2016; volume 5:5848. pp. 131-133.</w:t>
      </w:r>
    </w:p>
    <w:p w14:paraId="72C2760E"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iCs/>
          <w:color w:val="111111"/>
          <w:sz w:val="24"/>
          <w:szCs w:val="24"/>
          <w:lang w:eastAsia="it-IT"/>
        </w:rPr>
        <w:lastRenderedPageBreak/>
        <w:t xml:space="preserve">Gaetano Liuzzo, Roberto Rossi, Federica Giacometti, Silvia Piva, </w:t>
      </w:r>
      <w:r w:rsidRPr="009C286E">
        <w:rPr>
          <w:rFonts w:ascii="Times New Roman" w:eastAsia="Times New Roman" w:hAnsi="Times New Roman" w:cs="Times New Roman"/>
          <w:b/>
          <w:iCs/>
          <w:color w:val="111111"/>
          <w:sz w:val="24"/>
          <w:szCs w:val="24"/>
          <w:lang w:eastAsia="it-IT"/>
        </w:rPr>
        <w:t>Andrea Serraino</w:t>
      </w:r>
      <w:r w:rsidRPr="009C286E">
        <w:rPr>
          <w:rFonts w:ascii="Times New Roman" w:eastAsia="Times New Roman" w:hAnsi="Times New Roman" w:cs="Times New Roman"/>
          <w:iCs/>
          <w:color w:val="111111"/>
          <w:sz w:val="24"/>
          <w:szCs w:val="24"/>
          <w:lang w:eastAsia="it-IT"/>
        </w:rPr>
        <w:t>, Giulia Mescolini, Gianfranco Militerno</w:t>
      </w:r>
      <w:r w:rsidRPr="009C286E">
        <w:rPr>
          <w:rFonts w:ascii="Times New Roman" w:eastAsia="Times New Roman" w:hAnsi="Times New Roman" w:cs="Times New Roman"/>
          <w:color w:val="111111"/>
          <w:sz w:val="24"/>
          <w:szCs w:val="24"/>
          <w:lang w:eastAsia="it-IT"/>
        </w:rPr>
        <w:t xml:space="preserve"> Mislabelling of Döner kebab sold in Italy. Italian Journal of Food Safety </w:t>
      </w:r>
      <w:hyperlink r:id="rId61" w:history="1">
        <w:r w:rsidRPr="009C286E">
          <w:rPr>
            <w:rFonts w:ascii="Times New Roman" w:eastAsia="Times New Roman" w:hAnsi="Times New Roman" w:cs="Times New Roman"/>
            <w:color w:val="000000"/>
            <w:sz w:val="24"/>
            <w:szCs w:val="24"/>
            <w:lang w:eastAsia="it-IT"/>
          </w:rPr>
          <w:t>Vol 5, No 4 (2016)</w:t>
        </w:r>
      </w:hyperlink>
      <w:r w:rsidRPr="009C286E">
        <w:rPr>
          <w:rFonts w:ascii="Times New Roman" w:eastAsia="Times New Roman" w:hAnsi="Times New Roman" w:cs="Times New Roman"/>
          <w:color w:val="111111"/>
          <w:sz w:val="24"/>
          <w:szCs w:val="24"/>
          <w:lang w:eastAsia="it-IT"/>
        </w:rPr>
        <w:t>, pp 182-184.</w:t>
      </w:r>
    </w:p>
    <w:p w14:paraId="2937F3FE"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iCs/>
          <w:color w:val="111111"/>
          <w:sz w:val="24"/>
          <w:szCs w:val="24"/>
          <w:lang w:eastAsia="it-IT"/>
        </w:rPr>
        <w:t>Patrizia Serratore, Fabio Ostanello, Pier Luca Passalacqua, Emanuele Zavatta, Giorgia Bignami</w:t>
      </w:r>
      <w:r w:rsidRPr="009C286E">
        <w:rPr>
          <w:rFonts w:ascii="Times New Roman" w:eastAsia="Times New Roman" w:hAnsi="Times New Roman" w:cs="Times New Roman"/>
          <w:b/>
          <w:iCs/>
          <w:color w:val="111111"/>
          <w:sz w:val="24"/>
          <w:szCs w:val="24"/>
          <w:lang w:eastAsia="it-IT"/>
        </w:rPr>
        <w:t>, Andrea Serraino</w:t>
      </w:r>
      <w:r w:rsidRPr="009C286E">
        <w:rPr>
          <w:rFonts w:ascii="Times New Roman" w:eastAsia="Times New Roman" w:hAnsi="Times New Roman" w:cs="Times New Roman"/>
          <w:iCs/>
          <w:color w:val="111111"/>
          <w:sz w:val="24"/>
          <w:szCs w:val="24"/>
          <w:lang w:eastAsia="it-IT"/>
        </w:rPr>
        <w:t xml:space="preserve">, Federica Giacometti </w:t>
      </w:r>
      <w:r w:rsidRPr="009C286E">
        <w:rPr>
          <w:rFonts w:ascii="Times New Roman" w:eastAsia="Times New Roman" w:hAnsi="Times New Roman" w:cs="Times New Roman"/>
          <w:color w:val="111111"/>
          <w:sz w:val="24"/>
          <w:szCs w:val="24"/>
          <w:lang w:eastAsia="it-IT"/>
        </w:rPr>
        <w:t xml:space="preserve">First multi-year retrospective study on Vibrio parahaemolyticus and </w:t>
      </w:r>
      <w:r w:rsidRPr="009C286E">
        <w:rPr>
          <w:rFonts w:ascii="Times New Roman" w:eastAsia="Times New Roman" w:hAnsi="Times New Roman" w:cs="Times New Roman"/>
          <w:i/>
          <w:color w:val="111111"/>
          <w:sz w:val="24"/>
          <w:szCs w:val="24"/>
          <w:lang w:eastAsia="it-IT"/>
        </w:rPr>
        <w:t>Vibrio vulnificus</w:t>
      </w:r>
      <w:r w:rsidRPr="009C286E">
        <w:rPr>
          <w:rFonts w:ascii="Times New Roman" w:eastAsia="Times New Roman" w:hAnsi="Times New Roman" w:cs="Times New Roman"/>
          <w:color w:val="111111"/>
          <w:sz w:val="24"/>
          <w:szCs w:val="24"/>
          <w:lang w:eastAsia="it-IT"/>
        </w:rPr>
        <w:t xml:space="preserve"> prevalence in </w:t>
      </w:r>
      <w:r w:rsidRPr="009C286E">
        <w:rPr>
          <w:rFonts w:ascii="Times New Roman" w:eastAsia="Times New Roman" w:hAnsi="Times New Roman" w:cs="Times New Roman"/>
          <w:i/>
          <w:color w:val="111111"/>
          <w:sz w:val="24"/>
          <w:szCs w:val="24"/>
          <w:lang w:eastAsia="it-IT"/>
        </w:rPr>
        <w:t>Ruditapes philippinarum</w:t>
      </w:r>
      <w:r w:rsidRPr="009C286E">
        <w:rPr>
          <w:rFonts w:ascii="Times New Roman" w:eastAsia="Times New Roman" w:hAnsi="Times New Roman" w:cs="Times New Roman"/>
          <w:color w:val="111111"/>
          <w:sz w:val="24"/>
          <w:szCs w:val="24"/>
          <w:lang w:eastAsia="it-IT"/>
        </w:rPr>
        <w:t xml:space="preserve"> harvested in Sacca di Goro, Italy. Italian Journal of Food Safety, V</w:t>
      </w:r>
      <w:hyperlink r:id="rId62" w:history="1">
        <w:r w:rsidRPr="009C286E">
          <w:rPr>
            <w:rFonts w:ascii="Times New Roman" w:eastAsia="Times New Roman" w:hAnsi="Times New Roman" w:cs="Times New Roman"/>
            <w:color w:val="000000"/>
            <w:sz w:val="24"/>
            <w:szCs w:val="24"/>
            <w:lang w:eastAsia="it-IT"/>
          </w:rPr>
          <w:t>ol 5, No 4 (2016)</w:t>
        </w:r>
      </w:hyperlink>
      <w:r w:rsidRPr="009C286E">
        <w:rPr>
          <w:rFonts w:ascii="Times New Roman" w:eastAsia="Times New Roman" w:hAnsi="Times New Roman" w:cs="Times New Roman"/>
          <w:color w:val="111111"/>
          <w:sz w:val="24"/>
          <w:szCs w:val="24"/>
          <w:lang w:eastAsia="it-IT"/>
        </w:rPr>
        <w:t xml:space="preserve"> pp 214-218.</w:t>
      </w:r>
    </w:p>
    <w:p w14:paraId="62982951" w14:textId="77777777" w:rsidR="009C286E" w:rsidRPr="009C286E" w:rsidRDefault="009C286E" w:rsidP="009C286E">
      <w:pPr>
        <w:numPr>
          <w:ilvl w:val="0"/>
          <w:numId w:val="2"/>
        </w:numPr>
        <w:pBdr>
          <w:bottom w:val="single" w:sz="6" w:space="4" w:color="EAEAEA"/>
        </w:pBdr>
        <w:shd w:val="clear" w:color="auto" w:fill="FFFFFF"/>
        <w:autoSpaceDE w:val="0"/>
        <w:autoSpaceDN w:val="0"/>
        <w:adjustRightInd w:val="0"/>
        <w:spacing w:after="0" w:line="240" w:lineRule="auto"/>
        <w:ind w:left="0"/>
        <w:jc w:val="both"/>
        <w:outlineLvl w:val="4"/>
        <w:rPr>
          <w:rFonts w:ascii="Times New Roman" w:eastAsia="Times New Roman" w:hAnsi="Times New Roman" w:cs="Times New Roman"/>
          <w:bCs/>
          <w:iCs/>
          <w:sz w:val="24"/>
          <w:szCs w:val="24"/>
          <w:lang w:val="en-US" w:eastAsia="it-IT"/>
        </w:rPr>
      </w:pPr>
      <w:r w:rsidRPr="009C286E">
        <w:rPr>
          <w:rFonts w:ascii="Times New Roman" w:eastAsia="Times New Roman" w:hAnsi="Times New Roman" w:cs="Times New Roman"/>
          <w:bCs/>
          <w:iCs/>
          <w:sz w:val="24"/>
          <w:szCs w:val="24"/>
          <w:lang w:eastAsia="it-IT"/>
        </w:rPr>
        <w:t xml:space="preserve">Anna Mottola, Elisabetta Bonerba, Maria Jose Figueras, Alba Perez-Cataluna, Patrizia Marchetti, </w:t>
      </w:r>
      <w:r w:rsidRPr="009C286E">
        <w:rPr>
          <w:rFonts w:ascii="Times New Roman" w:eastAsia="Times New Roman" w:hAnsi="Times New Roman" w:cs="Times New Roman"/>
          <w:b/>
          <w:bCs/>
          <w:iCs/>
          <w:sz w:val="24"/>
          <w:szCs w:val="24"/>
          <w:lang w:eastAsia="it-IT"/>
        </w:rPr>
        <w:t>Andrea Serraino,</w:t>
      </w:r>
      <w:r w:rsidRPr="009C286E">
        <w:rPr>
          <w:rFonts w:ascii="Times New Roman" w:eastAsia="Times New Roman" w:hAnsi="Times New Roman" w:cs="Times New Roman"/>
          <w:bCs/>
          <w:iCs/>
          <w:sz w:val="24"/>
          <w:szCs w:val="24"/>
          <w:lang w:eastAsia="it-IT"/>
        </w:rPr>
        <w:t xml:space="preserve"> Giancarlo Bozzo, Valentina Terio, Giuseppina Tantillo, Angela Di Pinto. </w:t>
      </w:r>
      <w:r w:rsidRPr="009C286E">
        <w:rPr>
          <w:rFonts w:ascii="Times New Roman" w:eastAsia="Times New Roman" w:hAnsi="Times New Roman" w:cs="Times New Roman"/>
          <w:bCs/>
          <w:iCs/>
          <w:sz w:val="24"/>
          <w:szCs w:val="24"/>
          <w:lang w:val="en-US" w:eastAsia="it-IT"/>
        </w:rPr>
        <w:t xml:space="preserve">Occurrence of potentially pathogenic arcobacters in shellfish. Food Microbiology 57 (2016) 23-27. </w:t>
      </w:r>
    </w:p>
    <w:p w14:paraId="027604A9" w14:textId="77777777" w:rsidR="009C286E" w:rsidRPr="009C286E" w:rsidRDefault="009C286E" w:rsidP="009C286E">
      <w:pPr>
        <w:numPr>
          <w:ilvl w:val="0"/>
          <w:numId w:val="2"/>
        </w:numPr>
        <w:autoSpaceDE w:val="0"/>
        <w:autoSpaceDN w:val="0"/>
        <w:adjustRightInd w:val="0"/>
        <w:spacing w:after="0" w:line="240" w:lineRule="auto"/>
        <w:ind w:left="0" w:hanging="357"/>
        <w:jc w:val="both"/>
        <w:rPr>
          <w:rFonts w:ascii="Times New Roman" w:eastAsia="Times New Roman" w:hAnsi="Times New Roman" w:cs="Times New Roman"/>
          <w:bCs/>
          <w:sz w:val="24"/>
          <w:szCs w:val="24"/>
          <w:lang w:val="en-US" w:eastAsia="it-IT"/>
        </w:rPr>
      </w:pPr>
      <w:r w:rsidRPr="009C286E">
        <w:rPr>
          <w:rFonts w:ascii="Times New Roman" w:eastAsia="Times New Roman" w:hAnsi="Times New Roman" w:cs="Times New Roman"/>
          <w:bCs/>
          <w:sz w:val="24"/>
          <w:szCs w:val="24"/>
          <w:lang w:eastAsia="it-IT"/>
        </w:rPr>
        <w:t xml:space="preserve">Federica Giacometti, Lia Bardasi, Giuseppe Merialdi, Michele Morbarigazzi, Simone Federici, Silvia Piva, and </w:t>
      </w:r>
      <w:r w:rsidRPr="009C286E">
        <w:rPr>
          <w:rFonts w:ascii="Times New Roman" w:eastAsia="Times New Roman" w:hAnsi="Times New Roman" w:cs="Times New Roman"/>
          <w:b/>
          <w:bCs/>
          <w:sz w:val="24"/>
          <w:szCs w:val="24"/>
          <w:lang w:eastAsia="it-IT"/>
        </w:rPr>
        <w:t>Andrea Serraino</w:t>
      </w:r>
      <w:r w:rsidRPr="009C286E">
        <w:rPr>
          <w:rFonts w:ascii="Times New Roman" w:eastAsia="Times New Roman" w:hAnsi="Times New Roman" w:cs="Times New Roman"/>
          <w:bCs/>
          <w:sz w:val="24"/>
          <w:szCs w:val="24"/>
          <w:lang w:eastAsia="it-IT"/>
        </w:rPr>
        <w:t xml:space="preserve">. </w:t>
      </w:r>
      <w:r w:rsidRPr="009C286E">
        <w:rPr>
          <w:rFonts w:ascii="Times New Roman" w:eastAsia="Times New Roman" w:hAnsi="Times New Roman" w:cs="Times New Roman"/>
          <w:bCs/>
          <w:sz w:val="24"/>
          <w:szCs w:val="24"/>
          <w:lang w:val="en-US" w:eastAsia="it-IT"/>
        </w:rPr>
        <w:t xml:space="preserve">Shelf life of donkey milk subjected to different treatment and storage conditions. Journal of Dairy Science. </w:t>
      </w:r>
      <w:r w:rsidRPr="009C286E">
        <w:rPr>
          <w:rFonts w:ascii="Times New Roman" w:eastAsia="Times New Roman" w:hAnsi="Times New Roman" w:cs="Times New Roman"/>
          <w:sz w:val="24"/>
          <w:szCs w:val="24"/>
          <w:lang w:val="en-US" w:eastAsia="it-IT"/>
        </w:rPr>
        <w:t>99 (2016), pp. 4291-4299.</w:t>
      </w:r>
    </w:p>
    <w:p w14:paraId="049D8105" w14:textId="77777777" w:rsidR="009C286E" w:rsidRPr="009C286E" w:rsidRDefault="0086571F" w:rsidP="009C286E">
      <w:pPr>
        <w:numPr>
          <w:ilvl w:val="0"/>
          <w:numId w:val="2"/>
        </w:numPr>
        <w:spacing w:after="0" w:line="240" w:lineRule="auto"/>
        <w:ind w:left="0"/>
        <w:rPr>
          <w:rFonts w:ascii="Times New Roman" w:eastAsia="Times New Roman" w:hAnsi="Times New Roman" w:cs="Times New Roman"/>
          <w:color w:val="000000"/>
          <w:sz w:val="24"/>
          <w:szCs w:val="24"/>
          <w:lang w:val="en-US" w:eastAsia="it-IT"/>
        </w:rPr>
      </w:pPr>
      <w:hyperlink r:id="rId63" w:tooltip="Show Author Details" w:history="1">
        <w:r w:rsidR="009C286E" w:rsidRPr="009C286E">
          <w:rPr>
            <w:rFonts w:ascii="Times New Roman" w:eastAsia="Times New Roman" w:hAnsi="Times New Roman" w:cs="Times New Roman"/>
            <w:color w:val="000000"/>
            <w:sz w:val="24"/>
            <w:szCs w:val="24"/>
            <w:lang w:eastAsia="it-IT"/>
          </w:rPr>
          <w:t>Kerekes, K.</w:t>
        </w:r>
      </w:hyperlink>
      <w:r w:rsidR="009C286E" w:rsidRPr="009C286E">
        <w:rPr>
          <w:rFonts w:ascii="Times New Roman" w:eastAsia="Times New Roman" w:hAnsi="Times New Roman" w:cs="Times New Roman"/>
          <w:color w:val="000000"/>
          <w:sz w:val="24"/>
          <w:szCs w:val="24"/>
          <w:lang w:eastAsia="it-IT"/>
        </w:rPr>
        <w:t xml:space="preserve">, </w:t>
      </w:r>
      <w:hyperlink r:id="rId64" w:tooltip="Show Author Details" w:history="1">
        <w:r w:rsidR="009C286E" w:rsidRPr="009C286E">
          <w:rPr>
            <w:rFonts w:ascii="Times New Roman" w:eastAsia="Times New Roman" w:hAnsi="Times New Roman" w:cs="Times New Roman"/>
            <w:color w:val="000000"/>
            <w:sz w:val="24"/>
            <w:szCs w:val="24"/>
            <w:lang w:eastAsia="it-IT"/>
          </w:rPr>
          <w:t xml:space="preserve">Bonilauri P., </w:t>
        </w:r>
      </w:hyperlink>
      <w:hyperlink r:id="rId65" w:tooltip="Show Author Details" w:history="1">
        <w:r w:rsidR="009C286E" w:rsidRPr="009C286E">
          <w:rPr>
            <w:rFonts w:ascii="Times New Roman" w:eastAsia="Times New Roman" w:hAnsi="Times New Roman" w:cs="Times New Roman"/>
            <w:b/>
            <w:bCs/>
            <w:color w:val="000000"/>
            <w:sz w:val="24"/>
            <w:szCs w:val="24"/>
            <w:lang w:eastAsia="it-IT"/>
          </w:rPr>
          <w:t>Serraino</w:t>
        </w:r>
        <w:r w:rsidR="009C286E" w:rsidRPr="009C286E">
          <w:rPr>
            <w:rFonts w:ascii="Times New Roman" w:eastAsia="Times New Roman" w:hAnsi="Times New Roman" w:cs="Times New Roman"/>
            <w:bCs/>
            <w:color w:val="000000"/>
            <w:sz w:val="24"/>
            <w:szCs w:val="24"/>
            <w:lang w:eastAsia="it-IT"/>
          </w:rPr>
          <w:t xml:space="preserve"> A.</w:t>
        </w:r>
      </w:hyperlink>
      <w:r w:rsidR="009C286E" w:rsidRPr="009C286E">
        <w:rPr>
          <w:rFonts w:ascii="Times New Roman" w:eastAsia="Times New Roman" w:hAnsi="Times New Roman" w:cs="Times New Roman"/>
          <w:color w:val="000000"/>
          <w:sz w:val="24"/>
          <w:szCs w:val="24"/>
          <w:lang w:eastAsia="it-IT"/>
        </w:rPr>
        <w:t xml:space="preserve">, </w:t>
      </w:r>
      <w:hyperlink r:id="rId66" w:tooltip="Show Author Details" w:history="1">
        <w:r w:rsidR="009C286E" w:rsidRPr="009C286E">
          <w:rPr>
            <w:rFonts w:ascii="Times New Roman" w:eastAsia="Times New Roman" w:hAnsi="Times New Roman" w:cs="Times New Roman"/>
            <w:color w:val="000000"/>
            <w:sz w:val="24"/>
            <w:szCs w:val="24"/>
            <w:lang w:eastAsia="it-IT"/>
          </w:rPr>
          <w:t>Giacometti F.</w:t>
        </w:r>
      </w:hyperlink>
      <w:hyperlink r:id="rId67" w:history="1">
        <w:r w:rsidR="009C286E" w:rsidRPr="009C286E">
          <w:rPr>
            <w:rFonts w:ascii="Times New Roman" w:eastAsia="Times New Roman" w:hAnsi="Times New Roman" w:cs="Times New Roman"/>
            <w:color w:val="000000"/>
            <w:sz w:val="24"/>
            <w:szCs w:val="24"/>
            <w:vertAlign w:val="superscript"/>
            <w:lang w:eastAsia="it-IT"/>
          </w:rPr>
          <w:t>c</w:t>
        </w:r>
      </w:hyperlink>
      <w:r w:rsidR="009C286E" w:rsidRPr="009C286E">
        <w:rPr>
          <w:rFonts w:ascii="Times New Roman" w:eastAsia="Times New Roman" w:hAnsi="Times New Roman" w:cs="Times New Roman"/>
          <w:color w:val="000000"/>
          <w:sz w:val="24"/>
          <w:szCs w:val="24"/>
          <w:lang w:eastAsia="it-IT"/>
        </w:rPr>
        <w:t xml:space="preserve">, </w:t>
      </w:r>
      <w:hyperlink r:id="rId68" w:tooltip="Show Author Details" w:history="1">
        <w:r w:rsidR="009C286E" w:rsidRPr="009C286E">
          <w:rPr>
            <w:rFonts w:ascii="Times New Roman" w:eastAsia="Times New Roman" w:hAnsi="Times New Roman" w:cs="Times New Roman"/>
            <w:color w:val="000000"/>
            <w:sz w:val="24"/>
            <w:szCs w:val="24"/>
            <w:lang w:eastAsia="it-IT"/>
          </w:rPr>
          <w:t>Piva S.</w:t>
        </w:r>
      </w:hyperlink>
      <w:r w:rsidR="009C286E" w:rsidRPr="009C286E">
        <w:rPr>
          <w:rFonts w:ascii="Times New Roman" w:eastAsia="Times New Roman" w:hAnsi="Times New Roman" w:cs="Times New Roman"/>
          <w:color w:val="000000"/>
          <w:sz w:val="24"/>
          <w:szCs w:val="24"/>
          <w:lang w:eastAsia="it-IT"/>
        </w:rPr>
        <w:t xml:space="preserve">, </w:t>
      </w:r>
      <w:hyperlink r:id="rId69" w:tooltip="Show Author Details" w:history="1">
        <w:r w:rsidR="009C286E" w:rsidRPr="009C286E">
          <w:rPr>
            <w:rFonts w:ascii="Times New Roman" w:eastAsia="Times New Roman" w:hAnsi="Times New Roman" w:cs="Times New Roman"/>
            <w:color w:val="000000"/>
            <w:sz w:val="24"/>
            <w:szCs w:val="24"/>
            <w:lang w:eastAsia="it-IT"/>
          </w:rPr>
          <w:t>Zambrini V.</w:t>
        </w:r>
      </w:hyperlink>
      <w:r w:rsidR="009C286E" w:rsidRPr="009C286E">
        <w:rPr>
          <w:rFonts w:ascii="Times New Roman" w:eastAsia="Times New Roman" w:hAnsi="Times New Roman" w:cs="Times New Roman"/>
          <w:color w:val="000000"/>
          <w:sz w:val="24"/>
          <w:szCs w:val="24"/>
          <w:lang w:eastAsia="it-IT"/>
        </w:rPr>
        <w:t xml:space="preserve">, </w:t>
      </w:r>
      <w:hyperlink r:id="rId70" w:tooltip="Show Author Details" w:history="1">
        <w:r w:rsidR="009C286E" w:rsidRPr="009C286E">
          <w:rPr>
            <w:rFonts w:ascii="Times New Roman" w:eastAsia="Times New Roman" w:hAnsi="Times New Roman" w:cs="Times New Roman"/>
            <w:color w:val="000000"/>
            <w:sz w:val="24"/>
            <w:szCs w:val="24"/>
            <w:lang w:eastAsia="it-IT"/>
          </w:rPr>
          <w:t>Canever A.</w:t>
        </w:r>
      </w:hyperlink>
      <w:r w:rsidR="009C286E" w:rsidRPr="009C286E">
        <w:rPr>
          <w:rFonts w:ascii="Times New Roman" w:eastAsia="Times New Roman" w:hAnsi="Times New Roman" w:cs="Times New Roman"/>
          <w:color w:val="000000"/>
          <w:sz w:val="24"/>
          <w:szCs w:val="24"/>
          <w:lang w:eastAsia="it-IT"/>
        </w:rPr>
        <w:t xml:space="preserve">, </w:t>
      </w:r>
      <w:hyperlink r:id="rId71" w:tooltip="Show Author Details" w:history="1">
        <w:r w:rsidR="009C286E" w:rsidRPr="009C286E">
          <w:rPr>
            <w:rFonts w:ascii="Times New Roman" w:eastAsia="Times New Roman" w:hAnsi="Times New Roman" w:cs="Times New Roman"/>
            <w:color w:val="000000"/>
            <w:sz w:val="24"/>
            <w:szCs w:val="24"/>
            <w:lang w:eastAsia="it-IT"/>
          </w:rPr>
          <w:t>Farkas Z.</w:t>
        </w:r>
      </w:hyperlink>
      <w:r w:rsidR="009C286E" w:rsidRPr="009C286E">
        <w:rPr>
          <w:rFonts w:ascii="Times New Roman" w:eastAsia="Times New Roman" w:hAnsi="Times New Roman" w:cs="Times New Roman"/>
          <w:color w:val="000000"/>
          <w:sz w:val="24"/>
          <w:szCs w:val="24"/>
          <w:lang w:eastAsia="it-IT"/>
        </w:rPr>
        <w:t xml:space="preserve">, </w:t>
      </w:r>
      <w:hyperlink r:id="rId72" w:tooltip="Show Author Details" w:history="1">
        <w:r w:rsidR="009C286E" w:rsidRPr="009C286E">
          <w:rPr>
            <w:rFonts w:ascii="Times New Roman" w:eastAsia="Times New Roman" w:hAnsi="Times New Roman" w:cs="Times New Roman"/>
            <w:color w:val="000000"/>
            <w:sz w:val="24"/>
            <w:szCs w:val="24"/>
            <w:lang w:eastAsia="it-IT"/>
          </w:rPr>
          <w:t>Ambrus Á.</w:t>
        </w:r>
      </w:hyperlink>
      <w:r w:rsidR="009C286E" w:rsidRPr="009C286E">
        <w:rPr>
          <w:rFonts w:ascii="Times New Roman" w:eastAsia="Times New Roman" w:hAnsi="Times New Roman" w:cs="Times New Roman"/>
          <w:color w:val="000000"/>
          <w:sz w:val="24"/>
          <w:szCs w:val="24"/>
          <w:lang w:eastAsia="it-IT"/>
        </w:rPr>
        <w:t xml:space="preserve"> </w:t>
      </w:r>
      <w:bookmarkStart w:id="3" w:name="corrAuthorTitle"/>
      <w:r w:rsidR="009C286E" w:rsidRPr="009C286E">
        <w:rPr>
          <w:rFonts w:ascii="Times New Roman" w:eastAsia="Times New Roman" w:hAnsi="Times New Roman" w:cs="Times New Roman"/>
          <w:color w:val="000000"/>
          <w:sz w:val="24"/>
          <w:szCs w:val="24"/>
          <w:lang w:val="en-GB" w:eastAsia="it-IT"/>
        </w:rPr>
        <w:t>(2016</w:t>
      </w:r>
      <w:bookmarkEnd w:id="3"/>
      <w:r w:rsidR="009C286E" w:rsidRPr="009C286E">
        <w:rPr>
          <w:rFonts w:ascii="Times New Roman" w:eastAsia="Times New Roman" w:hAnsi="Times New Roman" w:cs="Times New Roman"/>
          <w:color w:val="000000"/>
          <w:sz w:val="24"/>
          <w:szCs w:val="24"/>
          <w:lang w:val="en-GB" w:eastAsia="it-IT"/>
        </w:rPr>
        <w:t xml:space="preserve">). </w:t>
      </w:r>
      <w:r w:rsidR="009C286E" w:rsidRPr="009C286E">
        <w:rPr>
          <w:rFonts w:ascii="Times New Roman" w:eastAsia="Times New Roman" w:hAnsi="Times New Roman" w:cs="Times New Roman"/>
          <w:bCs/>
          <w:color w:val="000000"/>
          <w:kern w:val="36"/>
          <w:sz w:val="24"/>
          <w:szCs w:val="24"/>
          <w:lang w:val="en-US" w:eastAsia="it-IT"/>
        </w:rPr>
        <w:t>An effective self-control strategy for the reduction of aflatoxin M1 content in milk and to decrease the exposure of consumers</w:t>
      </w:r>
      <w:r w:rsidR="009C286E" w:rsidRPr="009C286E">
        <w:rPr>
          <w:rFonts w:ascii="Times New Roman" w:eastAsia="Times New Roman" w:hAnsi="Times New Roman" w:cs="Times New Roman"/>
          <w:color w:val="000000"/>
          <w:sz w:val="24"/>
          <w:szCs w:val="24"/>
          <w:lang w:val="en-US" w:eastAsia="it-IT"/>
        </w:rPr>
        <w:t xml:space="preserve"> F</w:t>
      </w:r>
      <w:hyperlink r:id="rId73" w:tooltip="Go to the information page for this source" w:history="1">
        <w:r w:rsidR="009C286E" w:rsidRPr="009C286E">
          <w:rPr>
            <w:rFonts w:ascii="Times New Roman" w:eastAsia="Times New Roman" w:hAnsi="Times New Roman" w:cs="Times New Roman"/>
            <w:color w:val="000000"/>
            <w:sz w:val="24"/>
            <w:szCs w:val="24"/>
            <w:lang w:val="en-US" w:eastAsia="it-IT"/>
          </w:rPr>
          <w:t>ood Additives and Contaminants - Part A Chemistry, Analysis, Control, Exposure and Risk Assessment</w:t>
        </w:r>
      </w:hyperlink>
      <w:r w:rsidR="009C286E" w:rsidRPr="009C286E">
        <w:rPr>
          <w:rFonts w:ascii="Times New Roman" w:eastAsia="Times New Roman" w:hAnsi="Times New Roman" w:cs="Times New Roman"/>
          <w:color w:val="000000"/>
          <w:sz w:val="24"/>
          <w:szCs w:val="24"/>
          <w:lang w:val="en-US" w:eastAsia="it-IT"/>
        </w:rPr>
        <w:t>. Volume 33, Issue 12, 1 December 2016, Pages 1840-1849.</w:t>
      </w:r>
    </w:p>
    <w:p w14:paraId="296B4415" w14:textId="77777777" w:rsidR="009C286E" w:rsidRPr="009C286E" w:rsidRDefault="009C286E" w:rsidP="009C286E">
      <w:pPr>
        <w:numPr>
          <w:ilvl w:val="0"/>
          <w:numId w:val="2"/>
        </w:numPr>
        <w:autoSpaceDE w:val="0"/>
        <w:autoSpaceDN w:val="0"/>
        <w:adjustRightInd w:val="0"/>
        <w:spacing w:after="0" w:line="240" w:lineRule="auto"/>
        <w:ind w:left="0"/>
        <w:rPr>
          <w:rFonts w:ascii="Times New Roman" w:eastAsia="Times New Roman" w:hAnsi="Times New Roman" w:cs="Times New Roman"/>
          <w:color w:val="000000"/>
          <w:sz w:val="24"/>
          <w:szCs w:val="24"/>
          <w:lang w:val="en-US" w:eastAsia="it-IT"/>
        </w:rPr>
      </w:pPr>
      <w:r w:rsidRPr="009C286E">
        <w:rPr>
          <w:rFonts w:ascii="Times New Roman" w:eastAsia="Times New Roman" w:hAnsi="Times New Roman" w:cs="Times New Roman"/>
          <w:bCs/>
          <w:color w:val="231F20"/>
          <w:sz w:val="24"/>
          <w:szCs w:val="24"/>
          <w:lang w:eastAsia="it-IT"/>
        </w:rPr>
        <w:t xml:space="preserve">A. </w:t>
      </w:r>
      <w:r w:rsidRPr="009C286E">
        <w:rPr>
          <w:rFonts w:ascii="Times New Roman" w:eastAsia="Times New Roman" w:hAnsi="Times New Roman" w:cs="Times New Roman"/>
          <w:b/>
          <w:bCs/>
          <w:color w:val="231F20"/>
          <w:sz w:val="24"/>
          <w:szCs w:val="24"/>
          <w:lang w:eastAsia="it-IT"/>
        </w:rPr>
        <w:t>Serraino</w:t>
      </w:r>
      <w:r w:rsidRPr="009C286E">
        <w:rPr>
          <w:rFonts w:ascii="Times New Roman" w:eastAsia="Times New Roman" w:hAnsi="Times New Roman" w:cs="Times New Roman"/>
          <w:bCs/>
          <w:color w:val="231F20"/>
          <w:sz w:val="24"/>
          <w:szCs w:val="24"/>
          <w:lang w:eastAsia="it-IT"/>
        </w:rPr>
        <w:t xml:space="preserve">, P. Bonilauri, F. Giacometti, M. Ricchi, G. Cammi, S. Piva, V. Zambrini, A. Canever, N. Arrigoni. </w:t>
      </w:r>
      <w:r w:rsidRPr="009C286E">
        <w:rPr>
          <w:rFonts w:ascii="Times New Roman" w:eastAsia="Times New Roman" w:hAnsi="Times New Roman" w:cs="Times New Roman"/>
          <w:bCs/>
          <w:color w:val="231F20"/>
          <w:sz w:val="24"/>
          <w:szCs w:val="24"/>
          <w:lang w:val="en-US" w:eastAsia="it-IT"/>
        </w:rPr>
        <w:t xml:space="preserve">2017. </w:t>
      </w:r>
      <w:r w:rsidRPr="009C286E">
        <w:rPr>
          <w:rFonts w:ascii="Times New Roman" w:eastAsia="Times New Roman" w:hAnsi="Times New Roman" w:cs="Times New Roman"/>
          <w:bCs/>
          <w:i/>
          <w:iCs/>
          <w:color w:val="231F20"/>
          <w:sz w:val="24"/>
          <w:szCs w:val="24"/>
          <w:lang w:val="en-US" w:eastAsia="it-IT"/>
        </w:rPr>
        <w:t xml:space="preserve">Short communication: </w:t>
      </w:r>
      <w:r w:rsidRPr="009C286E">
        <w:rPr>
          <w:rFonts w:ascii="Times New Roman" w:eastAsia="Times New Roman" w:hAnsi="Times New Roman" w:cs="Times New Roman"/>
          <w:bCs/>
          <w:color w:val="231F20"/>
          <w:sz w:val="24"/>
          <w:szCs w:val="24"/>
          <w:lang w:val="en-US" w:eastAsia="it-IT"/>
        </w:rPr>
        <w:t xml:space="preserve">Investigation into </w:t>
      </w:r>
      <w:r w:rsidRPr="009C286E">
        <w:rPr>
          <w:rFonts w:ascii="Times New Roman" w:eastAsia="Times New Roman" w:hAnsi="Times New Roman" w:cs="Times New Roman"/>
          <w:bCs/>
          <w:i/>
          <w:iCs/>
          <w:color w:val="231F20"/>
          <w:sz w:val="24"/>
          <w:szCs w:val="24"/>
          <w:lang w:val="en-US" w:eastAsia="it-IT"/>
        </w:rPr>
        <w:t xml:space="preserve">Mycobacterium avium </w:t>
      </w:r>
      <w:r w:rsidRPr="009C286E">
        <w:rPr>
          <w:rFonts w:ascii="Times New Roman" w:eastAsia="Times New Roman" w:hAnsi="Times New Roman" w:cs="Times New Roman"/>
          <w:bCs/>
          <w:color w:val="231F20"/>
          <w:sz w:val="24"/>
          <w:szCs w:val="24"/>
          <w:lang w:val="en-US" w:eastAsia="it-IT"/>
        </w:rPr>
        <w:t xml:space="preserve">ssp. </w:t>
      </w:r>
      <w:r w:rsidRPr="009C286E">
        <w:rPr>
          <w:rFonts w:ascii="Times New Roman" w:eastAsia="Times New Roman" w:hAnsi="Times New Roman" w:cs="Times New Roman"/>
          <w:bCs/>
          <w:i/>
          <w:iCs/>
          <w:color w:val="231F20"/>
          <w:sz w:val="24"/>
          <w:szCs w:val="24"/>
          <w:lang w:val="en-US" w:eastAsia="it-IT"/>
        </w:rPr>
        <w:t xml:space="preserve">paratuberculosis </w:t>
      </w:r>
      <w:r w:rsidRPr="009C286E">
        <w:rPr>
          <w:rFonts w:ascii="Times New Roman" w:eastAsia="Times New Roman" w:hAnsi="Times New Roman" w:cs="Times New Roman"/>
          <w:bCs/>
          <w:color w:val="231F20"/>
          <w:sz w:val="24"/>
          <w:szCs w:val="24"/>
          <w:lang w:val="en-US" w:eastAsia="it-IT"/>
        </w:rPr>
        <w:t>in pasteurized milk in Italy. Journal of Dairy Science, 100:118–123</w:t>
      </w:r>
    </w:p>
    <w:p w14:paraId="131FAAFF" w14:textId="77777777" w:rsidR="009C286E" w:rsidRPr="009C286E" w:rsidRDefault="0086571F" w:rsidP="009C286E">
      <w:pPr>
        <w:numPr>
          <w:ilvl w:val="0"/>
          <w:numId w:val="2"/>
        </w:numPr>
        <w:autoSpaceDE w:val="0"/>
        <w:autoSpaceDN w:val="0"/>
        <w:adjustRightInd w:val="0"/>
        <w:spacing w:after="0" w:line="240" w:lineRule="auto"/>
        <w:ind w:left="0"/>
        <w:rPr>
          <w:rFonts w:ascii="Times New Roman" w:eastAsia="Times New Roman" w:hAnsi="Times New Roman" w:cs="Times New Roman"/>
          <w:color w:val="000000"/>
          <w:sz w:val="24"/>
          <w:szCs w:val="24"/>
          <w:lang w:val="en-US" w:eastAsia="it-IT"/>
        </w:rPr>
      </w:pPr>
      <w:hyperlink r:id="rId74" w:tooltip="Show Author Details" w:history="1">
        <w:r w:rsidR="009C286E" w:rsidRPr="009C286E">
          <w:rPr>
            <w:rFonts w:ascii="Times New Roman" w:eastAsia="Times New Roman" w:hAnsi="Times New Roman" w:cs="Times New Roman"/>
            <w:sz w:val="24"/>
            <w:szCs w:val="24"/>
            <w:lang w:eastAsia="it-IT"/>
          </w:rPr>
          <w:t>Piva, S.</w:t>
        </w:r>
      </w:hyperlink>
      <w:r w:rsidR="009C286E" w:rsidRPr="009C286E">
        <w:rPr>
          <w:rFonts w:ascii="Times New Roman" w:eastAsia="Times New Roman" w:hAnsi="Times New Roman" w:cs="Times New Roman"/>
          <w:sz w:val="24"/>
          <w:szCs w:val="24"/>
          <w:lang w:eastAsia="it-IT"/>
        </w:rPr>
        <w:t xml:space="preserve">, </w:t>
      </w:r>
      <w:hyperlink r:id="rId75" w:tooltip="Show Author Details" w:history="1">
        <w:r w:rsidR="009C286E" w:rsidRPr="009C286E">
          <w:rPr>
            <w:rFonts w:ascii="Times New Roman" w:eastAsia="Times New Roman" w:hAnsi="Times New Roman" w:cs="Times New Roman"/>
            <w:sz w:val="24"/>
            <w:szCs w:val="24"/>
            <w:lang w:eastAsia="it-IT"/>
          </w:rPr>
          <w:t>Gariano, G.R.</w:t>
        </w:r>
      </w:hyperlink>
      <w:r w:rsidR="009C286E" w:rsidRPr="009C286E">
        <w:rPr>
          <w:rFonts w:ascii="Times New Roman" w:eastAsia="Times New Roman" w:hAnsi="Times New Roman" w:cs="Times New Roman"/>
          <w:sz w:val="24"/>
          <w:szCs w:val="24"/>
          <w:lang w:eastAsia="it-IT"/>
        </w:rPr>
        <w:t xml:space="preserve">, </w:t>
      </w:r>
      <w:hyperlink r:id="rId76" w:tooltip="Show Author Details" w:history="1">
        <w:r w:rsidR="009C286E" w:rsidRPr="009C286E">
          <w:rPr>
            <w:rFonts w:ascii="Times New Roman" w:eastAsia="Times New Roman" w:hAnsi="Times New Roman" w:cs="Times New Roman"/>
            <w:sz w:val="24"/>
            <w:szCs w:val="24"/>
            <w:lang w:eastAsia="it-IT"/>
          </w:rPr>
          <w:t>Bonilauri, P.</w:t>
        </w:r>
      </w:hyperlink>
      <w:r w:rsidR="009C286E" w:rsidRPr="009C286E">
        <w:rPr>
          <w:rFonts w:ascii="Times New Roman" w:eastAsia="Times New Roman" w:hAnsi="Times New Roman" w:cs="Times New Roman"/>
          <w:sz w:val="24"/>
          <w:szCs w:val="24"/>
          <w:lang w:eastAsia="it-IT"/>
        </w:rPr>
        <w:t xml:space="preserve">, </w:t>
      </w:r>
      <w:hyperlink r:id="rId77" w:tooltip="Show Author Details" w:history="1">
        <w:r w:rsidR="009C286E" w:rsidRPr="009C286E">
          <w:rPr>
            <w:rFonts w:ascii="Times New Roman" w:eastAsia="Times New Roman" w:hAnsi="Times New Roman" w:cs="Times New Roman"/>
            <w:sz w:val="24"/>
            <w:szCs w:val="24"/>
            <w:lang w:eastAsia="it-IT"/>
          </w:rPr>
          <w:t>Giacometti, F.</w:t>
        </w:r>
      </w:hyperlink>
      <w:r w:rsidR="009C286E" w:rsidRPr="009C286E">
        <w:rPr>
          <w:rFonts w:ascii="Times New Roman" w:eastAsia="Times New Roman" w:hAnsi="Times New Roman" w:cs="Times New Roman"/>
          <w:sz w:val="24"/>
          <w:szCs w:val="24"/>
          <w:lang w:eastAsia="it-IT"/>
        </w:rPr>
        <w:t xml:space="preserve">, </w:t>
      </w:r>
      <w:hyperlink r:id="rId78" w:tooltip="Show Author Details" w:history="1">
        <w:r w:rsidR="009C286E" w:rsidRPr="009C286E">
          <w:rPr>
            <w:rFonts w:ascii="Times New Roman" w:eastAsia="Times New Roman" w:hAnsi="Times New Roman" w:cs="Times New Roman"/>
            <w:sz w:val="24"/>
            <w:szCs w:val="24"/>
            <w:lang w:eastAsia="it-IT"/>
          </w:rPr>
          <w:t>Decastelli, L.</w:t>
        </w:r>
      </w:hyperlink>
      <w:r w:rsidR="009C286E" w:rsidRPr="009C286E">
        <w:rPr>
          <w:rFonts w:ascii="Times New Roman" w:eastAsia="Times New Roman" w:hAnsi="Times New Roman" w:cs="Times New Roman"/>
          <w:sz w:val="24"/>
          <w:szCs w:val="24"/>
          <w:lang w:eastAsia="it-IT"/>
        </w:rPr>
        <w:t xml:space="preserve">, </w:t>
      </w:r>
      <w:hyperlink r:id="rId79" w:tooltip="Show Author Details" w:history="1">
        <w:r w:rsidR="009C286E" w:rsidRPr="009C286E">
          <w:rPr>
            <w:rFonts w:ascii="Times New Roman" w:eastAsia="Times New Roman" w:hAnsi="Times New Roman" w:cs="Times New Roman"/>
            <w:sz w:val="24"/>
            <w:szCs w:val="24"/>
            <w:lang w:eastAsia="it-IT"/>
          </w:rPr>
          <w:t>Florio, D.</w:t>
        </w:r>
      </w:hyperlink>
      <w:r w:rsidR="009C286E" w:rsidRPr="009C286E">
        <w:rPr>
          <w:rFonts w:ascii="Times New Roman" w:eastAsia="Times New Roman" w:hAnsi="Times New Roman" w:cs="Times New Roman"/>
          <w:sz w:val="24"/>
          <w:szCs w:val="24"/>
          <w:lang w:eastAsia="it-IT"/>
        </w:rPr>
        <w:t xml:space="preserve">, </w:t>
      </w:r>
      <w:hyperlink r:id="rId80" w:tooltip="Show Author Details" w:history="1">
        <w:r w:rsidR="009C286E" w:rsidRPr="009C286E">
          <w:rPr>
            <w:rFonts w:ascii="Times New Roman" w:eastAsia="Times New Roman" w:hAnsi="Times New Roman" w:cs="Times New Roman"/>
            <w:sz w:val="24"/>
            <w:szCs w:val="24"/>
            <w:lang w:eastAsia="it-IT"/>
          </w:rPr>
          <w:t>Massella, E.</w:t>
        </w:r>
      </w:hyperlink>
      <w:r w:rsidR="009C286E" w:rsidRPr="009C286E">
        <w:rPr>
          <w:rFonts w:ascii="Times New Roman" w:eastAsia="Times New Roman" w:hAnsi="Times New Roman" w:cs="Times New Roman"/>
          <w:sz w:val="24"/>
          <w:szCs w:val="24"/>
          <w:lang w:eastAsia="it-IT"/>
        </w:rPr>
        <w:t xml:space="preserve">, </w:t>
      </w:r>
      <w:hyperlink r:id="rId81" w:tooltip="Show Author Details" w:history="1">
        <w:r w:rsidR="009C286E" w:rsidRPr="009C286E">
          <w:rPr>
            <w:rFonts w:ascii="Times New Roman" w:eastAsia="Times New Roman" w:hAnsi="Times New Roman" w:cs="Times New Roman"/>
            <w:b/>
            <w:bCs/>
            <w:sz w:val="24"/>
            <w:szCs w:val="24"/>
            <w:lang w:eastAsia="it-IT"/>
          </w:rPr>
          <w:t>Serraino, A.</w:t>
        </w:r>
      </w:hyperlink>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GB" w:eastAsia="it-IT"/>
        </w:rPr>
        <w:t xml:space="preserve">2017. </w:t>
      </w:r>
      <w:hyperlink r:id="rId82" w:tooltip="Show document details" w:history="1">
        <w:r w:rsidR="009C286E" w:rsidRPr="009C286E">
          <w:rPr>
            <w:rFonts w:ascii="Times New Roman" w:eastAsia="Times New Roman" w:hAnsi="Times New Roman" w:cs="Times New Roman"/>
            <w:sz w:val="24"/>
            <w:szCs w:val="24"/>
            <w:shd w:val="clear" w:color="auto" w:fill="FFFFFF"/>
            <w:lang w:val="en-US" w:eastAsia="it-IT"/>
          </w:rPr>
          <w:t xml:space="preserve">Occurrence of putative virulence genes on </w:t>
        </w:r>
        <w:r w:rsidR="009C286E" w:rsidRPr="009C286E">
          <w:rPr>
            <w:rFonts w:ascii="Times New Roman" w:eastAsia="Times New Roman" w:hAnsi="Times New Roman" w:cs="Times New Roman"/>
            <w:i/>
            <w:sz w:val="24"/>
            <w:szCs w:val="24"/>
            <w:shd w:val="clear" w:color="auto" w:fill="FFFFFF"/>
            <w:lang w:val="en-US" w:eastAsia="it-IT"/>
          </w:rPr>
          <w:t xml:space="preserve">Arcobacter butzleri </w:t>
        </w:r>
        <w:r w:rsidR="009C286E" w:rsidRPr="009C286E">
          <w:rPr>
            <w:rFonts w:ascii="Times New Roman" w:eastAsia="Times New Roman" w:hAnsi="Times New Roman" w:cs="Times New Roman"/>
            <w:sz w:val="24"/>
            <w:szCs w:val="24"/>
            <w:shd w:val="clear" w:color="auto" w:fill="FFFFFF"/>
            <w:lang w:val="en-US" w:eastAsia="it-IT"/>
          </w:rPr>
          <w:t>isolated from three different environmental sites throughout the dairy chain</w:t>
        </w:r>
      </w:hyperlink>
      <w:r w:rsidR="009C286E" w:rsidRPr="009C286E">
        <w:rPr>
          <w:rFonts w:ascii="Times New Roman" w:eastAsia="Times New Roman" w:hAnsi="Times New Roman" w:cs="Times New Roman"/>
          <w:sz w:val="24"/>
          <w:szCs w:val="24"/>
          <w:lang w:val="en-US" w:eastAsia="it-IT"/>
        </w:rPr>
        <w:t xml:space="preserve"> </w:t>
      </w:r>
      <w:hyperlink r:id="rId83" w:tooltip="Show source title details" w:history="1">
        <w:r w:rsidR="009C286E" w:rsidRPr="009C286E">
          <w:rPr>
            <w:rFonts w:ascii="Times New Roman" w:eastAsia="Times New Roman" w:hAnsi="Times New Roman" w:cs="Times New Roman"/>
            <w:sz w:val="24"/>
            <w:szCs w:val="24"/>
            <w:shd w:val="clear" w:color="auto" w:fill="FFFFFF"/>
            <w:lang w:val="en-US" w:eastAsia="it-IT"/>
          </w:rPr>
          <w:t>Journal of Applied Microbiology</w:t>
        </w:r>
      </w:hyperlink>
      <w:r w:rsidR="009C286E" w:rsidRPr="009C286E">
        <w:rPr>
          <w:rFonts w:ascii="Times New Roman" w:eastAsia="Times New Roman" w:hAnsi="Times New Roman" w:cs="Times New Roman"/>
          <w:sz w:val="24"/>
          <w:szCs w:val="24"/>
          <w:lang w:val="en-US" w:eastAsia="it-IT"/>
        </w:rPr>
        <w:t>, 122(4), pp. 1071-1077.</w:t>
      </w:r>
    </w:p>
    <w:p w14:paraId="40EFA6E8" w14:textId="77777777" w:rsidR="009C286E" w:rsidRPr="009C286E" w:rsidRDefault="0086571F" w:rsidP="009C286E">
      <w:pPr>
        <w:numPr>
          <w:ilvl w:val="0"/>
          <w:numId w:val="2"/>
        </w:numPr>
        <w:spacing w:after="0" w:line="240" w:lineRule="auto"/>
        <w:ind w:left="0"/>
        <w:rPr>
          <w:rFonts w:ascii="Times New Roman" w:eastAsia="Times New Roman" w:hAnsi="Times New Roman" w:cs="Times New Roman"/>
          <w:sz w:val="24"/>
          <w:szCs w:val="24"/>
          <w:lang w:val="en-US" w:eastAsia="it-IT"/>
        </w:rPr>
      </w:pPr>
      <w:hyperlink r:id="rId84" w:tooltip="Show Author Details" w:history="1">
        <w:r w:rsidR="009C286E" w:rsidRPr="009C286E">
          <w:rPr>
            <w:rFonts w:ascii="Times New Roman" w:eastAsia="Times New Roman" w:hAnsi="Times New Roman" w:cs="Times New Roman"/>
            <w:sz w:val="24"/>
            <w:szCs w:val="24"/>
            <w:lang w:eastAsia="it-IT"/>
          </w:rPr>
          <w:t>Terio, V.</w:t>
        </w:r>
      </w:hyperlink>
      <w:r w:rsidR="009C286E" w:rsidRPr="009C286E">
        <w:rPr>
          <w:rFonts w:ascii="Times New Roman" w:eastAsia="Times New Roman" w:hAnsi="Times New Roman" w:cs="Times New Roman"/>
          <w:sz w:val="24"/>
          <w:szCs w:val="24"/>
          <w:lang w:eastAsia="it-IT"/>
        </w:rPr>
        <w:t xml:space="preserve">, </w:t>
      </w:r>
      <w:hyperlink r:id="rId85" w:tooltip="Show Author Details" w:history="1">
        <w:r w:rsidR="009C286E" w:rsidRPr="009C286E">
          <w:rPr>
            <w:rFonts w:ascii="Times New Roman" w:eastAsia="Times New Roman" w:hAnsi="Times New Roman" w:cs="Times New Roman"/>
            <w:sz w:val="24"/>
            <w:szCs w:val="24"/>
            <w:lang w:eastAsia="it-IT"/>
          </w:rPr>
          <w:t>Bottaro, M.</w:t>
        </w:r>
      </w:hyperlink>
      <w:r w:rsidR="009C286E" w:rsidRPr="009C286E">
        <w:rPr>
          <w:rFonts w:ascii="Times New Roman" w:eastAsia="Times New Roman" w:hAnsi="Times New Roman" w:cs="Times New Roman"/>
          <w:sz w:val="24"/>
          <w:szCs w:val="24"/>
          <w:lang w:eastAsia="it-IT"/>
        </w:rPr>
        <w:t xml:space="preserve">, </w:t>
      </w:r>
      <w:hyperlink r:id="rId86" w:tooltip="Show Author Details" w:history="1">
        <w:r w:rsidR="009C286E" w:rsidRPr="009C286E">
          <w:rPr>
            <w:rFonts w:ascii="Times New Roman" w:eastAsia="Times New Roman" w:hAnsi="Times New Roman" w:cs="Times New Roman"/>
            <w:sz w:val="24"/>
            <w:szCs w:val="24"/>
            <w:lang w:eastAsia="it-IT"/>
          </w:rPr>
          <w:t>Pavoni, E.</w:t>
        </w:r>
      </w:hyperlink>
      <w:r w:rsidR="009C286E" w:rsidRPr="009C286E">
        <w:rPr>
          <w:rFonts w:ascii="Times New Roman" w:eastAsia="Times New Roman" w:hAnsi="Times New Roman" w:cs="Times New Roman"/>
          <w:sz w:val="24"/>
          <w:szCs w:val="24"/>
          <w:lang w:eastAsia="it-IT"/>
        </w:rPr>
        <w:t xml:space="preserve">, </w:t>
      </w:r>
      <w:hyperlink r:id="rId87" w:tooltip="Show Author Details" w:history="1">
        <w:r w:rsidR="009C286E" w:rsidRPr="009C286E">
          <w:rPr>
            <w:rFonts w:ascii="Times New Roman" w:eastAsia="Times New Roman" w:hAnsi="Times New Roman" w:cs="Times New Roman"/>
            <w:sz w:val="24"/>
            <w:szCs w:val="24"/>
            <w:lang w:eastAsia="it-IT"/>
          </w:rPr>
          <w:t>Losio, M.N.</w:t>
        </w:r>
      </w:hyperlink>
      <w:r w:rsidR="009C286E" w:rsidRPr="009C286E">
        <w:rPr>
          <w:rFonts w:ascii="Times New Roman" w:eastAsia="Times New Roman" w:hAnsi="Times New Roman" w:cs="Times New Roman"/>
          <w:sz w:val="24"/>
          <w:szCs w:val="24"/>
          <w:lang w:eastAsia="it-IT"/>
        </w:rPr>
        <w:t xml:space="preserve">, </w:t>
      </w:r>
      <w:hyperlink r:id="rId88" w:tooltip="Show Author Details" w:history="1">
        <w:r w:rsidR="009C286E" w:rsidRPr="009C286E">
          <w:rPr>
            <w:rFonts w:ascii="Times New Roman" w:eastAsia="Times New Roman" w:hAnsi="Times New Roman" w:cs="Times New Roman"/>
            <w:b/>
            <w:bCs/>
            <w:sz w:val="24"/>
            <w:szCs w:val="24"/>
            <w:lang w:eastAsia="it-IT"/>
          </w:rPr>
          <w:t>Serraino, A.</w:t>
        </w:r>
      </w:hyperlink>
      <w:r w:rsidR="009C286E" w:rsidRPr="009C286E">
        <w:rPr>
          <w:rFonts w:ascii="Times New Roman" w:eastAsia="Times New Roman" w:hAnsi="Times New Roman" w:cs="Times New Roman"/>
          <w:sz w:val="24"/>
          <w:szCs w:val="24"/>
          <w:lang w:eastAsia="it-IT"/>
        </w:rPr>
        <w:t xml:space="preserve">, </w:t>
      </w:r>
      <w:hyperlink r:id="rId89" w:tooltip="Show Author Details" w:history="1">
        <w:r w:rsidR="009C286E" w:rsidRPr="009C286E">
          <w:rPr>
            <w:rFonts w:ascii="Times New Roman" w:eastAsia="Times New Roman" w:hAnsi="Times New Roman" w:cs="Times New Roman"/>
            <w:sz w:val="24"/>
            <w:szCs w:val="24"/>
            <w:lang w:eastAsia="it-IT"/>
          </w:rPr>
          <w:t>Giacometti, F.</w:t>
        </w:r>
      </w:hyperlink>
      <w:r w:rsidR="009C286E" w:rsidRPr="009C286E">
        <w:rPr>
          <w:rFonts w:ascii="Times New Roman" w:eastAsia="Times New Roman" w:hAnsi="Times New Roman" w:cs="Times New Roman"/>
          <w:sz w:val="24"/>
          <w:szCs w:val="24"/>
          <w:lang w:eastAsia="it-IT"/>
        </w:rPr>
        <w:t xml:space="preserve">, </w:t>
      </w:r>
      <w:hyperlink r:id="rId90" w:tooltip="Show Author Details" w:history="1">
        <w:r w:rsidR="009C286E" w:rsidRPr="009C286E">
          <w:rPr>
            <w:rFonts w:ascii="Times New Roman" w:eastAsia="Times New Roman" w:hAnsi="Times New Roman" w:cs="Times New Roman"/>
            <w:sz w:val="24"/>
            <w:szCs w:val="24"/>
            <w:lang w:eastAsia="it-IT"/>
          </w:rPr>
          <w:t>Martella, V.</w:t>
        </w:r>
      </w:hyperlink>
      <w:r w:rsidR="009C286E" w:rsidRPr="009C286E">
        <w:rPr>
          <w:rFonts w:ascii="Times New Roman" w:eastAsia="Times New Roman" w:hAnsi="Times New Roman" w:cs="Times New Roman"/>
          <w:sz w:val="24"/>
          <w:szCs w:val="24"/>
          <w:lang w:eastAsia="it-IT"/>
        </w:rPr>
        <w:t xml:space="preserve">, </w:t>
      </w:r>
      <w:hyperlink r:id="rId91" w:tooltip="Show Author Details" w:history="1">
        <w:r w:rsidR="009C286E" w:rsidRPr="009C286E">
          <w:rPr>
            <w:rFonts w:ascii="Times New Roman" w:eastAsia="Times New Roman" w:hAnsi="Times New Roman" w:cs="Times New Roman"/>
            <w:sz w:val="24"/>
            <w:szCs w:val="24"/>
            <w:lang w:eastAsia="it-IT"/>
          </w:rPr>
          <w:t>Mottola, A.</w:t>
        </w:r>
      </w:hyperlink>
      <w:r w:rsidR="009C286E" w:rsidRPr="009C286E">
        <w:rPr>
          <w:rFonts w:ascii="Times New Roman" w:eastAsia="Times New Roman" w:hAnsi="Times New Roman" w:cs="Times New Roman"/>
          <w:sz w:val="24"/>
          <w:szCs w:val="24"/>
          <w:lang w:eastAsia="it-IT"/>
        </w:rPr>
        <w:t xml:space="preserve">, </w:t>
      </w:r>
      <w:hyperlink r:id="rId92" w:tooltip="Show Author Details" w:history="1">
        <w:r w:rsidR="009C286E" w:rsidRPr="009C286E">
          <w:rPr>
            <w:rFonts w:ascii="Times New Roman" w:eastAsia="Times New Roman" w:hAnsi="Times New Roman" w:cs="Times New Roman"/>
            <w:sz w:val="24"/>
            <w:szCs w:val="24"/>
            <w:lang w:eastAsia="it-IT"/>
          </w:rPr>
          <w:t>Di Pinto, A.</w:t>
        </w:r>
      </w:hyperlink>
      <w:r w:rsidR="009C286E" w:rsidRPr="009C286E">
        <w:rPr>
          <w:rFonts w:ascii="Times New Roman" w:eastAsia="Times New Roman" w:hAnsi="Times New Roman" w:cs="Times New Roman"/>
          <w:sz w:val="24"/>
          <w:szCs w:val="24"/>
          <w:lang w:eastAsia="it-IT"/>
        </w:rPr>
        <w:t xml:space="preserve">, </w:t>
      </w:r>
      <w:hyperlink r:id="rId93" w:tooltip="Show Author Details" w:history="1">
        <w:r w:rsidR="009C286E" w:rsidRPr="009C286E">
          <w:rPr>
            <w:rFonts w:ascii="Times New Roman" w:eastAsia="Times New Roman" w:hAnsi="Times New Roman" w:cs="Times New Roman"/>
            <w:sz w:val="24"/>
            <w:szCs w:val="24"/>
            <w:lang w:eastAsia="it-IT"/>
          </w:rPr>
          <w:t>Tantillo, G.</w:t>
        </w:r>
      </w:hyperlink>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GB" w:eastAsia="it-IT"/>
        </w:rPr>
        <w:t xml:space="preserve">2017. </w:t>
      </w:r>
      <w:hyperlink r:id="rId94" w:tooltip="Show document details" w:history="1">
        <w:r w:rsidR="009C286E" w:rsidRPr="009C286E">
          <w:rPr>
            <w:rFonts w:ascii="Times New Roman" w:eastAsia="Times New Roman" w:hAnsi="Times New Roman" w:cs="Times New Roman"/>
            <w:sz w:val="24"/>
            <w:szCs w:val="24"/>
            <w:shd w:val="clear" w:color="auto" w:fill="FFFFFF"/>
            <w:lang w:val="en-US" w:eastAsia="it-IT"/>
          </w:rPr>
          <w:t>Occurrence of hepatitis A and E and norovirus GI and GII in ready-to-eat vegetables in Italy</w:t>
        </w:r>
      </w:hyperlink>
      <w:r w:rsidR="009C286E" w:rsidRPr="009C286E">
        <w:rPr>
          <w:rFonts w:ascii="Times New Roman" w:eastAsia="Times New Roman" w:hAnsi="Times New Roman" w:cs="Times New Roman"/>
          <w:sz w:val="24"/>
          <w:szCs w:val="24"/>
          <w:lang w:val="en-US" w:eastAsia="it-IT"/>
        </w:rPr>
        <w:t xml:space="preserve">. </w:t>
      </w:r>
      <w:hyperlink r:id="rId95" w:tooltip="Show source title details" w:history="1">
        <w:r w:rsidR="009C286E" w:rsidRPr="009C286E">
          <w:rPr>
            <w:rFonts w:ascii="Times New Roman" w:eastAsia="Times New Roman" w:hAnsi="Times New Roman" w:cs="Times New Roman"/>
            <w:sz w:val="24"/>
            <w:szCs w:val="24"/>
            <w:shd w:val="clear" w:color="auto" w:fill="FFFFFF"/>
            <w:lang w:val="en-US" w:eastAsia="it-IT"/>
          </w:rPr>
          <w:t>International Journal of Food Microbiology</w:t>
        </w:r>
      </w:hyperlink>
      <w:r w:rsidR="009C286E" w:rsidRPr="009C286E">
        <w:rPr>
          <w:rFonts w:ascii="Times New Roman" w:eastAsia="Times New Roman" w:hAnsi="Times New Roman" w:cs="Times New Roman"/>
          <w:sz w:val="24"/>
          <w:szCs w:val="24"/>
          <w:lang w:val="en-US" w:eastAsia="it-IT"/>
        </w:rPr>
        <w:t xml:space="preserve"> 249, pp. 61-65.</w:t>
      </w:r>
    </w:p>
    <w:p w14:paraId="44E2DF32" w14:textId="77777777" w:rsidR="009C286E" w:rsidRPr="009C286E" w:rsidRDefault="0086571F" w:rsidP="009C286E">
      <w:pPr>
        <w:numPr>
          <w:ilvl w:val="0"/>
          <w:numId w:val="2"/>
        </w:numPr>
        <w:spacing w:after="0" w:line="240" w:lineRule="auto"/>
        <w:ind w:left="0"/>
        <w:rPr>
          <w:rFonts w:ascii="Times New Roman" w:eastAsia="Times New Roman" w:hAnsi="Times New Roman" w:cs="Times New Roman"/>
          <w:bCs/>
          <w:sz w:val="24"/>
          <w:szCs w:val="24"/>
          <w:lang w:val="en-US" w:eastAsia="it-IT"/>
        </w:rPr>
      </w:pPr>
      <w:hyperlink r:id="rId96" w:tooltip="Show Author Details" w:history="1">
        <w:r w:rsidR="009C286E" w:rsidRPr="009C286E">
          <w:rPr>
            <w:rFonts w:ascii="Times New Roman" w:eastAsia="Times New Roman" w:hAnsi="Times New Roman" w:cs="Times New Roman"/>
            <w:sz w:val="24"/>
            <w:szCs w:val="24"/>
            <w:lang w:eastAsia="it-IT"/>
          </w:rPr>
          <w:t>Liuzzo, G.</w:t>
        </w:r>
      </w:hyperlink>
      <w:r w:rsidR="009C286E" w:rsidRPr="009C286E">
        <w:rPr>
          <w:rFonts w:ascii="Times New Roman" w:eastAsia="Times New Roman" w:hAnsi="Times New Roman" w:cs="Times New Roman"/>
          <w:sz w:val="24"/>
          <w:szCs w:val="24"/>
          <w:lang w:eastAsia="it-IT"/>
        </w:rPr>
        <w:t xml:space="preserve">, </w:t>
      </w:r>
      <w:hyperlink r:id="rId97" w:tooltip="Show Author Details" w:history="1">
        <w:r w:rsidR="009C286E" w:rsidRPr="009C286E">
          <w:rPr>
            <w:rFonts w:ascii="Times New Roman" w:eastAsia="Times New Roman" w:hAnsi="Times New Roman" w:cs="Times New Roman"/>
            <w:sz w:val="24"/>
            <w:szCs w:val="24"/>
            <w:lang w:eastAsia="it-IT"/>
          </w:rPr>
          <w:t>Rossi, R.</w:t>
        </w:r>
      </w:hyperlink>
      <w:r w:rsidR="009C286E" w:rsidRPr="009C286E">
        <w:rPr>
          <w:rFonts w:ascii="Times New Roman" w:eastAsia="Times New Roman" w:hAnsi="Times New Roman" w:cs="Times New Roman"/>
          <w:sz w:val="24"/>
          <w:szCs w:val="24"/>
          <w:lang w:eastAsia="it-IT"/>
        </w:rPr>
        <w:t xml:space="preserve">, </w:t>
      </w:r>
      <w:hyperlink r:id="rId98" w:tooltip="Show Author Details" w:history="1">
        <w:r w:rsidR="009C286E" w:rsidRPr="009C286E">
          <w:rPr>
            <w:rFonts w:ascii="Times New Roman" w:eastAsia="Times New Roman" w:hAnsi="Times New Roman" w:cs="Times New Roman"/>
            <w:sz w:val="24"/>
            <w:szCs w:val="24"/>
            <w:lang w:eastAsia="it-IT"/>
          </w:rPr>
          <w:t>Giacometti, F.</w:t>
        </w:r>
      </w:hyperlink>
      <w:r w:rsidR="009C286E" w:rsidRPr="009C286E">
        <w:rPr>
          <w:rFonts w:ascii="Times New Roman" w:eastAsia="Times New Roman" w:hAnsi="Times New Roman" w:cs="Times New Roman"/>
          <w:sz w:val="24"/>
          <w:szCs w:val="24"/>
          <w:lang w:eastAsia="it-IT"/>
        </w:rPr>
        <w:t xml:space="preserve">, </w:t>
      </w:r>
      <w:hyperlink r:id="rId99" w:tooltip="Show Author Details" w:history="1">
        <w:r w:rsidR="009C286E" w:rsidRPr="009C286E">
          <w:rPr>
            <w:rFonts w:ascii="Times New Roman" w:eastAsia="Times New Roman" w:hAnsi="Times New Roman" w:cs="Times New Roman"/>
            <w:sz w:val="24"/>
            <w:szCs w:val="24"/>
            <w:lang w:eastAsia="it-IT"/>
          </w:rPr>
          <w:t>Mescolini, G.</w:t>
        </w:r>
      </w:hyperlink>
      <w:r w:rsidR="009C286E" w:rsidRPr="009C286E">
        <w:rPr>
          <w:rFonts w:ascii="Times New Roman" w:eastAsia="Times New Roman" w:hAnsi="Times New Roman" w:cs="Times New Roman"/>
          <w:sz w:val="24"/>
          <w:szCs w:val="24"/>
          <w:lang w:eastAsia="it-IT"/>
        </w:rPr>
        <w:t xml:space="preserve">, </w:t>
      </w:r>
      <w:hyperlink r:id="rId100" w:tooltip="Show Author Details" w:history="1">
        <w:r w:rsidR="009C286E" w:rsidRPr="009C286E">
          <w:rPr>
            <w:rFonts w:ascii="Times New Roman" w:eastAsia="Times New Roman" w:hAnsi="Times New Roman" w:cs="Times New Roman"/>
            <w:sz w:val="24"/>
            <w:szCs w:val="24"/>
            <w:lang w:eastAsia="it-IT"/>
          </w:rPr>
          <w:t>Piva, S.</w:t>
        </w:r>
      </w:hyperlink>
      <w:r w:rsidR="009C286E" w:rsidRPr="009C286E">
        <w:rPr>
          <w:rFonts w:ascii="Times New Roman" w:eastAsia="Times New Roman" w:hAnsi="Times New Roman" w:cs="Times New Roman"/>
          <w:sz w:val="24"/>
          <w:szCs w:val="24"/>
          <w:lang w:eastAsia="it-IT"/>
        </w:rPr>
        <w:t xml:space="preserve">, </w:t>
      </w:r>
      <w:hyperlink r:id="rId101" w:tooltip="Show Author Details" w:history="1">
        <w:r w:rsidR="009C286E" w:rsidRPr="009C286E">
          <w:rPr>
            <w:rFonts w:ascii="Times New Roman" w:eastAsia="Times New Roman" w:hAnsi="Times New Roman" w:cs="Times New Roman"/>
            <w:b/>
            <w:bCs/>
            <w:sz w:val="24"/>
            <w:szCs w:val="24"/>
            <w:lang w:eastAsia="it-IT"/>
          </w:rPr>
          <w:t>Serraino, A.</w:t>
        </w:r>
      </w:hyperlink>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GB" w:eastAsia="it-IT"/>
        </w:rPr>
        <w:t xml:space="preserve">2017. </w:t>
      </w:r>
      <w:hyperlink r:id="rId102" w:tooltip="Show document details" w:history="1">
        <w:r w:rsidR="009C286E" w:rsidRPr="009C286E">
          <w:rPr>
            <w:rFonts w:ascii="Times New Roman" w:eastAsia="Times New Roman" w:hAnsi="Times New Roman" w:cs="Times New Roman"/>
            <w:sz w:val="24"/>
            <w:szCs w:val="24"/>
            <w:shd w:val="clear" w:color="auto" w:fill="FFFFFF"/>
            <w:lang w:val="en-US" w:eastAsia="it-IT"/>
          </w:rPr>
          <w:t>Analysis of provincial and municipal regulations governing crustacean welfare in Italy</w:t>
        </w:r>
      </w:hyperlink>
      <w:r w:rsidR="009C286E" w:rsidRPr="009C286E">
        <w:rPr>
          <w:rFonts w:ascii="Times New Roman" w:eastAsia="Times New Roman" w:hAnsi="Times New Roman" w:cs="Times New Roman"/>
          <w:sz w:val="24"/>
          <w:szCs w:val="24"/>
          <w:lang w:val="en-US" w:eastAsia="it-IT"/>
        </w:rPr>
        <w:t xml:space="preserve">. </w:t>
      </w:r>
      <w:hyperlink r:id="rId103" w:tooltip="Show source title details" w:history="1">
        <w:r w:rsidR="009C286E" w:rsidRPr="009C286E">
          <w:rPr>
            <w:rFonts w:ascii="Times New Roman" w:eastAsia="Times New Roman" w:hAnsi="Times New Roman" w:cs="Times New Roman"/>
            <w:sz w:val="24"/>
            <w:szCs w:val="24"/>
            <w:lang w:val="en-US" w:eastAsia="it-IT"/>
          </w:rPr>
          <w:t>Italian Journal of Food Safety</w:t>
        </w:r>
      </w:hyperlink>
      <w:r w:rsidR="009C286E" w:rsidRPr="009C286E">
        <w:rPr>
          <w:rFonts w:ascii="Times New Roman" w:eastAsia="Times New Roman" w:hAnsi="Times New Roman" w:cs="Times New Roman"/>
          <w:sz w:val="24"/>
          <w:szCs w:val="24"/>
          <w:lang w:val="en-US" w:eastAsia="it-IT"/>
        </w:rPr>
        <w:t xml:space="preserve"> 6(1),6228, pp. 54-56.</w:t>
      </w:r>
    </w:p>
    <w:p w14:paraId="4E995947" w14:textId="77777777" w:rsidR="009C286E" w:rsidRPr="009C286E" w:rsidRDefault="009C286E" w:rsidP="009C286E">
      <w:pPr>
        <w:numPr>
          <w:ilvl w:val="0"/>
          <w:numId w:val="2"/>
        </w:numPr>
        <w:shd w:val="clear" w:color="auto" w:fill="FFFFFF"/>
        <w:spacing w:beforeAutospacing="1" w:after="0" w:afterAutospacing="1" w:line="240" w:lineRule="auto"/>
        <w:ind w:left="0"/>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eastAsia="it-IT"/>
        </w:rPr>
        <w:t xml:space="preserve">Giacometti F., Magarotto J., </w:t>
      </w:r>
      <w:r w:rsidRPr="00471DF6">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Piva S. 2017. </w:t>
      </w:r>
      <w:r w:rsidRPr="009C286E">
        <w:rPr>
          <w:rFonts w:ascii="Times New Roman" w:eastAsia="Times New Roman" w:hAnsi="Times New Roman" w:cs="Times New Roman"/>
          <w:sz w:val="24"/>
          <w:szCs w:val="24"/>
          <w:lang w:val="en-GB" w:eastAsia="it-IT"/>
        </w:rPr>
        <w:t xml:space="preserve">Highly suspected cases of salmonellosis in two cats fed with a commercial raw meat-based diet: Health risks to animals and zoonotic implications. </w:t>
      </w:r>
      <w:hyperlink r:id="rId104" w:tooltip="Go to the information page for this source" w:history="1">
        <w:r w:rsidRPr="009C286E">
          <w:rPr>
            <w:rFonts w:ascii="Times New Roman" w:eastAsia="Times New Roman" w:hAnsi="Times New Roman" w:cs="Times New Roman"/>
            <w:sz w:val="24"/>
            <w:szCs w:val="24"/>
            <w:bdr w:val="none" w:sz="0" w:space="0" w:color="auto" w:frame="1"/>
            <w:lang w:val="en-GB" w:eastAsia="it-IT"/>
          </w:rPr>
          <w:t>BMC Veterinary Research</w:t>
        </w:r>
      </w:hyperlink>
      <w:r w:rsidRPr="009C286E">
        <w:rPr>
          <w:rFonts w:ascii="Times New Roman" w:eastAsia="Times New Roman" w:hAnsi="Times New Roman" w:cs="Times New Roman"/>
          <w:sz w:val="24"/>
          <w:szCs w:val="24"/>
          <w:bdr w:val="none" w:sz="0" w:space="0" w:color="auto" w:frame="1"/>
          <w:lang w:val="en-GB" w:eastAsia="it-IT"/>
        </w:rPr>
        <w:t xml:space="preserve"> Volume 13, Issue 1, 24 July 2017, Article number 224, p. 1-5.</w:t>
      </w:r>
    </w:p>
    <w:p w14:paraId="6C02EA02" w14:textId="77777777" w:rsidR="009C286E" w:rsidRPr="009C286E" w:rsidRDefault="0086571F" w:rsidP="009C286E">
      <w:pPr>
        <w:numPr>
          <w:ilvl w:val="0"/>
          <w:numId w:val="2"/>
        </w:numPr>
        <w:spacing w:after="0" w:line="240" w:lineRule="auto"/>
        <w:ind w:left="0"/>
        <w:rPr>
          <w:rFonts w:ascii="Times New Roman" w:eastAsia="Times New Roman" w:hAnsi="Times New Roman" w:cs="Times New Roman"/>
          <w:color w:val="000000"/>
          <w:sz w:val="24"/>
          <w:szCs w:val="24"/>
          <w:lang w:val="en-GB" w:eastAsia="it-IT"/>
        </w:rPr>
      </w:pPr>
      <w:hyperlink r:id="rId105" w:tooltip="Show Author Details" w:history="1">
        <w:r w:rsidR="009C286E" w:rsidRPr="009C286E">
          <w:rPr>
            <w:rFonts w:ascii="Times New Roman" w:eastAsia="Times New Roman" w:hAnsi="Times New Roman" w:cs="Times New Roman"/>
            <w:color w:val="000000"/>
            <w:sz w:val="24"/>
            <w:szCs w:val="24"/>
            <w:lang w:eastAsia="it-IT"/>
          </w:rPr>
          <w:t>Giacometti, F.</w:t>
        </w:r>
      </w:hyperlink>
      <w:r w:rsidR="009C286E" w:rsidRPr="009C286E">
        <w:rPr>
          <w:rFonts w:ascii="Times New Roman" w:eastAsia="Times New Roman" w:hAnsi="Times New Roman" w:cs="Times New Roman"/>
          <w:color w:val="000000"/>
          <w:sz w:val="24"/>
          <w:szCs w:val="24"/>
          <w:lang w:eastAsia="it-IT"/>
        </w:rPr>
        <w:t xml:space="preserve">, </w:t>
      </w:r>
      <w:hyperlink r:id="rId106" w:tooltip="Show Author Details" w:history="1">
        <w:r w:rsidR="009C286E" w:rsidRPr="009C286E">
          <w:rPr>
            <w:rFonts w:ascii="Times New Roman" w:eastAsia="Times New Roman" w:hAnsi="Times New Roman" w:cs="Times New Roman"/>
            <w:color w:val="000000"/>
            <w:sz w:val="24"/>
            <w:szCs w:val="24"/>
            <w:lang w:eastAsia="it-IT"/>
          </w:rPr>
          <w:t>Bonilauri, P.</w:t>
        </w:r>
      </w:hyperlink>
      <w:r w:rsidR="009C286E" w:rsidRPr="009C286E">
        <w:rPr>
          <w:rFonts w:ascii="Times New Roman" w:eastAsia="Times New Roman" w:hAnsi="Times New Roman" w:cs="Times New Roman"/>
          <w:color w:val="000000"/>
          <w:sz w:val="24"/>
          <w:szCs w:val="24"/>
          <w:lang w:eastAsia="it-IT"/>
        </w:rPr>
        <w:t xml:space="preserve">, </w:t>
      </w:r>
      <w:hyperlink r:id="rId107" w:tooltip="Show Author Details" w:history="1">
        <w:r w:rsidR="009C286E" w:rsidRPr="009C286E">
          <w:rPr>
            <w:rFonts w:ascii="Times New Roman" w:eastAsia="Times New Roman" w:hAnsi="Times New Roman" w:cs="Times New Roman"/>
            <w:color w:val="000000"/>
            <w:sz w:val="24"/>
            <w:szCs w:val="24"/>
            <w:lang w:eastAsia="it-IT"/>
          </w:rPr>
          <w:t>Piva, S.</w:t>
        </w:r>
      </w:hyperlink>
      <w:r w:rsidR="009C286E" w:rsidRPr="009C286E">
        <w:rPr>
          <w:rFonts w:ascii="Times New Roman" w:eastAsia="Times New Roman" w:hAnsi="Times New Roman" w:cs="Times New Roman"/>
          <w:color w:val="000000"/>
          <w:sz w:val="24"/>
          <w:szCs w:val="24"/>
          <w:lang w:eastAsia="it-IT"/>
        </w:rPr>
        <w:t xml:space="preserve">, </w:t>
      </w:r>
      <w:hyperlink r:id="rId108" w:tooltip="Show Author Details" w:history="1">
        <w:r w:rsidR="009C286E" w:rsidRPr="009C286E">
          <w:rPr>
            <w:rFonts w:ascii="Times New Roman" w:eastAsia="Times New Roman" w:hAnsi="Times New Roman" w:cs="Times New Roman"/>
            <w:color w:val="000000"/>
            <w:sz w:val="24"/>
            <w:szCs w:val="24"/>
            <w:lang w:eastAsia="it-IT"/>
          </w:rPr>
          <w:t>Scavia, G.</w:t>
        </w:r>
      </w:hyperlink>
      <w:r w:rsidR="009C286E" w:rsidRPr="009C286E">
        <w:rPr>
          <w:rFonts w:ascii="Times New Roman" w:eastAsia="Times New Roman" w:hAnsi="Times New Roman" w:cs="Times New Roman"/>
          <w:color w:val="000000"/>
          <w:sz w:val="24"/>
          <w:szCs w:val="24"/>
          <w:lang w:eastAsia="it-IT"/>
        </w:rPr>
        <w:t xml:space="preserve">, </w:t>
      </w:r>
      <w:hyperlink r:id="rId109" w:tooltip="Show Author Details" w:history="1">
        <w:r w:rsidR="009C286E" w:rsidRPr="009C286E">
          <w:rPr>
            <w:rFonts w:ascii="Times New Roman" w:eastAsia="Times New Roman" w:hAnsi="Times New Roman" w:cs="Times New Roman"/>
            <w:color w:val="000000"/>
            <w:sz w:val="24"/>
            <w:szCs w:val="24"/>
            <w:lang w:eastAsia="it-IT"/>
          </w:rPr>
          <w:t>Amatiste, S.</w:t>
        </w:r>
      </w:hyperlink>
      <w:r w:rsidR="009C286E" w:rsidRPr="009C286E">
        <w:rPr>
          <w:rFonts w:ascii="Times New Roman" w:eastAsia="Times New Roman" w:hAnsi="Times New Roman" w:cs="Times New Roman"/>
          <w:color w:val="000000"/>
          <w:sz w:val="24"/>
          <w:szCs w:val="24"/>
          <w:lang w:eastAsia="it-IT"/>
        </w:rPr>
        <w:t xml:space="preserve">, </w:t>
      </w:r>
      <w:hyperlink r:id="rId110" w:tooltip="Show Author Details" w:history="1">
        <w:r w:rsidR="009C286E" w:rsidRPr="009C286E">
          <w:rPr>
            <w:rFonts w:ascii="Times New Roman" w:eastAsia="Times New Roman" w:hAnsi="Times New Roman" w:cs="Times New Roman"/>
            <w:color w:val="000000"/>
            <w:sz w:val="24"/>
            <w:szCs w:val="24"/>
            <w:lang w:eastAsia="it-IT"/>
          </w:rPr>
          <w:t>Bianchi, D.M.</w:t>
        </w:r>
      </w:hyperlink>
      <w:r w:rsidR="009C286E" w:rsidRPr="009C286E">
        <w:rPr>
          <w:rFonts w:ascii="Times New Roman" w:eastAsia="Times New Roman" w:hAnsi="Times New Roman" w:cs="Times New Roman"/>
          <w:color w:val="000000"/>
          <w:sz w:val="24"/>
          <w:szCs w:val="24"/>
          <w:lang w:eastAsia="it-IT"/>
        </w:rPr>
        <w:t xml:space="preserve">, </w:t>
      </w:r>
      <w:hyperlink r:id="rId111" w:tooltip="Show Author Details" w:history="1">
        <w:r w:rsidR="009C286E" w:rsidRPr="009C286E">
          <w:rPr>
            <w:rFonts w:ascii="Times New Roman" w:eastAsia="Times New Roman" w:hAnsi="Times New Roman" w:cs="Times New Roman"/>
            <w:color w:val="000000"/>
            <w:sz w:val="24"/>
            <w:szCs w:val="24"/>
            <w:lang w:eastAsia="it-IT"/>
          </w:rPr>
          <w:t>Losio, M.N.</w:t>
        </w:r>
      </w:hyperlink>
      <w:r w:rsidR="009C286E" w:rsidRPr="009C286E">
        <w:rPr>
          <w:rFonts w:ascii="Times New Roman" w:eastAsia="Times New Roman" w:hAnsi="Times New Roman" w:cs="Times New Roman"/>
          <w:color w:val="000000"/>
          <w:sz w:val="24"/>
          <w:szCs w:val="24"/>
          <w:lang w:eastAsia="it-IT"/>
        </w:rPr>
        <w:t xml:space="preserve">, </w:t>
      </w:r>
      <w:hyperlink r:id="rId112" w:tooltip="Show Author Details" w:history="1">
        <w:r w:rsidR="009C286E" w:rsidRPr="009C286E">
          <w:rPr>
            <w:rFonts w:ascii="Times New Roman" w:eastAsia="Times New Roman" w:hAnsi="Times New Roman" w:cs="Times New Roman"/>
            <w:color w:val="000000"/>
            <w:sz w:val="24"/>
            <w:szCs w:val="24"/>
            <w:lang w:eastAsia="it-IT"/>
          </w:rPr>
          <w:t>Bilei, S.</w:t>
        </w:r>
      </w:hyperlink>
      <w:r w:rsidR="009C286E" w:rsidRPr="009C286E">
        <w:rPr>
          <w:rFonts w:ascii="Times New Roman" w:eastAsia="Times New Roman" w:hAnsi="Times New Roman" w:cs="Times New Roman"/>
          <w:color w:val="000000"/>
          <w:sz w:val="24"/>
          <w:szCs w:val="24"/>
          <w:lang w:eastAsia="it-IT"/>
        </w:rPr>
        <w:t xml:space="preserve">, </w:t>
      </w:r>
      <w:hyperlink r:id="rId113" w:tooltip="Show Author Details" w:history="1">
        <w:r w:rsidR="009C286E" w:rsidRPr="009C286E">
          <w:rPr>
            <w:rFonts w:ascii="Times New Roman" w:eastAsia="Times New Roman" w:hAnsi="Times New Roman" w:cs="Times New Roman"/>
            <w:color w:val="000000"/>
            <w:sz w:val="24"/>
            <w:szCs w:val="24"/>
            <w:lang w:eastAsia="it-IT"/>
          </w:rPr>
          <w:t>Cascone, G.</w:t>
        </w:r>
      </w:hyperlink>
      <w:r w:rsidR="009C286E" w:rsidRPr="009C286E">
        <w:rPr>
          <w:rFonts w:ascii="Times New Roman" w:eastAsia="Times New Roman" w:hAnsi="Times New Roman" w:cs="Times New Roman"/>
          <w:color w:val="000000"/>
          <w:sz w:val="24"/>
          <w:szCs w:val="24"/>
          <w:lang w:eastAsia="it-IT"/>
        </w:rPr>
        <w:t xml:space="preserve">, </w:t>
      </w:r>
      <w:hyperlink r:id="rId114" w:tooltip="Show Author Details" w:history="1">
        <w:r w:rsidR="009C286E" w:rsidRPr="009C286E">
          <w:rPr>
            <w:rFonts w:ascii="Times New Roman" w:eastAsia="Times New Roman" w:hAnsi="Times New Roman" w:cs="Times New Roman"/>
            <w:color w:val="000000"/>
            <w:sz w:val="24"/>
            <w:szCs w:val="24"/>
            <w:lang w:eastAsia="it-IT"/>
          </w:rPr>
          <w:t>Comin, D.</w:t>
        </w:r>
      </w:hyperlink>
      <w:r w:rsidR="009C286E" w:rsidRPr="009C286E">
        <w:rPr>
          <w:rFonts w:ascii="Times New Roman" w:eastAsia="Times New Roman" w:hAnsi="Times New Roman" w:cs="Times New Roman"/>
          <w:color w:val="000000"/>
          <w:sz w:val="24"/>
          <w:szCs w:val="24"/>
          <w:lang w:eastAsia="it-IT"/>
        </w:rPr>
        <w:t xml:space="preserve">, </w:t>
      </w:r>
      <w:hyperlink r:id="rId115" w:tooltip="Show Author Details" w:history="1">
        <w:r w:rsidR="009C286E" w:rsidRPr="009C286E">
          <w:rPr>
            <w:rFonts w:ascii="Times New Roman" w:eastAsia="Times New Roman" w:hAnsi="Times New Roman" w:cs="Times New Roman"/>
            <w:color w:val="000000"/>
            <w:sz w:val="24"/>
            <w:szCs w:val="24"/>
            <w:lang w:eastAsia="it-IT"/>
          </w:rPr>
          <w:t>Daminelli, P.</w:t>
        </w:r>
      </w:hyperlink>
      <w:r w:rsidR="009C286E" w:rsidRPr="009C286E">
        <w:rPr>
          <w:rFonts w:ascii="Times New Roman" w:eastAsia="Times New Roman" w:hAnsi="Times New Roman" w:cs="Times New Roman"/>
          <w:color w:val="000000"/>
          <w:sz w:val="24"/>
          <w:szCs w:val="24"/>
          <w:lang w:eastAsia="it-IT"/>
        </w:rPr>
        <w:t xml:space="preserve">, </w:t>
      </w:r>
      <w:hyperlink r:id="rId116" w:tooltip="Show Author Details" w:history="1">
        <w:r w:rsidR="009C286E" w:rsidRPr="009C286E">
          <w:rPr>
            <w:rFonts w:ascii="Times New Roman" w:eastAsia="Times New Roman" w:hAnsi="Times New Roman" w:cs="Times New Roman"/>
            <w:color w:val="000000"/>
            <w:sz w:val="24"/>
            <w:szCs w:val="24"/>
            <w:lang w:eastAsia="it-IT"/>
          </w:rPr>
          <w:t>Decastelli, L.</w:t>
        </w:r>
      </w:hyperlink>
      <w:r w:rsidR="009C286E" w:rsidRPr="009C286E">
        <w:rPr>
          <w:rFonts w:ascii="Times New Roman" w:eastAsia="Times New Roman" w:hAnsi="Times New Roman" w:cs="Times New Roman"/>
          <w:color w:val="000000"/>
          <w:sz w:val="24"/>
          <w:szCs w:val="24"/>
          <w:lang w:eastAsia="it-IT"/>
        </w:rPr>
        <w:t xml:space="preserve">, </w:t>
      </w:r>
      <w:hyperlink r:id="rId117" w:tooltip="Show Author Details" w:history="1">
        <w:r w:rsidR="009C286E" w:rsidRPr="009C286E">
          <w:rPr>
            <w:rFonts w:ascii="Times New Roman" w:eastAsia="Times New Roman" w:hAnsi="Times New Roman" w:cs="Times New Roman"/>
            <w:color w:val="000000"/>
            <w:sz w:val="24"/>
            <w:szCs w:val="24"/>
            <w:lang w:eastAsia="it-IT"/>
          </w:rPr>
          <w:t>Merialdi, G.</w:t>
        </w:r>
      </w:hyperlink>
      <w:r w:rsidR="009C286E" w:rsidRPr="009C286E">
        <w:rPr>
          <w:rFonts w:ascii="Times New Roman" w:eastAsia="Times New Roman" w:hAnsi="Times New Roman" w:cs="Times New Roman"/>
          <w:color w:val="000000"/>
          <w:sz w:val="24"/>
          <w:szCs w:val="24"/>
          <w:lang w:eastAsia="it-IT"/>
        </w:rPr>
        <w:t xml:space="preserve">, </w:t>
      </w:r>
      <w:hyperlink r:id="rId118" w:tooltip="Show Author Details" w:history="1">
        <w:r w:rsidR="009C286E" w:rsidRPr="009C286E">
          <w:rPr>
            <w:rFonts w:ascii="Times New Roman" w:eastAsia="Times New Roman" w:hAnsi="Times New Roman" w:cs="Times New Roman"/>
            <w:color w:val="000000"/>
            <w:sz w:val="24"/>
            <w:szCs w:val="24"/>
            <w:lang w:eastAsia="it-IT"/>
          </w:rPr>
          <w:t>Mioni, R.</w:t>
        </w:r>
      </w:hyperlink>
      <w:r w:rsidR="009C286E" w:rsidRPr="009C286E">
        <w:rPr>
          <w:rFonts w:ascii="Times New Roman" w:eastAsia="Times New Roman" w:hAnsi="Times New Roman" w:cs="Times New Roman"/>
          <w:color w:val="000000"/>
          <w:sz w:val="24"/>
          <w:szCs w:val="24"/>
          <w:lang w:eastAsia="it-IT"/>
        </w:rPr>
        <w:t xml:space="preserve">, </w:t>
      </w:r>
      <w:hyperlink r:id="rId119" w:tooltip="Show Author Details" w:history="1">
        <w:r w:rsidR="009C286E" w:rsidRPr="009C286E">
          <w:rPr>
            <w:rFonts w:ascii="Times New Roman" w:eastAsia="Times New Roman" w:hAnsi="Times New Roman" w:cs="Times New Roman"/>
            <w:color w:val="000000"/>
            <w:sz w:val="24"/>
            <w:szCs w:val="24"/>
            <w:lang w:eastAsia="it-IT"/>
          </w:rPr>
          <w:t>Peli, A.</w:t>
        </w:r>
      </w:hyperlink>
      <w:r w:rsidR="009C286E" w:rsidRPr="009C286E">
        <w:rPr>
          <w:rFonts w:ascii="Times New Roman" w:eastAsia="Times New Roman" w:hAnsi="Times New Roman" w:cs="Times New Roman"/>
          <w:color w:val="000000"/>
          <w:sz w:val="24"/>
          <w:szCs w:val="24"/>
          <w:lang w:eastAsia="it-IT"/>
        </w:rPr>
        <w:t xml:space="preserve">, </w:t>
      </w:r>
      <w:hyperlink r:id="rId120" w:tooltip="Show Author Details" w:history="1">
        <w:r w:rsidR="009C286E" w:rsidRPr="009C286E">
          <w:rPr>
            <w:rFonts w:ascii="Times New Roman" w:eastAsia="Times New Roman" w:hAnsi="Times New Roman" w:cs="Times New Roman"/>
            <w:color w:val="000000"/>
            <w:sz w:val="24"/>
            <w:szCs w:val="24"/>
            <w:lang w:eastAsia="it-IT"/>
          </w:rPr>
          <w:t>Petruzzelli, A.</w:t>
        </w:r>
      </w:hyperlink>
      <w:r w:rsidR="009C286E" w:rsidRPr="009C286E">
        <w:rPr>
          <w:rFonts w:ascii="Times New Roman" w:eastAsia="Times New Roman" w:hAnsi="Times New Roman" w:cs="Times New Roman"/>
          <w:color w:val="000000"/>
          <w:sz w:val="24"/>
          <w:szCs w:val="24"/>
          <w:lang w:eastAsia="it-IT"/>
        </w:rPr>
        <w:t xml:space="preserve">, </w:t>
      </w:r>
      <w:hyperlink r:id="rId121" w:tooltip="Show Author Details" w:history="1">
        <w:r w:rsidR="009C286E" w:rsidRPr="009C286E">
          <w:rPr>
            <w:rFonts w:ascii="Times New Roman" w:eastAsia="Times New Roman" w:hAnsi="Times New Roman" w:cs="Times New Roman"/>
            <w:color w:val="000000"/>
            <w:sz w:val="24"/>
            <w:szCs w:val="24"/>
            <w:lang w:eastAsia="it-IT"/>
          </w:rPr>
          <w:t>Tonucci, F</w:t>
        </w:r>
      </w:hyperlink>
      <w:r w:rsidR="009C286E" w:rsidRPr="009C286E">
        <w:rPr>
          <w:rFonts w:ascii="Times New Roman" w:eastAsia="Times New Roman" w:hAnsi="Times New Roman" w:cs="Times New Roman"/>
          <w:color w:val="000000"/>
          <w:sz w:val="24"/>
          <w:szCs w:val="24"/>
          <w:lang w:eastAsia="it-IT"/>
        </w:rPr>
        <w:t xml:space="preserve">., </w:t>
      </w:r>
      <w:hyperlink r:id="rId122" w:tooltip="Show Author Details" w:history="1">
        <w:r w:rsidR="009C286E" w:rsidRPr="009C286E">
          <w:rPr>
            <w:rFonts w:ascii="Times New Roman" w:eastAsia="Times New Roman" w:hAnsi="Times New Roman" w:cs="Times New Roman"/>
            <w:color w:val="000000"/>
            <w:sz w:val="24"/>
            <w:szCs w:val="24"/>
            <w:lang w:eastAsia="it-IT"/>
          </w:rPr>
          <w:t>Liuzzo, G.</w:t>
        </w:r>
      </w:hyperlink>
      <w:r w:rsidR="009C286E" w:rsidRPr="009C286E">
        <w:rPr>
          <w:rFonts w:ascii="Times New Roman" w:eastAsia="Times New Roman" w:hAnsi="Times New Roman" w:cs="Times New Roman"/>
          <w:color w:val="000000"/>
          <w:sz w:val="24"/>
          <w:szCs w:val="24"/>
          <w:lang w:eastAsia="it-IT"/>
        </w:rPr>
        <w:t xml:space="preserve">, </w:t>
      </w:r>
      <w:r w:rsidR="009C286E" w:rsidRPr="00471DF6">
        <w:rPr>
          <w:rFonts w:ascii="Times New Roman" w:eastAsia="Times New Roman" w:hAnsi="Times New Roman" w:cs="Times New Roman"/>
          <w:b/>
          <w:color w:val="000000"/>
          <w:sz w:val="24"/>
          <w:szCs w:val="24"/>
          <w:lang w:eastAsia="it-IT"/>
        </w:rPr>
        <w:t>Serraino</w:t>
      </w:r>
      <w:r w:rsidR="009C286E" w:rsidRPr="009C286E">
        <w:rPr>
          <w:rFonts w:ascii="Times New Roman" w:eastAsia="Times New Roman" w:hAnsi="Times New Roman" w:cs="Times New Roman"/>
          <w:color w:val="000000"/>
          <w:sz w:val="24"/>
          <w:szCs w:val="24"/>
          <w:lang w:eastAsia="it-IT"/>
        </w:rPr>
        <w:t xml:space="preserve"> A. (</w:t>
      </w:r>
      <w:r w:rsidR="009C286E" w:rsidRPr="009C286E">
        <w:rPr>
          <w:rFonts w:ascii="Times New Roman" w:eastAsia="Times New Roman" w:hAnsi="Times New Roman" w:cs="Times New Roman"/>
          <w:color w:val="000000"/>
          <w:sz w:val="24"/>
          <w:szCs w:val="24"/>
          <w:bdr w:val="none" w:sz="0" w:space="0" w:color="auto" w:frame="1"/>
          <w:lang w:eastAsia="it-IT"/>
        </w:rPr>
        <w:t xml:space="preserve">2017). </w:t>
      </w:r>
      <w:r w:rsidR="009C286E" w:rsidRPr="009C286E">
        <w:rPr>
          <w:rFonts w:ascii="Times New Roman" w:eastAsia="Times New Roman" w:hAnsi="Times New Roman" w:cs="Times New Roman"/>
          <w:color w:val="000000"/>
          <w:sz w:val="24"/>
          <w:szCs w:val="24"/>
          <w:lang w:val="en-GB" w:eastAsia="it-IT"/>
        </w:rPr>
        <w:t xml:space="preserve">Paediatric HUS Cases Related to the Consumption of Raw Milk Sold by Vending Machines in Italy: Quantitative Risk Assessment Based on Escherichia coli O157 Official Controls over 7 years. </w:t>
      </w:r>
      <w:hyperlink r:id="rId123" w:tooltip="Go to the information page for this source" w:history="1">
        <w:r w:rsidR="009C286E" w:rsidRPr="009C286E">
          <w:rPr>
            <w:rFonts w:ascii="Times New Roman" w:eastAsia="Times New Roman" w:hAnsi="Times New Roman" w:cs="Times New Roman"/>
            <w:color w:val="000000"/>
            <w:sz w:val="24"/>
            <w:szCs w:val="24"/>
            <w:bdr w:val="none" w:sz="0" w:space="0" w:color="auto" w:frame="1"/>
            <w:lang w:val="en-GB" w:eastAsia="it-IT"/>
          </w:rPr>
          <w:t>Zoonoses and Public Health</w:t>
        </w:r>
      </w:hyperlink>
      <w:r w:rsidR="009C286E" w:rsidRPr="009C286E">
        <w:rPr>
          <w:rFonts w:ascii="Times New Roman" w:eastAsia="Times New Roman" w:hAnsi="Times New Roman" w:cs="Times New Roman"/>
          <w:color w:val="000000"/>
          <w:sz w:val="24"/>
          <w:szCs w:val="24"/>
          <w:bdr w:val="none" w:sz="0" w:space="0" w:color="auto" w:frame="1"/>
          <w:lang w:val="en-GB" w:eastAsia="it-IT"/>
        </w:rPr>
        <w:t xml:space="preserve"> 64 (7), 505-516.</w:t>
      </w:r>
    </w:p>
    <w:p w14:paraId="46D83A2C" w14:textId="77777777" w:rsidR="009C286E" w:rsidRPr="009C286E" w:rsidRDefault="0086571F" w:rsidP="009C286E">
      <w:pPr>
        <w:numPr>
          <w:ilvl w:val="0"/>
          <w:numId w:val="2"/>
        </w:numPr>
        <w:shd w:val="clear" w:color="auto" w:fill="FFFFFF"/>
        <w:spacing w:beforeAutospacing="1" w:after="0" w:afterAutospacing="1" w:line="240" w:lineRule="auto"/>
        <w:ind w:left="0"/>
        <w:rPr>
          <w:rFonts w:ascii="Times New Roman" w:eastAsia="Times New Roman" w:hAnsi="Times New Roman" w:cs="Times New Roman"/>
          <w:color w:val="000000"/>
          <w:sz w:val="24"/>
          <w:szCs w:val="24"/>
          <w:lang w:eastAsia="it-IT"/>
        </w:rPr>
      </w:pPr>
      <w:hyperlink r:id="rId124" w:tooltip="Show Author Details" w:history="1">
        <w:r w:rsidR="009C286E" w:rsidRPr="009C286E">
          <w:rPr>
            <w:rFonts w:ascii="Times New Roman" w:eastAsia="Times New Roman" w:hAnsi="Times New Roman" w:cs="Times New Roman"/>
            <w:color w:val="000000"/>
            <w:sz w:val="24"/>
            <w:szCs w:val="24"/>
            <w:lang w:eastAsia="it-IT"/>
          </w:rPr>
          <w:t>Nannoni, E.</w:t>
        </w:r>
      </w:hyperlink>
      <w:r w:rsidR="009C286E" w:rsidRPr="009C286E">
        <w:rPr>
          <w:rFonts w:ascii="Times New Roman" w:eastAsia="Times New Roman" w:hAnsi="Times New Roman" w:cs="Times New Roman"/>
          <w:color w:val="000000"/>
          <w:sz w:val="24"/>
          <w:szCs w:val="24"/>
          <w:lang w:eastAsia="it-IT"/>
        </w:rPr>
        <w:t xml:space="preserve">, </w:t>
      </w:r>
      <w:hyperlink r:id="rId125" w:tooltip="Show Author Details" w:history="1">
        <w:r w:rsidR="009C286E" w:rsidRPr="009C286E">
          <w:rPr>
            <w:rFonts w:ascii="Times New Roman" w:eastAsia="Times New Roman" w:hAnsi="Times New Roman" w:cs="Times New Roman"/>
            <w:color w:val="000000"/>
            <w:sz w:val="24"/>
            <w:szCs w:val="24"/>
            <w:lang w:eastAsia="it-IT"/>
          </w:rPr>
          <w:t>Liuzzo, G.</w:t>
        </w:r>
      </w:hyperlink>
      <w:r w:rsidR="009C286E" w:rsidRPr="009C286E">
        <w:rPr>
          <w:rFonts w:ascii="Times New Roman" w:eastAsia="Times New Roman" w:hAnsi="Times New Roman" w:cs="Times New Roman"/>
          <w:color w:val="000000"/>
          <w:sz w:val="24"/>
          <w:szCs w:val="24"/>
          <w:lang w:eastAsia="it-IT"/>
        </w:rPr>
        <w:t xml:space="preserve">, </w:t>
      </w:r>
      <w:r w:rsidR="009C286E" w:rsidRPr="00471DF6">
        <w:rPr>
          <w:rFonts w:ascii="Times New Roman" w:eastAsia="Times New Roman" w:hAnsi="Times New Roman" w:cs="Times New Roman"/>
          <w:b/>
          <w:color w:val="000000"/>
          <w:sz w:val="24"/>
          <w:szCs w:val="24"/>
          <w:lang w:eastAsia="it-IT"/>
        </w:rPr>
        <w:t>Serraino</w:t>
      </w:r>
      <w:r w:rsidR="009C286E" w:rsidRPr="009C286E">
        <w:rPr>
          <w:rFonts w:ascii="Times New Roman" w:eastAsia="Times New Roman" w:hAnsi="Times New Roman" w:cs="Times New Roman"/>
          <w:color w:val="000000"/>
          <w:sz w:val="24"/>
          <w:szCs w:val="24"/>
          <w:lang w:eastAsia="it-IT"/>
        </w:rPr>
        <w:t xml:space="preserve"> A., </w:t>
      </w:r>
      <w:hyperlink r:id="rId126" w:tooltip="Show Author Details" w:history="1">
        <w:r w:rsidR="009C286E" w:rsidRPr="009C286E">
          <w:rPr>
            <w:rFonts w:ascii="Times New Roman" w:eastAsia="Times New Roman" w:hAnsi="Times New Roman" w:cs="Times New Roman"/>
            <w:color w:val="000000"/>
            <w:sz w:val="24"/>
            <w:szCs w:val="24"/>
            <w:lang w:eastAsia="it-IT"/>
          </w:rPr>
          <w:t>Giacometti, F.</w:t>
        </w:r>
      </w:hyperlink>
      <w:r w:rsidR="009C286E" w:rsidRPr="009C286E">
        <w:rPr>
          <w:rFonts w:ascii="Times New Roman" w:eastAsia="Times New Roman" w:hAnsi="Times New Roman" w:cs="Times New Roman"/>
          <w:color w:val="000000"/>
          <w:sz w:val="24"/>
          <w:szCs w:val="24"/>
          <w:lang w:eastAsia="it-IT"/>
        </w:rPr>
        <w:t xml:space="preserve">, </w:t>
      </w:r>
      <w:hyperlink r:id="rId127" w:tooltip="Show Author Details" w:history="1">
        <w:r w:rsidR="009C286E" w:rsidRPr="009C286E">
          <w:rPr>
            <w:rFonts w:ascii="Times New Roman" w:eastAsia="Times New Roman" w:hAnsi="Times New Roman" w:cs="Times New Roman"/>
            <w:color w:val="000000"/>
            <w:sz w:val="24"/>
            <w:szCs w:val="24"/>
            <w:lang w:eastAsia="it-IT"/>
          </w:rPr>
          <w:t>Martelli, G.</w:t>
        </w:r>
      </w:hyperlink>
      <w:r w:rsidR="009C286E" w:rsidRPr="009C286E">
        <w:rPr>
          <w:rFonts w:ascii="Times New Roman" w:eastAsia="Times New Roman" w:hAnsi="Times New Roman" w:cs="Times New Roman"/>
          <w:color w:val="000000"/>
          <w:sz w:val="24"/>
          <w:szCs w:val="24"/>
          <w:lang w:eastAsia="it-IT"/>
        </w:rPr>
        <w:t xml:space="preserve">, </w:t>
      </w:r>
      <w:hyperlink r:id="rId128" w:tooltip="Show Author Details" w:history="1">
        <w:r w:rsidR="009C286E" w:rsidRPr="009C286E">
          <w:rPr>
            <w:rFonts w:ascii="Times New Roman" w:eastAsia="Times New Roman" w:hAnsi="Times New Roman" w:cs="Times New Roman"/>
            <w:color w:val="000000"/>
            <w:sz w:val="24"/>
            <w:szCs w:val="24"/>
            <w:lang w:eastAsia="it-IT"/>
          </w:rPr>
          <w:t>Sardi, L.</w:t>
        </w:r>
      </w:hyperlink>
      <w:r w:rsidR="009C286E" w:rsidRPr="009C286E">
        <w:rPr>
          <w:rFonts w:ascii="Times New Roman" w:eastAsia="Times New Roman" w:hAnsi="Times New Roman" w:cs="Times New Roman"/>
          <w:color w:val="000000"/>
          <w:sz w:val="24"/>
          <w:szCs w:val="24"/>
          <w:lang w:eastAsia="it-IT"/>
        </w:rPr>
        <w:t xml:space="preserve">, </w:t>
      </w:r>
      <w:hyperlink r:id="rId129" w:tooltip="Show Author Details" w:history="1">
        <w:r w:rsidR="009C286E" w:rsidRPr="009C286E">
          <w:rPr>
            <w:rFonts w:ascii="Times New Roman" w:eastAsia="Times New Roman" w:hAnsi="Times New Roman" w:cs="Times New Roman"/>
            <w:color w:val="000000"/>
            <w:sz w:val="24"/>
            <w:szCs w:val="24"/>
            <w:lang w:eastAsia="it-IT"/>
          </w:rPr>
          <w:t>Vitali, M.</w:t>
        </w:r>
      </w:hyperlink>
      <w:r w:rsidR="009C286E" w:rsidRPr="009C286E">
        <w:rPr>
          <w:rFonts w:ascii="Times New Roman" w:eastAsia="Times New Roman" w:hAnsi="Times New Roman" w:cs="Times New Roman"/>
          <w:color w:val="000000"/>
          <w:sz w:val="24"/>
          <w:szCs w:val="24"/>
          <w:lang w:eastAsia="it-IT"/>
        </w:rPr>
        <w:t xml:space="preserve">, </w:t>
      </w:r>
      <w:hyperlink r:id="rId130" w:tooltip="Show Author Details" w:history="1">
        <w:r w:rsidR="009C286E" w:rsidRPr="009C286E">
          <w:rPr>
            <w:rFonts w:ascii="Times New Roman" w:eastAsia="Times New Roman" w:hAnsi="Times New Roman" w:cs="Times New Roman"/>
            <w:color w:val="000000"/>
            <w:sz w:val="24"/>
            <w:szCs w:val="24"/>
            <w:lang w:eastAsia="it-IT"/>
          </w:rPr>
          <w:t>Romagnoli, L.</w:t>
        </w:r>
      </w:hyperlink>
      <w:r w:rsidR="009C286E" w:rsidRPr="009C286E">
        <w:rPr>
          <w:rFonts w:ascii="Times New Roman" w:eastAsia="Times New Roman" w:hAnsi="Times New Roman" w:cs="Times New Roman"/>
          <w:color w:val="000000"/>
          <w:sz w:val="24"/>
          <w:szCs w:val="24"/>
          <w:lang w:eastAsia="it-IT"/>
        </w:rPr>
        <w:t xml:space="preserve">, </w:t>
      </w:r>
      <w:hyperlink r:id="rId131" w:tooltip="Show Author Details" w:history="1">
        <w:r w:rsidR="009C286E" w:rsidRPr="009C286E">
          <w:rPr>
            <w:rFonts w:ascii="Times New Roman" w:eastAsia="Times New Roman" w:hAnsi="Times New Roman" w:cs="Times New Roman"/>
            <w:color w:val="000000"/>
            <w:sz w:val="24"/>
            <w:szCs w:val="24"/>
            <w:lang w:eastAsia="it-IT"/>
          </w:rPr>
          <w:t>Moscardini, E.</w:t>
        </w:r>
      </w:hyperlink>
      <w:r w:rsidR="009C286E" w:rsidRPr="009C286E">
        <w:rPr>
          <w:rFonts w:ascii="Times New Roman" w:eastAsia="Times New Roman" w:hAnsi="Times New Roman" w:cs="Times New Roman"/>
          <w:color w:val="000000"/>
          <w:sz w:val="24"/>
          <w:szCs w:val="24"/>
          <w:lang w:eastAsia="it-IT"/>
        </w:rPr>
        <w:t xml:space="preserve">, </w:t>
      </w:r>
      <w:hyperlink r:id="rId132" w:tooltip="Show Author Details" w:history="1">
        <w:r w:rsidR="009C286E" w:rsidRPr="009C286E">
          <w:rPr>
            <w:rFonts w:ascii="Times New Roman" w:eastAsia="Times New Roman" w:hAnsi="Times New Roman" w:cs="Times New Roman"/>
            <w:color w:val="000000"/>
            <w:sz w:val="24"/>
            <w:szCs w:val="24"/>
            <w:lang w:eastAsia="it-IT"/>
          </w:rPr>
          <w:t>Ostanello, F.</w:t>
        </w:r>
      </w:hyperlink>
      <w:r w:rsidR="009C286E" w:rsidRPr="009C286E">
        <w:rPr>
          <w:rFonts w:ascii="Times New Roman" w:eastAsia="Times New Roman" w:hAnsi="Times New Roman" w:cs="Times New Roman"/>
          <w:color w:val="000000"/>
          <w:sz w:val="24"/>
          <w:szCs w:val="24"/>
          <w:lang w:eastAsia="it-IT"/>
        </w:rPr>
        <w:t xml:space="preserve"> </w:t>
      </w:r>
      <w:r w:rsidR="009C286E" w:rsidRPr="009C286E">
        <w:rPr>
          <w:rFonts w:ascii="Times New Roman" w:eastAsia="Times New Roman" w:hAnsi="Times New Roman" w:cs="Times New Roman"/>
          <w:color w:val="000000"/>
          <w:sz w:val="24"/>
          <w:szCs w:val="24"/>
          <w:bdr w:val="none" w:sz="0" w:space="0" w:color="auto" w:frame="1"/>
          <w:lang w:eastAsia="it-IT"/>
        </w:rPr>
        <w:t xml:space="preserve">2017. </w:t>
      </w:r>
      <w:hyperlink r:id="rId133" w:tooltip="Go to the information page for this source" w:history="1">
        <w:r w:rsidR="009C286E" w:rsidRPr="009C286E">
          <w:rPr>
            <w:rFonts w:ascii="Times New Roman" w:eastAsia="Times New Roman" w:hAnsi="Times New Roman" w:cs="Times New Roman"/>
            <w:color w:val="000000"/>
            <w:sz w:val="24"/>
            <w:szCs w:val="24"/>
            <w:bdr w:val="none" w:sz="0" w:space="0" w:color="auto" w:frame="1"/>
            <w:lang w:eastAsia="it-IT"/>
          </w:rPr>
          <w:t>Animal Production Science</w:t>
        </w:r>
      </w:hyperlink>
      <w:r w:rsidR="009C286E" w:rsidRPr="009C286E">
        <w:rPr>
          <w:rFonts w:ascii="Times New Roman" w:eastAsia="Times New Roman" w:hAnsi="Times New Roman" w:cs="Times New Roman"/>
          <w:color w:val="000000"/>
          <w:sz w:val="24"/>
          <w:szCs w:val="24"/>
          <w:bdr w:val="none" w:sz="0" w:space="0" w:color="auto" w:frame="1"/>
          <w:lang w:eastAsia="it-IT"/>
        </w:rPr>
        <w:t>, 57, (10), 2072-2081.</w:t>
      </w:r>
    </w:p>
    <w:p w14:paraId="703C961A" w14:textId="77777777" w:rsidR="009C286E" w:rsidRPr="009C286E" w:rsidRDefault="009C286E" w:rsidP="009C286E">
      <w:pPr>
        <w:numPr>
          <w:ilvl w:val="0"/>
          <w:numId w:val="2"/>
        </w:numPr>
        <w:shd w:val="clear" w:color="auto" w:fill="FFFFFF"/>
        <w:spacing w:after="0" w:line="240" w:lineRule="auto"/>
        <w:ind w:left="0"/>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color w:val="111111"/>
          <w:sz w:val="24"/>
          <w:szCs w:val="24"/>
          <w:lang w:eastAsia="it-IT"/>
        </w:rPr>
        <w:t xml:space="preserve">Patrizia Serratore, Emanuele Zavatta, Eleonora Fiocchi, Emanuele Serafini, Andrea </w:t>
      </w:r>
      <w:r w:rsidRPr="00471DF6">
        <w:rPr>
          <w:rFonts w:ascii="Times New Roman" w:eastAsia="Times New Roman" w:hAnsi="Times New Roman" w:cs="Times New Roman"/>
          <w:b/>
          <w:color w:val="111111"/>
          <w:sz w:val="24"/>
          <w:szCs w:val="24"/>
          <w:lang w:eastAsia="it-IT"/>
        </w:rPr>
        <w:t>Serraino</w:t>
      </w:r>
      <w:r w:rsidRPr="009C286E">
        <w:rPr>
          <w:rFonts w:ascii="Times New Roman" w:eastAsia="Times New Roman" w:hAnsi="Times New Roman" w:cs="Times New Roman"/>
          <w:color w:val="111111"/>
          <w:sz w:val="24"/>
          <w:szCs w:val="24"/>
          <w:lang w:eastAsia="it-IT"/>
        </w:rPr>
        <w:t xml:space="preserve">, Federica Giacometti, Giorgia Bignami (2017). </w:t>
      </w:r>
      <w:r w:rsidRPr="009C286E">
        <w:rPr>
          <w:rFonts w:ascii="Times New Roman" w:eastAsia="Times New Roman" w:hAnsi="Times New Roman" w:cs="Times New Roman"/>
          <w:sz w:val="24"/>
          <w:szCs w:val="24"/>
          <w:lang w:val="en-GB" w:eastAsia="it-IT"/>
        </w:rPr>
        <w:t xml:space="preserve">Preliminary study on the antimicrobial susceptibility pattern related to the genotype of  </w:t>
      </w:r>
      <w:r w:rsidRPr="009C286E">
        <w:rPr>
          <w:rFonts w:ascii="Times New Roman" w:eastAsia="Times New Roman" w:hAnsi="Times New Roman" w:cs="Times New Roman"/>
          <w:i/>
          <w:sz w:val="24"/>
          <w:szCs w:val="24"/>
          <w:lang w:val="en-GB" w:eastAsia="it-IT"/>
        </w:rPr>
        <w:t>Vibrio vulnificus</w:t>
      </w:r>
      <w:r w:rsidRPr="009C286E">
        <w:rPr>
          <w:rFonts w:ascii="Times New Roman" w:eastAsia="Times New Roman" w:hAnsi="Times New Roman" w:cs="Times New Roman"/>
          <w:sz w:val="24"/>
          <w:szCs w:val="24"/>
          <w:lang w:val="en-GB" w:eastAsia="it-IT"/>
        </w:rPr>
        <w:t xml:space="preserve"> strains isolated in the north-western Adriatic Sea coastal area. </w:t>
      </w:r>
      <w:r w:rsidRPr="009C286E">
        <w:rPr>
          <w:rFonts w:ascii="Times New Roman" w:eastAsia="Times New Roman" w:hAnsi="Times New Roman" w:cs="Times New Roman"/>
          <w:sz w:val="24"/>
          <w:szCs w:val="24"/>
          <w:lang w:eastAsia="it-IT"/>
        </w:rPr>
        <w:t>Italian Journal of Food Safety 2017; 6:6843 145-151.</w:t>
      </w:r>
    </w:p>
    <w:p w14:paraId="5F5767C4"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color w:val="111111"/>
          <w:sz w:val="24"/>
          <w:szCs w:val="24"/>
          <w:shd w:val="clear" w:color="auto" w:fill="FFFFFF"/>
          <w:lang w:eastAsia="it-IT"/>
        </w:rPr>
        <w:t xml:space="preserve">Adele Repossi, Elisa Zironi, Teresa Gazzotti, Andrea </w:t>
      </w:r>
      <w:r w:rsidRPr="00471DF6">
        <w:rPr>
          <w:rFonts w:ascii="Times New Roman" w:eastAsia="Times New Roman" w:hAnsi="Times New Roman" w:cs="Times New Roman"/>
          <w:b/>
          <w:color w:val="111111"/>
          <w:sz w:val="24"/>
          <w:szCs w:val="24"/>
          <w:shd w:val="clear" w:color="auto" w:fill="FFFFFF"/>
          <w:lang w:eastAsia="it-IT"/>
        </w:rPr>
        <w:t>Serraino</w:t>
      </w:r>
      <w:r w:rsidRPr="009C286E">
        <w:rPr>
          <w:rFonts w:ascii="Times New Roman" w:eastAsia="Times New Roman" w:hAnsi="Times New Roman" w:cs="Times New Roman"/>
          <w:color w:val="111111"/>
          <w:sz w:val="24"/>
          <w:szCs w:val="24"/>
          <w:shd w:val="clear" w:color="auto" w:fill="FFFFFF"/>
          <w:lang w:eastAsia="it-IT"/>
        </w:rPr>
        <w:t xml:space="preserve">, Giampiero Pagliuca (2017). </w:t>
      </w:r>
      <w:r w:rsidRPr="009C286E">
        <w:rPr>
          <w:rFonts w:ascii="Times New Roman" w:eastAsia="Times New Roman" w:hAnsi="Times New Roman" w:cs="Times New Roman"/>
          <w:sz w:val="24"/>
          <w:szCs w:val="24"/>
          <w:lang w:val="en-GB" w:eastAsia="it-IT"/>
        </w:rPr>
        <w:t xml:space="preserve">Vitamin B12 determination in milk, whey and different by-products of ricotta cheese production by ultra performance liquid chromatography coupled with tandem mass spectrometry. </w:t>
      </w:r>
      <w:r w:rsidRPr="009C286E">
        <w:rPr>
          <w:rFonts w:ascii="Times New Roman" w:eastAsia="Times New Roman" w:hAnsi="Times New Roman" w:cs="Times New Roman"/>
          <w:sz w:val="24"/>
          <w:szCs w:val="24"/>
          <w:lang w:eastAsia="it-IT"/>
        </w:rPr>
        <w:t>Italian Journal of Food Safety 2017; 6:6795, 152-155.</w:t>
      </w:r>
    </w:p>
    <w:p w14:paraId="3734C204" w14:textId="0F524994"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eastAsia="it-IT"/>
        </w:rPr>
        <w:lastRenderedPageBreak/>
        <w:t xml:space="preserve">Elisa Massella, Silvia Piva, Federica Giacometti, Gaetano Liuzzo, Angelo Vittorio Zambrini, Andrea </w:t>
      </w:r>
      <w:r w:rsidRPr="00471DF6">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w:t>
      </w:r>
      <w:r w:rsidR="00471DF6">
        <w:rPr>
          <w:rFonts w:ascii="Times New Roman" w:eastAsia="Times New Roman" w:hAnsi="Times New Roman" w:cs="Times New Roman"/>
          <w:sz w:val="24"/>
          <w:szCs w:val="24"/>
          <w:lang w:eastAsia="it-IT"/>
        </w:rPr>
        <w:t xml:space="preserve"> </w:t>
      </w:r>
      <w:r w:rsidR="00FD3764" w:rsidRPr="00441C96">
        <w:rPr>
          <w:rFonts w:ascii="Times New Roman" w:eastAsia="Times New Roman" w:hAnsi="Times New Roman" w:cs="Times New Roman"/>
          <w:sz w:val="24"/>
          <w:szCs w:val="24"/>
          <w:lang w:val="en-GB" w:eastAsia="it-IT"/>
        </w:rPr>
        <w:t>(</w:t>
      </w:r>
      <w:r w:rsidRPr="00441C96">
        <w:rPr>
          <w:rFonts w:ascii="Times New Roman" w:eastAsia="Times New Roman" w:hAnsi="Times New Roman" w:cs="Times New Roman"/>
          <w:sz w:val="24"/>
          <w:szCs w:val="24"/>
          <w:lang w:val="en-GB" w:eastAsia="it-IT"/>
        </w:rPr>
        <w:t xml:space="preserve">2017). </w:t>
      </w:r>
      <w:r w:rsidRPr="009C286E">
        <w:rPr>
          <w:rFonts w:ascii="Times New Roman" w:eastAsia="Times New Roman" w:hAnsi="Times New Roman" w:cs="Times New Roman"/>
          <w:sz w:val="24"/>
          <w:szCs w:val="24"/>
          <w:lang w:val="en-GB" w:eastAsia="it-IT"/>
        </w:rPr>
        <w:t xml:space="preserve">Evaluation of bovine beta casein polymorphism in two dairy farms located in northern Italy. </w:t>
      </w:r>
      <w:r w:rsidRPr="000346B8">
        <w:rPr>
          <w:rFonts w:ascii="Times New Roman" w:eastAsia="Times New Roman" w:hAnsi="Times New Roman" w:cs="Times New Roman"/>
          <w:sz w:val="24"/>
          <w:szCs w:val="24"/>
          <w:lang w:val="en-GB" w:eastAsia="it-IT"/>
        </w:rPr>
        <w:t>Italian Journal of Food Safety 2017; 6:6904, 131-133.</w:t>
      </w:r>
    </w:p>
    <w:p w14:paraId="7E03D7EF"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Silva Rubini, Giorgio Galletti, Mario D’Incau, Guido Govoni, Lari Boschetti, Chiara Berardelli, Stefania Barbieri, Giuseppe Merialdi, Andrea Formaglio, Enrica Guidi, Mauro Bergamini, Silvia Piva, Andrea </w:t>
      </w:r>
      <w:r w:rsidRPr="00471DF6">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Federica Giacometti. </w:t>
      </w:r>
      <w:r w:rsidRPr="009C286E">
        <w:rPr>
          <w:rFonts w:ascii="Times New Roman" w:eastAsia="Times New Roman" w:hAnsi="Times New Roman" w:cs="Times New Roman"/>
          <w:sz w:val="24"/>
          <w:szCs w:val="24"/>
          <w:lang w:val="en-GB" w:eastAsia="it-IT"/>
        </w:rPr>
        <w:t xml:space="preserve">Occurrence of Salmonella enterica subsp. enterica in bivalve molluscs and associations with Escherichia coli in molluscs and faecal coliforms in seawater. </w:t>
      </w:r>
      <w:r w:rsidRPr="009C286E">
        <w:rPr>
          <w:rFonts w:ascii="Times New Roman" w:eastAsia="Times New Roman" w:hAnsi="Times New Roman" w:cs="Times New Roman"/>
          <w:sz w:val="24"/>
          <w:szCs w:val="24"/>
          <w:lang w:eastAsia="it-IT"/>
        </w:rPr>
        <w:t xml:space="preserve">Food Control 84 (2018) 429e435. </w:t>
      </w:r>
    </w:p>
    <w:p w14:paraId="747FECC6" w14:textId="77777777" w:rsidR="009C286E" w:rsidRPr="009C286E" w:rsidRDefault="009C286E" w:rsidP="009C286E">
      <w:pPr>
        <w:numPr>
          <w:ilvl w:val="0"/>
          <w:numId w:val="2"/>
        </w:numPr>
        <w:spacing w:after="0" w:line="240" w:lineRule="auto"/>
        <w:ind w:left="0"/>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eastAsia="it-IT"/>
        </w:rPr>
        <w:t xml:space="preserve">Victor Ntuli, Patrick M.K Njage, Paolo Bonilauri , Andrea </w:t>
      </w:r>
      <w:r w:rsidRPr="00471DF6">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Elna M. Buys. </w:t>
      </w:r>
      <w:r w:rsidRPr="009C286E">
        <w:rPr>
          <w:rFonts w:ascii="Times New Roman" w:eastAsia="Times New Roman" w:hAnsi="Times New Roman" w:cs="Times New Roman"/>
          <w:sz w:val="24"/>
          <w:szCs w:val="24"/>
          <w:lang w:val="en-GB" w:eastAsia="it-IT"/>
        </w:rPr>
        <w:t xml:space="preserve">Quantitative risk assessment of hemolytic uremic syndrome associated with consumption of bulk milk sold directly from producer to consumer in South Africa. </w:t>
      </w:r>
      <w:r w:rsidRPr="009C286E">
        <w:rPr>
          <w:rFonts w:ascii="Times New Roman" w:eastAsia="Times New Roman" w:hAnsi="Times New Roman" w:cs="Times New Roman"/>
          <w:sz w:val="24"/>
          <w:szCs w:val="24"/>
          <w:lang w:eastAsia="it-IT"/>
        </w:rPr>
        <w:t xml:space="preserve">Journal of Food Protection </w:t>
      </w:r>
      <w:r w:rsidRPr="009C286E">
        <w:rPr>
          <w:rFonts w:ascii="Times New Roman" w:eastAsia="Times New Roman" w:hAnsi="Times New Roman" w:cs="Times New Roman"/>
          <w:sz w:val="24"/>
          <w:szCs w:val="24"/>
          <w:lang w:val="en-GB" w:eastAsia="it-IT"/>
        </w:rPr>
        <w:t>Vol. 81, No. 3 (2018) 472–481.</w:t>
      </w:r>
    </w:p>
    <w:p w14:paraId="6AAB58FF" w14:textId="77777777" w:rsidR="009C286E" w:rsidRPr="009C286E" w:rsidRDefault="009C286E" w:rsidP="009C286E">
      <w:pPr>
        <w:numPr>
          <w:ilvl w:val="0"/>
          <w:numId w:val="2"/>
        </w:numPr>
        <w:spacing w:after="0" w:line="240" w:lineRule="auto"/>
        <w:ind w:left="0" w:hanging="357"/>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Mariana Roccaro, Silvia Piva, Alessandra Scagliarini, Federica Giacometti, Andrea </w:t>
      </w:r>
      <w:r w:rsidRPr="00471DF6">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Giuseppe Merialdi, Matteo Frasnelli, Angelo Romano, Alberto Bellio, Lucia Decastelli, Angelo Peli. </w:t>
      </w:r>
      <w:r w:rsidRPr="009C286E">
        <w:rPr>
          <w:rFonts w:ascii="Times New Roman" w:eastAsia="Times New Roman" w:hAnsi="Times New Roman" w:cs="Times New Roman"/>
          <w:sz w:val="24"/>
          <w:szCs w:val="24"/>
          <w:lang w:val="en-GB" w:eastAsia="it-IT"/>
        </w:rPr>
        <w:t xml:space="preserve">Case report of a pustular dermatitis outbreak in sheep: clinical and food safety considerations. </w:t>
      </w:r>
      <w:r w:rsidRPr="009C286E">
        <w:rPr>
          <w:rFonts w:ascii="Times New Roman" w:eastAsia="Times New Roman" w:hAnsi="Times New Roman" w:cs="Times New Roman"/>
          <w:sz w:val="24"/>
          <w:szCs w:val="24"/>
          <w:lang w:eastAsia="it-IT"/>
        </w:rPr>
        <w:t>Italian Journal of Food safety, 7 (1), 6980, pp. 24-27.</w:t>
      </w:r>
    </w:p>
    <w:p w14:paraId="4A820C39" w14:textId="29076E32" w:rsidR="009C286E" w:rsidRPr="00CA4D9B" w:rsidRDefault="0086571F" w:rsidP="009C286E">
      <w:pPr>
        <w:numPr>
          <w:ilvl w:val="0"/>
          <w:numId w:val="2"/>
        </w:numPr>
        <w:shd w:val="clear" w:color="auto" w:fill="FFFFFF"/>
        <w:spacing w:before="100" w:beforeAutospacing="1" w:after="100" w:afterAutospacing="1" w:line="240" w:lineRule="auto"/>
        <w:ind w:left="0"/>
        <w:outlineLvl w:val="1"/>
        <w:rPr>
          <w:rFonts w:ascii="Times New Roman" w:eastAsia="Times New Roman" w:hAnsi="Times New Roman" w:cs="Times New Roman"/>
          <w:sz w:val="24"/>
          <w:szCs w:val="24"/>
          <w:lang w:val="en-GB" w:eastAsia="it-IT"/>
        </w:rPr>
      </w:pPr>
      <w:hyperlink r:id="rId134" w:tooltip="Show Author Details" w:history="1">
        <w:r w:rsidR="009C286E" w:rsidRPr="009C286E">
          <w:rPr>
            <w:rFonts w:ascii="Times New Roman" w:eastAsia="Times New Roman" w:hAnsi="Times New Roman" w:cs="Times New Roman"/>
            <w:sz w:val="24"/>
            <w:szCs w:val="24"/>
            <w:lang w:eastAsia="it-IT"/>
          </w:rPr>
          <w:t>Giacometti, F.</w:t>
        </w:r>
      </w:hyperlink>
      <w:r w:rsidR="009C286E" w:rsidRPr="009C286E">
        <w:rPr>
          <w:rFonts w:ascii="Times New Roman" w:eastAsia="Times New Roman" w:hAnsi="Times New Roman" w:cs="Times New Roman"/>
          <w:sz w:val="24"/>
          <w:szCs w:val="24"/>
          <w:lang w:eastAsia="it-IT"/>
        </w:rPr>
        <w:t xml:space="preserve">, </w:t>
      </w:r>
      <w:hyperlink r:id="rId135" w:tooltip="Show Author Details" w:history="1">
        <w:r w:rsidR="009C286E" w:rsidRPr="009C286E">
          <w:rPr>
            <w:rFonts w:ascii="Times New Roman" w:eastAsia="Times New Roman" w:hAnsi="Times New Roman" w:cs="Times New Roman"/>
            <w:sz w:val="24"/>
            <w:szCs w:val="24"/>
            <w:lang w:eastAsia="it-IT"/>
          </w:rPr>
          <w:t xml:space="preserve">Piva, S., </w:t>
        </w:r>
      </w:hyperlink>
      <w:hyperlink r:id="rId136" w:tooltip="Show Author Details" w:history="1">
        <w:r w:rsidR="009C286E" w:rsidRPr="009C286E">
          <w:rPr>
            <w:rFonts w:ascii="Times New Roman" w:eastAsia="Times New Roman" w:hAnsi="Times New Roman" w:cs="Times New Roman"/>
            <w:sz w:val="24"/>
            <w:szCs w:val="24"/>
            <w:lang w:eastAsia="it-IT"/>
          </w:rPr>
          <w:t xml:space="preserve">Vranckx, K., </w:t>
        </w:r>
      </w:hyperlink>
      <w:hyperlink r:id="rId137" w:tooltip="Show Author Details" w:history="1">
        <w:r w:rsidR="009C286E" w:rsidRPr="009C286E">
          <w:rPr>
            <w:rFonts w:ascii="Times New Roman" w:eastAsia="Times New Roman" w:hAnsi="Times New Roman" w:cs="Times New Roman"/>
            <w:sz w:val="24"/>
            <w:szCs w:val="24"/>
            <w:lang w:eastAsia="it-IT"/>
          </w:rPr>
          <w:t xml:space="preserve">De Bruyne, K., </w:t>
        </w:r>
      </w:hyperlink>
      <w:hyperlink r:id="rId138" w:tooltip="Show Author Details" w:history="1">
        <w:r w:rsidR="009C286E" w:rsidRPr="009C286E">
          <w:rPr>
            <w:rFonts w:ascii="Times New Roman" w:eastAsia="Times New Roman" w:hAnsi="Times New Roman" w:cs="Times New Roman"/>
            <w:sz w:val="24"/>
            <w:szCs w:val="24"/>
            <w:lang w:eastAsia="it-IT"/>
          </w:rPr>
          <w:t xml:space="preserve">Drigo, I., </w:t>
        </w:r>
      </w:hyperlink>
      <w:hyperlink r:id="rId139" w:tooltip="Show Author Details" w:history="1">
        <w:r w:rsidR="009C286E" w:rsidRPr="009C286E">
          <w:rPr>
            <w:rFonts w:ascii="Times New Roman" w:eastAsia="Times New Roman" w:hAnsi="Times New Roman" w:cs="Times New Roman"/>
            <w:sz w:val="24"/>
            <w:szCs w:val="24"/>
            <w:lang w:eastAsia="it-IT"/>
          </w:rPr>
          <w:t xml:space="preserve">Lucchi, A., </w:t>
        </w:r>
      </w:hyperlink>
      <w:hyperlink r:id="rId140" w:tooltip="Show Author Details" w:history="1">
        <w:r w:rsidR="009C286E" w:rsidRPr="009C286E">
          <w:rPr>
            <w:rFonts w:ascii="Times New Roman" w:eastAsia="Times New Roman" w:hAnsi="Times New Roman" w:cs="Times New Roman"/>
            <w:sz w:val="24"/>
            <w:szCs w:val="24"/>
            <w:lang w:eastAsia="it-IT"/>
          </w:rPr>
          <w:t xml:space="preserve">Manfreda, G., </w:t>
        </w:r>
        <w:r w:rsidR="009C286E" w:rsidRPr="009C286E">
          <w:rPr>
            <w:rFonts w:ascii="Times New Roman" w:eastAsia="Times New Roman" w:hAnsi="Times New Roman" w:cs="Times New Roman"/>
            <w:b/>
            <w:sz w:val="24"/>
            <w:szCs w:val="24"/>
            <w:lang w:eastAsia="it-IT"/>
          </w:rPr>
          <w:t xml:space="preserve">Serraino </w:t>
        </w:r>
        <w:r w:rsidR="009C286E" w:rsidRPr="009C286E">
          <w:rPr>
            <w:rFonts w:ascii="Times New Roman" w:eastAsia="Times New Roman" w:hAnsi="Times New Roman" w:cs="Times New Roman"/>
            <w:sz w:val="24"/>
            <w:szCs w:val="24"/>
            <w:lang w:eastAsia="it-IT"/>
          </w:rPr>
          <w:t>A.</w:t>
        </w:r>
      </w:hyperlink>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GB" w:eastAsia="it-IT"/>
        </w:rPr>
        <w:t>Application of MALDI-TOF MS for the subtyping of Arcobacter butzleri strains and comparison with their MLST and PFGE types. I</w:t>
      </w:r>
      <w:hyperlink r:id="rId141" w:tooltip="Go to the information page for this source" w:history="1">
        <w:r w:rsidR="009C286E" w:rsidRPr="009C286E">
          <w:rPr>
            <w:rFonts w:ascii="Times New Roman" w:eastAsia="Times New Roman" w:hAnsi="Times New Roman" w:cs="Times New Roman"/>
            <w:sz w:val="24"/>
            <w:szCs w:val="24"/>
            <w:bdr w:val="none" w:sz="0" w:space="0" w:color="auto" w:frame="1"/>
            <w:lang w:val="en-GB" w:eastAsia="it-IT"/>
          </w:rPr>
          <w:t>nternational Journal of Food Microbiology</w:t>
        </w:r>
      </w:hyperlink>
      <w:r w:rsidR="009C286E" w:rsidRPr="009C286E">
        <w:rPr>
          <w:rFonts w:ascii="Times New Roman" w:eastAsia="Times New Roman" w:hAnsi="Times New Roman" w:cs="Times New Roman"/>
          <w:sz w:val="24"/>
          <w:szCs w:val="24"/>
          <w:bdr w:val="none" w:sz="0" w:space="0" w:color="auto" w:frame="1"/>
          <w:shd w:val="clear" w:color="auto" w:fill="FFFFFF"/>
          <w:lang w:val="en-GB" w:eastAsia="it-IT"/>
        </w:rPr>
        <w:t>Volume 277, 20 July 2018, Pages 50-57.</w:t>
      </w:r>
    </w:p>
    <w:p w14:paraId="2EECEEB8" w14:textId="77777777" w:rsidR="00861233" w:rsidRPr="00861233" w:rsidRDefault="00CA4D9B" w:rsidP="00A46383">
      <w:pPr>
        <w:pStyle w:val="Paragrafoelenco"/>
        <w:numPr>
          <w:ilvl w:val="0"/>
          <w:numId w:val="2"/>
        </w:numPr>
        <w:shd w:val="clear" w:color="auto" w:fill="FFFFFF"/>
        <w:spacing w:after="0" w:line="240" w:lineRule="auto"/>
        <w:ind w:left="0"/>
        <w:rPr>
          <w:rFonts w:ascii="Times New Roman" w:eastAsia="Times New Roman" w:hAnsi="Times New Roman" w:cs="Times New Roman"/>
          <w:sz w:val="24"/>
          <w:szCs w:val="24"/>
          <w:lang w:val="en-GB" w:eastAsia="it-IT"/>
        </w:rPr>
      </w:pPr>
      <w:r w:rsidRPr="00861233">
        <w:rPr>
          <w:rFonts w:ascii="Times New Roman" w:hAnsi="Times New Roman" w:cs="Times New Roman"/>
          <w:sz w:val="24"/>
          <w:szCs w:val="24"/>
        </w:rPr>
        <w:t>Gaetano Liuzzo, Stefano Bentley, Federica Giacometti, Silvia Piva,</w:t>
      </w:r>
      <w:r w:rsidRPr="00861233">
        <w:rPr>
          <w:rFonts w:ascii="Times New Roman" w:hAnsi="Times New Roman" w:cs="Times New Roman"/>
          <w:b/>
          <w:sz w:val="24"/>
          <w:szCs w:val="24"/>
        </w:rPr>
        <w:t xml:space="preserve"> Andrea Serraino</w:t>
      </w:r>
      <w:r w:rsidRPr="00861233">
        <w:rPr>
          <w:rFonts w:ascii="Times New Roman" w:hAnsi="Times New Roman" w:cs="Times New Roman"/>
          <w:sz w:val="24"/>
          <w:szCs w:val="24"/>
        </w:rPr>
        <w:t xml:space="preserve">. </w:t>
      </w:r>
      <w:r w:rsidRPr="00861233">
        <w:rPr>
          <w:rFonts w:ascii="Times New Roman" w:hAnsi="Times New Roman" w:cs="Times New Roman"/>
          <w:sz w:val="24"/>
          <w:szCs w:val="24"/>
          <w:lang w:val="en-GB"/>
        </w:rPr>
        <w:t>Social involvement, food safety and food security .Italian Journal of Food Safety 2018; volume 7:7394. Pag. 138-141</w:t>
      </w:r>
      <w:r w:rsidRPr="00CA4D9B">
        <w:rPr>
          <w:rFonts w:ascii="Times New Roman" w:hAnsi="Times New Roman" w:cs="Times New Roman"/>
          <w:sz w:val="24"/>
          <w:szCs w:val="24"/>
          <w:lang w:val="en-GB"/>
        </w:rPr>
        <w:t>.</w:t>
      </w:r>
    </w:p>
    <w:p w14:paraId="6899C1C3" w14:textId="77777777" w:rsidR="00861233" w:rsidRPr="00861233" w:rsidRDefault="00861233" w:rsidP="00AC065E">
      <w:pPr>
        <w:pStyle w:val="Paragrafoelenco"/>
        <w:numPr>
          <w:ilvl w:val="0"/>
          <w:numId w:val="2"/>
        </w:numPr>
        <w:shd w:val="clear" w:color="auto" w:fill="FFFFFF"/>
        <w:spacing w:after="0" w:line="240" w:lineRule="auto"/>
        <w:ind w:left="0"/>
        <w:rPr>
          <w:rFonts w:ascii="Times New Roman" w:eastAsia="Times New Roman" w:hAnsi="Times New Roman" w:cs="Times New Roman"/>
          <w:sz w:val="24"/>
          <w:szCs w:val="24"/>
          <w:lang w:eastAsia="it-IT"/>
        </w:rPr>
      </w:pPr>
      <w:r w:rsidRPr="00861233">
        <w:rPr>
          <w:rFonts w:ascii="Times New Roman" w:hAnsi="Times New Roman" w:cs="Times New Roman"/>
          <w:sz w:val="24"/>
          <w:szCs w:val="24"/>
          <w:lang w:val="en-GB"/>
        </w:rPr>
        <w:t>Liuzzo G.</w:t>
      </w:r>
      <w:r w:rsidRPr="00861233">
        <w:rPr>
          <w:rFonts w:ascii="Times New Roman" w:eastAsia="Times New Roman" w:hAnsi="Times New Roman" w:cs="Times New Roman"/>
          <w:sz w:val="24"/>
          <w:szCs w:val="24"/>
          <w:lang w:val="en-GB" w:eastAsia="it-IT"/>
        </w:rPr>
        <w:t xml:space="preserve">, </w:t>
      </w:r>
      <w:hyperlink r:id="rId142" w:history="1">
        <w:r w:rsidRPr="00861233">
          <w:rPr>
            <w:rFonts w:ascii="Times New Roman" w:eastAsia="Times New Roman" w:hAnsi="Times New Roman" w:cs="Times New Roman"/>
            <w:sz w:val="24"/>
            <w:szCs w:val="24"/>
            <w:lang w:val="en-GB" w:eastAsia="it-IT"/>
          </w:rPr>
          <w:t>Bentley S</w:t>
        </w:r>
      </w:hyperlink>
      <w:r w:rsidRPr="00861233">
        <w:rPr>
          <w:rFonts w:ascii="Times New Roman" w:eastAsia="Times New Roman" w:hAnsi="Times New Roman" w:cs="Times New Roman"/>
          <w:sz w:val="24"/>
          <w:szCs w:val="24"/>
          <w:lang w:val="en-GB" w:eastAsia="it-IT"/>
        </w:rPr>
        <w:t xml:space="preserve">., </w:t>
      </w:r>
      <w:hyperlink r:id="rId143" w:history="1">
        <w:r w:rsidRPr="00861233">
          <w:rPr>
            <w:rFonts w:ascii="Times New Roman" w:eastAsia="Times New Roman" w:hAnsi="Times New Roman" w:cs="Times New Roman"/>
            <w:sz w:val="24"/>
            <w:szCs w:val="24"/>
            <w:lang w:val="en-GB" w:eastAsia="it-IT"/>
          </w:rPr>
          <w:t>Giacometti F</w:t>
        </w:r>
      </w:hyperlink>
      <w:r w:rsidRPr="00861233">
        <w:rPr>
          <w:rFonts w:ascii="Times New Roman" w:eastAsia="Times New Roman" w:hAnsi="Times New Roman" w:cs="Times New Roman"/>
          <w:sz w:val="24"/>
          <w:szCs w:val="24"/>
          <w:lang w:val="en-GB" w:eastAsia="it-IT"/>
        </w:rPr>
        <w:t xml:space="preserve">., </w:t>
      </w:r>
      <w:hyperlink r:id="rId144" w:history="1">
        <w:r w:rsidRPr="00861233">
          <w:rPr>
            <w:rFonts w:ascii="Times New Roman" w:eastAsia="Times New Roman" w:hAnsi="Times New Roman" w:cs="Times New Roman"/>
            <w:sz w:val="24"/>
            <w:szCs w:val="24"/>
            <w:lang w:val="en-GB" w:eastAsia="it-IT"/>
          </w:rPr>
          <w:t>Piva S</w:t>
        </w:r>
      </w:hyperlink>
      <w:r w:rsidRPr="00861233">
        <w:rPr>
          <w:rFonts w:ascii="Times New Roman" w:eastAsia="Times New Roman" w:hAnsi="Times New Roman" w:cs="Times New Roman"/>
          <w:sz w:val="24"/>
          <w:szCs w:val="24"/>
          <w:vertAlign w:val="superscript"/>
          <w:lang w:val="en-GB" w:eastAsia="it-IT"/>
        </w:rPr>
        <w:t>.</w:t>
      </w:r>
      <w:r w:rsidRPr="00861233">
        <w:rPr>
          <w:rFonts w:ascii="Times New Roman" w:eastAsia="Times New Roman" w:hAnsi="Times New Roman" w:cs="Times New Roman"/>
          <w:sz w:val="24"/>
          <w:szCs w:val="24"/>
          <w:lang w:val="en-GB" w:eastAsia="it-IT"/>
        </w:rPr>
        <w:t xml:space="preserve">, </w:t>
      </w:r>
      <w:hyperlink r:id="rId145" w:history="1">
        <w:r w:rsidRPr="00F32FA1">
          <w:rPr>
            <w:rFonts w:ascii="Times New Roman" w:eastAsia="Times New Roman" w:hAnsi="Times New Roman" w:cs="Times New Roman"/>
            <w:b/>
            <w:sz w:val="24"/>
            <w:szCs w:val="24"/>
            <w:lang w:val="en-GB" w:eastAsia="it-IT"/>
          </w:rPr>
          <w:t>Serraino A</w:t>
        </w:r>
      </w:hyperlink>
      <w:r w:rsidRPr="00F32FA1">
        <w:rPr>
          <w:rFonts w:ascii="Times New Roman" w:eastAsia="Times New Roman" w:hAnsi="Times New Roman" w:cs="Times New Roman"/>
          <w:b/>
          <w:sz w:val="24"/>
          <w:szCs w:val="24"/>
          <w:lang w:val="en-GB" w:eastAsia="it-IT"/>
        </w:rPr>
        <w:t>.</w:t>
      </w:r>
      <w:r w:rsidRPr="00861233">
        <w:rPr>
          <w:rFonts w:ascii="Times New Roman" w:eastAsia="Times New Roman" w:hAnsi="Times New Roman" w:cs="Times New Roman"/>
          <w:sz w:val="24"/>
          <w:szCs w:val="24"/>
          <w:lang w:val="en-GB" w:eastAsia="it-IT"/>
        </w:rPr>
        <w:t xml:space="preserve"> </w:t>
      </w:r>
      <w:r w:rsidRPr="00861233">
        <w:rPr>
          <w:rFonts w:ascii="Times New Roman" w:eastAsia="Times New Roman" w:hAnsi="Times New Roman" w:cs="Times New Roman"/>
          <w:bCs/>
          <w:kern w:val="36"/>
          <w:sz w:val="24"/>
          <w:szCs w:val="24"/>
          <w:lang w:val="en-GB" w:eastAsia="it-IT"/>
        </w:rPr>
        <w:t xml:space="preserve">Food safety objectives, criteria, ranking and hierarchization. </w:t>
      </w:r>
      <w:hyperlink r:id="rId146" w:tooltip="Italian journal of food safety." w:history="1">
        <w:r w:rsidRPr="00861233">
          <w:rPr>
            <w:rFonts w:ascii="Times New Roman" w:eastAsia="Times New Roman" w:hAnsi="Times New Roman" w:cs="Times New Roman"/>
            <w:sz w:val="24"/>
            <w:szCs w:val="24"/>
            <w:lang w:val="en-GB" w:eastAsia="it-IT"/>
          </w:rPr>
          <w:t>Ital J Food Saf.</w:t>
        </w:r>
      </w:hyperlink>
      <w:r w:rsidRPr="00861233">
        <w:rPr>
          <w:rFonts w:ascii="Times New Roman" w:eastAsia="Times New Roman" w:hAnsi="Times New Roman" w:cs="Times New Roman"/>
          <w:sz w:val="24"/>
          <w:szCs w:val="24"/>
          <w:lang w:val="en-GB" w:eastAsia="it-IT"/>
        </w:rPr>
        <w:t xml:space="preserve"> 2019 Feb 11;7(4):7395. doi: 10.4081/ijfs.2018.7395. eCollection 2018 Dec 31.</w:t>
      </w:r>
    </w:p>
    <w:p w14:paraId="52777CC7" w14:textId="77777777" w:rsidR="00861233" w:rsidRPr="00861233" w:rsidRDefault="0086571F" w:rsidP="00D75C86">
      <w:pPr>
        <w:pStyle w:val="Paragrafoelenco"/>
        <w:numPr>
          <w:ilvl w:val="0"/>
          <w:numId w:val="2"/>
        </w:numPr>
        <w:shd w:val="clear" w:color="auto" w:fill="FFFFFF"/>
        <w:spacing w:after="0" w:line="240" w:lineRule="auto"/>
        <w:ind w:left="0"/>
        <w:rPr>
          <w:rFonts w:ascii="Times New Roman" w:eastAsia="Times New Roman" w:hAnsi="Times New Roman" w:cs="Times New Roman"/>
          <w:sz w:val="24"/>
          <w:szCs w:val="24"/>
          <w:lang w:val="en-GB"/>
        </w:rPr>
      </w:pPr>
      <w:hyperlink r:id="rId147" w:history="1">
        <w:r w:rsidR="00861233" w:rsidRPr="00861233">
          <w:rPr>
            <w:rFonts w:ascii="Times New Roman" w:eastAsia="Times New Roman" w:hAnsi="Times New Roman" w:cs="Times New Roman"/>
            <w:sz w:val="24"/>
            <w:szCs w:val="24"/>
            <w:lang w:val="en-GB" w:eastAsia="it-IT"/>
          </w:rPr>
          <w:t>Liuzzo G</w:t>
        </w:r>
      </w:hyperlink>
      <w:r w:rsidR="00861233" w:rsidRPr="00861233">
        <w:rPr>
          <w:rFonts w:ascii="Times New Roman" w:eastAsia="Times New Roman" w:hAnsi="Times New Roman" w:cs="Times New Roman"/>
          <w:sz w:val="24"/>
          <w:szCs w:val="24"/>
          <w:lang w:val="en-GB" w:eastAsia="it-IT"/>
        </w:rPr>
        <w:t>, </w:t>
      </w:r>
      <w:hyperlink r:id="rId148" w:history="1">
        <w:r w:rsidR="00861233" w:rsidRPr="00861233">
          <w:rPr>
            <w:rFonts w:ascii="Times New Roman" w:eastAsia="Times New Roman" w:hAnsi="Times New Roman" w:cs="Times New Roman"/>
            <w:sz w:val="24"/>
            <w:szCs w:val="24"/>
            <w:lang w:val="en-GB" w:eastAsia="it-IT"/>
          </w:rPr>
          <w:t>Bentley S</w:t>
        </w:r>
      </w:hyperlink>
      <w:r w:rsidR="00861233" w:rsidRPr="00861233">
        <w:rPr>
          <w:rFonts w:ascii="Times New Roman" w:eastAsia="Times New Roman" w:hAnsi="Times New Roman" w:cs="Times New Roman"/>
          <w:sz w:val="24"/>
          <w:szCs w:val="24"/>
          <w:vertAlign w:val="superscript"/>
          <w:lang w:val="en-GB" w:eastAsia="it-IT"/>
        </w:rPr>
        <w:t>,</w:t>
      </w:r>
      <w:r w:rsidR="00861233" w:rsidRPr="00861233">
        <w:rPr>
          <w:rFonts w:ascii="Times New Roman" w:eastAsia="Times New Roman" w:hAnsi="Times New Roman" w:cs="Times New Roman"/>
          <w:sz w:val="24"/>
          <w:szCs w:val="24"/>
          <w:lang w:val="en-GB" w:eastAsia="it-IT"/>
        </w:rPr>
        <w:t xml:space="preserve">, </w:t>
      </w:r>
      <w:hyperlink r:id="rId149" w:history="1">
        <w:r w:rsidR="00861233" w:rsidRPr="00861233">
          <w:rPr>
            <w:rFonts w:ascii="Times New Roman" w:eastAsia="Times New Roman" w:hAnsi="Times New Roman" w:cs="Times New Roman"/>
            <w:sz w:val="24"/>
            <w:szCs w:val="24"/>
            <w:lang w:val="en-GB" w:eastAsia="it-IT"/>
          </w:rPr>
          <w:t>Giacometti F</w:t>
        </w:r>
      </w:hyperlink>
      <w:r w:rsidR="00861233" w:rsidRPr="00861233">
        <w:rPr>
          <w:rFonts w:ascii="Times New Roman" w:eastAsia="Times New Roman" w:hAnsi="Times New Roman" w:cs="Times New Roman"/>
          <w:sz w:val="24"/>
          <w:szCs w:val="24"/>
          <w:lang w:val="en-GB" w:eastAsia="it-IT"/>
        </w:rPr>
        <w:t>., </w:t>
      </w:r>
      <w:hyperlink r:id="rId150" w:history="1">
        <w:r w:rsidR="00861233" w:rsidRPr="00861233">
          <w:rPr>
            <w:rFonts w:ascii="Times New Roman" w:eastAsia="Times New Roman" w:hAnsi="Times New Roman" w:cs="Times New Roman"/>
            <w:sz w:val="24"/>
            <w:szCs w:val="24"/>
            <w:lang w:val="en-GB" w:eastAsia="it-IT"/>
          </w:rPr>
          <w:t>Piva S</w:t>
        </w:r>
      </w:hyperlink>
      <w:r w:rsidR="00861233" w:rsidRPr="00861233">
        <w:rPr>
          <w:rFonts w:ascii="Times New Roman" w:eastAsia="Times New Roman" w:hAnsi="Times New Roman" w:cs="Times New Roman"/>
          <w:sz w:val="24"/>
          <w:szCs w:val="24"/>
          <w:lang w:val="en-GB" w:eastAsia="it-IT"/>
        </w:rPr>
        <w:t>., </w:t>
      </w:r>
      <w:hyperlink r:id="rId151" w:history="1">
        <w:r w:rsidR="00861233" w:rsidRPr="00F32FA1">
          <w:rPr>
            <w:rFonts w:ascii="Times New Roman" w:eastAsia="Times New Roman" w:hAnsi="Times New Roman" w:cs="Times New Roman"/>
            <w:b/>
            <w:sz w:val="24"/>
            <w:szCs w:val="24"/>
            <w:lang w:val="en-GB" w:eastAsia="it-IT"/>
          </w:rPr>
          <w:t>Serraino A</w:t>
        </w:r>
      </w:hyperlink>
      <w:r w:rsidR="00861233" w:rsidRPr="00F32FA1">
        <w:rPr>
          <w:rFonts w:ascii="Times New Roman" w:eastAsia="Times New Roman" w:hAnsi="Times New Roman" w:cs="Times New Roman"/>
          <w:b/>
          <w:sz w:val="24"/>
          <w:szCs w:val="24"/>
          <w:lang w:val="en-GB" w:eastAsia="it-IT"/>
        </w:rPr>
        <w:t>.</w:t>
      </w:r>
      <w:r w:rsidR="00861233" w:rsidRPr="00861233">
        <w:rPr>
          <w:rFonts w:ascii="Times New Roman" w:eastAsia="Times New Roman" w:hAnsi="Times New Roman" w:cs="Times New Roman"/>
          <w:sz w:val="24"/>
          <w:szCs w:val="24"/>
          <w:lang w:val="en-GB" w:eastAsia="it-IT"/>
        </w:rPr>
        <w:t xml:space="preserve"> </w:t>
      </w:r>
      <w:r w:rsidR="00861233" w:rsidRPr="00861233">
        <w:rPr>
          <w:rFonts w:ascii="Times New Roman" w:eastAsia="Times New Roman" w:hAnsi="Times New Roman" w:cs="Times New Roman"/>
          <w:bCs/>
          <w:kern w:val="36"/>
          <w:sz w:val="24"/>
          <w:szCs w:val="24"/>
          <w:lang w:val="en-GB" w:eastAsia="it-IT"/>
        </w:rPr>
        <w:t>Social involvement, food safety and food security.</w:t>
      </w:r>
      <w:r w:rsidR="00861233" w:rsidRPr="00861233">
        <w:rPr>
          <w:rFonts w:ascii="Times New Roman" w:eastAsia="Times New Roman" w:hAnsi="Times New Roman" w:cs="Times New Roman"/>
          <w:sz w:val="24"/>
          <w:szCs w:val="24"/>
          <w:lang w:val="en-GB" w:eastAsia="it-IT"/>
        </w:rPr>
        <w:t xml:space="preserve"> </w:t>
      </w:r>
      <w:hyperlink r:id="rId152" w:tooltip="Italian journal of food safety." w:history="1">
        <w:r w:rsidR="00861233" w:rsidRPr="00861233">
          <w:rPr>
            <w:rFonts w:ascii="Times New Roman" w:eastAsia="Times New Roman" w:hAnsi="Times New Roman" w:cs="Times New Roman"/>
            <w:sz w:val="24"/>
            <w:szCs w:val="24"/>
            <w:lang w:val="en-GB" w:eastAsia="it-IT"/>
          </w:rPr>
          <w:t>Ital J Food Saf.</w:t>
        </w:r>
      </w:hyperlink>
      <w:r w:rsidR="00861233" w:rsidRPr="00861233">
        <w:rPr>
          <w:rFonts w:ascii="Times New Roman" w:eastAsia="Times New Roman" w:hAnsi="Times New Roman" w:cs="Times New Roman"/>
          <w:sz w:val="24"/>
          <w:szCs w:val="24"/>
          <w:lang w:val="en-GB" w:eastAsia="it-IT"/>
        </w:rPr>
        <w:t> </w:t>
      </w:r>
      <w:r w:rsidR="00861233" w:rsidRPr="00861233">
        <w:rPr>
          <w:rFonts w:ascii="Times New Roman" w:eastAsia="Times New Roman" w:hAnsi="Times New Roman" w:cs="Times New Roman"/>
          <w:sz w:val="24"/>
          <w:szCs w:val="24"/>
          <w:lang w:eastAsia="it-IT"/>
        </w:rPr>
        <w:t>2018 Sep 26;7(3):7394. doi: 10.4081/ijfs.2018.7394. eCollection 2018 Sep 26.</w:t>
      </w:r>
    </w:p>
    <w:p w14:paraId="4F561A7A" w14:textId="1AD758D4" w:rsidR="00861233" w:rsidRPr="00861233" w:rsidRDefault="00861233" w:rsidP="00D75C86">
      <w:pPr>
        <w:pStyle w:val="Paragrafoelenco"/>
        <w:numPr>
          <w:ilvl w:val="0"/>
          <w:numId w:val="2"/>
        </w:numPr>
        <w:shd w:val="clear" w:color="auto" w:fill="FFFFFF"/>
        <w:spacing w:after="0" w:line="240" w:lineRule="auto"/>
        <w:ind w:left="0"/>
        <w:rPr>
          <w:rFonts w:ascii="Times New Roman" w:eastAsia="Times New Roman" w:hAnsi="Times New Roman" w:cs="Times New Roman"/>
          <w:sz w:val="24"/>
          <w:szCs w:val="24"/>
          <w:lang w:val="en-GB"/>
        </w:rPr>
      </w:pPr>
      <w:r w:rsidRPr="00861233">
        <w:rPr>
          <w:rFonts w:ascii="Times New Roman" w:eastAsia="Times New Roman" w:hAnsi="Times New Roman" w:cs="Times New Roman"/>
          <w:color w:val="000000"/>
          <w:sz w:val="24"/>
          <w:szCs w:val="24"/>
          <w:lang w:eastAsia="it-IT"/>
        </w:rPr>
        <w:t>P</w:t>
      </w:r>
      <w:r w:rsidRPr="00861233">
        <w:rPr>
          <w:rFonts w:ascii="Times New Roman" w:eastAsia="Times New Roman" w:hAnsi="Times New Roman" w:cs="Times New Roman"/>
          <w:sz w:val="24"/>
          <w:szCs w:val="24"/>
        </w:rPr>
        <w:t xml:space="preserve">iva S, Pietra M, </w:t>
      </w:r>
      <w:r w:rsidRPr="00F32FA1">
        <w:rPr>
          <w:rFonts w:ascii="Times New Roman" w:eastAsia="Times New Roman" w:hAnsi="Times New Roman" w:cs="Times New Roman"/>
          <w:b/>
          <w:sz w:val="24"/>
          <w:szCs w:val="24"/>
        </w:rPr>
        <w:t>Serraino A,</w:t>
      </w:r>
      <w:r w:rsidRPr="00861233">
        <w:rPr>
          <w:rFonts w:ascii="Times New Roman" w:eastAsia="Times New Roman" w:hAnsi="Times New Roman" w:cs="Times New Roman"/>
          <w:sz w:val="24"/>
          <w:szCs w:val="24"/>
        </w:rPr>
        <w:t xml:space="preserve"> Merialdi G, Magarotto J, Giacometti F. </w:t>
      </w:r>
      <w:hyperlink r:id="rId153" w:history="1">
        <w:r w:rsidRPr="00E4646C">
          <w:rPr>
            <w:rFonts w:ascii="Times New Roman" w:eastAsia="Times New Roman" w:hAnsi="Times New Roman" w:cs="Times New Roman"/>
            <w:sz w:val="24"/>
            <w:szCs w:val="24"/>
            <w:lang w:val="en-GB"/>
          </w:rPr>
          <w:t>First description of Streptococcus lutetiensis from a diseased cat.</w:t>
        </w:r>
      </w:hyperlink>
      <w:r w:rsidRPr="00E4646C">
        <w:rPr>
          <w:rFonts w:ascii="Times New Roman" w:eastAsia="Times New Roman" w:hAnsi="Times New Roman" w:cs="Times New Roman"/>
          <w:sz w:val="24"/>
          <w:szCs w:val="24"/>
          <w:lang w:val="en-GB"/>
        </w:rPr>
        <w:t xml:space="preserve"> Lett Appl Microbiol. 2019 May 7. doi: 10.1111/lam.13168. [Epub ahead of print]</w:t>
      </w:r>
    </w:p>
    <w:p w14:paraId="5938FC72" w14:textId="0129D4EC" w:rsidR="00861233" w:rsidRPr="00441C96" w:rsidRDefault="00861233" w:rsidP="00861233">
      <w:pPr>
        <w:pStyle w:val="Paragrafoelenco"/>
        <w:numPr>
          <w:ilvl w:val="0"/>
          <w:numId w:val="2"/>
        </w:numPr>
        <w:ind w:left="0"/>
        <w:rPr>
          <w:rFonts w:ascii="Times New Roman" w:eastAsia="Times New Roman" w:hAnsi="Times New Roman" w:cs="Times New Roman"/>
          <w:sz w:val="24"/>
          <w:szCs w:val="24"/>
        </w:rPr>
      </w:pPr>
      <w:r w:rsidRPr="00FE52C4">
        <w:rPr>
          <w:rFonts w:ascii="Times New Roman" w:eastAsia="Times New Roman" w:hAnsi="Times New Roman" w:cs="Times New Roman"/>
          <w:sz w:val="24"/>
          <w:szCs w:val="24"/>
        </w:rPr>
        <w:t xml:space="preserve">Paolo Bonilauri, Maria Silvia Grisenti, Paolo Daminelli, Giuseppe Merialdi, Mattia Ramini, Lia Bardasi, Roberta Taddei, Elena Cosciani-Cunico, Elena Dalzini, Maria Angela Frustoli, Federica Giacometti, Silvia Piva, </w:t>
      </w:r>
      <w:r w:rsidRPr="00F32FA1">
        <w:rPr>
          <w:rFonts w:ascii="Times New Roman" w:eastAsia="Times New Roman" w:hAnsi="Times New Roman" w:cs="Times New Roman"/>
          <w:b/>
          <w:sz w:val="24"/>
          <w:szCs w:val="24"/>
        </w:rPr>
        <w:t>Andrea Serraino</w:t>
      </w:r>
      <w:r w:rsidRPr="00FE52C4">
        <w:rPr>
          <w:rFonts w:ascii="Times New Roman" w:eastAsia="Times New Roman" w:hAnsi="Times New Roman" w:cs="Times New Roman"/>
          <w:sz w:val="24"/>
          <w:szCs w:val="24"/>
        </w:rPr>
        <w:t xml:space="preserve">. </w:t>
      </w:r>
      <w:r w:rsidRPr="00FE52C4">
        <w:rPr>
          <w:rFonts w:ascii="Times New Roman" w:hAnsi="Times New Roman" w:cs="Times New Roman"/>
          <w:sz w:val="24"/>
          <w:szCs w:val="24"/>
          <w:lang w:val="en-US"/>
        </w:rPr>
        <w:t>Reduction of</w:t>
      </w:r>
      <w:r w:rsidRPr="00FE52C4">
        <w:rPr>
          <w:rFonts w:ascii="Times New Roman" w:hAnsi="Times New Roman" w:cs="Times New Roman"/>
          <w:sz w:val="24"/>
          <w:szCs w:val="24"/>
          <w:lang w:val="en-GB"/>
        </w:rPr>
        <w:t xml:space="preserve"> Salmonella spp. populations in Italian salami during production process and High Pressure Processing treatment: validation of processes to e</w:t>
      </w:r>
      <w:r w:rsidR="00441C96">
        <w:rPr>
          <w:rFonts w:ascii="Times New Roman" w:hAnsi="Times New Roman" w:cs="Times New Roman"/>
          <w:sz w:val="24"/>
          <w:szCs w:val="24"/>
          <w:lang w:val="en-GB"/>
        </w:rPr>
        <w:t xml:space="preserve">xport to the U.S.  Meat </w:t>
      </w:r>
      <w:r w:rsidR="00441C96" w:rsidRPr="00441C96">
        <w:rPr>
          <w:rFonts w:ascii="Times New Roman" w:eastAsia="Times New Roman" w:hAnsi="Times New Roman" w:cs="Times New Roman"/>
          <w:sz w:val="24"/>
          <w:szCs w:val="24"/>
        </w:rPr>
        <w:t>Science 157 (2019) 107869</w:t>
      </w:r>
      <w:r w:rsidR="00441C96">
        <w:rPr>
          <w:rFonts w:ascii="Times New Roman" w:eastAsia="Times New Roman" w:hAnsi="Times New Roman" w:cs="Times New Roman"/>
          <w:sz w:val="24"/>
          <w:szCs w:val="24"/>
        </w:rPr>
        <w:t>.</w:t>
      </w:r>
    </w:p>
    <w:p w14:paraId="7A1BBB86" w14:textId="77777777" w:rsidR="009C286E" w:rsidRPr="00945F2C" w:rsidRDefault="009C286E" w:rsidP="009C286E">
      <w:pPr>
        <w:widowControl w:val="0"/>
        <w:spacing w:after="0" w:line="240" w:lineRule="auto"/>
        <w:ind w:left="720"/>
        <w:jc w:val="both"/>
        <w:rPr>
          <w:rFonts w:ascii="Times New Roman" w:eastAsia="Times New Roman" w:hAnsi="Times New Roman" w:cs="Times New Roman"/>
          <w:sz w:val="24"/>
          <w:szCs w:val="24"/>
          <w:lang w:val="en-GB" w:eastAsia="it-IT"/>
        </w:rPr>
      </w:pPr>
    </w:p>
    <w:p w14:paraId="14F5F533" w14:textId="4D73B0C6" w:rsidR="009C286E" w:rsidRPr="009C286E" w:rsidRDefault="00CB17D3" w:rsidP="009C286E">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val="en-US" w:eastAsia="it-IT"/>
        </w:rPr>
        <w:t xml:space="preserve">B1.2) </w:t>
      </w:r>
      <w:r w:rsidR="009C286E" w:rsidRPr="009C286E">
        <w:rPr>
          <w:rFonts w:ascii="Times New Roman" w:eastAsia="Times New Roman" w:hAnsi="Times New Roman" w:cs="Times New Roman"/>
          <w:b/>
          <w:bCs/>
          <w:i/>
          <w:iCs/>
          <w:sz w:val="24"/>
          <w:szCs w:val="24"/>
          <w:lang w:val="en-US" w:eastAsia="it-IT"/>
        </w:rPr>
        <w:t>Altre pubblica</w:t>
      </w:r>
      <w:r w:rsidR="009C286E" w:rsidRPr="009C286E">
        <w:rPr>
          <w:rFonts w:ascii="Times New Roman" w:eastAsia="Times New Roman" w:hAnsi="Times New Roman" w:cs="Times New Roman"/>
          <w:b/>
          <w:bCs/>
          <w:i/>
          <w:iCs/>
          <w:sz w:val="24"/>
          <w:szCs w:val="24"/>
          <w:lang w:eastAsia="it-IT"/>
        </w:rPr>
        <w:t xml:space="preserve">zioni </w:t>
      </w:r>
    </w:p>
    <w:p w14:paraId="3ACC6032" w14:textId="77777777" w:rsidR="009C286E" w:rsidRPr="009C286E" w:rsidRDefault="009C286E" w:rsidP="009C286E">
      <w:pPr>
        <w:spacing w:after="0" w:line="240" w:lineRule="auto"/>
        <w:rPr>
          <w:rFonts w:ascii="Times New Roman" w:eastAsia="Times New Roman" w:hAnsi="Times New Roman" w:cs="Times New Roman"/>
          <w:b/>
          <w:bCs/>
          <w:i/>
          <w:iCs/>
          <w:sz w:val="24"/>
          <w:szCs w:val="24"/>
          <w:lang w:eastAsia="it-IT"/>
        </w:rPr>
      </w:pPr>
    </w:p>
    <w:p w14:paraId="4D93409F"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Rosmini R.,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Poeta A. Profilo microbiologico dello zangolato di creme fresche. Atti del Workshop AIVI. “L’industria lattiero -casearia fra microbofobia e nuova cultura microbiologica” pp. 23 – 40. Correggio 24 Aprile 1999  </w:t>
      </w:r>
    </w:p>
    <w:p w14:paraId="2522E12A"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Poda G., Sanguinetti V., Bucci Sabattini M.A., Ricci B., Alberghini L., Rosmini R. Presenza di </w:t>
      </w:r>
      <w:r w:rsidRPr="009C286E">
        <w:rPr>
          <w:rFonts w:ascii="Times New Roman" w:eastAsia="Times New Roman" w:hAnsi="Times New Roman" w:cs="Times New Roman"/>
          <w:i/>
          <w:iCs/>
          <w:sz w:val="24"/>
          <w:szCs w:val="24"/>
          <w:lang w:eastAsia="it-IT"/>
        </w:rPr>
        <w:t>Listeria</w:t>
      </w:r>
      <w:r w:rsidRPr="009C286E">
        <w:rPr>
          <w:rFonts w:ascii="Times New Roman" w:eastAsia="Times New Roman" w:hAnsi="Times New Roman" w:cs="Times New Roman"/>
          <w:sz w:val="24"/>
          <w:szCs w:val="24"/>
          <w:lang w:eastAsia="it-IT"/>
        </w:rPr>
        <w:t xml:space="preserve"> spp.in uno stabilimento di produzione di salsiccia fresca: considerazioni igienico ispettive. Atti del LIII Convegno Nazionale S.I.S.Vet. pp. 327 – 328. Montecatini Terme, 16 – 18 Settembre 1999</w:t>
      </w:r>
    </w:p>
    <w:p w14:paraId="4624D416"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i/>
          <w:iCs/>
          <w:sz w:val="24"/>
          <w:szCs w:val="24"/>
          <w:lang w:eastAsia="it-IT"/>
        </w:rPr>
      </w:pPr>
      <w:r w:rsidRPr="00471DF6">
        <w:rPr>
          <w:rFonts w:ascii="Times New Roman" w:eastAsia="Times New Roman" w:hAnsi="Times New Roman" w:cs="Times New Roman"/>
          <w:sz w:val="24"/>
          <w:szCs w:val="24"/>
          <w:lang w:eastAsia="it-IT"/>
        </w:rPr>
        <w:t xml:space="preserve">Alberghini L., </w:t>
      </w:r>
      <w:r w:rsidRPr="00471DF6">
        <w:rPr>
          <w:rFonts w:ascii="Times New Roman" w:eastAsia="Times New Roman" w:hAnsi="Times New Roman" w:cs="Times New Roman"/>
          <w:b/>
          <w:sz w:val="24"/>
          <w:szCs w:val="24"/>
          <w:lang w:eastAsia="it-IT"/>
        </w:rPr>
        <w:t>Serraino A</w:t>
      </w:r>
      <w:r w:rsidRPr="00471DF6">
        <w:rPr>
          <w:rFonts w:ascii="Times New Roman" w:eastAsia="Times New Roman" w:hAnsi="Times New Roman" w:cs="Times New Roman"/>
          <w:sz w:val="24"/>
          <w:szCs w:val="24"/>
          <w:lang w:eastAsia="it-IT"/>
        </w:rPr>
        <w:t>. Applicazione della microbiologia predittiva alla definizione dei</w:t>
      </w:r>
      <w:r w:rsidRPr="009C286E">
        <w:rPr>
          <w:rFonts w:ascii="Times New Roman" w:eastAsia="Times New Roman" w:hAnsi="Times New Roman" w:cs="Times New Roman"/>
          <w:sz w:val="24"/>
          <w:szCs w:val="24"/>
          <w:lang w:eastAsia="it-IT"/>
        </w:rPr>
        <w:t xml:space="preserve"> limiti critici per lo zangolato. Atti del IX Convegno Nazionale AIVI. Colle Val d’Elsa, 5 – 7 Novembre 1999 pag 195 - 199</w:t>
      </w:r>
      <w:r w:rsidRPr="009C286E">
        <w:rPr>
          <w:rFonts w:ascii="Times New Roman" w:eastAsia="Times New Roman" w:hAnsi="Times New Roman" w:cs="Times New Roman"/>
          <w:i/>
          <w:iCs/>
          <w:sz w:val="24"/>
          <w:szCs w:val="24"/>
          <w:lang w:eastAsia="it-IT"/>
        </w:rPr>
        <w:t>.</w:t>
      </w:r>
    </w:p>
    <w:p w14:paraId="0DE922F1"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lastRenderedPageBreak/>
        <w:t xml:space="preserve">Serraino A. </w:t>
      </w:r>
      <w:r w:rsidRPr="009C286E">
        <w:rPr>
          <w:rFonts w:ascii="Times New Roman" w:eastAsia="Times New Roman" w:hAnsi="Times New Roman" w:cs="Times New Roman"/>
          <w:sz w:val="24"/>
          <w:szCs w:val="24"/>
          <w:lang w:eastAsia="it-IT"/>
        </w:rPr>
        <w:t>Indagine microbiologica sulla presenza di micobatteri in carcasse di cinghiali abbattuti. Atti del IX Convegno Nazionale AIVI. Colle Val d’Elsa, 5 – 7 Novembre 1999 Pag 235 - 239.</w:t>
      </w:r>
    </w:p>
    <w:p w14:paraId="43EE2DF3"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Poda G., Sanguinetti V., Bucci Sabattini M.A., Ricci B., Alberghini L., Rosmini R. Inspective considerations on the presence of </w:t>
      </w:r>
      <w:r w:rsidRPr="009C286E">
        <w:rPr>
          <w:rFonts w:ascii="Times New Roman" w:eastAsia="Times New Roman" w:hAnsi="Times New Roman" w:cs="Times New Roman"/>
          <w:i/>
          <w:iCs/>
          <w:sz w:val="24"/>
          <w:szCs w:val="24"/>
          <w:lang w:eastAsia="it-IT"/>
        </w:rPr>
        <w:t>Listeria</w:t>
      </w:r>
      <w:r w:rsidRPr="009C286E">
        <w:rPr>
          <w:rFonts w:ascii="Times New Roman" w:eastAsia="Times New Roman" w:hAnsi="Times New Roman" w:cs="Times New Roman"/>
          <w:sz w:val="24"/>
          <w:szCs w:val="24"/>
          <w:lang w:eastAsia="it-IT"/>
        </w:rPr>
        <w:t xml:space="preserve"> spp in fresh sausage production. </w:t>
      </w:r>
      <w:r w:rsidRPr="009C286E">
        <w:rPr>
          <w:rFonts w:ascii="Times New Roman" w:eastAsia="Times New Roman" w:hAnsi="Times New Roman" w:cs="Times New Roman"/>
          <w:sz w:val="24"/>
          <w:szCs w:val="24"/>
          <w:lang w:val="en-GB" w:eastAsia="it-IT"/>
        </w:rPr>
        <w:t>S.I.S.Vet. Annual Meeting selected abstract Anno II (2000) pag. 150.</w:t>
      </w:r>
    </w:p>
    <w:p w14:paraId="2365982C"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Alberghini L.,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Casciano R., Martini M., Rosmini R. Contaminazione da </w:t>
      </w:r>
      <w:r w:rsidRPr="009C286E">
        <w:rPr>
          <w:rFonts w:ascii="Times New Roman" w:eastAsia="Times New Roman" w:hAnsi="Times New Roman" w:cs="Times New Roman"/>
          <w:i/>
          <w:iCs/>
          <w:sz w:val="24"/>
          <w:szCs w:val="24"/>
          <w:lang w:eastAsia="it-IT"/>
        </w:rPr>
        <w:t>Staphylococcus</w:t>
      </w:r>
      <w:r w:rsidRPr="009C286E">
        <w:rPr>
          <w:rFonts w:ascii="Times New Roman" w:eastAsia="Times New Roman" w:hAnsi="Times New Roman" w:cs="Times New Roman"/>
          <w:sz w:val="24"/>
          <w:szCs w:val="24"/>
          <w:lang w:eastAsia="it-IT"/>
        </w:rPr>
        <w:t xml:space="preserve"> spp. nel latte crudo: considerazioni di carattere igienico - ispettivo. Atti del LIV Convegno Nazionale S.I.S.Vet. pp.345 – 346. Riva del Garda, 28 – 30 Settembre 2000</w:t>
      </w:r>
    </w:p>
    <w:p w14:paraId="0B8BA21C"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Taccani F., Scudeller A., Rela G., Chiapponi C., Locatelli P.,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Villosio P., Villosio S. Sistema Qualità nell’azienda zootecnica: linee guida alla norma UNI EN ISO 9001. Ed. Veneto Agricoltura – Agenzia Regionale per i Settori Agricolo Forestale ed Agroalimentare Agripolis – S.S. Romea, 16 – 35020 Legnaro (PD). Ottobre 2000.</w:t>
      </w:r>
    </w:p>
    <w:p w14:paraId="06D6C2A6"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Alberghini L.,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Casciano R., Fontana M.C., Rosmini R. Analisi molecolare dei ceppi di </w:t>
      </w:r>
      <w:r w:rsidRPr="009C286E">
        <w:rPr>
          <w:rFonts w:ascii="Times New Roman" w:eastAsia="Times New Roman" w:hAnsi="Times New Roman" w:cs="Times New Roman"/>
          <w:i/>
          <w:iCs/>
          <w:sz w:val="24"/>
          <w:szCs w:val="24"/>
          <w:lang w:eastAsia="it-IT"/>
        </w:rPr>
        <w:t>Staphylococcus aureus</w:t>
      </w:r>
      <w:r w:rsidRPr="009C286E">
        <w:rPr>
          <w:rFonts w:ascii="Times New Roman" w:eastAsia="Times New Roman" w:hAnsi="Times New Roman" w:cs="Times New Roman"/>
          <w:sz w:val="24"/>
          <w:szCs w:val="24"/>
          <w:lang w:eastAsia="it-IT"/>
        </w:rPr>
        <w:t xml:space="preserve"> isolati nel latte crudo, Considerazioni preliminari. Atti del X Convegno Nazionale AIVI. Marsala, 12 – 14 Ottobre 2000. Pag. 301 - 306</w:t>
      </w:r>
    </w:p>
    <w:p w14:paraId="77F60FCD"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Testoni S.,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Iotti A., Zotti A., Simonazzi G. Esperienza di una azienda di bovine da latte in merito al riconoscimento di certificazione UNI EN ISO 9002. Atti del IX Congreso Internacional de la Federacion mediterranea de sanidad Y producion de Rumiantes. Leon, 31 Maggio 2 Giugno 2001. </w:t>
      </w:r>
    </w:p>
    <w:p w14:paraId="35C91FD6"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Trevisani M., Rosmini R. Il metodo HACCP e il Sistema Qualità applicati alla filiera del latte. Atti del XI Convegno Nazionale AIVI. Alghero, 6 – 8 Settembre 2001. pp. 101 – 105.</w:t>
      </w:r>
    </w:p>
    <w:p w14:paraId="7FD73206"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Alberghini L., Casciano R.,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Peccio A., Rosmini R. Progetto di certificazione del Sistema Qualità di una azienda zootecnica in Sardegna. Atti del XI Convegno Nazionale AIVI. Alghero, 6 – 8 Settembre 2001. pp 107 - 111.</w:t>
      </w:r>
    </w:p>
    <w:p w14:paraId="7DA715D9"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Peccio A., Casciano R., Alberghini L.,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Rosmini R. </w:t>
      </w:r>
      <w:r w:rsidRPr="009C286E">
        <w:rPr>
          <w:rFonts w:ascii="Times New Roman" w:eastAsia="Times New Roman" w:hAnsi="Times New Roman" w:cs="Times New Roman"/>
          <w:i/>
          <w:iCs/>
          <w:sz w:val="24"/>
          <w:szCs w:val="24"/>
          <w:lang w:eastAsia="it-IT"/>
        </w:rPr>
        <w:t>Staphylococcus aureus</w:t>
      </w:r>
      <w:r w:rsidRPr="009C286E">
        <w:rPr>
          <w:rFonts w:ascii="Times New Roman" w:eastAsia="Times New Roman" w:hAnsi="Times New Roman" w:cs="Times New Roman"/>
          <w:sz w:val="24"/>
          <w:szCs w:val="24"/>
          <w:lang w:eastAsia="it-IT"/>
        </w:rPr>
        <w:t xml:space="preserve"> nella filiera del latte crudo. Atti del LV Congresso Nazionale S.I.S.Vet. pp. 347 – 348. Rimini, 20 – 22 Settembre 2001.</w:t>
      </w:r>
    </w:p>
    <w:p w14:paraId="0DFE27D6"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Casciano R., Alberghini L., Peccio A.,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Rosmini R. Tipizzazione di </w:t>
      </w:r>
      <w:r w:rsidRPr="009C286E">
        <w:rPr>
          <w:rFonts w:ascii="Times New Roman" w:eastAsia="Times New Roman" w:hAnsi="Times New Roman" w:cs="Times New Roman"/>
          <w:i/>
          <w:iCs/>
          <w:sz w:val="24"/>
          <w:szCs w:val="24"/>
          <w:lang w:eastAsia="it-IT"/>
        </w:rPr>
        <w:t xml:space="preserve">Staphylococcus aureus </w:t>
      </w:r>
      <w:r w:rsidRPr="009C286E">
        <w:rPr>
          <w:rFonts w:ascii="Times New Roman" w:eastAsia="Times New Roman" w:hAnsi="Times New Roman" w:cs="Times New Roman"/>
          <w:sz w:val="24"/>
          <w:szCs w:val="24"/>
          <w:lang w:eastAsia="it-IT"/>
        </w:rPr>
        <w:t>nel latte crudo. Atti del LV Congresso Nazionale S.I.S.Vet. pp. 349 – 350. Rimini, 20 – 22 Settembre 2001.</w:t>
      </w:r>
    </w:p>
    <w:p w14:paraId="6A4AF5E9"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val="en-GB" w:eastAsia="it-IT"/>
        </w:rPr>
        <w:t xml:space="preserve">Trevisani M. and </w:t>
      </w:r>
      <w:r w:rsidRPr="009C286E">
        <w:rPr>
          <w:rFonts w:ascii="Times New Roman" w:eastAsia="Times New Roman" w:hAnsi="Times New Roman" w:cs="Times New Roman"/>
          <w:b/>
          <w:sz w:val="24"/>
          <w:szCs w:val="24"/>
          <w:lang w:val="en-GB" w:eastAsia="it-IT"/>
        </w:rPr>
        <w:t>Serraino A.</w:t>
      </w:r>
      <w:r w:rsidRPr="009C286E">
        <w:rPr>
          <w:rFonts w:ascii="Times New Roman" w:eastAsia="Times New Roman" w:hAnsi="Times New Roman" w:cs="Times New Roman"/>
          <w:sz w:val="24"/>
          <w:szCs w:val="24"/>
          <w:lang w:val="en-GB" w:eastAsia="it-IT"/>
        </w:rPr>
        <w:t xml:space="preserve"> Controlling temperature during overland transport of chilled poultry meat. Preprints of  Third Congress of the European Society for Agricoltural and Food Ethics; “Food Safety Food Quality Food Ethics” pag 513 – 514 Florence, October 3-5, 2001.</w:t>
      </w:r>
    </w:p>
    <w:p w14:paraId="58C8DC30"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sz w:val="24"/>
          <w:szCs w:val="24"/>
          <w:lang w:val="en-GB" w:eastAsia="it-IT"/>
        </w:rPr>
        <w:t xml:space="preserve">Trevisani M., </w:t>
      </w:r>
      <w:r w:rsidRPr="009C286E">
        <w:rPr>
          <w:rFonts w:ascii="Times New Roman" w:eastAsia="Times New Roman" w:hAnsi="Times New Roman" w:cs="Times New Roman"/>
          <w:b/>
          <w:sz w:val="24"/>
          <w:szCs w:val="24"/>
          <w:lang w:val="en-GB" w:eastAsia="it-IT"/>
        </w:rPr>
        <w:t>Serraino A.</w:t>
      </w:r>
      <w:r w:rsidRPr="009C286E">
        <w:rPr>
          <w:rFonts w:ascii="Times New Roman" w:eastAsia="Times New Roman" w:hAnsi="Times New Roman" w:cs="Times New Roman"/>
          <w:sz w:val="24"/>
          <w:szCs w:val="24"/>
          <w:lang w:val="en-GB" w:eastAsia="it-IT"/>
        </w:rPr>
        <w:t xml:space="preserve">, Casciano R., Mazzette R., Zino G. Growth of </w:t>
      </w:r>
      <w:r w:rsidRPr="009C286E">
        <w:rPr>
          <w:rFonts w:ascii="Times New Roman" w:eastAsia="Times New Roman" w:hAnsi="Times New Roman" w:cs="Times New Roman"/>
          <w:i/>
          <w:iCs/>
          <w:sz w:val="24"/>
          <w:szCs w:val="24"/>
          <w:lang w:val="en-GB" w:eastAsia="it-IT"/>
        </w:rPr>
        <w:t>Escherichia coli</w:t>
      </w:r>
      <w:r w:rsidRPr="009C286E">
        <w:rPr>
          <w:rFonts w:ascii="Times New Roman" w:eastAsia="Times New Roman" w:hAnsi="Times New Roman" w:cs="Times New Roman"/>
          <w:sz w:val="24"/>
          <w:szCs w:val="24"/>
          <w:lang w:val="en-GB" w:eastAsia="it-IT"/>
        </w:rPr>
        <w:t xml:space="preserve"> and </w:t>
      </w:r>
      <w:r w:rsidRPr="009C286E">
        <w:rPr>
          <w:rFonts w:ascii="Times New Roman" w:eastAsia="Times New Roman" w:hAnsi="Times New Roman" w:cs="Times New Roman"/>
          <w:i/>
          <w:iCs/>
          <w:sz w:val="24"/>
          <w:szCs w:val="24"/>
          <w:lang w:val="en-GB" w:eastAsia="it-IT"/>
        </w:rPr>
        <w:t>Staphylococcus aureus</w:t>
      </w:r>
      <w:r w:rsidRPr="009C286E">
        <w:rPr>
          <w:rFonts w:ascii="Times New Roman" w:eastAsia="Times New Roman" w:hAnsi="Times New Roman" w:cs="Times New Roman"/>
          <w:sz w:val="24"/>
          <w:szCs w:val="24"/>
          <w:lang w:val="en-GB" w:eastAsia="it-IT"/>
        </w:rPr>
        <w:t xml:space="preserve"> in refrigerated poultry meat. Proceedings of Euroconference: food safety assurance and veterinary public health; the topical research issues. Event 2: “Safety assurance during food processing” pag. 78 – 80.Vienna September 29 – October 1</w:t>
      </w:r>
      <w:r w:rsidRPr="009C286E">
        <w:rPr>
          <w:rFonts w:ascii="Times New Roman" w:eastAsia="Times New Roman" w:hAnsi="Times New Roman" w:cs="Times New Roman"/>
          <w:position w:val="6"/>
          <w:sz w:val="24"/>
          <w:szCs w:val="24"/>
          <w:vertAlign w:val="superscript"/>
          <w:lang w:val="en-GB" w:eastAsia="it-IT"/>
        </w:rPr>
        <w:t>st</w:t>
      </w:r>
      <w:r w:rsidRPr="009C286E">
        <w:rPr>
          <w:rFonts w:ascii="Times New Roman" w:eastAsia="Times New Roman" w:hAnsi="Times New Roman" w:cs="Times New Roman"/>
          <w:position w:val="6"/>
          <w:sz w:val="24"/>
          <w:szCs w:val="24"/>
          <w:lang w:val="en-GB" w:eastAsia="it-IT"/>
        </w:rPr>
        <w:t xml:space="preserve"> </w:t>
      </w:r>
      <w:r w:rsidRPr="009C286E">
        <w:rPr>
          <w:rFonts w:ascii="Times New Roman" w:eastAsia="Times New Roman" w:hAnsi="Times New Roman" w:cs="Times New Roman"/>
          <w:sz w:val="24"/>
          <w:szCs w:val="24"/>
          <w:lang w:val="en-GB" w:eastAsia="it-IT"/>
        </w:rPr>
        <w:t xml:space="preserve">2001. </w:t>
      </w:r>
    </w:p>
    <w:p w14:paraId="2CB3F089"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Trevisani M., Rosmini R. Sistema HACCP e Sistema qualità applicati alla filiera del latte alta qualità e biologico. Qualità XXXI, n. 10 – Novembre 2001. Pag. 33 – 40.</w:t>
      </w:r>
    </w:p>
    <w:p w14:paraId="0E1F7C1C"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Zotti A. HACCP e Sistema Qualità, strumenti da conoscere. Informatore Zootecnico n° 4 Anno XLIX, 6 febbraio 2002, Pag. 62 – 65. </w:t>
      </w:r>
    </w:p>
    <w:p w14:paraId="68E8E475"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Trevisani M., Rosmini R. Latte sotto controllo con il  Sistema Qualità. Informatore Zootecnico n° 5 Anno XLIX, 20 febbraio 2002, Pag. 92 – 96. </w:t>
      </w:r>
    </w:p>
    <w:p w14:paraId="499155BD"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Boscolo D., Trevisani M., Alberghini L.,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Rosmini R. Contaminazione da Aflatossina M1 in campioni di latte crudo sul territorio nazionale. Atti del XII Convegno Nazionale dell’Associazione Italiana Veterinari Igienisti, pag. 145 – 149. Cison di Valmarino (TV) 13 – 14 settembre 2002.</w:t>
      </w:r>
    </w:p>
    <w:p w14:paraId="67930973"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lastRenderedPageBreak/>
        <w:t xml:space="preserve">Trevisani M.,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Boscolo D. Analisi del rischio di micotossine nel latte in Emilia Romagna. Atti del XII Convegno Nazionale dell’Associazione Italiana Veterinari Igienisti, pag. 291 – 292. Cison di Valmarino (TV) 13 – 14 settembre 2002.</w:t>
      </w:r>
    </w:p>
    <w:p w14:paraId="0EDE8029" w14:textId="77777777" w:rsidR="009C286E" w:rsidRPr="009C286E" w:rsidRDefault="009C286E" w:rsidP="009C286E">
      <w:pPr>
        <w:numPr>
          <w:ilvl w:val="0"/>
          <w:numId w:val="5"/>
        </w:numPr>
        <w:spacing w:after="0" w:line="240" w:lineRule="auto"/>
        <w:rPr>
          <w:rFonts w:ascii="Times New Roman" w:eastAsia="Times New Roman" w:hAnsi="Times New Roman" w:cs="Times New Roman"/>
          <w:color w:val="1F497D"/>
          <w:sz w:val="24"/>
          <w:szCs w:val="24"/>
          <w:lang w:val="en-US"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Sistema di gestione per la qualità nella filiera del latte. </w:t>
      </w:r>
      <w:r w:rsidRPr="009C286E">
        <w:rPr>
          <w:rFonts w:ascii="Times New Roman" w:eastAsia="Times New Roman" w:hAnsi="Times New Roman" w:cs="Times New Roman"/>
          <w:sz w:val="24"/>
          <w:szCs w:val="24"/>
          <w:lang w:val="fr-FR" w:eastAsia="it-IT"/>
        </w:rPr>
        <w:t xml:space="preserve">Atti del Xeme Congres de la federation mediterraneenne de la sante et de la production des ruminants. </w:t>
      </w:r>
      <w:r w:rsidRPr="009C286E">
        <w:rPr>
          <w:rFonts w:ascii="Times New Roman" w:eastAsia="Times New Roman" w:hAnsi="Times New Roman" w:cs="Times New Roman"/>
          <w:sz w:val="24"/>
          <w:szCs w:val="24"/>
          <w:lang w:val="en-US" w:eastAsia="it-IT"/>
        </w:rPr>
        <w:t xml:space="preserve">Tunis 22 – 24 Septembre 2002. </w:t>
      </w:r>
      <w:r w:rsidRPr="009C286E">
        <w:rPr>
          <w:rFonts w:ascii="Times New Roman" w:eastAsia="Times New Roman" w:hAnsi="Times New Roman" w:cs="Times New Roman"/>
          <w:color w:val="1F497D"/>
          <w:sz w:val="24"/>
          <w:szCs w:val="24"/>
          <w:u w:val="single"/>
          <w:lang w:val="en-US" w:eastAsia="it-IT"/>
        </w:rPr>
        <w:t>www2.vet.unibo.it/staff/gentile/femesprum/Content.asp?IdC=3</w:t>
      </w:r>
    </w:p>
    <w:p w14:paraId="08E75048"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Alberghini L., Casciano R., Rosmini R. Tipizzazione di ceppi di </w:t>
      </w:r>
      <w:r w:rsidRPr="009C286E">
        <w:rPr>
          <w:rFonts w:ascii="Times New Roman" w:eastAsia="Times New Roman" w:hAnsi="Times New Roman" w:cs="Times New Roman"/>
          <w:i/>
          <w:iCs/>
          <w:sz w:val="24"/>
          <w:szCs w:val="24"/>
          <w:lang w:eastAsia="it-IT"/>
        </w:rPr>
        <w:t>S. aureus</w:t>
      </w:r>
      <w:r w:rsidRPr="009C286E">
        <w:rPr>
          <w:rFonts w:ascii="Times New Roman" w:eastAsia="Times New Roman" w:hAnsi="Times New Roman" w:cs="Times New Roman"/>
          <w:sz w:val="24"/>
          <w:szCs w:val="24"/>
          <w:lang w:eastAsia="it-IT"/>
        </w:rPr>
        <w:t xml:space="preserve"> di origine bovina e umana. Atti del XIII Convegno Nazionale dell’Associazione Italiana Veterinari Igienisti, pag. 269 – 273. Montesilvano (PE) 6 – 8 giugno 2003.</w:t>
      </w:r>
    </w:p>
    <w:p w14:paraId="2CFF9427"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Pagliuca G.,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Gazzotti T., Zironi E., Rosmini R. Contaminazione da pesticidi organofosforati in latte crudo destinato alla produzione di latte alimentare. Atti del XIII Convegno Nazionale dell’Associazione Italiana Veterinari Igienisti, pag. 231 – 236. Montesilvano (PE) 6 – 8 giugno 2003.</w:t>
      </w:r>
    </w:p>
    <w:p w14:paraId="63E36645"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Dini V., Ferroglio E.,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Mignone W., Sanguinetti V., Bollo E., Rossi L. Epidemiologia delle micobatteriosi dei cinghiali in Liguria. J. Mt. ecol., 7 (Suppl.): 145 - 153 - 2003.</w:t>
      </w:r>
    </w:p>
    <w:p w14:paraId="25D7578F"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Rosmini R. Igiene e sicurezza nella filiera del latte alimentare: l’importanza della gestione dell’allevamento. Atti del 5° Congresso Nazionale Multisala SIVAR, pag. 147 – 153. Cremona, 30 – 31 maggio 2003.</w:t>
      </w:r>
    </w:p>
    <w:p w14:paraId="5146D167"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Ceci E.,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Canever A., Busco V.P. Presenza di residui di pesticidi e contaminanti ambientali nel latte crudo destinato al consumo umano. Atti del LVII Congresso Nazionale S.I.S.Vet. pp. 383 – 384. Ischia (NA), 25 – 27 Settembre 2003.</w:t>
      </w:r>
    </w:p>
    <w:p w14:paraId="24DC4F0F"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Canever A.,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Rosmini R. Presenza di aflatossine nei mangimi destinati all’alimentazione animale. Atti del XIV Convegno Nazionale dell’ Associazione Italiana Veterinari Igienisti, pp. 451 - 455. Santuario di Vicoforte (CN), 4 – 6 giugno 2004.</w:t>
      </w:r>
    </w:p>
    <w:p w14:paraId="32D1C8D8"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en-GB"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Zironi E., Gazzotti T., Sticca P., Pagliuca G. Confronto tra due saggi immune enzimatici per la determinazione di Aflatossina M1 nel latte. </w:t>
      </w:r>
      <w:r w:rsidRPr="009C286E">
        <w:rPr>
          <w:rFonts w:ascii="Times New Roman" w:eastAsia="Times New Roman" w:hAnsi="Times New Roman" w:cs="Times New Roman"/>
          <w:sz w:val="24"/>
          <w:szCs w:val="24"/>
          <w:lang w:val="en-GB" w:eastAsia="it-IT"/>
        </w:rPr>
        <w:t>XII Congress of Mediterranean Federation for Health and Production of Ruminants abstract book  Pag. 46 – 49. Istanbul, 16 – 19 September 2004</w:t>
      </w:r>
    </w:p>
    <w:p w14:paraId="3512CA81"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Trevisani M.,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Canever A., Varisco G., Boni P., Brajon G., Rosati R. Modelling risk of aflatoxin in milk. </w:t>
      </w:r>
      <w:r w:rsidRPr="009C286E">
        <w:rPr>
          <w:rFonts w:ascii="Times New Roman" w:eastAsia="Times New Roman" w:hAnsi="Times New Roman" w:cs="Times New Roman"/>
          <w:sz w:val="24"/>
          <w:szCs w:val="24"/>
          <w:lang w:val="en-GB" w:eastAsia="it-IT"/>
        </w:rPr>
        <w:t xml:space="preserve">Proceedings of the FAO International Conference on Veterinary Public Health and Food Safety – Towards a Risk based Chain Control. </w:t>
      </w:r>
      <w:r w:rsidRPr="009C286E">
        <w:rPr>
          <w:rFonts w:ascii="Times New Roman" w:eastAsia="Times New Roman" w:hAnsi="Times New Roman" w:cs="Times New Roman"/>
          <w:sz w:val="24"/>
          <w:szCs w:val="24"/>
          <w:lang w:eastAsia="it-IT"/>
        </w:rPr>
        <w:t>Pagg. 14 – 18. Rome, 22 – 23 October 2004</w:t>
      </w:r>
    </w:p>
    <w:p w14:paraId="2CEF8E02"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Alonso Alvares S., Rizzi V., Migliorati G.,  Pallotti A., Prencipe V., </w:t>
      </w:r>
      <w:r w:rsidRPr="009C286E">
        <w:rPr>
          <w:rFonts w:ascii="Times New Roman" w:eastAsia="Times New Roman" w:hAnsi="Times New Roman" w:cs="Times New Roman"/>
          <w:b/>
          <w:sz w:val="24"/>
          <w:szCs w:val="24"/>
          <w:lang w:eastAsia="it-IT"/>
        </w:rPr>
        <w:t xml:space="preserve">Serraino A. </w:t>
      </w:r>
      <w:r w:rsidRPr="009C286E">
        <w:rPr>
          <w:rFonts w:ascii="Times New Roman" w:eastAsia="Times New Roman" w:hAnsi="Times New Roman" w:cs="Times New Roman"/>
          <w:sz w:val="24"/>
          <w:szCs w:val="24"/>
          <w:lang w:eastAsia="it-IT"/>
        </w:rPr>
        <w:t>Salmonella spp. al macello. Indagine nel nord Italia. Risultati preliminari. Atti del XV Convegno Nazionale A.I.V.I. Il controllo igienico sanitario nella preparazione e distribuzione degli alimenti nella società multietnica pp. 109 - 112. Tirrenia (PI) Green Park Resort 16, 17 e 18 giugno 2005.</w:t>
      </w:r>
    </w:p>
    <w:p w14:paraId="7D279FB7"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Pallotti A., Prencipe V., Alonso Alvares S., Migliorati G.,  Rizzi V.,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Ricerca di </w:t>
      </w:r>
      <w:r w:rsidRPr="009C286E">
        <w:rPr>
          <w:rFonts w:ascii="Times New Roman" w:eastAsia="Times New Roman" w:hAnsi="Times New Roman" w:cs="Times New Roman"/>
          <w:i/>
          <w:sz w:val="24"/>
          <w:szCs w:val="24"/>
          <w:lang w:eastAsia="it-IT"/>
        </w:rPr>
        <w:t>Listeria monocytogenes</w:t>
      </w:r>
      <w:r w:rsidRPr="009C286E">
        <w:rPr>
          <w:rFonts w:ascii="Times New Roman" w:eastAsia="Times New Roman" w:hAnsi="Times New Roman" w:cs="Times New Roman"/>
          <w:sz w:val="24"/>
          <w:szCs w:val="24"/>
          <w:lang w:eastAsia="it-IT"/>
        </w:rPr>
        <w:t xml:space="preserve"> in carcasse e feci suine all’interno di stabilimenti di macellazione. Atti del XV Convegno Nazionale A.I.V.I. Il controllo igienico sanitario nella preparazione e distribuzione degli alimenti nella società multietnica pp. 175 - 178. Tirrenia (PI) Green Park Resort 16, 17 e 18 giugno 2005.</w:t>
      </w:r>
    </w:p>
    <w:p w14:paraId="74272A23" w14:textId="77777777" w:rsidR="009C286E" w:rsidRPr="009C286E" w:rsidRDefault="009C286E" w:rsidP="009C286E">
      <w:pPr>
        <w:numPr>
          <w:ilvl w:val="0"/>
          <w:numId w:val="5"/>
        </w:numPr>
        <w:spacing w:after="0" w:line="240" w:lineRule="auto"/>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val="en-GB" w:eastAsia="it-IT"/>
        </w:rPr>
        <w:t xml:space="preserve">Trevisani M., </w:t>
      </w:r>
      <w:r w:rsidRPr="009C286E">
        <w:rPr>
          <w:rFonts w:ascii="Times New Roman" w:eastAsia="Times New Roman" w:hAnsi="Times New Roman" w:cs="Times New Roman"/>
          <w:b/>
          <w:sz w:val="24"/>
          <w:szCs w:val="24"/>
          <w:lang w:val="en-GB" w:eastAsia="it-IT"/>
        </w:rPr>
        <w:t>Serraino A.</w:t>
      </w:r>
      <w:r w:rsidRPr="009C286E">
        <w:rPr>
          <w:rFonts w:ascii="Times New Roman" w:eastAsia="Times New Roman" w:hAnsi="Times New Roman" w:cs="Times New Roman"/>
          <w:sz w:val="24"/>
          <w:szCs w:val="24"/>
          <w:lang w:val="en-GB" w:eastAsia="it-IT"/>
        </w:rPr>
        <w:t xml:space="preserve">, Boscolo D. Risk analysis of mycotoxins in milk in Emilia Romagna. </w:t>
      </w:r>
      <w:r w:rsidRPr="009C286E">
        <w:rPr>
          <w:rFonts w:ascii="Times New Roman" w:eastAsia="Times New Roman" w:hAnsi="Times New Roman" w:cs="Times New Roman"/>
          <w:sz w:val="24"/>
          <w:szCs w:val="24"/>
          <w:lang w:val="en-US" w:eastAsia="it-IT"/>
        </w:rPr>
        <w:t>In F.J.M.Smulders, J.D.Collins. Food Safety Assurance and Veterinary Public Health. Volume 3. Risk management strategies. Monitoring and surveillance . (pp. 321 - 322). ISBN: 9076998078. Wageningen: Wageningen Academic</w:t>
      </w:r>
      <w:r w:rsidRPr="009C286E">
        <w:rPr>
          <w:rFonts w:ascii="Times New Roman" w:eastAsia="Times New Roman" w:hAnsi="Times New Roman" w:cs="Times New Roman"/>
          <w:color w:val="000000"/>
          <w:sz w:val="24"/>
          <w:szCs w:val="24"/>
          <w:lang w:val="en-US" w:eastAsia="it-IT"/>
        </w:rPr>
        <w:t xml:space="preserve"> </w:t>
      </w:r>
      <w:r w:rsidRPr="009C286E">
        <w:rPr>
          <w:rFonts w:ascii="Times New Roman" w:eastAsia="Times New Roman" w:hAnsi="Times New Roman" w:cs="Times New Roman"/>
          <w:sz w:val="24"/>
          <w:szCs w:val="24"/>
          <w:lang w:val="en-US" w:eastAsia="it-IT"/>
        </w:rPr>
        <w:t xml:space="preserve">Publishers (2004). </w:t>
      </w:r>
    </w:p>
    <w:p w14:paraId="1D8867E5"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Alonso Alvares S., Rizzi V., Pallotti A., Acciari V.A., Boscolo D., Prencipe V., Migliorati G.,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Rosmini R. Prevalenza di </w:t>
      </w:r>
      <w:r w:rsidRPr="009C286E">
        <w:rPr>
          <w:rFonts w:ascii="Times New Roman" w:eastAsia="Times New Roman" w:hAnsi="Times New Roman" w:cs="Times New Roman"/>
          <w:i/>
          <w:sz w:val="24"/>
          <w:szCs w:val="24"/>
          <w:lang w:eastAsia="it-IT"/>
        </w:rPr>
        <w:t>Listeria monocytogenes</w:t>
      </w:r>
      <w:r w:rsidRPr="009C286E">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i/>
          <w:sz w:val="24"/>
          <w:szCs w:val="24"/>
          <w:lang w:eastAsia="it-IT"/>
        </w:rPr>
        <w:t>e Salmonella</w:t>
      </w:r>
      <w:r w:rsidRPr="009C286E">
        <w:rPr>
          <w:rFonts w:ascii="Times New Roman" w:eastAsia="Times New Roman" w:hAnsi="Times New Roman" w:cs="Times New Roman"/>
          <w:sz w:val="24"/>
          <w:szCs w:val="24"/>
          <w:lang w:eastAsia="it-IT"/>
        </w:rPr>
        <w:t xml:space="preserve"> spp. in suini destinati alla produzione del prosciutto di Parma.V Workshop nazionale Enter – net Italia. Sorveglianza e prevenzione delle infezioni gastroenteriche. Roma, ISS 1 – 2 dicembre 2005.</w:t>
      </w:r>
    </w:p>
    <w:p w14:paraId="15067451"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lastRenderedPageBreak/>
        <w:t>Serraino A</w:t>
      </w:r>
      <w:r w:rsidRPr="009C286E">
        <w:rPr>
          <w:rFonts w:ascii="Times New Roman" w:eastAsia="Times New Roman" w:hAnsi="Times New Roman" w:cs="Times New Roman"/>
          <w:sz w:val="24"/>
          <w:szCs w:val="24"/>
          <w:lang w:eastAsia="it-IT"/>
        </w:rPr>
        <w:t>., Zironi E., Gazzotti T., Sticca P., Lugoboni B., Pagliuca G. Comparison between two immunoenzimatic tests for determination of aflatoxin M</w:t>
      </w:r>
      <w:r w:rsidRPr="009C286E">
        <w:rPr>
          <w:rFonts w:ascii="Times New Roman" w:eastAsia="Times New Roman" w:hAnsi="Times New Roman" w:cs="Times New Roman"/>
          <w:sz w:val="24"/>
          <w:szCs w:val="24"/>
          <w:vertAlign w:val="subscript"/>
          <w:lang w:eastAsia="it-IT"/>
        </w:rPr>
        <w:t>1</w:t>
      </w:r>
      <w:r w:rsidRPr="009C286E">
        <w:rPr>
          <w:rFonts w:ascii="Times New Roman" w:eastAsia="Times New Roman" w:hAnsi="Times New Roman" w:cs="Times New Roman"/>
          <w:sz w:val="24"/>
          <w:szCs w:val="24"/>
          <w:lang w:eastAsia="it-IT"/>
        </w:rPr>
        <w:t xml:space="preserve"> concentration in naturally contaminated milk. </w:t>
      </w:r>
      <w:r w:rsidRPr="009C286E">
        <w:rPr>
          <w:rFonts w:ascii="Times New Roman" w:eastAsia="Times New Roman" w:hAnsi="Times New Roman" w:cs="Times New Roman"/>
          <w:sz w:val="24"/>
          <w:szCs w:val="24"/>
          <w:lang w:val="en-GB" w:eastAsia="it-IT"/>
        </w:rPr>
        <w:t xml:space="preserve">Atti del XIII Congress of Mediterranean Federation for Health and Production of Ruminants. </w:t>
      </w:r>
      <w:r w:rsidRPr="009C286E">
        <w:rPr>
          <w:rFonts w:ascii="Times New Roman" w:eastAsia="Times New Roman" w:hAnsi="Times New Roman" w:cs="Times New Roman"/>
          <w:sz w:val="24"/>
          <w:szCs w:val="24"/>
          <w:lang w:eastAsia="it-IT"/>
        </w:rPr>
        <w:t xml:space="preserve">Pag. 119. Bari, 1 – 3 September 2005 </w:t>
      </w:r>
    </w:p>
    <w:p w14:paraId="33A8FCC7"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Veronese G., Matera R., Lugoboni B., Pallotti A., Alonso S., Rosmini R. Efficacia dell’acqua ossidante elettrolizzata per la disinfezione di superfici destinate a venire a contatto con alimenti. Atti del XVI Convegno Nazionale A.I.V.I. Sicurezza alimentare: ruolo e funzioni del veterinario ispettore europeo, pag 278 - 283. Bari 22 – 24 giugno 2006.</w:t>
      </w:r>
    </w:p>
    <w:p w14:paraId="74F61E5B"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b/>
          <w:sz w:val="24"/>
          <w:szCs w:val="24"/>
          <w:lang w:eastAsia="it-IT"/>
        </w:rPr>
        <w:t>Gazzotti T</w:t>
      </w:r>
      <w:r w:rsidRPr="009C286E">
        <w:rPr>
          <w:rFonts w:ascii="Times New Roman" w:eastAsia="Times New Roman" w:hAnsi="Times New Roman" w:cs="Times New Roman"/>
          <w:sz w:val="24"/>
          <w:szCs w:val="24"/>
          <w:lang w:eastAsia="it-IT"/>
        </w:rPr>
        <w:t>., Sticca P., Zironi E., Lugoboni B., Serraino A., Pagliuca G. Pesticidi organofosfati in latte crudo bovino. Atti del XVI Convegno Nazionale A.I.V.I. Sicurezza alimentare: ruolo e funzioni del veterinario ispettore europeo, pag 144 - 148. Bari 22 – 24 giugno 2006.</w:t>
      </w:r>
    </w:p>
    <w:p w14:paraId="20F76E84"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Trevisani M.,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Canever A., Varisco G., Boni P. Quantitative risk assessment of aflatoxicosis associated with milk consumption in Italy (2000 – 2004). </w:t>
      </w:r>
      <w:r w:rsidRPr="009C286E">
        <w:rPr>
          <w:rFonts w:ascii="Times New Roman" w:eastAsia="Times New Roman" w:hAnsi="Times New Roman" w:cs="Times New Roman"/>
          <w:sz w:val="24"/>
          <w:szCs w:val="24"/>
          <w:lang w:val="en-GB" w:eastAsia="it-IT"/>
        </w:rPr>
        <w:t xml:space="preserve">In F.J.M. Smulders: Food safety assurance and veterinari public health – Vol. 4 – Towards a risk based chain control. </w:t>
      </w:r>
      <w:r w:rsidRPr="009C286E">
        <w:rPr>
          <w:rFonts w:ascii="Times New Roman" w:eastAsia="Times New Roman" w:hAnsi="Times New Roman" w:cs="Times New Roman"/>
          <w:sz w:val="24"/>
          <w:szCs w:val="24"/>
          <w:lang w:eastAsia="it-IT"/>
        </w:rPr>
        <w:t>Pag. 91 – 114. Wageningen  Academic Publisher, The Netherlands, 2006.</w:t>
      </w:r>
    </w:p>
    <w:p w14:paraId="4F576F55"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Trevisani M.,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Canever A., Borsari A. Valutazione quantitativa del rischio aflatossine nel latte. Atti del 2° Congresso nazionale Le Micotossine nella filiera agro – alimentare, pag. 9. Istituto superiore di Sanità – Roma, 16 – 18 ottobre 2006.</w:t>
      </w:r>
    </w:p>
    <w:p w14:paraId="6856DE40"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eastAsia="it-IT"/>
        </w:rPr>
        <w:t xml:space="preserve">Rosmini R., Canever A.,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Storelli M.M., Storelli A., Barone G., Marcotrigiano G.O., Borsari A., Polichlorinated Biphenils (PCBs) residues in the raw milk for human consumption. </w:t>
      </w:r>
      <w:r w:rsidRPr="009C286E">
        <w:rPr>
          <w:rFonts w:ascii="Times New Roman" w:eastAsia="Times New Roman" w:hAnsi="Times New Roman" w:cs="Times New Roman"/>
          <w:sz w:val="24"/>
          <w:szCs w:val="24"/>
          <w:lang w:val="en-GB" w:eastAsia="it-IT"/>
        </w:rPr>
        <w:t xml:space="preserve">Atti del LX annual meeting of the Italian Society for Veterinary Sciences -, pag 439 - 440. </w:t>
      </w:r>
      <w:r w:rsidRPr="009C286E">
        <w:rPr>
          <w:rFonts w:ascii="Times New Roman" w:eastAsia="Times New Roman" w:hAnsi="Times New Roman" w:cs="Times New Roman"/>
          <w:sz w:val="24"/>
          <w:szCs w:val="24"/>
          <w:lang w:val="fr-FR" w:eastAsia="it-IT"/>
        </w:rPr>
        <w:t>Terrasini (PA) September 27 – 30, 2006</w:t>
      </w:r>
    </w:p>
    <w:p w14:paraId="67993D4D"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Rosmini R., Canever A.,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Storelli M.M., Storelli A., Barone G., Marcotrigiano G.O., Borsari A., Polichlorinated Biphenils (PCBs) residues in the raw milk for human consumption. </w:t>
      </w:r>
      <w:r w:rsidRPr="009C286E">
        <w:rPr>
          <w:rFonts w:ascii="Times New Roman" w:eastAsia="Times New Roman" w:hAnsi="Times New Roman" w:cs="Times New Roman"/>
          <w:sz w:val="24"/>
          <w:szCs w:val="24"/>
          <w:lang w:val="en-GB" w:eastAsia="it-IT"/>
        </w:rPr>
        <w:t xml:space="preserve">LX annual meeting of the Italian Society for Veterinary Sciences –Abstract Book  pag 130 </w:t>
      </w:r>
      <w:r w:rsidRPr="009C286E">
        <w:rPr>
          <w:rFonts w:ascii="Times New Roman" w:eastAsia="Times New Roman" w:hAnsi="Times New Roman" w:cs="Times New Roman"/>
          <w:sz w:val="24"/>
          <w:szCs w:val="24"/>
          <w:lang w:val="fr-FR" w:eastAsia="it-IT"/>
        </w:rPr>
        <w:t>Terrasini (PA) September 27 – 30, 2006</w:t>
      </w:r>
    </w:p>
    <w:p w14:paraId="7CD19D11"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R. Galuppi, A.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Mariotti, C. Bonoli, M.P. Tampieri. Valutazione degli effetti dell'acqua elettrolizzata come agente per ridurre la contaminazione fungina sulle granaglie. Atti del 8° Congresso Nazionale FIMUA, pag. 69. Firenze 9-11 novembre 2006.</w:t>
      </w:r>
    </w:p>
    <w:p w14:paraId="10839D2D"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Mariotti A.,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Galuppi R., Zironi E., Zaghini A. Preliminary results on the effects of ionizing radiations on maize contaminated by </w:t>
      </w:r>
      <w:r w:rsidRPr="009C286E">
        <w:rPr>
          <w:rFonts w:ascii="Times New Roman" w:eastAsia="Times New Roman" w:hAnsi="Times New Roman" w:cs="Times New Roman"/>
          <w:i/>
          <w:sz w:val="24"/>
          <w:szCs w:val="24"/>
          <w:lang w:val="fr-FR" w:eastAsia="it-IT"/>
        </w:rPr>
        <w:t xml:space="preserve">Aspergillus </w:t>
      </w:r>
      <w:r w:rsidRPr="009C286E">
        <w:rPr>
          <w:rFonts w:ascii="Times New Roman" w:eastAsia="Times New Roman" w:hAnsi="Times New Roman" w:cs="Times New Roman"/>
          <w:sz w:val="24"/>
          <w:szCs w:val="24"/>
          <w:lang w:val="fr-FR" w:eastAsia="it-IT"/>
        </w:rPr>
        <w:t xml:space="preserve">spp. and by aflatoxin B1. Atti </w:t>
      </w:r>
      <w:r w:rsidRPr="009C286E">
        <w:rPr>
          <w:rFonts w:ascii="Times New Roman" w:eastAsia="Times New Roman" w:hAnsi="Times New Roman" w:cs="Times New Roman"/>
          <w:sz w:val="24"/>
          <w:szCs w:val="24"/>
          <w:lang w:val="en-GB" w:eastAsia="it-IT"/>
        </w:rPr>
        <w:t>del LX annual meeting of the Italian Society for Veterinary Sciences (Abstract), pag 110. Salsomaggiore Terme (PR) September 26 - 29, 2007</w:t>
      </w:r>
    </w:p>
    <w:p w14:paraId="24316E8A"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Mariotti A.,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Galuppi R., Zironi E., Zaghini A. Preliminary results on the effects of ionizing radiations on maize contaminated by </w:t>
      </w:r>
      <w:r w:rsidRPr="009C286E">
        <w:rPr>
          <w:rFonts w:ascii="Times New Roman" w:eastAsia="Times New Roman" w:hAnsi="Times New Roman" w:cs="Times New Roman"/>
          <w:i/>
          <w:sz w:val="24"/>
          <w:szCs w:val="24"/>
          <w:lang w:val="fr-FR" w:eastAsia="it-IT"/>
        </w:rPr>
        <w:t xml:space="preserve">Aspergillus </w:t>
      </w:r>
      <w:r w:rsidRPr="009C286E">
        <w:rPr>
          <w:rFonts w:ascii="Times New Roman" w:eastAsia="Times New Roman" w:hAnsi="Times New Roman" w:cs="Times New Roman"/>
          <w:sz w:val="24"/>
          <w:szCs w:val="24"/>
          <w:lang w:val="fr-FR" w:eastAsia="it-IT"/>
        </w:rPr>
        <w:t xml:space="preserve">spp. and by aflatoxin B1. Atti </w:t>
      </w:r>
      <w:r w:rsidRPr="009C286E">
        <w:rPr>
          <w:rFonts w:ascii="Times New Roman" w:eastAsia="Times New Roman" w:hAnsi="Times New Roman" w:cs="Times New Roman"/>
          <w:sz w:val="24"/>
          <w:szCs w:val="24"/>
          <w:lang w:val="en-GB" w:eastAsia="it-IT"/>
        </w:rPr>
        <w:t xml:space="preserve">del LX annual meeting of the Italian Society for Veterinary Sciences, pag 255 - 256. </w:t>
      </w:r>
      <w:r w:rsidRPr="009C286E">
        <w:rPr>
          <w:rFonts w:ascii="Times New Roman" w:eastAsia="Times New Roman" w:hAnsi="Times New Roman" w:cs="Times New Roman"/>
          <w:sz w:val="24"/>
          <w:szCs w:val="24"/>
          <w:lang w:eastAsia="it-IT"/>
        </w:rPr>
        <w:t>Salsomaggiore Terme (PR) September 26 - 29, 2007</w:t>
      </w:r>
    </w:p>
    <w:p w14:paraId="176A5789"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Canever A., Trevisani M., Barone G., Giacominelli - Stuffler R., Borsari A. Residui di policlorobifenili (PCBs) nel latte alimentare: valutazione del rischio per il consumatore. </w:t>
      </w:r>
      <w:r w:rsidRPr="009C286E">
        <w:rPr>
          <w:rFonts w:ascii="Times New Roman" w:eastAsia="Times New Roman" w:hAnsi="Times New Roman" w:cs="Times New Roman"/>
          <w:sz w:val="24"/>
          <w:szCs w:val="24"/>
          <w:lang w:val="fr-FR" w:eastAsia="it-IT"/>
        </w:rPr>
        <w:t xml:space="preserve">Atti </w:t>
      </w:r>
      <w:r w:rsidRPr="009C286E">
        <w:rPr>
          <w:rFonts w:ascii="Times New Roman" w:eastAsia="Times New Roman" w:hAnsi="Times New Roman" w:cs="Times New Roman"/>
          <w:sz w:val="24"/>
          <w:szCs w:val="24"/>
          <w:lang w:val="en-GB" w:eastAsia="it-IT"/>
        </w:rPr>
        <w:t xml:space="preserve">del LX annual meeting of the Italian Society for Veterinary Sciences (abstract), pag 130. </w:t>
      </w:r>
      <w:r w:rsidRPr="009C286E">
        <w:rPr>
          <w:rFonts w:ascii="Times New Roman" w:eastAsia="Times New Roman" w:hAnsi="Times New Roman" w:cs="Times New Roman"/>
          <w:sz w:val="24"/>
          <w:szCs w:val="24"/>
          <w:lang w:eastAsia="it-IT"/>
        </w:rPr>
        <w:t>Salsomaggiore Terme (PR) September 26 - 29, 2007</w:t>
      </w:r>
    </w:p>
    <w:p w14:paraId="65ACED79"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Canever A., Trevisani M., Barone G., Giacominelli - Stuffler R., Borsari A. Residui di policlorobifenili (PCBs) nel latte alimentare: valutazione del rischio per il consumatore. </w:t>
      </w:r>
      <w:r w:rsidRPr="009C286E">
        <w:rPr>
          <w:rFonts w:ascii="Times New Roman" w:eastAsia="Times New Roman" w:hAnsi="Times New Roman" w:cs="Times New Roman"/>
          <w:sz w:val="24"/>
          <w:szCs w:val="24"/>
          <w:lang w:val="fr-FR" w:eastAsia="it-IT"/>
        </w:rPr>
        <w:t xml:space="preserve">Atti </w:t>
      </w:r>
      <w:r w:rsidRPr="009C286E">
        <w:rPr>
          <w:rFonts w:ascii="Times New Roman" w:eastAsia="Times New Roman" w:hAnsi="Times New Roman" w:cs="Times New Roman"/>
          <w:sz w:val="24"/>
          <w:szCs w:val="24"/>
          <w:lang w:val="en-GB" w:eastAsia="it-IT"/>
        </w:rPr>
        <w:t xml:space="preserve">del LX annual meeting of the Italian Society for Veterinary Sciences, pag 345 - 346. </w:t>
      </w:r>
      <w:r w:rsidRPr="009C286E">
        <w:rPr>
          <w:rFonts w:ascii="Times New Roman" w:eastAsia="Times New Roman" w:hAnsi="Times New Roman" w:cs="Times New Roman"/>
          <w:sz w:val="24"/>
          <w:szCs w:val="24"/>
          <w:lang w:eastAsia="it-IT"/>
        </w:rPr>
        <w:t>Salsomaggiore Terme (PR) September 26 - 29, 2007</w:t>
      </w:r>
    </w:p>
    <w:p w14:paraId="361F1878"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G. Zanirato, A. Peli, K. Morag, L. Scagliarini. Animal welfare evaluation in milk producing cows. Atti del 15th International congress of mediterranean federation for health and production of ruminants, pag 37 (abstact book). Kusadasy 15 - 19 may 2007</w:t>
      </w:r>
    </w:p>
    <w:p w14:paraId="61FA8171"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lastRenderedPageBreak/>
        <w:t xml:space="preserve">Peli A., Scagliarini L.,.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Zanirato G.P., Cinotti S., Famigli Bergamini P. Risultati di un'indagine sul benessere animale in 126 allevamenti di vacche da latte in Emilia Romagna. Buiatria, vol. 2 - n. 2.2007 pag. 3-10.</w:t>
      </w:r>
    </w:p>
    <w:p w14:paraId="6244C1B0"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val="fr-FR" w:eastAsia="it-IT"/>
        </w:rPr>
        <w:t xml:space="preserve">Zironi E., Lugoboni B., Gazzotti T., Sticca P.,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Zanirato G. Confronto tra due saggi immunoenzimatici per la determinazione di aflatossina M1 in campioni di latte naturalmente contaminato. </w:t>
      </w:r>
      <w:r w:rsidRPr="009C286E">
        <w:rPr>
          <w:rFonts w:ascii="Times New Roman" w:eastAsia="Times New Roman" w:hAnsi="Times New Roman" w:cs="Times New Roman"/>
          <w:sz w:val="24"/>
          <w:szCs w:val="24"/>
          <w:lang w:eastAsia="it-IT"/>
        </w:rPr>
        <w:t>Atti del XVII Convegno Nazionale A.I.V.I. Rintracciabilità e corretta prassi igienica nella produzione primaria: un'opportunità per il veterinario igienista, pag 120 - 124. Cesenatico 14 – 16 giugno 2007.</w:t>
      </w:r>
    </w:p>
    <w:p w14:paraId="02C75D86"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Gazzotti T., Sticca P., Zironi E., Lugoboni B.,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Pagliuca G. Nuovi contaminanti emergenti: i composti perfluorurati. </w:t>
      </w:r>
      <w:r w:rsidRPr="009C286E">
        <w:rPr>
          <w:rFonts w:ascii="Times New Roman" w:eastAsia="Times New Roman" w:hAnsi="Times New Roman" w:cs="Times New Roman"/>
          <w:sz w:val="24"/>
          <w:szCs w:val="24"/>
          <w:lang w:eastAsia="it-IT"/>
        </w:rPr>
        <w:t>Atti del XVII Convegno Nazionale A.I.V.I. Rintracciabilità e corretta prassi igienica nella produzione primaria: un'opportunità per il veterinario igienista, pag 318 - 322. Cesenatico 14 – 16 giugno 2007.</w:t>
      </w:r>
    </w:p>
    <w:p w14:paraId="355B9654"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Coccollone A., Riu R., Peli A., De Santis E. P. L., Liuzzo G., Greco M., Giacometti F., Adinolfi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Condizionalità e consulenza aziendale nell’allevamento bovino, suino e ovicaprino: opportunità per il medico veterinario. Il Progresso Veterinario, 12/2007, pag 544 - 548</w:t>
      </w:r>
    </w:p>
    <w:p w14:paraId="15A2D449"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Peli A., De Santis E. P. L., Liuzzo G., Adinolfi F., Ferrarese M.C., Coccollone A., Riu R., Greco M., Scagliarini L., Preciso S., Giacometti F. Linee guida per la condizionalità nell'allevamento bovino, suino e ovicaprino. Il Sole 24 ORE ed. (2008): 1 - 239</w:t>
      </w:r>
    </w:p>
    <w:p w14:paraId="22B6AEBE"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Cosseddu A.M., De Santis E.,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Igiene e tecnologie del latte, del colostro e dei prodotti derivati. In “Igiene e tecnologie degli alimenti di origine animale” 2008. Le Point Vétérinaire Italie srl, Via Medardo Rosso, 11 - 20159 Milano- Italia. Pag. 203 - 257 </w:t>
      </w:r>
    </w:p>
    <w:p w14:paraId="555A67AB"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Gazzotti T., Lugoboni B., Zironi E., Barbarossa A., Giacometti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Pagliuca G. Determination of fumonisin FB1 in milk by LC-MS/MS XVIII Convegno Nazionale Associazione Italiana Veterinari Igienisti. Sicurezza alimentare: l’approccio del veterinario igienista ad una problematica in continua evoluzione Hotel Residence Oasi di Kufra Sabaudia, 11- 12- 13 giugno 2008. Abstract Book Pag 29 </w:t>
      </w:r>
    </w:p>
    <w:p w14:paraId="0847F141"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Giacometti F., Lugoboni B., Matera R., Gazzotti T., Riu R., Coccollone A., Rosmini R. Bactericidal activity of electrolyzed oxidizing water on meat and poultry. XVIII Convegno Nazionale Associazione Italiana Veterinari Igienisti. Sicurezza alimentare: l’approccio del veterinario igienista ad una problematica in continua evoluzione Hotel Residence Oasi di Kufra Sabaudia, 11- 12- 13 giugno 2008. Abstract Book Pag 44.</w:t>
      </w:r>
    </w:p>
    <w:p w14:paraId="4AFEEDD4"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Gazzotti T., Lugoboni B., Zironi E., Barbarossa A., Giacometti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Pagliuca G. Determination of fumonisin FB1 in milk by LC-MS/MS. Rivista dell'Associazione Nazionale Veterinari Igienisti (1) 2008 Pag. 39 - 41. </w:t>
      </w:r>
    </w:p>
    <w:p w14:paraId="30F6C618"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Giacometti F., Lugoboni B., Matera R., Gazzotti T., Riu R., Coccollone A., Rosmini R. Bactericidal activity of electrolyzed oxidizing water on meat and poultry. Rivista dell'Associazione Nazionale Veterinari Igienisti. (1) 2008 Pag. 25 - 30. </w:t>
      </w:r>
    </w:p>
    <w:p w14:paraId="061A45AA"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Peli A., Scagliarini L.,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Giacometti F., Cinotti S., Famigli-Bergamini P.Survey Results on the Welfare of Dairy Cows in 250 Italian Farms. In: Jubilee World Buiatrics Congress. Magyar Allatorvosok Lapja, p. 247-248, BudapesT:Szerkesztoseg, ISSN: 0025-004X, Budapest, Hungary, July 6-11, 2008.</w:t>
      </w:r>
    </w:p>
    <w:p w14:paraId="38EF2E0D" w14:textId="77777777" w:rsidR="009C286E" w:rsidRPr="009C286E" w:rsidRDefault="009C286E" w:rsidP="009C286E">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Trevisani M.,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Canever A., Borsari A. (2008). Aflatoxin in milk: Seasonal crisis, sampling and risk assessment IAFP's Fourth European Symposium on Food Safety. Lisbon, Portugal 19 - 21 November 2008. Abstract book Pag. 52.</w:t>
      </w:r>
    </w:p>
    <w:p w14:paraId="4AC67167"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Riu R. , Liuzzo G. , Merialdi G. , Bardasi L. , Galletti G. , Coccollone A ., Giacometti F. ,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 Rosmini R. Relation between level of contamination on hide of animals presented for slaughter and contamination on the resultant carcasses. XIX Convegno Nazionale Associazione Italiana Veterinari Igienisti. La filiera corta : lo stato dell’arte, la tutela del consumatore, le difficoltà e le prospettive.  Perugia, 24 – 26 giugno 2009. Abstract Book Pag 44. </w:t>
      </w:r>
    </w:p>
    <w:p w14:paraId="39F95D9A"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lastRenderedPageBreak/>
        <w:t xml:space="preserve">Coccollone A., Canever A.,  Trevisani M., Borsari A. , Giacometti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M1 aflatoxin, total bacterial count  and somatic cell count in organic and conventional milk. XIX Convegno Nazionale Associazione Italiana Veterinari Igienisti. La filiera corta : lo stato dell’arte, la tutela del consumatore, le difficoltà e le prospettive.  Perugia, 24 – 26 giugno 2009. Abstract Book Pag 26</w:t>
      </w:r>
    </w:p>
    <w:p w14:paraId="2E88A6FA"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Coccollone A., Riu R., Giacometti F., Prosperi S. Rischi e opportunità connessi con la commercializzazione del latte crudo. Medicina Veterinaria Preventiva (2009) N. 31 pag. 6 – 12.</w:t>
      </w:r>
    </w:p>
    <w:p w14:paraId="4B7A89FB"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Giacometti F. (2009). Trattamenti industriali e rintracciabilità. Il Divulgatore. vol. 7/8, pp. 46 - 55</w:t>
      </w:r>
    </w:p>
    <w:p w14:paraId="370C2EC3"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Coccollone A., Canever A.,  Trevisani M., Borsari A. , Giacometti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Aflatossina M1, carica batterica totale e cellule somatiche nel latte da produzione biologica e convenzionale. Rivista dell’Associazione Italiana Veterinari Igienisti. Vol. 5.3/09 pag 49 – 54.</w:t>
      </w:r>
    </w:p>
    <w:p w14:paraId="696ABABD"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Riu R. , Liuzzo G. , Merialdi G. , Bardasi L. , Galletti G. , Coccollone A ., Giacometti F. ,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 Rosmini R. Correlazione tra carica microbica della cute di bovini presentati al macello e caratteristiche microbiologiche delle carcasse da essi derivate. Rivista dell’Associazione Italiana Veterinari Igienisti. Vol. 6.4/09 Pag. 37 – 42</w:t>
      </w:r>
    </w:p>
    <w:p w14:paraId="3E8AE4F0"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Liuzzo G., Riu R., Merialidi G., Bardasi L., Galletti G., Carra E., Rosmini R., Giacometti V., Pizzamiglio V.,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Indicator and pathogenic microorganisms contamination of hide of cattle presented for slaughter and contamination of the resultant carcasses. XX Convegno dell’Associazione Italiana Veterinari Igienisti. Qualità dell’ambiente e sicurezza alimentare. Copanello di Staletti (CZ) 16 – 18 giugno 2010. Abstract book Pag 6.</w:t>
      </w:r>
    </w:p>
    <w:p w14:paraId="717DA3D3"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Liuzzo G., Bonilauri P., Leonelli R.,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Bentley S. Preliminary considerations on sushi as a potentially hazardous food. XX Convegno dell’Associazione Italiana Veterinari Igienisti. Qualità dell’ambiente e sicurezza alimentare. Copanello di Staletti (CZ) 16 – 18 giugno 2010. Abstract book Pag 39.</w:t>
      </w:r>
    </w:p>
    <w:p w14:paraId="7C02D148"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Pizzamiglio V., Marchetti G., Finazzi G., Daminelli P., Bardasi L., Losio M.N., Giacometti F., Riu R., Liuzzo G., Merialdi G. Control of </w:t>
      </w:r>
      <w:r w:rsidRPr="009C286E">
        <w:rPr>
          <w:rFonts w:ascii="Times New Roman" w:eastAsia="Times New Roman" w:hAnsi="Times New Roman" w:cs="Times New Roman"/>
          <w:i/>
          <w:sz w:val="24"/>
          <w:szCs w:val="24"/>
          <w:lang w:val="fr-FR" w:eastAsia="it-IT"/>
        </w:rPr>
        <w:t>Listeria monocytogenes</w:t>
      </w:r>
      <w:r w:rsidRPr="009C286E">
        <w:rPr>
          <w:rFonts w:ascii="Times New Roman" w:eastAsia="Times New Roman" w:hAnsi="Times New Roman" w:cs="Times New Roman"/>
          <w:sz w:val="24"/>
          <w:szCs w:val="24"/>
          <w:lang w:val="fr-FR" w:eastAsia="it-IT"/>
        </w:rPr>
        <w:t xml:space="preserve"> and </w:t>
      </w:r>
      <w:r w:rsidRPr="009C286E">
        <w:rPr>
          <w:rFonts w:ascii="Times New Roman" w:eastAsia="Times New Roman" w:hAnsi="Times New Roman" w:cs="Times New Roman"/>
          <w:i/>
          <w:sz w:val="24"/>
          <w:szCs w:val="24"/>
          <w:lang w:val="fr-FR" w:eastAsia="it-IT"/>
        </w:rPr>
        <w:t>Salmonella Typhimurium</w:t>
      </w:r>
      <w:r w:rsidRPr="009C286E">
        <w:rPr>
          <w:rFonts w:ascii="Times New Roman" w:eastAsia="Times New Roman" w:hAnsi="Times New Roman" w:cs="Times New Roman"/>
          <w:sz w:val="24"/>
          <w:szCs w:val="24"/>
          <w:lang w:val="fr-FR" w:eastAsia="it-IT"/>
        </w:rPr>
        <w:t xml:space="preserve"> in water buffalo mozzarella cheese.</w:t>
      </w:r>
      <w:r w:rsidRPr="009C286E">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sz w:val="24"/>
          <w:szCs w:val="24"/>
          <w:lang w:val="fr-FR" w:eastAsia="it-IT"/>
        </w:rPr>
        <w:t>XXI Convegno dell’Associazione Italiana Veterinari Igienisti. Qualità dell’ambiente e sicurezza alimentare. Signa (FI) 8 – 10 giugno 2011. Abstract book pag. 104.</w:t>
      </w:r>
    </w:p>
    <w:p w14:paraId="1323AC46"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Giacometti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Florio D., Piva S., Riu R., Zanoni R.G. Presence of </w:t>
      </w:r>
      <w:r w:rsidRPr="009C286E">
        <w:rPr>
          <w:rFonts w:ascii="Times New Roman" w:eastAsia="Times New Roman" w:hAnsi="Times New Roman" w:cs="Times New Roman"/>
          <w:i/>
          <w:sz w:val="24"/>
          <w:szCs w:val="24"/>
          <w:lang w:val="fr-FR" w:eastAsia="it-IT"/>
        </w:rPr>
        <w:t>Arcobacter</w:t>
      </w:r>
      <w:r w:rsidRPr="009C286E">
        <w:rPr>
          <w:rFonts w:ascii="Times New Roman" w:eastAsia="Times New Roman" w:hAnsi="Times New Roman" w:cs="Times New Roman"/>
          <w:sz w:val="24"/>
          <w:szCs w:val="24"/>
          <w:lang w:val="fr-FR" w:eastAsia="it-IT"/>
        </w:rPr>
        <w:t xml:space="preserve"> spp. in in-line milk filters: an emerging and significant microbiological hazard in food. XXI Convegno dell’Associazione Italiana Veterinari Igienisti. Qualità dell’ambiente e sicurezza alimentare. Signa (FI) 8 – 10 giugno 2011. Abstract book pag. 7.</w:t>
      </w:r>
    </w:p>
    <w:p w14:paraId="5A94A94F"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Liuzzo G., Manfredi A., Rossi R., Bentley S.,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Timing of information flow in the RASSF and effectiveness assessment of recall/withdrawal. XXI Convegno dell’Associazione Italiana Veterinari Igienisti. Qualità dell’ambiente e sicurezza alimentare. Signa (FI) 8 – 10 giugno 2011. Abstract book pag. 22.</w:t>
      </w:r>
    </w:p>
    <w:p w14:paraId="1430182A"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Liuzzo G., Bonilauri P., Leonelli R.,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Bentley S. Preliminary considerations on sushi as a potentially hazardous food. Italian Journal of Food Safety, 2011 vol. 1 n. 0 pag 129 – 133.</w:t>
      </w:r>
    </w:p>
    <w:p w14:paraId="141BBC48"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Liuzzo G., Riu R., Merialdi G., Bardasi L., Galletti G., Carra E., Rosmini R., Giacometti F., Pizzamiglio V.,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Indicator and pathogenic microorganisms contamination of hide of cattle presented for slaughter and contamination of the resultant carcasses. Italian Journal of Food Safety, 2011 vol. 1 n. 0 pag 121 – 128.</w:t>
      </w:r>
    </w:p>
    <w:p w14:paraId="0712D267" w14:textId="77777777" w:rsidR="009C286E" w:rsidRPr="009C286E" w:rsidRDefault="009C286E" w:rsidP="009C286E">
      <w:pPr>
        <w:numPr>
          <w:ilvl w:val="0"/>
          <w:numId w:val="5"/>
        </w:numPr>
        <w:spacing w:after="0" w:line="240" w:lineRule="auto"/>
        <w:ind w:right="-50"/>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Giacometti F.,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Florio D., Piva S., Riu R., Zanoni R.G. </w:t>
      </w:r>
      <w:r w:rsidRPr="009C286E">
        <w:rPr>
          <w:rFonts w:ascii="Times New Roman" w:eastAsia="Times New Roman" w:hAnsi="Times New Roman" w:cs="Times New Roman"/>
          <w:sz w:val="24"/>
          <w:szCs w:val="24"/>
          <w:lang w:val="fr-FR" w:eastAsia="it-IT"/>
        </w:rPr>
        <w:t xml:space="preserve">Presence of </w:t>
      </w:r>
      <w:r w:rsidRPr="009C286E">
        <w:rPr>
          <w:rFonts w:ascii="Times New Roman" w:eastAsia="Times New Roman" w:hAnsi="Times New Roman" w:cs="Times New Roman"/>
          <w:i/>
          <w:sz w:val="24"/>
          <w:szCs w:val="24"/>
          <w:lang w:val="fr-FR" w:eastAsia="it-IT"/>
        </w:rPr>
        <w:t>Arcobacter</w:t>
      </w:r>
      <w:r w:rsidRPr="009C286E">
        <w:rPr>
          <w:rFonts w:ascii="Times New Roman" w:eastAsia="Times New Roman" w:hAnsi="Times New Roman" w:cs="Times New Roman"/>
          <w:sz w:val="24"/>
          <w:szCs w:val="24"/>
          <w:lang w:val="fr-FR" w:eastAsia="it-IT"/>
        </w:rPr>
        <w:t xml:space="preserve"> spp. In in-line milk filters: an emerging and significant microbiological hazard in food.</w:t>
      </w:r>
      <w:r w:rsidRPr="009C286E">
        <w:rPr>
          <w:rFonts w:ascii="Times New Roman" w:eastAsia="Times New Roman" w:hAnsi="Times New Roman" w:cs="Times New Roman"/>
          <w:sz w:val="24"/>
          <w:szCs w:val="24"/>
          <w:lang w:val="en-US" w:eastAsia="it-IT"/>
        </w:rPr>
        <w:t xml:space="preserve">. </w:t>
      </w:r>
      <w:r w:rsidRPr="009C286E">
        <w:rPr>
          <w:rFonts w:ascii="Times New Roman" w:eastAsia="Times New Roman" w:hAnsi="Times New Roman" w:cs="Times New Roman"/>
          <w:sz w:val="24"/>
          <w:szCs w:val="24"/>
          <w:lang w:eastAsia="it-IT"/>
        </w:rPr>
        <w:t>Italian Journal of Food Safety, 2011 vol. 1 n. 1 pag 13 – 20.</w:t>
      </w:r>
    </w:p>
    <w:p w14:paraId="781E6E64" w14:textId="77777777" w:rsidR="009C286E" w:rsidRPr="009C286E" w:rsidRDefault="0086571F" w:rsidP="009C286E">
      <w:pPr>
        <w:numPr>
          <w:ilvl w:val="0"/>
          <w:numId w:val="5"/>
        </w:numPr>
        <w:suppressLineNumbers/>
        <w:spacing w:after="0" w:line="240" w:lineRule="auto"/>
        <w:jc w:val="both"/>
        <w:rPr>
          <w:rFonts w:ascii="Times New Roman" w:eastAsia="Times New Roman" w:hAnsi="Times New Roman" w:cs="Times New Roman"/>
          <w:sz w:val="24"/>
          <w:szCs w:val="24"/>
          <w:lang w:eastAsia="it-IT"/>
        </w:rPr>
      </w:pPr>
      <w:hyperlink r:id="rId154" w:history="1">
        <w:r w:rsidR="009C286E" w:rsidRPr="009C286E">
          <w:rPr>
            <w:rFonts w:ascii="Times New Roman" w:eastAsia="Times New Roman" w:hAnsi="Times New Roman" w:cs="Times New Roman"/>
            <w:sz w:val="24"/>
            <w:szCs w:val="24"/>
            <w:lang w:eastAsia="it-IT"/>
          </w:rPr>
          <w:t>Mariotti Andrea</w:t>
        </w:r>
      </w:hyperlink>
      <w:r w:rsidR="009C286E" w:rsidRPr="009C286E">
        <w:rPr>
          <w:rFonts w:ascii="Times New Roman" w:eastAsia="Times New Roman" w:hAnsi="Times New Roman" w:cs="Times New Roman"/>
          <w:sz w:val="24"/>
          <w:szCs w:val="24"/>
          <w:lang w:eastAsia="it-IT"/>
        </w:rPr>
        <w:t xml:space="preserve">, </w:t>
      </w:r>
      <w:hyperlink r:id="rId155" w:history="1">
        <w:r w:rsidR="009C286E" w:rsidRPr="009C286E">
          <w:rPr>
            <w:rFonts w:ascii="Times New Roman" w:eastAsia="Times New Roman" w:hAnsi="Times New Roman" w:cs="Times New Roman"/>
            <w:sz w:val="24"/>
            <w:szCs w:val="24"/>
            <w:lang w:eastAsia="it-IT"/>
          </w:rPr>
          <w:t>Galuppi Roberta</w:t>
        </w:r>
      </w:hyperlink>
      <w:r w:rsidR="009C286E" w:rsidRPr="009C286E">
        <w:rPr>
          <w:rFonts w:ascii="Times New Roman" w:eastAsia="Times New Roman" w:hAnsi="Times New Roman" w:cs="Times New Roman"/>
          <w:sz w:val="24"/>
          <w:szCs w:val="24"/>
          <w:lang w:eastAsia="it-IT"/>
        </w:rPr>
        <w:t xml:space="preserve">, </w:t>
      </w:r>
      <w:hyperlink r:id="rId156" w:history="1">
        <w:r w:rsidR="009C286E" w:rsidRPr="009C286E">
          <w:rPr>
            <w:rFonts w:ascii="Times New Roman" w:eastAsia="Times New Roman" w:hAnsi="Times New Roman" w:cs="Times New Roman"/>
            <w:sz w:val="24"/>
            <w:szCs w:val="24"/>
            <w:lang w:eastAsia="it-IT"/>
          </w:rPr>
          <w:t>Altafini Alberto</w:t>
        </w:r>
      </w:hyperlink>
      <w:r w:rsidR="009C286E" w:rsidRPr="009C286E">
        <w:rPr>
          <w:rFonts w:ascii="Times New Roman" w:eastAsia="Times New Roman" w:hAnsi="Times New Roman" w:cs="Times New Roman"/>
          <w:sz w:val="24"/>
          <w:szCs w:val="24"/>
          <w:lang w:eastAsia="it-IT"/>
        </w:rPr>
        <w:t xml:space="preserve">, </w:t>
      </w:r>
      <w:hyperlink r:id="rId157" w:history="1">
        <w:r w:rsidR="009C286E" w:rsidRPr="009C286E">
          <w:rPr>
            <w:rFonts w:ascii="Times New Roman" w:eastAsia="Times New Roman" w:hAnsi="Times New Roman" w:cs="Times New Roman"/>
            <w:b/>
            <w:sz w:val="24"/>
            <w:szCs w:val="24"/>
            <w:lang w:eastAsia="it-IT"/>
          </w:rPr>
          <w:t>Serraino Andrea</w:t>
        </w:r>
      </w:hyperlink>
      <w:r w:rsidR="009C286E" w:rsidRPr="009C286E">
        <w:rPr>
          <w:rFonts w:ascii="Times New Roman" w:eastAsia="Times New Roman" w:hAnsi="Times New Roman" w:cs="Times New Roman"/>
          <w:sz w:val="24"/>
          <w:szCs w:val="24"/>
          <w:lang w:eastAsia="it-IT"/>
        </w:rPr>
        <w:t xml:space="preserve">, </w:t>
      </w:r>
      <w:hyperlink r:id="rId158" w:history="1">
        <w:r w:rsidR="009C286E" w:rsidRPr="009C286E">
          <w:rPr>
            <w:rFonts w:ascii="Times New Roman" w:eastAsia="Times New Roman" w:hAnsi="Times New Roman" w:cs="Times New Roman"/>
            <w:sz w:val="24"/>
            <w:szCs w:val="24"/>
            <w:lang w:eastAsia="it-IT"/>
          </w:rPr>
          <w:t>Zaghini Anna</w:t>
        </w:r>
      </w:hyperlink>
      <w:r w:rsidR="009C286E" w:rsidRPr="009C286E">
        <w:rPr>
          <w:rFonts w:ascii="Times New Roman" w:eastAsia="Times New Roman" w:hAnsi="Times New Roman" w:cs="Times New Roman"/>
          <w:sz w:val="24"/>
          <w:szCs w:val="24"/>
          <w:lang w:eastAsia="it-IT"/>
        </w:rPr>
        <w:t xml:space="preserve">. </w:t>
      </w:r>
      <w:r w:rsidR="009C286E" w:rsidRPr="009C286E">
        <w:rPr>
          <w:rFonts w:ascii="Times New Roman" w:eastAsia="Times New Roman" w:hAnsi="Times New Roman" w:cs="Times New Roman"/>
          <w:sz w:val="24"/>
          <w:szCs w:val="24"/>
          <w:lang w:val="en-US" w:eastAsia="it-IT"/>
        </w:rPr>
        <w:t xml:space="preserve">Preliminary survey on the effects of ionizing radiations on Aspergillus spp. and on aflatoxin B1 contaminating maize grains Journal on Processing and Energy in Agriculture 2011, vol. 15, iss. 2, pag.. </w:t>
      </w:r>
      <w:r w:rsidR="009C286E" w:rsidRPr="009C286E">
        <w:rPr>
          <w:rFonts w:ascii="Times New Roman" w:eastAsia="Times New Roman" w:hAnsi="Times New Roman" w:cs="Times New Roman"/>
          <w:sz w:val="24"/>
          <w:szCs w:val="24"/>
          <w:lang w:eastAsia="it-IT"/>
        </w:rPr>
        <w:t>63-66</w:t>
      </w:r>
    </w:p>
    <w:p w14:paraId="427DDC47"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Cosseddu A.M , De Santis E.,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Igiene e tecnologie del latte, del colostro e dei prodotti derivati. In “Igiene e tecnologie degli alimenti di origine animale” Ristampa aggiornata 2012. Le Point Vétérinaire Italie srl Via Medardo Rosso, 11 - 20159 Milano- Italia. Pag. 203 -- 258 </w:t>
      </w:r>
    </w:p>
    <w:p w14:paraId="717863A3"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Marchetti G.,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Giacometti F., Rosmini R. Rassegna sull’esposizione umana alle aflatossine. XXII Convegno Nazionale AIVI. Torino, 19 – 21 settembre 2012. Abstract book pag 1.</w:t>
      </w:r>
    </w:p>
    <w:p w14:paraId="329347DF"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Giacometti F., </w:t>
      </w: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Marchetti G., Rosmini R. Comportamento di Arcobacter butzleri e Arcobacter cryaerophilus in latte vaccino UHT e pastorizzato a differenti temperature di conservazione. XXII Convegno Nazionale AIVI. Torino, 19 – 21 settembre 2012. Abstract book pag 35.</w:t>
      </w:r>
    </w:p>
    <w:p w14:paraId="5738FFF7"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Mazzette R., Zanardi E., Pagliuca G. (2013). Lawrie's Meat Science. (pp. 1-373). ISBN: 978-88-506-5249-5. Bologna: Edagricole (ITALY).</w:t>
      </w:r>
    </w:p>
    <w:p w14:paraId="40C08B49" w14:textId="77777777" w:rsidR="009C286E" w:rsidRPr="009C286E" w:rsidRDefault="009C286E" w:rsidP="009C286E">
      <w:pPr>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Giacomo Marchetti, </w:t>
      </w:r>
      <w:r w:rsidRPr="009C286E">
        <w:rPr>
          <w:rFonts w:ascii="Times New Roman" w:eastAsia="Times New Roman" w:hAnsi="Times New Roman" w:cs="Times New Roman"/>
          <w:b/>
          <w:sz w:val="24"/>
          <w:szCs w:val="24"/>
          <w:lang w:val="fr-FR" w:eastAsia="it-IT"/>
        </w:rPr>
        <w:t>Andrea Serraino</w:t>
      </w:r>
      <w:r w:rsidRPr="009C286E">
        <w:rPr>
          <w:rFonts w:ascii="Times New Roman" w:eastAsia="Times New Roman" w:hAnsi="Times New Roman" w:cs="Times New Roman"/>
          <w:sz w:val="24"/>
          <w:szCs w:val="24"/>
          <w:lang w:val="fr-FR" w:eastAsia="it-IT"/>
        </w:rPr>
        <w:t>, Federica Giacometti, Elena Bonfante, Roberto Rosmini. Aflatoxins in food and feed: a review. Part I: aflatoxins and aflatoxicosis. Tecnica Molitoria 64(6) pag. 480-487</w:t>
      </w:r>
    </w:p>
    <w:p w14:paraId="35AC4038"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val="fr-FR" w:eastAsia="it-IT"/>
        </w:rPr>
        <w:t xml:space="preserve">Giacomo Marchetti, Matteo Ricchi, </w:t>
      </w:r>
      <w:r w:rsidRPr="009C286E">
        <w:rPr>
          <w:rFonts w:ascii="Times New Roman" w:eastAsia="Times New Roman" w:hAnsi="Times New Roman" w:cs="Times New Roman"/>
          <w:b/>
          <w:sz w:val="24"/>
          <w:szCs w:val="24"/>
          <w:lang w:val="fr-FR" w:eastAsia="it-IT"/>
        </w:rPr>
        <w:t>Andrea Serraino</w:t>
      </w:r>
      <w:r w:rsidRPr="009C286E">
        <w:rPr>
          <w:rFonts w:ascii="Times New Roman" w:eastAsia="Times New Roman" w:hAnsi="Times New Roman" w:cs="Times New Roman"/>
          <w:sz w:val="24"/>
          <w:szCs w:val="24"/>
          <w:lang w:val="fr-FR" w:eastAsia="it-IT"/>
        </w:rPr>
        <w:t>, Federica Giacometti, Elena Bonfante, Norma Arrigoni. Prevalenza della paratubercolosi in allevamenti da latte in sud Italia. Abstract Book XXIII Convegno Nazionale dell’Associazione Italiana Veterinari Igienisti, pag 40.</w:t>
      </w:r>
    </w:p>
    <w:p w14:paraId="2C286FDF"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Federica Giacometti,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Giacomo Marchetti, Elisabetta Bonerba, Daniela Florio, Elena Bonfante, Renato Giulio Zanoni, Roberto Rosmini. Isolamento di </w:t>
      </w:r>
      <w:r w:rsidRPr="009C286E">
        <w:rPr>
          <w:rFonts w:ascii="Times New Roman" w:eastAsia="Times New Roman" w:hAnsi="Times New Roman" w:cs="Times New Roman"/>
          <w:i/>
          <w:sz w:val="24"/>
          <w:szCs w:val="24"/>
          <w:lang w:eastAsia="it-IT"/>
        </w:rPr>
        <w:t>Arcobacter butzleri</w:t>
      </w:r>
      <w:r w:rsidRPr="009C286E">
        <w:rPr>
          <w:rFonts w:ascii="Times New Roman" w:eastAsia="Times New Roman" w:hAnsi="Times New Roman" w:cs="Times New Roman"/>
          <w:sz w:val="24"/>
          <w:szCs w:val="24"/>
          <w:lang w:eastAsia="it-IT"/>
        </w:rPr>
        <w:t xml:space="preserve"> in campioni ambientali e alimentari in un caseificio industriale ed artigianale. </w:t>
      </w:r>
      <w:r w:rsidRPr="009C286E">
        <w:rPr>
          <w:rFonts w:ascii="Times New Roman" w:eastAsia="Times New Roman" w:hAnsi="Times New Roman" w:cs="Times New Roman"/>
          <w:sz w:val="24"/>
          <w:szCs w:val="24"/>
          <w:lang w:val="fr-FR" w:eastAsia="it-IT"/>
        </w:rPr>
        <w:t>Abstract Book XXIII Convegno Nazionale dell’Associazione Italiana Veterinari Igienisti, pag 48.</w:t>
      </w:r>
    </w:p>
    <w:p w14:paraId="26589B73"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eastAsia="it-IT"/>
        </w:rPr>
        <w:t xml:space="preserve">Gaetano Liuzzo, Andrea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Federica Giacometti, Elena Bonfante. Analisi Comparativa di sistemi nazionali di ritiro/richiamo degli alimenti. </w:t>
      </w:r>
      <w:r w:rsidRPr="009C286E">
        <w:rPr>
          <w:rFonts w:ascii="Times New Roman" w:eastAsia="Times New Roman" w:hAnsi="Times New Roman" w:cs="Times New Roman"/>
          <w:sz w:val="24"/>
          <w:szCs w:val="24"/>
          <w:lang w:val="fr-FR" w:eastAsia="it-IT"/>
        </w:rPr>
        <w:t>Abstract Book XXIII Convegno Nazionale dell’Associazione Italiana Veterinari Igienisti, pag 41.</w:t>
      </w:r>
    </w:p>
    <w:p w14:paraId="305051A9"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eastAsia="it-IT"/>
        </w:rPr>
        <w:t xml:space="preserve">Formigoni A, Pagliuca G, </w:t>
      </w:r>
      <w:r w:rsidRPr="009C286E">
        <w:rPr>
          <w:rFonts w:ascii="Times New Roman" w:eastAsia="Times New Roman" w:hAnsi="Times New Roman" w:cs="Times New Roman"/>
          <w:b/>
          <w:sz w:val="24"/>
          <w:szCs w:val="24"/>
          <w:lang w:eastAsia="it-IT"/>
        </w:rPr>
        <w:t>Serraino A</w:t>
      </w:r>
      <w:r w:rsidRPr="009C286E">
        <w:rPr>
          <w:rFonts w:ascii="Times New Roman" w:eastAsia="Times New Roman" w:hAnsi="Times New Roman" w:cs="Times New Roman"/>
          <w:sz w:val="24"/>
          <w:szCs w:val="24"/>
          <w:lang w:eastAsia="it-IT"/>
        </w:rPr>
        <w:t xml:space="preserve">., Gazzotti T., Zironi E., Giacometti F., Canestrari G., Panciroli N., Palmonari A., Fustini m., Panciroli A. Esaltazione delle proprietà nutrizionali native del latte e messa a punto di tecnologie per la loro conservazione e valorizzazione. 2013. In: Maiani G., Intorre F., Palomba L., Azzini E. BIOVITA, biodiversità e agroalimentare: strumenti per descrivere la realtà italiana. CRA- ex INRAN Edt. Roma. Pag 127 - 157. </w:t>
      </w:r>
    </w:p>
    <w:p w14:paraId="145993CB"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val="fr-FR" w:eastAsia="it-IT"/>
        </w:rPr>
        <w:t xml:space="preserve">Giacomo Marchetti, Andrea </w:t>
      </w: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Federica Giacometti, Elena Bonfante, Roberto Rosmini. Aflatoxins in food and feed: a review. Part II: situation, prevention, and reduction. 2013.Tecnica Molitoria 64(7) pag. 586-594.</w:t>
      </w:r>
    </w:p>
    <w:p w14:paraId="4B878C97"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bCs/>
          <w:sz w:val="24"/>
          <w:szCs w:val="24"/>
          <w:lang w:eastAsia="it-IT"/>
        </w:rPr>
      </w:pPr>
      <w:r w:rsidRPr="009C286E">
        <w:rPr>
          <w:rFonts w:ascii="Times New Roman" w:eastAsia="TimesNewRomanMTStd" w:hAnsi="Times New Roman" w:cs="Times New Roman"/>
          <w:sz w:val="24"/>
          <w:szCs w:val="24"/>
          <w:lang w:eastAsia="it-IT"/>
        </w:rPr>
        <w:t xml:space="preserve">Rubio-Arcos S., </w:t>
      </w:r>
      <w:r w:rsidRPr="009C286E">
        <w:rPr>
          <w:rFonts w:ascii="Times New Roman" w:eastAsia="TimesNewRomanMTStd" w:hAnsi="Times New Roman" w:cs="Times New Roman"/>
          <w:b/>
          <w:sz w:val="24"/>
          <w:szCs w:val="24"/>
          <w:lang w:eastAsia="it-IT"/>
        </w:rPr>
        <w:t>Serraino</w:t>
      </w:r>
      <w:r w:rsidRPr="009C286E">
        <w:rPr>
          <w:rFonts w:ascii="Times New Roman" w:eastAsia="TimesNewRomanMTStd" w:hAnsi="Times New Roman" w:cs="Times New Roman"/>
          <w:sz w:val="24"/>
          <w:szCs w:val="24"/>
          <w:lang w:eastAsia="it-IT"/>
        </w:rPr>
        <w:t xml:space="preserve"> A., Giacometti F., Salas-Masso N.,Roxana Beaz-Hidalgo R., Figueras M.J. Primer aislamiento de </w:t>
      </w:r>
      <w:r w:rsidRPr="009C286E">
        <w:rPr>
          <w:rFonts w:ascii="Times New Roman" w:eastAsia="TimesNewRomanMTStd" w:hAnsi="Times New Roman" w:cs="Times New Roman"/>
          <w:i/>
          <w:iCs/>
          <w:sz w:val="24"/>
          <w:szCs w:val="24"/>
          <w:lang w:eastAsia="it-IT"/>
        </w:rPr>
        <w:t xml:space="preserve">Arcobacter suis </w:t>
      </w:r>
      <w:r w:rsidRPr="009C286E">
        <w:rPr>
          <w:rFonts w:ascii="Times New Roman" w:eastAsia="TimesNewRomanMTStd" w:hAnsi="Times New Roman" w:cs="Times New Roman"/>
          <w:sz w:val="24"/>
          <w:szCs w:val="24"/>
          <w:lang w:eastAsia="it-IT"/>
        </w:rPr>
        <w:t>a partir de leche cruda de bufala en una planta de productos lacteos artesanales. XV Reunión de Taxonomía,Filogenia y Diversidad Microbiana.</w:t>
      </w:r>
      <w:r w:rsidRPr="009C286E">
        <w:rPr>
          <w:rFonts w:ascii="Times New Roman" w:eastAsia="Times New Roman" w:hAnsi="Times New Roman" w:cs="Times New Roman"/>
          <w:bCs/>
          <w:sz w:val="24"/>
          <w:szCs w:val="24"/>
          <w:lang w:eastAsia="it-IT"/>
        </w:rPr>
        <w:t xml:space="preserve"> 3-5 luglio, Alcalá de Henares (Madrid). Pag. 50-51.</w:t>
      </w:r>
    </w:p>
    <w:p w14:paraId="2A295F63"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w:t>
      </w:r>
      <w:r w:rsidRPr="009C286E">
        <w:rPr>
          <w:rFonts w:ascii="Times New Roman" w:eastAsia="Times New Roman" w:hAnsi="Times New Roman" w:cs="Times New Roman"/>
          <w:sz w:val="24"/>
          <w:szCs w:val="24"/>
          <w:lang w:val="fr-FR" w:eastAsia="it-IT"/>
        </w:rPr>
        <w:t xml:space="preserve"> A., Ostanello F., Giacometti F., Marchetti G., Arrigoni N., Ricchi M., Bonilauri P., Zanirato G. </w:t>
      </w:r>
      <w:bookmarkStart w:id="4" w:name="OLE_LINK3"/>
      <w:r w:rsidRPr="009C286E">
        <w:rPr>
          <w:rFonts w:ascii="Times New Roman" w:eastAsia="Times New Roman" w:hAnsi="Times New Roman" w:cs="Times New Roman"/>
          <w:sz w:val="24"/>
          <w:szCs w:val="24"/>
          <w:lang w:val="fr-FR" w:eastAsia="it-IT"/>
        </w:rPr>
        <w:t>Paratubercolosi nel sud Italia: presenza negli allevamenti e valutazione del rischio</w:t>
      </w:r>
      <w:bookmarkEnd w:id="4"/>
      <w:r w:rsidRPr="009C286E">
        <w:rPr>
          <w:rFonts w:ascii="Times New Roman" w:eastAsia="Times New Roman" w:hAnsi="Times New Roman" w:cs="Times New Roman"/>
          <w:sz w:val="24"/>
          <w:szCs w:val="24"/>
          <w:lang w:val="fr-FR" w:eastAsia="it-IT"/>
        </w:rPr>
        <w:t>. 1-138. Litografia SAB ed.</w:t>
      </w:r>
    </w:p>
    <w:p w14:paraId="103D2D56" w14:textId="77777777" w:rsidR="009C286E" w:rsidRPr="009C286E" w:rsidRDefault="009C286E" w:rsidP="009C286E">
      <w:pPr>
        <w:widowControl w:val="0"/>
        <w:numPr>
          <w:ilvl w:val="0"/>
          <w:numId w:val="5"/>
        </w:numPr>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b/>
          <w:sz w:val="24"/>
          <w:szCs w:val="24"/>
          <w:lang w:val="fr-FR" w:eastAsia="it-IT"/>
        </w:rPr>
        <w:t>Serraino A</w:t>
      </w:r>
      <w:r w:rsidRPr="009C286E">
        <w:rPr>
          <w:rFonts w:ascii="Times New Roman" w:eastAsia="Times New Roman" w:hAnsi="Times New Roman" w:cs="Times New Roman"/>
          <w:sz w:val="24"/>
          <w:szCs w:val="24"/>
          <w:lang w:val="fr-FR" w:eastAsia="it-IT"/>
        </w:rPr>
        <w:t xml:space="preserve">., Giacometti F. Presenza di </w:t>
      </w:r>
      <w:r w:rsidRPr="009C286E">
        <w:rPr>
          <w:rFonts w:ascii="Times New Roman" w:eastAsia="Times New Roman" w:hAnsi="Times New Roman" w:cs="Times New Roman"/>
          <w:i/>
          <w:sz w:val="24"/>
          <w:szCs w:val="24"/>
          <w:lang w:val="fr-FR" w:eastAsia="it-IT"/>
        </w:rPr>
        <w:t>Arcobacter</w:t>
      </w:r>
      <w:r w:rsidRPr="009C286E">
        <w:rPr>
          <w:rFonts w:ascii="Times New Roman" w:eastAsia="Times New Roman" w:hAnsi="Times New Roman" w:cs="Times New Roman"/>
          <w:sz w:val="24"/>
          <w:szCs w:val="24"/>
          <w:lang w:val="fr-FR" w:eastAsia="it-IT"/>
        </w:rPr>
        <w:t xml:space="preserve"> spp. Nella filiera lattiero casearia: un pericolo emergente e significativo. Atti del 7° Convegno Nazionale ARNA. Qualità degli alimenti e salute. Cagliari 2-4 ottobre 2014.</w:t>
      </w:r>
    </w:p>
    <w:p w14:paraId="160103F4" w14:textId="77777777" w:rsidR="009C286E" w:rsidRPr="009C286E" w:rsidRDefault="009C286E" w:rsidP="009C286E">
      <w:pPr>
        <w:numPr>
          <w:ilvl w:val="0"/>
          <w:numId w:val="5"/>
        </w:numPr>
        <w:shd w:val="clear" w:color="auto" w:fill="FFFFFF"/>
        <w:spacing w:after="0" w:line="240" w:lineRule="auto"/>
        <w:rPr>
          <w:rFonts w:ascii="Times New Roman" w:eastAsia="Times New Roman" w:hAnsi="Times New Roman" w:cs="Times New Roman"/>
          <w:bCs/>
          <w:color w:val="111111"/>
          <w:sz w:val="24"/>
          <w:szCs w:val="24"/>
          <w:lang w:val="en-US" w:eastAsia="it-IT"/>
        </w:rPr>
      </w:pPr>
      <w:r w:rsidRPr="009C286E">
        <w:rPr>
          <w:rFonts w:ascii="Times New Roman" w:eastAsia="Times New Roman" w:hAnsi="Times New Roman" w:cs="Times New Roman"/>
          <w:color w:val="111111"/>
          <w:sz w:val="24"/>
          <w:szCs w:val="24"/>
          <w:lang w:val="en-US" w:eastAsia="it-IT"/>
        </w:rPr>
        <w:lastRenderedPageBreak/>
        <w:t xml:space="preserve">Tiziana Civera, Roberto Rosmini, Andrea </w:t>
      </w:r>
      <w:r w:rsidRPr="00471DF6">
        <w:rPr>
          <w:rFonts w:ascii="Times New Roman" w:eastAsia="Times New Roman" w:hAnsi="Times New Roman" w:cs="Times New Roman"/>
          <w:b/>
          <w:color w:val="111111"/>
          <w:sz w:val="24"/>
          <w:szCs w:val="24"/>
          <w:lang w:val="en-US" w:eastAsia="it-IT"/>
        </w:rPr>
        <w:t>Serraino</w:t>
      </w:r>
      <w:r w:rsidRPr="009C286E">
        <w:rPr>
          <w:rFonts w:ascii="Times New Roman" w:eastAsia="Times New Roman" w:hAnsi="Times New Roman" w:cs="Times New Roman"/>
          <w:color w:val="111111"/>
          <w:sz w:val="24"/>
          <w:szCs w:val="24"/>
          <w:lang w:val="en-US" w:eastAsia="it-IT"/>
        </w:rPr>
        <w:t xml:space="preserve"> Abstract book of the </w:t>
      </w:r>
      <w:hyperlink r:id="rId159" w:history="1">
        <w:r w:rsidRPr="009C286E">
          <w:rPr>
            <w:rFonts w:ascii="Times New Roman" w:eastAsia="Times New Roman" w:hAnsi="Times New Roman" w:cs="Times New Roman"/>
            <w:bCs/>
            <w:color w:val="58585A"/>
            <w:sz w:val="24"/>
            <w:szCs w:val="24"/>
            <w:lang w:val="en-US" w:eastAsia="it-IT"/>
          </w:rPr>
          <w:t>24th National Congress of the Italian Association of Veterinary Food Hygienists, Food safety: New frontiers | Bologna, 10-12 September 2014</w:t>
        </w:r>
      </w:hyperlink>
      <w:r w:rsidRPr="009C286E">
        <w:rPr>
          <w:rFonts w:ascii="Times New Roman" w:eastAsia="Times New Roman" w:hAnsi="Times New Roman" w:cs="Times New Roman"/>
          <w:bCs/>
          <w:color w:val="111111"/>
          <w:sz w:val="24"/>
          <w:szCs w:val="24"/>
          <w:lang w:val="en-US" w:eastAsia="it-IT"/>
        </w:rPr>
        <w:t>. pp 1-36.</w:t>
      </w:r>
    </w:p>
    <w:p w14:paraId="40015499"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bCs/>
          <w:sz w:val="24"/>
          <w:szCs w:val="24"/>
          <w:lang w:eastAsia="it-IT"/>
        </w:rPr>
      </w:pPr>
      <w:r w:rsidRPr="009C286E">
        <w:rPr>
          <w:rFonts w:ascii="Times New Roman" w:eastAsia="Times New Roman" w:hAnsi="Times New Roman" w:cs="Times New Roman"/>
          <w:sz w:val="24"/>
          <w:szCs w:val="24"/>
          <w:lang w:eastAsia="it-IT"/>
        </w:rPr>
        <w:t xml:space="preserve">Bonerba E., Mottola A., Parisi A., Di Pinto A.,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Bozzo G., Giacometti F., Ceci E., Tantillo G. </w:t>
      </w:r>
      <w:r w:rsidRPr="009C286E">
        <w:rPr>
          <w:rFonts w:ascii="Times New Roman" w:eastAsia="Times New Roman" w:hAnsi="Times New Roman" w:cs="Times New Roman"/>
          <w:bCs/>
          <w:sz w:val="24"/>
          <w:szCs w:val="24"/>
          <w:lang w:eastAsia="it-IT"/>
        </w:rPr>
        <w:t xml:space="preserve">Ricerca di </w:t>
      </w:r>
      <w:r w:rsidRPr="009C286E">
        <w:rPr>
          <w:rFonts w:ascii="Times New Roman" w:eastAsia="Times New Roman" w:hAnsi="Times New Roman" w:cs="Times New Roman"/>
          <w:bCs/>
          <w:i/>
          <w:iCs/>
          <w:sz w:val="24"/>
          <w:szCs w:val="24"/>
          <w:lang w:eastAsia="it-IT"/>
        </w:rPr>
        <w:t xml:space="preserve">Arcobacter </w:t>
      </w:r>
      <w:r w:rsidRPr="009C286E">
        <w:rPr>
          <w:rFonts w:ascii="Times New Roman" w:eastAsia="Times New Roman" w:hAnsi="Times New Roman" w:cs="Times New Roman"/>
          <w:bCs/>
          <w:sz w:val="24"/>
          <w:szCs w:val="24"/>
          <w:lang w:eastAsia="it-IT"/>
        </w:rPr>
        <w:t xml:space="preserve">spp. in campioni di </w:t>
      </w:r>
      <w:r w:rsidRPr="009C286E">
        <w:rPr>
          <w:rFonts w:ascii="Times New Roman" w:eastAsia="Times New Roman" w:hAnsi="Times New Roman" w:cs="Times New Roman"/>
          <w:bCs/>
          <w:i/>
          <w:iCs/>
          <w:sz w:val="24"/>
          <w:szCs w:val="24"/>
          <w:lang w:eastAsia="it-IT"/>
        </w:rPr>
        <w:t xml:space="preserve">Mytilus galloprovincialis </w:t>
      </w:r>
      <w:r w:rsidRPr="009C286E">
        <w:rPr>
          <w:rFonts w:ascii="Times New Roman" w:eastAsia="Times New Roman" w:hAnsi="Times New Roman" w:cs="Times New Roman"/>
          <w:bCs/>
          <w:sz w:val="24"/>
          <w:szCs w:val="24"/>
          <w:lang w:eastAsia="it-IT"/>
        </w:rPr>
        <w:t>commercializzati nella regione Puglia. Italian Journal of Food Safety, 2014 Vol. 3 Suppl. 1 Pag. 5.</w:t>
      </w:r>
    </w:p>
    <w:p w14:paraId="0E174AD3"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bCs/>
          <w:sz w:val="24"/>
          <w:szCs w:val="24"/>
          <w:lang w:eastAsia="it-IT"/>
        </w:rPr>
      </w:pPr>
      <w:r w:rsidRPr="009C286E">
        <w:rPr>
          <w:rFonts w:ascii="Times New Roman" w:eastAsia="Times New Roman" w:hAnsi="Times New Roman" w:cs="Times New Roman"/>
          <w:sz w:val="24"/>
          <w:szCs w:val="24"/>
          <w:lang w:eastAsia="it-IT"/>
        </w:rPr>
        <w:t xml:space="preserve">Bonilauri P.,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 Arrigoni N., Ostanello F., Ricchi M., Giacometti F. </w:t>
      </w:r>
      <w:r w:rsidRPr="009C286E">
        <w:rPr>
          <w:rFonts w:ascii="Times New Roman" w:eastAsia="Times New Roman" w:hAnsi="Times New Roman" w:cs="Times New Roman"/>
          <w:bCs/>
          <w:sz w:val="24"/>
          <w:szCs w:val="24"/>
          <w:lang w:eastAsia="it-IT"/>
        </w:rPr>
        <w:t xml:space="preserve">Valutazione quantitativa del rischio di sopravvivenza di </w:t>
      </w:r>
      <w:r w:rsidRPr="009C286E">
        <w:rPr>
          <w:rFonts w:ascii="Times New Roman" w:eastAsia="Times New Roman" w:hAnsi="Times New Roman" w:cs="Times New Roman"/>
          <w:bCs/>
          <w:i/>
          <w:iCs/>
          <w:sz w:val="24"/>
          <w:szCs w:val="24"/>
          <w:lang w:eastAsia="it-IT"/>
        </w:rPr>
        <w:t xml:space="preserve">Mycobacterium avium </w:t>
      </w:r>
      <w:r w:rsidRPr="009C286E">
        <w:rPr>
          <w:rFonts w:ascii="Times New Roman" w:eastAsia="Times New Roman" w:hAnsi="Times New Roman" w:cs="Times New Roman"/>
          <w:bCs/>
          <w:sz w:val="24"/>
          <w:szCs w:val="24"/>
          <w:lang w:eastAsia="it-IT"/>
        </w:rPr>
        <w:t xml:space="preserve">ssp. </w:t>
      </w:r>
      <w:r w:rsidRPr="009C286E">
        <w:rPr>
          <w:rFonts w:ascii="Times New Roman" w:eastAsia="Times New Roman" w:hAnsi="Times New Roman" w:cs="Times New Roman"/>
          <w:bCs/>
          <w:i/>
          <w:iCs/>
          <w:sz w:val="24"/>
          <w:szCs w:val="24"/>
          <w:lang w:eastAsia="it-IT"/>
        </w:rPr>
        <w:t xml:space="preserve">paratuberculosis </w:t>
      </w:r>
      <w:r w:rsidRPr="009C286E">
        <w:rPr>
          <w:rFonts w:ascii="Times New Roman" w:eastAsia="Times New Roman" w:hAnsi="Times New Roman" w:cs="Times New Roman"/>
          <w:bCs/>
          <w:sz w:val="24"/>
          <w:szCs w:val="24"/>
          <w:lang w:eastAsia="it-IT"/>
        </w:rPr>
        <w:t>nel latte pastorizzato in tre stabilimenti lattiero-caseari in Italia. Italian Journal of Food Safety, 2014 Vol. 3 Suppl. 1 Pag. 14</w:t>
      </w:r>
    </w:p>
    <w:p w14:paraId="2E9E40F1" w14:textId="77777777" w:rsidR="009C286E" w:rsidRPr="009C286E" w:rsidRDefault="009C286E" w:rsidP="009C286E">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eastAsia="it-IT"/>
        </w:rPr>
        <w:t xml:space="preserve">Merialdi G., Bardasi L., Stancampiano L., Taddei R., Delogu M.,. Di Francesco A, Guarniero I., Grilli E., Fustini M., Bonfante E., Giacometti F., </w:t>
      </w:r>
      <w:r w:rsidRPr="009C286E">
        <w:rPr>
          <w:rFonts w:ascii="Times New Roman" w:eastAsia="Times New Roman" w:hAnsi="Times New Roman" w:cs="Times New Roman"/>
          <w:b/>
          <w:sz w:val="24"/>
          <w:szCs w:val="24"/>
          <w:lang w:eastAsia="it-IT"/>
        </w:rPr>
        <w:t>Serraino</w:t>
      </w:r>
      <w:r w:rsidRPr="009C286E">
        <w:rPr>
          <w:rFonts w:ascii="Times New Roman" w:eastAsia="Times New Roman" w:hAnsi="Times New Roman" w:cs="Times New Roman"/>
          <w:sz w:val="24"/>
          <w:szCs w:val="24"/>
          <w:lang w:eastAsia="it-IT"/>
        </w:rPr>
        <w:t xml:space="preserve"> A..</w:t>
      </w:r>
      <w:r w:rsidRPr="009C286E">
        <w:rPr>
          <w:rFonts w:ascii="Times New Roman" w:eastAsia="Times New Roman" w:hAnsi="Times New Roman" w:cs="Times New Roman"/>
          <w:bCs/>
          <w:sz w:val="24"/>
          <w:szCs w:val="24"/>
          <w:lang w:eastAsia="it-IT"/>
        </w:rPr>
        <w:t xml:space="preserve"> Variazione temporale dell’eliminazione fecale di </w:t>
      </w:r>
      <w:r w:rsidRPr="009C286E">
        <w:rPr>
          <w:rFonts w:ascii="Times New Roman" w:eastAsia="Times New Roman" w:hAnsi="Times New Roman" w:cs="Times New Roman"/>
          <w:bCs/>
          <w:i/>
          <w:iCs/>
          <w:sz w:val="24"/>
          <w:szCs w:val="24"/>
          <w:lang w:eastAsia="it-IT"/>
        </w:rPr>
        <w:t xml:space="preserve">Escherichia coli </w:t>
      </w:r>
      <w:r w:rsidRPr="009C286E">
        <w:rPr>
          <w:rFonts w:ascii="Times New Roman" w:eastAsia="Times New Roman" w:hAnsi="Times New Roman" w:cs="Times New Roman"/>
          <w:bCs/>
          <w:sz w:val="24"/>
          <w:szCs w:val="24"/>
          <w:lang w:eastAsia="it-IT"/>
        </w:rPr>
        <w:t>O157:H7 in un allevamento di bovine da latte autorizzato alla vendita di latte crudo. Italian Journal of Food Safety, 2014 Vol. 3 Suppl. 1 Pag. 24.</w:t>
      </w:r>
    </w:p>
    <w:p w14:paraId="082E318D" w14:textId="77777777" w:rsidR="009C286E" w:rsidRPr="009C286E" w:rsidRDefault="009C286E" w:rsidP="009C286E">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fr-FR" w:eastAsia="it-IT"/>
        </w:rPr>
      </w:pPr>
      <w:r w:rsidRPr="009C286E">
        <w:rPr>
          <w:rFonts w:ascii="Times New Roman" w:eastAsia="Times New Roman" w:hAnsi="Times New Roman" w:cs="Times New Roman"/>
          <w:sz w:val="24"/>
          <w:szCs w:val="24"/>
          <w:lang w:eastAsia="it-IT"/>
        </w:rPr>
        <w:t xml:space="preserve">Zironi E., Gazzotti T., Barbarossa A., Farabegoli F., </w:t>
      </w:r>
      <w:r w:rsidRPr="009C286E">
        <w:rPr>
          <w:rFonts w:ascii="Times New Roman" w:eastAsia="Times New Roman" w:hAnsi="Times New Roman" w:cs="Times New Roman"/>
          <w:b/>
          <w:sz w:val="24"/>
          <w:szCs w:val="24"/>
          <w:lang w:eastAsia="it-IT"/>
        </w:rPr>
        <w:t xml:space="preserve">Serraino </w:t>
      </w:r>
      <w:r w:rsidRPr="009C286E">
        <w:rPr>
          <w:rFonts w:ascii="Times New Roman" w:eastAsia="Times New Roman" w:hAnsi="Times New Roman" w:cs="Times New Roman"/>
          <w:sz w:val="24"/>
          <w:szCs w:val="24"/>
          <w:lang w:eastAsia="it-IT"/>
        </w:rPr>
        <w:t xml:space="preserve">A., Pagliuca G.. </w:t>
      </w:r>
      <w:r w:rsidRPr="009C286E">
        <w:rPr>
          <w:rFonts w:ascii="Times New Roman" w:eastAsia="Times New Roman" w:hAnsi="Times New Roman" w:cs="Times New Roman"/>
          <w:bCs/>
          <w:sz w:val="24"/>
          <w:szCs w:val="24"/>
          <w:lang w:eastAsia="it-IT"/>
        </w:rPr>
        <w:t>Analisi di vitamina B12 in prodotti lattiero-caseari mediante cromatografia liquida ad ultra prestazione accoppiata alla spettrometria di massa tandem. Italian Journal of Food Safety, 2014 Vol. 3 Suppl. 1 Pag. 29.</w:t>
      </w:r>
    </w:p>
    <w:p w14:paraId="6F2F9316"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Pier Luca Passalacqua, Emanuele Zavatta, Giorgia Bignami,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Patrizia Serratore. </w:t>
      </w:r>
      <w:r w:rsidRPr="009C286E">
        <w:rPr>
          <w:rFonts w:ascii="Times New Roman" w:eastAsia="Times New Roman" w:hAnsi="Times New Roman" w:cs="Times New Roman"/>
          <w:bCs/>
          <w:sz w:val="24"/>
          <w:szCs w:val="24"/>
          <w:lang w:eastAsia="it-IT"/>
        </w:rPr>
        <w:t xml:space="preserve">Indagine sulla prevalenza di </w:t>
      </w:r>
      <w:r w:rsidRPr="009C286E">
        <w:rPr>
          <w:rFonts w:ascii="Times New Roman" w:eastAsia="Times New Roman" w:hAnsi="Times New Roman" w:cs="Times New Roman"/>
          <w:bCs/>
          <w:i/>
          <w:iCs/>
          <w:sz w:val="24"/>
          <w:szCs w:val="24"/>
          <w:lang w:eastAsia="it-IT"/>
        </w:rPr>
        <w:t>V. parahaemolyticus</w:t>
      </w:r>
      <w:r w:rsidRPr="009C286E">
        <w:rPr>
          <w:rFonts w:ascii="Times New Roman" w:eastAsia="Times New Roman" w:hAnsi="Times New Roman" w:cs="Times New Roman"/>
          <w:bCs/>
          <w:sz w:val="24"/>
          <w:szCs w:val="24"/>
          <w:lang w:eastAsia="it-IT"/>
        </w:rPr>
        <w:t xml:space="preserve">, </w:t>
      </w:r>
      <w:r w:rsidRPr="009C286E">
        <w:rPr>
          <w:rFonts w:ascii="Times New Roman" w:eastAsia="Times New Roman" w:hAnsi="Times New Roman" w:cs="Times New Roman"/>
          <w:bCs/>
          <w:i/>
          <w:iCs/>
          <w:sz w:val="24"/>
          <w:szCs w:val="24"/>
          <w:lang w:eastAsia="it-IT"/>
        </w:rPr>
        <w:t>V. cholerae</w:t>
      </w:r>
      <w:r w:rsidRPr="009C286E">
        <w:rPr>
          <w:rFonts w:ascii="Times New Roman" w:eastAsia="Times New Roman" w:hAnsi="Times New Roman" w:cs="Times New Roman"/>
          <w:bCs/>
          <w:sz w:val="24"/>
          <w:szCs w:val="24"/>
          <w:lang w:eastAsia="it-IT"/>
        </w:rPr>
        <w:t xml:space="preserve">, </w:t>
      </w:r>
      <w:r w:rsidRPr="009C286E">
        <w:rPr>
          <w:rFonts w:ascii="Times New Roman" w:eastAsia="Times New Roman" w:hAnsi="Times New Roman" w:cs="Times New Roman"/>
          <w:bCs/>
          <w:i/>
          <w:iCs/>
          <w:sz w:val="24"/>
          <w:szCs w:val="24"/>
          <w:lang w:eastAsia="it-IT"/>
        </w:rPr>
        <w:t xml:space="preserve">V. vulnificus </w:t>
      </w:r>
      <w:r w:rsidRPr="009C286E">
        <w:rPr>
          <w:rFonts w:ascii="Times New Roman" w:eastAsia="Times New Roman" w:hAnsi="Times New Roman" w:cs="Times New Roman"/>
          <w:bCs/>
          <w:sz w:val="24"/>
          <w:szCs w:val="24"/>
          <w:lang w:eastAsia="it-IT"/>
        </w:rPr>
        <w:t xml:space="preserve">in </w:t>
      </w:r>
      <w:r w:rsidRPr="009C286E">
        <w:rPr>
          <w:rFonts w:ascii="Times New Roman" w:eastAsia="Times New Roman" w:hAnsi="Times New Roman" w:cs="Times New Roman"/>
          <w:bCs/>
          <w:i/>
          <w:iCs/>
          <w:sz w:val="24"/>
          <w:szCs w:val="24"/>
          <w:lang w:eastAsia="it-IT"/>
        </w:rPr>
        <w:t xml:space="preserve">Ruditapes philippinarum </w:t>
      </w:r>
      <w:r w:rsidRPr="009C286E">
        <w:rPr>
          <w:rFonts w:ascii="Times New Roman" w:eastAsia="Times New Roman" w:hAnsi="Times New Roman" w:cs="Times New Roman"/>
          <w:bCs/>
          <w:sz w:val="24"/>
          <w:szCs w:val="24"/>
          <w:lang w:eastAsia="it-IT"/>
        </w:rPr>
        <w:t xml:space="preserve">(Adams &amp; Reeve, 1850) dell’Emilia Romagna e della Sardegna. </w:t>
      </w:r>
      <w:r w:rsidRPr="009C286E">
        <w:rPr>
          <w:rFonts w:ascii="Times New Roman" w:eastAsia="Times New Roman" w:hAnsi="Times New Roman" w:cs="Times New Roman"/>
          <w:sz w:val="24"/>
          <w:szCs w:val="24"/>
          <w:lang w:eastAsia="it-IT"/>
        </w:rPr>
        <w:t xml:space="preserve">Abstract Book del XXV Convegno Nazionale AIVI, Ricerca, sinergie e prospettive nel controllo degli alimenti. Sorrento, 28 - 30 ottobre 2015, p. 10-11. </w:t>
      </w:r>
    </w:p>
    <w:p w14:paraId="0F2A9AEC"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Gaetano Liuzzo, Roberto Rossi,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Federica Giacometti, Antonio Poeta. </w:t>
      </w:r>
      <w:r w:rsidRPr="009C286E">
        <w:rPr>
          <w:rFonts w:ascii="Times New Roman" w:eastAsia="Times New Roman" w:hAnsi="Times New Roman" w:cs="Times New Roman"/>
          <w:bCs/>
          <w:sz w:val="24"/>
          <w:szCs w:val="24"/>
          <w:lang w:eastAsia="it-IT"/>
        </w:rPr>
        <w:t xml:space="preserve">Etichettatura di Döner Kebab: conformità alle informazioni obbligatorie sugli alimenti secondo la normativa comunitaria. </w:t>
      </w:r>
      <w:r w:rsidRPr="009C286E">
        <w:rPr>
          <w:rFonts w:ascii="Times New Roman" w:eastAsia="Times New Roman" w:hAnsi="Times New Roman" w:cs="Times New Roman"/>
          <w:sz w:val="24"/>
          <w:szCs w:val="24"/>
          <w:lang w:eastAsia="it-IT"/>
        </w:rPr>
        <w:t>Abstract Book del XXV Convegno Nazionale AIVI, Ricerca, sinergie e prospettive nel controllo degli alimenti. Sorrento, 28 - 30 ottobre 2015, p. 10-11. p 16</w:t>
      </w:r>
    </w:p>
    <w:p w14:paraId="708600CF"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bCs/>
          <w:sz w:val="24"/>
          <w:szCs w:val="24"/>
          <w:lang w:eastAsia="it-IT"/>
        </w:rPr>
        <w:t xml:space="preserve">Presenza di geni di virulenza in </w:t>
      </w:r>
      <w:r w:rsidRPr="009C286E">
        <w:rPr>
          <w:rFonts w:ascii="Times New Roman" w:eastAsia="Times New Roman" w:hAnsi="Times New Roman" w:cs="Times New Roman"/>
          <w:bCs/>
          <w:i/>
          <w:iCs/>
          <w:sz w:val="24"/>
          <w:szCs w:val="24"/>
          <w:lang w:eastAsia="it-IT"/>
        </w:rPr>
        <w:t>Arcobacter butzleri</w:t>
      </w:r>
      <w:r w:rsidRPr="009C286E">
        <w:rPr>
          <w:rFonts w:ascii="Times New Roman" w:eastAsia="Times New Roman" w:hAnsi="Times New Roman" w:cs="Times New Roman"/>
          <w:bCs/>
          <w:sz w:val="24"/>
          <w:szCs w:val="24"/>
          <w:lang w:eastAsia="it-IT"/>
        </w:rPr>
        <w:t xml:space="preserve">, </w:t>
      </w:r>
      <w:r w:rsidRPr="009C286E">
        <w:rPr>
          <w:rFonts w:ascii="Times New Roman" w:eastAsia="Times New Roman" w:hAnsi="Times New Roman" w:cs="Times New Roman"/>
          <w:bCs/>
          <w:i/>
          <w:iCs/>
          <w:sz w:val="24"/>
          <w:szCs w:val="24"/>
          <w:lang w:eastAsia="it-IT"/>
        </w:rPr>
        <w:t xml:space="preserve">Arcobacter cryaerophilus </w:t>
      </w:r>
      <w:r w:rsidRPr="009C286E">
        <w:rPr>
          <w:rFonts w:ascii="Times New Roman" w:eastAsia="Times New Roman" w:hAnsi="Times New Roman" w:cs="Times New Roman"/>
          <w:bCs/>
          <w:sz w:val="24"/>
          <w:szCs w:val="24"/>
          <w:lang w:eastAsia="it-IT"/>
        </w:rPr>
        <w:t xml:space="preserve">e </w:t>
      </w:r>
      <w:r w:rsidRPr="009C286E">
        <w:rPr>
          <w:rFonts w:ascii="Times New Roman" w:eastAsia="Times New Roman" w:hAnsi="Times New Roman" w:cs="Times New Roman"/>
          <w:bCs/>
          <w:i/>
          <w:iCs/>
          <w:sz w:val="24"/>
          <w:szCs w:val="24"/>
          <w:lang w:eastAsia="it-IT"/>
        </w:rPr>
        <w:t xml:space="preserve">Acobacter skirrowii </w:t>
      </w:r>
      <w:r w:rsidRPr="009C286E">
        <w:rPr>
          <w:rFonts w:ascii="Times New Roman" w:eastAsia="Times New Roman" w:hAnsi="Times New Roman" w:cs="Times New Roman"/>
          <w:bCs/>
          <w:sz w:val="24"/>
          <w:szCs w:val="24"/>
          <w:lang w:eastAsia="it-IT"/>
        </w:rPr>
        <w:t xml:space="preserve">isolate da fonti alimentari, animali e ambientali </w:t>
      </w:r>
      <w:r w:rsidRPr="009C286E">
        <w:rPr>
          <w:rFonts w:ascii="Times New Roman" w:eastAsia="Times New Roman" w:hAnsi="Times New Roman" w:cs="Times New Roman"/>
          <w:sz w:val="24"/>
          <w:szCs w:val="24"/>
          <w:lang w:eastAsia="it-IT"/>
        </w:rPr>
        <w:t xml:space="preserve">Federica Giacometti, Grazia Gariano, Silvia Piva,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Silvia Gallina, Renato Giulio Zanoni, Lucia Decastelli. Abstract Book del XXV Convegno Nazionale AIVI, Ricerca, sinergie e prospettive nel controllo degli alimenti. Sorrento, 28 - 30 ottobre 2015, p. 10-11. p. 45.</w:t>
      </w:r>
    </w:p>
    <w:p w14:paraId="5FDA046D" w14:textId="77777777" w:rsidR="009C286E" w:rsidRPr="009C286E" w:rsidRDefault="009C286E" w:rsidP="009C286E">
      <w:pPr>
        <w:numPr>
          <w:ilvl w:val="0"/>
          <w:numId w:val="5"/>
        </w:numPr>
        <w:spacing w:after="0" w:line="240" w:lineRule="auto"/>
        <w:ind w:right="-51"/>
        <w:jc w:val="both"/>
        <w:rPr>
          <w:rFonts w:ascii="Times New Roman" w:eastAsia="Times New Roman" w:hAnsi="Times New Roman" w:cs="Times New Roman"/>
          <w:sz w:val="24"/>
          <w:szCs w:val="24"/>
          <w:lang w:val="en-US" w:eastAsia="it-IT"/>
        </w:rPr>
      </w:pPr>
      <w:r w:rsidRPr="009C286E">
        <w:rPr>
          <w:rFonts w:ascii="Times New Roman" w:eastAsia="Times New Roman" w:hAnsi="Times New Roman" w:cs="Times New Roman"/>
          <w:sz w:val="24"/>
          <w:szCs w:val="24"/>
          <w:lang w:val="en-US" w:eastAsia="it-IT"/>
        </w:rPr>
        <w:t xml:space="preserve">Piva S., Giacometti F., Florio D., </w:t>
      </w:r>
      <w:r w:rsidRPr="009C286E">
        <w:rPr>
          <w:rFonts w:ascii="Times New Roman" w:eastAsia="Times New Roman" w:hAnsi="Times New Roman" w:cs="Times New Roman"/>
          <w:b/>
          <w:sz w:val="24"/>
          <w:szCs w:val="24"/>
          <w:lang w:val="en-US" w:eastAsia="it-IT"/>
        </w:rPr>
        <w:t>Serraino A.</w:t>
      </w:r>
      <w:r w:rsidRPr="009C286E">
        <w:rPr>
          <w:rFonts w:ascii="Times New Roman" w:eastAsia="Times New Roman" w:hAnsi="Times New Roman" w:cs="Times New Roman"/>
          <w:sz w:val="24"/>
          <w:szCs w:val="24"/>
          <w:lang w:val="en-US" w:eastAsia="it-IT"/>
        </w:rPr>
        <w:t xml:space="preserve"> Raw milk: risk factors for milk contamination and risk assessment for consumers.Eighth International workshop of the global challenge university alliance. Livestock production in the post antibiotic era. Uppsala 30</w:t>
      </w:r>
      <w:r w:rsidRPr="009C286E">
        <w:rPr>
          <w:rFonts w:ascii="Times New Roman" w:eastAsia="Times New Roman" w:hAnsi="Times New Roman" w:cs="Times New Roman"/>
          <w:sz w:val="24"/>
          <w:szCs w:val="24"/>
          <w:vertAlign w:val="superscript"/>
          <w:lang w:val="en-US" w:eastAsia="it-IT"/>
        </w:rPr>
        <w:t>th</w:t>
      </w:r>
      <w:r w:rsidRPr="009C286E">
        <w:rPr>
          <w:rFonts w:ascii="Times New Roman" w:eastAsia="Times New Roman" w:hAnsi="Times New Roman" w:cs="Times New Roman"/>
          <w:sz w:val="24"/>
          <w:szCs w:val="24"/>
          <w:lang w:val="en-US" w:eastAsia="it-IT"/>
        </w:rPr>
        <w:t xml:space="preserve"> November – 3</w:t>
      </w:r>
      <w:r w:rsidRPr="009C286E">
        <w:rPr>
          <w:rFonts w:ascii="Times New Roman" w:eastAsia="Times New Roman" w:hAnsi="Times New Roman" w:cs="Times New Roman"/>
          <w:sz w:val="24"/>
          <w:szCs w:val="24"/>
          <w:vertAlign w:val="superscript"/>
          <w:lang w:val="en-US" w:eastAsia="it-IT"/>
        </w:rPr>
        <w:t>rd</w:t>
      </w:r>
      <w:r w:rsidRPr="009C286E">
        <w:rPr>
          <w:rFonts w:ascii="Times New Roman" w:eastAsia="Times New Roman" w:hAnsi="Times New Roman" w:cs="Times New Roman"/>
          <w:sz w:val="24"/>
          <w:szCs w:val="24"/>
          <w:lang w:val="en-US" w:eastAsia="it-IT"/>
        </w:rPr>
        <w:t xml:space="preserve"> December 2015. Pag 25.</w:t>
      </w:r>
    </w:p>
    <w:p w14:paraId="49E8B3EC" w14:textId="77777777" w:rsidR="009C286E" w:rsidRPr="009C286E" w:rsidRDefault="009C286E" w:rsidP="009C286E">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Gaetano Liuzzo, Roberto Rossi, Federica Giacometti,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Gianfranco Militerno.</w:t>
      </w:r>
      <w:r w:rsidRPr="009C286E">
        <w:rPr>
          <w:rFonts w:ascii="Times New Roman" w:eastAsia="Times New Roman" w:hAnsi="Times New Roman" w:cs="Times New Roman"/>
          <w:bCs/>
          <w:sz w:val="24"/>
          <w:szCs w:val="24"/>
          <w:lang w:eastAsia="it-IT"/>
        </w:rPr>
        <w:t xml:space="preserve"> Döner Kebab: preparazione di carne o prodotto a base di carne? Valutazione sull’utilizzo di additivi. </w:t>
      </w:r>
      <w:r w:rsidRPr="009C286E">
        <w:rPr>
          <w:rFonts w:ascii="Times New Roman" w:eastAsia="Times New Roman" w:hAnsi="Times New Roman" w:cs="Times New Roman"/>
          <w:sz w:val="24"/>
          <w:szCs w:val="24"/>
          <w:lang w:eastAsia="it-IT"/>
        </w:rPr>
        <w:t>Abstract book del XXVI Congresso nazionale AIVI, Salina 14-16 settembre 2016, pp. 18-19.</w:t>
      </w:r>
    </w:p>
    <w:p w14:paraId="7F4B34E7" w14:textId="77777777" w:rsidR="009C286E" w:rsidRPr="009C286E" w:rsidRDefault="009C286E" w:rsidP="009C286E">
      <w:pPr>
        <w:numPr>
          <w:ilvl w:val="0"/>
          <w:numId w:val="5"/>
        </w:numPr>
        <w:spacing w:after="0" w:line="240" w:lineRule="auto"/>
        <w:ind w:right="-51"/>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Patrizia Serratore, Fabio Ostanello, Pier Luca Passalacqua, Emanuele Zavatta, Giorgia Bignami,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Federica Giacometti. Primo studio pluriennale retrospettivo sulla prevalenza di Vibrio parahaemolyticus e Vibrio vulnificus nelle vongole veraci (Ruditapes philippinarum), in relazione alle condizioni ambientali nell’area di produzione della Sacca di Goro, Italia. Abstract book del XXVI Congresso nazionale AIVI, Salina 14-16 settembre 2016, pp. 3-4.</w:t>
      </w:r>
    </w:p>
    <w:p w14:paraId="03398FC3" w14:textId="77777777" w:rsidR="009C286E" w:rsidRPr="009C286E" w:rsidRDefault="009C286E" w:rsidP="009C286E">
      <w:pPr>
        <w:numPr>
          <w:ilvl w:val="0"/>
          <w:numId w:val="5"/>
        </w:numPr>
        <w:spacing w:after="0" w:line="240" w:lineRule="auto"/>
        <w:ind w:right="-51"/>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lastRenderedPageBreak/>
        <w:t xml:space="preserve">Gaetano Liuzzo, Roberto Rossi, Federica Giacometti, Silvia Piva, </w:t>
      </w:r>
      <w:r w:rsidRPr="009C286E">
        <w:rPr>
          <w:rFonts w:ascii="Times New Roman" w:eastAsia="Times New Roman" w:hAnsi="Times New Roman" w:cs="Times New Roman"/>
          <w:b/>
          <w:sz w:val="24"/>
          <w:szCs w:val="24"/>
          <w:lang w:eastAsia="it-IT"/>
        </w:rPr>
        <w:t>Andrea Serraino.</w:t>
      </w:r>
      <w:r w:rsidRPr="009C286E">
        <w:rPr>
          <w:rFonts w:ascii="Times New Roman" w:eastAsia="Times New Roman" w:hAnsi="Times New Roman" w:cs="Times New Roman"/>
          <w:sz w:val="24"/>
          <w:szCs w:val="24"/>
          <w:lang w:eastAsia="it-IT"/>
        </w:rPr>
        <w:t xml:space="preserve"> Analisi delle norme contenute nei regolamenti comunali vigenti in Italia sul benessere dei crostacei Abstract book del XXVI Congresso nazionale AIVI, Salina 14-16 settembre 2016, p. 3.</w:t>
      </w:r>
    </w:p>
    <w:p w14:paraId="0953F4C0" w14:textId="77777777" w:rsidR="003C61E8" w:rsidRPr="003C61E8" w:rsidRDefault="009C286E" w:rsidP="00FD3764">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3C61E8">
        <w:rPr>
          <w:rFonts w:ascii="Times New Roman" w:eastAsia="Times New Roman" w:hAnsi="Times New Roman" w:cs="Times New Roman"/>
          <w:sz w:val="24"/>
          <w:szCs w:val="24"/>
          <w:lang w:eastAsia="it-IT"/>
        </w:rPr>
        <w:t>Nannoni E., Liuzzo G.,</w:t>
      </w:r>
      <w:r w:rsidRPr="003C61E8">
        <w:rPr>
          <w:rFonts w:ascii="Times New Roman" w:eastAsia="Times New Roman" w:hAnsi="Times New Roman" w:cs="Times New Roman"/>
          <w:b/>
          <w:sz w:val="24"/>
          <w:szCs w:val="24"/>
          <w:lang w:eastAsia="it-IT"/>
        </w:rPr>
        <w:t xml:space="preserve"> Serraino A</w:t>
      </w:r>
      <w:r w:rsidRPr="003C61E8">
        <w:rPr>
          <w:rFonts w:ascii="Times New Roman" w:eastAsia="Times New Roman" w:hAnsi="Times New Roman" w:cs="Times New Roman"/>
          <w:sz w:val="24"/>
          <w:szCs w:val="24"/>
          <w:lang w:eastAsia="it-IT"/>
        </w:rPr>
        <w:t>., Giacometti F., Martelli G., Sardi L., Vitali M., Romagnoli L., Moscardini E., De Lucia A., Ostanello F.</w:t>
      </w:r>
      <w:r w:rsidRPr="003C61E8">
        <w:rPr>
          <w:rFonts w:ascii="Times New Roman" w:eastAsia="Times New Roman" w:hAnsi="Times New Roman" w:cs="Times New Roman"/>
          <w:bCs/>
          <w:sz w:val="24"/>
          <w:szCs w:val="24"/>
          <w:lang w:eastAsia="it-IT"/>
        </w:rPr>
        <w:t xml:space="preserve"> Indagine sulle perdite pre- e post-macellazione: il caso di un macello di suini pesanti. Atti della Società Italiana di Patologia ed Allevamento dei Suini, XLIII Meeting Annuale, pp 197-207. Reggio Emilia 16-17 Marzo 2017</w:t>
      </w:r>
      <w:r w:rsidRPr="003C61E8">
        <w:rPr>
          <w:rFonts w:ascii="Arial" w:eastAsia="Times New Roman" w:hAnsi="Arial" w:cs="Arial"/>
          <w:bCs/>
          <w:color w:val="333333"/>
          <w:sz w:val="18"/>
          <w:szCs w:val="18"/>
          <w:shd w:val="clear" w:color="auto" w:fill="FFFFFF"/>
          <w:lang w:eastAsia="it-IT"/>
        </w:rPr>
        <w:t>.</w:t>
      </w:r>
      <w:r w:rsidRPr="009C286E">
        <w:rPr>
          <w:rFonts w:ascii="Arial" w:eastAsia="Times New Roman" w:hAnsi="Arial" w:cs="Arial"/>
          <w:color w:val="333333"/>
          <w:sz w:val="18"/>
          <w:szCs w:val="18"/>
          <w:shd w:val="clear" w:color="auto" w:fill="FFFFFF"/>
          <w:lang w:eastAsia="it-IT"/>
        </w:rPr>
        <w:t xml:space="preserve"> </w:t>
      </w:r>
    </w:p>
    <w:p w14:paraId="693FC22F" w14:textId="433953E3" w:rsidR="009C286E" w:rsidRPr="003C61E8" w:rsidRDefault="009C286E" w:rsidP="00FD3764">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3C61E8">
        <w:rPr>
          <w:rFonts w:ascii="Times New Roman" w:eastAsia="Times New Roman" w:hAnsi="Times New Roman" w:cs="Times New Roman"/>
          <w:sz w:val="24"/>
          <w:szCs w:val="24"/>
          <w:lang w:eastAsia="it-IT"/>
        </w:rPr>
        <w:t>Formigoni, A.; Serraino, A.; Grilli, E.; Giacometti, F.; Fustini, M.; Mammi, M.; Bonfante, E.; Canestrari, G.; Palmonari, A. . Formaggi del territorio: aspetti produttivi e di salubrità. Atti del Convegno conclusivo del Progetto “Biodiversità, Territorio e Nutrizione: la sostenibilità dell’agro-alimentare italiano_ TERRAVITA. Pag 63 – 69.</w:t>
      </w:r>
    </w:p>
    <w:p w14:paraId="4E098401" w14:textId="77777777" w:rsidR="009C286E" w:rsidRPr="009C286E" w:rsidRDefault="009C286E" w:rsidP="003C61E8">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Patrizia Serratore, Emanuele Zavatta, Eleonora Fiocchi, Emanuele Serafini, </w:t>
      </w:r>
      <w:r w:rsidRPr="003C61E8">
        <w:rPr>
          <w:rFonts w:ascii="Times New Roman" w:eastAsia="Times New Roman" w:hAnsi="Times New Roman" w:cs="Times New Roman"/>
          <w:sz w:val="24"/>
          <w:szCs w:val="24"/>
          <w:lang w:eastAsia="it-IT"/>
        </w:rPr>
        <w:t xml:space="preserve">Andrea Serraino, </w:t>
      </w:r>
      <w:r w:rsidRPr="009C286E">
        <w:rPr>
          <w:rFonts w:ascii="Times New Roman" w:eastAsia="Times New Roman" w:hAnsi="Times New Roman" w:cs="Times New Roman"/>
          <w:sz w:val="24"/>
          <w:szCs w:val="24"/>
          <w:lang w:eastAsia="it-IT"/>
        </w:rPr>
        <w:t xml:space="preserve">Federica Giacometti, Giorgia Bignami. Studio preliminare sulla sensibilità agli antimicrobici in relazione al genotipo di ceppi di </w:t>
      </w:r>
      <w:r w:rsidRPr="003C61E8">
        <w:rPr>
          <w:rFonts w:ascii="Times New Roman" w:eastAsia="Times New Roman" w:hAnsi="Times New Roman" w:cs="Times New Roman"/>
          <w:sz w:val="24"/>
          <w:szCs w:val="24"/>
          <w:lang w:eastAsia="it-IT"/>
        </w:rPr>
        <w:t>Vibrio vulnificus</w:t>
      </w:r>
      <w:r w:rsidRPr="009C286E">
        <w:rPr>
          <w:rFonts w:ascii="Times New Roman" w:eastAsia="Times New Roman" w:hAnsi="Times New Roman" w:cs="Times New Roman"/>
          <w:sz w:val="24"/>
          <w:szCs w:val="24"/>
          <w:lang w:eastAsia="it-IT"/>
        </w:rPr>
        <w:t xml:space="preserve"> isolati nell’area costiera dell’Adriatico nord-occidentale. Abstract book del XXVII Convegno Nazionale AIVI, Perugia 13-15 settembre 2017. P. 1.</w:t>
      </w:r>
    </w:p>
    <w:p w14:paraId="5E19E8A9" w14:textId="77777777" w:rsidR="009C286E" w:rsidRPr="009C286E" w:rsidRDefault="009C286E" w:rsidP="003C61E8">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Elisa. Massella, Silvia Piva, Federica Giacometti, Gaetano Liuzzo, Vittorio Zambrini, </w:t>
      </w:r>
      <w:r w:rsidRPr="003C61E8">
        <w:rPr>
          <w:rFonts w:ascii="Times New Roman" w:eastAsia="Times New Roman" w:hAnsi="Times New Roman" w:cs="Times New Roman"/>
          <w:sz w:val="24"/>
          <w:szCs w:val="24"/>
          <w:lang w:eastAsia="it-IT"/>
        </w:rPr>
        <w:t>Andrea Serraino.</w:t>
      </w:r>
      <w:r w:rsidRPr="009C286E">
        <w:rPr>
          <w:rFonts w:ascii="Times New Roman" w:eastAsia="Times New Roman" w:hAnsi="Times New Roman" w:cs="Times New Roman"/>
          <w:sz w:val="24"/>
          <w:szCs w:val="24"/>
          <w:lang w:eastAsia="it-IT"/>
        </w:rPr>
        <w:t xml:space="preserve"> Valutazione del polimorfismo genico della b caseina in due allevamenti bovini del nord Italia. Abstract book del XXVII Convegno Nazionale AIVI, Perugia 13-15 settembre 2017. P. 16.</w:t>
      </w:r>
    </w:p>
    <w:p w14:paraId="22FF947B" w14:textId="77777777" w:rsidR="009C286E" w:rsidRPr="009C286E" w:rsidRDefault="009C286E" w:rsidP="003C61E8">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Gaetano Liuzzo, Silvia Rolandi, Federica Giacometti, Silvia Piva, </w:t>
      </w:r>
      <w:r w:rsidRPr="003C61E8">
        <w:rPr>
          <w:rFonts w:ascii="Times New Roman" w:eastAsia="Times New Roman" w:hAnsi="Times New Roman" w:cs="Times New Roman"/>
          <w:sz w:val="24"/>
          <w:szCs w:val="24"/>
          <w:lang w:eastAsia="it-IT"/>
        </w:rPr>
        <w:t>Andrea Serraino</w:t>
      </w:r>
      <w:r w:rsidRPr="009C286E">
        <w:rPr>
          <w:rFonts w:ascii="Times New Roman" w:eastAsia="Times New Roman" w:hAnsi="Times New Roman" w:cs="Times New Roman"/>
          <w:sz w:val="24"/>
          <w:szCs w:val="24"/>
          <w:lang w:eastAsia="it-IT"/>
        </w:rPr>
        <w:t>. Conformità agli obblighi informativi precontrattuali nella vendita a distanza (B2C) di prodotti alimentari preimballati. La spesa on line nella GDO italiana. Abstract book del XXVIII Convegno Nazionale AIVI “Attualità nell’igiene degli alimenti: stato dell’arte e prospettive future”. Milano, 12-14 settembre 2018</w:t>
      </w:r>
      <w:r w:rsidRPr="003C61E8">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sz w:val="24"/>
          <w:szCs w:val="24"/>
          <w:lang w:eastAsia="it-IT"/>
        </w:rPr>
        <w:t>Pag 3-4.</w:t>
      </w:r>
    </w:p>
    <w:p w14:paraId="41EFFA8A" w14:textId="77777777" w:rsidR="009C286E" w:rsidRPr="009C286E" w:rsidRDefault="009C286E" w:rsidP="003C61E8">
      <w:pPr>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Amaranta Traversa, Silvia Gallina, Francesca Martucci, Cvetelina Boteva, Elisa Baioni, Cristiana Maurella, Elisa Benvenuto, Irene Ferrero, Elena Ferrero, Federica Giacometti, Silvia Piva, </w:t>
      </w:r>
      <w:r w:rsidRPr="003C61E8">
        <w:rPr>
          <w:rFonts w:ascii="Times New Roman" w:eastAsia="Times New Roman" w:hAnsi="Times New Roman" w:cs="Times New Roman"/>
          <w:sz w:val="24"/>
          <w:szCs w:val="24"/>
          <w:lang w:eastAsia="it-IT"/>
        </w:rPr>
        <w:t>Andrea Serraino</w:t>
      </w:r>
      <w:r w:rsidRPr="009C286E">
        <w:rPr>
          <w:rFonts w:ascii="Times New Roman" w:eastAsia="Times New Roman" w:hAnsi="Times New Roman" w:cs="Times New Roman"/>
          <w:sz w:val="24"/>
          <w:szCs w:val="24"/>
          <w:lang w:eastAsia="it-IT"/>
        </w:rPr>
        <w:t>, Lucia Decastelli. Presenza di Arcobacter spp. in latte crudo da distributori automatici in Piemonte. Abstract book del XXVIII Convegno Nazionale AIVI “Attualità nell’igiene degli alimenti: stato dell’arte e prospettive future”. Milano, 12-14 settembre 2018</w:t>
      </w:r>
      <w:r w:rsidRPr="003C61E8">
        <w:rPr>
          <w:rFonts w:ascii="Times New Roman" w:eastAsia="Times New Roman" w:hAnsi="Times New Roman" w:cs="Times New Roman"/>
          <w:sz w:val="24"/>
          <w:szCs w:val="24"/>
          <w:lang w:eastAsia="it-IT"/>
        </w:rPr>
        <w:t xml:space="preserve">. </w:t>
      </w:r>
      <w:r w:rsidRPr="009C286E">
        <w:rPr>
          <w:rFonts w:ascii="Times New Roman" w:eastAsia="Times New Roman" w:hAnsi="Times New Roman" w:cs="Times New Roman"/>
          <w:sz w:val="24"/>
          <w:szCs w:val="24"/>
          <w:lang w:eastAsia="it-IT"/>
        </w:rPr>
        <w:t>Pag. 17.</w:t>
      </w:r>
    </w:p>
    <w:p w14:paraId="2A075E51" w14:textId="77777777" w:rsidR="00CA4D9B" w:rsidRPr="00CA4D9B" w:rsidRDefault="00CA4D9B" w:rsidP="00CA4D9B">
      <w:pPr>
        <w:pStyle w:val="Paragrafoelenco"/>
        <w:numPr>
          <w:ilvl w:val="0"/>
          <w:numId w:val="5"/>
        </w:numPr>
        <w:rPr>
          <w:rFonts w:ascii="Times New Roman" w:hAnsi="Times New Roman" w:cs="Times New Roman"/>
          <w:iCs/>
          <w:sz w:val="24"/>
          <w:szCs w:val="24"/>
        </w:rPr>
      </w:pPr>
      <w:r w:rsidRPr="00CA4D9B">
        <w:rPr>
          <w:rFonts w:ascii="Times New Roman" w:eastAsia="MinionPro-Regular" w:hAnsi="Times New Roman" w:cs="Times New Roman"/>
          <w:sz w:val="24"/>
          <w:szCs w:val="24"/>
        </w:rPr>
        <w:t xml:space="preserve">Formigoni A., </w:t>
      </w:r>
      <w:r w:rsidRPr="00CA4D9B">
        <w:rPr>
          <w:rFonts w:ascii="Times New Roman" w:eastAsia="MinionPro-Regular" w:hAnsi="Times New Roman" w:cs="Times New Roman"/>
          <w:b/>
          <w:sz w:val="24"/>
          <w:szCs w:val="24"/>
        </w:rPr>
        <w:t>Serraino, A.</w:t>
      </w:r>
      <w:r w:rsidRPr="00CA4D9B">
        <w:rPr>
          <w:rFonts w:ascii="Times New Roman" w:eastAsia="MinionPro-Regular" w:hAnsi="Times New Roman" w:cs="Times New Roman"/>
          <w:sz w:val="24"/>
          <w:szCs w:val="24"/>
        </w:rPr>
        <w:t xml:space="preserve"> Giacometti, Grilli E., Mammi L., Cavallini D.,Canestrari G., Palmonari A. </w:t>
      </w:r>
      <w:r w:rsidRPr="00CA4D9B">
        <w:rPr>
          <w:rFonts w:ascii="Times New Roman" w:hAnsi="Times New Roman" w:cs="Times New Roman"/>
          <w:sz w:val="24"/>
          <w:szCs w:val="24"/>
        </w:rPr>
        <w:t xml:space="preserve">I formaggi del territorio: aspetti produttivi e di salubrità. in: indagine multidisciplinare dei legami tra territorio, biodiversità, nutrizione e la sostenibilità dell’agro-alimentare italiano. rapporto di ricerca. </w:t>
      </w:r>
      <w:r w:rsidRPr="00CA4D9B">
        <w:rPr>
          <w:rFonts w:ascii="Times New Roman" w:hAnsi="Times New Roman" w:cs="Times New Roman"/>
          <w:iCs/>
          <w:sz w:val="24"/>
          <w:szCs w:val="24"/>
        </w:rPr>
        <w:t xml:space="preserve">Edizione 2018. </w:t>
      </w:r>
      <w:r w:rsidRPr="00CA4D9B">
        <w:rPr>
          <w:rFonts w:ascii="Times New Roman" w:hAnsi="Times New Roman" w:cs="Times New Roman"/>
          <w:sz w:val="24"/>
          <w:szCs w:val="24"/>
        </w:rPr>
        <w:t>Pag. 136-167.</w:t>
      </w:r>
      <w:r w:rsidRPr="00CA4D9B">
        <w:rPr>
          <w:rFonts w:ascii="Times New Roman" w:hAnsi="Times New Roman" w:cs="Times New Roman"/>
          <w:iCs/>
          <w:sz w:val="24"/>
          <w:szCs w:val="24"/>
        </w:rPr>
        <w:t xml:space="preserve"> ISBN 9788899595838</w:t>
      </w:r>
    </w:p>
    <w:p w14:paraId="77BA1ACB" w14:textId="77777777" w:rsidR="00CA4D9B" w:rsidRPr="00CA4D9B" w:rsidRDefault="00CA4D9B" w:rsidP="00CA4D9B">
      <w:pPr>
        <w:pStyle w:val="Paragrafoelenco"/>
        <w:numPr>
          <w:ilvl w:val="0"/>
          <w:numId w:val="5"/>
        </w:numPr>
        <w:autoSpaceDE w:val="0"/>
        <w:autoSpaceDN w:val="0"/>
        <w:adjustRightInd w:val="0"/>
        <w:spacing w:after="0" w:line="240" w:lineRule="auto"/>
        <w:rPr>
          <w:rFonts w:ascii="Times New Roman" w:hAnsi="Times New Roman" w:cs="Times New Roman"/>
          <w:sz w:val="24"/>
          <w:szCs w:val="24"/>
        </w:rPr>
      </w:pPr>
      <w:r w:rsidRPr="00CA4D9B">
        <w:rPr>
          <w:rFonts w:ascii="Times New Roman" w:hAnsi="Times New Roman" w:cs="Times New Roman"/>
          <w:iCs/>
          <w:sz w:val="24"/>
          <w:szCs w:val="24"/>
        </w:rPr>
        <w:t xml:space="preserve">Formigoni A., </w:t>
      </w:r>
      <w:r w:rsidRPr="00CA4D9B">
        <w:rPr>
          <w:rFonts w:ascii="Times New Roman" w:hAnsi="Times New Roman" w:cs="Times New Roman"/>
          <w:b/>
          <w:iCs/>
          <w:sz w:val="24"/>
          <w:szCs w:val="24"/>
        </w:rPr>
        <w:t>Serraino A.,</w:t>
      </w:r>
      <w:r w:rsidRPr="00CA4D9B">
        <w:rPr>
          <w:rFonts w:ascii="Times New Roman" w:hAnsi="Times New Roman" w:cs="Times New Roman"/>
          <w:iCs/>
          <w:sz w:val="24"/>
          <w:szCs w:val="24"/>
        </w:rPr>
        <w:t xml:space="preserve"> Grilli E., Giacometti F., Fustini M., Mammi L., Bonfante E., Canestrari G., Palmonari A. </w:t>
      </w:r>
      <w:r w:rsidRPr="00CA4D9B">
        <w:rPr>
          <w:rFonts w:ascii="Times New Roman" w:hAnsi="Times New Roman" w:cs="Times New Roman"/>
          <w:bCs/>
          <w:sz w:val="24"/>
          <w:szCs w:val="24"/>
        </w:rPr>
        <w:t xml:space="preserve">Formaggi del territorio: aspetti produttivi e di salubrità. In: Biodiversità, Territorio e Nutrizione: la sostenibilità dell’agro-alimentare Italiano. Pag. </w:t>
      </w:r>
      <w:r w:rsidRPr="00CA4D9B">
        <w:rPr>
          <w:rFonts w:ascii="Times New Roman" w:hAnsi="Times New Roman" w:cs="Times New Roman"/>
          <w:bCs/>
          <w:iCs/>
          <w:sz w:val="24"/>
          <w:szCs w:val="24"/>
        </w:rPr>
        <w:t>63 – 68. A</w:t>
      </w:r>
      <w:r w:rsidRPr="00CA4D9B">
        <w:rPr>
          <w:rFonts w:ascii="Times New Roman" w:hAnsi="Times New Roman" w:cs="Times New Roman"/>
          <w:bCs/>
          <w:sz w:val="24"/>
          <w:szCs w:val="24"/>
        </w:rPr>
        <w:t xml:space="preserve">tti del Convegno conclusivo del Progetto TERRAVITA. Roma, 8 giugno 2017. </w:t>
      </w:r>
      <w:r w:rsidRPr="00CA4D9B">
        <w:rPr>
          <w:rFonts w:ascii="Times New Roman" w:hAnsi="Times New Roman" w:cs="Times New Roman"/>
          <w:iCs/>
          <w:sz w:val="24"/>
          <w:szCs w:val="24"/>
        </w:rPr>
        <w:t xml:space="preserve"> ISBN 9788899595715</w:t>
      </w:r>
      <w:r w:rsidRPr="00CA4D9B">
        <w:rPr>
          <w:rFonts w:ascii="Times New Roman" w:hAnsi="Times New Roman" w:cs="Times New Roman"/>
          <w:b/>
          <w:bCs/>
          <w:i/>
          <w:iCs/>
          <w:color w:val="2F5497"/>
          <w:sz w:val="24"/>
          <w:szCs w:val="24"/>
        </w:rPr>
        <w:t>.</w:t>
      </w:r>
    </w:p>
    <w:p w14:paraId="2E6B6164" w14:textId="6C4B2E93" w:rsidR="009C286E" w:rsidRDefault="009C286E" w:rsidP="007A791E">
      <w:pPr>
        <w:spacing w:after="0" w:line="240" w:lineRule="auto"/>
        <w:rPr>
          <w:rFonts w:ascii="Times New Roman" w:eastAsia="Times New Roman" w:hAnsi="Times New Roman" w:cs="Times New Roman"/>
          <w:b/>
          <w:bCs/>
          <w:i/>
          <w:iCs/>
          <w:sz w:val="24"/>
          <w:szCs w:val="24"/>
          <w:lang w:eastAsia="it-IT"/>
        </w:rPr>
      </w:pPr>
    </w:p>
    <w:p w14:paraId="16CC1EA8" w14:textId="60271CCB" w:rsidR="005C44F3" w:rsidRPr="00471DF6" w:rsidRDefault="00CB17D3" w:rsidP="005C44F3">
      <w:pPr>
        <w:pStyle w:val="Intestazione"/>
        <w:tabs>
          <w:tab w:val="clear" w:pos="4819"/>
          <w:tab w:val="clear" w:pos="9638"/>
        </w:tabs>
        <w:rPr>
          <w:b/>
          <w:i/>
        </w:rPr>
      </w:pPr>
      <w:r>
        <w:rPr>
          <w:b/>
          <w:i/>
        </w:rPr>
        <w:t xml:space="preserve">B1.3) </w:t>
      </w:r>
      <w:r w:rsidR="005C44F3" w:rsidRPr="00471DF6">
        <w:rPr>
          <w:b/>
          <w:i/>
        </w:rPr>
        <w:t>Organizzazione di convegni e congressi a carattere scientifico</w:t>
      </w:r>
    </w:p>
    <w:p w14:paraId="2FC0C60F"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117AFBAD"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XVII Convegno Nazionale dell’Associazione Italiana Veterinari Igienisti. Cesenatico, 14 –16 Giugno 2007.</w:t>
      </w:r>
    </w:p>
    <w:p w14:paraId="3615E79A"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0162CAED"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XXIV Convegno Nazionale dell’Associazione Italiana Veterinari Igienisti. Bologna, 10-12 settembre 2014.</w:t>
      </w:r>
    </w:p>
    <w:p w14:paraId="460FA09E"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6091A1EB"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lastRenderedPageBreak/>
        <w:t>Convegno: La protezione dei crostacei: alimenti o animali? Un confronto tra tecnici, esperti e giuristi in materia di benessere animale e di controlli. Ozzano Emilia, 12 febbraio 2016.</w:t>
      </w:r>
    </w:p>
    <w:p w14:paraId="4DFD957A" w14:textId="77777777" w:rsidR="005C44F3" w:rsidRPr="005C44F3" w:rsidRDefault="005C44F3" w:rsidP="005C44F3">
      <w:pPr>
        <w:spacing w:after="0" w:line="240" w:lineRule="auto"/>
        <w:jc w:val="both"/>
        <w:rPr>
          <w:rFonts w:ascii="Times New Roman" w:eastAsia="Times New Roman" w:hAnsi="Times New Roman" w:cs="Times New Roman"/>
          <w:sz w:val="24"/>
          <w:szCs w:val="24"/>
          <w:highlight w:val="yellow"/>
          <w:lang w:eastAsia="it-IT"/>
        </w:rPr>
      </w:pPr>
    </w:p>
    <w:p w14:paraId="145C52BF"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VIII Convegno Nazionale sulla paratubercolosi: Ozzano Emila, 4 dicembre 2018.</w:t>
      </w:r>
    </w:p>
    <w:p w14:paraId="34DF32AB"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71A79652" w14:textId="5378F443" w:rsidR="005C44F3" w:rsidRPr="00471DF6" w:rsidRDefault="00CB17D3" w:rsidP="005C44F3">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B1.4) </w:t>
      </w:r>
      <w:r w:rsidR="005C44F3" w:rsidRPr="00471DF6">
        <w:rPr>
          <w:rFonts w:ascii="Times New Roman" w:eastAsia="Times New Roman" w:hAnsi="Times New Roman" w:cs="Times New Roman"/>
          <w:b/>
          <w:bCs/>
          <w:i/>
          <w:iCs/>
          <w:sz w:val="24"/>
          <w:szCs w:val="24"/>
          <w:lang w:eastAsia="it-IT"/>
        </w:rPr>
        <w:t>Partecipazione a convegni di carattere scientificoin Italia o all’Estero presentando comunicazione scientifica</w:t>
      </w:r>
    </w:p>
    <w:p w14:paraId="453EBD94"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12FB9EED" w14:textId="7001D166" w:rsidR="005C44F3" w:rsidRPr="00CB17D3" w:rsidRDefault="00CB17D3" w:rsidP="00CB17D3">
      <w:pPr>
        <w:spacing w:after="0" w:line="240" w:lineRule="auto"/>
        <w:ind w:firstLine="708"/>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B1.4.1) </w:t>
      </w:r>
      <w:r w:rsidR="005C44F3" w:rsidRPr="00CB17D3">
        <w:rPr>
          <w:rFonts w:ascii="Times New Roman" w:eastAsia="Times New Roman" w:hAnsi="Times New Roman" w:cs="Times New Roman"/>
          <w:sz w:val="24"/>
          <w:szCs w:val="24"/>
          <w:lang w:val="en-GB" w:eastAsia="it-IT"/>
        </w:rPr>
        <w:t>Relazioni ad invito</w:t>
      </w:r>
    </w:p>
    <w:p w14:paraId="5A0C9A80" w14:textId="77777777" w:rsidR="005C44F3" w:rsidRPr="005C44F3" w:rsidRDefault="005C44F3" w:rsidP="005C44F3">
      <w:pPr>
        <w:spacing w:after="0" w:line="240" w:lineRule="auto"/>
        <w:jc w:val="both"/>
        <w:rPr>
          <w:rFonts w:ascii="Times New Roman" w:eastAsia="Times New Roman" w:hAnsi="Times New Roman" w:cs="Times New Roman"/>
          <w:sz w:val="24"/>
          <w:szCs w:val="24"/>
          <w:lang w:val="en-GB" w:eastAsia="it-IT"/>
        </w:rPr>
      </w:pPr>
    </w:p>
    <w:p w14:paraId="30900761"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val="en-US" w:eastAsia="it-IT"/>
        </w:rPr>
        <w:t xml:space="preserve">NMC. 44th Annual Meetin, Managing the total herd: * Relazione ad invito Managing milk quality programs. </w:t>
      </w:r>
      <w:r w:rsidRPr="005C44F3">
        <w:rPr>
          <w:rFonts w:ascii="Times New Roman" w:eastAsia="Times New Roman" w:hAnsi="Times New Roman" w:cs="Times New Roman"/>
          <w:sz w:val="24"/>
          <w:szCs w:val="24"/>
          <w:lang w:eastAsia="it-IT"/>
        </w:rPr>
        <w:t>Orlando (USA), January 16-19 2005.</w:t>
      </w:r>
    </w:p>
    <w:p w14:paraId="2077D6C7"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30774F29" w14:textId="446EDA1B"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VII Convegno Nazionale ARNA. Cagliari, 2-4 ottobre 2014 Relazion</w:t>
      </w:r>
      <w:r w:rsidR="007E2E7A">
        <w:rPr>
          <w:rFonts w:ascii="Times New Roman" w:eastAsia="Times New Roman" w:hAnsi="Times New Roman" w:cs="Times New Roman"/>
          <w:sz w:val="24"/>
          <w:szCs w:val="24"/>
          <w:lang w:eastAsia="it-IT"/>
        </w:rPr>
        <w:t>e al convegno “</w:t>
      </w:r>
      <w:r w:rsidR="007E2E7A" w:rsidRPr="009C286E">
        <w:rPr>
          <w:rFonts w:ascii="Times New Roman" w:eastAsia="Times New Roman" w:hAnsi="Times New Roman" w:cs="Times New Roman"/>
          <w:sz w:val="24"/>
          <w:szCs w:val="24"/>
          <w:lang w:val="fr-FR" w:eastAsia="it-IT"/>
        </w:rPr>
        <w:t>Qualità degli alimenti e salute</w:t>
      </w:r>
      <w:r w:rsidR="007E2E7A">
        <w:rPr>
          <w:rFonts w:ascii="Times New Roman" w:eastAsia="Times New Roman" w:hAnsi="Times New Roman" w:cs="Times New Roman"/>
          <w:sz w:val="24"/>
          <w:szCs w:val="24"/>
          <w:lang w:val="fr-FR" w:eastAsia="it-IT"/>
        </w:rPr>
        <w:t> ».</w:t>
      </w:r>
    </w:p>
    <w:p w14:paraId="6C249A9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534B12EE" w14:textId="4AAE6726" w:rsid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 xml:space="preserve">72° Convegno Nazionale SISVET: Torino 20-22 giugno 2018 Relazione ad invito alla tavola rotonda </w:t>
      </w:r>
      <w:r w:rsidRPr="00532ED1">
        <w:rPr>
          <w:rFonts w:ascii="Times New Roman" w:eastAsia="Times New Roman" w:hAnsi="Times New Roman" w:cs="Times New Roman"/>
          <w:sz w:val="24"/>
          <w:szCs w:val="24"/>
          <w:lang w:eastAsia="it-IT"/>
        </w:rPr>
        <w:t>ARN</w:t>
      </w:r>
      <w:r w:rsidRPr="007E2E7A">
        <w:rPr>
          <w:rFonts w:ascii="Times New Roman" w:eastAsia="Times New Roman" w:hAnsi="Times New Roman" w:cs="Times New Roman"/>
          <w:sz w:val="24"/>
          <w:szCs w:val="24"/>
          <w:lang w:eastAsia="it-IT"/>
        </w:rPr>
        <w:t>A</w:t>
      </w:r>
      <w:r w:rsidR="007E2E7A" w:rsidRPr="007E2E7A">
        <w:rPr>
          <w:rFonts w:ascii="Times New Roman" w:eastAsia="Times New Roman" w:hAnsi="Times New Roman" w:cs="Times New Roman"/>
          <w:sz w:val="24"/>
          <w:szCs w:val="24"/>
          <w:lang w:eastAsia="it-IT"/>
        </w:rPr>
        <w:t xml:space="preserve"> “Il latte nell’alimentazione del futuro”.</w:t>
      </w:r>
    </w:p>
    <w:p w14:paraId="4A072419" w14:textId="47409246" w:rsidR="00127443" w:rsidRDefault="00127443" w:rsidP="005C44F3">
      <w:pPr>
        <w:spacing w:after="0" w:line="240" w:lineRule="auto"/>
        <w:rPr>
          <w:rFonts w:ascii="Times New Roman" w:eastAsia="Times New Roman" w:hAnsi="Times New Roman" w:cs="Times New Roman"/>
          <w:sz w:val="24"/>
          <w:szCs w:val="24"/>
          <w:lang w:eastAsia="it-IT"/>
        </w:rPr>
      </w:pPr>
    </w:p>
    <w:p w14:paraId="02221559" w14:textId="599D80AC" w:rsidR="005C44F3" w:rsidRDefault="00127443" w:rsidP="00127443">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Servizio Sanitario Regionale Emilia Romagna. Imola 15 novembre 2018. Relazione ad invito al convegno: Latte crudo: dall’allevamento alla tavola”.</w:t>
      </w:r>
    </w:p>
    <w:p w14:paraId="0A5E30E3" w14:textId="62351A17" w:rsidR="003E0715" w:rsidRDefault="003E0715" w:rsidP="00127443">
      <w:pPr>
        <w:spacing w:after="0" w:line="240" w:lineRule="auto"/>
        <w:rPr>
          <w:rFonts w:ascii="Times New Roman" w:eastAsia="Times New Roman" w:hAnsi="Times New Roman" w:cs="Times New Roman"/>
          <w:sz w:val="24"/>
          <w:szCs w:val="24"/>
          <w:lang w:eastAsia="it-IT"/>
        </w:rPr>
      </w:pPr>
    </w:p>
    <w:p w14:paraId="2A36D0C7" w14:textId="50678C20" w:rsidR="003E0715" w:rsidRDefault="003E0715" w:rsidP="00127443">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Servizio Sanitario Regioale Calabria. Castrovillari 8-9 febbraio 2019. Relazione ad invito al convegno “Ambiente, cibo, fertilità: è tempo di una prevenzione integrata”. Approccio integrato alla Salute One Health.</w:t>
      </w:r>
    </w:p>
    <w:p w14:paraId="0E813072" w14:textId="77777777" w:rsidR="00127443" w:rsidRPr="005C44F3" w:rsidRDefault="00127443" w:rsidP="00127443">
      <w:pPr>
        <w:spacing w:after="0" w:line="240" w:lineRule="auto"/>
        <w:rPr>
          <w:rFonts w:ascii="Times New Roman" w:eastAsia="Times New Roman" w:hAnsi="Times New Roman" w:cs="Times New Roman"/>
          <w:sz w:val="24"/>
          <w:szCs w:val="24"/>
          <w:lang w:eastAsia="it-IT"/>
        </w:rPr>
      </w:pPr>
    </w:p>
    <w:p w14:paraId="7099A57C" w14:textId="289AEB29" w:rsidR="005C44F3" w:rsidRPr="00CB17D3" w:rsidRDefault="00CB17D3" w:rsidP="00CB17D3">
      <w:pPr>
        <w:spacing w:after="0" w:line="240" w:lineRule="auto"/>
        <w:ind w:firstLine="708"/>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B1.4.2) </w:t>
      </w:r>
      <w:r w:rsidR="005C44F3" w:rsidRPr="00CB17D3">
        <w:rPr>
          <w:rFonts w:ascii="Times New Roman" w:eastAsia="Times New Roman" w:hAnsi="Times New Roman" w:cs="Times New Roman"/>
          <w:sz w:val="24"/>
          <w:szCs w:val="24"/>
          <w:lang w:eastAsia="it-IT"/>
        </w:rPr>
        <w:t xml:space="preserve">Partecipazione a convegni presentando </w:t>
      </w:r>
      <w:r w:rsidR="003C61E8">
        <w:rPr>
          <w:rFonts w:ascii="Times New Roman" w:eastAsia="Times New Roman" w:hAnsi="Times New Roman" w:cs="Times New Roman"/>
          <w:sz w:val="24"/>
          <w:szCs w:val="24"/>
          <w:lang w:eastAsia="it-IT"/>
        </w:rPr>
        <w:t xml:space="preserve">(in qualità di autore/coautore) </w:t>
      </w:r>
      <w:r w:rsidR="005C44F3" w:rsidRPr="00CB17D3">
        <w:rPr>
          <w:rFonts w:ascii="Times New Roman" w:eastAsia="Times New Roman" w:hAnsi="Times New Roman" w:cs="Times New Roman"/>
          <w:sz w:val="24"/>
          <w:szCs w:val="24"/>
          <w:lang w:eastAsia="it-IT"/>
        </w:rPr>
        <w:t>comunicazioni scientifiche o poster</w:t>
      </w:r>
    </w:p>
    <w:p w14:paraId="516E820E"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1780352B"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Workshop AIVI. “L’industria lattiero - casearia fra microbofobia e nuova cultura microbiologica”. Correggio 24 Aprile 1999.</w:t>
      </w:r>
    </w:p>
    <w:p w14:paraId="2C84838C" w14:textId="77777777" w:rsidR="005C44F3" w:rsidRPr="005C44F3" w:rsidRDefault="005C44F3" w:rsidP="005C44F3">
      <w:pPr>
        <w:spacing w:after="0" w:line="240" w:lineRule="auto"/>
        <w:jc w:val="both"/>
        <w:rPr>
          <w:rFonts w:ascii="Times New Roman" w:eastAsia="Times New Roman" w:hAnsi="Times New Roman" w:cs="Times New Roman"/>
          <w:sz w:val="24"/>
          <w:szCs w:val="24"/>
          <w:u w:val="single"/>
          <w:lang w:eastAsia="it-IT"/>
        </w:rPr>
      </w:pPr>
    </w:p>
    <w:p w14:paraId="72B74BED"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LIII Convegno nazionale S.I.S.Vet.– Montecatini Terme 16 – 18 Settembre 1999.</w:t>
      </w:r>
    </w:p>
    <w:p w14:paraId="7CE8BA88" w14:textId="77777777" w:rsidR="005C44F3" w:rsidRPr="005C44F3" w:rsidRDefault="005C44F3" w:rsidP="005C44F3">
      <w:pPr>
        <w:spacing w:after="0" w:line="240" w:lineRule="auto"/>
        <w:jc w:val="both"/>
        <w:rPr>
          <w:rFonts w:ascii="Times New Roman" w:eastAsia="Times New Roman" w:hAnsi="Times New Roman" w:cs="Times New Roman"/>
          <w:sz w:val="24"/>
          <w:szCs w:val="24"/>
          <w:u w:val="single"/>
          <w:lang w:eastAsia="it-IT"/>
        </w:rPr>
      </w:pPr>
    </w:p>
    <w:p w14:paraId="0748E1EE" w14:textId="77777777" w:rsidR="005C44F3" w:rsidRPr="005C44F3" w:rsidRDefault="005C44F3" w:rsidP="005C44F3">
      <w:pPr>
        <w:spacing w:after="0" w:line="240" w:lineRule="auto"/>
        <w:jc w:val="both"/>
        <w:rPr>
          <w:rFonts w:ascii="Times New Roman" w:eastAsia="Times New Roman" w:hAnsi="Times New Roman" w:cs="Times New Roman"/>
          <w:b/>
          <w:bCs/>
          <w:sz w:val="24"/>
          <w:szCs w:val="24"/>
          <w:u w:val="single"/>
          <w:lang w:eastAsia="it-IT"/>
        </w:rPr>
      </w:pPr>
      <w:r w:rsidRPr="005C44F3">
        <w:rPr>
          <w:rFonts w:ascii="Times New Roman" w:eastAsia="Times New Roman" w:hAnsi="Times New Roman" w:cs="Times New Roman"/>
          <w:sz w:val="24"/>
          <w:szCs w:val="24"/>
          <w:lang w:eastAsia="it-IT"/>
        </w:rPr>
        <w:t>IX Convegno Nazionale AIVI. Colle Val d’Elsa, 5 – 7 Novembre 1999.</w:t>
      </w:r>
    </w:p>
    <w:p w14:paraId="121017F1"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0E734009"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IX Congreso Internacional de la Federacion Mediterranea de Sanidad Y Producion de Rumiantes. Leon, 31 Maggio - 2 Giugno 2001.</w:t>
      </w:r>
    </w:p>
    <w:p w14:paraId="766C57AF" w14:textId="77777777" w:rsidR="005C44F3" w:rsidRPr="005C44F3" w:rsidRDefault="005C44F3" w:rsidP="005C44F3">
      <w:pPr>
        <w:spacing w:after="0" w:line="240" w:lineRule="auto"/>
        <w:jc w:val="both"/>
        <w:rPr>
          <w:rFonts w:ascii="Times New Roman" w:eastAsia="Times New Roman" w:hAnsi="Times New Roman" w:cs="Times New Roman"/>
          <w:sz w:val="24"/>
          <w:szCs w:val="24"/>
          <w:u w:val="single"/>
          <w:lang w:eastAsia="it-IT"/>
        </w:rPr>
      </w:pPr>
    </w:p>
    <w:p w14:paraId="356CBA2E"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XI Convegno Nazionale AIVI. Alghero, 6 – 8 Settembre 2001.</w:t>
      </w:r>
    </w:p>
    <w:p w14:paraId="272F35E1"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5932B0EF" w14:textId="77777777" w:rsidR="005C44F3" w:rsidRPr="005C44F3" w:rsidRDefault="005C44F3" w:rsidP="005C44F3">
      <w:pPr>
        <w:spacing w:after="0" w:line="240" w:lineRule="auto"/>
        <w:rPr>
          <w:rFonts w:ascii="Times New Roman" w:eastAsia="Times New Roman" w:hAnsi="Times New Roman" w:cs="Times New Roman"/>
          <w:sz w:val="24"/>
          <w:szCs w:val="24"/>
          <w:lang w:val="en-GB" w:eastAsia="it-IT"/>
        </w:rPr>
      </w:pPr>
      <w:r w:rsidRPr="005C44F3">
        <w:rPr>
          <w:rFonts w:ascii="Times New Roman" w:eastAsia="Times New Roman" w:hAnsi="Times New Roman" w:cs="Times New Roman"/>
          <w:sz w:val="24"/>
          <w:szCs w:val="24"/>
          <w:lang w:eastAsia="it-IT"/>
        </w:rPr>
        <w:t xml:space="preserve">Euroconference: food safety assurance and veterinary public health; the topical research issues. </w:t>
      </w:r>
      <w:r w:rsidRPr="005C44F3">
        <w:rPr>
          <w:rFonts w:ascii="Times New Roman" w:eastAsia="Times New Roman" w:hAnsi="Times New Roman" w:cs="Times New Roman"/>
          <w:sz w:val="24"/>
          <w:szCs w:val="24"/>
          <w:lang w:val="en-GB" w:eastAsia="it-IT"/>
        </w:rPr>
        <w:t>Event 2: “Safety assurance during food processing”. Vienna September 29 – October 1</w:t>
      </w:r>
      <w:r w:rsidRPr="005C44F3">
        <w:rPr>
          <w:rFonts w:ascii="Times New Roman" w:eastAsia="Times New Roman" w:hAnsi="Times New Roman" w:cs="Times New Roman"/>
          <w:position w:val="6"/>
          <w:sz w:val="24"/>
          <w:szCs w:val="24"/>
          <w:vertAlign w:val="superscript"/>
          <w:lang w:val="en-GB" w:eastAsia="it-IT"/>
        </w:rPr>
        <w:t>st</w:t>
      </w:r>
      <w:r w:rsidRPr="005C44F3">
        <w:rPr>
          <w:rFonts w:ascii="Times New Roman" w:eastAsia="Times New Roman" w:hAnsi="Times New Roman" w:cs="Times New Roman"/>
          <w:position w:val="6"/>
          <w:sz w:val="24"/>
          <w:szCs w:val="24"/>
          <w:lang w:val="en-GB" w:eastAsia="it-IT"/>
        </w:rPr>
        <w:t xml:space="preserve"> </w:t>
      </w:r>
      <w:r w:rsidRPr="005C44F3">
        <w:rPr>
          <w:rFonts w:ascii="Times New Roman" w:eastAsia="Times New Roman" w:hAnsi="Times New Roman" w:cs="Times New Roman"/>
          <w:sz w:val="24"/>
          <w:szCs w:val="24"/>
          <w:lang w:val="en-GB" w:eastAsia="it-IT"/>
        </w:rPr>
        <w:t>2001 .</w:t>
      </w:r>
    </w:p>
    <w:p w14:paraId="08BAA382" w14:textId="77777777" w:rsidR="005C44F3" w:rsidRPr="005C44F3" w:rsidRDefault="005C44F3" w:rsidP="005C44F3">
      <w:pPr>
        <w:spacing w:after="0" w:line="240" w:lineRule="auto"/>
        <w:rPr>
          <w:rFonts w:ascii="Times New Roman" w:eastAsia="Times New Roman" w:hAnsi="Times New Roman" w:cs="Times New Roman"/>
          <w:sz w:val="24"/>
          <w:szCs w:val="24"/>
          <w:lang w:val="en-GB" w:eastAsia="it-IT"/>
        </w:rPr>
      </w:pPr>
    </w:p>
    <w:p w14:paraId="7B1F6E2A" w14:textId="77777777" w:rsidR="005C44F3" w:rsidRPr="005C44F3" w:rsidRDefault="005C44F3" w:rsidP="005C44F3">
      <w:pPr>
        <w:spacing w:after="0" w:line="240" w:lineRule="auto"/>
        <w:rPr>
          <w:rFonts w:ascii="Times New Roman" w:eastAsia="Times New Roman" w:hAnsi="Times New Roman" w:cs="Times New Roman"/>
          <w:sz w:val="24"/>
          <w:szCs w:val="24"/>
          <w:lang w:val="fr-FR" w:eastAsia="it-IT"/>
        </w:rPr>
      </w:pPr>
      <w:r w:rsidRPr="005C44F3">
        <w:rPr>
          <w:rFonts w:ascii="Times New Roman" w:eastAsia="Times New Roman" w:hAnsi="Times New Roman" w:cs="Times New Roman"/>
          <w:sz w:val="24"/>
          <w:szCs w:val="24"/>
          <w:lang w:val="fr-FR" w:eastAsia="it-IT"/>
        </w:rPr>
        <w:t>Xeme Congres de la federation mediterraneenne de la sante et de la production des ruminants. Tunis 22 – 24 Septembre 2002.</w:t>
      </w:r>
    </w:p>
    <w:p w14:paraId="7FD24D72"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41F208EC"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Workshop Istituto Superiore della Sanità. Sistema Internazionale di sorveglianza delle infezioni enteriche ENTERNET. Roma 30 ottobre 2002.</w:t>
      </w:r>
    </w:p>
    <w:p w14:paraId="7D4D1EF8"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12AA1D1D"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lastRenderedPageBreak/>
        <w:t>XIII Convegno Nazionale dell’Associazione Italiana Veterinari Igienisti. Montesilvano (PE) 6 – 8 giugno 2003.</w:t>
      </w:r>
    </w:p>
    <w:p w14:paraId="232B8F52"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5925EF97"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5° Congresso Nazionale Multisala. Cremona, 30 – 31 maggio 2003.</w:t>
      </w:r>
    </w:p>
    <w:p w14:paraId="1F65538B"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0D42AD40"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LVII Congresso Nazionale S.I.S.Vet. Ischia (NA), 25 – 27 Settembre 2003.</w:t>
      </w:r>
    </w:p>
    <w:p w14:paraId="51FD3B1A"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7AD13FE4" w14:textId="77777777" w:rsidR="005C44F3" w:rsidRPr="005C44F3" w:rsidRDefault="005C44F3" w:rsidP="005C44F3">
      <w:pPr>
        <w:spacing w:after="0" w:line="240" w:lineRule="auto"/>
        <w:rPr>
          <w:rFonts w:ascii="Times New Roman" w:eastAsia="Times New Roman" w:hAnsi="Times New Roman" w:cs="Times New Roman"/>
          <w:sz w:val="24"/>
          <w:szCs w:val="24"/>
          <w:lang w:val="en-US" w:eastAsia="it-IT"/>
        </w:rPr>
      </w:pPr>
      <w:r w:rsidRPr="005C44F3">
        <w:rPr>
          <w:rFonts w:ascii="Times New Roman" w:eastAsia="Times New Roman" w:hAnsi="Times New Roman" w:cs="Times New Roman"/>
          <w:sz w:val="24"/>
          <w:szCs w:val="24"/>
          <w:lang w:eastAsia="it-IT"/>
        </w:rPr>
        <w:t xml:space="preserve">XIV Convegno Nazionale dell’Associazione Italiana Veterinari Igienisti. </w:t>
      </w:r>
      <w:r w:rsidRPr="005C44F3">
        <w:rPr>
          <w:rFonts w:ascii="Times New Roman" w:eastAsia="Times New Roman" w:hAnsi="Times New Roman" w:cs="Times New Roman"/>
          <w:sz w:val="24"/>
          <w:szCs w:val="24"/>
          <w:lang w:val="en-US" w:eastAsia="it-IT"/>
        </w:rPr>
        <w:t>Santuario di Vicoforte (CN), 4 – 6 giugno 2004.</w:t>
      </w:r>
    </w:p>
    <w:p w14:paraId="488CF9CD" w14:textId="77777777" w:rsidR="005C44F3" w:rsidRPr="005C44F3" w:rsidRDefault="005C44F3" w:rsidP="005C44F3">
      <w:pPr>
        <w:spacing w:after="0" w:line="240" w:lineRule="auto"/>
        <w:rPr>
          <w:rFonts w:ascii="Times New Roman" w:eastAsia="Times New Roman" w:hAnsi="Times New Roman" w:cs="Times New Roman"/>
          <w:sz w:val="24"/>
          <w:szCs w:val="24"/>
          <w:lang w:val="en-US" w:eastAsia="it-IT"/>
        </w:rPr>
      </w:pPr>
    </w:p>
    <w:p w14:paraId="6357FD92" w14:textId="77777777" w:rsidR="005C44F3" w:rsidRPr="005C44F3" w:rsidRDefault="005C44F3" w:rsidP="005C44F3">
      <w:pPr>
        <w:spacing w:after="0" w:line="240" w:lineRule="auto"/>
        <w:jc w:val="both"/>
        <w:rPr>
          <w:rFonts w:ascii="Times New Roman" w:eastAsia="Times New Roman" w:hAnsi="Times New Roman" w:cs="Times New Roman"/>
          <w:sz w:val="24"/>
          <w:szCs w:val="24"/>
          <w:lang w:val="en-US" w:eastAsia="it-IT"/>
        </w:rPr>
      </w:pPr>
      <w:r w:rsidRPr="005C44F3">
        <w:rPr>
          <w:rFonts w:ascii="Times New Roman" w:eastAsia="Times New Roman" w:hAnsi="Times New Roman" w:cs="Times New Roman"/>
          <w:sz w:val="24"/>
          <w:szCs w:val="24"/>
          <w:lang w:val="en-GB" w:eastAsia="it-IT"/>
        </w:rPr>
        <w:t xml:space="preserve">XII Congress of Mediterranean Federation for Health and Production of Ruminants. </w:t>
      </w:r>
      <w:r w:rsidRPr="005C44F3">
        <w:rPr>
          <w:rFonts w:ascii="Times New Roman" w:eastAsia="Times New Roman" w:hAnsi="Times New Roman" w:cs="Times New Roman"/>
          <w:sz w:val="24"/>
          <w:szCs w:val="24"/>
          <w:lang w:val="en-US" w:eastAsia="it-IT"/>
        </w:rPr>
        <w:t>Istanbul, 16 – 19 September 2004.</w:t>
      </w:r>
    </w:p>
    <w:p w14:paraId="41A7AA8C" w14:textId="77777777" w:rsidR="005C44F3" w:rsidRPr="005C44F3" w:rsidRDefault="005C44F3" w:rsidP="005C44F3">
      <w:pPr>
        <w:spacing w:after="0" w:line="240" w:lineRule="auto"/>
        <w:jc w:val="both"/>
        <w:rPr>
          <w:rFonts w:ascii="Times New Roman" w:eastAsia="Times New Roman" w:hAnsi="Times New Roman" w:cs="Times New Roman"/>
          <w:sz w:val="24"/>
          <w:szCs w:val="24"/>
          <w:lang w:val="en-US" w:eastAsia="it-IT"/>
        </w:rPr>
      </w:pPr>
    </w:p>
    <w:p w14:paraId="584694E6" w14:textId="77777777" w:rsidR="005C44F3" w:rsidRPr="005C44F3" w:rsidRDefault="005C44F3" w:rsidP="005C44F3">
      <w:pPr>
        <w:spacing w:after="0" w:line="240" w:lineRule="auto"/>
        <w:jc w:val="both"/>
        <w:rPr>
          <w:rFonts w:ascii="Times New Roman" w:eastAsia="Times New Roman" w:hAnsi="Times New Roman" w:cs="Times New Roman"/>
          <w:sz w:val="24"/>
          <w:szCs w:val="24"/>
          <w:lang w:val="en-GB" w:eastAsia="it-IT"/>
        </w:rPr>
      </w:pPr>
      <w:r w:rsidRPr="005C44F3">
        <w:rPr>
          <w:rFonts w:ascii="Times New Roman" w:eastAsia="Times New Roman" w:hAnsi="Times New Roman" w:cs="Times New Roman"/>
          <w:sz w:val="24"/>
          <w:szCs w:val="24"/>
          <w:lang w:val="en-GB" w:eastAsia="it-IT"/>
        </w:rPr>
        <w:t>FAO International Conference on Veterinary Public Health and Food Safety – Towards a Risk based Chain Control. Rome, 22 – 23 October 2004.</w:t>
      </w:r>
    </w:p>
    <w:p w14:paraId="26CB25CE" w14:textId="77777777" w:rsidR="005C44F3" w:rsidRPr="005C44F3" w:rsidRDefault="005C44F3" w:rsidP="005C44F3">
      <w:pPr>
        <w:spacing w:after="0" w:line="240" w:lineRule="auto"/>
        <w:jc w:val="both"/>
        <w:rPr>
          <w:rFonts w:ascii="Times New Roman" w:eastAsia="Times New Roman" w:hAnsi="Times New Roman" w:cs="Times New Roman"/>
          <w:sz w:val="24"/>
          <w:szCs w:val="24"/>
          <w:lang w:val="en-GB" w:eastAsia="it-IT"/>
        </w:rPr>
      </w:pPr>
    </w:p>
    <w:p w14:paraId="5A76190A"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val="en-GB" w:eastAsia="it-IT"/>
        </w:rPr>
        <w:t xml:space="preserve">XIII Congress of Mediterranean Federation for Health and Production of Ruminants. </w:t>
      </w:r>
      <w:r w:rsidRPr="005C44F3">
        <w:rPr>
          <w:rFonts w:ascii="Times New Roman" w:eastAsia="Times New Roman" w:hAnsi="Times New Roman" w:cs="Times New Roman"/>
          <w:sz w:val="24"/>
          <w:szCs w:val="24"/>
          <w:lang w:eastAsia="it-IT"/>
        </w:rPr>
        <w:t>Bari, 1 – 3 September 2005.</w:t>
      </w:r>
    </w:p>
    <w:p w14:paraId="7FAB803A"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71632AFA"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XV Convegno Nazionale dell’Associazione Italiana Veterinari Igienisti. Tirrenia (PI), 16 – 18 giugno 2005.</w:t>
      </w:r>
    </w:p>
    <w:p w14:paraId="0474A70B"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0A390BF8"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V Workshop nazionale Enter– net Italia. Sorveglianza e prevenzione delle infezioni gastroenteriche. Roma, ISS 1 – 2 dicembre 2005.</w:t>
      </w:r>
    </w:p>
    <w:p w14:paraId="498CDAB2"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3BAEC1F2"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XVI Convegno Nazionale dell’Associazione Italiana Veterinari Igienisti. Bari, 22 –24 Giugno 2006.</w:t>
      </w:r>
    </w:p>
    <w:p w14:paraId="3A532E3E"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2421C562"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LX Convegno Nazionale della Società Italiana delle Scienze Veterinarie. Terrasini (PA), 27 – 30 settembre 2006.</w:t>
      </w:r>
    </w:p>
    <w:p w14:paraId="3E9E17AB"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51FED782"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XVII Convegno Nazionale dell’Associazione Italiana Veterinari Igienisti. Cesenatico, 14 –16 Giugno 2007.</w:t>
      </w:r>
    </w:p>
    <w:p w14:paraId="389E6EA5"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3107704E"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LXI Convegno Nazionale della Società Italiana delle Scienze Veterinarie. Salsomaggiore Terme (PR) September 26 - 29, 2007.</w:t>
      </w:r>
    </w:p>
    <w:p w14:paraId="056C3B4E"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242BC015"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XVIII Convegno Nazionale dell’Associazione Italiana Veterinari Igienisti. Sabaudia, 11 –13 Giugno 2008.</w:t>
      </w:r>
    </w:p>
    <w:p w14:paraId="3D74A791"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3F4D3985"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XIX Convegno Nazionale dell’Associazione Italiana Veterinari Igienisti. Perugia, 24 –26 Giugno 2009.</w:t>
      </w:r>
    </w:p>
    <w:p w14:paraId="10A486F9"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12DAC84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Istituto Zooprofilattico Sperimentale dell’Umbria e delle Marche: Problematiche igienico sanitarie di attualità nella produzione e commercializzazione del latte. Perugia, 23 giugno 2011.</w:t>
      </w:r>
    </w:p>
    <w:p w14:paraId="6E4188F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632FF7F1"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XXI Convegno Nazionale dell’Associazione Italiana Veterinari Igienisti. Signa (FI), 8-10 Giugno 2011.</w:t>
      </w:r>
    </w:p>
    <w:p w14:paraId="4247C9C5"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57144FA6"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XXII Convegno Nazionale dell’Associazione Italiana Veterinari Igienisti. Torino, 19- 21 Settembre  2012.</w:t>
      </w:r>
    </w:p>
    <w:p w14:paraId="41407F47"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625F96D1"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lastRenderedPageBreak/>
        <w:t>XXIII Convegno Nazionale dell’Associazione Italiana Veterinari Igienisti. Roma, 12-14 giugno 2013.</w:t>
      </w:r>
    </w:p>
    <w:p w14:paraId="0829A978" w14:textId="77777777" w:rsidR="005C44F3" w:rsidRPr="005C44F3" w:rsidRDefault="005C44F3" w:rsidP="005C44F3">
      <w:pPr>
        <w:spacing w:after="0" w:line="240" w:lineRule="auto"/>
        <w:rPr>
          <w:rFonts w:ascii="Century Gothic" w:eastAsia="Times New Roman" w:hAnsi="Century Gothic" w:cs="Arial"/>
          <w:b/>
          <w:sz w:val="20"/>
          <w:szCs w:val="20"/>
          <w:lang w:eastAsia="it-IT"/>
        </w:rPr>
      </w:pPr>
    </w:p>
    <w:p w14:paraId="4157166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Istituto Zooprofilattico Sperimentale della Lombardia e dell’Emilia Romagna: La biocompetizione come strumento finalizzato alla sicurezza alimentare. Brescia, 23 maggio 2013.</w:t>
      </w:r>
    </w:p>
    <w:p w14:paraId="4502E43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1AF96B9F"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Istituto Zooprofilattico Sperimentale della Lombardia e dell’Emilia Romagna: 6° Congresso Nazionale sulla Paratubercolosi. Brescia, 28 novembre 2013.</w:t>
      </w:r>
    </w:p>
    <w:p w14:paraId="6DA2663C"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0A3903D6"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XXIV Convegno Nazionale dell’Associazione Italiana Veterinari Igienisti. Bologna, 10-12 settembre 2014.</w:t>
      </w:r>
    </w:p>
    <w:p w14:paraId="4854DBEB"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7A85A288"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XXV Convegno Nazionale dell’Associazione Italiana Veterinari Igienisti. Sorrento, 28-30 ottobre 2015.</w:t>
      </w:r>
    </w:p>
    <w:p w14:paraId="73B92547"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20D807F6"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XXVIII Convegno Nazionale AIVI “Attualità nell’igiene degli alimenti: stato dell’arte e prospettive future”. Milano, 12-14 settembre 2018.</w:t>
      </w:r>
    </w:p>
    <w:p w14:paraId="1AB622E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586532FC"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XXVI Convegno Nazionale dell’Associazione Italiana Veterinari Igienisti. Salina, 14-16 settembre 2016.</w:t>
      </w:r>
    </w:p>
    <w:p w14:paraId="3D61C331"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6A89F9E0"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XXVII Convegno Nazionale dell’Associazione Italiana Veterinari Igienisti. Perugia, 13-15 settembre 2017.</w:t>
      </w:r>
    </w:p>
    <w:p w14:paraId="4A4406BA" w14:textId="77777777" w:rsidR="005C44F3" w:rsidRPr="005C44F3" w:rsidRDefault="005C44F3" w:rsidP="005C44F3">
      <w:pPr>
        <w:spacing w:after="0" w:line="240" w:lineRule="auto"/>
        <w:rPr>
          <w:rFonts w:ascii="Times New Roman" w:eastAsia="Times New Roman" w:hAnsi="Times New Roman" w:cs="Times New Roman"/>
          <w:bCs/>
          <w:i/>
          <w:iCs/>
          <w:sz w:val="24"/>
          <w:szCs w:val="24"/>
          <w:lang w:eastAsia="it-IT"/>
        </w:rPr>
      </w:pPr>
    </w:p>
    <w:p w14:paraId="2EC2ED2E" w14:textId="424AC2DB" w:rsidR="005C44F3" w:rsidRPr="005C44F3" w:rsidRDefault="00CB17D3" w:rsidP="005C44F3">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B1.5) </w:t>
      </w:r>
      <w:r w:rsidR="005C44F3" w:rsidRPr="005C44F3">
        <w:rPr>
          <w:rFonts w:ascii="Times New Roman" w:eastAsia="Times New Roman" w:hAnsi="Times New Roman" w:cs="Times New Roman"/>
          <w:b/>
          <w:bCs/>
          <w:i/>
          <w:iCs/>
          <w:sz w:val="24"/>
          <w:szCs w:val="24"/>
          <w:lang w:eastAsia="it-IT"/>
        </w:rPr>
        <w:t>Partecipa</w:t>
      </w:r>
      <w:r w:rsidR="009D1F5D">
        <w:rPr>
          <w:rFonts w:ascii="Times New Roman" w:eastAsia="Times New Roman" w:hAnsi="Times New Roman" w:cs="Times New Roman"/>
          <w:b/>
          <w:bCs/>
          <w:i/>
          <w:iCs/>
          <w:sz w:val="24"/>
          <w:szCs w:val="24"/>
          <w:lang w:eastAsia="it-IT"/>
        </w:rPr>
        <w:t>zione ad altri corsi e convegni</w:t>
      </w:r>
    </w:p>
    <w:p w14:paraId="0711CEDD"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51399CE5"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Centro di collaborazione OMS – FAO – Dipartimento dei Servizi di Prevenzione USL 35 di Ravenna. Corso Nazionale “La collaborazione nel Dipartimento di Prevenzione”. Ravenna 28 – 30 Settembre 1993.</w:t>
      </w:r>
    </w:p>
    <w:p w14:paraId="2A44E844"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308F41D6"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Centro di collaborazione OMS – FAO – ULSS 16 di Venezia. I corso “Il gatto Urbano: aspetti etologici sanitari e gestionali”. Venezia, 13 – 15 Aprile 1994.</w:t>
      </w:r>
    </w:p>
    <w:p w14:paraId="02DD6D03"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03ABBD66"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Centro di collaborazione OMS – FAO – Associazione Italiana di Epidemiologia Veterinaria – Istituto di Allevamenti Zootecnici Università degli Studi di Bologna. I corso: “Metodi di sorveglianza sanitaria negli allevamenti zootecnici”. Reggio Emilia, 19 – 23 Settembre 1994.</w:t>
      </w:r>
    </w:p>
    <w:p w14:paraId="6E8D9319"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48511AE3"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Provincia di Piacenza – Regione Emilia Romagna. Corso “Alimentazione della vacca da latte”. Gariga di Podenzano (PC) 21 – 24 Novembre 1994.</w:t>
      </w:r>
    </w:p>
    <w:p w14:paraId="6A8147E9"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7CB0A07D"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Cremona Fiere. Convegno “dal parto alla gravidanza: periodo di scelte importanti per il buiatra” Cremona, 1 Ottobre 1995.</w:t>
      </w:r>
    </w:p>
    <w:p w14:paraId="1F09DC5D"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5857A67D"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Società Italiana di Buiatria. Giornata buiatrica “ La tubercolosi bovina: un problema di attualità”. Ozzano Emilia (BO), 2 Dicembre 1995.</w:t>
      </w:r>
    </w:p>
    <w:p w14:paraId="359AE6EC" w14:textId="77777777" w:rsidR="005C44F3" w:rsidRPr="005C44F3" w:rsidRDefault="005C44F3" w:rsidP="005C44F3">
      <w:pPr>
        <w:spacing w:after="0" w:line="240" w:lineRule="auto"/>
        <w:jc w:val="both"/>
        <w:rPr>
          <w:rFonts w:ascii="Times New Roman" w:eastAsia="Times New Roman" w:hAnsi="Times New Roman" w:cs="Times New Roman"/>
          <w:sz w:val="24"/>
          <w:szCs w:val="24"/>
          <w:u w:val="single"/>
          <w:lang w:eastAsia="it-IT"/>
        </w:rPr>
      </w:pPr>
    </w:p>
    <w:p w14:paraId="1299B997"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AGEOFORM – Provincia di Bologna. Corso di perfezionamento “Prelievo e trasferimento di embrioni bovini”. Sasso Marconi, Settembre – Novembre 1996.</w:t>
      </w:r>
    </w:p>
    <w:p w14:paraId="2E717EC5"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531905C9"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 xml:space="preserve">Regione Piemonte – Assessorato alla Sanità. International Symposium “Tuberculosis due to </w:t>
      </w:r>
      <w:r w:rsidRPr="005C44F3">
        <w:rPr>
          <w:rFonts w:ascii="Times New Roman" w:eastAsia="Times New Roman" w:hAnsi="Times New Roman" w:cs="Times New Roman"/>
          <w:i/>
          <w:iCs/>
          <w:sz w:val="24"/>
          <w:szCs w:val="24"/>
          <w:lang w:eastAsia="it-IT"/>
        </w:rPr>
        <w:t>Mycobacterium bovis</w:t>
      </w:r>
      <w:r w:rsidRPr="005C44F3">
        <w:rPr>
          <w:rFonts w:ascii="Times New Roman" w:eastAsia="Times New Roman" w:hAnsi="Times New Roman" w:cs="Times New Roman"/>
          <w:sz w:val="24"/>
          <w:szCs w:val="24"/>
          <w:lang w:eastAsia="it-IT"/>
        </w:rPr>
        <w:t>: advances in diagnosis, eradication and prevention”. Torino 6 – 7 Ottobre 1997.</w:t>
      </w:r>
    </w:p>
    <w:p w14:paraId="01FFCF08"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4DB625AB" w14:textId="77777777" w:rsidR="005C44F3" w:rsidRPr="005C44F3" w:rsidRDefault="005C44F3" w:rsidP="005C44F3">
      <w:pPr>
        <w:spacing w:after="0" w:line="240" w:lineRule="auto"/>
        <w:jc w:val="both"/>
        <w:rPr>
          <w:rFonts w:ascii="Times New Roman" w:eastAsia="Times New Roman" w:hAnsi="Times New Roman" w:cs="Times New Roman"/>
          <w:sz w:val="24"/>
          <w:szCs w:val="24"/>
          <w:u w:val="single"/>
          <w:lang w:eastAsia="it-IT"/>
        </w:rPr>
      </w:pPr>
      <w:r w:rsidRPr="005C44F3">
        <w:rPr>
          <w:rFonts w:ascii="Times New Roman" w:eastAsia="Times New Roman" w:hAnsi="Times New Roman" w:cs="Times New Roman"/>
          <w:sz w:val="24"/>
          <w:szCs w:val="24"/>
          <w:lang w:eastAsia="it-IT"/>
        </w:rPr>
        <w:t>Regione Emilia Romagna – Assessorato alla Sanità. Convegno nazionale “Controllo delle malattie veicolate da alimenti e realtà emergenti”. Bologna 19 Novembre 1997.</w:t>
      </w:r>
    </w:p>
    <w:p w14:paraId="5FD00111"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49C5C1E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EOQ – AICQ. Corso per Quality System Manager conseguendo il titolo in data 15 ottobre 1998.</w:t>
      </w:r>
    </w:p>
    <w:p w14:paraId="42AC2411"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60F06AA7"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Certiquality. Corso per valutatore interno di Sistemi Qualità, conseguendo il titolo in data 11 Dicembre 2000.</w:t>
      </w:r>
    </w:p>
    <w:p w14:paraId="023877A4"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4B52826E"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Istituto Zooprofilattico Sperimentale delle Venezie. Giornata di studio: Escherichia coli O157 e altri coli enteroemorragici (EHEC). Legnaro (PD) – 30 Novembre 2001.</w:t>
      </w:r>
    </w:p>
    <w:p w14:paraId="613F25D7" w14:textId="77777777" w:rsidR="00471DF6" w:rsidRDefault="00471DF6" w:rsidP="005C44F3">
      <w:pPr>
        <w:spacing w:after="0" w:line="240" w:lineRule="auto"/>
        <w:rPr>
          <w:rFonts w:ascii="Times New Roman" w:eastAsia="Times New Roman" w:hAnsi="Times New Roman" w:cs="Times New Roman"/>
          <w:sz w:val="24"/>
          <w:szCs w:val="24"/>
          <w:lang w:eastAsia="it-IT"/>
        </w:rPr>
      </w:pPr>
    </w:p>
    <w:p w14:paraId="3762841D" w14:textId="777511F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Corso Assessorato all’Agricoltura della Provincia di Bologna – Certiquality: I sistemi di gestione ambientale ed il Regolamento EMAS. Bologna, 30 e 31 Gennaio 2002.</w:t>
      </w:r>
    </w:p>
    <w:p w14:paraId="59732852"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31DEBF30"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Corso Certiquality. L’analisi ambientale iniziale. Milano 9 Ottobre 2002.</w:t>
      </w:r>
    </w:p>
    <w:p w14:paraId="49594F68"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024820C0"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Biolab: Corso di formazione "Le nuove disposizioni europee in tema di sicurezza degli alimenti: aspetti normativi ed applicativi la rintracciabilità del latte. Vimodrone (MI) 12 ottobre 2005.</w:t>
      </w:r>
    </w:p>
    <w:p w14:paraId="241D22AB"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0CC7C774"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Assalzoo. Il Regolamento CE BN. 767/2009 le nuove regole del gioco. Piacenza 6 novembre 2009.</w:t>
      </w:r>
    </w:p>
    <w:p w14:paraId="673B62A3" w14:textId="77777777" w:rsidR="005C44F3" w:rsidRPr="005C44F3" w:rsidRDefault="005C44F3" w:rsidP="005C44F3">
      <w:pPr>
        <w:spacing w:after="0" w:line="240" w:lineRule="auto"/>
        <w:jc w:val="both"/>
        <w:rPr>
          <w:rFonts w:ascii="Times New Roman" w:eastAsia="Times New Roman" w:hAnsi="Times New Roman" w:cs="Times New Roman"/>
          <w:sz w:val="24"/>
          <w:szCs w:val="24"/>
          <w:lang w:eastAsia="it-IT"/>
        </w:rPr>
      </w:pPr>
    </w:p>
    <w:p w14:paraId="6C43FB93"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A.I.V.I. La ristorazione collettiva nel terzo millennio. Sorrento 15, 16 ottobre 2009.</w:t>
      </w:r>
    </w:p>
    <w:p w14:paraId="071739FB"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2118042A"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IV Convegno Nazionale sulla Paratubercolosi. Bologna 4 novembre 2010.</w:t>
      </w:r>
    </w:p>
    <w:p w14:paraId="316478A7"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p>
    <w:p w14:paraId="14661BD9" w14:textId="77777777" w:rsidR="005C44F3" w:rsidRPr="005C44F3" w:rsidRDefault="005C44F3" w:rsidP="005C44F3">
      <w:pPr>
        <w:spacing w:after="0" w:line="240" w:lineRule="auto"/>
        <w:rPr>
          <w:rFonts w:ascii="Times New Roman" w:eastAsia="Times New Roman" w:hAnsi="Times New Roman" w:cs="Times New Roman"/>
          <w:sz w:val="24"/>
          <w:szCs w:val="24"/>
          <w:lang w:eastAsia="it-IT"/>
        </w:rPr>
      </w:pPr>
      <w:r w:rsidRPr="005C44F3">
        <w:rPr>
          <w:rFonts w:ascii="Times New Roman" w:eastAsia="Times New Roman" w:hAnsi="Times New Roman" w:cs="Times New Roman"/>
          <w:sz w:val="24"/>
          <w:szCs w:val="24"/>
          <w:lang w:eastAsia="it-IT"/>
        </w:rPr>
        <w:t>Workshop nazionale Regione Emila Romagna, La nuova legislazione europea nei controlli ufficiali in sanità animale e sicurezza alimentare: ruoli tra la Commissione UE e Autorità Competenti nei Paesi membri. San Lazzaro di Savena (BO), 16 febbraio 2018.</w:t>
      </w:r>
    </w:p>
    <w:p w14:paraId="2C47194B" w14:textId="77777777" w:rsidR="005C44F3" w:rsidRPr="005C44F3" w:rsidRDefault="005C44F3" w:rsidP="005C44F3">
      <w:pPr>
        <w:spacing w:after="0" w:line="240" w:lineRule="auto"/>
        <w:rPr>
          <w:rFonts w:ascii="Times New Roman" w:eastAsia="Times New Roman" w:hAnsi="Times New Roman" w:cs="Times New Roman"/>
          <w:b/>
          <w:bCs/>
          <w:i/>
          <w:iCs/>
          <w:sz w:val="24"/>
          <w:szCs w:val="24"/>
          <w:lang w:eastAsia="it-IT"/>
        </w:rPr>
      </w:pPr>
    </w:p>
    <w:p w14:paraId="3E1923D6" w14:textId="77777777" w:rsidR="003C61E8" w:rsidRDefault="003C61E8">
      <w:pPr>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br w:type="page"/>
      </w:r>
    </w:p>
    <w:p w14:paraId="68840A53" w14:textId="2B7EE4B8" w:rsidR="009C286E" w:rsidRDefault="009C286E" w:rsidP="007A791E">
      <w:pPr>
        <w:spacing w:after="0" w:line="240" w:lineRule="auto"/>
        <w:rPr>
          <w:rFonts w:ascii="Times New Roman" w:eastAsia="Times New Roman" w:hAnsi="Times New Roman" w:cs="Times New Roman"/>
          <w:b/>
          <w:bCs/>
          <w:i/>
          <w:iCs/>
          <w:sz w:val="24"/>
          <w:szCs w:val="24"/>
          <w:lang w:eastAsia="it-IT"/>
        </w:rPr>
      </w:pPr>
      <w:r w:rsidRPr="009C286E">
        <w:rPr>
          <w:rFonts w:ascii="Times New Roman" w:eastAsia="Times New Roman" w:hAnsi="Times New Roman" w:cs="Times New Roman"/>
          <w:b/>
          <w:bCs/>
          <w:i/>
          <w:iCs/>
          <w:sz w:val="24"/>
          <w:szCs w:val="24"/>
          <w:lang w:eastAsia="it-IT"/>
        </w:rPr>
        <w:lastRenderedPageBreak/>
        <w:t>B2) organizzazione, direzione e coordinamento di centri o gruppi di ricerca nazionali ed</w:t>
      </w:r>
      <w:r w:rsidRPr="009E0FD5">
        <w:rPr>
          <w:rStyle w:val="etichetta"/>
          <w:rFonts w:ascii="Arial" w:hAnsi="Arial" w:cs="Arial"/>
        </w:rPr>
        <w:t xml:space="preserve"> </w:t>
      </w:r>
      <w:r w:rsidRPr="009C286E">
        <w:rPr>
          <w:rFonts w:ascii="Times New Roman" w:eastAsia="Times New Roman" w:hAnsi="Times New Roman" w:cs="Times New Roman"/>
          <w:b/>
          <w:bCs/>
          <w:i/>
          <w:iCs/>
          <w:sz w:val="24"/>
          <w:szCs w:val="24"/>
          <w:lang w:eastAsia="it-IT"/>
        </w:rPr>
        <w:t>internazionali o partecipazione agli stess</w:t>
      </w:r>
      <w:r w:rsidR="009D1F5D">
        <w:rPr>
          <w:rFonts w:ascii="Times New Roman" w:eastAsia="Times New Roman" w:hAnsi="Times New Roman" w:cs="Times New Roman"/>
          <w:b/>
          <w:bCs/>
          <w:i/>
          <w:iCs/>
          <w:sz w:val="24"/>
          <w:szCs w:val="24"/>
          <w:lang w:eastAsia="it-IT"/>
        </w:rPr>
        <w:t>i</w:t>
      </w:r>
    </w:p>
    <w:p w14:paraId="5AFF3B83" w14:textId="77777777" w:rsidR="009C286E" w:rsidRPr="009C286E" w:rsidRDefault="009C286E" w:rsidP="009C286E">
      <w:pPr>
        <w:spacing w:after="0" w:line="240" w:lineRule="auto"/>
        <w:rPr>
          <w:rFonts w:ascii="Times New Roman" w:eastAsia="Times New Roman" w:hAnsi="Times New Roman" w:cs="Times New Roman"/>
          <w:b/>
          <w:i/>
          <w:sz w:val="24"/>
          <w:szCs w:val="24"/>
          <w:lang w:eastAsia="it-IT"/>
        </w:rPr>
      </w:pPr>
    </w:p>
    <w:p w14:paraId="3C8EF3EE" w14:textId="0D47DD70" w:rsidR="00CD12D7" w:rsidRPr="00CB17D3" w:rsidRDefault="00CB17D3" w:rsidP="00CD12D7">
      <w:pPr>
        <w:spacing w:after="0" w:line="240" w:lineRule="auto"/>
        <w:rPr>
          <w:rFonts w:ascii="Times New Roman" w:eastAsia="Times New Roman" w:hAnsi="Times New Roman" w:cs="Times New Roman"/>
          <w:b/>
          <w:i/>
          <w:sz w:val="24"/>
          <w:szCs w:val="24"/>
          <w:lang w:eastAsia="it-IT"/>
        </w:rPr>
      </w:pPr>
      <w:r w:rsidRPr="00CB17D3">
        <w:rPr>
          <w:rFonts w:ascii="Times New Roman" w:eastAsia="Times New Roman" w:hAnsi="Times New Roman" w:cs="Times New Roman"/>
          <w:b/>
          <w:i/>
          <w:sz w:val="24"/>
          <w:szCs w:val="24"/>
          <w:lang w:eastAsia="it-IT"/>
        </w:rPr>
        <w:t xml:space="preserve">B2.1) </w:t>
      </w:r>
      <w:r w:rsidR="00CD12D7" w:rsidRPr="00CB17D3">
        <w:rPr>
          <w:rFonts w:ascii="Times New Roman" w:eastAsia="Times New Roman" w:hAnsi="Times New Roman" w:cs="Times New Roman"/>
          <w:b/>
          <w:i/>
          <w:sz w:val="24"/>
          <w:szCs w:val="24"/>
          <w:lang w:eastAsia="it-IT"/>
        </w:rPr>
        <w:t>Responsabilità scientifica per progetti di ricerca internazionali e n</w:t>
      </w:r>
      <w:r w:rsidR="009D1F5D">
        <w:rPr>
          <w:rFonts w:ascii="Times New Roman" w:eastAsia="Times New Roman" w:hAnsi="Times New Roman" w:cs="Times New Roman"/>
          <w:b/>
          <w:i/>
          <w:sz w:val="24"/>
          <w:szCs w:val="24"/>
          <w:lang w:eastAsia="it-IT"/>
        </w:rPr>
        <w:t>azionali ammessi a fina</w:t>
      </w:r>
      <w:r w:rsidR="00CD12D7" w:rsidRPr="00CB17D3">
        <w:rPr>
          <w:rFonts w:ascii="Times New Roman" w:eastAsia="Times New Roman" w:hAnsi="Times New Roman" w:cs="Times New Roman"/>
          <w:b/>
          <w:i/>
          <w:sz w:val="24"/>
          <w:szCs w:val="24"/>
          <w:lang w:eastAsia="it-IT"/>
        </w:rPr>
        <w:t>nziamento sulla base di bandi competitivi che prevedano la revisione tra pari</w:t>
      </w:r>
    </w:p>
    <w:p w14:paraId="5330B5A5" w14:textId="77777777" w:rsidR="00CD12D7" w:rsidRPr="00E75E9E" w:rsidRDefault="00CD12D7" w:rsidP="00CD12D7">
      <w:pPr>
        <w:numPr>
          <w:ilvl w:val="0"/>
          <w:numId w:val="10"/>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b/>
          <w:sz w:val="24"/>
          <w:szCs w:val="24"/>
          <w:lang w:eastAsia="it-IT"/>
        </w:rPr>
        <w:t>Responsabile Scientifico</w:t>
      </w:r>
      <w:r w:rsidRPr="00E75E9E">
        <w:rPr>
          <w:rFonts w:ascii="Times New Roman" w:eastAsia="Times New Roman" w:hAnsi="Times New Roman" w:cs="Times New Roman"/>
          <w:sz w:val="24"/>
          <w:szCs w:val="24"/>
          <w:lang w:eastAsia="it-IT"/>
        </w:rPr>
        <w:t xml:space="preserve"> dell'unità di ricerca: PRIN 2004 Coordinatore Prof. Cortesi</w:t>
      </w:r>
      <w:r>
        <w:rPr>
          <w:rFonts w:ascii="Times New Roman" w:eastAsia="Times New Roman" w:hAnsi="Times New Roman" w:cs="Times New Roman"/>
          <w:sz w:val="24"/>
          <w:szCs w:val="24"/>
          <w:lang w:eastAsia="it-IT"/>
        </w:rPr>
        <w:t>.</w:t>
      </w:r>
    </w:p>
    <w:p w14:paraId="0EB56006" w14:textId="77777777" w:rsidR="00CD12D7" w:rsidRPr="00E75E9E" w:rsidRDefault="00CD12D7" w:rsidP="00CD12D7">
      <w:pPr>
        <w:numPr>
          <w:ilvl w:val="0"/>
          <w:numId w:val="10"/>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b/>
          <w:sz w:val="24"/>
          <w:szCs w:val="24"/>
          <w:lang w:eastAsia="it-IT"/>
        </w:rPr>
        <w:t>Responsabile di Unità operativa</w:t>
      </w:r>
      <w:r w:rsidRPr="00E75E9E">
        <w:rPr>
          <w:rFonts w:ascii="Times New Roman" w:eastAsia="Times New Roman" w:hAnsi="Times New Roman" w:cs="Times New Roman"/>
          <w:sz w:val="24"/>
          <w:szCs w:val="24"/>
          <w:lang w:eastAsia="it-IT"/>
        </w:rPr>
        <w:t xml:space="preserve"> progetto di ricerca finalizzata “Setting up of biocompetition and decontamination methods to improve technological processes and food safety” 1/10/2010 – 31/3/2013</w:t>
      </w:r>
      <w:r>
        <w:rPr>
          <w:rFonts w:ascii="Times New Roman" w:eastAsia="Times New Roman" w:hAnsi="Times New Roman" w:cs="Times New Roman"/>
          <w:sz w:val="24"/>
          <w:szCs w:val="24"/>
          <w:lang w:eastAsia="it-IT"/>
        </w:rPr>
        <w:t>.</w:t>
      </w:r>
    </w:p>
    <w:p w14:paraId="5F317AED" w14:textId="0845D182" w:rsidR="00CD12D7" w:rsidRDefault="00CD12D7" w:rsidP="00CD12D7">
      <w:pPr>
        <w:numPr>
          <w:ilvl w:val="0"/>
          <w:numId w:val="10"/>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b/>
          <w:sz w:val="24"/>
          <w:szCs w:val="24"/>
          <w:lang w:eastAsia="it-IT"/>
        </w:rPr>
        <w:t xml:space="preserve">Coordinatore </w:t>
      </w:r>
      <w:r w:rsidRPr="00E75E9E">
        <w:rPr>
          <w:rFonts w:ascii="Times New Roman" w:eastAsia="Times New Roman" w:hAnsi="Times New Roman" w:cs="Times New Roman"/>
          <w:sz w:val="24"/>
          <w:szCs w:val="24"/>
          <w:lang w:eastAsia="it-IT"/>
        </w:rPr>
        <w:t xml:space="preserve">del progetto competitivo Di.Me:Vet. “Epidemiologia di </w:t>
      </w:r>
      <w:r w:rsidRPr="00E75E9E">
        <w:rPr>
          <w:rFonts w:ascii="Times New Roman" w:eastAsia="Times New Roman" w:hAnsi="Times New Roman" w:cs="Times New Roman"/>
          <w:i/>
          <w:sz w:val="24"/>
          <w:szCs w:val="24"/>
          <w:lang w:eastAsia="it-IT"/>
        </w:rPr>
        <w:t>Arcobacter</w:t>
      </w:r>
      <w:r w:rsidRPr="00E75E9E">
        <w:rPr>
          <w:rFonts w:ascii="Times New Roman" w:eastAsia="Times New Roman" w:hAnsi="Times New Roman" w:cs="Times New Roman"/>
          <w:sz w:val="24"/>
          <w:szCs w:val="24"/>
          <w:lang w:eastAsia="it-IT"/>
        </w:rPr>
        <w:t xml:space="preserve"> spp. nell’allevamento bovino da latte: dinamica di infezione ed interazioni ecologiche con specie sinantrope e selvatiche” 2012 – 2014.</w:t>
      </w:r>
    </w:p>
    <w:p w14:paraId="798321EB" w14:textId="77777777" w:rsidR="00CD12D7" w:rsidRPr="00E75E9E" w:rsidRDefault="00CD12D7" w:rsidP="00CD12D7">
      <w:pPr>
        <w:spacing w:after="0" w:line="240" w:lineRule="auto"/>
        <w:ind w:left="720"/>
        <w:rPr>
          <w:rFonts w:ascii="Times New Roman" w:eastAsia="Times New Roman" w:hAnsi="Times New Roman" w:cs="Times New Roman"/>
          <w:sz w:val="24"/>
          <w:szCs w:val="24"/>
          <w:lang w:eastAsia="it-IT"/>
        </w:rPr>
      </w:pPr>
    </w:p>
    <w:p w14:paraId="0C9AFC44" w14:textId="2BAFDE3E" w:rsidR="009C286E" w:rsidRPr="004017B8" w:rsidRDefault="004017B8" w:rsidP="009C286E">
      <w:pPr>
        <w:spacing w:after="0" w:line="240" w:lineRule="auto"/>
        <w:rPr>
          <w:rFonts w:ascii="Times New Roman" w:eastAsia="Times New Roman" w:hAnsi="Times New Roman" w:cs="Times New Roman"/>
          <w:b/>
          <w:i/>
          <w:sz w:val="24"/>
          <w:szCs w:val="24"/>
          <w:lang w:eastAsia="it-IT"/>
        </w:rPr>
      </w:pPr>
      <w:r w:rsidRPr="004017B8">
        <w:rPr>
          <w:rFonts w:ascii="Times New Roman" w:eastAsia="Times New Roman" w:hAnsi="Times New Roman" w:cs="Times New Roman"/>
          <w:b/>
          <w:i/>
          <w:sz w:val="24"/>
          <w:szCs w:val="24"/>
          <w:lang w:eastAsia="it-IT"/>
        </w:rPr>
        <w:t xml:space="preserve">B2.2) </w:t>
      </w:r>
      <w:r w:rsidR="00CD12D7" w:rsidRPr="004017B8">
        <w:rPr>
          <w:rFonts w:ascii="Times New Roman" w:eastAsia="Times New Roman" w:hAnsi="Times New Roman" w:cs="Times New Roman"/>
          <w:b/>
          <w:i/>
          <w:sz w:val="24"/>
          <w:szCs w:val="24"/>
          <w:lang w:eastAsia="it-IT"/>
        </w:rPr>
        <w:t>Responsabilità scientifica di progetti di ricerca non competitivi</w:t>
      </w:r>
    </w:p>
    <w:p w14:paraId="314AA83F" w14:textId="77777777" w:rsidR="00E75E9E" w:rsidRPr="00E75E9E" w:rsidRDefault="00E75E9E" w:rsidP="00E75E9E">
      <w:pPr>
        <w:numPr>
          <w:ilvl w:val="0"/>
          <w:numId w:val="22"/>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b/>
          <w:sz w:val="24"/>
          <w:szCs w:val="24"/>
          <w:lang w:eastAsia="it-IT"/>
        </w:rPr>
        <w:t>Responsabile Scientifico</w:t>
      </w:r>
      <w:r w:rsidRPr="00E75E9E">
        <w:rPr>
          <w:rFonts w:ascii="Times New Roman" w:eastAsia="Times New Roman" w:hAnsi="Times New Roman" w:cs="Times New Roman"/>
          <w:sz w:val="24"/>
          <w:szCs w:val="24"/>
          <w:lang w:eastAsia="it-IT"/>
        </w:rPr>
        <w:t xml:space="preserve">: Progetto di ricerca commissionata: </w:t>
      </w:r>
      <w:r w:rsidRPr="00E75E9E">
        <w:rPr>
          <w:rFonts w:ascii="Times New Roman" w:eastAsia="Times New Roman" w:hAnsi="Times New Roman" w:cs="Times New Roman"/>
          <w:noProof/>
          <w:sz w:val="24"/>
          <w:szCs w:val="24"/>
          <w:lang w:eastAsia="it-IT"/>
        </w:rPr>
        <w:t>“Caratterizzazione microbiologica e analisi centesimali di nuovi salumi da carne bovina con le caratteristiche della razza Wagyulem Kobe”. LEM carni 11/9/2013 – 10/9/2014</w:t>
      </w:r>
    </w:p>
    <w:p w14:paraId="18253DE6" w14:textId="77777777" w:rsidR="00E75E9E" w:rsidRPr="00E75E9E" w:rsidRDefault="00E75E9E" w:rsidP="00E75E9E">
      <w:pPr>
        <w:numPr>
          <w:ilvl w:val="0"/>
          <w:numId w:val="22"/>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b/>
          <w:sz w:val="24"/>
          <w:szCs w:val="24"/>
          <w:lang w:eastAsia="it-IT"/>
        </w:rPr>
        <w:t>Responsabile Scientifico</w:t>
      </w:r>
      <w:r w:rsidRPr="00E75E9E">
        <w:rPr>
          <w:rFonts w:ascii="Times New Roman" w:eastAsia="Times New Roman" w:hAnsi="Times New Roman" w:cs="Times New Roman"/>
          <w:sz w:val="24"/>
          <w:szCs w:val="24"/>
          <w:lang w:eastAsia="it-IT"/>
        </w:rPr>
        <w:t>: Attività di ricerca sulle contaminazioni da Arcobacter nel latte crudo e dell’influenza che queste possono avere sulle contaminazioni nello stabilimento di trasformazione e, eventualmente, sui prodotti finiti”, ricerca commissionata da Agroalimentare Assolac; contratto stipulato dal Dipartimento di Scienze Mediche Veterinarie e Agroalimentare Assolac, Rep. 127/2014 – Prot. n. 5092 del 11/12/2014. Da 11 dicembre 2014 a 10 dicembre 2015.</w:t>
      </w:r>
    </w:p>
    <w:p w14:paraId="67C45F31" w14:textId="77777777" w:rsidR="00E75E9E" w:rsidRPr="00E75E9E" w:rsidRDefault="00E75E9E" w:rsidP="00E75E9E">
      <w:pPr>
        <w:numPr>
          <w:ilvl w:val="0"/>
          <w:numId w:val="22"/>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b/>
          <w:sz w:val="24"/>
          <w:szCs w:val="24"/>
          <w:lang w:eastAsia="it-IT"/>
        </w:rPr>
        <w:t xml:space="preserve">Responsabile Scientifico: </w:t>
      </w:r>
      <w:r w:rsidRPr="00E75E9E">
        <w:rPr>
          <w:rFonts w:ascii="Times New Roman" w:eastAsia="Times New Roman" w:hAnsi="Times New Roman" w:cs="Times New Roman"/>
          <w:sz w:val="24"/>
          <w:szCs w:val="24"/>
          <w:lang w:eastAsia="it-IT"/>
        </w:rPr>
        <w:t>“Realizzazione di un sistema di controllo finalizzato alla valorizzazione della mozzarella di latte di bufala prodotta con latte proveniente da animali allevati nel nord Italia”, ricerca commissionata dal Caseificio Giordano; contratto stipulato dal Dipartimento di Scienze Mediche Veterinarie e Caseificio Giordano S.r.L., Rep. 28/2015 – Prot. n. 2587 del 13/05/2015.  Da 13 maggio 2015 a 12 marzo 2016.</w:t>
      </w:r>
    </w:p>
    <w:p w14:paraId="7384D54E" w14:textId="77777777" w:rsidR="00E75E9E" w:rsidRPr="00E75E9E" w:rsidRDefault="00E75E9E" w:rsidP="00E75E9E">
      <w:pPr>
        <w:widowControl w:val="0"/>
        <w:numPr>
          <w:ilvl w:val="0"/>
          <w:numId w:val="22"/>
        </w:numPr>
        <w:spacing w:before="20" w:after="20" w:line="240" w:lineRule="auto"/>
        <w:jc w:val="both"/>
        <w:rPr>
          <w:rFonts w:ascii="Times New Roman" w:eastAsia="Times New Roman" w:hAnsi="Times New Roman" w:cs="Times New Roman"/>
          <w:sz w:val="24"/>
          <w:szCs w:val="24"/>
          <w:lang w:eastAsia="ko-KR"/>
        </w:rPr>
      </w:pPr>
      <w:r w:rsidRPr="00E75E9E">
        <w:rPr>
          <w:rFonts w:ascii="Times New Roman" w:eastAsia="Times New Roman" w:hAnsi="Times New Roman" w:cs="Times New Roman"/>
          <w:b/>
          <w:sz w:val="24"/>
          <w:szCs w:val="24"/>
          <w:lang w:eastAsia="ko-KR"/>
        </w:rPr>
        <w:t>Responsabile scientifico</w:t>
      </w:r>
      <w:r w:rsidRPr="00E75E9E">
        <w:rPr>
          <w:rFonts w:ascii="Times New Roman" w:eastAsia="Times New Roman" w:hAnsi="Times New Roman" w:cs="Times New Roman"/>
          <w:sz w:val="24"/>
          <w:szCs w:val="24"/>
          <w:lang w:eastAsia="ko-KR"/>
        </w:rPr>
        <w:t xml:space="preserve"> del progetto “Controllo per l’individuazione degli animali omozigoti A2A2 (esone 7) della beta caseina”, ricerca commissionata da Granarolo S.p.A.; contratto stipulato dal Dipartimento di Scienze Mediche Veterinarie e Granarolo S.p.A. Rep. 32/2017, Prot. n. 4841 del 26 settembre 2017. Da 26 settembre 2017 a 25 settembre 2018.</w:t>
      </w:r>
    </w:p>
    <w:p w14:paraId="49F810DD" w14:textId="77777777" w:rsidR="00E75E9E" w:rsidRPr="00E75E9E" w:rsidRDefault="00E75E9E" w:rsidP="00E75E9E">
      <w:pPr>
        <w:widowControl w:val="0"/>
        <w:numPr>
          <w:ilvl w:val="0"/>
          <w:numId w:val="22"/>
        </w:numPr>
        <w:spacing w:before="20" w:after="20" w:line="240" w:lineRule="auto"/>
        <w:jc w:val="both"/>
        <w:rPr>
          <w:rFonts w:ascii="Times New Roman" w:eastAsia="Times New Roman" w:hAnsi="Times New Roman" w:cs="Times New Roman"/>
          <w:sz w:val="24"/>
          <w:szCs w:val="24"/>
          <w:lang w:val="en-US" w:eastAsia="ko-KR"/>
        </w:rPr>
      </w:pPr>
      <w:r w:rsidRPr="00E75E9E">
        <w:rPr>
          <w:rFonts w:ascii="Times New Roman" w:eastAsia="Times New Roman" w:hAnsi="Times New Roman" w:cs="Times New Roman"/>
          <w:b/>
          <w:sz w:val="24"/>
          <w:szCs w:val="24"/>
          <w:lang w:eastAsia="ko-KR"/>
        </w:rPr>
        <w:t>Responsabile scientifico</w:t>
      </w:r>
      <w:r w:rsidRPr="00E75E9E">
        <w:rPr>
          <w:rFonts w:ascii="Times New Roman" w:eastAsia="Times New Roman" w:hAnsi="Times New Roman" w:cs="Times New Roman"/>
          <w:sz w:val="24"/>
          <w:szCs w:val="24"/>
          <w:lang w:eastAsia="ko-KR"/>
        </w:rPr>
        <w:t xml:space="preserve"> del progetto “Individuazione delle varianti (esone VII) della beta caseina del latte”, ricerca commissionata da Granarolo S.p.A.; contratto stipulato dal Dipartimento di Scienze Mediche Veterinarie e Granarolo S.p.A. Rep. 123/2017, Prot. n. 6316 del 15 dicembre 2017. Dal 15 dicembre 2017, attualmente in corso, fino a 14 dicembre 2018. </w:t>
      </w:r>
    </w:p>
    <w:p w14:paraId="33570D09" w14:textId="77777777" w:rsidR="00E75E9E" w:rsidRPr="00E75E9E" w:rsidRDefault="00E75E9E" w:rsidP="00E75E9E">
      <w:pPr>
        <w:spacing w:after="0" w:line="240" w:lineRule="auto"/>
        <w:rPr>
          <w:rFonts w:ascii="Times New Roman" w:eastAsia="Times New Roman" w:hAnsi="Times New Roman" w:cs="Times New Roman"/>
          <w:b/>
          <w:i/>
          <w:sz w:val="24"/>
          <w:szCs w:val="24"/>
          <w:lang w:eastAsia="it-IT"/>
        </w:rPr>
      </w:pPr>
    </w:p>
    <w:p w14:paraId="2D9BF002" w14:textId="3EDB3468" w:rsidR="00E75E9E" w:rsidRPr="004017B8" w:rsidRDefault="004017B8" w:rsidP="004017B8">
      <w:pPr>
        <w:spacing w:after="0" w:line="240" w:lineRule="auto"/>
        <w:rPr>
          <w:rFonts w:ascii="Times New Roman" w:eastAsia="Times New Roman" w:hAnsi="Times New Roman" w:cs="Times New Roman"/>
          <w:b/>
          <w:i/>
          <w:sz w:val="24"/>
          <w:szCs w:val="24"/>
          <w:lang w:eastAsia="it-IT"/>
        </w:rPr>
      </w:pPr>
      <w:r w:rsidRPr="004017B8">
        <w:rPr>
          <w:rFonts w:ascii="Times New Roman" w:eastAsia="Times New Roman" w:hAnsi="Times New Roman" w:cs="Times New Roman"/>
          <w:b/>
          <w:i/>
          <w:sz w:val="24"/>
          <w:szCs w:val="24"/>
          <w:lang w:eastAsia="it-IT"/>
        </w:rPr>
        <w:t xml:space="preserve">B2.3) </w:t>
      </w:r>
      <w:r w:rsidR="00E75E9E" w:rsidRPr="004017B8">
        <w:rPr>
          <w:rFonts w:ascii="Times New Roman" w:eastAsia="Times New Roman" w:hAnsi="Times New Roman" w:cs="Times New Roman"/>
          <w:b/>
          <w:i/>
          <w:sz w:val="24"/>
          <w:szCs w:val="24"/>
          <w:lang w:eastAsia="it-IT"/>
        </w:rPr>
        <w:t>Partecipazione a progetti di ricerca</w:t>
      </w:r>
    </w:p>
    <w:p w14:paraId="5253391E" w14:textId="77777777" w:rsidR="00E75E9E" w:rsidRPr="00E75E9E" w:rsidRDefault="00E75E9E" w:rsidP="00E75E9E">
      <w:pPr>
        <w:spacing w:after="0" w:line="240" w:lineRule="auto"/>
        <w:ind w:left="360"/>
        <w:rPr>
          <w:rFonts w:ascii="Times New Roman" w:eastAsia="Times New Roman" w:hAnsi="Times New Roman" w:cs="Times New Roman"/>
          <w:b/>
          <w:i/>
          <w:sz w:val="24"/>
          <w:szCs w:val="24"/>
          <w:lang w:eastAsia="it-IT"/>
        </w:rPr>
      </w:pPr>
    </w:p>
    <w:p w14:paraId="5DC31D2C" w14:textId="148F33FE" w:rsidR="00E75E9E" w:rsidRDefault="004017B8" w:rsidP="004017B8">
      <w:pPr>
        <w:spacing w:after="0" w:line="240" w:lineRule="auto"/>
        <w:ind w:firstLine="708"/>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B2.3.1) </w:t>
      </w:r>
      <w:r w:rsidR="00E75E9E" w:rsidRPr="004017B8">
        <w:rPr>
          <w:rFonts w:ascii="Times New Roman" w:eastAsia="Times New Roman" w:hAnsi="Times New Roman" w:cs="Times New Roman"/>
          <w:sz w:val="24"/>
          <w:szCs w:val="24"/>
          <w:lang w:eastAsia="it-IT"/>
        </w:rPr>
        <w:t>Progetti di ricerca MIUR</w:t>
      </w:r>
    </w:p>
    <w:p w14:paraId="54CA5264" w14:textId="77777777" w:rsidR="004017B8" w:rsidRPr="004017B8" w:rsidRDefault="004017B8" w:rsidP="004017B8">
      <w:pPr>
        <w:spacing w:after="0" w:line="240" w:lineRule="auto"/>
        <w:ind w:firstLine="708"/>
        <w:rPr>
          <w:rFonts w:ascii="Times New Roman" w:eastAsia="Times New Roman" w:hAnsi="Times New Roman" w:cs="Times New Roman"/>
          <w:sz w:val="24"/>
          <w:szCs w:val="24"/>
          <w:lang w:eastAsia="it-IT"/>
        </w:rPr>
      </w:pPr>
    </w:p>
    <w:p w14:paraId="214302B1" w14:textId="77777777" w:rsidR="00E75E9E" w:rsidRPr="00E75E9E" w:rsidRDefault="00E75E9E" w:rsidP="00E75E9E">
      <w:pPr>
        <w:numPr>
          <w:ilvl w:val="0"/>
          <w:numId w:val="28"/>
        </w:numPr>
        <w:spacing w:after="0" w:line="240" w:lineRule="auto"/>
        <w:rPr>
          <w:rFonts w:ascii="Times New Roman" w:eastAsia="Times New Roman" w:hAnsi="Times New Roman" w:cs="Times New Roman"/>
          <w:sz w:val="24"/>
          <w:szCs w:val="24"/>
          <w:lang w:eastAsia="it-IT"/>
        </w:rPr>
      </w:pPr>
      <w:bookmarkStart w:id="5" w:name="OLE_LINK8"/>
      <w:bookmarkStart w:id="6" w:name="OLE_LINK9"/>
      <w:r w:rsidRPr="00E75E9E">
        <w:rPr>
          <w:rFonts w:ascii="Times New Roman" w:eastAsia="Times New Roman" w:hAnsi="Times New Roman" w:cs="Times New Roman"/>
          <w:sz w:val="24"/>
          <w:szCs w:val="24"/>
          <w:lang w:eastAsia="it-IT"/>
        </w:rPr>
        <w:t>Partecipante: PRIN 1999 Coordinatore Prof. Trevisani</w:t>
      </w:r>
    </w:p>
    <w:p w14:paraId="22CB14BF" w14:textId="77777777" w:rsidR="00E75E9E" w:rsidRPr="00E75E9E" w:rsidRDefault="00E75E9E" w:rsidP="00E75E9E">
      <w:pPr>
        <w:numPr>
          <w:ilvl w:val="0"/>
          <w:numId w:val="28"/>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Partecipante: PRIN 2000 Coordinatore Prof. Rosmini</w:t>
      </w:r>
    </w:p>
    <w:p w14:paraId="63E7B20F" w14:textId="77777777" w:rsidR="00E75E9E" w:rsidRPr="00E75E9E" w:rsidRDefault="00E75E9E" w:rsidP="00E75E9E">
      <w:pPr>
        <w:numPr>
          <w:ilvl w:val="0"/>
          <w:numId w:val="28"/>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Partecipante: PRIN 2002 Coordinatore Prof. Gianfaldoni</w:t>
      </w:r>
    </w:p>
    <w:p w14:paraId="4AA6DF03" w14:textId="77777777" w:rsidR="00E75E9E" w:rsidRPr="00E75E9E" w:rsidRDefault="00E75E9E" w:rsidP="00E75E9E">
      <w:pPr>
        <w:numPr>
          <w:ilvl w:val="0"/>
          <w:numId w:val="28"/>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Partecipante: PRIN 2007 Coordinatore Prof. Trevisani</w:t>
      </w:r>
    </w:p>
    <w:p w14:paraId="7EC64FB3" w14:textId="77777777" w:rsidR="00E75E9E" w:rsidRPr="00E75E9E" w:rsidRDefault="00E75E9E" w:rsidP="00E75E9E">
      <w:pPr>
        <w:spacing w:after="0" w:line="240" w:lineRule="auto"/>
        <w:ind w:left="360"/>
        <w:rPr>
          <w:rFonts w:ascii="Times New Roman" w:eastAsia="Times New Roman" w:hAnsi="Times New Roman" w:cs="Times New Roman"/>
          <w:b/>
          <w:i/>
          <w:sz w:val="24"/>
          <w:szCs w:val="24"/>
          <w:lang w:eastAsia="it-IT"/>
        </w:rPr>
      </w:pPr>
    </w:p>
    <w:p w14:paraId="18EC8F86" w14:textId="7E3AD3F7" w:rsidR="00E75E9E" w:rsidRDefault="004017B8" w:rsidP="004017B8">
      <w:pPr>
        <w:spacing w:after="0" w:line="240" w:lineRule="auto"/>
        <w:ind w:firstLine="708"/>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B2.3.2) </w:t>
      </w:r>
      <w:r w:rsidR="00E75E9E" w:rsidRPr="004017B8">
        <w:rPr>
          <w:rFonts w:ascii="Times New Roman" w:eastAsia="Times New Roman" w:hAnsi="Times New Roman" w:cs="Times New Roman"/>
          <w:sz w:val="24"/>
          <w:szCs w:val="24"/>
          <w:lang w:eastAsia="it-IT"/>
        </w:rPr>
        <w:t>Progetti di ricerca competitivi</w:t>
      </w:r>
    </w:p>
    <w:p w14:paraId="31E2ABC2" w14:textId="77777777" w:rsidR="004017B8" w:rsidRPr="004017B8" w:rsidRDefault="004017B8" w:rsidP="004017B8">
      <w:pPr>
        <w:spacing w:after="0" w:line="240" w:lineRule="auto"/>
        <w:ind w:firstLine="708"/>
        <w:rPr>
          <w:rFonts w:ascii="Times New Roman" w:eastAsia="Times New Roman" w:hAnsi="Times New Roman" w:cs="Times New Roman"/>
          <w:sz w:val="24"/>
          <w:szCs w:val="24"/>
          <w:lang w:eastAsia="it-IT"/>
        </w:rPr>
      </w:pPr>
    </w:p>
    <w:p w14:paraId="464AC725" w14:textId="77777777" w:rsidR="00E75E9E" w:rsidRPr="00E75E9E" w:rsidRDefault="00E75E9E" w:rsidP="00E75E9E">
      <w:pPr>
        <w:numPr>
          <w:ilvl w:val="0"/>
          <w:numId w:val="24"/>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 xml:space="preserve">Partecipante: Progetto Ricerca Corrente 2014 Ministero della Salute “Clostridium difficile, Aeromonas spp. e Arcobacter spp. quali patogeni emergenti: ruolo zoonosico, diffusione e circolazione in ambiente animale, alimentare e umano" codice ministeriale: </w:t>
      </w:r>
      <w:r w:rsidRPr="00E75E9E">
        <w:rPr>
          <w:rFonts w:ascii="Times New Roman" w:eastAsia="Times New Roman" w:hAnsi="Times New Roman" w:cs="Times New Roman"/>
          <w:sz w:val="24"/>
          <w:szCs w:val="24"/>
          <w:lang w:eastAsia="it-IT"/>
        </w:rPr>
        <w:lastRenderedPageBreak/>
        <w:t>IZS PLV 05/14 RC - codice interno 14C05 codice CUP J18F15000090001 1/11/2015-31/10/2017</w:t>
      </w:r>
    </w:p>
    <w:p w14:paraId="3DC6AA83" w14:textId="77777777" w:rsidR="00E75E9E" w:rsidRPr="00E75E9E" w:rsidRDefault="00E75E9E" w:rsidP="00E75E9E">
      <w:pPr>
        <w:numPr>
          <w:ilvl w:val="0"/>
          <w:numId w:val="24"/>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Partecipante: Progetto di ricerca corrente 2017 - “Definizione del potenziale zoonosico di Streptococcus agalactiae” - (IZSLER 03/17 – PRC2017003). CUP: E89I17000130001</w:t>
      </w:r>
    </w:p>
    <w:p w14:paraId="098835CA" w14:textId="77777777" w:rsidR="00E75E9E" w:rsidRPr="00E75E9E" w:rsidRDefault="00E75E9E" w:rsidP="00E75E9E">
      <w:pPr>
        <w:numPr>
          <w:ilvl w:val="0"/>
          <w:numId w:val="24"/>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 xml:space="preserve">Partecipante: MIPAAF. </w:t>
      </w:r>
      <w:r w:rsidRPr="00E75E9E">
        <w:rPr>
          <w:rFonts w:ascii="Times New Roman" w:eastAsia="Times New Roman" w:hAnsi="Times New Roman" w:cs="Times New Roman"/>
          <w:sz w:val="24"/>
          <w:szCs w:val="24"/>
          <w:shd w:val="clear" w:color="auto" w:fill="FFFFFF"/>
          <w:lang w:eastAsia="it-IT"/>
        </w:rPr>
        <w:t>Biodiversità e agroalimentare: strumenti per descrivere la realtà italiana (BIOVITA)</w:t>
      </w:r>
      <w:r w:rsidRPr="00E75E9E">
        <w:rPr>
          <w:rFonts w:ascii="Times New Roman" w:eastAsia="Times New Roman" w:hAnsi="Times New Roman" w:cs="Times New Roman"/>
          <w:sz w:val="24"/>
          <w:szCs w:val="24"/>
          <w:lang w:eastAsia="it-IT"/>
        </w:rPr>
        <w:t xml:space="preserve">. </w:t>
      </w:r>
    </w:p>
    <w:p w14:paraId="498443D3" w14:textId="339A4D1F" w:rsidR="00E75E9E" w:rsidRDefault="00E75E9E" w:rsidP="00E75E9E">
      <w:pPr>
        <w:numPr>
          <w:ilvl w:val="0"/>
          <w:numId w:val="24"/>
        </w:numPr>
        <w:spacing w:after="0" w:line="240" w:lineRule="auto"/>
        <w:rPr>
          <w:rFonts w:ascii="Times New Roman" w:eastAsia="Times New Roman" w:hAnsi="Times New Roman" w:cs="Times New Roman"/>
          <w:sz w:val="24"/>
          <w:szCs w:val="24"/>
          <w:lang w:val="en-GB" w:eastAsia="it-IT"/>
        </w:rPr>
      </w:pPr>
      <w:r w:rsidRPr="00E75E9E">
        <w:rPr>
          <w:rFonts w:ascii="Times New Roman" w:eastAsia="Times New Roman" w:hAnsi="Times New Roman" w:cs="Times New Roman"/>
          <w:sz w:val="24"/>
          <w:szCs w:val="24"/>
          <w:lang w:val="en-GB" w:eastAsia="it-IT"/>
        </w:rPr>
        <w:t xml:space="preserve">Partecipante: </w:t>
      </w:r>
      <w:r w:rsidRPr="00E75E9E">
        <w:rPr>
          <w:rFonts w:ascii="Times New Roman" w:eastAsia="Times New Roman" w:hAnsi="Times New Roman" w:cs="Times New Roman"/>
          <w:color w:val="333333"/>
          <w:sz w:val="24"/>
          <w:szCs w:val="24"/>
          <w:shd w:val="clear" w:color="auto" w:fill="FFFFFF"/>
          <w:lang w:val="en-GB" w:eastAsia="it-IT"/>
        </w:rPr>
        <w:t xml:space="preserve">7° Programma Quadro dell'Unione Europea </w:t>
      </w:r>
      <w:r w:rsidRPr="00E75E9E">
        <w:rPr>
          <w:rFonts w:ascii="Times New Roman" w:eastAsia="Times New Roman" w:hAnsi="Times New Roman" w:cs="Times New Roman"/>
          <w:sz w:val="24"/>
          <w:szCs w:val="24"/>
          <w:lang w:val="en-GB" w:eastAsia="it-IT"/>
        </w:rPr>
        <w:t xml:space="preserve">BASELINE “Selection and improving of fit-for-purpose sampling procedures for specific foods and risks”; WP4: “Selection and optimisation of sampling plans for the different risk targets in milk and dairy products 2009- 2011. </w:t>
      </w:r>
    </w:p>
    <w:p w14:paraId="6C4719B4" w14:textId="6A12D94A" w:rsidR="00E1489A" w:rsidRPr="003C61E8" w:rsidRDefault="003C61E8" w:rsidP="00797B0A">
      <w:pPr>
        <w:pStyle w:val="xmsonormal"/>
        <w:numPr>
          <w:ilvl w:val="0"/>
          <w:numId w:val="2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Partecipante </w:t>
      </w:r>
      <w:r w:rsidR="00E1489A" w:rsidRPr="00DE7234">
        <w:rPr>
          <w:rFonts w:ascii="Times New Roman" w:eastAsia="Times New Roman" w:hAnsi="Times New Roman" w:cs="Times New Roman"/>
          <w:sz w:val="24"/>
          <w:szCs w:val="24"/>
        </w:rPr>
        <w:t xml:space="preserve">al progetto PON FILAVAL “Nuovi approcci, metodi, prodotti e tecnologie a supporto della filiera nazionale del latte e derivati” in collaborazione con Granarolo S.p.A., Genelab s.r.l., Capurso Azienda Casearia s.r.l. e Università degli Studi “Magna Graecia” di Catanzaro. </w:t>
      </w:r>
      <w:r w:rsidR="00E1489A" w:rsidRPr="003C61E8">
        <w:rPr>
          <w:rFonts w:ascii="Times New Roman" w:eastAsia="Times New Roman" w:hAnsi="Times New Roman" w:cs="Times New Roman"/>
          <w:sz w:val="24"/>
          <w:szCs w:val="24"/>
        </w:rPr>
        <w:t xml:space="preserve">Approvato l’1-10-2018 (m_pi.AOODPFSR.REGISTRO DECRETI.R.0002512.01-10-2018). </w:t>
      </w:r>
    </w:p>
    <w:p w14:paraId="722ACD64" w14:textId="77777777" w:rsidR="00E75E9E" w:rsidRPr="00E1489A" w:rsidRDefault="00E75E9E" w:rsidP="00E75E9E">
      <w:pPr>
        <w:spacing w:after="0" w:line="240" w:lineRule="auto"/>
        <w:ind w:left="360"/>
        <w:rPr>
          <w:rFonts w:ascii="Times New Roman" w:eastAsia="Times New Roman" w:hAnsi="Times New Roman" w:cs="Times New Roman"/>
          <w:b/>
          <w:i/>
          <w:sz w:val="24"/>
          <w:szCs w:val="24"/>
          <w:lang w:eastAsia="it-IT"/>
        </w:rPr>
      </w:pPr>
    </w:p>
    <w:p w14:paraId="6F166A10" w14:textId="59B07268" w:rsidR="00E75E9E" w:rsidRDefault="004017B8" w:rsidP="004017B8">
      <w:pPr>
        <w:spacing w:after="0" w:line="240" w:lineRule="auto"/>
        <w:ind w:firstLine="708"/>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B2.3.3) </w:t>
      </w:r>
      <w:r w:rsidR="00E75E9E" w:rsidRPr="004017B8">
        <w:rPr>
          <w:rFonts w:ascii="Times New Roman" w:eastAsia="Times New Roman" w:hAnsi="Times New Roman" w:cs="Times New Roman"/>
          <w:sz w:val="24"/>
          <w:szCs w:val="24"/>
          <w:lang w:eastAsia="it-IT"/>
        </w:rPr>
        <w:t>Progetti di ricerca non competitivi</w:t>
      </w:r>
    </w:p>
    <w:p w14:paraId="6121DB31" w14:textId="77777777" w:rsidR="004017B8" w:rsidRPr="004017B8" w:rsidRDefault="004017B8" w:rsidP="004017B8">
      <w:pPr>
        <w:spacing w:after="0" w:line="240" w:lineRule="auto"/>
        <w:ind w:firstLine="708"/>
        <w:rPr>
          <w:rFonts w:ascii="Times New Roman" w:eastAsia="Times New Roman" w:hAnsi="Times New Roman" w:cs="Times New Roman"/>
          <w:sz w:val="24"/>
          <w:szCs w:val="24"/>
          <w:lang w:eastAsia="it-IT"/>
        </w:rPr>
      </w:pPr>
    </w:p>
    <w:bookmarkEnd w:id="5"/>
    <w:bookmarkEnd w:id="6"/>
    <w:p w14:paraId="49EFE804" w14:textId="77777777" w:rsidR="00E75E9E" w:rsidRPr="00E75E9E" w:rsidRDefault="00E75E9E" w:rsidP="00E75E9E">
      <w:pPr>
        <w:widowControl w:val="0"/>
        <w:numPr>
          <w:ilvl w:val="0"/>
          <w:numId w:val="26"/>
        </w:numPr>
        <w:spacing w:before="20" w:after="20" w:line="240" w:lineRule="auto"/>
        <w:jc w:val="both"/>
        <w:rPr>
          <w:rFonts w:ascii="Times New Roman" w:eastAsia="Times New Roman" w:hAnsi="Times New Roman" w:cs="Times New Roman"/>
          <w:sz w:val="24"/>
          <w:szCs w:val="24"/>
          <w:lang w:eastAsia="ko-KR"/>
        </w:rPr>
      </w:pPr>
      <w:r w:rsidRPr="00E75E9E">
        <w:rPr>
          <w:rFonts w:ascii="Times New Roman" w:eastAsia="Times New Roman" w:hAnsi="Times New Roman" w:cs="Times New Roman"/>
          <w:sz w:val="24"/>
          <w:szCs w:val="24"/>
          <w:lang w:eastAsia="ko-KR"/>
        </w:rPr>
        <w:t>Partecipante progetto di ricerca “Valutazione delle caratteristiche chimiche e nutrizionali del latte fresco d’asina: valutazione della shelf-life e modificazioni che intervengono nella conservazione”, ricerca commissionata da HD Sarl; contratto stipulato dal Dipartimento di Scienze Mediche Veterinarie e HD Sarl, contratto Rep. 63/2015-Prot. n. 3424 del 24 giugno 2015; Responsabile scientifico Dott. Marco Tassinari. Da 24 giugno 2015 a 23 giugno 2016.</w:t>
      </w:r>
    </w:p>
    <w:p w14:paraId="13A4B334" w14:textId="51D7B212" w:rsidR="00E75E9E" w:rsidRPr="00E75E9E" w:rsidRDefault="001925A0" w:rsidP="00E75E9E">
      <w:pPr>
        <w:numPr>
          <w:ilvl w:val="0"/>
          <w:numId w:val="26"/>
        </w:num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Partecipante:</w:t>
      </w:r>
      <w:r w:rsidR="00E75E9E" w:rsidRPr="00E75E9E">
        <w:rPr>
          <w:rFonts w:ascii="Times New Roman" w:eastAsia="Times New Roman" w:hAnsi="Times New Roman" w:cs="Times New Roman"/>
          <w:sz w:val="24"/>
          <w:szCs w:val="24"/>
          <w:lang w:eastAsia="it-IT"/>
        </w:rPr>
        <w:t xml:space="preserve"> “Applicazione di un sistema di controllo finalizzato alla valorizzazione della mozzarella di latte di bufala prodotta con latte proveniente da animali allevati nel nord Italia”, ricerca commissionata dal Caseificio Giordano; contratto stipulato dal Dipartimento di Scienze Mediche Veterinarie e Caseificio Giordano S.r.L., Rep. 108/2016 – Prot. n. 4429 del 07/10/2016; Responsabile scientifico Dott.ssa Silvia Piva. Da 7 ottobre 2016 a 6 ottobre 2017.</w:t>
      </w:r>
    </w:p>
    <w:p w14:paraId="307B8BE3" w14:textId="6B371CE9" w:rsidR="00E75E9E" w:rsidRPr="00E75E9E" w:rsidRDefault="00E75E9E" w:rsidP="00E75E9E">
      <w:pPr>
        <w:numPr>
          <w:ilvl w:val="0"/>
          <w:numId w:val="26"/>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 xml:space="preserve">Partecipante </w:t>
      </w:r>
      <w:r w:rsidRPr="00E75E9E">
        <w:rPr>
          <w:rFonts w:ascii="Times New Roman" w:eastAsia="Times New Roman" w:hAnsi="Times New Roman" w:cs="Times New Roman"/>
          <w:sz w:val="24"/>
          <w:szCs w:val="24"/>
          <w:lang w:eastAsia="ko-KR"/>
        </w:rPr>
        <w:t>“Caratterizzazione dell’allele A2A2 delle ß-caseine”, ricerca commissionata da Granarolo S.p.A., ricerca commissionata da Granarolo S.p.A.; contratto stipulato dal Dipartimento di Scienze Mediche Veterinarie e Granarolo S.p.A., Prot. n. 1585, Rep. N. 21/2017 del 23 marzo 2017; da 23 marzo 2017 a settembre 2017.</w:t>
      </w:r>
      <w:r w:rsidR="003C61E8">
        <w:rPr>
          <w:rFonts w:ascii="Times New Roman" w:eastAsia="Times New Roman" w:hAnsi="Times New Roman" w:cs="Times New Roman"/>
          <w:sz w:val="24"/>
          <w:szCs w:val="24"/>
          <w:lang w:eastAsia="ko-KR"/>
        </w:rPr>
        <w:t xml:space="preserve"> Responsabile scientifico Dr.ssa Federica Giacometti.</w:t>
      </w:r>
    </w:p>
    <w:p w14:paraId="0EB24D92" w14:textId="46826C0A" w:rsidR="00E75E9E" w:rsidRPr="00E75E9E" w:rsidRDefault="00E75E9E" w:rsidP="00E75E9E">
      <w:pPr>
        <w:numPr>
          <w:ilvl w:val="0"/>
          <w:numId w:val="26"/>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 xml:space="preserve">Partecipante: “Piano di controllo per la paratubercolosi bovina”, ricerca commissionata da Agroalimentare Assolac; contratto stipulato dal Dipartimento di Scienze Mediche Veterinarie e Agroalimentare Assolac, Prot. 189 del 16/0172017; Rep. N. 3/2017.  Da 16 gennaio 2017 a 31 dicembre 2017. </w:t>
      </w:r>
      <w:r w:rsidR="003C61E8">
        <w:rPr>
          <w:rFonts w:ascii="Times New Roman" w:eastAsia="Times New Roman" w:hAnsi="Times New Roman" w:cs="Times New Roman"/>
          <w:sz w:val="24"/>
          <w:szCs w:val="24"/>
          <w:lang w:eastAsia="it-IT"/>
        </w:rPr>
        <w:t>Responsabile scientifico Dr.ssa Silvia Piva.</w:t>
      </w:r>
    </w:p>
    <w:p w14:paraId="6956A62A" w14:textId="466837F3" w:rsidR="00E75E9E" w:rsidRPr="00E75E9E" w:rsidRDefault="00E75E9E" w:rsidP="00E75E9E">
      <w:pPr>
        <w:numPr>
          <w:ilvl w:val="0"/>
          <w:numId w:val="26"/>
        </w:numPr>
        <w:spacing w:after="0" w:line="240" w:lineRule="auto"/>
        <w:rPr>
          <w:rFonts w:ascii="Times New Roman" w:eastAsia="Times New Roman" w:hAnsi="Times New Roman" w:cs="Times New Roman"/>
          <w:sz w:val="24"/>
          <w:szCs w:val="24"/>
          <w:lang w:eastAsia="it-IT"/>
        </w:rPr>
      </w:pPr>
      <w:r w:rsidRPr="00E75E9E">
        <w:rPr>
          <w:rFonts w:ascii="Times New Roman" w:eastAsia="Times New Roman" w:hAnsi="Times New Roman" w:cs="Times New Roman"/>
          <w:sz w:val="24"/>
          <w:szCs w:val="24"/>
          <w:lang w:eastAsia="it-IT"/>
        </w:rPr>
        <w:t>Partecipante: C.R.A. NUT, Centro di ricerca pe</w:t>
      </w:r>
      <w:r w:rsidR="00F11D3D">
        <w:rPr>
          <w:rFonts w:ascii="Times New Roman" w:eastAsia="Times New Roman" w:hAnsi="Times New Roman" w:cs="Times New Roman"/>
          <w:sz w:val="24"/>
          <w:szCs w:val="24"/>
          <w:lang w:eastAsia="it-IT"/>
        </w:rPr>
        <w:t xml:space="preserve">r gli Alimenti e la Nutrizione </w:t>
      </w:r>
      <w:r w:rsidRPr="00E75E9E">
        <w:rPr>
          <w:rFonts w:ascii="Times New Roman" w:eastAsia="Times New Roman" w:hAnsi="Times New Roman" w:cs="Times New Roman"/>
          <w:sz w:val="24"/>
          <w:szCs w:val="24"/>
          <w:lang w:eastAsia="it-IT"/>
        </w:rPr>
        <w:t>Attività di ricerca  nel WP 5.2 dal titolo “ Alimenti e alimentazione come mezzi di tipicità delle filiere  zootecnica” nell’ambito del progetto Progetto “Biodiversità, territorio e nutrizione. La sostenibilità dell’agro-alimentare italiano - TERRAVITA” finanziato al C.R.A. NUT dal Ministero delle Politiche Agricole, Alimentari e Forestali.</w:t>
      </w:r>
      <w:r w:rsidR="00F11D3D">
        <w:rPr>
          <w:rFonts w:ascii="Times New Roman" w:eastAsia="Times New Roman" w:hAnsi="Times New Roman" w:cs="Times New Roman"/>
          <w:sz w:val="24"/>
          <w:szCs w:val="24"/>
          <w:lang w:eastAsia="it-IT"/>
        </w:rPr>
        <w:t xml:space="preserve"> Responsabile scientifico Dr. Giuseppe Maiani.</w:t>
      </w:r>
    </w:p>
    <w:p w14:paraId="3C318814" w14:textId="77777777" w:rsidR="00E75E9E" w:rsidRPr="00E75E9E" w:rsidRDefault="00E75E9E" w:rsidP="00E75E9E">
      <w:pPr>
        <w:numPr>
          <w:ilvl w:val="0"/>
          <w:numId w:val="26"/>
        </w:numPr>
        <w:spacing w:after="0" w:line="240" w:lineRule="auto"/>
        <w:jc w:val="both"/>
        <w:rPr>
          <w:rFonts w:ascii="Times New Roman" w:eastAsia="Times New Roman" w:hAnsi="Times New Roman" w:cs="Times New Roman"/>
          <w:sz w:val="24"/>
          <w:szCs w:val="24"/>
          <w:lang w:eastAsia="ko-KR"/>
        </w:rPr>
      </w:pPr>
      <w:r w:rsidRPr="00E75E9E">
        <w:rPr>
          <w:rFonts w:ascii="Times New Roman" w:eastAsia="Times New Roman" w:hAnsi="Times New Roman" w:cs="Times New Roman"/>
          <w:sz w:val="24"/>
          <w:szCs w:val="24"/>
          <w:lang w:eastAsia="ko-KR"/>
        </w:rPr>
        <w:t>Partecipante “Progettazione, raccolta ed elaborazione dati di consumo di antibiotici nelle aziende da latte”, ricerca commissionata da Agroalimentare ASSOLAC; contratto stipulato da Dipartimento di Scienze Mediche Veterinarie ed Agroalimentare ASSOLAC, Prot. n. 0003540 del 27 giugno 2018, da 27 giugno 2018, attualmente in corso, fino a 31 dicembre 2018.</w:t>
      </w:r>
    </w:p>
    <w:p w14:paraId="533E338B" w14:textId="77777777" w:rsidR="00E75E9E" w:rsidRPr="00E75E9E" w:rsidRDefault="00E75E9E" w:rsidP="00E75E9E">
      <w:pPr>
        <w:widowControl w:val="0"/>
        <w:numPr>
          <w:ilvl w:val="0"/>
          <w:numId w:val="26"/>
        </w:numPr>
        <w:spacing w:before="20" w:after="20" w:line="240" w:lineRule="auto"/>
        <w:jc w:val="both"/>
        <w:rPr>
          <w:rFonts w:ascii="Times New Roman" w:eastAsia="Times New Roman" w:hAnsi="Times New Roman" w:cs="Times New Roman"/>
          <w:sz w:val="16"/>
          <w:szCs w:val="20"/>
          <w:lang w:eastAsia="ko-KR"/>
        </w:rPr>
      </w:pPr>
      <w:r w:rsidRPr="00E75E9E">
        <w:rPr>
          <w:rFonts w:ascii="Times New Roman" w:eastAsia="Times New Roman" w:hAnsi="Times New Roman" w:cs="Times New Roman"/>
          <w:sz w:val="24"/>
          <w:szCs w:val="24"/>
          <w:lang w:eastAsia="ko-KR"/>
        </w:rPr>
        <w:t xml:space="preserve">Partecipante nell’ambito del progetto “Piano di monitoraggio e controllo per la </w:t>
      </w:r>
      <w:r w:rsidRPr="00E75E9E">
        <w:rPr>
          <w:rFonts w:ascii="Times New Roman" w:eastAsia="Times New Roman" w:hAnsi="Times New Roman" w:cs="Times New Roman"/>
          <w:sz w:val="24"/>
          <w:szCs w:val="24"/>
          <w:lang w:eastAsia="ko-KR"/>
        </w:rPr>
        <w:lastRenderedPageBreak/>
        <w:t xml:space="preserve">paratubercolosi bovina”, ricerca commissionata da Agroalimentare Assolac; contratto stipulato dal Dipartimento di Scienze Mediche Veterinarie e Agroalimentare Assolac, </w:t>
      </w:r>
      <w:r w:rsidRPr="00E75E9E">
        <w:rPr>
          <w:rFonts w:ascii="Times New Roman" w:eastAsia="Times New Roman" w:hAnsi="Times New Roman" w:cs="Times New Roman"/>
          <w:color w:val="000000"/>
          <w:sz w:val="24"/>
          <w:szCs w:val="24"/>
          <w:shd w:val="clear" w:color="auto" w:fill="FFFFFF"/>
          <w:lang w:eastAsia="it-IT"/>
        </w:rPr>
        <w:t xml:space="preserve">Prot.n.2415 del 26/04/2018, Rep. N. 28/18; </w:t>
      </w:r>
      <w:r w:rsidRPr="00E75E9E">
        <w:rPr>
          <w:rFonts w:ascii="Times New Roman" w:eastAsia="Times New Roman" w:hAnsi="Times New Roman" w:cs="Times New Roman"/>
          <w:sz w:val="24"/>
          <w:szCs w:val="24"/>
          <w:lang w:eastAsia="ko-KR"/>
        </w:rPr>
        <w:t>Responsabile scientifico Dott.ssa Silvia Piva. Da 26 aprile 2018, attualmente in corso, fino a 25 aprile 2019.</w:t>
      </w:r>
    </w:p>
    <w:p w14:paraId="67CBF868" w14:textId="0F0E43C5" w:rsidR="009C286E" w:rsidRPr="00E75E9E" w:rsidRDefault="009C286E" w:rsidP="00CD12D7">
      <w:pPr>
        <w:spacing w:after="0" w:line="240" w:lineRule="auto"/>
        <w:ind w:left="1080"/>
        <w:rPr>
          <w:rFonts w:ascii="Times New Roman" w:eastAsia="Times New Roman" w:hAnsi="Times New Roman" w:cs="Times New Roman"/>
          <w:sz w:val="24"/>
          <w:szCs w:val="24"/>
          <w:highlight w:val="yellow"/>
          <w:lang w:eastAsia="it-IT"/>
        </w:rPr>
      </w:pPr>
    </w:p>
    <w:p w14:paraId="17059AA8" w14:textId="77777777" w:rsidR="009C286E" w:rsidRDefault="009C286E" w:rsidP="009C286E">
      <w:pPr>
        <w:spacing w:after="0" w:line="240" w:lineRule="auto"/>
        <w:rPr>
          <w:rFonts w:ascii="Times New Roman" w:eastAsia="Times New Roman" w:hAnsi="Times New Roman" w:cs="Times New Roman"/>
          <w:b/>
          <w:i/>
          <w:sz w:val="24"/>
          <w:szCs w:val="24"/>
          <w:lang w:eastAsia="it-IT"/>
        </w:rPr>
      </w:pPr>
    </w:p>
    <w:p w14:paraId="4D0ACF96" w14:textId="371A7FD8" w:rsidR="00110A8D" w:rsidRPr="004017B8" w:rsidRDefault="00F11D3D" w:rsidP="009C286E">
      <w:pPr>
        <w:spacing w:after="0" w:line="240" w:lineRule="auto"/>
        <w:rPr>
          <w:rFonts w:ascii="Times New Roman" w:eastAsia="Times New Roman" w:hAnsi="Times New Roman" w:cs="Times New Roman"/>
          <w:b/>
          <w:i/>
          <w:sz w:val="24"/>
          <w:szCs w:val="24"/>
          <w:lang w:eastAsia="it-IT"/>
        </w:rPr>
      </w:pPr>
      <w:r>
        <w:rPr>
          <w:rFonts w:ascii="Times New Roman" w:eastAsia="Times New Roman" w:hAnsi="Times New Roman" w:cs="Times New Roman"/>
          <w:b/>
          <w:i/>
          <w:sz w:val="24"/>
          <w:szCs w:val="24"/>
          <w:lang w:eastAsia="it-IT"/>
        </w:rPr>
        <w:t>B2.4</w:t>
      </w:r>
      <w:r w:rsidR="004017B8" w:rsidRPr="004017B8">
        <w:rPr>
          <w:rFonts w:ascii="Times New Roman" w:eastAsia="Times New Roman" w:hAnsi="Times New Roman" w:cs="Times New Roman"/>
          <w:b/>
          <w:i/>
          <w:sz w:val="24"/>
          <w:szCs w:val="24"/>
          <w:lang w:eastAsia="it-IT"/>
        </w:rPr>
        <w:t xml:space="preserve">) </w:t>
      </w:r>
      <w:r w:rsidR="00110A8D" w:rsidRPr="004017B8">
        <w:rPr>
          <w:rFonts w:ascii="Times New Roman" w:eastAsia="Times New Roman" w:hAnsi="Times New Roman" w:cs="Times New Roman"/>
          <w:b/>
          <w:i/>
          <w:sz w:val="24"/>
          <w:szCs w:val="24"/>
          <w:lang w:eastAsia="it-IT"/>
        </w:rPr>
        <w:t>Partecipazione a gruppi di ricerca a livello nazional</w:t>
      </w:r>
      <w:r w:rsidR="00471DF6" w:rsidRPr="004017B8">
        <w:rPr>
          <w:rFonts w:ascii="Times New Roman" w:eastAsia="Times New Roman" w:hAnsi="Times New Roman" w:cs="Times New Roman"/>
          <w:b/>
          <w:i/>
          <w:sz w:val="24"/>
          <w:szCs w:val="24"/>
          <w:lang w:eastAsia="it-IT"/>
        </w:rPr>
        <w:t>e</w:t>
      </w:r>
      <w:r w:rsidR="00110A8D" w:rsidRPr="004017B8">
        <w:rPr>
          <w:rFonts w:ascii="Times New Roman" w:eastAsia="Times New Roman" w:hAnsi="Times New Roman" w:cs="Times New Roman"/>
          <w:b/>
          <w:i/>
          <w:sz w:val="24"/>
          <w:szCs w:val="24"/>
          <w:lang w:eastAsia="it-IT"/>
        </w:rPr>
        <w:t xml:space="preserve"> e internazionale</w:t>
      </w:r>
    </w:p>
    <w:p w14:paraId="6A16C277" w14:textId="77777777" w:rsidR="004017B8" w:rsidRDefault="004017B8" w:rsidP="004017B8">
      <w:pPr>
        <w:spacing w:after="0" w:line="240" w:lineRule="auto"/>
        <w:rPr>
          <w:rFonts w:ascii="Times New Roman" w:eastAsia="Times New Roman" w:hAnsi="Times New Roman" w:cs="Times New Roman"/>
          <w:b/>
          <w:bCs/>
          <w:i/>
          <w:iCs/>
          <w:sz w:val="24"/>
          <w:szCs w:val="24"/>
          <w:lang w:eastAsia="it-IT"/>
        </w:rPr>
      </w:pPr>
    </w:p>
    <w:p w14:paraId="062F50C9" w14:textId="77777777" w:rsidR="004017B8" w:rsidRPr="009C286E" w:rsidRDefault="004017B8" w:rsidP="004017B8">
      <w:pPr>
        <w:spacing w:after="0" w:line="240" w:lineRule="auto"/>
        <w:rPr>
          <w:rFonts w:ascii="Times New Roman" w:eastAsia="Times New Roman" w:hAnsi="Times New Roman" w:cs="Times New Roman"/>
          <w:bCs/>
          <w:iCs/>
          <w:sz w:val="24"/>
          <w:szCs w:val="24"/>
          <w:lang w:eastAsia="it-IT"/>
        </w:rPr>
      </w:pPr>
      <w:r w:rsidRPr="009C286E">
        <w:rPr>
          <w:rFonts w:ascii="Times New Roman" w:eastAsia="Times New Roman" w:hAnsi="Times New Roman" w:cs="Times New Roman"/>
          <w:bCs/>
          <w:iCs/>
          <w:sz w:val="24"/>
          <w:szCs w:val="24"/>
          <w:lang w:eastAsia="it-IT"/>
        </w:rPr>
        <w:t>Giugno - luglio 2015: visiting professor presso il laboratorio di microbiologia della Facoltà di Medicina, Universitat Rovita i Virgili. Reus (Spain).</w:t>
      </w:r>
    </w:p>
    <w:p w14:paraId="32CA7BF1" w14:textId="77777777" w:rsidR="00110A8D" w:rsidRPr="009C286E" w:rsidRDefault="00110A8D" w:rsidP="009C286E">
      <w:pPr>
        <w:spacing w:after="0" w:line="240" w:lineRule="auto"/>
        <w:rPr>
          <w:rFonts w:ascii="Times New Roman" w:eastAsia="Times New Roman" w:hAnsi="Times New Roman" w:cs="Times New Roman"/>
          <w:b/>
          <w:i/>
          <w:sz w:val="24"/>
          <w:szCs w:val="24"/>
          <w:lang w:eastAsia="it-IT"/>
        </w:rPr>
      </w:pPr>
    </w:p>
    <w:p w14:paraId="1D01AD36" w14:textId="0EC39F55" w:rsidR="009C286E" w:rsidRPr="009C286E" w:rsidRDefault="009C286E" w:rsidP="009C286E">
      <w:pPr>
        <w:spacing w:after="0" w:line="240" w:lineRule="auto"/>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Ha coll</w:t>
      </w:r>
      <w:r w:rsidR="00CD12D7">
        <w:rPr>
          <w:rFonts w:ascii="Times New Roman" w:eastAsia="Times New Roman" w:hAnsi="Times New Roman" w:cs="Times New Roman"/>
          <w:sz w:val="24"/>
          <w:szCs w:val="24"/>
          <w:lang w:eastAsia="it-IT"/>
        </w:rPr>
        <w:t>aborato con le seguenti I</w:t>
      </w:r>
      <w:r>
        <w:rPr>
          <w:rFonts w:ascii="Times New Roman" w:eastAsia="Times New Roman" w:hAnsi="Times New Roman" w:cs="Times New Roman"/>
          <w:sz w:val="24"/>
          <w:szCs w:val="24"/>
          <w:lang w:eastAsia="it-IT"/>
        </w:rPr>
        <w:t>stitu</w:t>
      </w:r>
      <w:r w:rsidR="00CD12D7">
        <w:rPr>
          <w:rFonts w:ascii="Times New Roman" w:eastAsia="Times New Roman" w:hAnsi="Times New Roman" w:cs="Times New Roman"/>
          <w:sz w:val="24"/>
          <w:szCs w:val="24"/>
          <w:lang w:eastAsia="it-IT"/>
        </w:rPr>
        <w:t>zioni</w:t>
      </w:r>
      <w:r w:rsidRPr="009C286E">
        <w:rPr>
          <w:rFonts w:ascii="Times New Roman" w:eastAsia="Times New Roman" w:hAnsi="Times New Roman" w:cs="Times New Roman"/>
          <w:sz w:val="24"/>
          <w:szCs w:val="24"/>
          <w:lang w:eastAsia="it-IT"/>
        </w:rPr>
        <w:t xml:space="preserve"> a livello nazionale e internazionale:</w:t>
      </w:r>
    </w:p>
    <w:p w14:paraId="645EB03B" w14:textId="77777777" w:rsidR="009C286E" w:rsidRPr="009C286E" w:rsidRDefault="009C286E" w:rsidP="009C286E">
      <w:pPr>
        <w:numPr>
          <w:ilvl w:val="0"/>
          <w:numId w:val="18"/>
        </w:numPr>
        <w:spacing w:after="0" w:line="240" w:lineRule="auto"/>
        <w:jc w:val="both"/>
        <w:rPr>
          <w:rFonts w:ascii="Times New Roman" w:eastAsia="Calibri" w:hAnsi="Times New Roman" w:cs="Times New Roman"/>
          <w:sz w:val="24"/>
          <w:szCs w:val="24"/>
          <w:lang w:val="en-GB"/>
        </w:rPr>
      </w:pPr>
      <w:r w:rsidRPr="009C286E">
        <w:rPr>
          <w:rFonts w:ascii="Times New Roman" w:eastAsia="Times New Roman" w:hAnsi="Times New Roman" w:cs="Times New Roman"/>
          <w:sz w:val="24"/>
          <w:szCs w:val="24"/>
          <w:lang w:val="en-GB" w:eastAsia="it-IT"/>
        </w:rPr>
        <w:t>Ospedale Luigi Sacco, Milano.</w:t>
      </w:r>
    </w:p>
    <w:p w14:paraId="1F9BA971" w14:textId="77777777" w:rsidR="009C286E" w:rsidRPr="009C286E" w:rsidRDefault="009C286E" w:rsidP="009C286E">
      <w:pPr>
        <w:numPr>
          <w:ilvl w:val="0"/>
          <w:numId w:val="18"/>
        </w:numPr>
        <w:spacing w:after="0" w:line="240" w:lineRule="auto"/>
        <w:jc w:val="both"/>
        <w:rPr>
          <w:rFonts w:ascii="Times New Roman" w:eastAsia="Calibri" w:hAnsi="Times New Roman" w:cs="Times New Roman"/>
          <w:sz w:val="24"/>
          <w:szCs w:val="24"/>
          <w:lang w:val="en-GB"/>
        </w:rPr>
      </w:pPr>
      <w:r w:rsidRPr="009C286E">
        <w:rPr>
          <w:rFonts w:ascii="Times New Roman" w:eastAsia="Calibri" w:hAnsi="Times New Roman" w:cs="Times New Roman"/>
          <w:sz w:val="24"/>
          <w:szCs w:val="24"/>
          <w:lang w:val="en-GB"/>
        </w:rPr>
        <w:t>J</w:t>
      </w:r>
      <w:hyperlink r:id="rId160" w:tooltip="Show affiliation details" w:history="1">
        <w:r w:rsidRPr="009C286E">
          <w:rPr>
            <w:rFonts w:ascii="Times New Roman" w:eastAsia="Calibri" w:hAnsi="Times New Roman" w:cs="Times New Roman"/>
            <w:sz w:val="24"/>
            <w:szCs w:val="24"/>
            <w:shd w:val="clear" w:color="auto" w:fill="FFFFFF"/>
            <w:lang w:val="en-GB"/>
          </w:rPr>
          <w:t>ustus Liebig University Giessen, Institut für Pharmakologie und Toxikologie</w:t>
        </w:r>
      </w:hyperlink>
      <w:r w:rsidRPr="009C286E">
        <w:rPr>
          <w:rFonts w:ascii="Times New Roman" w:eastAsia="Calibri" w:hAnsi="Times New Roman" w:cs="Times New Roman"/>
          <w:sz w:val="24"/>
          <w:szCs w:val="24"/>
          <w:shd w:val="clear" w:color="auto" w:fill="FFFFFF"/>
          <w:lang w:val="en-GB"/>
        </w:rPr>
        <w:t>, Giessen, Germany.</w:t>
      </w:r>
    </w:p>
    <w:p w14:paraId="31C01E02" w14:textId="40EA0561" w:rsidR="009C286E" w:rsidRPr="009C286E" w:rsidRDefault="009C286E" w:rsidP="009C286E">
      <w:pPr>
        <w:numPr>
          <w:ilvl w:val="0"/>
          <w:numId w:val="18"/>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Presidio Multizonale di Prevenzione, Bologna.</w:t>
      </w:r>
    </w:p>
    <w:p w14:paraId="324BF0EB"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Centro di referenza Nazionale per la Paratubercolosi (IZSLER);</w:t>
      </w:r>
    </w:p>
    <w:p w14:paraId="26663812"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Food Safety Risk Assessment, National food chain safety office, Hungary;</w:t>
      </w:r>
    </w:p>
    <w:p w14:paraId="3A81D611"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Istituto Superiore di Sanità, Dipartimento di Sicurezza Alimentare, Nutrizione e Sanità Pubblica Veterinaria, Reparto di Sicurezza microbiologica degli alimenti e malattie trasmesse da Alimenti – EU Reference Laboratory for </w:t>
      </w:r>
      <w:r w:rsidRPr="009C286E">
        <w:rPr>
          <w:rFonts w:ascii="Times New Roman" w:eastAsia="Times New Roman" w:hAnsi="Times New Roman" w:cs="Times New Roman"/>
          <w:i/>
          <w:sz w:val="24"/>
          <w:szCs w:val="24"/>
          <w:lang w:eastAsia="ko-KR"/>
        </w:rPr>
        <w:t>E. coli</w:t>
      </w:r>
      <w:r w:rsidRPr="009C286E">
        <w:rPr>
          <w:rFonts w:ascii="Times New Roman" w:eastAsia="Times New Roman" w:hAnsi="Times New Roman" w:cs="Times New Roman"/>
          <w:sz w:val="24"/>
          <w:szCs w:val="24"/>
          <w:lang w:eastAsia="ko-KR"/>
        </w:rPr>
        <w:t xml:space="preserve"> - Registro Italiano della Sindrome Emolitico Uremica;</w:t>
      </w:r>
    </w:p>
    <w:p w14:paraId="21FE279D"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dell’Abruzzo e del Molise;</w:t>
      </w:r>
    </w:p>
    <w:p w14:paraId="2E4278EB"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 Lazio e della Toscana;</w:t>
      </w:r>
    </w:p>
    <w:p w14:paraId="4725A2C4"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della Liguria e Valle d’Aosta;</w:t>
      </w:r>
    </w:p>
    <w:p w14:paraId="09E2196A"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della Lombardia e dell’Emila Romagna;</w:t>
      </w:r>
    </w:p>
    <w:p w14:paraId="41F5B3AD"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di Puglia e Basilicata;</w:t>
      </w:r>
    </w:p>
    <w:p w14:paraId="09FAC838"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della Sicilia;</w:t>
      </w:r>
    </w:p>
    <w:p w14:paraId="74DFD40C"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dell’Umbria e delle Marche;</w:t>
      </w:r>
    </w:p>
    <w:p w14:paraId="49D6CA0B"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Istituto Zooprofilattico Sperimentale delle Venezie;</w:t>
      </w:r>
    </w:p>
    <w:p w14:paraId="5011E13C"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The Royal Veterinary College, University of London, United Kingdom;</w:t>
      </w:r>
    </w:p>
    <w:p w14:paraId="58FAA173"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Università degli Studi di Bari;</w:t>
      </w:r>
    </w:p>
    <w:p w14:paraId="22108CC6"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Università degli Studi di Parma;</w:t>
      </w:r>
    </w:p>
    <w:p w14:paraId="6FF55328" w14:textId="77777777" w:rsidR="009C286E" w:rsidRP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Università degli Studi di Sassari;</w:t>
      </w:r>
    </w:p>
    <w:p w14:paraId="31840D75" w14:textId="033A08DF" w:rsidR="009C286E" w:rsidRDefault="009C286E"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Universitat Rovita I Virgili, Facultatt de Medicina Reus Spain.</w:t>
      </w:r>
    </w:p>
    <w:p w14:paraId="647310E7" w14:textId="2D7377D3" w:rsidR="00D57F92" w:rsidRPr="009C286E" w:rsidRDefault="00D57F92" w:rsidP="009C286E">
      <w:pPr>
        <w:widowControl w:val="0"/>
        <w:numPr>
          <w:ilvl w:val="0"/>
          <w:numId w:val="18"/>
        </w:numPr>
        <w:spacing w:before="20" w:after="20" w:line="240" w:lineRule="auto"/>
        <w:jc w:val="both"/>
        <w:rPr>
          <w:rFonts w:ascii="Times New Roman" w:eastAsia="Times New Roman" w:hAnsi="Times New Roman" w:cs="Times New Roman"/>
          <w:sz w:val="24"/>
          <w:szCs w:val="24"/>
          <w:lang w:eastAsia="ko-KR"/>
        </w:rPr>
      </w:pPr>
      <w:r w:rsidRPr="00D57F92">
        <w:rPr>
          <w:rFonts w:ascii="Times New Roman" w:eastAsia="Times New Roman" w:hAnsi="Times New Roman" w:cs="Times New Roman"/>
          <w:sz w:val="24"/>
          <w:szCs w:val="24"/>
          <w:lang w:eastAsia="ko-KR"/>
        </w:rPr>
        <w:t>University of Technology Sydney.</w:t>
      </w:r>
    </w:p>
    <w:p w14:paraId="320518F2" w14:textId="77777777" w:rsidR="009C286E" w:rsidRPr="009C286E" w:rsidRDefault="009C286E" w:rsidP="009C286E">
      <w:pPr>
        <w:widowControl w:val="0"/>
        <w:spacing w:before="20" w:after="20" w:line="240" w:lineRule="auto"/>
        <w:jc w:val="both"/>
        <w:rPr>
          <w:rFonts w:ascii="Times New Roman" w:eastAsia="Times New Roman" w:hAnsi="Times New Roman" w:cs="Times New Roman"/>
          <w:sz w:val="24"/>
          <w:szCs w:val="24"/>
          <w:lang w:eastAsia="ko-KR"/>
        </w:rPr>
      </w:pPr>
    </w:p>
    <w:p w14:paraId="089AD4C8" w14:textId="77777777" w:rsidR="009C286E" w:rsidRPr="009C286E" w:rsidRDefault="009C286E" w:rsidP="009C286E">
      <w:pPr>
        <w:widowControl w:val="0"/>
        <w:spacing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Elenco delle pubblicazioni oggetto di collaborazioni a livello nazionale e internazionale:</w:t>
      </w:r>
    </w:p>
    <w:p w14:paraId="36E1C078" w14:textId="77777777" w:rsidR="009C286E" w:rsidRPr="009C286E" w:rsidRDefault="009C286E" w:rsidP="009C286E">
      <w:pPr>
        <w:numPr>
          <w:ilvl w:val="0"/>
          <w:numId w:val="17"/>
        </w:numPr>
        <w:spacing w:after="100" w:afterAutospacing="1"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val="en-GB" w:eastAsia="it-IT"/>
        </w:rPr>
        <w:t xml:space="preserve">Giacometti, F., Piva S., Vranckx, K., De Bruyne, K., Drigo, I., Lucchi, A., Manfreda, G., Serraino, A. Application of MALDI-TOF MS for the subtyping of </w:t>
      </w:r>
      <w:r w:rsidRPr="009C286E">
        <w:rPr>
          <w:rFonts w:ascii="Times New Roman" w:eastAsia="Times New Roman" w:hAnsi="Times New Roman" w:cs="Times New Roman"/>
          <w:i/>
          <w:iCs/>
          <w:sz w:val="24"/>
          <w:szCs w:val="24"/>
          <w:lang w:val="en-GB" w:eastAsia="it-IT"/>
        </w:rPr>
        <w:t xml:space="preserve">Arcobacter butzleri </w:t>
      </w:r>
      <w:r w:rsidRPr="009C286E">
        <w:rPr>
          <w:rFonts w:ascii="Times New Roman" w:eastAsia="Times New Roman" w:hAnsi="Times New Roman" w:cs="Times New Roman"/>
          <w:sz w:val="24"/>
          <w:szCs w:val="24"/>
          <w:lang w:val="en-GB" w:eastAsia="it-IT"/>
        </w:rPr>
        <w:t xml:space="preserve">strains and comparison with their MLST and PFGE types. </w:t>
      </w:r>
      <w:r w:rsidRPr="009C286E">
        <w:rPr>
          <w:rFonts w:ascii="Times New Roman" w:eastAsia="Times New Roman" w:hAnsi="Times New Roman" w:cs="Times New Roman"/>
          <w:sz w:val="24"/>
          <w:szCs w:val="24"/>
          <w:lang w:eastAsia="it-IT"/>
        </w:rPr>
        <w:t xml:space="preserve">International Journal of Food Microniology, 2018, 277(20):50-57. </w:t>
      </w:r>
      <w:r w:rsidRPr="009C286E">
        <w:rPr>
          <w:rFonts w:ascii="Times New Roman" w:eastAsia="Times New Roman" w:hAnsi="Times New Roman" w:cs="Times New Roman"/>
          <w:b/>
          <w:sz w:val="24"/>
          <w:szCs w:val="24"/>
          <w:lang w:eastAsia="ko-KR"/>
        </w:rPr>
        <w:t xml:space="preserve">Istituto Zooprofilattico Sperimentale delle Venezie. </w:t>
      </w:r>
    </w:p>
    <w:p w14:paraId="0DA17DD5"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b/>
          <w:sz w:val="24"/>
          <w:szCs w:val="24"/>
          <w:lang w:eastAsia="ko-KR"/>
        </w:rPr>
      </w:pPr>
      <w:r w:rsidRPr="009C286E">
        <w:rPr>
          <w:rFonts w:ascii="Times New Roman" w:eastAsia="Times New Roman" w:hAnsi="Times New Roman" w:cs="Times New Roman"/>
          <w:sz w:val="24"/>
          <w:szCs w:val="24"/>
          <w:lang w:eastAsia="ko-KR"/>
        </w:rPr>
        <w:t xml:space="preserve">Rubini, S., Galletti, G., D'Incau, M., Govoni, G., Boschetti, L., Berardelli, C., Barbieri, S., Merialdi, G., Formaglio, A., Guidi, E., Bergamini, M., Piva, S., Serraino, A., Giacometti, F. Occurrence of </w:t>
      </w:r>
      <w:r w:rsidRPr="009C286E">
        <w:rPr>
          <w:rFonts w:ascii="Times New Roman" w:eastAsia="Times New Roman" w:hAnsi="Times New Roman" w:cs="Times New Roman"/>
          <w:iCs/>
          <w:sz w:val="24"/>
          <w:szCs w:val="24"/>
          <w:lang w:eastAsia="ko-KR"/>
        </w:rPr>
        <w:t xml:space="preserve">Salmonella enterica </w:t>
      </w:r>
      <w:r w:rsidRPr="009C286E">
        <w:rPr>
          <w:rFonts w:ascii="Times New Roman" w:eastAsia="Times New Roman" w:hAnsi="Times New Roman" w:cs="Times New Roman"/>
          <w:sz w:val="24"/>
          <w:szCs w:val="24"/>
          <w:lang w:eastAsia="ko-KR"/>
        </w:rPr>
        <w:t xml:space="preserve">subsp. </w:t>
      </w:r>
      <w:r w:rsidRPr="009C286E">
        <w:rPr>
          <w:rFonts w:ascii="Times New Roman" w:eastAsia="Times New Roman" w:hAnsi="Times New Roman" w:cs="Times New Roman"/>
          <w:iCs/>
          <w:sz w:val="24"/>
          <w:szCs w:val="24"/>
          <w:lang w:eastAsia="ko-KR"/>
        </w:rPr>
        <w:t xml:space="preserve">enterica </w:t>
      </w:r>
      <w:r w:rsidRPr="009C286E">
        <w:rPr>
          <w:rFonts w:ascii="Times New Roman" w:eastAsia="Times New Roman" w:hAnsi="Times New Roman" w:cs="Times New Roman"/>
          <w:sz w:val="24"/>
          <w:szCs w:val="24"/>
          <w:lang w:eastAsia="ko-KR"/>
        </w:rPr>
        <w:t>in bivalve molluscs and associations with Escherichia coli in molluscs and faecal coliforms in seawater. Food Control, 2018; 84:429-435.</w:t>
      </w:r>
      <w:r w:rsidRPr="009C286E">
        <w:rPr>
          <w:rFonts w:ascii="Times New Roman" w:eastAsia="Times New Roman" w:hAnsi="Times New Roman" w:cs="Times New Roman"/>
          <w:i/>
          <w:sz w:val="24"/>
          <w:szCs w:val="24"/>
          <w:lang w:eastAsia="ko-KR"/>
        </w:rPr>
        <w:t xml:space="preserve"> </w:t>
      </w:r>
      <w:r w:rsidRPr="009C286E">
        <w:rPr>
          <w:rFonts w:ascii="Times New Roman" w:eastAsia="Times New Roman" w:hAnsi="Times New Roman" w:cs="Times New Roman"/>
          <w:b/>
          <w:sz w:val="24"/>
          <w:szCs w:val="24"/>
          <w:lang w:eastAsia="ko-KR"/>
        </w:rPr>
        <w:t>Istituto Zooprofilattico Sperimentale della Lombardia e dell’Emilia Romagna.</w:t>
      </w:r>
    </w:p>
    <w:p w14:paraId="07651DBD"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Roccaro, M., Piva, S., Scagliarini, A., Giacometti, F., Serraino, A., Merialdi, G., Frasnelli, M., Romano, A., Bellio, A., Decastelli, L., Peli, A. Case report of a pustular dermatitis outbreak in sheep: Clinical and food safety considerations. Italian Journal of Food Safety, 2018, 7(1): 24-27.</w:t>
      </w:r>
      <w:r w:rsidRPr="009C286E">
        <w:rPr>
          <w:rFonts w:ascii="Times New Roman" w:eastAsia="Times New Roman" w:hAnsi="Times New Roman" w:cs="Times New Roman"/>
          <w:i/>
          <w:sz w:val="24"/>
          <w:szCs w:val="24"/>
          <w:lang w:eastAsia="ko-KR"/>
        </w:rPr>
        <w:t xml:space="preserve"> </w:t>
      </w:r>
      <w:r w:rsidRPr="009C286E">
        <w:rPr>
          <w:rFonts w:ascii="Times New Roman" w:eastAsia="Times New Roman" w:hAnsi="Times New Roman" w:cs="Times New Roman"/>
          <w:b/>
          <w:sz w:val="24"/>
          <w:szCs w:val="24"/>
          <w:lang w:eastAsia="ko-KR"/>
        </w:rPr>
        <w:t xml:space="preserve">Istituti Zooprofilattici Sperimentali della Lombardia e dell’Emilia Romagna e del Piemonte, </w:t>
      </w:r>
      <w:r w:rsidRPr="009C286E">
        <w:rPr>
          <w:rFonts w:ascii="Times New Roman" w:eastAsia="Times New Roman" w:hAnsi="Times New Roman" w:cs="Times New Roman"/>
          <w:b/>
          <w:sz w:val="24"/>
          <w:szCs w:val="24"/>
          <w:lang w:eastAsia="ko-KR"/>
        </w:rPr>
        <w:lastRenderedPageBreak/>
        <w:t>Liguria e Valle d’Aosta.</w:t>
      </w:r>
    </w:p>
    <w:p w14:paraId="4D328878"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eastAsia="ko-KR"/>
        </w:rPr>
        <w:t xml:space="preserve">Terio, V., Bottaro, M., Pavoni, E., Losio, M.N., Serraino, A., Giacometti, F., Martella, V., Mottola, A., Di Pinto, A., Tantillo, G. Occurrence of hepatitis A and E and norovirus GI and GII in ready-to-eat vegetables in Italy. </w:t>
      </w:r>
      <w:r w:rsidRPr="009C286E">
        <w:rPr>
          <w:rFonts w:ascii="Times New Roman" w:eastAsia="Times New Roman" w:hAnsi="Times New Roman" w:cs="Times New Roman"/>
          <w:sz w:val="24"/>
          <w:szCs w:val="24"/>
          <w:lang w:val="en-US" w:eastAsia="ko-KR"/>
        </w:rPr>
        <w:t xml:space="preserve">International Journal of Food Microbiology; 2017; 249:61-65. </w:t>
      </w:r>
      <w:r w:rsidRPr="009C286E">
        <w:rPr>
          <w:rFonts w:ascii="Times New Roman" w:eastAsia="Times New Roman" w:hAnsi="Times New Roman" w:cs="Times New Roman"/>
          <w:b/>
          <w:sz w:val="24"/>
          <w:szCs w:val="24"/>
          <w:lang w:val="en-US" w:eastAsia="ko-KR"/>
        </w:rPr>
        <w:t>Università degli Studi di Bari.</w:t>
      </w:r>
    </w:p>
    <w:p w14:paraId="26AA2EE6" w14:textId="77777777" w:rsidR="009C286E" w:rsidRPr="009C286E" w:rsidRDefault="009C286E" w:rsidP="009C286E">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val="en-GB" w:eastAsia="it-IT"/>
        </w:rPr>
        <w:t xml:space="preserve">Piva, S., Gariano, G.R., Bonilauri, P., Giacometti, F., Decastelli, L., Florio, D., Massella, E., Serraino, A. Occurrence of putative virulence genes on </w:t>
      </w:r>
      <w:r w:rsidRPr="009C286E">
        <w:rPr>
          <w:rFonts w:ascii="Times New Roman" w:eastAsia="Times New Roman" w:hAnsi="Times New Roman" w:cs="Times New Roman"/>
          <w:i/>
          <w:iCs/>
          <w:sz w:val="24"/>
          <w:szCs w:val="24"/>
          <w:lang w:val="en-GB" w:eastAsia="it-IT"/>
        </w:rPr>
        <w:t xml:space="preserve">Arcobacter butzleri </w:t>
      </w:r>
      <w:r w:rsidRPr="009C286E">
        <w:rPr>
          <w:rFonts w:ascii="Times New Roman" w:eastAsia="Times New Roman" w:hAnsi="Times New Roman" w:cs="Times New Roman"/>
          <w:sz w:val="24"/>
          <w:szCs w:val="24"/>
          <w:lang w:val="en-GB" w:eastAsia="it-IT"/>
        </w:rPr>
        <w:t xml:space="preserve">isolated from three different environmental sites throughout the dairy chain. </w:t>
      </w:r>
      <w:r w:rsidRPr="009C286E">
        <w:rPr>
          <w:rFonts w:ascii="Times New Roman" w:eastAsia="Times New Roman" w:hAnsi="Times New Roman" w:cs="Times New Roman"/>
          <w:sz w:val="24"/>
          <w:szCs w:val="24"/>
          <w:lang w:eastAsia="it-IT"/>
        </w:rPr>
        <w:t xml:space="preserve">Journal of Applied Microbiology; 2017; 112(4): 1071-1077. </w:t>
      </w:r>
      <w:r w:rsidRPr="009C286E">
        <w:rPr>
          <w:rFonts w:ascii="Times New Roman" w:eastAsia="Times New Roman" w:hAnsi="Times New Roman" w:cs="Times New Roman"/>
          <w:b/>
          <w:sz w:val="24"/>
          <w:szCs w:val="24"/>
          <w:lang w:eastAsia="ko-KR"/>
        </w:rPr>
        <w:t>Istituti Zooprofilattici Sperimentali della L</w:t>
      </w:r>
      <w:r w:rsidRPr="009C286E">
        <w:rPr>
          <w:rFonts w:ascii="Times New Roman" w:eastAsia="Times New Roman" w:hAnsi="Times New Roman" w:cs="Times New Roman"/>
          <w:b/>
          <w:sz w:val="24"/>
          <w:szCs w:val="24"/>
          <w:lang w:eastAsia="it-IT"/>
        </w:rPr>
        <w:t>ombardia e dell’Emilia Romagna</w:t>
      </w:r>
      <w:r w:rsidRPr="009C286E">
        <w:rPr>
          <w:rFonts w:ascii="Times New Roman" w:eastAsia="Times New Roman" w:hAnsi="Times New Roman" w:cs="Times New Roman"/>
          <w:b/>
          <w:i/>
          <w:sz w:val="24"/>
          <w:szCs w:val="24"/>
          <w:lang w:eastAsia="it-IT"/>
        </w:rPr>
        <w:t xml:space="preserve"> e </w:t>
      </w:r>
      <w:r w:rsidRPr="009C286E">
        <w:rPr>
          <w:rFonts w:ascii="Times New Roman" w:eastAsia="Times New Roman" w:hAnsi="Times New Roman" w:cs="Times New Roman"/>
          <w:b/>
          <w:sz w:val="24"/>
          <w:szCs w:val="24"/>
          <w:lang w:eastAsia="ko-KR"/>
        </w:rPr>
        <w:t>del Piemonte, Liguria e Valle d’Aosta.</w:t>
      </w:r>
    </w:p>
    <w:p w14:paraId="69D5F615"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Serraino A., Bonilauri, P., Giacometti, F., Ricchi, M., Cammi, G., Piva, S., Zambrini, V., Canever, A., Arrigoni, N. Short communication: Investigation into Mycobacterium avium ssp. paratuberculosis in pasteurized milk in Italy, 2017; Journal of Dairy Science; 100(1): 118-123. </w:t>
      </w:r>
      <w:r w:rsidRPr="009C286E">
        <w:rPr>
          <w:rFonts w:ascii="Times New Roman" w:eastAsia="Times New Roman" w:hAnsi="Times New Roman" w:cs="Times New Roman"/>
          <w:b/>
          <w:sz w:val="24"/>
          <w:szCs w:val="24"/>
          <w:lang w:eastAsia="ko-KR"/>
        </w:rPr>
        <w:t>Centro di Referenza Nazionale per la Paratubercolosi, Gariga di Podenzano</w:t>
      </w:r>
      <w:r w:rsidRPr="009C286E">
        <w:rPr>
          <w:rFonts w:ascii="Times New Roman" w:eastAsia="Times New Roman" w:hAnsi="Times New Roman" w:cs="Times New Roman"/>
          <w:sz w:val="24"/>
          <w:szCs w:val="24"/>
          <w:lang w:eastAsia="ko-KR"/>
        </w:rPr>
        <w:t xml:space="preserve">; </w:t>
      </w:r>
      <w:r w:rsidRPr="009C286E">
        <w:rPr>
          <w:rFonts w:ascii="Times New Roman" w:eastAsia="Times New Roman" w:hAnsi="Times New Roman" w:cs="Times New Roman"/>
          <w:b/>
          <w:sz w:val="24"/>
          <w:szCs w:val="24"/>
          <w:lang w:eastAsia="ko-KR"/>
        </w:rPr>
        <w:t>Istituto Zooprofilattico Sperimentale della Lombardia e dell’Emilia Romagna.</w:t>
      </w:r>
      <w:r w:rsidRPr="009C286E">
        <w:rPr>
          <w:rFonts w:ascii="Times New Roman" w:eastAsia="Times New Roman" w:hAnsi="Times New Roman" w:cs="Times New Roman"/>
          <w:sz w:val="24"/>
          <w:szCs w:val="24"/>
          <w:lang w:eastAsia="ko-KR"/>
        </w:rPr>
        <w:t xml:space="preserve"> </w:t>
      </w:r>
    </w:p>
    <w:p w14:paraId="504E7D3D"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Giacometti F., Bonilauri P., Piva S., Scavia G., Amatiste S., Bianchi D. M., Losio M. N., Bilei S., Cascone G., Comin D., Daminelli P., Decastelli L., Merialdi G., Mioni R., Peli A., Petruzzelli A., Tonucci F., Liuzzo G., Serraino A. Paediatric HUS cases related to the consumption of raw milk sold by vending machines in italy: quantitative risk assessment based on Escherichia coli O157 official controls over 7 years. Zoonoses and Public Health; DOI: 10.1111/zph.12331. </w:t>
      </w:r>
      <w:r w:rsidRPr="009C286E">
        <w:rPr>
          <w:rFonts w:ascii="Times New Roman" w:eastAsia="Times New Roman" w:hAnsi="Times New Roman" w:cs="Times New Roman"/>
          <w:b/>
          <w:sz w:val="24"/>
          <w:szCs w:val="24"/>
          <w:lang w:eastAsia="ko-KR"/>
        </w:rPr>
        <w:t>Istituto Superiore di Sanità, Roma; Istituti Zooprofilattici Sperimentali della Lombardia e dell’Emilia Romagna, del Lazio e della Toscana, dell’Abruzzo e Molise, della Sicilia, delle Venezie, dell’Umbria e Marche, del Piemonte, Liguria e Valle d’Aosta.</w:t>
      </w:r>
    </w:p>
    <w:p w14:paraId="6E275F6E"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 xml:space="preserve">Kerekes, K., Bonilauri, P., Serraino, A., Giacometti, F., Piva, S., Zambrini, V., Canever, A., Farkas, Z., Ambrus, Á. An effective self-control strategy for the reduction of aflatoxin M1 content in milk and to decrease the exposure of consumers. Food Additives and Contaminants - Part A Chemistry, Analysis, Control, Exposure and Risk Assessment, 2016; 33(12): 1840-1849. </w:t>
      </w:r>
      <w:r w:rsidRPr="009C286E">
        <w:rPr>
          <w:rFonts w:ascii="Times New Roman" w:eastAsia="Times New Roman" w:hAnsi="Times New Roman" w:cs="Times New Roman"/>
          <w:b/>
          <w:sz w:val="24"/>
          <w:szCs w:val="24"/>
          <w:lang w:val="en-US" w:eastAsia="ko-KR"/>
        </w:rPr>
        <w:t>Food Safety risk assessment, National food chain safety office, Budapest Hungary</w:t>
      </w:r>
      <w:r w:rsidRPr="009C286E">
        <w:rPr>
          <w:rFonts w:ascii="Times New Roman" w:eastAsia="Times New Roman" w:hAnsi="Times New Roman" w:cs="Times New Roman"/>
          <w:sz w:val="24"/>
          <w:szCs w:val="24"/>
          <w:lang w:val="en-US" w:eastAsia="ko-KR"/>
        </w:rPr>
        <w:t xml:space="preserve">. </w:t>
      </w:r>
    </w:p>
    <w:p w14:paraId="7784E9BB"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Giacometti F., Bardasi L., Merialdi G., Morbarigazzi M., Federici S., Piva S., Serraino A. Shelf life of donkey milk subjected to different treatment and storage conditions. </w:t>
      </w:r>
      <w:r w:rsidRPr="009C286E">
        <w:rPr>
          <w:rFonts w:ascii="Times New Roman" w:eastAsia="Times New Roman" w:hAnsi="Times New Roman" w:cs="Times New Roman"/>
          <w:sz w:val="24"/>
          <w:szCs w:val="24"/>
          <w:lang w:eastAsia="ko-KR"/>
        </w:rPr>
        <w:t xml:space="preserve">Journal of Dairy Science, 2016; 99(6): 4291-4299. </w:t>
      </w:r>
      <w:r w:rsidRPr="009C286E">
        <w:rPr>
          <w:rFonts w:ascii="Times New Roman" w:eastAsia="Times New Roman" w:hAnsi="Times New Roman" w:cs="Times New Roman"/>
          <w:b/>
          <w:sz w:val="24"/>
          <w:szCs w:val="24"/>
          <w:lang w:eastAsia="ko-KR"/>
        </w:rPr>
        <w:t>Istituto Zooprofilattico Sperimentale della Lombardia e dell’Emilia Romagna.</w:t>
      </w:r>
    </w:p>
    <w:p w14:paraId="4107A4FE"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Bertasi, B., Losio, M.N., Daminelli, P., Finazzi, G., Serraino, A., Piva, S., Giacometti, F., Massella, E., Ostanello, F. Seasonal variability of thermophilic Campylobacter spp. in raw milk sold by automatic vending machines in Lombardy region. Italian Journal of Food Safety, 2016; 5(3): 5848.</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5D517A11"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 xml:space="preserve">Liuzzo G., Bentley S., Giacometti F., Piva S., Serraino A. Risk assessment terminology: risk communication part 1. Italian Journal of Food Safety 2016; 5: 27-29. </w:t>
      </w:r>
      <w:r w:rsidRPr="009C286E">
        <w:rPr>
          <w:rFonts w:ascii="Times New Roman" w:eastAsia="Times New Roman" w:hAnsi="Times New Roman" w:cs="Times New Roman"/>
          <w:b/>
          <w:sz w:val="24"/>
          <w:szCs w:val="24"/>
          <w:lang w:val="en-US" w:eastAsia="ko-KR"/>
        </w:rPr>
        <w:t>Università degli Studi di Parma.</w:t>
      </w:r>
    </w:p>
    <w:p w14:paraId="19C4B731"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 xml:space="preserve">Liuzzo G., Bentley S., Giacometti F., Piva S., Serraino A. Risk assessment terminology: risk communication part 2. Italian Journal of Food Safety 2016; volume 5:5649, 86-90. </w:t>
      </w:r>
      <w:r w:rsidRPr="009C286E">
        <w:rPr>
          <w:rFonts w:ascii="Times New Roman" w:eastAsia="Times New Roman" w:hAnsi="Times New Roman" w:cs="Times New Roman"/>
          <w:b/>
          <w:bCs/>
          <w:sz w:val="24"/>
          <w:szCs w:val="24"/>
          <w:lang w:val="en-US" w:eastAsia="ko-KR"/>
        </w:rPr>
        <w:t>Università degli Studi di Parma</w:t>
      </w:r>
      <w:r w:rsidRPr="009C286E">
        <w:rPr>
          <w:rFonts w:ascii="Times New Roman" w:eastAsia="Times New Roman" w:hAnsi="Times New Roman" w:cs="Times New Roman"/>
          <w:b/>
          <w:sz w:val="24"/>
          <w:szCs w:val="24"/>
          <w:lang w:val="en-US" w:eastAsia="ko-KR"/>
        </w:rPr>
        <w:t>.</w:t>
      </w:r>
    </w:p>
    <w:p w14:paraId="2AB4A48D"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Bonilauri, P., Bardasi, L., Leonelli, R., Ramini, M., Luppi, A. Giacometti, F., Merialdi, G. Detection of food hazards in foods: Comparison of real time polymerase chain reaction and cultural methods. </w:t>
      </w:r>
      <w:r w:rsidRPr="009C286E">
        <w:rPr>
          <w:rFonts w:ascii="Times New Roman" w:eastAsia="Times New Roman" w:hAnsi="Times New Roman" w:cs="Times New Roman"/>
          <w:sz w:val="24"/>
          <w:szCs w:val="24"/>
          <w:lang w:eastAsia="ko-KR"/>
        </w:rPr>
        <w:t>Italian Journal of Food Safety, 2016; 5 (1): 37-40.</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6F196F37"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De Cesare, A., Parisi, A., Giacometti, F., Serraino, A., Piva, S., Caruso, M., De Santis, E., Manfreda, G. Multilocus Sequence Typing of Arcobacter butzleri isolates collected from dairy plants and their products, and comparison with their PFGE types. </w:t>
      </w:r>
      <w:r w:rsidRPr="009C286E">
        <w:rPr>
          <w:rFonts w:ascii="Times New Roman" w:eastAsia="Times New Roman" w:hAnsi="Times New Roman" w:cs="Times New Roman"/>
          <w:sz w:val="24"/>
          <w:szCs w:val="24"/>
          <w:lang w:eastAsia="ko-KR"/>
        </w:rPr>
        <w:t xml:space="preserve">Journal of Applied Microbiology, 2016; 120:165-174. </w:t>
      </w:r>
      <w:r w:rsidRPr="009C286E">
        <w:rPr>
          <w:rFonts w:ascii="Times New Roman" w:eastAsia="Times New Roman" w:hAnsi="Times New Roman" w:cs="Times New Roman"/>
          <w:b/>
          <w:sz w:val="24"/>
          <w:szCs w:val="24"/>
          <w:lang w:eastAsia="ko-KR"/>
        </w:rPr>
        <w:t xml:space="preserve">Istituto Zooprofilattico Sperimentale di Puglia e </w:t>
      </w:r>
      <w:r w:rsidRPr="009C286E">
        <w:rPr>
          <w:rFonts w:ascii="Times New Roman" w:eastAsia="Times New Roman" w:hAnsi="Times New Roman" w:cs="Times New Roman"/>
          <w:b/>
          <w:sz w:val="24"/>
          <w:szCs w:val="24"/>
          <w:lang w:eastAsia="ko-KR"/>
        </w:rPr>
        <w:lastRenderedPageBreak/>
        <w:t xml:space="preserve">Basilicata; Università degli Studi di Sassari. </w:t>
      </w:r>
    </w:p>
    <w:p w14:paraId="3DCC8173"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Giacometti, F., Losio, M. N., Daminelli, P., Cosciani-Cunico, E., Dalzini, E., Serraino, A. Arcobacter butzleri and Arcobacter cryaerophilus survival and growth in artisanal and industrial ricotta cheese. Journal of Dairy Science, 2015; 98:6776–6781. </w:t>
      </w:r>
      <w:r w:rsidRPr="009C286E">
        <w:rPr>
          <w:rFonts w:ascii="Times New Roman" w:eastAsia="Times New Roman" w:hAnsi="Times New Roman" w:cs="Times New Roman"/>
          <w:b/>
          <w:sz w:val="24"/>
          <w:szCs w:val="24"/>
          <w:lang w:eastAsia="ko-KR"/>
        </w:rPr>
        <w:t>Istituto Zooprofilattico Sperimentale della Lombardia e dell’Emilia Romagna.</w:t>
      </w:r>
    </w:p>
    <w:p w14:paraId="698EE4FA"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Giacometti, F., Bonilauri P., Amatiste S., Arrigoni N., Bianchi M., Losio M.N., Bilei S., Cascone G., Comin D., Daminelli P., Decastelli L., Merialdi G., Mioni R., Peli A., Petruzzelli A., Tonucci F., Piva S., Serraino A. Human campylobacteriosis related to the consumption of raw milk sold by vending machines in Italy: quantitative risk assessment based on official controls over four years. Preventive Veterinary Medicine, 2015; 121:151-158. </w:t>
      </w:r>
      <w:r w:rsidRPr="009C286E">
        <w:rPr>
          <w:rFonts w:ascii="Times New Roman" w:eastAsia="Times New Roman" w:hAnsi="Times New Roman" w:cs="Times New Roman"/>
          <w:b/>
          <w:sz w:val="24"/>
          <w:szCs w:val="24"/>
          <w:lang w:eastAsia="ko-KR"/>
        </w:rPr>
        <w:t>Istituti Zooprofilattici Sperimentali della Lombardia e dell’Emilia Romagna, del Lazio e della Toscana, della Sicilia, delle Venezie, dell’Umbria e Marche, del Piemonte, Liguria e Valle d’Aosta.</w:t>
      </w:r>
    </w:p>
    <w:p w14:paraId="29F3409C"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eastAsia="ko-KR"/>
        </w:rPr>
        <w:t xml:space="preserve">Giacometti, F., N. Salas-Massó, A. Serraino, M.J., Figueras. </w:t>
      </w:r>
      <w:r w:rsidRPr="009C286E">
        <w:rPr>
          <w:rFonts w:ascii="Times New Roman" w:eastAsia="Times New Roman" w:hAnsi="Times New Roman" w:cs="Times New Roman"/>
          <w:sz w:val="24"/>
          <w:szCs w:val="24"/>
          <w:lang w:val="en-US" w:eastAsia="ko-KR"/>
        </w:rPr>
        <w:t xml:space="preserve">Characterization of Arcobacter suis isolated from water buffalo (Bubalus bubalis) milk. Food Microbiology, 2015; 51:186-191. </w:t>
      </w:r>
      <w:r w:rsidRPr="009C286E">
        <w:rPr>
          <w:rFonts w:ascii="Times New Roman" w:eastAsia="Times New Roman" w:hAnsi="Times New Roman" w:cs="Times New Roman"/>
          <w:b/>
          <w:sz w:val="24"/>
          <w:szCs w:val="24"/>
          <w:lang w:val="en-US" w:eastAsia="ko-KR"/>
        </w:rPr>
        <w:t>Universitat Rovita I Virgili, Facultatt de Medicina Reus Spain.</w:t>
      </w:r>
    </w:p>
    <w:p w14:paraId="740268D3"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Giacometti F., Lucchi A., Di Francesco A., Delogu M., Grilli E., Guarniero I., Stancampiano L., Manfreda G., Merialdi G., Serraino A. Arcobacter butzleri, Arcobacter cryaerophilus and Arcobacter skirrowii circulation in a dairy farm and sources of milk contamination. </w:t>
      </w:r>
      <w:r w:rsidRPr="009C286E">
        <w:rPr>
          <w:rFonts w:ascii="Times New Roman" w:eastAsia="Times New Roman" w:hAnsi="Times New Roman" w:cs="Times New Roman"/>
          <w:sz w:val="24"/>
          <w:szCs w:val="24"/>
          <w:lang w:eastAsia="ko-KR"/>
        </w:rPr>
        <w:t xml:space="preserve">Applied and Environmental Microbiology, 2015;81(15):5055-5063. </w:t>
      </w:r>
      <w:r w:rsidRPr="009C286E">
        <w:rPr>
          <w:rFonts w:ascii="Times New Roman" w:eastAsia="Times New Roman" w:hAnsi="Times New Roman" w:cs="Times New Roman"/>
          <w:b/>
          <w:sz w:val="24"/>
          <w:szCs w:val="24"/>
          <w:lang w:eastAsia="ko-KR"/>
        </w:rPr>
        <w:t>Istituto Zooprofilattico Sperimentale della Lombardia e dell’Emilia Romagna.</w:t>
      </w:r>
    </w:p>
    <w:p w14:paraId="1B7C63C9"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Merialdi G., F. Giacometti, L. Bardasi, L. Stancampiano, R. Taddei, P. Serratore, A. Serraino. </w:t>
      </w:r>
      <w:r w:rsidRPr="009C286E">
        <w:rPr>
          <w:rFonts w:ascii="Times New Roman" w:eastAsia="Times New Roman" w:hAnsi="Times New Roman" w:cs="Times New Roman"/>
          <w:sz w:val="24"/>
          <w:szCs w:val="24"/>
          <w:lang w:val="en-US" w:eastAsia="ko-KR"/>
        </w:rPr>
        <w:t xml:space="preserve">Fecal shedding of thermophilic Campylobacter in a dairy herd producing raw milk for direct human consumption. </w:t>
      </w:r>
      <w:r w:rsidRPr="009C286E">
        <w:rPr>
          <w:rFonts w:ascii="Times New Roman" w:eastAsia="Times New Roman" w:hAnsi="Times New Roman" w:cs="Times New Roman"/>
          <w:sz w:val="24"/>
          <w:szCs w:val="24"/>
          <w:lang w:eastAsia="ko-KR"/>
        </w:rPr>
        <w:t>Journal of Food Protection, 2015; 78(3):579–584.</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0E0CD6B0"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Bonerba E., A. Mottola, A. Parisi, A. Di Pinto, A. Serraino, G. Bozzo, F. Giacometti, E. Ceci, G. Tantillo. </w:t>
      </w:r>
      <w:r w:rsidRPr="009C286E">
        <w:rPr>
          <w:rFonts w:ascii="Times New Roman" w:eastAsia="Times New Roman" w:hAnsi="Times New Roman" w:cs="Times New Roman"/>
          <w:sz w:val="24"/>
          <w:szCs w:val="24"/>
          <w:lang w:val="en-US" w:eastAsia="ko-KR"/>
        </w:rPr>
        <w:t xml:space="preserve">Detection of Arcobacter spp. in Mytilus galloprovincialis samples collected from Apulia region. </w:t>
      </w:r>
      <w:r w:rsidRPr="009C286E">
        <w:rPr>
          <w:rFonts w:ascii="Times New Roman" w:eastAsia="Times New Roman" w:hAnsi="Times New Roman" w:cs="Times New Roman"/>
          <w:sz w:val="24"/>
          <w:szCs w:val="24"/>
          <w:lang w:eastAsia="ko-KR"/>
        </w:rPr>
        <w:t xml:space="preserve">Italian Journal of Food Safety, 2015;4:4583. </w:t>
      </w:r>
      <w:r w:rsidRPr="009C286E">
        <w:rPr>
          <w:rFonts w:ascii="Times New Roman" w:eastAsia="Times New Roman" w:hAnsi="Times New Roman" w:cs="Times New Roman"/>
          <w:b/>
          <w:sz w:val="24"/>
          <w:szCs w:val="24"/>
          <w:lang w:eastAsia="ko-KR"/>
        </w:rPr>
        <w:t>Università degli Studi di Bari, Istituto Zooprofilattico Sperimentale di Puglia e Basilicata</w:t>
      </w:r>
      <w:r w:rsidRPr="009C286E">
        <w:rPr>
          <w:rFonts w:ascii="Times New Roman" w:eastAsia="Times New Roman" w:hAnsi="Times New Roman" w:cs="Times New Roman"/>
          <w:sz w:val="24"/>
          <w:szCs w:val="24"/>
          <w:lang w:eastAsia="ko-KR"/>
        </w:rPr>
        <w:t xml:space="preserve">. </w:t>
      </w:r>
    </w:p>
    <w:p w14:paraId="1D94C80D"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Serraino A., N. Arrigoni, F. Ostanello, M. Ricchi, G. Marchetti, P. Bonilauri, E. Bonfante, F. Giacometti. Valutazione della prevalenza di aziende da latte infette da Mycobacterium avium subsp. paratuberculosis nel sud Italia. Large Animal Review, 2015; 21:13-21.</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6FCB5158"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Giacometti F., Bonilauri P., Albonetti S., Amatiste S., Arrigoni N., Bianchi M., Bertasi B., Bilei S., Bolzoni G., Cascone G., Comin D., Daminelli P., Decastelli L., Merialdi G., Mioni R., Peli A., Petruzzelli A., Tonucci F., Bonerba E., Serraino A. Quantitative risk assessment of human salmonellosis and listeriosis related to the consumption of raw milk in Italy. J Food Protection, 2015; 78(1):13-21. </w:t>
      </w:r>
      <w:r w:rsidRPr="009C286E">
        <w:rPr>
          <w:rFonts w:ascii="Times New Roman" w:eastAsia="Times New Roman" w:hAnsi="Times New Roman" w:cs="Times New Roman"/>
          <w:b/>
          <w:sz w:val="24"/>
          <w:szCs w:val="24"/>
          <w:lang w:eastAsia="ko-KR"/>
        </w:rPr>
        <w:t>Istituti Zooprofilattici Sperimentali della Lombardia e dell’Emilia Romagna, del Lazio e della Toscana, della Sicilia, delle Venezie, dell’Umbria e Marche, del Piemonte, Liguria e Valle d’Aosta, Università degli Studi di Bari</w:t>
      </w:r>
      <w:r w:rsidRPr="009C286E">
        <w:rPr>
          <w:rFonts w:ascii="Times New Roman" w:eastAsia="Times New Roman" w:hAnsi="Times New Roman" w:cs="Times New Roman"/>
          <w:sz w:val="24"/>
          <w:szCs w:val="24"/>
          <w:lang w:eastAsia="ko-KR"/>
        </w:rPr>
        <w:t>.</w:t>
      </w:r>
    </w:p>
    <w:p w14:paraId="65FC86C4"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eastAsia="ko-KR"/>
        </w:rPr>
        <w:t xml:space="preserve">Rubio-Arcos S., A. Serraino, F. Giacometti, N. Salas-Massó, R. Beaz-Hidalgo, MJ Figueras. Primer aislamiento de Arcobacter suis a partir de leche cruda de búfala en una planta de prodcutos lácteos artesanales. </w:t>
      </w:r>
      <w:r w:rsidRPr="009C286E">
        <w:rPr>
          <w:rFonts w:ascii="Times New Roman" w:eastAsia="Times New Roman" w:hAnsi="Times New Roman" w:cs="Times New Roman"/>
          <w:sz w:val="24"/>
          <w:szCs w:val="24"/>
          <w:lang w:val="en-US" w:eastAsia="ko-KR"/>
        </w:rPr>
        <w:t xml:space="preserve">XV Reunión De Taxonomía, Filogenia y Diversidad Microbiana (Taxon 2014), Abstract Book, pag 50-51. </w:t>
      </w:r>
      <w:r w:rsidRPr="009C286E">
        <w:rPr>
          <w:rFonts w:ascii="Times New Roman" w:eastAsia="Times New Roman" w:hAnsi="Times New Roman" w:cs="Times New Roman"/>
          <w:b/>
          <w:sz w:val="24"/>
          <w:szCs w:val="24"/>
          <w:lang w:val="en-US" w:eastAsia="ko-KR"/>
        </w:rPr>
        <w:t>Universitat Rovita I Virgili, Facultatt de Medicina Reus Spain</w:t>
      </w:r>
      <w:r w:rsidRPr="009C286E">
        <w:rPr>
          <w:rFonts w:ascii="Times New Roman" w:eastAsia="Times New Roman" w:hAnsi="Times New Roman" w:cs="Times New Roman"/>
          <w:sz w:val="24"/>
          <w:szCs w:val="24"/>
          <w:lang w:val="en-US" w:eastAsia="ko-KR"/>
        </w:rPr>
        <w:t>.</w:t>
      </w:r>
    </w:p>
    <w:p w14:paraId="23CAF954"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 xml:space="preserve">Scarano C., Giacometti F., Manfreda G., Lucchi A., Pes E., Spanu C., De Santis E.P.L., Serraino A. Arcobacter butzleri in sheep ricotta cheese at retail and related sources of contamination in an industrial dairy plant. Applied and Environmental Microbiology, 2014, 80(22):7036-7041. </w:t>
      </w:r>
      <w:r w:rsidRPr="009C286E">
        <w:rPr>
          <w:rFonts w:ascii="Times New Roman" w:eastAsia="Times New Roman" w:hAnsi="Times New Roman" w:cs="Times New Roman"/>
          <w:b/>
          <w:sz w:val="24"/>
          <w:szCs w:val="24"/>
          <w:lang w:val="en-US" w:eastAsia="ko-KR"/>
        </w:rPr>
        <w:t>Università degli Studi di Sassari</w:t>
      </w:r>
      <w:r w:rsidRPr="009C286E">
        <w:rPr>
          <w:rFonts w:ascii="Times New Roman" w:eastAsia="Times New Roman" w:hAnsi="Times New Roman" w:cs="Times New Roman"/>
          <w:sz w:val="24"/>
          <w:szCs w:val="24"/>
          <w:lang w:val="en-US" w:eastAsia="ko-KR"/>
        </w:rPr>
        <w:t xml:space="preserve">. </w:t>
      </w:r>
    </w:p>
    <w:p w14:paraId="3CCBC31D"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 xml:space="preserve">Trevisani M., Farkas Z., Serraino A., Zambrini A.V., Pizzamiglio V., Giacometti F., Ambrus A. Analysis of industry-generated data. Part 1: A baseline for the development of a tool to assist the </w:t>
      </w:r>
      <w:r w:rsidRPr="009C286E">
        <w:rPr>
          <w:rFonts w:ascii="Times New Roman" w:eastAsia="Times New Roman" w:hAnsi="Times New Roman" w:cs="Times New Roman"/>
          <w:sz w:val="24"/>
          <w:szCs w:val="24"/>
          <w:lang w:val="en-US" w:eastAsia="ko-KR"/>
        </w:rPr>
        <w:lastRenderedPageBreak/>
        <w:t xml:space="preserve">milk industry in designing sampling plans for controlling aflatoxin M1 in milk. Food Additives &amp; Contaminants: Part A; 2014; 31(7):1246-1256. </w:t>
      </w:r>
      <w:r w:rsidRPr="009C286E">
        <w:rPr>
          <w:rFonts w:ascii="Times New Roman" w:eastAsia="Times New Roman" w:hAnsi="Times New Roman" w:cs="Times New Roman"/>
          <w:b/>
          <w:sz w:val="24"/>
          <w:szCs w:val="24"/>
          <w:lang w:val="en-US" w:eastAsia="ko-KR"/>
        </w:rPr>
        <w:t>Food Safety risk assessment, National food chain safety office, Budapest Hungary.</w:t>
      </w:r>
    </w:p>
    <w:p w14:paraId="700900D4"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Serraino A., Bonilauri P., Arrigoni N., Ostanello F., Ricchi M., Marchetti G., Bonfante E., Albonetti S., Giacometti F. Quantitative risk assessment of Mycobacterium avium subsp. paratuberculosis survival in pasteurized milk in three dairy plants in Italy. </w:t>
      </w:r>
      <w:r w:rsidRPr="009C286E">
        <w:rPr>
          <w:rFonts w:ascii="Times New Roman" w:eastAsia="Times New Roman" w:hAnsi="Times New Roman" w:cs="Times New Roman"/>
          <w:sz w:val="24"/>
          <w:szCs w:val="24"/>
          <w:lang w:eastAsia="ko-KR"/>
        </w:rPr>
        <w:t>Food Control; 2014, 45:120-126.</w:t>
      </w:r>
      <w:r w:rsidRPr="009C286E">
        <w:rPr>
          <w:rFonts w:ascii="Times New Roman" w:eastAsia="Times New Roman" w:hAnsi="Times New Roman" w:cs="Times New Roman"/>
          <w:b/>
          <w:sz w:val="24"/>
          <w:szCs w:val="24"/>
          <w:lang w:eastAsia="ko-KR"/>
        </w:rPr>
        <w:t xml:space="preserve"> Centro di Referenza Nazionale per la Paratubercolosi, Gariga di Podenzano.</w:t>
      </w:r>
    </w:p>
    <w:p w14:paraId="2471C84B"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Serraino A., Arrigoni N., Ostanello F., Ricchi M., Marchetti G., Bonilauri P., Bonfante E., Giacometti F. A screening sampling plan to detect Mycobacterium avium subspecies paratuberculosis-positive dairy herds. J Dairy Science, 2014; 97: 1-8.</w:t>
      </w:r>
      <w:r w:rsidRPr="009C286E">
        <w:rPr>
          <w:rFonts w:ascii="Times New Roman" w:eastAsia="Times New Roman" w:hAnsi="Times New Roman" w:cs="Times New Roman"/>
          <w:b/>
          <w:sz w:val="24"/>
          <w:szCs w:val="24"/>
          <w:lang w:eastAsia="ko-KR"/>
        </w:rPr>
        <w:t xml:space="preserve"> Centro di Referenza Nazionale per la Paratubercolosi, Gariga di Podenzano.</w:t>
      </w:r>
    </w:p>
    <w:p w14:paraId="3C1DA1B7"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Merialdi G., Bardasi L., Stancampiano L., Taddei R., Delogu M., Di Francesco A., Guarniero I., Grilli E., Fustini M., Bonfante E., Giacometti F., Serraino A. Temporal variation of faecal shedding of Escherichia coli O157:H7 in a dairy herd producing raw milk for direct human consumption. Italian Journal of Food Safety 2014; 3:2297: 181-184.</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57D1B35C"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Bonfante E., Giacometti F., Merialdi G., Bardasi L., Albonetti S., Serraino A. Microbiological characteristics of beef sausages - Caratteristiche microbiologiche di salumi prodotti con carne bovina. Industrie Alimentari, 2014; 53(545):19-22. </w:t>
      </w:r>
      <w:r w:rsidRPr="009C286E">
        <w:rPr>
          <w:rFonts w:ascii="Times New Roman" w:eastAsia="Times New Roman" w:hAnsi="Times New Roman" w:cs="Times New Roman"/>
          <w:b/>
          <w:sz w:val="24"/>
          <w:szCs w:val="24"/>
          <w:lang w:eastAsia="ko-KR"/>
        </w:rPr>
        <w:t>Istituto Zooprofilattico Sperimentale della Lombardia e dell’Emilia Romagna</w:t>
      </w:r>
      <w:r w:rsidRPr="009C286E">
        <w:rPr>
          <w:rFonts w:ascii="Times New Roman" w:eastAsia="Times New Roman" w:hAnsi="Times New Roman" w:cs="Times New Roman"/>
          <w:sz w:val="24"/>
          <w:szCs w:val="24"/>
          <w:lang w:eastAsia="ko-KR"/>
        </w:rPr>
        <w:t>.</w:t>
      </w:r>
    </w:p>
    <w:p w14:paraId="22DAAE02"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Cosciani-Cunico E., Dalzini E., D’Amico S., Sfameni C., Bertasi B., Losio M.N., Giacometti F., Daminelli P. Behaviour of </w:t>
      </w:r>
      <w:r w:rsidRPr="009C286E">
        <w:rPr>
          <w:rFonts w:ascii="Times New Roman" w:eastAsia="Times New Roman" w:hAnsi="Times New Roman" w:cs="Times New Roman"/>
          <w:i/>
          <w:sz w:val="24"/>
          <w:szCs w:val="24"/>
          <w:lang w:eastAsia="ko-KR"/>
        </w:rPr>
        <w:t>Escherichia coli</w:t>
      </w:r>
      <w:r w:rsidRPr="009C286E">
        <w:rPr>
          <w:rFonts w:ascii="Times New Roman" w:eastAsia="Times New Roman" w:hAnsi="Times New Roman" w:cs="Times New Roman"/>
          <w:sz w:val="24"/>
          <w:szCs w:val="24"/>
          <w:lang w:eastAsia="ko-KR"/>
        </w:rPr>
        <w:t xml:space="preserve"> O157:H7 during the manufacture and ripening of an Italian traditional raw goat milk cheese. Italian Journal of Food Safety 2014; 3:2243: 20-22. </w:t>
      </w:r>
      <w:r w:rsidRPr="009C286E">
        <w:rPr>
          <w:rFonts w:ascii="Times New Roman" w:eastAsia="Times New Roman" w:hAnsi="Times New Roman" w:cs="Times New Roman"/>
          <w:b/>
          <w:sz w:val="24"/>
          <w:szCs w:val="24"/>
          <w:lang w:eastAsia="ko-KR"/>
        </w:rPr>
        <w:t>Istituto Zooprofilattico Sperimentale della Lombardia e dell’Emilia Romagna</w:t>
      </w:r>
      <w:r w:rsidRPr="009C286E">
        <w:rPr>
          <w:rFonts w:ascii="Times New Roman" w:eastAsia="Times New Roman" w:hAnsi="Times New Roman" w:cs="Times New Roman"/>
          <w:sz w:val="24"/>
          <w:szCs w:val="24"/>
          <w:lang w:eastAsia="ko-KR"/>
        </w:rPr>
        <w:t>.</w:t>
      </w:r>
    </w:p>
    <w:p w14:paraId="3A52578C"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 xml:space="preserve">Giacometti F., Serraino A., Pasquali F., De Cesare A., Bonerba E., Rosmini R. Behavior of </w:t>
      </w:r>
      <w:r w:rsidRPr="009C286E">
        <w:rPr>
          <w:rFonts w:ascii="Times New Roman" w:eastAsia="Times New Roman" w:hAnsi="Times New Roman" w:cs="Times New Roman"/>
          <w:i/>
          <w:sz w:val="24"/>
          <w:szCs w:val="24"/>
          <w:lang w:val="en-US" w:eastAsia="ko-KR"/>
        </w:rPr>
        <w:t xml:space="preserve">Arcobacter butzleri </w:t>
      </w:r>
      <w:r w:rsidRPr="009C286E">
        <w:rPr>
          <w:rFonts w:ascii="Times New Roman" w:eastAsia="Times New Roman" w:hAnsi="Times New Roman" w:cs="Times New Roman"/>
          <w:sz w:val="24"/>
          <w:szCs w:val="24"/>
          <w:lang w:val="en-US" w:eastAsia="ko-KR"/>
        </w:rPr>
        <w:t xml:space="preserve">and </w:t>
      </w:r>
      <w:r w:rsidRPr="009C286E">
        <w:rPr>
          <w:rFonts w:ascii="Times New Roman" w:eastAsia="Times New Roman" w:hAnsi="Times New Roman" w:cs="Times New Roman"/>
          <w:i/>
          <w:sz w:val="24"/>
          <w:szCs w:val="24"/>
          <w:lang w:val="en-US" w:eastAsia="ko-KR"/>
        </w:rPr>
        <w:t>Arcobacter cryaerophilus</w:t>
      </w:r>
      <w:r w:rsidRPr="009C286E">
        <w:rPr>
          <w:rFonts w:ascii="Times New Roman" w:eastAsia="Times New Roman" w:hAnsi="Times New Roman" w:cs="Times New Roman"/>
          <w:sz w:val="24"/>
          <w:szCs w:val="24"/>
          <w:lang w:val="en-US" w:eastAsia="ko-KR"/>
        </w:rPr>
        <w:t xml:space="preserve"> in ultra-high temperature, pasteurized and raw cow’s milk under different temperature conditions. Foodborne Pathogens and Disease, 2014; 11(1): 15-20.</w:t>
      </w:r>
      <w:r w:rsidRPr="009C286E">
        <w:rPr>
          <w:rFonts w:ascii="Times New Roman" w:eastAsia="Times New Roman" w:hAnsi="Times New Roman" w:cs="Times New Roman"/>
          <w:b/>
          <w:sz w:val="24"/>
          <w:szCs w:val="24"/>
          <w:lang w:val="en-US" w:eastAsia="ko-KR"/>
        </w:rPr>
        <w:t xml:space="preserve"> Università degli Studi di Bari</w:t>
      </w:r>
      <w:r w:rsidRPr="009C286E">
        <w:rPr>
          <w:rFonts w:ascii="Times New Roman" w:eastAsia="Times New Roman" w:hAnsi="Times New Roman" w:cs="Times New Roman"/>
          <w:sz w:val="24"/>
          <w:szCs w:val="24"/>
          <w:lang w:val="en-US" w:eastAsia="ko-KR"/>
        </w:rPr>
        <w:t>.</w:t>
      </w:r>
    </w:p>
    <w:p w14:paraId="03F56104"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Giacometti F., Bonilauri P., Serraino A., Peli A., Amatiste S., Arrigoni N., Bianchi M., Bilei S., Cascone G., Comin D., Daminelli P., Decastelli L., Fustini M., Mion R., Petruzzelli A., Rosmini R., Rugna G., Tamba M., Tonucci F., Bolzoni G. Four year monitoring of foodborne pathogens in raw milk sold by vending machines in Italy. Journal of Food Protection, 2013, 76(11): 1902-1907. </w:t>
      </w:r>
      <w:r w:rsidRPr="009C286E">
        <w:rPr>
          <w:rFonts w:ascii="Times New Roman" w:eastAsia="Times New Roman" w:hAnsi="Times New Roman" w:cs="Times New Roman"/>
          <w:b/>
          <w:sz w:val="24"/>
          <w:szCs w:val="24"/>
          <w:lang w:eastAsia="ko-KR"/>
        </w:rPr>
        <w:t>Istituti Zooprofilattici Sperimentali della Lombardia e dell’Emilia Romagna, del Lazio e della Toscana, della Sicilia, delle Venezie, dell’Umbria e Marche, del Piemonte, Liguria e Valle d’Aosta</w:t>
      </w:r>
      <w:r w:rsidRPr="009C286E">
        <w:rPr>
          <w:rFonts w:ascii="Times New Roman" w:eastAsia="Times New Roman" w:hAnsi="Times New Roman" w:cs="Times New Roman"/>
          <w:sz w:val="24"/>
          <w:szCs w:val="24"/>
          <w:lang w:eastAsia="ko-KR"/>
        </w:rPr>
        <w:t>.</w:t>
      </w:r>
    </w:p>
    <w:p w14:paraId="7797910B"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Serraino A., Giacometti F., Daminelli P., Losio M.N., Finazzi G., Marchetti G., Zambrini A.V., Rosmini R. Survival of </w:t>
      </w:r>
      <w:r w:rsidRPr="009C286E">
        <w:rPr>
          <w:rFonts w:ascii="Times New Roman" w:eastAsia="Times New Roman" w:hAnsi="Times New Roman" w:cs="Times New Roman"/>
          <w:i/>
          <w:sz w:val="24"/>
          <w:szCs w:val="24"/>
          <w:lang w:eastAsia="ko-KR"/>
        </w:rPr>
        <w:t>Arcobacter butzleri</w:t>
      </w:r>
      <w:r w:rsidRPr="009C286E">
        <w:rPr>
          <w:rFonts w:ascii="Times New Roman" w:eastAsia="Times New Roman" w:hAnsi="Times New Roman" w:cs="Times New Roman"/>
          <w:sz w:val="24"/>
          <w:szCs w:val="24"/>
          <w:lang w:eastAsia="ko-KR"/>
        </w:rPr>
        <w:t xml:space="preserve"> during production and storage of artisan water buffalo mozzarella cheese. Foodborne Pathogens and Disease, 2013; 10(9): 820-824. </w:t>
      </w:r>
      <w:r w:rsidRPr="009C286E">
        <w:rPr>
          <w:rFonts w:ascii="Times New Roman" w:eastAsia="Times New Roman" w:hAnsi="Times New Roman" w:cs="Times New Roman"/>
          <w:b/>
          <w:sz w:val="24"/>
          <w:szCs w:val="24"/>
          <w:lang w:eastAsia="ko-KR"/>
        </w:rPr>
        <w:t>Istituto Zooprofilattico Sperimentale della Lombardia e dell’Emilia Romagna.</w:t>
      </w:r>
    </w:p>
    <w:p w14:paraId="0CA454DA"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Serraino A., Finazzi G., Marchetti G., Daminelli P., Riu R., Giacometti F., Losio M.N., Rosmini R.  </w:t>
      </w:r>
      <w:r w:rsidRPr="009C286E">
        <w:rPr>
          <w:rFonts w:ascii="Times New Roman" w:eastAsia="Times New Roman" w:hAnsi="Times New Roman" w:cs="Times New Roman"/>
          <w:sz w:val="24"/>
          <w:szCs w:val="24"/>
          <w:lang w:val="en-US" w:eastAsia="ko-KR"/>
        </w:rPr>
        <w:t xml:space="preserve">Fate of </w:t>
      </w:r>
      <w:r w:rsidRPr="009C286E">
        <w:rPr>
          <w:rFonts w:ascii="Times New Roman" w:eastAsia="Times New Roman" w:hAnsi="Times New Roman" w:cs="Times New Roman"/>
          <w:i/>
          <w:sz w:val="24"/>
          <w:szCs w:val="24"/>
          <w:lang w:val="en-US" w:eastAsia="ko-KR"/>
        </w:rPr>
        <w:t>Listeria monocytogenes</w:t>
      </w:r>
      <w:r w:rsidRPr="009C286E">
        <w:rPr>
          <w:rFonts w:ascii="Times New Roman" w:eastAsia="Times New Roman" w:hAnsi="Times New Roman" w:cs="Times New Roman"/>
          <w:sz w:val="24"/>
          <w:szCs w:val="24"/>
          <w:lang w:val="en-US" w:eastAsia="ko-KR"/>
        </w:rPr>
        <w:t xml:space="preserve"> during production and storage of artisan water buffalo mozzarella cheese. </w:t>
      </w:r>
      <w:r w:rsidRPr="009C286E">
        <w:rPr>
          <w:rFonts w:ascii="Times New Roman" w:eastAsia="Times New Roman" w:hAnsi="Times New Roman" w:cs="Times New Roman"/>
          <w:sz w:val="24"/>
          <w:szCs w:val="24"/>
          <w:lang w:eastAsia="ko-KR"/>
        </w:rPr>
        <w:t>Italian Journal of Food Science, 2013;25(1):16-22.</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1757DA6F"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Marchetti G., Ricchi M., Serraino A., Giacometti F., Bonfante E., Arrigoni N. Prevalence of </w:t>
      </w:r>
      <w:r w:rsidRPr="009C286E">
        <w:rPr>
          <w:rFonts w:ascii="Times New Roman" w:eastAsia="Times New Roman" w:hAnsi="Times New Roman" w:cs="Times New Roman"/>
          <w:i/>
          <w:sz w:val="24"/>
          <w:szCs w:val="24"/>
          <w:lang w:val="en-US" w:eastAsia="ko-KR"/>
        </w:rPr>
        <w:t>Mycobacterium avium</w:t>
      </w:r>
      <w:r w:rsidRPr="009C286E">
        <w:rPr>
          <w:rFonts w:ascii="Times New Roman" w:eastAsia="Times New Roman" w:hAnsi="Times New Roman" w:cs="Times New Roman"/>
          <w:sz w:val="24"/>
          <w:szCs w:val="24"/>
          <w:lang w:val="en-US" w:eastAsia="ko-KR"/>
        </w:rPr>
        <w:t xml:space="preserve"> subsp. </w:t>
      </w:r>
      <w:r w:rsidRPr="009C286E">
        <w:rPr>
          <w:rFonts w:ascii="Times New Roman" w:eastAsia="Times New Roman" w:hAnsi="Times New Roman" w:cs="Times New Roman"/>
          <w:i/>
          <w:sz w:val="24"/>
          <w:szCs w:val="24"/>
          <w:lang w:val="en-US" w:eastAsia="ko-KR"/>
        </w:rPr>
        <w:t>paratuberculosis</w:t>
      </w:r>
      <w:r w:rsidRPr="009C286E">
        <w:rPr>
          <w:rFonts w:ascii="Times New Roman" w:eastAsia="Times New Roman" w:hAnsi="Times New Roman" w:cs="Times New Roman"/>
          <w:sz w:val="24"/>
          <w:szCs w:val="24"/>
          <w:lang w:val="en-US" w:eastAsia="ko-KR"/>
        </w:rPr>
        <w:t xml:space="preserve"> in milk and dairy cattle in Southern Italy; preliminary results. </w:t>
      </w:r>
      <w:r w:rsidRPr="009C286E">
        <w:rPr>
          <w:rFonts w:ascii="Times New Roman" w:eastAsia="Times New Roman" w:hAnsi="Times New Roman" w:cs="Times New Roman"/>
          <w:sz w:val="24"/>
          <w:szCs w:val="24"/>
          <w:lang w:eastAsia="ko-KR"/>
        </w:rPr>
        <w:t>Italian Journal of Food Safety, 2013; 2:124-127.</w:t>
      </w:r>
      <w:r w:rsidRPr="009C286E">
        <w:rPr>
          <w:rFonts w:ascii="Times New Roman" w:eastAsia="Times New Roman" w:hAnsi="Times New Roman" w:cs="Times New Roman"/>
          <w:b/>
          <w:sz w:val="24"/>
          <w:szCs w:val="24"/>
          <w:lang w:eastAsia="ko-KR"/>
        </w:rPr>
        <w:t xml:space="preserve"> Centro di Referenza Nazionale per la Paratubercolosi, Gariga di Podenzano</w:t>
      </w:r>
      <w:r w:rsidRPr="009C286E">
        <w:rPr>
          <w:rFonts w:ascii="Times New Roman" w:eastAsia="Times New Roman" w:hAnsi="Times New Roman" w:cs="Times New Roman"/>
          <w:sz w:val="24"/>
          <w:szCs w:val="24"/>
          <w:lang w:eastAsia="ko-KR"/>
        </w:rPr>
        <w:t>.</w:t>
      </w:r>
    </w:p>
    <w:p w14:paraId="20638062"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Serraino A., Ostanello F., Giacometti F., Marchetti G., Arrigoni N., Ricchi M., Bonilauri P., Zanirato G. Paratubercolosi nel Sud Italia: presenza negli allevamenti e valutazione del rischio. (2013). ISBN: 9788890956331. </w:t>
      </w:r>
      <w:r w:rsidRPr="009C286E">
        <w:rPr>
          <w:rFonts w:ascii="Times New Roman" w:eastAsia="Times New Roman" w:hAnsi="Times New Roman" w:cs="Times New Roman"/>
          <w:b/>
          <w:sz w:val="24"/>
          <w:szCs w:val="24"/>
          <w:lang w:eastAsia="ko-KR"/>
        </w:rPr>
        <w:t xml:space="preserve">Centro di Referenza Nazionale per la Paratubercolosi, </w:t>
      </w:r>
      <w:r w:rsidRPr="009C286E">
        <w:rPr>
          <w:rFonts w:ascii="Times New Roman" w:eastAsia="Times New Roman" w:hAnsi="Times New Roman" w:cs="Times New Roman"/>
          <w:b/>
          <w:sz w:val="24"/>
          <w:szCs w:val="24"/>
          <w:lang w:eastAsia="ko-KR"/>
        </w:rPr>
        <w:lastRenderedPageBreak/>
        <w:t>Gariga di Podenzano</w:t>
      </w:r>
      <w:r w:rsidRPr="009C286E">
        <w:rPr>
          <w:rFonts w:ascii="Times New Roman" w:eastAsia="Times New Roman" w:hAnsi="Times New Roman" w:cs="Times New Roman"/>
          <w:sz w:val="24"/>
          <w:szCs w:val="24"/>
          <w:lang w:eastAsia="ko-KR"/>
        </w:rPr>
        <w:t>.</w:t>
      </w:r>
    </w:p>
    <w:p w14:paraId="244101F3"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Marchetti G., Giacometti F., Rosmini R., Serraino A., Daminelli P., Losio M.N., Dalzini E., Monastero P. Efficacia dell’acqua eletrolizzata acida nel ridurre la carica microbica della carne bovina - The efficiency of acidic electrolyzed oxidizing water to reduce spoilage microorganism load in beef. Industrie Alimentari, 2013; 52(538): 29-33.</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6CF492A7"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Giacometti F., Serraino A., Bonilauri P., Ostanello F., Daminelli P., Finazzi G., Losio M.N., Marchetti G., Liuzzo G., Zanoni R.G., Rosmini R. Quantitative risk assessment of Verocytotoxin-Producing </w:t>
      </w:r>
      <w:r w:rsidRPr="009C286E">
        <w:rPr>
          <w:rFonts w:ascii="Times New Roman" w:eastAsia="Times New Roman" w:hAnsi="Times New Roman" w:cs="Times New Roman"/>
          <w:i/>
          <w:sz w:val="24"/>
          <w:szCs w:val="24"/>
          <w:lang w:eastAsia="ko-KR"/>
        </w:rPr>
        <w:t>Escherichia coli</w:t>
      </w:r>
      <w:r w:rsidRPr="009C286E">
        <w:rPr>
          <w:rFonts w:ascii="Times New Roman" w:eastAsia="Times New Roman" w:hAnsi="Times New Roman" w:cs="Times New Roman"/>
          <w:sz w:val="24"/>
          <w:szCs w:val="24"/>
          <w:lang w:eastAsia="ko-KR"/>
        </w:rPr>
        <w:t xml:space="preserve"> O157 and </w:t>
      </w:r>
      <w:r w:rsidRPr="009C286E">
        <w:rPr>
          <w:rFonts w:ascii="Times New Roman" w:eastAsia="Times New Roman" w:hAnsi="Times New Roman" w:cs="Times New Roman"/>
          <w:i/>
          <w:sz w:val="24"/>
          <w:szCs w:val="24"/>
          <w:lang w:eastAsia="ko-KR"/>
        </w:rPr>
        <w:t>Campylobacter jejuni</w:t>
      </w:r>
      <w:r w:rsidRPr="009C286E">
        <w:rPr>
          <w:rFonts w:ascii="Times New Roman" w:eastAsia="Times New Roman" w:hAnsi="Times New Roman" w:cs="Times New Roman"/>
          <w:sz w:val="24"/>
          <w:szCs w:val="24"/>
          <w:lang w:eastAsia="ko-KR"/>
        </w:rPr>
        <w:t xml:space="preserve"> related to consumption of raw milk in a Province in Northern Italy. Journal of Food Protection, 2012;75(11):2031-2038.</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7DAB0687"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Serraino A., Bardasi L., Riu R., Pizzamiglio V., Liuzzo G., Galletti G., Giacometti F., Merialdi G. Visual evaluation of cattle cleanliness and correlation to carcass microbial contamination during slaughtering. Meat Science, 2012; 90:502-506.</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25265E9C"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Giacometti F., Serraino A., Finazzi G., Daminelli P., Losio M.N., Marco T., Garigliani A., Mattioli R., Riu R., Zanoni R.G. Field handling conditions of raw milk sold in vending machines: experimental evaluation of the behaviour of </w:t>
      </w:r>
      <w:r w:rsidRPr="009C286E">
        <w:rPr>
          <w:rFonts w:ascii="Times New Roman" w:eastAsia="Times New Roman" w:hAnsi="Times New Roman" w:cs="Times New Roman"/>
          <w:i/>
          <w:sz w:val="24"/>
          <w:szCs w:val="24"/>
          <w:lang w:val="en-US" w:eastAsia="ko-KR"/>
        </w:rPr>
        <w:t>Listeria monocytogenes</w:t>
      </w:r>
      <w:r w:rsidRPr="009C286E">
        <w:rPr>
          <w:rFonts w:ascii="Times New Roman" w:eastAsia="Times New Roman" w:hAnsi="Times New Roman" w:cs="Times New Roman"/>
          <w:sz w:val="24"/>
          <w:szCs w:val="24"/>
          <w:lang w:val="en-US" w:eastAsia="ko-KR"/>
        </w:rPr>
        <w:t xml:space="preserve">, </w:t>
      </w:r>
      <w:r w:rsidRPr="009C286E">
        <w:rPr>
          <w:rFonts w:ascii="Times New Roman" w:eastAsia="Times New Roman" w:hAnsi="Times New Roman" w:cs="Times New Roman"/>
          <w:i/>
          <w:sz w:val="24"/>
          <w:szCs w:val="24"/>
          <w:lang w:val="en-US" w:eastAsia="ko-KR"/>
        </w:rPr>
        <w:t>Escherichia coli</w:t>
      </w:r>
      <w:r w:rsidRPr="009C286E">
        <w:rPr>
          <w:rFonts w:ascii="Times New Roman" w:eastAsia="Times New Roman" w:hAnsi="Times New Roman" w:cs="Times New Roman"/>
          <w:sz w:val="24"/>
          <w:szCs w:val="24"/>
          <w:lang w:val="en-US" w:eastAsia="ko-KR"/>
        </w:rPr>
        <w:t xml:space="preserve"> O157:H7, </w:t>
      </w:r>
      <w:r w:rsidRPr="009C286E">
        <w:rPr>
          <w:rFonts w:ascii="Times New Roman" w:eastAsia="Times New Roman" w:hAnsi="Times New Roman" w:cs="Times New Roman"/>
          <w:i/>
          <w:sz w:val="24"/>
          <w:szCs w:val="24"/>
          <w:lang w:val="en-US" w:eastAsia="ko-KR"/>
        </w:rPr>
        <w:t xml:space="preserve">Salmonella </w:t>
      </w:r>
      <w:r w:rsidRPr="009C286E">
        <w:rPr>
          <w:rFonts w:ascii="Times New Roman" w:eastAsia="Times New Roman" w:hAnsi="Times New Roman" w:cs="Times New Roman"/>
          <w:sz w:val="24"/>
          <w:szCs w:val="24"/>
          <w:lang w:val="en-US" w:eastAsia="ko-KR"/>
        </w:rPr>
        <w:t xml:space="preserve">Typhimurium and </w:t>
      </w:r>
      <w:r w:rsidRPr="009C286E">
        <w:rPr>
          <w:rFonts w:ascii="Times New Roman" w:eastAsia="Times New Roman" w:hAnsi="Times New Roman" w:cs="Times New Roman"/>
          <w:i/>
          <w:sz w:val="24"/>
          <w:szCs w:val="24"/>
          <w:lang w:val="en-US" w:eastAsia="ko-KR"/>
        </w:rPr>
        <w:t>Campylobacter jejuni</w:t>
      </w:r>
      <w:r w:rsidRPr="009C286E">
        <w:rPr>
          <w:rFonts w:ascii="Times New Roman" w:eastAsia="Times New Roman" w:hAnsi="Times New Roman" w:cs="Times New Roman"/>
          <w:sz w:val="24"/>
          <w:szCs w:val="24"/>
          <w:lang w:val="en-US" w:eastAsia="ko-KR"/>
        </w:rPr>
        <w:t xml:space="preserve">. </w:t>
      </w:r>
      <w:r w:rsidRPr="009C286E">
        <w:rPr>
          <w:rFonts w:ascii="Times New Roman" w:eastAsia="Times New Roman" w:hAnsi="Times New Roman" w:cs="Times New Roman"/>
          <w:sz w:val="24"/>
          <w:szCs w:val="24"/>
          <w:lang w:eastAsia="ko-KR"/>
        </w:rPr>
        <w:t>Italian Journal of Animal Sciences, 2012; 11e:24:132-136.</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4C0839FF"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Giacometti F., Serraino A., Finazzi G., Daminelli P., Losio M.N., Arrigoni N., Piva S., Florio D., Riu R., Zanoni R.G. Sale of raw milk in Northern Italy: food safety implications and comparison of different analytical methodologies for detection of foodborne pathogens. </w:t>
      </w:r>
      <w:r w:rsidRPr="009C286E">
        <w:rPr>
          <w:rFonts w:ascii="Times New Roman" w:eastAsia="Times New Roman" w:hAnsi="Times New Roman" w:cs="Times New Roman"/>
          <w:sz w:val="24"/>
          <w:szCs w:val="24"/>
          <w:lang w:eastAsia="ko-KR"/>
        </w:rPr>
        <w:t>Foodborne Pathogens and Disease, 2012; 9(4):293-297.</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72A5D5BB"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US" w:eastAsia="ko-KR"/>
        </w:rPr>
      </w:pPr>
      <w:r w:rsidRPr="009C286E">
        <w:rPr>
          <w:rFonts w:ascii="Times New Roman" w:eastAsia="Times New Roman" w:hAnsi="Times New Roman" w:cs="Times New Roman"/>
          <w:sz w:val="24"/>
          <w:szCs w:val="24"/>
          <w:lang w:val="en-US" w:eastAsia="ko-KR"/>
        </w:rPr>
        <w:t>Giacometti F., Serraino A., Finazzi G., Daminelli P., Losio M.N., Bonilauri P., Arrigoni N., Garigliani A., Mattioli R., Alonso S., Piva S., Florio D., Riu R., Zanoni R.G. Foodborne pathogens in in-line milk filters and associated on-farm risk factors in dairy farms authorized to produce and sell raw milk in Northern Italy. Journal of Food Protection, 2012; 75(7): 1263-1269.</w:t>
      </w:r>
      <w:r w:rsidRPr="009C286E">
        <w:rPr>
          <w:rFonts w:ascii="Times New Roman" w:eastAsia="Times New Roman" w:hAnsi="Times New Roman" w:cs="Times New Roman"/>
          <w:b/>
          <w:sz w:val="24"/>
          <w:szCs w:val="24"/>
          <w:lang w:val="en-US" w:eastAsia="ko-KR"/>
        </w:rPr>
        <w:t xml:space="preserve"> Istituto Zooprofilattico Sperimentale della Lombardia e dell’Emilia Romagna; The Royal Veterinary College, UK.</w:t>
      </w:r>
    </w:p>
    <w:p w14:paraId="5F056EED"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val="en-US" w:eastAsia="ko-KR"/>
        </w:rPr>
        <w:t xml:space="preserve">Serraino A., Finazzi G., Marchetti G., Daminelli P., Riu R., Giacometti F., Losio M.N., Rosmini R. Behaviour of </w:t>
      </w:r>
      <w:r w:rsidRPr="009C286E">
        <w:rPr>
          <w:rFonts w:ascii="Times New Roman" w:eastAsia="Times New Roman" w:hAnsi="Times New Roman" w:cs="Times New Roman"/>
          <w:i/>
          <w:sz w:val="24"/>
          <w:szCs w:val="24"/>
          <w:lang w:val="en-US" w:eastAsia="ko-KR"/>
        </w:rPr>
        <w:t xml:space="preserve">Salmonella </w:t>
      </w:r>
      <w:r w:rsidRPr="009C286E">
        <w:rPr>
          <w:rFonts w:ascii="Times New Roman" w:eastAsia="Times New Roman" w:hAnsi="Times New Roman" w:cs="Times New Roman"/>
          <w:sz w:val="24"/>
          <w:szCs w:val="24"/>
          <w:lang w:val="en-US" w:eastAsia="ko-KR"/>
        </w:rPr>
        <w:t xml:space="preserve">Typhimurium during production and storage of artisan water buffalo mozzarella cheese. </w:t>
      </w:r>
      <w:r w:rsidRPr="009C286E">
        <w:rPr>
          <w:rFonts w:ascii="Times New Roman" w:eastAsia="Times New Roman" w:hAnsi="Times New Roman" w:cs="Times New Roman"/>
          <w:sz w:val="24"/>
          <w:szCs w:val="24"/>
          <w:lang w:eastAsia="ko-KR"/>
        </w:rPr>
        <w:t>Italian Journal of Animal Sciences, 2012; 11:e53; 285-289.</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6E7D6E02"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eastAsia="ko-KR"/>
        </w:rPr>
      </w:pPr>
      <w:r w:rsidRPr="009C286E">
        <w:rPr>
          <w:rFonts w:ascii="Times New Roman" w:eastAsia="Times New Roman" w:hAnsi="Times New Roman" w:cs="Times New Roman"/>
          <w:sz w:val="24"/>
          <w:szCs w:val="24"/>
          <w:lang w:eastAsia="ko-KR"/>
        </w:rPr>
        <w:t xml:space="preserve">Finazzi G., Daminelli P., Serraino A., Pizzamiglio V., Riu R., Giacometti F., Bertasi B., Losio M.N., Boni P. Behaviour of </w:t>
      </w:r>
      <w:r w:rsidRPr="009C286E">
        <w:rPr>
          <w:rFonts w:ascii="Times New Roman" w:eastAsia="Times New Roman" w:hAnsi="Times New Roman" w:cs="Times New Roman"/>
          <w:i/>
          <w:sz w:val="24"/>
          <w:szCs w:val="24"/>
          <w:lang w:eastAsia="ko-KR"/>
        </w:rPr>
        <w:t>Listeria monocytogenes</w:t>
      </w:r>
      <w:r w:rsidRPr="009C286E">
        <w:rPr>
          <w:rFonts w:ascii="Times New Roman" w:eastAsia="Times New Roman" w:hAnsi="Times New Roman" w:cs="Times New Roman"/>
          <w:sz w:val="24"/>
          <w:szCs w:val="24"/>
          <w:lang w:eastAsia="ko-KR"/>
        </w:rPr>
        <w:t xml:space="preserve"> in packaged water buffalo mozzarella cheese. Letters in Applied Microbiology, 2011; 53:364-370.</w:t>
      </w:r>
      <w:r w:rsidRPr="009C286E">
        <w:rPr>
          <w:rFonts w:ascii="Times New Roman" w:eastAsia="Times New Roman" w:hAnsi="Times New Roman" w:cs="Times New Roman"/>
          <w:b/>
          <w:sz w:val="24"/>
          <w:szCs w:val="24"/>
          <w:lang w:eastAsia="ko-KR"/>
        </w:rPr>
        <w:t xml:space="preserve"> Istituto Zooprofilattico Sperimentale della Lombardia e dell’Emilia Romagna.</w:t>
      </w:r>
    </w:p>
    <w:p w14:paraId="5CF242DA" w14:textId="77777777"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i/>
          <w:sz w:val="24"/>
          <w:szCs w:val="24"/>
          <w:lang w:eastAsia="ko-KR"/>
        </w:rPr>
      </w:pPr>
      <w:r w:rsidRPr="009C286E">
        <w:rPr>
          <w:rFonts w:ascii="Times New Roman" w:eastAsia="Times New Roman" w:hAnsi="Times New Roman" w:cs="Times New Roman"/>
          <w:sz w:val="24"/>
          <w:szCs w:val="24"/>
          <w:lang w:eastAsia="ko-KR"/>
        </w:rPr>
        <w:t xml:space="preserve">Riu R., Liuzzo G., Merialdi G., Bardasi L., Galletti G., Coccollone A., Giacometti F., Serraino A., Rosmini R. Correlazione tra carica microbica della cute di bovini presentati al macello e caratteristiche microbiologiche delle carcasse da essi derivate. Rivista dell’Associazione Italiana Veterinari Igienisti. 2009;6(4):37-42. </w:t>
      </w:r>
      <w:r w:rsidRPr="009C286E">
        <w:rPr>
          <w:rFonts w:ascii="Times New Roman" w:eastAsia="Times New Roman" w:hAnsi="Times New Roman" w:cs="Times New Roman"/>
          <w:b/>
          <w:sz w:val="24"/>
          <w:szCs w:val="24"/>
          <w:lang w:eastAsia="ko-KR"/>
        </w:rPr>
        <w:t>Istituto Zooprofilattico Sperimentale della Lombardia e dell’Emilia Romagna.</w:t>
      </w:r>
    </w:p>
    <w:p w14:paraId="54FB9669" w14:textId="6CDD27C9" w:rsidR="009C286E" w:rsidRPr="009C286E" w:rsidRDefault="009C286E" w:rsidP="009C286E">
      <w:pPr>
        <w:widowControl w:val="0"/>
        <w:numPr>
          <w:ilvl w:val="0"/>
          <w:numId w:val="17"/>
        </w:numPr>
        <w:spacing w:before="20" w:after="20" w:line="240" w:lineRule="auto"/>
        <w:jc w:val="both"/>
        <w:rPr>
          <w:rFonts w:ascii="Times New Roman" w:eastAsia="Times New Roman" w:hAnsi="Times New Roman" w:cs="Times New Roman"/>
          <w:sz w:val="24"/>
          <w:szCs w:val="24"/>
          <w:lang w:val="en-GB" w:eastAsia="ko-KR"/>
        </w:rPr>
      </w:pPr>
      <w:r w:rsidRPr="009C286E">
        <w:rPr>
          <w:rFonts w:ascii="Times New Roman" w:eastAsia="Times New Roman" w:hAnsi="Times New Roman" w:cs="Times New Roman"/>
          <w:sz w:val="24"/>
          <w:szCs w:val="24"/>
          <w:lang w:eastAsia="ko-KR" w:bidi="en-US"/>
        </w:rPr>
        <w:t xml:space="preserve">Serraino A., Peli A., De Santis E.P.L., Liuzzo G., Adinolfi F., Ferrarese.C., Coccolone A., Riu R., Greco M., Scagliarini L., Preciso S., Giacometti F. (2008). Linee Guida per la condizionalità nelle Aziende Zootecniche. Applicazione dei requisiti ambientali, di Sanità Pubblica, Salute, Identificazione e Registrazione degli animali, Igiene e Benessere degli animali. Collana di Economia e Politica Agraria di Edagricole. Col patrocinio del </w:t>
      </w:r>
      <w:r w:rsidRPr="00471DF6">
        <w:rPr>
          <w:rFonts w:ascii="Times New Roman" w:eastAsia="Times New Roman" w:hAnsi="Times New Roman" w:cs="Times New Roman"/>
          <w:b/>
          <w:sz w:val="24"/>
          <w:szCs w:val="24"/>
          <w:lang w:eastAsia="ko-KR" w:bidi="en-US"/>
        </w:rPr>
        <w:t xml:space="preserve">Ministero delle Politiche Agricole </w:t>
      </w:r>
      <w:r w:rsidRPr="00471DF6">
        <w:rPr>
          <w:rFonts w:ascii="Times New Roman" w:eastAsia="Times New Roman" w:hAnsi="Times New Roman" w:cs="Times New Roman"/>
          <w:b/>
          <w:sz w:val="24"/>
          <w:szCs w:val="24"/>
          <w:lang w:eastAsia="ko-KR" w:bidi="en-US"/>
        </w:rPr>
        <w:lastRenderedPageBreak/>
        <w:t xml:space="preserve">Alimentari e Forestali, delle Facoltà di Medicina Veterinaria di Bologna e Sassari, e delle Associazioni Scientifiche AIVI, SIB e SIPAOC. </w:t>
      </w:r>
      <w:r w:rsidRPr="00471DF6">
        <w:rPr>
          <w:rFonts w:ascii="Times New Roman" w:eastAsia="Times New Roman" w:hAnsi="Times New Roman" w:cs="Times New Roman"/>
          <w:b/>
          <w:sz w:val="24"/>
          <w:szCs w:val="24"/>
          <w:lang w:val="en-US" w:eastAsia="ko-KR"/>
        </w:rPr>
        <w:t>Università degli Studi di Sassari</w:t>
      </w:r>
      <w:r w:rsidR="00471DF6" w:rsidRPr="00471DF6">
        <w:rPr>
          <w:rFonts w:ascii="Times New Roman" w:eastAsia="Times New Roman" w:hAnsi="Times New Roman" w:cs="Times New Roman"/>
          <w:b/>
          <w:sz w:val="24"/>
          <w:szCs w:val="24"/>
          <w:lang w:val="en-US" w:eastAsia="ko-KR"/>
        </w:rPr>
        <w:t>.</w:t>
      </w:r>
    </w:p>
    <w:p w14:paraId="52C62597" w14:textId="77777777" w:rsidR="009C286E" w:rsidRPr="009C286E" w:rsidRDefault="009C286E" w:rsidP="009C286E">
      <w:pPr>
        <w:numPr>
          <w:ilvl w:val="0"/>
          <w:numId w:val="17"/>
        </w:numPr>
        <w:spacing w:after="0" w:line="240" w:lineRule="auto"/>
        <w:jc w:val="both"/>
        <w:rPr>
          <w:rFonts w:ascii="Times New Roman" w:eastAsia="Calibri" w:hAnsi="Times New Roman" w:cs="Times New Roman"/>
          <w:b/>
          <w:sz w:val="24"/>
          <w:szCs w:val="24"/>
          <w:lang w:val="en-GB"/>
        </w:rPr>
      </w:pPr>
      <w:r w:rsidRPr="009C286E">
        <w:rPr>
          <w:rFonts w:ascii="Times New Roman" w:eastAsia="Times New Roman" w:hAnsi="Times New Roman" w:cs="Times New Roman"/>
          <w:sz w:val="24"/>
          <w:szCs w:val="24"/>
          <w:lang w:val="en-US" w:eastAsia="it-IT"/>
        </w:rPr>
        <w:t xml:space="preserve">Serraino A., Marchetti G., Sanguinetti V., Rossi M.C., Zanoni R.G., Catozzi L., Bandera A., Dini W., Mignone W., Franzetti F., Gori A. Monitoring of trasmission of tuberculosis between wild boars and cattle: genotipical analisis of strains by molecular epidemiology tecniques. </w:t>
      </w:r>
      <w:r w:rsidRPr="009C286E">
        <w:rPr>
          <w:rFonts w:ascii="Times New Roman" w:eastAsia="Times New Roman" w:hAnsi="Times New Roman" w:cs="Times New Roman"/>
          <w:sz w:val="24"/>
          <w:szCs w:val="24"/>
          <w:lang w:val="en-GB" w:eastAsia="it-IT"/>
        </w:rPr>
        <w:t xml:space="preserve">Journal of clinical microbiology, September 1999, p. 2766 – 2771, Vol. 37, n°9. </w:t>
      </w:r>
      <w:r w:rsidRPr="009C286E">
        <w:rPr>
          <w:rFonts w:ascii="Times New Roman" w:eastAsia="Times New Roman" w:hAnsi="Times New Roman" w:cs="Times New Roman"/>
          <w:b/>
          <w:sz w:val="24"/>
          <w:szCs w:val="24"/>
          <w:lang w:val="en-GB" w:eastAsia="it-IT"/>
        </w:rPr>
        <w:t>Ospedale Luigi Sacco, Milano.</w:t>
      </w:r>
    </w:p>
    <w:p w14:paraId="169CFDD4" w14:textId="77777777" w:rsidR="009C286E" w:rsidRPr="009C286E" w:rsidRDefault="009C286E" w:rsidP="009C286E">
      <w:pPr>
        <w:numPr>
          <w:ilvl w:val="0"/>
          <w:numId w:val="17"/>
        </w:numPr>
        <w:spacing w:after="0" w:line="240" w:lineRule="auto"/>
        <w:jc w:val="both"/>
        <w:rPr>
          <w:rFonts w:ascii="Times New Roman" w:eastAsia="Calibri" w:hAnsi="Times New Roman" w:cs="Times New Roman"/>
          <w:sz w:val="24"/>
          <w:szCs w:val="24"/>
          <w:lang w:val="en-GB"/>
        </w:rPr>
      </w:pPr>
      <w:r w:rsidRPr="009C286E">
        <w:rPr>
          <w:rFonts w:ascii="Times New Roman" w:eastAsia="Times New Roman" w:hAnsi="Times New Roman" w:cs="Times New Roman"/>
          <w:sz w:val="24"/>
          <w:szCs w:val="24"/>
          <w:lang w:val="en-US" w:eastAsia="it-IT"/>
        </w:rPr>
        <w:t xml:space="preserve">Serraino A., Alberghini L., Fontana M.C., Anemuller C., Lammler C., Rosmini R. Occurence of enterotoxin genes and macrorestriction analysis of </w:t>
      </w:r>
      <w:r w:rsidRPr="009C286E">
        <w:rPr>
          <w:rFonts w:ascii="Times New Roman" w:eastAsia="Times New Roman" w:hAnsi="Times New Roman" w:cs="Times New Roman"/>
          <w:i/>
          <w:sz w:val="24"/>
          <w:szCs w:val="24"/>
          <w:lang w:val="en-US" w:eastAsia="it-IT"/>
        </w:rPr>
        <w:t>Staphylococcus aureus</w:t>
      </w:r>
      <w:r w:rsidRPr="009C286E">
        <w:rPr>
          <w:rFonts w:ascii="Times New Roman" w:eastAsia="Times New Roman" w:hAnsi="Times New Roman" w:cs="Times New Roman"/>
          <w:sz w:val="24"/>
          <w:szCs w:val="24"/>
          <w:lang w:val="en-US" w:eastAsia="it-IT"/>
        </w:rPr>
        <w:t xml:space="preserve"> isolates from bovine mastitis and bulk-tank mil samples in Italy. </w:t>
      </w:r>
      <w:r w:rsidRPr="009C286E">
        <w:rPr>
          <w:rFonts w:ascii="Times New Roman" w:eastAsia="Times New Roman" w:hAnsi="Times New Roman" w:cs="Times New Roman"/>
          <w:sz w:val="24"/>
          <w:szCs w:val="24"/>
          <w:lang w:val="en-GB" w:eastAsia="it-IT"/>
        </w:rPr>
        <w:t xml:space="preserve">An epidemiological Study. Italian Journal of Animal Science vol. 3 (2004) pag. 47-53. </w:t>
      </w:r>
      <w:r w:rsidRPr="00471DF6">
        <w:rPr>
          <w:rFonts w:ascii="Times New Roman" w:eastAsia="Calibri" w:hAnsi="Times New Roman" w:cs="Times New Roman"/>
          <w:b/>
          <w:sz w:val="24"/>
          <w:szCs w:val="24"/>
          <w:lang w:val="en-GB"/>
        </w:rPr>
        <w:t>J</w:t>
      </w:r>
      <w:hyperlink r:id="rId161" w:tooltip="Show affiliation details" w:history="1">
        <w:r w:rsidRPr="00471DF6">
          <w:rPr>
            <w:rFonts w:ascii="Times New Roman" w:eastAsia="Calibri" w:hAnsi="Times New Roman" w:cs="Times New Roman"/>
            <w:b/>
            <w:sz w:val="24"/>
            <w:szCs w:val="24"/>
            <w:shd w:val="clear" w:color="auto" w:fill="FFFFFF"/>
            <w:lang w:val="en-GB"/>
          </w:rPr>
          <w:t>ustus Liebig University Giessen, Institut für Pharmakologie und Toxikologie</w:t>
        </w:r>
      </w:hyperlink>
      <w:r w:rsidRPr="009C286E">
        <w:rPr>
          <w:rFonts w:ascii="Times New Roman" w:eastAsia="Calibri" w:hAnsi="Times New Roman" w:cs="Times New Roman"/>
          <w:b/>
          <w:sz w:val="24"/>
          <w:szCs w:val="24"/>
          <w:shd w:val="clear" w:color="auto" w:fill="FFFFFF"/>
          <w:lang w:val="en-GB"/>
        </w:rPr>
        <w:t>, Giessen, Germany.</w:t>
      </w:r>
    </w:p>
    <w:p w14:paraId="1FC27E0B" w14:textId="77777777" w:rsidR="009C286E" w:rsidRPr="009C286E" w:rsidRDefault="009C286E" w:rsidP="009C286E">
      <w:pPr>
        <w:numPr>
          <w:ilvl w:val="0"/>
          <w:numId w:val="17"/>
        </w:numPr>
        <w:spacing w:after="0" w:line="240" w:lineRule="auto"/>
        <w:jc w:val="both"/>
        <w:rPr>
          <w:rFonts w:ascii="Times New Roman" w:eastAsia="Times New Roman" w:hAnsi="Times New Roman" w:cs="Times New Roman"/>
          <w:sz w:val="24"/>
          <w:szCs w:val="24"/>
          <w:lang w:eastAsia="it-IT"/>
        </w:rPr>
      </w:pPr>
      <w:r w:rsidRPr="009C286E">
        <w:rPr>
          <w:rFonts w:ascii="Times New Roman" w:eastAsia="Times New Roman" w:hAnsi="Times New Roman" w:cs="Times New Roman"/>
          <w:sz w:val="24"/>
          <w:szCs w:val="24"/>
          <w:lang w:eastAsia="it-IT"/>
        </w:rPr>
        <w:t xml:space="preserve">Serraino A., Sanguinetti V., Zanoni R., Rosmini R., Poda G., Bucci Sabattini M.A., Chetti L., Rossi L., Gentili L. Indagine sulle fonti di contaminazione da </w:t>
      </w:r>
      <w:r w:rsidRPr="009C286E">
        <w:rPr>
          <w:rFonts w:ascii="Times New Roman" w:eastAsia="Times New Roman" w:hAnsi="Times New Roman" w:cs="Times New Roman"/>
          <w:i/>
          <w:iCs/>
          <w:sz w:val="24"/>
          <w:szCs w:val="24"/>
          <w:lang w:eastAsia="it-IT"/>
        </w:rPr>
        <w:t>Listeria</w:t>
      </w:r>
      <w:r w:rsidRPr="009C286E">
        <w:rPr>
          <w:rFonts w:ascii="Times New Roman" w:eastAsia="Times New Roman" w:hAnsi="Times New Roman" w:cs="Times New Roman"/>
          <w:sz w:val="24"/>
          <w:szCs w:val="24"/>
          <w:lang w:eastAsia="it-IT"/>
        </w:rPr>
        <w:t xml:space="preserve"> spp. in uno stabilimento di produzione di salsiccia fresca. Industrie Alimentari – XXXIX (2000) Marzo, pp. 319 – 325.</w:t>
      </w:r>
      <w:r w:rsidRPr="009C286E">
        <w:rPr>
          <w:rFonts w:ascii="Times New Roman" w:eastAsia="Times New Roman" w:hAnsi="Times New Roman" w:cs="Times New Roman"/>
          <w:b/>
          <w:sz w:val="24"/>
          <w:szCs w:val="24"/>
          <w:lang w:eastAsia="it-IT"/>
        </w:rPr>
        <w:t xml:space="preserve"> Presidio Multizonale di Prevenzione, Bologna.</w:t>
      </w:r>
    </w:p>
    <w:p w14:paraId="036A1F2D" w14:textId="77777777" w:rsidR="009C286E" w:rsidRDefault="009C286E" w:rsidP="007A791E">
      <w:pPr>
        <w:spacing w:after="0" w:line="240" w:lineRule="auto"/>
        <w:rPr>
          <w:rFonts w:ascii="Times New Roman" w:eastAsia="Times New Roman" w:hAnsi="Times New Roman" w:cs="Times New Roman"/>
          <w:b/>
          <w:bCs/>
          <w:i/>
          <w:iCs/>
          <w:sz w:val="24"/>
          <w:szCs w:val="24"/>
          <w:lang w:eastAsia="it-IT"/>
        </w:rPr>
      </w:pPr>
    </w:p>
    <w:p w14:paraId="193AB726" w14:textId="77777777" w:rsidR="00C53C2A" w:rsidRDefault="00C53C2A" w:rsidP="007A791E">
      <w:pPr>
        <w:spacing w:after="0" w:line="240" w:lineRule="auto"/>
        <w:rPr>
          <w:rFonts w:ascii="Times New Roman" w:eastAsia="Times New Roman" w:hAnsi="Times New Roman" w:cs="Times New Roman"/>
          <w:b/>
          <w:bCs/>
          <w:i/>
          <w:iCs/>
          <w:sz w:val="24"/>
          <w:szCs w:val="24"/>
          <w:lang w:eastAsia="it-IT"/>
        </w:rPr>
      </w:pPr>
    </w:p>
    <w:p w14:paraId="7C90F050" w14:textId="07E478AE" w:rsidR="00C53C2A" w:rsidRPr="00C53C2A" w:rsidRDefault="00C53C2A" w:rsidP="00C53C2A">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B3) </w:t>
      </w:r>
      <w:r w:rsidRPr="00C53C2A">
        <w:rPr>
          <w:rFonts w:ascii="Times New Roman" w:eastAsia="Times New Roman" w:hAnsi="Times New Roman" w:cs="Times New Roman"/>
          <w:b/>
          <w:bCs/>
          <w:i/>
          <w:iCs/>
          <w:sz w:val="24"/>
          <w:szCs w:val="24"/>
          <w:lang w:eastAsia="it-IT"/>
        </w:rPr>
        <w:t>direzione o partecipazione a</w:t>
      </w:r>
      <w:r w:rsidR="004017B8">
        <w:rPr>
          <w:rFonts w:ascii="Times New Roman" w:eastAsia="Times New Roman" w:hAnsi="Times New Roman" w:cs="Times New Roman"/>
          <w:b/>
          <w:bCs/>
          <w:i/>
          <w:iCs/>
          <w:sz w:val="24"/>
          <w:szCs w:val="24"/>
          <w:lang w:eastAsia="it-IT"/>
        </w:rPr>
        <w:t xml:space="preserve"> comitati editoriali di riviste</w:t>
      </w:r>
    </w:p>
    <w:p w14:paraId="5F602027" w14:textId="77777777" w:rsidR="00C53C2A" w:rsidRDefault="00C53C2A" w:rsidP="007A791E">
      <w:pPr>
        <w:spacing w:after="0" w:line="240" w:lineRule="auto"/>
        <w:rPr>
          <w:rFonts w:ascii="Times New Roman" w:eastAsia="Times New Roman" w:hAnsi="Times New Roman" w:cs="Times New Roman"/>
          <w:b/>
          <w:bCs/>
          <w:i/>
          <w:iCs/>
          <w:sz w:val="24"/>
          <w:szCs w:val="24"/>
          <w:lang w:eastAsia="it-IT"/>
        </w:rPr>
      </w:pPr>
    </w:p>
    <w:p w14:paraId="05BE5203" w14:textId="77777777" w:rsidR="00C53C2A" w:rsidRPr="00C53C2A" w:rsidRDefault="00C53C2A" w:rsidP="00C53C2A">
      <w:pPr>
        <w:numPr>
          <w:ilvl w:val="0"/>
          <w:numId w:val="7"/>
        </w:numPr>
        <w:spacing w:after="0" w:line="240" w:lineRule="auto"/>
        <w:rPr>
          <w:rFonts w:ascii="Times New Roman" w:eastAsia="Times New Roman" w:hAnsi="Times New Roman" w:cs="Times New Roman"/>
          <w:sz w:val="24"/>
          <w:szCs w:val="24"/>
          <w:lang w:eastAsia="it-IT"/>
        </w:rPr>
      </w:pPr>
      <w:r w:rsidRPr="00C53C2A">
        <w:rPr>
          <w:rFonts w:ascii="Times New Roman" w:eastAsia="Times New Roman" w:hAnsi="Times New Roman" w:cs="Times New Roman"/>
          <w:sz w:val="24"/>
          <w:szCs w:val="24"/>
          <w:lang w:eastAsia="it-IT"/>
        </w:rPr>
        <w:t>Dal giugno 2008 al dicembre 2008 è stato membro del comitato editoriale e Vice Direttore della Rivista dell'Associazione Italiana Veterinari Igienisti.</w:t>
      </w:r>
    </w:p>
    <w:p w14:paraId="715CE865" w14:textId="77777777" w:rsidR="00C53C2A" w:rsidRPr="00C53C2A" w:rsidRDefault="00C53C2A" w:rsidP="00C53C2A">
      <w:pPr>
        <w:numPr>
          <w:ilvl w:val="0"/>
          <w:numId w:val="7"/>
        </w:numPr>
        <w:spacing w:after="0" w:line="240" w:lineRule="auto"/>
        <w:rPr>
          <w:rFonts w:ascii="Times New Roman" w:eastAsia="Times New Roman" w:hAnsi="Times New Roman" w:cs="Times New Roman"/>
          <w:sz w:val="24"/>
          <w:szCs w:val="24"/>
          <w:lang w:eastAsia="it-IT"/>
        </w:rPr>
      </w:pPr>
      <w:r w:rsidRPr="00C53C2A">
        <w:rPr>
          <w:rFonts w:ascii="Times New Roman" w:eastAsia="Times New Roman" w:hAnsi="Times New Roman" w:cs="Times New Roman"/>
          <w:sz w:val="24"/>
          <w:szCs w:val="24"/>
          <w:lang w:eastAsia="it-IT"/>
        </w:rPr>
        <w:t>Dal gennaio 2009 al 30 marzo 2011 è stato Direttore Responsabile della Rivista dell'Associazione Italiana Veterinari Igienisti.</w:t>
      </w:r>
    </w:p>
    <w:p w14:paraId="144C6A72" w14:textId="77777777" w:rsidR="00C53C2A" w:rsidRPr="00C53C2A" w:rsidRDefault="00C53C2A" w:rsidP="00C53C2A">
      <w:pPr>
        <w:numPr>
          <w:ilvl w:val="0"/>
          <w:numId w:val="7"/>
        </w:numPr>
        <w:spacing w:after="0" w:line="240" w:lineRule="auto"/>
        <w:rPr>
          <w:rFonts w:ascii="Times New Roman" w:eastAsia="Times New Roman" w:hAnsi="Times New Roman" w:cs="Times New Roman"/>
          <w:sz w:val="24"/>
          <w:szCs w:val="24"/>
          <w:lang w:eastAsia="it-IT"/>
        </w:rPr>
      </w:pPr>
      <w:r w:rsidRPr="00C53C2A">
        <w:rPr>
          <w:rFonts w:ascii="Times New Roman" w:eastAsia="Times New Roman" w:hAnsi="Times New Roman" w:cs="Times New Roman"/>
          <w:sz w:val="24"/>
          <w:szCs w:val="24"/>
          <w:lang w:eastAsia="it-IT"/>
        </w:rPr>
        <w:t>Dal 31 marzo 2011 al 31 dicembre 2017 è stato Direttore dell’Italian Journal of Food Safety</w:t>
      </w:r>
    </w:p>
    <w:p w14:paraId="529C65B7" w14:textId="77777777" w:rsidR="00C53C2A" w:rsidRPr="00C53C2A" w:rsidRDefault="00C53C2A" w:rsidP="00C53C2A">
      <w:pPr>
        <w:numPr>
          <w:ilvl w:val="0"/>
          <w:numId w:val="7"/>
        </w:numPr>
        <w:spacing w:after="0" w:line="240" w:lineRule="auto"/>
        <w:rPr>
          <w:rFonts w:ascii="Times New Roman" w:eastAsia="Times New Roman" w:hAnsi="Times New Roman" w:cs="Times New Roman"/>
          <w:sz w:val="24"/>
          <w:szCs w:val="24"/>
          <w:lang w:val="en-GB" w:eastAsia="it-IT"/>
        </w:rPr>
      </w:pPr>
      <w:r w:rsidRPr="00C53C2A">
        <w:rPr>
          <w:rFonts w:ascii="Times New Roman" w:eastAsia="Times New Roman" w:hAnsi="Times New Roman" w:cs="Times New Roman"/>
          <w:sz w:val="24"/>
          <w:szCs w:val="24"/>
          <w:lang w:val="en-GB" w:eastAsia="it-IT"/>
        </w:rPr>
        <w:t>Dal 1 dicembre 2018 a tutt’oggi è Section Editor dell’Italian Journal of Food Safety.</w:t>
      </w:r>
    </w:p>
    <w:p w14:paraId="54F6F033" w14:textId="77777777" w:rsidR="00C53C2A" w:rsidRPr="00C53C2A" w:rsidRDefault="00C53C2A" w:rsidP="00C53C2A">
      <w:pPr>
        <w:widowControl w:val="0"/>
        <w:spacing w:after="0" w:line="240" w:lineRule="auto"/>
        <w:jc w:val="both"/>
        <w:rPr>
          <w:rFonts w:ascii="Times New Roman" w:eastAsia="Times New Roman" w:hAnsi="Times New Roman" w:cs="Times New Roman"/>
          <w:sz w:val="24"/>
          <w:szCs w:val="24"/>
          <w:lang w:val="en-GB" w:eastAsia="it-IT"/>
        </w:rPr>
      </w:pPr>
    </w:p>
    <w:p w14:paraId="2069C2C0" w14:textId="77777777" w:rsidR="00C53C2A" w:rsidRPr="00C53C2A" w:rsidRDefault="00C53C2A" w:rsidP="00C53C2A">
      <w:pPr>
        <w:widowControl w:val="0"/>
        <w:spacing w:after="0" w:line="240" w:lineRule="auto"/>
        <w:jc w:val="both"/>
        <w:rPr>
          <w:rFonts w:ascii="Times New Roman" w:eastAsia="Times New Roman" w:hAnsi="Times New Roman" w:cs="Times New Roman"/>
          <w:sz w:val="24"/>
          <w:szCs w:val="24"/>
          <w:lang w:eastAsia="it-IT"/>
        </w:rPr>
      </w:pPr>
      <w:r w:rsidRPr="00C53C2A">
        <w:rPr>
          <w:rFonts w:ascii="Times New Roman" w:eastAsia="Times New Roman" w:hAnsi="Times New Roman" w:cs="Times New Roman"/>
          <w:sz w:val="24"/>
          <w:szCs w:val="24"/>
          <w:lang w:eastAsia="it-IT"/>
        </w:rPr>
        <w:t>Ha svolto attività di revisione scientifica per le seguenti riviste:</w:t>
      </w:r>
    </w:p>
    <w:p w14:paraId="1460FAA6"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Foodborne Pathoges and Disease.</w:t>
      </w:r>
    </w:p>
    <w:p w14:paraId="677C5CF0"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Small Ruminant Research.</w:t>
      </w:r>
    </w:p>
    <w:p w14:paraId="29064A97"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Italian Journal of Food Safety.</w:t>
      </w:r>
    </w:p>
    <w:p w14:paraId="71684FCE"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Foods.</w:t>
      </w:r>
    </w:p>
    <w:p w14:paraId="49CA8094"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bCs/>
          <w:sz w:val="24"/>
          <w:szCs w:val="24"/>
          <w:lang w:val="en-US" w:eastAsia="it-IT"/>
        </w:rPr>
        <w:t>Advances in Microbiology</w:t>
      </w:r>
      <w:r w:rsidRPr="00C53C2A">
        <w:rPr>
          <w:rFonts w:ascii="Times New Roman" w:eastAsia="Times New Roman" w:hAnsi="Times New Roman" w:cs="Times New Roman"/>
          <w:sz w:val="24"/>
          <w:szCs w:val="24"/>
          <w:lang w:val="en-US" w:eastAsia="it-IT"/>
        </w:rPr>
        <w:t>.</w:t>
      </w:r>
    </w:p>
    <w:p w14:paraId="78B39996"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Food Control.</w:t>
      </w:r>
    </w:p>
    <w:p w14:paraId="1D17F7F2"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Journal of Applied Animal Research.</w:t>
      </w:r>
    </w:p>
    <w:p w14:paraId="3B8FBA7C"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African Journal of Biotechnology.</w:t>
      </w:r>
    </w:p>
    <w:p w14:paraId="13F1EA09"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Food Microbiology.</w:t>
      </w:r>
    </w:p>
    <w:p w14:paraId="42AC1D95"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International Journal of Food Microbiology.</w:t>
      </w:r>
    </w:p>
    <w:p w14:paraId="5FF7AD73"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Italian Journal of Animal Science.</w:t>
      </w:r>
    </w:p>
    <w:p w14:paraId="3BC60A31"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eastAsia="it-IT"/>
        </w:rPr>
      </w:pPr>
      <w:r w:rsidRPr="00C53C2A">
        <w:rPr>
          <w:rFonts w:ascii="Times New Roman" w:eastAsia="Times New Roman" w:hAnsi="Times New Roman" w:cs="Times New Roman"/>
          <w:sz w:val="24"/>
          <w:szCs w:val="24"/>
          <w:lang w:eastAsia="it-IT"/>
        </w:rPr>
        <w:t>Veterinaria Italiana.</w:t>
      </w:r>
    </w:p>
    <w:p w14:paraId="3781C57B"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International Journal of Environmental Research and Public Health</w:t>
      </w:r>
    </w:p>
    <w:p w14:paraId="0881C4B2"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Folia microbiologica</w:t>
      </w:r>
    </w:p>
    <w:p w14:paraId="75639F4D"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BMC Microbiology</w:t>
      </w:r>
    </w:p>
    <w:p w14:paraId="09E3477C"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Journal of dairy science</w:t>
      </w:r>
    </w:p>
    <w:p w14:paraId="6F3A12EC"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eastAsia="it-IT"/>
        </w:rPr>
      </w:pPr>
      <w:r w:rsidRPr="00C53C2A">
        <w:rPr>
          <w:rFonts w:ascii="Times New Roman" w:eastAsia="Times New Roman" w:hAnsi="Times New Roman" w:cs="Times New Roman"/>
          <w:sz w:val="24"/>
          <w:szCs w:val="24"/>
          <w:lang w:eastAsia="it-IT"/>
        </w:rPr>
        <w:t>Revista do Instituto de Medicina Tropical de São Paulo</w:t>
      </w:r>
    </w:p>
    <w:p w14:paraId="21F4CE63"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Journal of Food engineering</w:t>
      </w:r>
    </w:p>
    <w:p w14:paraId="479E801C"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Journal of antimicrobial chemotherapy</w:t>
      </w:r>
    </w:p>
    <w:p w14:paraId="26A58B57"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Journal of food protection</w:t>
      </w:r>
    </w:p>
    <w:p w14:paraId="37DF41ED" w14:textId="77777777" w:rsidR="00C53C2A" w:rsidRPr="00C53C2A" w:rsidRDefault="00C53C2A" w:rsidP="00C53C2A">
      <w:pPr>
        <w:widowControl w:val="0"/>
        <w:numPr>
          <w:ilvl w:val="0"/>
          <w:numId w:val="6"/>
        </w:numPr>
        <w:spacing w:after="0" w:line="240" w:lineRule="auto"/>
        <w:jc w:val="both"/>
        <w:rPr>
          <w:rFonts w:ascii="Times New Roman" w:eastAsia="Times New Roman" w:hAnsi="Times New Roman" w:cs="Times New Roman"/>
          <w:sz w:val="24"/>
          <w:szCs w:val="24"/>
          <w:lang w:val="en-US" w:eastAsia="it-IT"/>
        </w:rPr>
      </w:pPr>
      <w:r w:rsidRPr="00C53C2A">
        <w:rPr>
          <w:rFonts w:ascii="Times New Roman" w:eastAsia="Times New Roman" w:hAnsi="Times New Roman" w:cs="Times New Roman"/>
          <w:sz w:val="24"/>
          <w:szCs w:val="24"/>
          <w:lang w:val="en-US" w:eastAsia="it-IT"/>
        </w:rPr>
        <w:t>Applied and Environmental Microbiology</w:t>
      </w:r>
    </w:p>
    <w:p w14:paraId="0AF0F938" w14:textId="77777777" w:rsidR="00C53C2A" w:rsidRDefault="00C53C2A" w:rsidP="007A791E">
      <w:pPr>
        <w:spacing w:after="0" w:line="240" w:lineRule="auto"/>
        <w:rPr>
          <w:rFonts w:ascii="Times New Roman" w:eastAsia="Times New Roman" w:hAnsi="Times New Roman" w:cs="Times New Roman"/>
          <w:b/>
          <w:bCs/>
          <w:i/>
          <w:iCs/>
          <w:sz w:val="24"/>
          <w:szCs w:val="24"/>
          <w:lang w:eastAsia="it-IT"/>
        </w:rPr>
      </w:pPr>
    </w:p>
    <w:p w14:paraId="1D6725C3" w14:textId="77777777" w:rsidR="00471DF6" w:rsidRDefault="00471DF6" w:rsidP="00B65CD7">
      <w:pPr>
        <w:spacing w:after="0" w:line="240" w:lineRule="auto"/>
        <w:rPr>
          <w:rFonts w:ascii="Times New Roman" w:eastAsia="Times New Roman" w:hAnsi="Times New Roman" w:cs="Times New Roman"/>
          <w:b/>
          <w:bCs/>
          <w:i/>
          <w:iCs/>
          <w:sz w:val="24"/>
          <w:szCs w:val="24"/>
          <w:lang w:eastAsia="it-IT"/>
        </w:rPr>
      </w:pPr>
    </w:p>
    <w:p w14:paraId="4E448ED7" w14:textId="77777777" w:rsidR="00F11D3D" w:rsidRDefault="00F11D3D">
      <w:pPr>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lastRenderedPageBreak/>
        <w:br w:type="page"/>
      </w:r>
    </w:p>
    <w:p w14:paraId="59957DD5" w14:textId="1EFA22AE" w:rsidR="00B65CD7" w:rsidRPr="00B65CD7" w:rsidRDefault="00F11D3D" w:rsidP="00B65CD7">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lastRenderedPageBreak/>
        <w:t>B4</w:t>
      </w:r>
      <w:r w:rsidR="00471DF6">
        <w:rPr>
          <w:rFonts w:ascii="Times New Roman" w:eastAsia="Times New Roman" w:hAnsi="Times New Roman" w:cs="Times New Roman"/>
          <w:b/>
          <w:bCs/>
          <w:i/>
          <w:iCs/>
          <w:sz w:val="24"/>
          <w:szCs w:val="24"/>
          <w:lang w:eastAsia="it-IT"/>
        </w:rPr>
        <w:t>)</w:t>
      </w:r>
      <w:r w:rsidR="003F29DF">
        <w:rPr>
          <w:rFonts w:ascii="Times New Roman" w:eastAsia="Times New Roman" w:hAnsi="Times New Roman" w:cs="Times New Roman"/>
          <w:b/>
          <w:bCs/>
          <w:i/>
          <w:iCs/>
          <w:sz w:val="24"/>
          <w:szCs w:val="24"/>
          <w:lang w:eastAsia="it-IT"/>
        </w:rPr>
        <w:t xml:space="preserve"> </w:t>
      </w:r>
      <w:r w:rsidR="00B65CD7" w:rsidRPr="00B65CD7">
        <w:rPr>
          <w:rFonts w:ascii="Times New Roman" w:eastAsia="Times New Roman" w:hAnsi="Times New Roman" w:cs="Times New Roman"/>
          <w:b/>
          <w:bCs/>
          <w:i/>
          <w:iCs/>
          <w:sz w:val="24"/>
          <w:szCs w:val="24"/>
          <w:lang w:eastAsia="it-IT"/>
        </w:rPr>
        <w:t>conseguimento di premi e riconoscimenti nazionali ed interna</w:t>
      </w:r>
      <w:r w:rsidR="00D24C7F">
        <w:rPr>
          <w:rFonts w:ascii="Times New Roman" w:eastAsia="Times New Roman" w:hAnsi="Times New Roman" w:cs="Times New Roman"/>
          <w:b/>
          <w:bCs/>
          <w:i/>
          <w:iCs/>
          <w:sz w:val="24"/>
          <w:szCs w:val="24"/>
          <w:lang w:eastAsia="it-IT"/>
        </w:rPr>
        <w:t>zionali per attività di ricerca</w:t>
      </w:r>
    </w:p>
    <w:p w14:paraId="57093FD3" w14:textId="77777777" w:rsidR="00B65CD7" w:rsidRDefault="00B65CD7" w:rsidP="007A791E">
      <w:pPr>
        <w:spacing w:after="0" w:line="240" w:lineRule="auto"/>
        <w:rPr>
          <w:rFonts w:ascii="Times New Roman" w:eastAsia="Times New Roman" w:hAnsi="Times New Roman" w:cs="Times New Roman"/>
          <w:b/>
          <w:bCs/>
          <w:i/>
          <w:iCs/>
          <w:sz w:val="24"/>
          <w:szCs w:val="24"/>
          <w:lang w:eastAsia="it-IT"/>
        </w:rPr>
      </w:pPr>
    </w:p>
    <w:p w14:paraId="18E26DA0"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sz w:val="24"/>
          <w:szCs w:val="24"/>
        </w:rPr>
      </w:pPr>
      <w:r w:rsidRPr="00B65CD7">
        <w:rPr>
          <w:rFonts w:ascii="Times New Roman" w:eastAsia="Calibri" w:hAnsi="Times New Roman" w:cs="Times New Roman"/>
          <w:sz w:val="24"/>
          <w:szCs w:val="24"/>
        </w:rPr>
        <w:t xml:space="preserve">Coautore delle seguenti comunicazioni o pubblicazioni premiate da Società Scientifiche Italiane: </w:t>
      </w:r>
    </w:p>
    <w:p w14:paraId="41946326"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sz w:val="24"/>
          <w:szCs w:val="24"/>
        </w:rPr>
      </w:pPr>
    </w:p>
    <w:p w14:paraId="74AC8257"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sz w:val="24"/>
          <w:szCs w:val="24"/>
        </w:rPr>
      </w:pPr>
      <w:r w:rsidRPr="00B65CD7">
        <w:rPr>
          <w:rFonts w:ascii="Times New Roman" w:eastAsia="Calibri" w:hAnsi="Times New Roman" w:cs="Times New Roman"/>
          <w:sz w:val="24"/>
          <w:szCs w:val="24"/>
        </w:rPr>
        <w:t xml:space="preserve">Premio per la miglior presentazione orale inerente il settore ittico per la comunicazione: Patrizia Serratore, Fabio Ostanello, Pier Luca Passalacqua, Emanuele Zavatta, Giorgia Bignami, Andrea </w:t>
      </w:r>
      <w:r w:rsidRPr="003F29DF">
        <w:rPr>
          <w:rFonts w:ascii="Times New Roman" w:eastAsia="Calibri" w:hAnsi="Times New Roman" w:cs="Times New Roman"/>
          <w:b/>
          <w:sz w:val="24"/>
          <w:szCs w:val="24"/>
        </w:rPr>
        <w:t>Serraino</w:t>
      </w:r>
      <w:r w:rsidRPr="00B65CD7">
        <w:rPr>
          <w:rFonts w:ascii="Times New Roman" w:eastAsia="Calibri" w:hAnsi="Times New Roman" w:cs="Times New Roman"/>
          <w:sz w:val="24"/>
          <w:szCs w:val="24"/>
        </w:rPr>
        <w:t>, Federica Giacometti</w:t>
      </w:r>
      <w:r w:rsidRPr="00B65CD7">
        <w:rPr>
          <w:rFonts w:ascii="Times New Roman" w:eastAsia="Calibri" w:hAnsi="Times New Roman" w:cs="Times New Roman"/>
          <w:color w:val="000000"/>
          <w:sz w:val="24"/>
          <w:szCs w:val="24"/>
        </w:rPr>
        <w:t xml:space="preserve">. </w:t>
      </w:r>
      <w:r w:rsidRPr="00B65CD7">
        <w:rPr>
          <w:rFonts w:ascii="Times New Roman" w:eastAsia="Calibri" w:hAnsi="Times New Roman" w:cs="Times New Roman"/>
          <w:sz w:val="24"/>
          <w:szCs w:val="24"/>
        </w:rPr>
        <w:t xml:space="preserve">Primo studio pluriennale retrospettivo sulla prevalenza di </w:t>
      </w:r>
      <w:r w:rsidRPr="00B65CD7">
        <w:rPr>
          <w:rFonts w:ascii="Times New Roman" w:eastAsia="Calibri" w:hAnsi="Times New Roman" w:cs="Times New Roman"/>
          <w:iCs/>
          <w:sz w:val="24"/>
          <w:szCs w:val="24"/>
        </w:rPr>
        <w:t xml:space="preserve">Vibrio parahaemolyticus </w:t>
      </w:r>
      <w:r w:rsidRPr="00B65CD7">
        <w:rPr>
          <w:rFonts w:ascii="Times New Roman" w:eastAsia="Calibri" w:hAnsi="Times New Roman" w:cs="Times New Roman"/>
          <w:sz w:val="24"/>
          <w:szCs w:val="24"/>
        </w:rPr>
        <w:t xml:space="preserve">e </w:t>
      </w:r>
      <w:r w:rsidRPr="00B65CD7">
        <w:rPr>
          <w:rFonts w:ascii="Times New Roman" w:eastAsia="Calibri" w:hAnsi="Times New Roman" w:cs="Times New Roman"/>
          <w:iCs/>
          <w:sz w:val="24"/>
          <w:szCs w:val="24"/>
        </w:rPr>
        <w:t xml:space="preserve">Vibrio vulnificus </w:t>
      </w:r>
      <w:r w:rsidRPr="00B65CD7">
        <w:rPr>
          <w:rFonts w:ascii="Times New Roman" w:eastAsia="Calibri" w:hAnsi="Times New Roman" w:cs="Times New Roman"/>
          <w:sz w:val="24"/>
          <w:szCs w:val="24"/>
        </w:rPr>
        <w:t>nelle vongole veraci (</w:t>
      </w:r>
      <w:r w:rsidRPr="00B65CD7">
        <w:rPr>
          <w:rFonts w:ascii="Times New Roman" w:eastAsia="Calibri" w:hAnsi="Times New Roman" w:cs="Times New Roman"/>
          <w:iCs/>
          <w:sz w:val="24"/>
          <w:szCs w:val="24"/>
        </w:rPr>
        <w:t>Ruditapes philippinarum</w:t>
      </w:r>
      <w:r w:rsidRPr="00B65CD7">
        <w:rPr>
          <w:rFonts w:ascii="Times New Roman" w:eastAsia="Calibri" w:hAnsi="Times New Roman" w:cs="Times New Roman"/>
          <w:sz w:val="24"/>
          <w:szCs w:val="24"/>
        </w:rPr>
        <w:t xml:space="preserve">), in relazione alle condizioni ambientali nell’area di produzione della Sacca di Goro, Italia. </w:t>
      </w:r>
      <w:r w:rsidRPr="00B65CD7">
        <w:rPr>
          <w:rFonts w:ascii="Times New Roman" w:eastAsia="Calibri" w:hAnsi="Times New Roman" w:cs="Times New Roman"/>
          <w:bCs/>
          <w:sz w:val="24"/>
          <w:szCs w:val="24"/>
        </w:rPr>
        <w:t xml:space="preserve">Associazione Italiana Veterinari Igienisti, XXVI Convegno Nazionale. </w:t>
      </w:r>
      <w:r w:rsidRPr="00B65CD7">
        <w:rPr>
          <w:rFonts w:ascii="Times New Roman" w:eastAsia="Calibri" w:hAnsi="Times New Roman" w:cs="Times New Roman"/>
          <w:sz w:val="24"/>
          <w:szCs w:val="24"/>
        </w:rPr>
        <w:t xml:space="preserve">Salina (Me) 14-16 settembre 2016 </w:t>
      </w:r>
    </w:p>
    <w:p w14:paraId="19114622"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color w:val="000000"/>
          <w:sz w:val="24"/>
          <w:szCs w:val="24"/>
        </w:rPr>
      </w:pPr>
    </w:p>
    <w:p w14:paraId="46BC4A03"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color w:val="000000"/>
          <w:sz w:val="24"/>
          <w:szCs w:val="24"/>
        </w:rPr>
      </w:pPr>
      <w:r w:rsidRPr="00B65CD7">
        <w:rPr>
          <w:rFonts w:ascii="Times New Roman" w:eastAsia="Calibri" w:hAnsi="Times New Roman" w:cs="Times New Roman"/>
          <w:color w:val="000000"/>
          <w:sz w:val="24"/>
          <w:szCs w:val="24"/>
        </w:rPr>
        <w:t xml:space="preserve">Premio per migliore contributo scientifico socio A.I.V.I. presenting author dipendente Servizio Prevenzione SSN attribuito a </w:t>
      </w:r>
      <w:r w:rsidRPr="00B65CD7">
        <w:rPr>
          <w:rFonts w:ascii="Times New Roman" w:eastAsia="Calibri" w:hAnsi="Times New Roman" w:cs="Times New Roman"/>
          <w:iCs/>
          <w:color w:val="000000"/>
          <w:sz w:val="24"/>
          <w:szCs w:val="24"/>
        </w:rPr>
        <w:t xml:space="preserve">Dott. </w:t>
      </w:r>
      <w:r w:rsidRPr="00B65CD7">
        <w:rPr>
          <w:rFonts w:ascii="Times New Roman" w:eastAsia="Calibri" w:hAnsi="Times New Roman" w:cs="Times New Roman"/>
          <w:color w:val="000000"/>
          <w:sz w:val="24"/>
          <w:szCs w:val="24"/>
        </w:rPr>
        <w:t xml:space="preserve">Gaetano Liuzzo per la comunicazione: Gaetano Liuzzo, Roberto Rossi, Federica Giacometti, Silvia Piva, Andrea </w:t>
      </w:r>
      <w:r w:rsidRPr="003F29DF">
        <w:rPr>
          <w:rFonts w:ascii="Times New Roman" w:eastAsia="Calibri" w:hAnsi="Times New Roman" w:cs="Times New Roman"/>
          <w:b/>
          <w:color w:val="000000"/>
          <w:sz w:val="24"/>
          <w:szCs w:val="24"/>
        </w:rPr>
        <w:t>Serraino</w:t>
      </w:r>
      <w:r w:rsidRPr="00B65CD7">
        <w:rPr>
          <w:rFonts w:ascii="Times New Roman" w:eastAsia="Calibri" w:hAnsi="Times New Roman" w:cs="Times New Roman"/>
          <w:color w:val="000000"/>
          <w:sz w:val="24"/>
          <w:szCs w:val="24"/>
        </w:rPr>
        <w:t xml:space="preserve"> Analisi delle norme contenute nei regolamenti comunali vigenti in Italia sul benessere dei crostacei.</w:t>
      </w:r>
      <w:r w:rsidRPr="00B65CD7">
        <w:rPr>
          <w:rFonts w:ascii="Times New Roman" w:eastAsia="Calibri" w:hAnsi="Times New Roman" w:cs="Times New Roman"/>
          <w:bCs/>
          <w:sz w:val="24"/>
          <w:szCs w:val="24"/>
        </w:rPr>
        <w:t xml:space="preserve"> Associazione Italiana Veterinari Igienisti, XXVI Convegno Nazionale. </w:t>
      </w:r>
      <w:r w:rsidRPr="00B65CD7">
        <w:rPr>
          <w:rFonts w:ascii="Times New Roman" w:eastAsia="Calibri" w:hAnsi="Times New Roman" w:cs="Times New Roman"/>
          <w:sz w:val="24"/>
          <w:szCs w:val="24"/>
        </w:rPr>
        <w:t>Salina (Me) 14-16 settembre 2016</w:t>
      </w:r>
    </w:p>
    <w:p w14:paraId="40702FC1" w14:textId="77777777" w:rsidR="00B65CD7" w:rsidRPr="00B65CD7" w:rsidRDefault="00B65CD7" w:rsidP="00B65CD7">
      <w:pPr>
        <w:rPr>
          <w:rFonts w:ascii="Times New Roman" w:eastAsia="Calibri" w:hAnsi="Times New Roman" w:cs="Times New Roman"/>
          <w:sz w:val="24"/>
          <w:szCs w:val="24"/>
        </w:rPr>
      </w:pPr>
    </w:p>
    <w:p w14:paraId="2AE4D0B6"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color w:val="000000"/>
          <w:sz w:val="24"/>
          <w:szCs w:val="24"/>
        </w:rPr>
      </w:pPr>
      <w:r w:rsidRPr="00B65CD7">
        <w:rPr>
          <w:rFonts w:ascii="Times New Roman" w:eastAsia="Calibri" w:hAnsi="Times New Roman" w:cs="Times New Roman"/>
          <w:color w:val="000000"/>
          <w:sz w:val="24"/>
          <w:szCs w:val="24"/>
        </w:rPr>
        <w:t xml:space="preserve">Premio miglior contributo scientifico, riservato a giovani soci A.I.V.I. presenting author, </w:t>
      </w:r>
      <w:r w:rsidRPr="00B65CD7">
        <w:rPr>
          <w:rFonts w:ascii="Times New Roman" w:eastAsia="Calibri" w:hAnsi="Times New Roman" w:cs="Times New Roman"/>
          <w:iCs/>
          <w:color w:val="000000"/>
          <w:sz w:val="24"/>
          <w:szCs w:val="24"/>
        </w:rPr>
        <w:t xml:space="preserve">Dott.ssa </w:t>
      </w:r>
      <w:r w:rsidRPr="00B65CD7">
        <w:rPr>
          <w:rFonts w:ascii="Times New Roman" w:eastAsia="Calibri" w:hAnsi="Times New Roman" w:cs="Times New Roman"/>
          <w:color w:val="000000"/>
          <w:sz w:val="24"/>
          <w:szCs w:val="24"/>
        </w:rPr>
        <w:t xml:space="preserve">Federica Giacometti per la comunicazione: Patrizia Serratore, Fabio Ostanello, Pier Luca Passalacqua, Emanuele Zavatta, Giorgia Bignami, Andrea </w:t>
      </w:r>
      <w:r w:rsidRPr="003F29DF">
        <w:rPr>
          <w:rFonts w:ascii="Times New Roman" w:eastAsia="Calibri" w:hAnsi="Times New Roman" w:cs="Times New Roman"/>
          <w:b/>
          <w:color w:val="000000"/>
          <w:sz w:val="24"/>
          <w:szCs w:val="24"/>
        </w:rPr>
        <w:t>Serraino</w:t>
      </w:r>
      <w:r w:rsidRPr="00B65CD7">
        <w:rPr>
          <w:rFonts w:ascii="Times New Roman" w:eastAsia="Calibri" w:hAnsi="Times New Roman" w:cs="Times New Roman"/>
          <w:color w:val="000000"/>
          <w:sz w:val="24"/>
          <w:szCs w:val="24"/>
        </w:rPr>
        <w:t>, Federica Giacometti.</w:t>
      </w:r>
      <w:r w:rsidRPr="00B65CD7">
        <w:rPr>
          <w:rFonts w:ascii="Times New Roman" w:eastAsia="Calibri" w:hAnsi="Times New Roman" w:cs="Times New Roman"/>
          <w:bCs/>
          <w:color w:val="000000"/>
          <w:sz w:val="24"/>
          <w:szCs w:val="24"/>
        </w:rPr>
        <w:t xml:space="preserve"> </w:t>
      </w:r>
      <w:r w:rsidRPr="00B65CD7">
        <w:rPr>
          <w:rFonts w:ascii="Times New Roman" w:eastAsia="Calibri" w:hAnsi="Times New Roman" w:cs="Times New Roman"/>
          <w:color w:val="000000"/>
          <w:sz w:val="24"/>
          <w:szCs w:val="24"/>
        </w:rPr>
        <w:t xml:space="preserve">Primo studio pluriennale retrospettivo sulla prevalenza di </w:t>
      </w:r>
      <w:r w:rsidRPr="00B65CD7">
        <w:rPr>
          <w:rFonts w:ascii="Times New Roman" w:eastAsia="Calibri" w:hAnsi="Times New Roman" w:cs="Times New Roman"/>
          <w:iCs/>
          <w:color w:val="000000"/>
          <w:sz w:val="24"/>
          <w:szCs w:val="24"/>
        </w:rPr>
        <w:t xml:space="preserve">Vibrio parahaemolyticus </w:t>
      </w:r>
      <w:r w:rsidRPr="00B65CD7">
        <w:rPr>
          <w:rFonts w:ascii="Times New Roman" w:eastAsia="Calibri" w:hAnsi="Times New Roman" w:cs="Times New Roman"/>
          <w:color w:val="000000"/>
          <w:sz w:val="24"/>
          <w:szCs w:val="24"/>
        </w:rPr>
        <w:t xml:space="preserve">e </w:t>
      </w:r>
      <w:r w:rsidRPr="00B65CD7">
        <w:rPr>
          <w:rFonts w:ascii="Times New Roman" w:eastAsia="Calibri" w:hAnsi="Times New Roman" w:cs="Times New Roman"/>
          <w:iCs/>
          <w:color w:val="000000"/>
          <w:sz w:val="24"/>
          <w:szCs w:val="24"/>
        </w:rPr>
        <w:t xml:space="preserve">Vibrio vulnificus </w:t>
      </w:r>
      <w:r w:rsidRPr="00B65CD7">
        <w:rPr>
          <w:rFonts w:ascii="Times New Roman" w:eastAsia="Calibri" w:hAnsi="Times New Roman" w:cs="Times New Roman"/>
          <w:color w:val="000000"/>
          <w:sz w:val="24"/>
          <w:szCs w:val="24"/>
        </w:rPr>
        <w:t>nelle vongole veraci (</w:t>
      </w:r>
      <w:r w:rsidRPr="00B65CD7">
        <w:rPr>
          <w:rFonts w:ascii="Times New Roman" w:eastAsia="Calibri" w:hAnsi="Times New Roman" w:cs="Times New Roman"/>
          <w:iCs/>
          <w:color w:val="000000"/>
          <w:sz w:val="24"/>
          <w:szCs w:val="24"/>
        </w:rPr>
        <w:t>Ruditapes philippinarum</w:t>
      </w:r>
      <w:r w:rsidRPr="00B65CD7">
        <w:rPr>
          <w:rFonts w:ascii="Times New Roman" w:eastAsia="Calibri" w:hAnsi="Times New Roman" w:cs="Times New Roman"/>
          <w:color w:val="000000"/>
          <w:sz w:val="24"/>
          <w:szCs w:val="24"/>
        </w:rPr>
        <w:t xml:space="preserve">), in relazione alle condizioni ambientali nell’area di produzione della Sacca di Goro, Italia. </w:t>
      </w:r>
      <w:r w:rsidRPr="00B65CD7">
        <w:rPr>
          <w:rFonts w:ascii="Times New Roman" w:eastAsia="Calibri" w:hAnsi="Times New Roman" w:cs="Times New Roman"/>
          <w:bCs/>
          <w:sz w:val="24"/>
          <w:szCs w:val="24"/>
        </w:rPr>
        <w:t xml:space="preserve">Associazione Italiana Veterinari Igienisti, XXVI Convegno Nazionale. </w:t>
      </w:r>
      <w:r w:rsidRPr="00B65CD7">
        <w:rPr>
          <w:rFonts w:ascii="Times New Roman" w:eastAsia="Calibri" w:hAnsi="Times New Roman" w:cs="Times New Roman"/>
          <w:sz w:val="24"/>
          <w:szCs w:val="24"/>
        </w:rPr>
        <w:t>Salina (Me) 14-16 settembre 2016</w:t>
      </w:r>
    </w:p>
    <w:p w14:paraId="2727A88A"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color w:val="000000"/>
          <w:sz w:val="24"/>
          <w:szCs w:val="24"/>
        </w:rPr>
      </w:pPr>
    </w:p>
    <w:p w14:paraId="3779887B" w14:textId="77777777" w:rsidR="00B65CD7" w:rsidRPr="00B65CD7" w:rsidRDefault="00B65CD7" w:rsidP="00B65CD7">
      <w:pPr>
        <w:autoSpaceDE w:val="0"/>
        <w:autoSpaceDN w:val="0"/>
        <w:adjustRightInd w:val="0"/>
        <w:spacing w:after="0" w:line="240" w:lineRule="auto"/>
        <w:rPr>
          <w:rFonts w:ascii="Times New Roman" w:eastAsia="Calibri" w:hAnsi="Times New Roman" w:cs="Times New Roman"/>
          <w:color w:val="000000"/>
          <w:sz w:val="24"/>
          <w:szCs w:val="24"/>
        </w:rPr>
      </w:pPr>
      <w:r w:rsidRPr="00B65CD7">
        <w:rPr>
          <w:rFonts w:ascii="Times New Roman" w:eastAsia="Calibri" w:hAnsi="Times New Roman" w:cs="Times New Roman"/>
          <w:color w:val="000000"/>
          <w:sz w:val="24"/>
          <w:szCs w:val="24"/>
        </w:rPr>
        <w:t xml:space="preserve">Premio miglior contributo scientifico, riservato a giovani soci A.I.V.I. attribuito ad Elisa Massella per la comunicazione: Elisa Massella, Silvia Piva, Federica Giacometti, Gaetano Liuzzo,  Vittorio Zambrini, Andrea </w:t>
      </w:r>
      <w:r w:rsidRPr="003F29DF">
        <w:rPr>
          <w:rFonts w:ascii="Times New Roman" w:eastAsia="Calibri" w:hAnsi="Times New Roman" w:cs="Times New Roman"/>
          <w:b/>
          <w:color w:val="000000"/>
          <w:sz w:val="24"/>
          <w:szCs w:val="24"/>
        </w:rPr>
        <w:t>Serraino</w:t>
      </w:r>
      <w:r w:rsidRPr="00B65CD7">
        <w:rPr>
          <w:rFonts w:ascii="Times New Roman" w:eastAsia="Calibri" w:hAnsi="Times New Roman" w:cs="Times New Roman"/>
          <w:color w:val="000000"/>
          <w:sz w:val="24"/>
          <w:szCs w:val="24"/>
        </w:rPr>
        <w:t xml:space="preserve">. Valutazione del polimorfismo genico della beta caseina in due allevamenti bovini del nord Italia </w:t>
      </w:r>
      <w:r w:rsidRPr="00B65CD7">
        <w:rPr>
          <w:rFonts w:ascii="Times New Roman" w:eastAsia="Calibri" w:hAnsi="Times New Roman" w:cs="Times New Roman"/>
          <w:bCs/>
          <w:color w:val="000000"/>
          <w:sz w:val="24"/>
          <w:szCs w:val="24"/>
        </w:rPr>
        <w:t xml:space="preserve">Associazione Italiana Veterinari Igienisti. XXVII Convegno Nazionale, </w:t>
      </w:r>
      <w:r w:rsidRPr="00B65CD7">
        <w:rPr>
          <w:rFonts w:ascii="Times New Roman" w:eastAsia="Calibri" w:hAnsi="Times New Roman" w:cs="Times New Roman"/>
          <w:color w:val="000000"/>
          <w:sz w:val="24"/>
          <w:szCs w:val="24"/>
        </w:rPr>
        <w:t>Perugia 13-15 settembre 2017.</w:t>
      </w:r>
    </w:p>
    <w:p w14:paraId="4C75A210" w14:textId="77777777" w:rsidR="00B65CD7" w:rsidRPr="00B65CD7" w:rsidRDefault="00B65CD7" w:rsidP="00B65CD7">
      <w:pPr>
        <w:rPr>
          <w:rFonts w:ascii="Times New Roman" w:eastAsia="Calibri" w:hAnsi="Times New Roman" w:cs="Times New Roman"/>
          <w:sz w:val="24"/>
          <w:szCs w:val="24"/>
        </w:rPr>
      </w:pPr>
    </w:p>
    <w:p w14:paraId="57D70F4F" w14:textId="77777777" w:rsidR="00B65CD7" w:rsidRPr="00B65CD7" w:rsidRDefault="00B65CD7" w:rsidP="00B65CD7">
      <w:pPr>
        <w:rPr>
          <w:rFonts w:ascii="Times New Roman" w:eastAsia="Calibri" w:hAnsi="Times New Roman" w:cs="Times New Roman"/>
          <w:sz w:val="24"/>
          <w:szCs w:val="24"/>
          <w:lang w:val="en-GB"/>
        </w:rPr>
      </w:pPr>
      <w:r w:rsidRPr="00B65CD7">
        <w:rPr>
          <w:rFonts w:ascii="Times New Roman" w:eastAsia="Calibri" w:hAnsi="Times New Roman" w:cs="Times New Roman"/>
          <w:sz w:val="24"/>
          <w:szCs w:val="24"/>
        </w:rPr>
        <w:t xml:space="preserve">Premio per l’eccellente contributo scientifico presentato in occasione del XXVII Convegno nazionale SIDiLV per la pubblicazione: </w:t>
      </w:r>
      <w:r w:rsidRPr="00B65CD7">
        <w:rPr>
          <w:rFonts w:ascii="Times New Roman" w:eastAsia="Times New Roman" w:hAnsi="Times New Roman" w:cs="Times New Roman"/>
          <w:sz w:val="24"/>
          <w:szCs w:val="24"/>
          <w:lang w:eastAsia="it-IT"/>
        </w:rPr>
        <w:t xml:space="preserve">Anna Mottola, Elisabetta Bonerba, Maria Jose Figueras, Alba Perez-Cataluna, Patrizia Marchetti, Andrea </w:t>
      </w:r>
      <w:r w:rsidRPr="003F29DF">
        <w:rPr>
          <w:rFonts w:ascii="Times New Roman" w:eastAsia="Times New Roman" w:hAnsi="Times New Roman" w:cs="Times New Roman"/>
          <w:b/>
          <w:sz w:val="24"/>
          <w:szCs w:val="24"/>
          <w:lang w:eastAsia="it-IT"/>
        </w:rPr>
        <w:t>Serraino</w:t>
      </w:r>
      <w:r w:rsidRPr="00B65CD7">
        <w:rPr>
          <w:rFonts w:ascii="Times New Roman" w:eastAsia="Times New Roman" w:hAnsi="Times New Roman" w:cs="Times New Roman"/>
          <w:sz w:val="24"/>
          <w:szCs w:val="24"/>
          <w:lang w:eastAsia="it-IT"/>
        </w:rPr>
        <w:t xml:space="preserve">, Giancarlo Bozzo, Valentina Terio, Giuseppina Tantillo, Angela Di Pinto. </w:t>
      </w:r>
      <w:r w:rsidRPr="00B65CD7">
        <w:rPr>
          <w:rFonts w:ascii="Times New Roman" w:eastAsia="Times New Roman" w:hAnsi="Times New Roman" w:cs="Times New Roman"/>
          <w:sz w:val="24"/>
          <w:szCs w:val="24"/>
          <w:lang w:val="en-US" w:eastAsia="it-IT"/>
        </w:rPr>
        <w:t xml:space="preserve">Occurrence of potentially pathogenic arcobacters in shellfish. Food Microbiology 57 (2016) 23-27. </w:t>
      </w:r>
      <w:r w:rsidRPr="00B65CD7">
        <w:rPr>
          <w:rFonts w:ascii="Times New Roman" w:eastAsia="Calibri" w:hAnsi="Times New Roman" w:cs="Times New Roman"/>
          <w:sz w:val="24"/>
          <w:szCs w:val="24"/>
          <w:lang w:val="en-GB"/>
        </w:rPr>
        <w:t>Pacengo di Lazise, 28 – 30 settembre 2016.</w:t>
      </w:r>
    </w:p>
    <w:p w14:paraId="70733F2F" w14:textId="6E66BCE2" w:rsidR="00B65CD7" w:rsidRDefault="00B65CD7" w:rsidP="007A791E">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B</w:t>
      </w:r>
      <w:r w:rsidR="00F11D3D">
        <w:rPr>
          <w:rFonts w:ascii="Times New Roman" w:eastAsia="Times New Roman" w:hAnsi="Times New Roman" w:cs="Times New Roman"/>
          <w:b/>
          <w:bCs/>
          <w:i/>
          <w:iCs/>
          <w:sz w:val="24"/>
          <w:szCs w:val="24"/>
          <w:lang w:eastAsia="it-IT"/>
        </w:rPr>
        <w:t>5</w:t>
      </w:r>
      <w:r>
        <w:rPr>
          <w:rFonts w:ascii="Times New Roman" w:eastAsia="Times New Roman" w:hAnsi="Times New Roman" w:cs="Times New Roman"/>
          <w:b/>
          <w:bCs/>
          <w:i/>
          <w:iCs/>
          <w:sz w:val="24"/>
          <w:szCs w:val="24"/>
          <w:lang w:eastAsia="it-IT"/>
        </w:rPr>
        <w:t xml:space="preserve">) </w:t>
      </w:r>
      <w:r w:rsidRPr="00B65CD7">
        <w:rPr>
          <w:rFonts w:ascii="Times New Roman" w:eastAsia="Times New Roman" w:hAnsi="Times New Roman" w:cs="Times New Roman"/>
          <w:b/>
          <w:bCs/>
          <w:i/>
          <w:iCs/>
          <w:sz w:val="24"/>
          <w:szCs w:val="24"/>
          <w:lang w:eastAsia="it-IT"/>
        </w:rPr>
        <w:t>partecipazione ad organi di associazioni scientifiche nazionali ed internazi</w:t>
      </w:r>
      <w:r w:rsidR="009D1F5D">
        <w:rPr>
          <w:rFonts w:ascii="Times New Roman" w:eastAsia="Times New Roman" w:hAnsi="Times New Roman" w:cs="Times New Roman"/>
          <w:b/>
          <w:bCs/>
          <w:i/>
          <w:iCs/>
          <w:sz w:val="24"/>
          <w:szCs w:val="24"/>
          <w:lang w:eastAsia="it-IT"/>
        </w:rPr>
        <w:t>onali</w:t>
      </w:r>
    </w:p>
    <w:p w14:paraId="104BE716" w14:textId="77777777" w:rsidR="00B65CD7" w:rsidRPr="00B65CD7" w:rsidRDefault="00B65CD7" w:rsidP="00B65CD7">
      <w:pPr>
        <w:spacing w:after="0" w:line="240" w:lineRule="auto"/>
        <w:rPr>
          <w:rFonts w:ascii="Times New Roman" w:eastAsia="Times New Roman" w:hAnsi="Times New Roman" w:cs="Times New Roman"/>
          <w:b/>
          <w:bCs/>
          <w:i/>
          <w:iCs/>
          <w:sz w:val="28"/>
          <w:szCs w:val="24"/>
          <w:lang w:eastAsia="it-IT"/>
        </w:rPr>
      </w:pPr>
    </w:p>
    <w:p w14:paraId="4AECF7F4" w14:textId="317A57D1" w:rsidR="00B65CD7" w:rsidRPr="00B65CD7" w:rsidRDefault="00F11D3D" w:rsidP="00B65CD7">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Dal 2004 al 2008 Segretario</w:t>
      </w:r>
      <w:r w:rsidR="00B27975">
        <w:rPr>
          <w:rFonts w:ascii="Times New Roman" w:eastAsia="Times New Roman" w:hAnsi="Times New Roman" w:cs="Times New Roman"/>
          <w:sz w:val="24"/>
          <w:szCs w:val="24"/>
          <w:lang w:eastAsia="it-IT"/>
        </w:rPr>
        <w:t xml:space="preserve"> del Comitato Scientifico dell’Associazione Italiana Veterinari Igienisti</w:t>
      </w:r>
    </w:p>
    <w:p w14:paraId="7FF137FC"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p>
    <w:p w14:paraId="63FDB169" w14:textId="77777777" w:rsidR="00B65CD7" w:rsidRDefault="00B65CD7" w:rsidP="00B65CD7">
      <w:pPr>
        <w:spacing w:after="0" w:line="240" w:lineRule="auto"/>
        <w:rPr>
          <w:rFonts w:ascii="Times New Roman" w:eastAsia="Times New Roman" w:hAnsi="Times New Roman" w:cs="Times New Roman"/>
          <w:sz w:val="24"/>
          <w:szCs w:val="24"/>
          <w:lang w:eastAsia="it-IT"/>
        </w:rPr>
      </w:pPr>
      <w:r w:rsidRPr="00B65CD7">
        <w:rPr>
          <w:rFonts w:ascii="Times New Roman" w:eastAsia="Times New Roman" w:hAnsi="Times New Roman" w:cs="Times New Roman"/>
          <w:sz w:val="24"/>
          <w:szCs w:val="24"/>
          <w:lang w:eastAsia="it-IT"/>
        </w:rPr>
        <w:t>Dal 1° Gennaio 2018 è membro del Comitato Scientifico dell’Associazione Italiana Veterinari Igienisti</w:t>
      </w:r>
      <w:r>
        <w:rPr>
          <w:rFonts w:ascii="Times New Roman" w:eastAsia="Times New Roman" w:hAnsi="Times New Roman" w:cs="Times New Roman"/>
          <w:sz w:val="24"/>
          <w:szCs w:val="24"/>
          <w:lang w:eastAsia="it-IT"/>
        </w:rPr>
        <w:t>.</w:t>
      </w:r>
    </w:p>
    <w:p w14:paraId="168BF485" w14:textId="77777777" w:rsidR="009B52E1" w:rsidRPr="00B65CD7" w:rsidRDefault="009B52E1" w:rsidP="00B65CD7">
      <w:pPr>
        <w:spacing w:after="0" w:line="240" w:lineRule="auto"/>
        <w:rPr>
          <w:rFonts w:ascii="Times New Roman" w:eastAsia="Times New Roman" w:hAnsi="Times New Roman" w:cs="Times New Roman"/>
          <w:sz w:val="24"/>
          <w:szCs w:val="24"/>
          <w:lang w:eastAsia="it-IT"/>
        </w:rPr>
      </w:pPr>
    </w:p>
    <w:p w14:paraId="123050F6"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r w:rsidRPr="00B65CD7">
        <w:rPr>
          <w:rFonts w:ascii="Times New Roman" w:eastAsia="Times New Roman" w:hAnsi="Times New Roman" w:cs="Times New Roman"/>
          <w:sz w:val="24"/>
          <w:szCs w:val="24"/>
          <w:lang w:eastAsia="it-IT"/>
        </w:rPr>
        <w:t>Dal 1998 è iscritto all’Associazione Italiana Veterinari Igienisti;</w:t>
      </w:r>
    </w:p>
    <w:p w14:paraId="629E9B26"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p>
    <w:p w14:paraId="79B2D9F7" w14:textId="35BACCA3" w:rsidR="00B65CD7" w:rsidRPr="00B65CD7" w:rsidRDefault="00B65CD7" w:rsidP="00B65CD7">
      <w:pPr>
        <w:spacing w:after="0" w:line="240" w:lineRule="auto"/>
        <w:rPr>
          <w:rFonts w:ascii="Times New Roman" w:eastAsia="Times New Roman" w:hAnsi="Times New Roman" w:cs="Times New Roman"/>
          <w:sz w:val="24"/>
          <w:szCs w:val="24"/>
          <w:lang w:eastAsia="it-IT"/>
        </w:rPr>
      </w:pPr>
      <w:r w:rsidRPr="00B65CD7">
        <w:rPr>
          <w:rFonts w:ascii="Times New Roman" w:eastAsia="Times New Roman" w:hAnsi="Times New Roman" w:cs="Times New Roman"/>
          <w:sz w:val="24"/>
          <w:szCs w:val="24"/>
          <w:lang w:eastAsia="it-IT"/>
        </w:rPr>
        <w:t xml:space="preserve">Dal 1999 è </w:t>
      </w:r>
      <w:r w:rsidR="00F11D3D">
        <w:rPr>
          <w:rFonts w:ascii="Times New Roman" w:eastAsia="Times New Roman" w:hAnsi="Times New Roman" w:cs="Times New Roman"/>
          <w:sz w:val="24"/>
          <w:szCs w:val="24"/>
          <w:lang w:eastAsia="it-IT"/>
        </w:rPr>
        <w:t xml:space="preserve">stato </w:t>
      </w:r>
      <w:r w:rsidRPr="00B65CD7">
        <w:rPr>
          <w:rFonts w:ascii="Times New Roman" w:eastAsia="Times New Roman" w:hAnsi="Times New Roman" w:cs="Times New Roman"/>
          <w:sz w:val="24"/>
          <w:szCs w:val="24"/>
          <w:lang w:eastAsia="it-IT"/>
        </w:rPr>
        <w:t>iscritto alla Società Italiana delle Scienze Veterinarie;</w:t>
      </w:r>
    </w:p>
    <w:p w14:paraId="5D60DEC7"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p>
    <w:p w14:paraId="684F507B"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r w:rsidRPr="00B65CD7">
        <w:rPr>
          <w:rFonts w:ascii="Times New Roman" w:eastAsia="Times New Roman" w:hAnsi="Times New Roman" w:cs="Times New Roman"/>
          <w:sz w:val="24"/>
          <w:szCs w:val="24"/>
          <w:lang w:eastAsia="it-IT"/>
        </w:rPr>
        <w:t>Dal 2001 è iscritto alla Federazione Mediterranea della Sanità e Produzione dei Ruminanti;</w:t>
      </w:r>
    </w:p>
    <w:p w14:paraId="45CF76DE"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p>
    <w:p w14:paraId="431009FA" w14:textId="77777777" w:rsidR="00B65CD7" w:rsidRPr="00B65CD7" w:rsidRDefault="00B65CD7" w:rsidP="00B65CD7">
      <w:pPr>
        <w:spacing w:after="0" w:line="240" w:lineRule="auto"/>
        <w:rPr>
          <w:rFonts w:ascii="Times New Roman" w:eastAsia="Times New Roman" w:hAnsi="Times New Roman" w:cs="Times New Roman"/>
          <w:sz w:val="24"/>
          <w:szCs w:val="24"/>
          <w:lang w:eastAsia="it-IT"/>
        </w:rPr>
      </w:pPr>
      <w:r w:rsidRPr="00B65CD7">
        <w:rPr>
          <w:rFonts w:ascii="Times New Roman" w:eastAsia="Times New Roman" w:hAnsi="Times New Roman" w:cs="Times New Roman"/>
          <w:sz w:val="24"/>
          <w:szCs w:val="24"/>
          <w:lang w:eastAsia="it-IT"/>
        </w:rPr>
        <w:t>Dal 2012 è iscritto alla Intenational Association for Food Protection;</w:t>
      </w:r>
    </w:p>
    <w:p w14:paraId="595B81CD" w14:textId="77777777" w:rsidR="00B65CD7" w:rsidRDefault="00B65CD7" w:rsidP="00B65CD7">
      <w:pPr>
        <w:spacing w:after="0" w:line="240" w:lineRule="auto"/>
        <w:rPr>
          <w:rFonts w:ascii="Times New Roman" w:eastAsia="Times New Roman" w:hAnsi="Times New Roman" w:cs="Times New Roman"/>
          <w:sz w:val="24"/>
          <w:szCs w:val="24"/>
          <w:lang w:eastAsia="it-IT"/>
        </w:rPr>
      </w:pPr>
    </w:p>
    <w:p w14:paraId="268F8857" w14:textId="77777777" w:rsidR="009B52E1" w:rsidRPr="009B52E1" w:rsidRDefault="009B52E1" w:rsidP="004017B8">
      <w:pPr>
        <w:numPr>
          <w:ilvl w:val="0"/>
          <w:numId w:val="31"/>
        </w:numPr>
        <w:spacing w:after="0" w:line="240" w:lineRule="auto"/>
        <w:ind w:left="0" w:hanging="11"/>
        <w:rPr>
          <w:rFonts w:ascii="Times New Roman" w:eastAsia="Times New Roman" w:hAnsi="Times New Roman" w:cs="Times New Roman"/>
          <w:b/>
          <w:bCs/>
          <w:i/>
          <w:iCs/>
          <w:sz w:val="24"/>
          <w:szCs w:val="24"/>
          <w:lang w:eastAsia="it-IT"/>
        </w:rPr>
      </w:pPr>
      <w:r w:rsidRPr="009B52E1">
        <w:rPr>
          <w:rFonts w:ascii="Times New Roman" w:eastAsia="Times New Roman" w:hAnsi="Times New Roman" w:cs="Times New Roman"/>
          <w:b/>
          <w:bCs/>
          <w:i/>
          <w:iCs/>
          <w:sz w:val="24"/>
          <w:szCs w:val="24"/>
          <w:lang w:eastAsia="it-IT"/>
        </w:rPr>
        <w:t>ATTIVITA’ ISTITUZIONALI</w:t>
      </w:r>
    </w:p>
    <w:p w14:paraId="6B6E368A" w14:textId="77777777" w:rsidR="009B52E1" w:rsidRDefault="009B52E1" w:rsidP="009B52E1">
      <w:pPr>
        <w:pStyle w:val="NormaleWeb"/>
        <w:ind w:left="360"/>
        <w:rPr>
          <w:rFonts w:ascii="Helvetica" w:hAnsi="Helvetica"/>
          <w:sz w:val="22"/>
          <w:szCs w:val="22"/>
        </w:rPr>
      </w:pPr>
    </w:p>
    <w:p w14:paraId="7E2F2A2A" w14:textId="77777777" w:rsidR="009B52E1" w:rsidRDefault="009B52E1" w:rsidP="009B52E1">
      <w:pPr>
        <w:spacing w:after="0" w:line="240" w:lineRule="auto"/>
        <w:rPr>
          <w:rFonts w:ascii="Times New Roman" w:eastAsia="Times New Roman" w:hAnsi="Times New Roman" w:cs="Times New Roman"/>
          <w:b/>
          <w:bCs/>
          <w:i/>
          <w:iCs/>
          <w:sz w:val="24"/>
          <w:szCs w:val="24"/>
          <w:lang w:eastAsia="it-IT"/>
        </w:rPr>
      </w:pPr>
      <w:r w:rsidRPr="009B52E1">
        <w:rPr>
          <w:rFonts w:ascii="Times New Roman" w:eastAsia="Times New Roman" w:hAnsi="Times New Roman" w:cs="Times New Roman"/>
          <w:b/>
          <w:bCs/>
          <w:i/>
          <w:iCs/>
          <w:sz w:val="24"/>
          <w:szCs w:val="24"/>
          <w:lang w:eastAsia="it-IT"/>
        </w:rPr>
        <w:t>C1) Coordinatore di Corso di Studio Universitario/Dottorato</w:t>
      </w:r>
    </w:p>
    <w:p w14:paraId="72718BF5" w14:textId="77777777" w:rsidR="009B52E1" w:rsidRDefault="009B52E1" w:rsidP="009B52E1">
      <w:pPr>
        <w:spacing w:after="0" w:line="240" w:lineRule="auto"/>
        <w:jc w:val="both"/>
        <w:rPr>
          <w:rFonts w:ascii="Times New Roman" w:eastAsia="Times New Roman" w:hAnsi="Times New Roman" w:cs="Times New Roman"/>
          <w:sz w:val="24"/>
          <w:szCs w:val="24"/>
          <w:lang w:val="fr-FR" w:eastAsia="it-IT"/>
        </w:rPr>
      </w:pPr>
    </w:p>
    <w:p w14:paraId="09133C34" w14:textId="77777777" w:rsidR="009B52E1" w:rsidRPr="009B52E1" w:rsidRDefault="009B52E1" w:rsidP="009B52E1">
      <w:pPr>
        <w:spacing w:after="0" w:line="240" w:lineRule="auto"/>
        <w:jc w:val="both"/>
        <w:rPr>
          <w:rFonts w:ascii="Times New Roman" w:eastAsia="Times New Roman" w:hAnsi="Times New Roman" w:cs="Times New Roman"/>
          <w:sz w:val="24"/>
          <w:szCs w:val="24"/>
          <w:lang w:val="fr-FR" w:eastAsia="it-IT"/>
        </w:rPr>
      </w:pPr>
      <w:r w:rsidRPr="009B52E1">
        <w:rPr>
          <w:rFonts w:ascii="Times New Roman" w:eastAsia="Times New Roman" w:hAnsi="Times New Roman" w:cs="Times New Roman"/>
          <w:sz w:val="24"/>
          <w:szCs w:val="24"/>
          <w:lang w:val="fr-FR" w:eastAsia="it-IT"/>
        </w:rPr>
        <w:t>Nell’Anno Accademico 2002-2003 è stato Coordinatore dei corsi “HACCP and Certification” e “Milk and Dairy Products” nell’ambito del Master internazionale in Food Safety of Animal Products dell’Università di Bologna.</w:t>
      </w:r>
    </w:p>
    <w:p w14:paraId="41F956A8" w14:textId="77777777" w:rsidR="009B52E1" w:rsidRPr="009B52E1" w:rsidRDefault="009B52E1" w:rsidP="009B52E1">
      <w:pPr>
        <w:spacing w:after="0" w:line="240" w:lineRule="auto"/>
        <w:rPr>
          <w:rFonts w:ascii="Times New Roman" w:eastAsia="Times New Roman" w:hAnsi="Times New Roman" w:cs="Times New Roman"/>
          <w:b/>
          <w:bCs/>
          <w:i/>
          <w:iCs/>
          <w:sz w:val="24"/>
          <w:szCs w:val="24"/>
          <w:lang w:val="fr-FR" w:eastAsia="it-IT"/>
        </w:rPr>
      </w:pPr>
    </w:p>
    <w:p w14:paraId="489CEA1C" w14:textId="1B91B87A" w:rsidR="00E93E3B" w:rsidRPr="00A26C75" w:rsidRDefault="009B52E1" w:rsidP="00E93E3B">
      <w:pPr>
        <w:pStyle w:val="Intestazione"/>
        <w:tabs>
          <w:tab w:val="clear" w:pos="4819"/>
          <w:tab w:val="clear" w:pos="9638"/>
        </w:tabs>
      </w:pPr>
      <w:r w:rsidRPr="009B52E1">
        <w:rPr>
          <w:b/>
          <w:bCs/>
          <w:i/>
          <w:iCs/>
        </w:rPr>
        <w:t>C2) Responsabile di strutture o sottostrutture di Ateneo/Dipartimento</w:t>
      </w:r>
      <w:r w:rsidR="00E93E3B" w:rsidRPr="00E93E3B">
        <w:t xml:space="preserve"> </w:t>
      </w:r>
    </w:p>
    <w:p w14:paraId="46CE1C66" w14:textId="77777777" w:rsidR="00E93E3B" w:rsidRPr="00E93E3B" w:rsidRDefault="00E93E3B" w:rsidP="00E93E3B">
      <w:pPr>
        <w:pStyle w:val="Intestazione"/>
        <w:tabs>
          <w:tab w:val="clear" w:pos="4819"/>
          <w:tab w:val="clear" w:pos="9638"/>
        </w:tabs>
      </w:pPr>
      <w:r w:rsidRPr="00E93E3B">
        <w:t>Dal 1998 al 2005 è stato Responsabile Tecnico dell’area funzionale di Microbiologia degli Alimenti del Servizio di Prova di Igiene e Tecnologia Alimentare del Dipartimento di Sanità Pubblica Veterinaria e Patologia Animale.</w:t>
      </w:r>
    </w:p>
    <w:p w14:paraId="6C2441EE" w14:textId="77777777" w:rsidR="00E93E3B" w:rsidRPr="00E93E3B" w:rsidRDefault="00E93E3B" w:rsidP="00E93E3B">
      <w:pPr>
        <w:pStyle w:val="Intestazione"/>
        <w:tabs>
          <w:tab w:val="clear" w:pos="4819"/>
          <w:tab w:val="clear" w:pos="9638"/>
        </w:tabs>
      </w:pPr>
    </w:p>
    <w:p w14:paraId="46022F3D" w14:textId="77777777" w:rsidR="00E93E3B" w:rsidRPr="00E93E3B" w:rsidRDefault="00E93E3B" w:rsidP="00E93E3B">
      <w:pPr>
        <w:pStyle w:val="Intestazione"/>
        <w:tabs>
          <w:tab w:val="clear" w:pos="4819"/>
          <w:tab w:val="clear" w:pos="9638"/>
        </w:tabs>
      </w:pPr>
      <w:r w:rsidRPr="00E93E3B">
        <w:t>Dal 1998 al 2005 è stato Vice Responsabile del Servizio di Prova di Igiene e Tecnologia Alimentare del Dipartimento di Sanità Pubblica Veterinaria e Patologia Animale.</w:t>
      </w:r>
    </w:p>
    <w:p w14:paraId="5CDB00AA" w14:textId="77777777" w:rsidR="00E93E3B" w:rsidRPr="00E93E3B" w:rsidRDefault="00E93E3B" w:rsidP="00E93E3B">
      <w:pPr>
        <w:pStyle w:val="Intestazione"/>
        <w:tabs>
          <w:tab w:val="clear" w:pos="4819"/>
          <w:tab w:val="clear" w:pos="9638"/>
        </w:tabs>
      </w:pPr>
      <w:r w:rsidRPr="00E93E3B">
        <w:t>Dal 2008 è responsaile del caseificio didattico sperimentale della Facoltà di Medicina Veterinaria attualmente Dipartimento di Scienze Mediche Veterinarie.</w:t>
      </w:r>
    </w:p>
    <w:p w14:paraId="58B55ADD" w14:textId="77777777" w:rsidR="00E93E3B" w:rsidRPr="00E93E3B" w:rsidRDefault="00E93E3B" w:rsidP="00E93E3B">
      <w:pPr>
        <w:pStyle w:val="Intestazione"/>
        <w:tabs>
          <w:tab w:val="clear" w:pos="4819"/>
          <w:tab w:val="clear" w:pos="9638"/>
        </w:tabs>
      </w:pPr>
    </w:p>
    <w:p w14:paraId="406BB9B6" w14:textId="77777777" w:rsidR="00E93E3B" w:rsidRPr="00E93E3B" w:rsidRDefault="00E93E3B" w:rsidP="00E93E3B">
      <w:pPr>
        <w:pStyle w:val="Intestazione"/>
        <w:tabs>
          <w:tab w:val="clear" w:pos="4819"/>
          <w:tab w:val="clear" w:pos="9638"/>
        </w:tabs>
      </w:pPr>
      <w:r w:rsidRPr="00E93E3B">
        <w:t>Dall’anno 2016 è responsabile per la gestione del Macello del Dipartimento di Scienze Mediche Veterinarie.</w:t>
      </w:r>
    </w:p>
    <w:p w14:paraId="7FC04465" w14:textId="77777777" w:rsidR="00E93E3B" w:rsidRPr="00E93E3B" w:rsidRDefault="00E93E3B" w:rsidP="00E93E3B">
      <w:pPr>
        <w:pStyle w:val="Intestazione"/>
        <w:tabs>
          <w:tab w:val="clear" w:pos="4819"/>
          <w:tab w:val="clear" w:pos="9638"/>
        </w:tabs>
      </w:pPr>
    </w:p>
    <w:p w14:paraId="0E0CC943" w14:textId="77777777" w:rsidR="00E93E3B" w:rsidRDefault="00E93E3B" w:rsidP="00E93E3B">
      <w:pPr>
        <w:pStyle w:val="Intestazione"/>
        <w:tabs>
          <w:tab w:val="clear" w:pos="4819"/>
          <w:tab w:val="clear" w:pos="9638"/>
        </w:tabs>
      </w:pPr>
      <w:r w:rsidRPr="00E93E3B">
        <w:t>Dall’anno 2016 è vice responsabile del Servizio di Produzioni Animali e Sicurezza Alimentare del Dipartimento di Scienze Mediche Veterinarie e responsabile dell’UO di Sicurezza Alimentare.</w:t>
      </w:r>
    </w:p>
    <w:p w14:paraId="25B52CC0" w14:textId="77777777" w:rsidR="009B52E1" w:rsidRPr="009B52E1" w:rsidRDefault="009B52E1" w:rsidP="009B52E1">
      <w:pPr>
        <w:spacing w:after="0" w:line="240" w:lineRule="auto"/>
        <w:rPr>
          <w:rFonts w:ascii="Times New Roman" w:eastAsia="Times New Roman" w:hAnsi="Times New Roman" w:cs="Times New Roman"/>
          <w:b/>
          <w:bCs/>
          <w:i/>
          <w:iCs/>
          <w:sz w:val="24"/>
          <w:szCs w:val="24"/>
          <w:lang w:eastAsia="it-IT"/>
        </w:rPr>
      </w:pPr>
    </w:p>
    <w:p w14:paraId="328280B1" w14:textId="298565E7" w:rsidR="009B52E1" w:rsidRDefault="009B52E1" w:rsidP="009B52E1">
      <w:pPr>
        <w:spacing w:after="0" w:line="240" w:lineRule="auto"/>
        <w:rPr>
          <w:rFonts w:ascii="Times New Roman" w:eastAsia="Times New Roman" w:hAnsi="Times New Roman" w:cs="Times New Roman"/>
          <w:b/>
          <w:bCs/>
          <w:i/>
          <w:iCs/>
          <w:sz w:val="24"/>
          <w:szCs w:val="24"/>
          <w:lang w:eastAsia="it-IT"/>
        </w:rPr>
      </w:pPr>
      <w:r w:rsidRPr="009B52E1">
        <w:rPr>
          <w:rFonts w:ascii="Times New Roman" w:eastAsia="Times New Roman" w:hAnsi="Times New Roman" w:cs="Times New Roman"/>
          <w:b/>
          <w:bCs/>
          <w:i/>
          <w:iCs/>
          <w:sz w:val="24"/>
          <w:szCs w:val="24"/>
          <w:lang w:eastAsia="it-IT"/>
        </w:rPr>
        <w:t>C3) Direzione o partecipazione a Collegio docenti/comitati scientifici/direttivi di Scuole di Specializzazion</w:t>
      </w:r>
      <w:r w:rsidR="009D1F5D">
        <w:rPr>
          <w:rFonts w:ascii="Times New Roman" w:eastAsia="Times New Roman" w:hAnsi="Times New Roman" w:cs="Times New Roman"/>
          <w:b/>
          <w:bCs/>
          <w:i/>
          <w:iCs/>
          <w:sz w:val="24"/>
          <w:szCs w:val="24"/>
          <w:lang w:eastAsia="it-IT"/>
        </w:rPr>
        <w:t>e, Master, Dottorato di ricerca</w:t>
      </w:r>
    </w:p>
    <w:p w14:paraId="538FCFF4" w14:textId="68CB97B2" w:rsidR="009B52E1" w:rsidRDefault="009B52E1" w:rsidP="009B52E1">
      <w:pPr>
        <w:spacing w:after="0" w:line="240" w:lineRule="auto"/>
        <w:rPr>
          <w:rFonts w:ascii="Times New Roman" w:eastAsia="Times New Roman" w:hAnsi="Times New Roman" w:cs="Times New Roman"/>
          <w:sz w:val="24"/>
          <w:szCs w:val="24"/>
          <w:lang w:eastAsia="it-IT"/>
        </w:rPr>
      </w:pPr>
    </w:p>
    <w:p w14:paraId="0678FDA0" w14:textId="1E05E0D7" w:rsidR="003F29DF" w:rsidRPr="004017B8" w:rsidRDefault="004017B8" w:rsidP="003F29DF">
      <w:pPr>
        <w:spacing w:after="0" w:line="240" w:lineRule="auto"/>
        <w:rPr>
          <w:rFonts w:ascii="Times New Roman" w:eastAsia="Times New Roman" w:hAnsi="Times New Roman" w:cs="Times New Roman"/>
          <w:b/>
          <w:bCs/>
          <w:i/>
          <w:iCs/>
          <w:sz w:val="24"/>
          <w:szCs w:val="24"/>
          <w:lang w:eastAsia="it-IT"/>
        </w:rPr>
      </w:pPr>
      <w:r w:rsidRPr="004017B8">
        <w:rPr>
          <w:rFonts w:ascii="Times New Roman" w:eastAsia="Times New Roman" w:hAnsi="Times New Roman" w:cs="Times New Roman"/>
          <w:b/>
          <w:bCs/>
          <w:i/>
          <w:iCs/>
          <w:sz w:val="24"/>
          <w:szCs w:val="24"/>
          <w:lang w:eastAsia="it-IT"/>
        </w:rPr>
        <w:t xml:space="preserve">C3.1) </w:t>
      </w:r>
      <w:r w:rsidR="003F29DF" w:rsidRPr="004017B8">
        <w:rPr>
          <w:rFonts w:ascii="Times New Roman" w:eastAsia="Times New Roman" w:hAnsi="Times New Roman" w:cs="Times New Roman"/>
          <w:b/>
          <w:bCs/>
          <w:i/>
          <w:iCs/>
          <w:sz w:val="24"/>
          <w:szCs w:val="24"/>
          <w:lang w:eastAsia="it-IT"/>
        </w:rPr>
        <w:t xml:space="preserve">Scuole di specializzazione </w:t>
      </w:r>
    </w:p>
    <w:p w14:paraId="6AA697CC" w14:textId="77777777" w:rsidR="003F29DF" w:rsidRDefault="003F29DF" w:rsidP="003F29DF">
      <w:pPr>
        <w:spacing w:after="0" w:line="240" w:lineRule="auto"/>
        <w:rPr>
          <w:rFonts w:ascii="Times New Roman" w:eastAsia="Times New Roman" w:hAnsi="Times New Roman" w:cs="Times New Roman"/>
          <w:b/>
          <w:bCs/>
          <w:iCs/>
          <w:sz w:val="24"/>
          <w:szCs w:val="24"/>
          <w:lang w:eastAsia="it-IT"/>
        </w:rPr>
      </w:pPr>
    </w:p>
    <w:p w14:paraId="141A618D" w14:textId="29F9F0BB" w:rsidR="003F29DF" w:rsidRDefault="003F29DF" w:rsidP="003F29DF">
      <w:pPr>
        <w:spacing w:after="0" w:line="240" w:lineRule="auto"/>
        <w:rPr>
          <w:rFonts w:ascii="Times New Roman" w:eastAsia="Times New Roman" w:hAnsi="Times New Roman" w:cs="Times New Roman"/>
          <w:sz w:val="24"/>
          <w:szCs w:val="24"/>
          <w:lang w:eastAsia="it-IT"/>
        </w:rPr>
      </w:pPr>
      <w:r w:rsidRPr="000346B8">
        <w:rPr>
          <w:rFonts w:ascii="Times New Roman" w:eastAsia="Times New Roman" w:hAnsi="Times New Roman" w:cs="Times New Roman"/>
          <w:sz w:val="24"/>
          <w:szCs w:val="24"/>
          <w:lang w:eastAsia="it-IT"/>
        </w:rPr>
        <w:t>Dall’anno 2004 al 2</w:t>
      </w:r>
      <w:r w:rsidR="000346B8" w:rsidRPr="000346B8">
        <w:rPr>
          <w:rFonts w:ascii="Times New Roman" w:eastAsia="Times New Roman" w:hAnsi="Times New Roman" w:cs="Times New Roman"/>
          <w:sz w:val="24"/>
          <w:szCs w:val="24"/>
          <w:lang w:eastAsia="it-IT"/>
        </w:rPr>
        <w:t>01</w:t>
      </w:r>
      <w:r w:rsidR="000346B8">
        <w:rPr>
          <w:rFonts w:ascii="Times New Roman" w:eastAsia="Times New Roman" w:hAnsi="Times New Roman" w:cs="Times New Roman"/>
          <w:sz w:val="24"/>
          <w:szCs w:val="24"/>
          <w:lang w:eastAsia="it-IT"/>
        </w:rPr>
        <w:t>3</w:t>
      </w:r>
      <w:r w:rsidRPr="000346B8">
        <w:rPr>
          <w:rFonts w:ascii="Times New Roman" w:eastAsia="Times New Roman" w:hAnsi="Times New Roman" w:cs="Times New Roman"/>
          <w:sz w:val="24"/>
          <w:szCs w:val="24"/>
          <w:lang w:eastAsia="it-IT"/>
        </w:rPr>
        <w:t xml:space="preserve"> ha fatto parte del collegio dei docenti della Scuola di Specializzazione in</w:t>
      </w:r>
      <w:r>
        <w:rPr>
          <w:rFonts w:ascii="Times New Roman" w:eastAsia="Times New Roman" w:hAnsi="Times New Roman" w:cs="Times New Roman"/>
          <w:sz w:val="24"/>
          <w:szCs w:val="24"/>
          <w:lang w:eastAsia="it-IT"/>
        </w:rPr>
        <w:t xml:space="preserve"> Ispezione degli Alimenti di Origine A</w:t>
      </w:r>
      <w:r w:rsidRPr="00147BEC">
        <w:rPr>
          <w:rFonts w:ascii="Times New Roman" w:eastAsia="Times New Roman" w:hAnsi="Times New Roman" w:cs="Times New Roman"/>
          <w:sz w:val="24"/>
          <w:szCs w:val="24"/>
          <w:lang w:eastAsia="it-IT"/>
        </w:rPr>
        <w:t>nimale della Facoltà di Medicina Veterinaria dell’Università di Bologna.</w:t>
      </w:r>
    </w:p>
    <w:p w14:paraId="74950FC5" w14:textId="27D99DB5" w:rsidR="0013758E" w:rsidRDefault="0013758E" w:rsidP="003F29DF">
      <w:pPr>
        <w:spacing w:after="0" w:line="240" w:lineRule="auto"/>
        <w:rPr>
          <w:rFonts w:ascii="Times New Roman" w:eastAsia="Times New Roman" w:hAnsi="Times New Roman" w:cs="Times New Roman"/>
          <w:sz w:val="24"/>
          <w:szCs w:val="24"/>
          <w:lang w:eastAsia="it-IT"/>
        </w:rPr>
      </w:pPr>
    </w:p>
    <w:p w14:paraId="6283FE52" w14:textId="0FA0E05C" w:rsidR="0013758E" w:rsidRPr="00147BEC" w:rsidRDefault="0013758E" w:rsidP="003F29DF">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Nell’anno 2018 è stato inserito nel gruppo di lavoro per l’attivazione della Scuola di Specializzazione in Sanità Animale, allevamento e produzioni zootecniche, attivata nell’anno 2019.</w:t>
      </w:r>
    </w:p>
    <w:p w14:paraId="531D1C0A" w14:textId="77777777" w:rsidR="003F29DF" w:rsidRPr="00147BEC" w:rsidRDefault="003F29DF" w:rsidP="003F29DF">
      <w:pPr>
        <w:spacing w:after="0" w:line="240" w:lineRule="auto"/>
        <w:rPr>
          <w:rFonts w:ascii="Times New Roman" w:eastAsia="Times New Roman" w:hAnsi="Times New Roman" w:cs="Times New Roman"/>
          <w:b/>
          <w:bCs/>
          <w:iCs/>
          <w:sz w:val="24"/>
          <w:szCs w:val="24"/>
          <w:lang w:eastAsia="it-IT"/>
        </w:rPr>
      </w:pPr>
    </w:p>
    <w:p w14:paraId="1EC97FDB" w14:textId="56DC5E32" w:rsidR="003F29DF" w:rsidRPr="004017B8" w:rsidRDefault="004017B8" w:rsidP="003F29DF">
      <w:pPr>
        <w:spacing w:after="0" w:line="240" w:lineRule="auto"/>
        <w:rPr>
          <w:rFonts w:ascii="Times New Roman" w:eastAsia="Times New Roman" w:hAnsi="Times New Roman" w:cs="Times New Roman"/>
          <w:b/>
          <w:bCs/>
          <w:i/>
          <w:iCs/>
          <w:sz w:val="24"/>
          <w:szCs w:val="24"/>
          <w:lang w:eastAsia="it-IT"/>
        </w:rPr>
      </w:pPr>
      <w:r w:rsidRPr="004017B8">
        <w:rPr>
          <w:rFonts w:ascii="Times New Roman" w:eastAsia="Times New Roman" w:hAnsi="Times New Roman" w:cs="Times New Roman"/>
          <w:b/>
          <w:bCs/>
          <w:i/>
          <w:iCs/>
          <w:sz w:val="24"/>
          <w:szCs w:val="24"/>
          <w:lang w:eastAsia="it-IT"/>
        </w:rPr>
        <w:t xml:space="preserve">C3.2) </w:t>
      </w:r>
      <w:r w:rsidR="003F29DF" w:rsidRPr="004017B8">
        <w:rPr>
          <w:rFonts w:ascii="Times New Roman" w:eastAsia="Times New Roman" w:hAnsi="Times New Roman" w:cs="Times New Roman"/>
          <w:b/>
          <w:bCs/>
          <w:i/>
          <w:iCs/>
          <w:sz w:val="24"/>
          <w:szCs w:val="24"/>
          <w:lang w:eastAsia="it-IT"/>
        </w:rPr>
        <w:t>Master</w:t>
      </w:r>
    </w:p>
    <w:p w14:paraId="333AAE54" w14:textId="77777777" w:rsidR="003F29DF" w:rsidRDefault="003F29DF" w:rsidP="003F29DF">
      <w:pPr>
        <w:spacing w:after="0" w:line="240" w:lineRule="auto"/>
        <w:rPr>
          <w:rFonts w:ascii="Times New Roman" w:eastAsia="Times New Roman" w:hAnsi="Times New Roman" w:cs="Times New Roman"/>
          <w:b/>
          <w:bCs/>
          <w:i/>
          <w:iCs/>
          <w:sz w:val="24"/>
          <w:szCs w:val="24"/>
          <w:lang w:eastAsia="it-IT"/>
        </w:rPr>
      </w:pPr>
    </w:p>
    <w:p w14:paraId="6D3EA813" w14:textId="77777777" w:rsidR="003F29DF" w:rsidRPr="00147BEC" w:rsidRDefault="003F29DF" w:rsidP="003F29DF">
      <w:pPr>
        <w:spacing w:after="0" w:line="240" w:lineRule="auto"/>
        <w:rPr>
          <w:rFonts w:ascii="Times New Roman" w:eastAsia="Times New Roman" w:hAnsi="Times New Roman" w:cs="Times New Roman"/>
          <w:sz w:val="24"/>
          <w:szCs w:val="24"/>
          <w:lang w:eastAsia="it-IT"/>
        </w:rPr>
      </w:pPr>
      <w:r w:rsidRPr="00147BEC">
        <w:rPr>
          <w:rFonts w:ascii="Times New Roman" w:eastAsia="Times New Roman" w:hAnsi="Times New Roman" w:cs="Times New Roman"/>
          <w:sz w:val="24"/>
          <w:szCs w:val="24"/>
          <w:lang w:eastAsia="it-IT"/>
        </w:rPr>
        <w:t>Nel 2002 è stato membro del Consiglio Scientifico del Master Internazionale in “Food Safety of Animal Products” istituito presso la Facoltà di Medicina Veterinaria dell’Università di Bologna.</w:t>
      </w:r>
    </w:p>
    <w:p w14:paraId="17C2DFC2" w14:textId="77777777" w:rsidR="003F29DF" w:rsidRPr="00147BEC" w:rsidRDefault="003F29DF" w:rsidP="003F29DF">
      <w:pPr>
        <w:spacing w:after="0" w:line="240" w:lineRule="auto"/>
        <w:rPr>
          <w:rFonts w:ascii="Times New Roman" w:eastAsia="Times New Roman" w:hAnsi="Times New Roman" w:cs="Times New Roman"/>
          <w:sz w:val="24"/>
          <w:szCs w:val="24"/>
          <w:lang w:eastAsia="it-IT"/>
        </w:rPr>
      </w:pPr>
    </w:p>
    <w:p w14:paraId="2A0EDCE3" w14:textId="77777777" w:rsidR="003F29DF" w:rsidRPr="00147BEC" w:rsidRDefault="003F29DF" w:rsidP="003F29DF">
      <w:pPr>
        <w:spacing w:after="0" w:line="240" w:lineRule="auto"/>
        <w:rPr>
          <w:rFonts w:ascii="Times New Roman" w:eastAsia="Times New Roman" w:hAnsi="Times New Roman" w:cs="Times New Roman"/>
          <w:sz w:val="24"/>
          <w:szCs w:val="24"/>
          <w:lang w:eastAsia="it-IT"/>
        </w:rPr>
      </w:pPr>
      <w:r w:rsidRPr="00147BEC">
        <w:rPr>
          <w:rFonts w:ascii="Times New Roman" w:eastAsia="Times New Roman" w:hAnsi="Times New Roman" w:cs="Times New Roman"/>
          <w:sz w:val="24"/>
          <w:szCs w:val="24"/>
          <w:lang w:eastAsia="it-IT"/>
        </w:rPr>
        <w:t>Nel 2002 è stato membro del Comitato Direttivo del Master Internazionale in “Food Safety of Animal Products” istituito presso la Facoltà di Medicina Veterinaria dell’Università di Bologna.</w:t>
      </w:r>
    </w:p>
    <w:p w14:paraId="658772E2" w14:textId="77777777" w:rsidR="003F29DF" w:rsidRDefault="003F29DF" w:rsidP="009B52E1">
      <w:pPr>
        <w:spacing w:after="0" w:line="240" w:lineRule="auto"/>
        <w:rPr>
          <w:rFonts w:ascii="Times New Roman" w:eastAsia="Times New Roman" w:hAnsi="Times New Roman" w:cs="Times New Roman"/>
          <w:sz w:val="24"/>
          <w:szCs w:val="24"/>
          <w:lang w:eastAsia="it-IT"/>
        </w:rPr>
      </w:pPr>
    </w:p>
    <w:p w14:paraId="4F29B2AF" w14:textId="73A1A90A" w:rsidR="009B52E1" w:rsidRPr="004017B8" w:rsidRDefault="004017B8" w:rsidP="009B52E1">
      <w:pPr>
        <w:spacing w:after="0" w:line="240" w:lineRule="auto"/>
        <w:rPr>
          <w:rFonts w:ascii="Times New Roman" w:eastAsia="Times New Roman" w:hAnsi="Times New Roman" w:cs="Times New Roman"/>
          <w:b/>
          <w:i/>
          <w:sz w:val="24"/>
          <w:szCs w:val="24"/>
          <w:lang w:eastAsia="it-IT"/>
        </w:rPr>
      </w:pPr>
      <w:r w:rsidRPr="004017B8">
        <w:rPr>
          <w:rFonts w:ascii="Times New Roman" w:eastAsia="Times New Roman" w:hAnsi="Times New Roman" w:cs="Times New Roman"/>
          <w:b/>
          <w:i/>
          <w:sz w:val="24"/>
          <w:szCs w:val="24"/>
          <w:lang w:eastAsia="it-IT"/>
        </w:rPr>
        <w:t xml:space="preserve">C3.3) </w:t>
      </w:r>
      <w:r w:rsidR="009B52E1" w:rsidRPr="004017B8">
        <w:rPr>
          <w:rFonts w:ascii="Times New Roman" w:eastAsia="Times New Roman" w:hAnsi="Times New Roman" w:cs="Times New Roman"/>
          <w:b/>
          <w:i/>
          <w:sz w:val="24"/>
          <w:szCs w:val="24"/>
          <w:lang w:eastAsia="it-IT"/>
        </w:rPr>
        <w:t xml:space="preserve">Collegio docenti di Dottorato di ricerca </w:t>
      </w:r>
    </w:p>
    <w:p w14:paraId="0DB8C4C2" w14:textId="77777777" w:rsidR="009B52E1" w:rsidRPr="009B52E1" w:rsidRDefault="009B52E1" w:rsidP="009B52E1">
      <w:pPr>
        <w:spacing w:after="0" w:line="240" w:lineRule="auto"/>
        <w:rPr>
          <w:rFonts w:ascii="Times New Roman" w:eastAsia="Times New Roman" w:hAnsi="Times New Roman" w:cs="Times New Roman"/>
          <w:b/>
          <w:sz w:val="24"/>
          <w:szCs w:val="24"/>
          <w:lang w:eastAsia="it-IT"/>
        </w:rPr>
      </w:pPr>
    </w:p>
    <w:p w14:paraId="04611082" w14:textId="36E763C2" w:rsidR="009B52E1" w:rsidRPr="009B52E1" w:rsidRDefault="002204AA" w:rsidP="009B52E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Dal 2003 al 2005</w:t>
      </w:r>
      <w:r w:rsidR="009B52E1" w:rsidRPr="009B52E1">
        <w:rPr>
          <w:rFonts w:ascii="Times New Roman" w:eastAsia="Times New Roman" w:hAnsi="Times New Roman" w:cs="Times New Roman"/>
          <w:sz w:val="24"/>
          <w:szCs w:val="24"/>
          <w:lang w:eastAsia="it-IT"/>
        </w:rPr>
        <w:t xml:space="preserve"> ha fatto parte del Collegio dei Docenti del Dottorato di Ricerca in Metodologie analitiche nella tecnologia alimentare e nell’ispezione degli alimenti di origine animale.</w:t>
      </w:r>
    </w:p>
    <w:p w14:paraId="1AC31063"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4858728B" w14:textId="15B6E9C4"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Dal 200</w:t>
      </w:r>
      <w:r w:rsidR="002204AA">
        <w:rPr>
          <w:rFonts w:ascii="Times New Roman" w:eastAsia="Times New Roman" w:hAnsi="Times New Roman" w:cs="Times New Roman"/>
          <w:sz w:val="24"/>
          <w:szCs w:val="24"/>
          <w:lang w:eastAsia="it-IT"/>
        </w:rPr>
        <w:t>7 al 2009</w:t>
      </w:r>
      <w:r w:rsidRPr="009B52E1">
        <w:rPr>
          <w:rFonts w:ascii="Times New Roman" w:eastAsia="Times New Roman" w:hAnsi="Times New Roman" w:cs="Times New Roman"/>
          <w:sz w:val="24"/>
          <w:szCs w:val="24"/>
          <w:lang w:eastAsia="it-IT"/>
        </w:rPr>
        <w:t xml:space="preserve"> ha fatto parte del Collegio dei Docenti del Dottorato di Ricerca in Scienze degli alimenti, nutrizione animale e sicurezza alimentare.</w:t>
      </w:r>
    </w:p>
    <w:p w14:paraId="042F0A67"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1BAEC4F9" w14:textId="48F5364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 xml:space="preserve">Dal 2015 </w:t>
      </w:r>
      <w:r w:rsidR="003F29DF">
        <w:rPr>
          <w:rFonts w:ascii="Times New Roman" w:eastAsia="Times New Roman" w:hAnsi="Times New Roman" w:cs="Times New Roman"/>
          <w:sz w:val="24"/>
          <w:szCs w:val="24"/>
          <w:lang w:eastAsia="it-IT"/>
        </w:rPr>
        <w:t xml:space="preserve">a tutt’oggi </w:t>
      </w:r>
      <w:r w:rsidRPr="009B52E1">
        <w:rPr>
          <w:rFonts w:ascii="Times New Roman" w:eastAsia="Times New Roman" w:hAnsi="Times New Roman" w:cs="Times New Roman"/>
          <w:sz w:val="24"/>
          <w:szCs w:val="24"/>
          <w:lang w:eastAsia="it-IT"/>
        </w:rPr>
        <w:t>è membro del Collegio dei Docenti del Dottorato di Ricerca in Scienze Veterinarie.</w:t>
      </w:r>
    </w:p>
    <w:p w14:paraId="1AC736BD"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678B9F90" w14:textId="49A6E5BC" w:rsidR="009B52E1" w:rsidRPr="004017B8" w:rsidRDefault="004017B8" w:rsidP="004017B8">
      <w:pPr>
        <w:spacing w:after="0" w:line="240" w:lineRule="auto"/>
        <w:ind w:firstLine="708"/>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C3.3.1) </w:t>
      </w:r>
      <w:r w:rsidR="009B52E1" w:rsidRPr="004017B8">
        <w:rPr>
          <w:rFonts w:ascii="Times New Roman" w:eastAsia="Times New Roman" w:hAnsi="Times New Roman" w:cs="Times New Roman"/>
          <w:sz w:val="24"/>
          <w:szCs w:val="24"/>
          <w:lang w:eastAsia="it-IT"/>
        </w:rPr>
        <w:t>Altre attività nell’ambito di dottorati di ricerca accreditati dal Ministero e commissioni</w:t>
      </w:r>
    </w:p>
    <w:p w14:paraId="72754C46"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18FC0807"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2002 è stato nominato membro supplente della Commissione Giudicatrice per l’esame finale del Corso di Dottorato di  Ricerca in Disciplina Nazionale ed Europea sulla Produzione e Controllo degli Alimenti XV.</w:t>
      </w:r>
    </w:p>
    <w:p w14:paraId="17CCABEB"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21EC12C4"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 xml:space="preserve">Nell’anno 2003 è stato nominato membro della Commissione Giudicatrice per l’esame finale del Corso di Dottorato in </w:t>
      </w:r>
      <w:r w:rsidRPr="009B52E1">
        <w:rPr>
          <w:rFonts w:ascii="Times New Roman" w:eastAsia="Times New Roman" w:hAnsi="Times New Roman" w:cs="Times New Roman"/>
          <w:sz w:val="24"/>
          <w:szCs w:val="20"/>
          <w:lang w:eastAsia="it-IT"/>
        </w:rPr>
        <w:t xml:space="preserve">Produzione e Sicurezza degli Alimenti di Origine Animale </w:t>
      </w:r>
      <w:r w:rsidRPr="009B52E1">
        <w:rPr>
          <w:rFonts w:ascii="Times New Roman" w:eastAsia="Times New Roman" w:hAnsi="Times New Roman" w:cs="Times New Roman"/>
          <w:sz w:val="24"/>
          <w:szCs w:val="24"/>
          <w:lang w:eastAsia="it-IT"/>
        </w:rPr>
        <w:t>XV ciclo.</w:t>
      </w:r>
    </w:p>
    <w:p w14:paraId="7898AC1C"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140FB63F"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2003 è stato nominato membro della commissione giudicatrice per l’ammissione al Dottorato di Ricerca in Metodologie  analitiche nella tecnologia alimentare e nell’ispezione degli alimenti di origine animale XIX ciclo.</w:t>
      </w:r>
    </w:p>
    <w:p w14:paraId="39CF3CF8"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5E62C4C4"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2004 è stato nominato membro supplente della Commissione Giudicatrice per l’esame finale del Corso di Dottorato di  Ricerca in Disciplina nazionale ed Europea sulla Produzione e Controllo degli Alimenti XIX ciclo.</w:t>
      </w:r>
    </w:p>
    <w:p w14:paraId="0E2388C5"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0442A0D2"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2004 è stato nominato membro della Commissione Giudicatrice per l’esame finale del Corso di Dottorato Scienze del mare XVI ciclo.</w:t>
      </w:r>
    </w:p>
    <w:p w14:paraId="0B20550F"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726BDFD6"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2004 è stato nominato membro della commissione giudicatrice per un concorso per un posto da ricercatore SSD VET 04 presso l’Università di Udine.</w:t>
      </w:r>
    </w:p>
    <w:p w14:paraId="2F770835"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0482AFA6"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2005 è stato nominato membro della Commissione Giudicatrice per l’esame finale del Corso di Dottorato in  Scienze del Mare XVII ciclo.</w:t>
      </w:r>
    </w:p>
    <w:p w14:paraId="24993757"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24ECDBC0"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2005 è stato nominato membro supplente della Commissione Giudicatrice per l’esame finale del Corso di Dottorato di  Ricerca in Disciplina nazionale ed Europea sulla Produzione e Controllo degli Alimenti XVI e XVII ciclo.</w:t>
      </w:r>
    </w:p>
    <w:p w14:paraId="2DB711BE" w14:textId="77777777" w:rsidR="009B52E1" w:rsidRPr="009B52E1" w:rsidRDefault="009B52E1" w:rsidP="009B52E1">
      <w:pPr>
        <w:spacing w:after="0" w:line="240" w:lineRule="auto"/>
        <w:rPr>
          <w:rFonts w:ascii="Times New Roman" w:eastAsia="Times New Roman" w:hAnsi="Times New Roman" w:cs="Times New Roman"/>
          <w:b/>
          <w:i/>
          <w:sz w:val="24"/>
          <w:szCs w:val="24"/>
          <w:lang w:eastAsia="it-IT"/>
        </w:rPr>
      </w:pPr>
    </w:p>
    <w:p w14:paraId="63307A51"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2006 è stato nominato membro supplente della Commissione Giudicatrice per l’esame finale del Corso di Dottorato di  Ricerca in Disciplina nazionale ed Europea sulla Produzione e Controllo degli Alimenti XVIII ciclo.</w:t>
      </w:r>
    </w:p>
    <w:p w14:paraId="55D15C87"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5BD77E7C"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2008 è stato nominato membro supplente della commissione giudicatrice per il dottorato di ricerca "Produzioni Animali" presso l’Università di Torino.</w:t>
      </w:r>
    </w:p>
    <w:p w14:paraId="751C33E9"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56005BD1" w14:textId="6CB8B402"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Nell’anno 2016 è stato nominato membro della commissione giudicatrice per l’accesso al Dottorato di rice</w:t>
      </w:r>
      <w:r w:rsidR="003F29DF">
        <w:rPr>
          <w:rFonts w:ascii="Times New Roman" w:eastAsia="Times New Roman" w:hAnsi="Times New Roman" w:cs="Times New Roman"/>
          <w:sz w:val="24"/>
          <w:szCs w:val="24"/>
          <w:lang w:eastAsia="it-IT"/>
        </w:rPr>
        <w:t>r</w:t>
      </w:r>
      <w:r w:rsidRPr="009B52E1">
        <w:rPr>
          <w:rFonts w:ascii="Times New Roman" w:eastAsia="Times New Roman" w:hAnsi="Times New Roman" w:cs="Times New Roman"/>
          <w:sz w:val="24"/>
          <w:szCs w:val="24"/>
          <w:lang w:eastAsia="it-IT"/>
        </w:rPr>
        <w:t>ca in Scienze Veterinarie 32° ciclo.</w:t>
      </w:r>
    </w:p>
    <w:p w14:paraId="66CF4999"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p>
    <w:p w14:paraId="39476945" w14:textId="77777777" w:rsidR="009B52E1" w:rsidRPr="009B52E1" w:rsidRDefault="009B52E1" w:rsidP="009B52E1">
      <w:pPr>
        <w:spacing w:after="0" w:line="240" w:lineRule="auto"/>
        <w:rPr>
          <w:rFonts w:ascii="Times New Roman" w:eastAsia="Times New Roman" w:hAnsi="Times New Roman" w:cs="Times New Roman"/>
          <w:sz w:val="24"/>
          <w:szCs w:val="24"/>
          <w:lang w:eastAsia="it-IT"/>
        </w:rPr>
      </w:pPr>
      <w:r w:rsidRPr="009B52E1">
        <w:rPr>
          <w:rFonts w:ascii="Times New Roman" w:eastAsia="Times New Roman" w:hAnsi="Times New Roman" w:cs="Times New Roman"/>
          <w:sz w:val="24"/>
          <w:szCs w:val="24"/>
          <w:lang w:eastAsia="it-IT"/>
        </w:rPr>
        <w:t xml:space="preserve">Nel 2013 è stato nominato membro del comitato esaminatore della tesi di Dottorato del dr. Arturo Alberto Levican Asenjo, intitolata “Sanitary importance of Arcobacter” svolta presso il </w:t>
      </w:r>
      <w:r w:rsidRPr="009B52E1">
        <w:rPr>
          <w:rFonts w:ascii="Times New Roman" w:eastAsia="Times New Roman" w:hAnsi="Times New Roman" w:cs="Times New Roman"/>
          <w:sz w:val="24"/>
          <w:szCs w:val="24"/>
          <w:lang w:eastAsia="it-IT"/>
        </w:rPr>
        <w:lastRenderedPageBreak/>
        <w:t>Departament de Ciències Mèdiques Bàsiques Unitat de Biologia i Microbiologia Reus sotto la Direzione dei Drr. Maria José Figueras e Luis Collado González.</w:t>
      </w:r>
    </w:p>
    <w:p w14:paraId="1C919C2B" w14:textId="77777777" w:rsidR="009B52E1" w:rsidRDefault="009B52E1" w:rsidP="009B52E1">
      <w:pPr>
        <w:spacing w:after="0" w:line="240" w:lineRule="auto"/>
        <w:rPr>
          <w:rFonts w:ascii="Times New Roman" w:eastAsia="Times New Roman" w:hAnsi="Times New Roman" w:cs="Times New Roman"/>
          <w:b/>
          <w:bCs/>
          <w:i/>
          <w:iCs/>
          <w:sz w:val="24"/>
          <w:szCs w:val="24"/>
          <w:lang w:eastAsia="it-IT"/>
        </w:rPr>
      </w:pPr>
    </w:p>
    <w:p w14:paraId="1920E94D" w14:textId="16138D2E" w:rsidR="00B65CD7" w:rsidRDefault="009B52E1" w:rsidP="009B52E1">
      <w:pPr>
        <w:spacing w:after="0" w:line="240" w:lineRule="auto"/>
        <w:rPr>
          <w:rFonts w:ascii="Times New Roman" w:eastAsia="Times New Roman" w:hAnsi="Times New Roman" w:cs="Times New Roman"/>
          <w:b/>
          <w:bCs/>
          <w:i/>
          <w:iCs/>
          <w:sz w:val="24"/>
          <w:szCs w:val="24"/>
          <w:lang w:eastAsia="it-IT"/>
        </w:rPr>
      </w:pPr>
      <w:r w:rsidRPr="009B52E1">
        <w:rPr>
          <w:rFonts w:ascii="Times New Roman" w:eastAsia="Times New Roman" w:hAnsi="Times New Roman" w:cs="Times New Roman"/>
          <w:b/>
          <w:bCs/>
          <w:i/>
          <w:iCs/>
          <w:sz w:val="24"/>
          <w:szCs w:val="24"/>
          <w:lang w:eastAsia="it-IT"/>
        </w:rPr>
        <w:t>C4) Componente di organismi e Commissioni di Ateneo/Polo/Campus/Facoltà/Dipartimento</w:t>
      </w:r>
    </w:p>
    <w:p w14:paraId="071BDC48" w14:textId="6A7A4F00" w:rsidR="00A26C75" w:rsidRDefault="00A26C75" w:rsidP="009B52E1">
      <w:pPr>
        <w:spacing w:after="0" w:line="240" w:lineRule="auto"/>
        <w:rPr>
          <w:rFonts w:ascii="Times New Roman" w:eastAsia="Times New Roman" w:hAnsi="Times New Roman" w:cs="Times New Roman"/>
          <w:b/>
          <w:bCs/>
          <w:i/>
          <w:iCs/>
          <w:sz w:val="24"/>
          <w:szCs w:val="24"/>
          <w:lang w:eastAsia="it-IT"/>
        </w:rPr>
      </w:pPr>
    </w:p>
    <w:p w14:paraId="3D952D73" w14:textId="77777777" w:rsidR="00A26C75" w:rsidRPr="00A26C75" w:rsidRDefault="00A26C75" w:rsidP="00A26C75">
      <w:pPr>
        <w:pStyle w:val="Intestazione"/>
        <w:tabs>
          <w:tab w:val="clear" w:pos="4819"/>
          <w:tab w:val="clear" w:pos="9638"/>
        </w:tabs>
      </w:pPr>
      <w:r w:rsidRPr="00A26C75">
        <w:t>Dal 1998 al 2005 è stato membro del Comitato Qualità del Dipartimento di Sanità Pubblica Veterinaria e Patologia Animale.</w:t>
      </w:r>
    </w:p>
    <w:p w14:paraId="30E690AA" w14:textId="77777777" w:rsidR="00A26C75" w:rsidRPr="00A26C75" w:rsidRDefault="00A26C75" w:rsidP="00A26C75">
      <w:pPr>
        <w:pStyle w:val="Intestazione"/>
        <w:tabs>
          <w:tab w:val="clear" w:pos="4819"/>
          <w:tab w:val="clear" w:pos="9638"/>
        </w:tabs>
      </w:pPr>
    </w:p>
    <w:p w14:paraId="18488B79" w14:textId="77777777" w:rsidR="00A26C75" w:rsidRPr="00A26C75" w:rsidRDefault="00A26C75" w:rsidP="00A26C75">
      <w:pPr>
        <w:pStyle w:val="Intestazione"/>
        <w:tabs>
          <w:tab w:val="clear" w:pos="4819"/>
          <w:tab w:val="clear" w:pos="9638"/>
        </w:tabs>
      </w:pPr>
      <w:r w:rsidRPr="00A26C75">
        <w:t>Dal 2002 al 2012 è stato membro del Consiglio della Facoltà di Medicina Veterinaria in qualità di Rappresentante dei Ricercatori.</w:t>
      </w:r>
    </w:p>
    <w:p w14:paraId="321B5FE6" w14:textId="77777777" w:rsidR="00A26C75" w:rsidRPr="00A26C75" w:rsidRDefault="00A26C75" w:rsidP="00A26C75">
      <w:pPr>
        <w:pStyle w:val="Intestazione"/>
        <w:tabs>
          <w:tab w:val="clear" w:pos="4819"/>
          <w:tab w:val="clear" w:pos="9638"/>
        </w:tabs>
      </w:pPr>
    </w:p>
    <w:p w14:paraId="5F3AC435" w14:textId="77777777" w:rsidR="00A26C75" w:rsidRPr="00A26C75" w:rsidRDefault="00A26C75" w:rsidP="00A26C75">
      <w:pPr>
        <w:pStyle w:val="Intestazione"/>
        <w:tabs>
          <w:tab w:val="clear" w:pos="4819"/>
          <w:tab w:val="clear" w:pos="9638"/>
        </w:tabs>
      </w:pPr>
      <w:r w:rsidRPr="00A26C75">
        <w:t>Dal 2002 al 2004 è stato membro del Consiglio di Presidenza della Facoltà di Medicina Veterinaria in qualità di Rappresentante dei Ricercatori.</w:t>
      </w:r>
    </w:p>
    <w:p w14:paraId="6C86144C" w14:textId="77777777" w:rsidR="00A26C75" w:rsidRPr="00A26C75" w:rsidRDefault="00A26C75" w:rsidP="00A26C75">
      <w:pPr>
        <w:pStyle w:val="Intestazione"/>
        <w:tabs>
          <w:tab w:val="clear" w:pos="4819"/>
          <w:tab w:val="clear" w:pos="9638"/>
        </w:tabs>
        <w:rPr>
          <w:lang w:val="fr-FR"/>
        </w:rPr>
      </w:pPr>
    </w:p>
    <w:p w14:paraId="6EC588CA" w14:textId="77777777" w:rsidR="00A26C75" w:rsidRPr="00A26C75" w:rsidRDefault="00A26C75" w:rsidP="00A26C75">
      <w:pPr>
        <w:pStyle w:val="Intestazione"/>
        <w:tabs>
          <w:tab w:val="clear" w:pos="4819"/>
          <w:tab w:val="clear" w:pos="9638"/>
        </w:tabs>
      </w:pPr>
      <w:r w:rsidRPr="00A26C75">
        <w:t>Dal 2002 al 2004 è stato responsabile, per la Facoltà di Medicina Veterinaria, degli scambi Socrates Erasmus con le Facoltà di Las Palmas e Valencia.</w:t>
      </w:r>
    </w:p>
    <w:p w14:paraId="2B1D9DDA" w14:textId="77777777" w:rsidR="00A26C75" w:rsidRPr="00A26C75" w:rsidRDefault="00A26C75" w:rsidP="00A26C75">
      <w:pPr>
        <w:pStyle w:val="Intestazione"/>
        <w:tabs>
          <w:tab w:val="clear" w:pos="4819"/>
          <w:tab w:val="clear" w:pos="9638"/>
        </w:tabs>
      </w:pPr>
    </w:p>
    <w:p w14:paraId="2A3D8066" w14:textId="77777777" w:rsidR="00A26C75" w:rsidRPr="00A26C75" w:rsidRDefault="00A26C75" w:rsidP="00A26C75">
      <w:pPr>
        <w:pStyle w:val="Intestazione"/>
        <w:tabs>
          <w:tab w:val="clear" w:pos="4819"/>
          <w:tab w:val="clear" w:pos="9638"/>
        </w:tabs>
      </w:pPr>
      <w:r w:rsidRPr="00A26C75">
        <w:t>Dall'anno 2007 al 2010 è stato membro della commissione di bilancio integrato dei Dipartimenti di Sanità Pubblica Veterinaria e Patologia Animale e Morfofisiologia e Produzioni Animali.</w:t>
      </w:r>
    </w:p>
    <w:p w14:paraId="658204DF" w14:textId="77777777" w:rsidR="00A26C75" w:rsidRPr="00A26C75" w:rsidRDefault="00A26C75" w:rsidP="00A26C75">
      <w:pPr>
        <w:pStyle w:val="Intestazione"/>
        <w:tabs>
          <w:tab w:val="clear" w:pos="4819"/>
          <w:tab w:val="clear" w:pos="9638"/>
        </w:tabs>
      </w:pPr>
    </w:p>
    <w:p w14:paraId="4801C5E3" w14:textId="77777777" w:rsidR="00A26C75" w:rsidRPr="00A26C75" w:rsidRDefault="00A26C75" w:rsidP="00A26C75">
      <w:pPr>
        <w:pStyle w:val="Intestazione"/>
        <w:tabs>
          <w:tab w:val="clear" w:pos="4819"/>
          <w:tab w:val="clear" w:pos="9638"/>
        </w:tabs>
      </w:pPr>
      <w:r w:rsidRPr="00A26C75">
        <w:t>Dal 2013 al 2018 è stato membro della Commissione Ricerca del Dipartimento di Scienze Mediche Veterinarie.</w:t>
      </w:r>
    </w:p>
    <w:p w14:paraId="07117E5E" w14:textId="77777777" w:rsidR="00A26C75" w:rsidRPr="00A26C75" w:rsidRDefault="00A26C75" w:rsidP="00A26C75">
      <w:pPr>
        <w:pStyle w:val="Intestazione"/>
        <w:tabs>
          <w:tab w:val="clear" w:pos="4819"/>
          <w:tab w:val="clear" w:pos="9638"/>
        </w:tabs>
      </w:pPr>
    </w:p>
    <w:p w14:paraId="45299B03" w14:textId="77777777" w:rsidR="00A26C75" w:rsidRPr="00A26C75" w:rsidRDefault="00A26C75" w:rsidP="00A26C75">
      <w:pPr>
        <w:pStyle w:val="Intestazione"/>
        <w:tabs>
          <w:tab w:val="clear" w:pos="4819"/>
          <w:tab w:val="clear" w:pos="9638"/>
        </w:tabs>
      </w:pPr>
      <w:r w:rsidRPr="00A26C75">
        <w:t>Dall’anno 2013 al 25 marzo 2017 è stato membro del Comitato scientifico della Biblioteca Giovanni Battista Ercolani.</w:t>
      </w:r>
    </w:p>
    <w:p w14:paraId="682CAB23" w14:textId="77777777" w:rsidR="00A26C75" w:rsidRPr="00A26C75" w:rsidRDefault="00A26C75" w:rsidP="00A26C75">
      <w:pPr>
        <w:pStyle w:val="Intestazione"/>
        <w:tabs>
          <w:tab w:val="clear" w:pos="4819"/>
          <w:tab w:val="clear" w:pos="9638"/>
        </w:tabs>
      </w:pPr>
    </w:p>
    <w:p w14:paraId="14AE50E2" w14:textId="77777777" w:rsidR="00A26C75" w:rsidRPr="00A26C75" w:rsidRDefault="00A26C75" w:rsidP="00A26C75">
      <w:pPr>
        <w:pStyle w:val="Intestazione"/>
        <w:tabs>
          <w:tab w:val="clear" w:pos="4819"/>
          <w:tab w:val="clear" w:pos="9638"/>
        </w:tabs>
      </w:pPr>
      <w:r w:rsidRPr="00A26C75">
        <w:t>Dall’anno 2014 al 31 marzo 2017 è stato componente del panel per l’area 07 della Commissione per la valutazione della ricerca dell’Ateneo di Bologna.</w:t>
      </w:r>
    </w:p>
    <w:p w14:paraId="7E61A88B" w14:textId="77777777" w:rsidR="00A26C75" w:rsidRPr="00A26C75" w:rsidRDefault="00A26C75" w:rsidP="00A26C75">
      <w:pPr>
        <w:pStyle w:val="Intestazione"/>
        <w:tabs>
          <w:tab w:val="clear" w:pos="4819"/>
          <w:tab w:val="clear" w:pos="9638"/>
        </w:tabs>
      </w:pPr>
    </w:p>
    <w:p w14:paraId="038BD06A" w14:textId="3C939C20" w:rsidR="00A26C75" w:rsidRDefault="00A26C75" w:rsidP="00A26C75">
      <w:pPr>
        <w:pStyle w:val="Intestazione"/>
        <w:tabs>
          <w:tab w:val="clear" w:pos="4819"/>
          <w:tab w:val="clear" w:pos="9638"/>
        </w:tabs>
      </w:pPr>
      <w:r w:rsidRPr="00A26C75">
        <w:t>Dal 2015 è referente del tirocin</w:t>
      </w:r>
      <w:r w:rsidR="007777F3">
        <w:t>io di Ispezione Controllo e Cert</w:t>
      </w:r>
      <w:r w:rsidRPr="00A26C75">
        <w:t>ificazione degli Alimenti de</w:t>
      </w:r>
      <w:r w:rsidR="002F084F">
        <w:t>l C.d.L. in Medicina Veterinaria.</w:t>
      </w:r>
    </w:p>
    <w:p w14:paraId="154A81C4" w14:textId="77777777" w:rsidR="002F084F" w:rsidRDefault="002F084F" w:rsidP="002F084F">
      <w:pPr>
        <w:ind w:left="720"/>
        <w:rPr>
          <w:highlight w:val="yellow"/>
        </w:rPr>
      </w:pPr>
    </w:p>
    <w:p w14:paraId="4CE41088" w14:textId="2F282E7F" w:rsidR="002F084F" w:rsidRPr="002F084F" w:rsidRDefault="002F084F" w:rsidP="002F084F">
      <w:pPr>
        <w:rPr>
          <w:rFonts w:ascii="Times New Roman" w:eastAsia="Times New Roman" w:hAnsi="Times New Roman" w:cs="Times New Roman"/>
          <w:sz w:val="24"/>
          <w:szCs w:val="24"/>
          <w:lang w:eastAsia="it-IT"/>
        </w:rPr>
      </w:pPr>
      <w:r w:rsidRPr="002F084F">
        <w:rPr>
          <w:rFonts w:ascii="Times New Roman" w:eastAsia="Times New Roman" w:hAnsi="Times New Roman" w:cs="Times New Roman"/>
          <w:sz w:val="24"/>
          <w:szCs w:val="24"/>
          <w:lang w:eastAsia="it-IT"/>
        </w:rPr>
        <w:t xml:space="preserve">Nel 2018 è stato nominato nella </w:t>
      </w:r>
      <w:r w:rsidR="008B6FE8" w:rsidRPr="002F084F">
        <w:rPr>
          <w:rFonts w:ascii="Times New Roman" w:eastAsia="Times New Roman" w:hAnsi="Times New Roman" w:cs="Times New Roman"/>
          <w:sz w:val="24"/>
          <w:szCs w:val="24"/>
          <w:lang w:eastAsia="it-IT"/>
        </w:rPr>
        <w:t xml:space="preserve">Commissione </w:t>
      </w:r>
      <w:r w:rsidRPr="002F084F">
        <w:rPr>
          <w:rFonts w:ascii="Times New Roman" w:eastAsia="Times New Roman" w:hAnsi="Times New Roman" w:cs="Times New Roman"/>
          <w:sz w:val="24"/>
          <w:szCs w:val="24"/>
          <w:lang w:eastAsia="it-IT"/>
        </w:rPr>
        <w:t>per la verifica degli obiettivi formativi e delle strategie di insegnamento nel rispetto dei tempi della carriera dello studente nell’amb</w:t>
      </w:r>
      <w:r w:rsidR="0013758E">
        <w:rPr>
          <w:rFonts w:ascii="Times New Roman" w:eastAsia="Times New Roman" w:hAnsi="Times New Roman" w:cs="Times New Roman"/>
          <w:sz w:val="24"/>
          <w:szCs w:val="24"/>
          <w:lang w:eastAsia="it-IT"/>
        </w:rPr>
        <w:t>i</w:t>
      </w:r>
      <w:r w:rsidRPr="002F084F">
        <w:rPr>
          <w:rFonts w:ascii="Times New Roman" w:eastAsia="Times New Roman" w:hAnsi="Times New Roman" w:cs="Times New Roman"/>
          <w:sz w:val="24"/>
          <w:szCs w:val="24"/>
          <w:lang w:eastAsia="it-IT"/>
        </w:rPr>
        <w:t>to del programma di revisione del C.d.L. di Medicina Veterinaria</w:t>
      </w:r>
    </w:p>
    <w:p w14:paraId="7135A629" w14:textId="32AAF516" w:rsidR="00A26C75" w:rsidRDefault="00A26C75" w:rsidP="009B52E1">
      <w:pPr>
        <w:spacing w:after="0" w:line="240" w:lineRule="auto"/>
        <w:rPr>
          <w:rFonts w:ascii="Times New Roman" w:eastAsia="Times New Roman" w:hAnsi="Times New Roman" w:cs="Times New Roman"/>
          <w:b/>
          <w:bCs/>
          <w:i/>
          <w:iCs/>
          <w:sz w:val="24"/>
          <w:szCs w:val="24"/>
          <w:lang w:eastAsia="it-IT"/>
        </w:rPr>
      </w:pPr>
    </w:p>
    <w:p w14:paraId="076586B2" w14:textId="16872D4E" w:rsidR="00A26C75" w:rsidRDefault="000603BB" w:rsidP="00A26C75">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C5</w:t>
      </w:r>
      <w:r w:rsidR="00A26C75" w:rsidRPr="009B52E1">
        <w:rPr>
          <w:rFonts w:ascii="Times New Roman" w:eastAsia="Times New Roman" w:hAnsi="Times New Roman" w:cs="Times New Roman"/>
          <w:b/>
          <w:bCs/>
          <w:i/>
          <w:iCs/>
          <w:sz w:val="24"/>
          <w:szCs w:val="24"/>
          <w:lang w:eastAsia="it-IT"/>
        </w:rPr>
        <w:t xml:space="preserve">) </w:t>
      </w:r>
      <w:r w:rsidR="00A26C75">
        <w:rPr>
          <w:rFonts w:ascii="Times New Roman" w:eastAsia="Times New Roman" w:hAnsi="Times New Roman" w:cs="Times New Roman"/>
          <w:b/>
          <w:bCs/>
          <w:i/>
          <w:iCs/>
          <w:sz w:val="24"/>
          <w:szCs w:val="24"/>
          <w:lang w:eastAsia="it-IT"/>
        </w:rPr>
        <w:t>Altri incarichi istituzionali</w:t>
      </w:r>
    </w:p>
    <w:p w14:paraId="638929D4" w14:textId="3AEAE3A5" w:rsidR="00A26C75" w:rsidRDefault="00A26C75" w:rsidP="009B52E1">
      <w:pPr>
        <w:spacing w:after="0" w:line="240" w:lineRule="auto"/>
        <w:rPr>
          <w:rFonts w:ascii="Times New Roman" w:eastAsia="Times New Roman" w:hAnsi="Times New Roman" w:cs="Times New Roman"/>
          <w:b/>
          <w:bCs/>
          <w:i/>
          <w:iCs/>
          <w:sz w:val="24"/>
          <w:szCs w:val="24"/>
          <w:lang w:eastAsia="it-IT"/>
        </w:rPr>
      </w:pPr>
    </w:p>
    <w:p w14:paraId="45B860A8" w14:textId="1C4653E2" w:rsidR="000867C3" w:rsidRPr="00B20C51" w:rsidRDefault="000867C3" w:rsidP="000867C3">
      <w:pPr>
        <w:pStyle w:val="Intestazione"/>
        <w:tabs>
          <w:tab w:val="clear" w:pos="4819"/>
          <w:tab w:val="clear" w:pos="9638"/>
        </w:tabs>
      </w:pPr>
      <w:r>
        <w:t>Nell’anno 2004</w:t>
      </w:r>
      <w:r w:rsidRPr="00B20C51">
        <w:t xml:space="preserve"> è stato nominato membro del</w:t>
      </w:r>
      <w:r w:rsidR="0013758E">
        <w:t>la commissione giudicatrice di</w:t>
      </w:r>
      <w:r w:rsidRPr="00B20C51">
        <w:t xml:space="preserve"> un concorso per un posto da ricercatore SSD VET </w:t>
      </w:r>
      <w:r>
        <w:t>04 presso l’Università di Udine</w:t>
      </w:r>
      <w:r w:rsidRPr="00B20C51">
        <w:t>.</w:t>
      </w:r>
    </w:p>
    <w:p w14:paraId="44245A42" w14:textId="77777777" w:rsidR="001B0AA0" w:rsidRDefault="001B0AA0" w:rsidP="009B52E1">
      <w:pPr>
        <w:spacing w:after="0" w:line="240" w:lineRule="auto"/>
        <w:rPr>
          <w:rFonts w:ascii="Times New Roman" w:eastAsia="Times New Roman" w:hAnsi="Times New Roman" w:cs="Times New Roman"/>
          <w:b/>
          <w:bCs/>
          <w:i/>
          <w:iCs/>
          <w:sz w:val="24"/>
          <w:szCs w:val="24"/>
          <w:lang w:eastAsia="it-IT"/>
        </w:rPr>
      </w:pPr>
    </w:p>
    <w:p w14:paraId="3279DE7F" w14:textId="1A6AABF4" w:rsidR="00A26C75" w:rsidRPr="00B20C51" w:rsidRDefault="00A26C75" w:rsidP="00A26C75">
      <w:pPr>
        <w:pStyle w:val="Intestazione"/>
        <w:tabs>
          <w:tab w:val="clear" w:pos="4819"/>
          <w:tab w:val="clear" w:pos="9638"/>
        </w:tabs>
      </w:pPr>
      <w:r w:rsidRPr="00B20C51">
        <w:t>Nell’anno 2008 è stato nominato membro de</w:t>
      </w:r>
      <w:r w:rsidR="0013758E">
        <w:t>lla commissione giudicatrice di</w:t>
      </w:r>
      <w:r w:rsidRPr="00B20C51">
        <w:t xml:space="preserve"> un concorso per un posto da ricercatore SSD VET 04 presso l’Università di Torino.</w:t>
      </w:r>
    </w:p>
    <w:p w14:paraId="2C4FBA6B" w14:textId="77777777" w:rsidR="001B0AA0" w:rsidRPr="001B0AA0" w:rsidRDefault="001B0AA0" w:rsidP="001B0AA0">
      <w:pPr>
        <w:spacing w:after="0" w:line="240" w:lineRule="auto"/>
        <w:rPr>
          <w:rFonts w:ascii="ArialUnicodeMS" w:eastAsia="Times New Roman" w:hAnsi="ArialUnicodeMS" w:cs="ArialUnicodeMS"/>
          <w:sz w:val="19"/>
          <w:szCs w:val="19"/>
          <w:lang w:eastAsia="it-IT"/>
        </w:rPr>
      </w:pPr>
    </w:p>
    <w:p w14:paraId="09AF62F5" w14:textId="75092523" w:rsidR="001B0AA0" w:rsidRPr="001B0AA0" w:rsidRDefault="00081D9E" w:rsidP="001B0AA0">
      <w:pPr>
        <w:spacing w:after="0" w:line="240" w:lineRule="auto"/>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t xml:space="preserve">D) </w:t>
      </w:r>
      <w:r w:rsidRPr="001B0AA0">
        <w:rPr>
          <w:rFonts w:ascii="Times New Roman" w:eastAsia="Times New Roman" w:hAnsi="Times New Roman" w:cs="Times New Roman"/>
          <w:b/>
          <w:bCs/>
          <w:i/>
          <w:iCs/>
          <w:sz w:val="24"/>
          <w:szCs w:val="24"/>
          <w:lang w:eastAsia="it-IT"/>
        </w:rPr>
        <w:t>SPECIFICHE ESPERIENZE PROFESSIONALI CARATTERIZZATE DA ATTIVITÀ ATTINEN</w:t>
      </w:r>
      <w:r w:rsidR="009D1F5D">
        <w:rPr>
          <w:rFonts w:ascii="Times New Roman" w:eastAsia="Times New Roman" w:hAnsi="Times New Roman" w:cs="Times New Roman"/>
          <w:b/>
          <w:bCs/>
          <w:i/>
          <w:iCs/>
          <w:sz w:val="24"/>
          <w:szCs w:val="24"/>
          <w:lang w:eastAsia="it-IT"/>
        </w:rPr>
        <w:t>TI AL SETTORE CONCORSUALE 07/H2</w:t>
      </w:r>
    </w:p>
    <w:p w14:paraId="2873FA71"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045B85B0"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 xml:space="preserve">Nel periodo 1 Gennaio 1991 – 30 Giugno 1992 è stato titolare di un contratto di ricerca per l’effettuazione di analisi microbiologiche nell’ambito di un progetto mirato denominato “Ricerca di </w:t>
      </w:r>
      <w:r w:rsidRPr="001B0AA0">
        <w:rPr>
          <w:rFonts w:ascii="Times New Roman" w:eastAsia="Times New Roman" w:hAnsi="Times New Roman" w:cs="Times New Roman"/>
          <w:i/>
          <w:iCs/>
          <w:sz w:val="24"/>
          <w:szCs w:val="24"/>
          <w:lang w:eastAsia="it-IT"/>
        </w:rPr>
        <w:lastRenderedPageBreak/>
        <w:t>Listeria monocytogenes</w:t>
      </w:r>
      <w:r w:rsidRPr="001B0AA0">
        <w:rPr>
          <w:rFonts w:ascii="Times New Roman" w:eastAsia="Times New Roman" w:hAnsi="Times New Roman" w:cs="Times New Roman"/>
          <w:sz w:val="24"/>
          <w:szCs w:val="24"/>
          <w:lang w:eastAsia="it-IT"/>
        </w:rPr>
        <w:t xml:space="preserve"> su matrici varie “ attivato dall’USL 24 di Budrio e svolto presso il Presidio Multizonale di Prevenzione di Bologna.</w:t>
      </w:r>
    </w:p>
    <w:p w14:paraId="46247319" w14:textId="77777777" w:rsidR="001B0AA0" w:rsidRPr="001B0AA0" w:rsidRDefault="001B0AA0" w:rsidP="001B0AA0">
      <w:pPr>
        <w:spacing w:after="0" w:line="240" w:lineRule="auto"/>
        <w:ind w:left="1080"/>
        <w:rPr>
          <w:rFonts w:ascii="Times New Roman" w:eastAsia="Times New Roman" w:hAnsi="Times New Roman" w:cs="Times New Roman"/>
          <w:sz w:val="24"/>
          <w:szCs w:val="24"/>
          <w:lang w:eastAsia="it-IT"/>
        </w:rPr>
      </w:pPr>
    </w:p>
    <w:p w14:paraId="7F606ED4"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Dal 4 Agosto 1993 al 3 Agosto 1994 ha svolto il servizio sostitutivo civile presso il Servizio Veterinario dell’USL 26 di S.G. in Persiceto collaborando con i Veterinari Ufficiali nello svolgimento della loro attività istituzionale.</w:t>
      </w:r>
    </w:p>
    <w:p w14:paraId="3188B8AC"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6521697C"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Dall’Agosto 1994 a Novembre 1997 ha condotto per il Consorzio Cooperativo Granarolo Felsinea un programma di miglioramento della qualità del latte che ha coinvolto circa 800 allevamenti bovini dislocati in Emilia Romagna, Lombardia e Veneto.</w:t>
      </w:r>
    </w:p>
    <w:p w14:paraId="4DD8B36E"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0D6866B2"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Dal 1997 al 2003 ha sviluppato progetti pilota di applicazione di sistemi di gestione nelle filiere lattiero casearie del latte alimentare e dei prodotti trasformati sviluppando sistemi certificati ISO 9001, sistemi di rintracciabilità di filiera sistemi di filiera controllata. I principali progetti pilota sviluppati sono:</w:t>
      </w:r>
    </w:p>
    <w:p w14:paraId="79386512"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di rintracciabilità di filiera per Granarolo S.p.A.;</w:t>
      </w:r>
    </w:p>
    <w:p w14:paraId="038A5C67"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di rintracciabilità di filiera per Grifo Latte;</w:t>
      </w:r>
    </w:p>
    <w:p w14:paraId="6E078E71"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di controllo di filiera per Granarolo S.p.A.;</w:t>
      </w:r>
    </w:p>
    <w:p w14:paraId="32F079A4"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qualità ISO 9001 per Consorzio Cooperativo Granlatte e aziende zootecniche associate;</w:t>
      </w:r>
    </w:p>
    <w:p w14:paraId="4E775454"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qualità nella filiera del Parmigiano Reggiano;</w:t>
      </w:r>
    </w:p>
    <w:p w14:paraId="52EB0CDB"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di rintracciabilità nella filiera del Parmigiano Reggiano;</w:t>
      </w:r>
    </w:p>
    <w:p w14:paraId="1E590E71"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di filiera controllata nel Parmigiano Reggiano;</w:t>
      </w:r>
    </w:p>
    <w:p w14:paraId="598BD992" w14:textId="77777777" w:rsidR="001B0AA0" w:rsidRPr="001B0AA0" w:rsidRDefault="001B0AA0" w:rsidP="001B0AA0">
      <w:pPr>
        <w:numPr>
          <w:ilvl w:val="0"/>
          <w:numId w:val="11"/>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sistema di filiera controllata per le Centrali del Latte di Calabria.</w:t>
      </w:r>
    </w:p>
    <w:p w14:paraId="65268BAE"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12C983A8"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Nell’anno 2002 si è occupato, per conto della Regione Emilia Romagna, su incarico del Centro Ricerche Produzioni Animali di Reggio Emilia e del Centro Italiano dalla Terra alla Tavola (TeTa), della redazione di linee guida per la rintracciabilità nelle filiere:</w:t>
      </w:r>
    </w:p>
    <w:p w14:paraId="57CC77A8"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carni avicole trasformate;</w:t>
      </w:r>
    </w:p>
    <w:p w14:paraId="5A1747A3"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cereali destinati all’industria molitoria;</w:t>
      </w:r>
    </w:p>
    <w:p w14:paraId="4A242FBA"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cereali destinati all’alimentazione animale;</w:t>
      </w:r>
    </w:p>
    <w:p w14:paraId="6947C18B"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latte alimentare;</w:t>
      </w:r>
    </w:p>
    <w:p w14:paraId="00D8DC93"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latte trasformato;</w:t>
      </w:r>
    </w:p>
    <w:p w14:paraId="1A92962C"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carni avicole fresche;</w:t>
      </w:r>
    </w:p>
    <w:p w14:paraId="0497D441"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mangimi;</w:t>
      </w:r>
    </w:p>
    <w:p w14:paraId="4FB67E6B"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uova per consumo umano;</w:t>
      </w:r>
    </w:p>
    <w:p w14:paraId="271CA4EE" w14:textId="77777777" w:rsidR="001B0AA0" w:rsidRPr="001B0AA0" w:rsidRDefault="001B0AA0" w:rsidP="001B0AA0">
      <w:pPr>
        <w:numPr>
          <w:ilvl w:val="0"/>
          <w:numId w:val="12"/>
        </w:num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ovoprodotti.</w:t>
      </w:r>
    </w:p>
    <w:p w14:paraId="10EFF65C"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60CAEE3A" w14:textId="120CB95C"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Negli anni 200</w:t>
      </w:r>
      <w:r w:rsidR="00F54243">
        <w:rPr>
          <w:rFonts w:ascii="Times New Roman" w:eastAsia="Times New Roman" w:hAnsi="Times New Roman" w:cs="Times New Roman"/>
          <w:sz w:val="24"/>
          <w:szCs w:val="24"/>
          <w:lang w:eastAsia="it-IT"/>
        </w:rPr>
        <w:t xml:space="preserve">2 – 2004 ha collaborato con il </w:t>
      </w:r>
      <w:r w:rsidRPr="001B0AA0">
        <w:rPr>
          <w:rFonts w:ascii="Times New Roman" w:eastAsia="Times New Roman" w:hAnsi="Times New Roman" w:cs="Times New Roman"/>
          <w:sz w:val="24"/>
          <w:szCs w:val="24"/>
          <w:lang w:eastAsia="it-IT"/>
        </w:rPr>
        <w:t>Ministero delle Politiche Agricole e Forestali per la redazione del decreto sulla rintracciabilità nella filiera del latte fresco.</w:t>
      </w:r>
    </w:p>
    <w:p w14:paraId="642219DC"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0B46F141"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Nell’anno 2002 ha partecipato come consulente tecnico al gruppo di lavoro ISMEA per un progetto pilota finalizzato alla realizzazione di un sistema totalmente informatizzato per la rintracciabilità nella filiera del latte fresco.</w:t>
      </w:r>
    </w:p>
    <w:p w14:paraId="3BA20668"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51DC9BAC"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Dal 2006  al 2009 è stato Coordinatore per conto di Filiera Alta Qualità S.r.l. di un progetto di ricerca finanziato del MIPAAF nell'ambito dei contratti di filiera che ha coinvolto 1027 allevamenti e 4 consorzi di trasformazione nella filiera lattiero casearia.</w:t>
      </w:r>
    </w:p>
    <w:p w14:paraId="174CF1CD"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7DE4F08E"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lastRenderedPageBreak/>
        <w:t>Nell’anno 2007 ha partecipato in qualità di Coordinatore al gruppo di lavoro ISMEA per la redazione di linee guida per l'applicazione della condizionalità nelle filiere del bovina, suina, ovicaprina e avicola.</w:t>
      </w:r>
    </w:p>
    <w:p w14:paraId="52ED626F"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77E6170F"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 xml:space="preserve">Nell’anno 2008 ha collaborato con il Ce.R.T.A. s.c.r.l. </w:t>
      </w:r>
      <w:r w:rsidRPr="001B0AA0">
        <w:rPr>
          <w:rFonts w:ascii="Times New Roman" w:eastAsia="Times New Roman" w:hAnsi="Times New Roman" w:cs="Times New Roman"/>
          <w:bCs/>
          <w:sz w:val="24"/>
          <w:szCs w:val="24"/>
          <w:lang w:eastAsia="it-IT"/>
        </w:rPr>
        <w:t>nell’ambito del Progetto “Costituzione ed avvio dei Centri Regionali per le Tecnologie agroalimentari (Ce.R.T.A.)</w:t>
      </w:r>
      <w:r w:rsidRPr="001B0AA0">
        <w:rPr>
          <w:rFonts w:ascii="Times New Roman" w:eastAsia="Times New Roman" w:hAnsi="Times New Roman" w:cs="Times New Roman"/>
          <w:sz w:val="24"/>
          <w:szCs w:val="24"/>
          <w:lang w:eastAsia="it-IT"/>
        </w:rPr>
        <w:t xml:space="preserve"> </w:t>
      </w:r>
    </w:p>
    <w:p w14:paraId="510F9961"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5E7BECB0"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 xml:space="preserve">Nel 2010 è stato iscritto nell’elenco degli esperti dell’Istituto Nazionale di Economia Agraria. </w:t>
      </w:r>
    </w:p>
    <w:p w14:paraId="5333FC98"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0C6E3933" w14:textId="1320D756" w:rsidR="001B0AA0" w:rsidRPr="001B0AA0" w:rsidRDefault="00F54243" w:rsidP="001B0AA0">
      <w:pPr>
        <w:rPr>
          <w:rFonts w:ascii="Times New Roman" w:eastAsia="Calibri" w:hAnsi="Times New Roman" w:cs="Times New Roman"/>
          <w:sz w:val="24"/>
          <w:szCs w:val="24"/>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01/12/2010</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 xml:space="preserve">31/07/2011. </w:t>
      </w:r>
      <w:r w:rsidR="001B0AA0" w:rsidRPr="001B0AA0">
        <w:rPr>
          <w:rFonts w:ascii="Times New Roman" w:eastAsia="Calibri" w:hAnsi="Times New Roman" w:cs="Times New Roman"/>
          <w:color w:val="333333"/>
          <w:sz w:val="24"/>
          <w:szCs w:val="24"/>
          <w:shd w:val="clear" w:color="auto" w:fill="FFFFFF"/>
        </w:rPr>
        <w:t xml:space="preserve">Agroalimentare Assolac. </w:t>
      </w:r>
      <w:r w:rsidR="001B0AA0" w:rsidRPr="001B0AA0">
        <w:rPr>
          <w:rFonts w:ascii="Times New Roman" w:eastAsia="Calibri" w:hAnsi="Times New Roman" w:cs="Times New Roman"/>
          <w:bCs/>
          <w:color w:val="333333"/>
          <w:sz w:val="24"/>
          <w:szCs w:val="24"/>
          <w:shd w:val="clear" w:color="auto" w:fill="FFFFFF"/>
        </w:rPr>
        <w:t>C</w:t>
      </w:r>
      <w:r w:rsidR="001B0AA0" w:rsidRPr="001B0AA0">
        <w:rPr>
          <w:rFonts w:ascii="Times New Roman" w:eastAsia="Calibri" w:hAnsi="Times New Roman" w:cs="Times New Roman"/>
          <w:color w:val="333333"/>
          <w:sz w:val="24"/>
          <w:szCs w:val="24"/>
          <w:shd w:val="clear" w:color="auto" w:fill="FFFFFF"/>
        </w:rPr>
        <w:t>oordinamento di attività di ricerca sulla sicurezza alimentare nell'ambito di un progetto finanziato dal Ministero delle Politiche Agricole e Forestali.</w:t>
      </w:r>
    </w:p>
    <w:p w14:paraId="7B95152B" w14:textId="3F950759" w:rsidR="001B0AA0" w:rsidRPr="001B0AA0" w:rsidRDefault="00F54243" w:rsidP="001B0AA0">
      <w:pPr>
        <w:rPr>
          <w:rFonts w:ascii="Times New Roman" w:eastAsia="Calibri" w:hAnsi="Times New Roman" w:cs="Times New Roman"/>
          <w:sz w:val="24"/>
          <w:szCs w:val="24"/>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Times New Roman" w:hAnsi="Times New Roman" w:cs="Times New Roman"/>
          <w:bCs/>
          <w:color w:val="333333"/>
          <w:sz w:val="24"/>
          <w:szCs w:val="24"/>
          <w:lang w:eastAsia="it-IT"/>
        </w:rPr>
        <w:t>15/03/2013</w:t>
      </w:r>
      <w:r w:rsidRPr="001B0AA0">
        <w:rPr>
          <w:rFonts w:ascii="Times New Roman" w:eastAsia="Times New Roman" w:hAnsi="Times New Roman" w:cs="Times New Roman"/>
          <w:color w:val="333333"/>
          <w:sz w:val="24"/>
          <w:szCs w:val="24"/>
          <w:lang w:eastAsia="it-IT"/>
        </w:rPr>
        <w:t> al </w:t>
      </w:r>
      <w:r w:rsidRPr="001B0AA0">
        <w:rPr>
          <w:rFonts w:ascii="Times New Roman" w:eastAsia="Times New Roman" w:hAnsi="Times New Roman" w:cs="Times New Roman"/>
          <w:bCs/>
          <w:color w:val="333333"/>
          <w:sz w:val="24"/>
          <w:szCs w:val="24"/>
          <w:lang w:eastAsia="it-IT"/>
        </w:rPr>
        <w:t>31/12/2013.</w:t>
      </w:r>
      <w:r w:rsidRPr="001B0AA0">
        <w:rPr>
          <w:rFonts w:ascii="Times New Roman" w:eastAsia="Times New Roman" w:hAnsi="Times New Roman" w:cs="Times New Roman"/>
          <w:color w:val="333333"/>
          <w:sz w:val="24"/>
          <w:szCs w:val="24"/>
          <w:lang w:eastAsia="it-IT"/>
        </w:rPr>
        <w:t xml:space="preserve"> </w:t>
      </w:r>
      <w:r w:rsidR="001B0AA0" w:rsidRPr="001B0AA0">
        <w:rPr>
          <w:rFonts w:ascii="Times New Roman" w:eastAsia="Calibri" w:hAnsi="Times New Roman" w:cs="Times New Roman"/>
          <w:color w:val="333333"/>
          <w:sz w:val="24"/>
          <w:szCs w:val="24"/>
          <w:shd w:val="clear" w:color="auto" w:fill="FFFFFF"/>
        </w:rPr>
        <w:t xml:space="preserve">Agroalimentare Assolac. </w:t>
      </w:r>
      <w:r w:rsidR="001B0AA0" w:rsidRPr="001B0AA0">
        <w:rPr>
          <w:rFonts w:ascii="Times New Roman" w:eastAsia="Times New Roman" w:hAnsi="Times New Roman" w:cs="Times New Roman"/>
          <w:color w:val="333333"/>
          <w:sz w:val="24"/>
          <w:szCs w:val="24"/>
          <w:lang w:eastAsia="it-IT"/>
        </w:rPr>
        <w:t>Attività di consulenza per l'adeguamento e aggiornamento del sistema di controllo di filiera dell'azienda finalizzato alla sicurezza alimentare.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38"/>
      </w:tblGrid>
      <w:tr w:rsidR="001B0AA0" w:rsidRPr="001B0AA0" w14:paraId="152F95D2" w14:textId="77777777" w:rsidTr="001B0AA0">
        <w:trPr>
          <w:tblCellSpacing w:w="15" w:type="dxa"/>
        </w:trPr>
        <w:tc>
          <w:tcPr>
            <w:tcW w:w="0" w:type="auto"/>
            <w:shd w:val="clear" w:color="auto" w:fill="FFFFFF"/>
            <w:tcMar>
              <w:top w:w="0" w:type="dxa"/>
              <w:left w:w="30" w:type="dxa"/>
              <w:bottom w:w="75" w:type="dxa"/>
              <w:right w:w="30" w:type="dxa"/>
            </w:tcMar>
            <w:vAlign w:val="center"/>
            <w:hideMark/>
          </w:tcPr>
          <w:p w14:paraId="215A02F1" w14:textId="2EE75A95" w:rsidR="001B0AA0" w:rsidRPr="001B0AA0" w:rsidRDefault="00F54243" w:rsidP="00F54243">
            <w:pPr>
              <w:spacing w:after="0" w:line="240" w:lineRule="auto"/>
              <w:rPr>
                <w:rFonts w:ascii="Times New Roman" w:eastAsia="Times New Roman" w:hAnsi="Times New Roman" w:cs="Times New Roman"/>
                <w:sz w:val="24"/>
                <w:szCs w:val="24"/>
                <w:lang w:eastAsia="it-IT"/>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Times New Roman" w:hAnsi="Times New Roman" w:cs="Times New Roman"/>
                <w:bCs/>
                <w:color w:val="333333"/>
                <w:sz w:val="24"/>
                <w:szCs w:val="24"/>
                <w:lang w:eastAsia="it-IT"/>
              </w:rPr>
              <w:t>07/01/2014</w:t>
            </w:r>
            <w:r w:rsidRPr="001B0AA0">
              <w:rPr>
                <w:rFonts w:ascii="Times New Roman" w:eastAsia="Times New Roman" w:hAnsi="Times New Roman" w:cs="Times New Roman"/>
                <w:color w:val="333333"/>
                <w:sz w:val="24"/>
                <w:szCs w:val="24"/>
                <w:lang w:eastAsia="it-IT"/>
              </w:rPr>
              <w:t> al </w:t>
            </w:r>
            <w:r w:rsidRPr="001B0AA0">
              <w:rPr>
                <w:rFonts w:ascii="Times New Roman" w:eastAsia="Times New Roman" w:hAnsi="Times New Roman" w:cs="Times New Roman"/>
                <w:bCs/>
                <w:color w:val="333333"/>
                <w:sz w:val="24"/>
                <w:szCs w:val="24"/>
                <w:lang w:eastAsia="it-IT"/>
              </w:rPr>
              <w:t xml:space="preserve">31/12/2014. </w:t>
            </w:r>
            <w:r w:rsidR="001B0AA0" w:rsidRPr="001B0AA0">
              <w:rPr>
                <w:rFonts w:ascii="Times New Roman" w:eastAsia="Calibri" w:hAnsi="Times New Roman" w:cs="Times New Roman"/>
                <w:color w:val="333333"/>
                <w:sz w:val="24"/>
                <w:szCs w:val="24"/>
                <w:shd w:val="clear" w:color="auto" w:fill="FFFFFF"/>
              </w:rPr>
              <w:t xml:space="preserve">Agroalimentare Assolac. </w:t>
            </w:r>
            <w:r w:rsidR="001B0AA0" w:rsidRPr="001B0AA0">
              <w:rPr>
                <w:rFonts w:ascii="Times New Roman" w:eastAsia="Times New Roman" w:hAnsi="Times New Roman" w:cs="Times New Roman"/>
                <w:color w:val="333333"/>
                <w:sz w:val="24"/>
                <w:szCs w:val="24"/>
                <w:lang w:eastAsia="it-IT"/>
              </w:rPr>
              <w:t>Consulenza per riorganizzazione del servizio di assistenza tecnica con finalità di un miglioramento della qualità del latte congruente con le nuove esigenze di mercato.</w:t>
            </w:r>
          </w:p>
        </w:tc>
      </w:tr>
    </w:tbl>
    <w:p w14:paraId="5D934A97" w14:textId="3A1C67E0" w:rsidR="001B0AA0" w:rsidRPr="001B0AA0" w:rsidRDefault="00F54243" w:rsidP="001B0AA0">
      <w:pPr>
        <w:rPr>
          <w:rFonts w:ascii="Times New Roman" w:eastAsia="Calibri" w:hAnsi="Times New Roman" w:cs="Times New Roman"/>
          <w:color w:val="333333"/>
          <w:sz w:val="24"/>
          <w:szCs w:val="24"/>
          <w:shd w:val="clear" w:color="auto" w:fill="FFFFFF"/>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13/01/2014</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 xml:space="preserve">31/12/2014. </w:t>
      </w:r>
      <w:r w:rsidR="001B0AA0" w:rsidRPr="001B0AA0">
        <w:rPr>
          <w:rFonts w:ascii="Times New Roman" w:eastAsia="Calibri" w:hAnsi="Times New Roman" w:cs="Times New Roman"/>
          <w:color w:val="333333"/>
          <w:sz w:val="24"/>
          <w:szCs w:val="24"/>
          <w:shd w:val="clear" w:color="auto" w:fill="FFFFFF"/>
        </w:rPr>
        <w:t>Consorzio del Formaggio Parmigiano Reggiano. Membro della Commissione Tecnico Scientifica dell’Albo dei fornitori di foraggi e mangimi in qualità di esperto del settore.</w:t>
      </w:r>
    </w:p>
    <w:p w14:paraId="76A1709F" w14:textId="77D7D571" w:rsidR="001B0AA0" w:rsidRPr="001B0AA0" w:rsidRDefault="00F54243" w:rsidP="001B0AA0">
      <w:pPr>
        <w:rPr>
          <w:rFonts w:ascii="Times New Roman" w:eastAsia="Calibri" w:hAnsi="Times New Roman" w:cs="Times New Roman"/>
          <w:color w:val="333333"/>
          <w:sz w:val="24"/>
          <w:szCs w:val="24"/>
          <w:shd w:val="clear" w:color="auto" w:fill="FFFFFF"/>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01/06/2014</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31/12/2014.</w:t>
      </w:r>
      <w:r w:rsidRPr="001B0AA0">
        <w:rPr>
          <w:rFonts w:ascii="Times New Roman" w:eastAsia="Calibri" w:hAnsi="Times New Roman" w:cs="Times New Roman"/>
          <w:color w:val="333333"/>
          <w:sz w:val="24"/>
          <w:szCs w:val="24"/>
          <w:shd w:val="clear" w:color="auto" w:fill="FFFFFF"/>
        </w:rPr>
        <w:t xml:space="preserve"> </w:t>
      </w:r>
      <w:r w:rsidR="001B0AA0" w:rsidRPr="001B0AA0">
        <w:rPr>
          <w:rFonts w:ascii="Times New Roman" w:eastAsia="Calibri" w:hAnsi="Times New Roman" w:cs="Times New Roman"/>
          <w:color w:val="333333"/>
          <w:sz w:val="24"/>
          <w:szCs w:val="24"/>
          <w:shd w:val="clear" w:color="auto" w:fill="FFFFFF"/>
        </w:rPr>
        <w:t>Agroalimentare Assolac. Consulenza per progettazione di un sistema di assistenza tecnica agli associati (produttori di latte).</w:t>
      </w:r>
    </w:p>
    <w:p w14:paraId="2A6A87F0" w14:textId="6EFED1B3" w:rsidR="001B0AA0" w:rsidRPr="001B0AA0" w:rsidRDefault="001B0AA0" w:rsidP="001B0AA0">
      <w:pPr>
        <w:spacing w:after="0" w:line="240" w:lineRule="auto"/>
        <w:rPr>
          <w:rFonts w:ascii="Times New Roman" w:eastAsia="Times New Roman" w:hAnsi="Times New Roman" w:cs="Times New Roman"/>
          <w:sz w:val="24"/>
          <w:szCs w:val="24"/>
          <w:lang w:eastAsia="it-IT"/>
        </w:rPr>
      </w:pPr>
      <w:r w:rsidRPr="001B0AA0">
        <w:rPr>
          <w:rFonts w:ascii="Times New Roman" w:eastAsia="Times New Roman" w:hAnsi="Times New Roman" w:cs="Times New Roman"/>
          <w:sz w:val="24"/>
          <w:szCs w:val="24"/>
          <w:lang w:eastAsia="it-IT"/>
        </w:rPr>
        <w:t>Nel 2015 è stato inserito nella lista di riserva dei panel scientifici e comitati scientif</w:t>
      </w:r>
      <w:r w:rsidR="00F54243">
        <w:rPr>
          <w:rFonts w:ascii="Times New Roman" w:eastAsia="Times New Roman" w:hAnsi="Times New Roman" w:cs="Times New Roman"/>
          <w:sz w:val="24"/>
          <w:szCs w:val="24"/>
          <w:lang w:eastAsia="it-IT"/>
        </w:rPr>
        <w:t>ic</w:t>
      </w:r>
      <w:r w:rsidRPr="001B0AA0">
        <w:rPr>
          <w:rFonts w:ascii="Times New Roman" w:eastAsia="Times New Roman" w:hAnsi="Times New Roman" w:cs="Times New Roman"/>
          <w:sz w:val="24"/>
          <w:szCs w:val="24"/>
          <w:lang w:eastAsia="it-IT"/>
        </w:rPr>
        <w:t>i dell’EFSA.</w:t>
      </w:r>
    </w:p>
    <w:p w14:paraId="53EDC58C" w14:textId="77777777" w:rsidR="001B0AA0" w:rsidRPr="001B0AA0" w:rsidRDefault="001B0AA0" w:rsidP="001B0AA0">
      <w:pPr>
        <w:spacing w:after="0" w:line="240" w:lineRule="auto"/>
        <w:rPr>
          <w:rFonts w:ascii="Times New Roman" w:eastAsia="Times New Roman" w:hAnsi="Times New Roman" w:cs="Times New Roman"/>
          <w:sz w:val="24"/>
          <w:szCs w:val="24"/>
          <w:lang w:eastAsia="it-IT"/>
        </w:rPr>
      </w:pPr>
    </w:p>
    <w:p w14:paraId="63C07103" w14:textId="77777777" w:rsidR="001B0AA0" w:rsidRPr="001B0AA0" w:rsidRDefault="001B0AA0" w:rsidP="001B0AA0">
      <w:pPr>
        <w:rPr>
          <w:rFonts w:ascii="Times New Roman" w:eastAsia="Calibri" w:hAnsi="Times New Roman" w:cs="Times New Roman"/>
          <w:color w:val="333333"/>
          <w:sz w:val="24"/>
          <w:szCs w:val="24"/>
          <w:shd w:val="clear" w:color="auto" w:fill="FFFFFF"/>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13/01/2015</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 xml:space="preserve">31/12/2015. </w:t>
      </w:r>
      <w:r w:rsidRPr="001B0AA0">
        <w:rPr>
          <w:rFonts w:ascii="Times New Roman" w:eastAsia="Calibri" w:hAnsi="Times New Roman" w:cs="Times New Roman"/>
          <w:color w:val="333333"/>
          <w:sz w:val="24"/>
          <w:szCs w:val="24"/>
          <w:shd w:val="clear" w:color="auto" w:fill="FFFFFF"/>
        </w:rPr>
        <w:t>Agroalimentare Assolac.</w:t>
      </w:r>
      <w:r w:rsidRPr="001B0AA0">
        <w:rPr>
          <w:rFonts w:ascii="Times New Roman" w:eastAsia="Calibri" w:hAnsi="Times New Roman" w:cs="Times New Roman"/>
          <w:bCs/>
          <w:color w:val="333333"/>
          <w:sz w:val="24"/>
          <w:szCs w:val="24"/>
          <w:shd w:val="clear" w:color="auto" w:fill="FFFFFF"/>
        </w:rPr>
        <w:t xml:space="preserve"> A</w:t>
      </w:r>
      <w:r w:rsidRPr="001B0AA0">
        <w:rPr>
          <w:rFonts w:ascii="Times New Roman" w:eastAsia="Calibri" w:hAnsi="Times New Roman" w:cs="Times New Roman"/>
          <w:color w:val="333333"/>
          <w:sz w:val="24"/>
          <w:szCs w:val="24"/>
          <w:shd w:val="clear" w:color="auto" w:fill="FFFFFF"/>
        </w:rPr>
        <w:t>nalisi della situazione produttiva delle aziende calabresi, individuazione delle criticità e elaborazione di specifici piani di ricerca finalizzati alla sicurezza del latte, al miglioramento del benessere degli animali, al miglioramento della qualità dei prodotti e all’efficienza delle produzioni</w:t>
      </w:r>
    </w:p>
    <w:p w14:paraId="68BC622B" w14:textId="77777777" w:rsidR="001B0AA0" w:rsidRPr="001B0AA0" w:rsidRDefault="001B0AA0" w:rsidP="001B0AA0">
      <w:pPr>
        <w:rPr>
          <w:rFonts w:ascii="Times New Roman" w:eastAsia="Calibri" w:hAnsi="Times New Roman" w:cs="Times New Roman"/>
          <w:color w:val="333333"/>
          <w:sz w:val="24"/>
          <w:szCs w:val="24"/>
          <w:shd w:val="clear" w:color="auto" w:fill="FFFFFF"/>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12/02/2016</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 xml:space="preserve">31/12/2016. </w:t>
      </w:r>
      <w:r w:rsidRPr="001B0AA0">
        <w:rPr>
          <w:rFonts w:ascii="Times New Roman" w:eastAsia="Calibri" w:hAnsi="Times New Roman" w:cs="Times New Roman"/>
          <w:color w:val="333333"/>
          <w:sz w:val="24"/>
          <w:szCs w:val="24"/>
          <w:shd w:val="clear" w:color="auto" w:fill="FFFFFF"/>
        </w:rPr>
        <w:t>Agroalimentare Assolac. Attività di consulenza per l'implementazione e gestione di un sistema di controlli finalizzati alla sicurezza e qualità del latte</w:t>
      </w:r>
    </w:p>
    <w:p w14:paraId="1E0F02E9" w14:textId="77777777" w:rsidR="001B0AA0" w:rsidRPr="001B0AA0" w:rsidRDefault="001B0AA0" w:rsidP="001B0AA0">
      <w:pPr>
        <w:rPr>
          <w:rFonts w:ascii="Times New Roman" w:eastAsia="Calibri" w:hAnsi="Times New Roman" w:cs="Times New Roman"/>
          <w:color w:val="333333"/>
          <w:sz w:val="24"/>
          <w:szCs w:val="24"/>
          <w:shd w:val="clear" w:color="auto" w:fill="FFFFFF"/>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24/02/2016</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 xml:space="preserve">26/02/2016. </w:t>
      </w:r>
      <w:r w:rsidRPr="001B0AA0">
        <w:rPr>
          <w:rFonts w:ascii="Times New Roman" w:eastAsia="Calibri" w:hAnsi="Times New Roman" w:cs="Times New Roman"/>
          <w:color w:val="333333"/>
          <w:sz w:val="24"/>
          <w:szCs w:val="24"/>
          <w:shd w:val="clear" w:color="auto" w:fill="FFFFFF"/>
        </w:rPr>
        <w:t>Eurofishmarket.</w:t>
      </w:r>
      <w:r w:rsidRPr="001B0AA0">
        <w:rPr>
          <w:rFonts w:ascii="Times New Roman" w:eastAsia="Calibri" w:hAnsi="Times New Roman" w:cs="Times New Roman"/>
          <w:bCs/>
          <w:color w:val="333333"/>
          <w:sz w:val="24"/>
          <w:szCs w:val="24"/>
          <w:shd w:val="clear" w:color="auto" w:fill="FFFFFF"/>
        </w:rPr>
        <w:t xml:space="preserve"> </w:t>
      </w:r>
      <w:r w:rsidRPr="001B0AA0">
        <w:rPr>
          <w:rFonts w:ascii="Times New Roman" w:eastAsia="Calibri" w:hAnsi="Times New Roman" w:cs="Times New Roman"/>
          <w:color w:val="333333"/>
          <w:sz w:val="24"/>
          <w:szCs w:val="24"/>
          <w:shd w:val="clear" w:color="auto" w:fill="FFFFFF"/>
        </w:rPr>
        <w:t>Consulenza per definizione del programma di un corso su igiene e ispezione dei prodotti di origine animale</w:t>
      </w:r>
    </w:p>
    <w:p w14:paraId="40EF5EB7" w14:textId="77777777" w:rsidR="001B0AA0" w:rsidRPr="001B0AA0" w:rsidRDefault="001B0AA0" w:rsidP="001B0AA0">
      <w:pPr>
        <w:rPr>
          <w:rFonts w:ascii="Times New Roman" w:eastAsia="Calibri" w:hAnsi="Times New Roman" w:cs="Times New Roman"/>
          <w:color w:val="333333"/>
          <w:sz w:val="24"/>
          <w:szCs w:val="24"/>
          <w:shd w:val="clear" w:color="auto" w:fill="FFFFFF"/>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01/03/2017</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31/12/2017.</w:t>
      </w:r>
      <w:r w:rsidRPr="001B0AA0">
        <w:rPr>
          <w:rFonts w:ascii="Times New Roman" w:eastAsia="Calibri" w:hAnsi="Times New Roman" w:cs="Times New Roman"/>
          <w:color w:val="333333"/>
          <w:sz w:val="24"/>
          <w:szCs w:val="24"/>
          <w:shd w:val="clear" w:color="auto" w:fill="FFFFFF"/>
        </w:rPr>
        <w:t xml:space="preserve"> Agroalimentare Assolac. Coordinamento delle attività di un piano di riduzione della contaminazione batterica del latt</w:t>
      </w:r>
    </w:p>
    <w:p w14:paraId="3A11638E" w14:textId="77777777" w:rsidR="001B0AA0" w:rsidRPr="001B0AA0" w:rsidRDefault="001B0AA0" w:rsidP="001B0AA0">
      <w:pPr>
        <w:rPr>
          <w:rFonts w:ascii="Times New Roman" w:eastAsia="Calibri" w:hAnsi="Times New Roman" w:cs="Times New Roman"/>
          <w:sz w:val="24"/>
          <w:szCs w:val="24"/>
        </w:rPr>
      </w:pPr>
      <w:r w:rsidRPr="001B0AA0">
        <w:rPr>
          <w:rFonts w:ascii="Times New Roman" w:eastAsia="Calibri" w:hAnsi="Times New Roman" w:cs="Times New Roman"/>
          <w:color w:val="333333"/>
          <w:sz w:val="24"/>
          <w:szCs w:val="24"/>
          <w:shd w:val="clear" w:color="auto" w:fill="FFFFFF"/>
        </w:rPr>
        <w:t xml:space="preserve">Dal </w:t>
      </w:r>
      <w:r w:rsidRPr="001B0AA0">
        <w:rPr>
          <w:rFonts w:ascii="Times New Roman" w:eastAsia="Calibri" w:hAnsi="Times New Roman" w:cs="Times New Roman"/>
          <w:bCs/>
          <w:color w:val="333333"/>
          <w:sz w:val="24"/>
          <w:szCs w:val="24"/>
          <w:shd w:val="clear" w:color="auto" w:fill="FFFFFF"/>
        </w:rPr>
        <w:t>01/02/2018</w:t>
      </w:r>
      <w:r w:rsidRPr="001B0AA0">
        <w:rPr>
          <w:rFonts w:ascii="Times New Roman" w:eastAsia="Calibri" w:hAnsi="Times New Roman" w:cs="Times New Roman"/>
          <w:color w:val="333333"/>
          <w:sz w:val="24"/>
          <w:szCs w:val="24"/>
          <w:shd w:val="clear" w:color="auto" w:fill="FFFFFF"/>
        </w:rPr>
        <w:t> al </w:t>
      </w:r>
      <w:r w:rsidRPr="001B0AA0">
        <w:rPr>
          <w:rFonts w:ascii="Times New Roman" w:eastAsia="Calibri" w:hAnsi="Times New Roman" w:cs="Times New Roman"/>
          <w:bCs/>
          <w:color w:val="333333"/>
          <w:sz w:val="24"/>
          <w:szCs w:val="24"/>
          <w:shd w:val="clear" w:color="auto" w:fill="FFFFFF"/>
        </w:rPr>
        <w:t xml:space="preserve">31/12/2018. </w:t>
      </w:r>
      <w:r w:rsidRPr="001B0AA0">
        <w:rPr>
          <w:rFonts w:ascii="Times New Roman" w:eastAsia="Calibri" w:hAnsi="Times New Roman" w:cs="Times New Roman"/>
          <w:color w:val="333333"/>
          <w:sz w:val="24"/>
          <w:szCs w:val="24"/>
          <w:shd w:val="clear" w:color="auto" w:fill="FFFFFF"/>
        </w:rPr>
        <w:t xml:space="preserve">Agroalimentare Assolac. </w:t>
      </w:r>
      <w:r w:rsidRPr="001B0AA0">
        <w:rPr>
          <w:rFonts w:ascii="Times New Roman" w:eastAsia="Calibri" w:hAnsi="Times New Roman" w:cs="Times New Roman"/>
          <w:bCs/>
          <w:color w:val="333333"/>
          <w:sz w:val="24"/>
          <w:szCs w:val="24"/>
          <w:shd w:val="clear" w:color="auto" w:fill="FFFFFF"/>
        </w:rPr>
        <w:t>A</w:t>
      </w:r>
      <w:r w:rsidRPr="001B0AA0">
        <w:rPr>
          <w:rFonts w:ascii="Times New Roman" w:eastAsia="Calibri" w:hAnsi="Times New Roman" w:cs="Times New Roman"/>
          <w:color w:val="333333"/>
          <w:sz w:val="24"/>
          <w:szCs w:val="24"/>
          <w:shd w:val="clear" w:color="auto" w:fill="FFFFFF"/>
        </w:rPr>
        <w:t>ttività di consulenza per un piano di riduzione dell'utilizzo degli antibiotici nelle aziende conferenti e per un piano di controllo della paratubercolosi.</w:t>
      </w:r>
    </w:p>
    <w:p w14:paraId="29DF94BC" w14:textId="2B43B5E8" w:rsidR="00593FE4" w:rsidRPr="00593FE4" w:rsidRDefault="00593FE4" w:rsidP="00593FE4">
      <w:pPr>
        <w:spacing w:after="0" w:line="240" w:lineRule="auto"/>
        <w:rPr>
          <w:rFonts w:ascii="Times New Roman" w:eastAsia="Times New Roman" w:hAnsi="Times New Roman" w:cs="Times New Roman"/>
          <w:sz w:val="24"/>
          <w:szCs w:val="24"/>
          <w:lang w:eastAsia="it-IT"/>
        </w:rPr>
      </w:pPr>
      <w:r w:rsidRPr="001D188A">
        <w:rPr>
          <w:rFonts w:ascii="Times New Roman" w:eastAsia="Times New Roman" w:hAnsi="Times New Roman" w:cs="Times New Roman"/>
          <w:sz w:val="24"/>
          <w:szCs w:val="24"/>
          <w:lang w:eastAsia="it-IT"/>
        </w:rPr>
        <w:t>Ozz</w:t>
      </w:r>
      <w:r w:rsidR="001D188A" w:rsidRPr="001D188A">
        <w:rPr>
          <w:rFonts w:ascii="Times New Roman" w:eastAsia="Times New Roman" w:hAnsi="Times New Roman" w:cs="Times New Roman"/>
          <w:sz w:val="24"/>
          <w:szCs w:val="24"/>
          <w:lang w:eastAsia="it-IT"/>
        </w:rPr>
        <w:t>ano dell’Emilia, 15 gennaio 2019</w:t>
      </w:r>
      <w:r w:rsidRPr="001D188A">
        <w:rPr>
          <w:rFonts w:ascii="Times New Roman" w:eastAsia="Times New Roman" w:hAnsi="Times New Roman" w:cs="Times New Roman"/>
          <w:sz w:val="24"/>
          <w:szCs w:val="24"/>
          <w:lang w:eastAsia="it-IT"/>
        </w:rPr>
        <w:tab/>
      </w:r>
      <w:r w:rsidRPr="001D188A">
        <w:rPr>
          <w:rFonts w:ascii="Times New Roman" w:eastAsia="Times New Roman" w:hAnsi="Times New Roman" w:cs="Times New Roman"/>
          <w:sz w:val="24"/>
          <w:szCs w:val="24"/>
          <w:lang w:eastAsia="it-IT"/>
        </w:rPr>
        <w:tab/>
      </w:r>
      <w:r w:rsidRPr="001D188A">
        <w:rPr>
          <w:rFonts w:ascii="Times New Roman" w:eastAsia="Times New Roman" w:hAnsi="Times New Roman" w:cs="Times New Roman"/>
          <w:sz w:val="24"/>
          <w:szCs w:val="24"/>
          <w:lang w:eastAsia="it-IT"/>
        </w:rPr>
        <w:tab/>
        <w:t>Andrea Serraino</w:t>
      </w:r>
    </w:p>
    <w:p w14:paraId="0159A9C5" w14:textId="27D74E34" w:rsidR="00593FE4" w:rsidRPr="00593FE4" w:rsidRDefault="00593FE4" w:rsidP="00593FE4">
      <w:pPr>
        <w:spacing w:after="0" w:line="240" w:lineRule="auto"/>
        <w:rPr>
          <w:rFonts w:ascii="Times New Roman" w:eastAsia="Times New Roman" w:hAnsi="Times New Roman" w:cs="Times New Roman"/>
          <w:bCs/>
          <w:sz w:val="24"/>
          <w:szCs w:val="24"/>
          <w:lang w:eastAsia="it-IT"/>
        </w:rPr>
      </w:pP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p>
    <w:p w14:paraId="4CDE5D6F" w14:textId="680933FD" w:rsidR="00BA520B" w:rsidRDefault="00BA520B">
      <w:pPr>
        <w:rPr>
          <w:rFonts w:ascii="Times New Roman" w:eastAsia="Times New Roman" w:hAnsi="Times New Roman" w:cs="Times New Roman"/>
          <w:b/>
          <w:bCs/>
          <w:i/>
          <w:iCs/>
          <w:sz w:val="24"/>
          <w:szCs w:val="24"/>
          <w:lang w:eastAsia="it-IT"/>
        </w:rPr>
      </w:pPr>
      <w:r>
        <w:rPr>
          <w:rFonts w:ascii="Times New Roman" w:eastAsia="Times New Roman" w:hAnsi="Times New Roman" w:cs="Times New Roman"/>
          <w:b/>
          <w:bCs/>
          <w:i/>
          <w:iCs/>
          <w:sz w:val="24"/>
          <w:szCs w:val="24"/>
          <w:lang w:eastAsia="it-IT"/>
        </w:rPr>
        <w:br w:type="page"/>
      </w:r>
    </w:p>
    <w:p w14:paraId="21A5486A" w14:textId="77777777" w:rsidR="00BA520B" w:rsidRPr="00A7704B" w:rsidRDefault="00BA520B" w:rsidP="00BA520B">
      <w:pPr>
        <w:widowControl w:val="0"/>
        <w:spacing w:after="0" w:line="240" w:lineRule="auto"/>
        <w:jc w:val="center"/>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lastRenderedPageBreak/>
        <w:t xml:space="preserve">DICHIARAZIONI SOSTITUTIVE DI CERTIFICAZIONI </w:t>
      </w:r>
    </w:p>
    <w:p w14:paraId="5CD7DC54" w14:textId="77777777" w:rsidR="00BA520B" w:rsidRPr="00A7704B" w:rsidRDefault="00BA520B" w:rsidP="00BA520B">
      <w:pPr>
        <w:widowControl w:val="0"/>
        <w:spacing w:after="0" w:line="240" w:lineRule="auto"/>
        <w:jc w:val="center"/>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(art.. 46 D.P.R. n. 445/00)</w:t>
      </w:r>
    </w:p>
    <w:p w14:paraId="602C69D7" w14:textId="77777777" w:rsidR="00BA520B" w:rsidRPr="00A7704B" w:rsidRDefault="00BA520B" w:rsidP="00BA520B">
      <w:pPr>
        <w:widowControl w:val="0"/>
        <w:spacing w:after="0" w:line="240" w:lineRule="auto"/>
        <w:jc w:val="center"/>
        <w:rPr>
          <w:rFonts w:ascii="Times New Roman" w:eastAsia="Times New Roman" w:hAnsi="Times New Roman" w:cs="Times New Roman"/>
          <w:sz w:val="24"/>
          <w:szCs w:val="24"/>
          <w:lang w:eastAsia="it-IT"/>
        </w:rPr>
      </w:pPr>
    </w:p>
    <w:p w14:paraId="22E54974" w14:textId="77777777" w:rsidR="00BA520B" w:rsidRPr="00A7704B" w:rsidRDefault="00BA520B" w:rsidP="00BA520B">
      <w:pPr>
        <w:widowControl w:val="0"/>
        <w:spacing w:after="0" w:line="240" w:lineRule="auto"/>
        <w:jc w:val="center"/>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DICHIARAZIONI SOSTITUTIVE DELL’ATTO DI NOTORIETA’</w:t>
      </w:r>
    </w:p>
    <w:p w14:paraId="513FB3A4" w14:textId="77777777" w:rsidR="00BA520B" w:rsidRPr="00A7704B" w:rsidRDefault="00BA520B" w:rsidP="00BA520B">
      <w:pPr>
        <w:widowControl w:val="0"/>
        <w:spacing w:after="0" w:line="240" w:lineRule="auto"/>
        <w:jc w:val="center"/>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(art. 47 D.P.R. n. 445/00)</w:t>
      </w:r>
    </w:p>
    <w:p w14:paraId="13DB85E1" w14:textId="77777777" w:rsidR="00BA520B" w:rsidRPr="00A7704B" w:rsidRDefault="00BA520B" w:rsidP="00BA520B">
      <w:pPr>
        <w:widowControl w:val="0"/>
        <w:spacing w:after="0" w:line="240" w:lineRule="auto"/>
        <w:jc w:val="both"/>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Il sottoscritto</w:t>
      </w:r>
    </w:p>
    <w:p w14:paraId="67ABC068" w14:textId="77777777" w:rsidR="00BA520B" w:rsidRPr="00A7704B" w:rsidRDefault="00BA520B" w:rsidP="00BA520B">
      <w:pPr>
        <w:widowControl w:val="0"/>
        <w:spacing w:after="0" w:line="240" w:lineRule="auto"/>
        <w:jc w:val="both"/>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Cognome SERRAINO Nome ANDREA Codice fiscale SRRNDR67B13D205V</w:t>
      </w:r>
    </w:p>
    <w:p w14:paraId="43015469" w14:textId="77777777" w:rsidR="00BA520B" w:rsidRPr="00A7704B" w:rsidRDefault="00BA520B" w:rsidP="00BA520B">
      <w:pPr>
        <w:widowControl w:val="0"/>
        <w:spacing w:after="0" w:line="240" w:lineRule="auto"/>
        <w:jc w:val="both"/>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nato a CUNEO prov. CN il 13 FEBBRAIO 1967 sesso MASCHILE</w:t>
      </w:r>
    </w:p>
    <w:p w14:paraId="251018F0" w14:textId="77777777" w:rsidR="00BA520B" w:rsidRPr="00A7704B" w:rsidRDefault="00BA520B" w:rsidP="00BA520B">
      <w:pPr>
        <w:widowControl w:val="0"/>
        <w:spacing w:after="0" w:line="240" w:lineRule="auto"/>
        <w:jc w:val="both"/>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residente a Pianoro (BO) in via Buozzi, 1</w:t>
      </w:r>
    </w:p>
    <w:p w14:paraId="75996C07" w14:textId="77777777" w:rsidR="00BA520B" w:rsidRPr="00A7704B" w:rsidRDefault="00BA520B" w:rsidP="00BA520B">
      <w:pPr>
        <w:widowControl w:val="0"/>
        <w:spacing w:after="0" w:line="240" w:lineRule="auto"/>
        <w:jc w:val="both"/>
        <w:rPr>
          <w:rFonts w:ascii="Times New Roman" w:eastAsia="Times New Roman" w:hAnsi="Times New Roman" w:cs="Times New Roman"/>
          <w:sz w:val="24"/>
          <w:szCs w:val="24"/>
          <w:lang w:eastAsia="it-IT"/>
        </w:rPr>
      </w:pPr>
    </w:p>
    <w:p w14:paraId="19D23544" w14:textId="77777777" w:rsidR="00BA520B" w:rsidRPr="00A7704B" w:rsidRDefault="00BA520B" w:rsidP="00BA520B">
      <w:pPr>
        <w:widowControl w:val="0"/>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 tal fine e c</w:t>
      </w:r>
      <w:r w:rsidRPr="00A7704B">
        <w:rPr>
          <w:rFonts w:ascii="Times New Roman" w:eastAsia="Times New Roman" w:hAnsi="Times New Roman" w:cs="Times New Roman"/>
          <w:sz w:val="24"/>
          <w:szCs w:val="24"/>
          <w:lang w:eastAsia="it-IT"/>
        </w:rPr>
        <w:t>onsapevole delle sanzioni penali nel caso di dichiarazioni non veritiere, di formazione o uso di atti falsi, richiamate dall’art. 76 del D.P.R. 445 del 28 dicembre 2000</w:t>
      </w:r>
    </w:p>
    <w:p w14:paraId="30523AC2" w14:textId="77777777" w:rsidR="00BA520B" w:rsidRPr="00A7704B" w:rsidRDefault="00BA520B" w:rsidP="00BA520B">
      <w:pPr>
        <w:widowControl w:val="0"/>
        <w:spacing w:after="0" w:line="240" w:lineRule="auto"/>
        <w:jc w:val="both"/>
        <w:rPr>
          <w:rFonts w:ascii="Times New Roman" w:eastAsia="Times New Roman" w:hAnsi="Times New Roman" w:cs="Times New Roman"/>
          <w:sz w:val="24"/>
          <w:szCs w:val="24"/>
          <w:lang w:eastAsia="it-IT"/>
        </w:rPr>
      </w:pPr>
    </w:p>
    <w:p w14:paraId="5DA50223" w14:textId="77777777" w:rsidR="00BA520B" w:rsidRPr="00A7704B" w:rsidRDefault="00BA520B" w:rsidP="00BA520B">
      <w:pPr>
        <w:widowControl w:val="0"/>
        <w:spacing w:after="0" w:line="240" w:lineRule="auto"/>
        <w:jc w:val="center"/>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dichiara:</w:t>
      </w:r>
    </w:p>
    <w:p w14:paraId="1E4FD481" w14:textId="77777777" w:rsidR="00BA520B" w:rsidRPr="00A7704B" w:rsidRDefault="00BA520B" w:rsidP="00BA520B">
      <w:pPr>
        <w:widowControl w:val="0"/>
        <w:spacing w:after="0" w:line="240" w:lineRule="auto"/>
        <w:jc w:val="center"/>
        <w:outlineLvl w:val="0"/>
        <w:rPr>
          <w:rFonts w:ascii="Times New Roman" w:eastAsia="Times New Roman" w:hAnsi="Times New Roman" w:cs="Times New Roman"/>
          <w:caps/>
          <w:sz w:val="24"/>
          <w:szCs w:val="24"/>
          <w:lang w:eastAsia="it-IT"/>
        </w:rPr>
      </w:pPr>
    </w:p>
    <w:p w14:paraId="220C7587" w14:textId="6079635F" w:rsidR="00BA520B" w:rsidRPr="00797B0A" w:rsidRDefault="00BA520B" w:rsidP="00BA520B">
      <w:pPr>
        <w:widowControl w:val="0"/>
        <w:numPr>
          <w:ilvl w:val="0"/>
          <w:numId w:val="13"/>
        </w:numPr>
        <w:spacing w:after="0" w:line="240" w:lineRule="auto"/>
        <w:outlineLvl w:val="0"/>
        <w:rPr>
          <w:rFonts w:ascii="Times New Roman" w:eastAsia="Times New Roman" w:hAnsi="Times New Roman" w:cs="Times New Roman"/>
          <w:caps/>
          <w:sz w:val="24"/>
          <w:szCs w:val="24"/>
          <w:lang w:eastAsia="it-IT"/>
        </w:rPr>
      </w:pPr>
      <w:r w:rsidRPr="00A7704B">
        <w:rPr>
          <w:rFonts w:ascii="Times New Roman" w:eastAsia="Times New Roman" w:hAnsi="Times New Roman" w:cs="Times New Roman"/>
          <w:sz w:val="24"/>
          <w:szCs w:val="24"/>
          <w:lang w:eastAsia="it-IT"/>
        </w:rPr>
        <w:t>d</w:t>
      </w:r>
      <w:r>
        <w:rPr>
          <w:rFonts w:ascii="Times New Roman" w:eastAsia="Times New Roman" w:hAnsi="Times New Roman" w:cs="Times New Roman"/>
          <w:sz w:val="24"/>
          <w:szCs w:val="24"/>
          <w:lang w:eastAsia="it-IT"/>
        </w:rPr>
        <w:t>i essere in possesso di tutti i</w:t>
      </w:r>
      <w:r w:rsidRPr="00A7704B">
        <w:rPr>
          <w:rFonts w:ascii="Times New Roman" w:eastAsia="Times New Roman" w:hAnsi="Times New Roman" w:cs="Times New Roman"/>
          <w:sz w:val="24"/>
          <w:szCs w:val="24"/>
          <w:lang w:eastAsia="it-IT"/>
        </w:rPr>
        <w:t xml:space="preserve"> titoli </w:t>
      </w:r>
      <w:r>
        <w:rPr>
          <w:rFonts w:ascii="Times New Roman" w:eastAsia="Times New Roman" w:hAnsi="Times New Roman" w:cs="Times New Roman"/>
          <w:sz w:val="24"/>
          <w:szCs w:val="24"/>
          <w:lang w:eastAsia="it-IT"/>
        </w:rPr>
        <w:t>riportati nel curriculum vitae allegato alla domanda</w:t>
      </w:r>
    </w:p>
    <w:p w14:paraId="7F0F5FEC" w14:textId="77777777" w:rsidR="00BA520B" w:rsidRPr="00A7704B" w:rsidRDefault="00BA520B" w:rsidP="00BA520B">
      <w:pPr>
        <w:widowControl w:val="0"/>
        <w:spacing w:after="0" w:line="240" w:lineRule="auto"/>
        <w:outlineLvl w:val="0"/>
        <w:rPr>
          <w:rFonts w:ascii="Times New Roman" w:eastAsia="Times New Roman" w:hAnsi="Times New Roman" w:cs="Times New Roman"/>
          <w:sz w:val="24"/>
          <w:szCs w:val="24"/>
          <w:lang w:eastAsia="it-IT"/>
        </w:rPr>
      </w:pPr>
    </w:p>
    <w:p w14:paraId="0BDFCC56" w14:textId="77777777" w:rsidR="00BA520B" w:rsidRPr="00A7704B" w:rsidRDefault="00BA520B" w:rsidP="00BA520B">
      <w:pPr>
        <w:widowControl w:val="0"/>
        <w:spacing w:after="0" w:line="240" w:lineRule="auto"/>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Allegati:</w:t>
      </w:r>
    </w:p>
    <w:p w14:paraId="23AEAC6D" w14:textId="77777777" w:rsidR="00BA520B" w:rsidRPr="00A7704B" w:rsidRDefault="00BA520B" w:rsidP="00BA520B">
      <w:pPr>
        <w:widowControl w:val="0"/>
        <w:spacing w:after="0" w:line="240" w:lineRule="auto"/>
        <w:outlineLvl w:val="0"/>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Copia della carta di identità del dichiarante;</w:t>
      </w:r>
    </w:p>
    <w:p w14:paraId="7F199960" w14:textId="77777777" w:rsidR="00BA520B" w:rsidRPr="00A7704B" w:rsidRDefault="00BA520B" w:rsidP="00BA520B">
      <w:pPr>
        <w:spacing w:after="0" w:line="240" w:lineRule="auto"/>
        <w:rPr>
          <w:rFonts w:ascii="Times New Roman" w:eastAsia="Times New Roman" w:hAnsi="Times New Roman" w:cs="Times New Roman"/>
          <w:sz w:val="24"/>
          <w:szCs w:val="24"/>
          <w:lang w:eastAsia="it-IT"/>
        </w:rPr>
      </w:pPr>
    </w:p>
    <w:p w14:paraId="141DF888" w14:textId="77777777" w:rsidR="00BA520B" w:rsidRPr="00A7704B" w:rsidRDefault="00BA520B" w:rsidP="00BA520B">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Pianoro</w:t>
      </w:r>
      <w:r w:rsidRPr="00174AB2">
        <w:rPr>
          <w:rFonts w:ascii="Times New Roman" w:eastAsia="Times New Roman" w:hAnsi="Times New Roman" w:cs="Times New Roman"/>
          <w:sz w:val="24"/>
          <w:szCs w:val="24"/>
          <w:lang w:eastAsia="it-IT"/>
        </w:rPr>
        <w:t>, 15 gennaio</w:t>
      </w:r>
      <w:r>
        <w:rPr>
          <w:rFonts w:ascii="Times New Roman" w:eastAsia="Times New Roman" w:hAnsi="Times New Roman" w:cs="Times New Roman"/>
          <w:sz w:val="24"/>
          <w:szCs w:val="24"/>
          <w:lang w:eastAsia="it-IT"/>
        </w:rPr>
        <w:t xml:space="preserve"> 2019</w:t>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Pr>
          <w:rFonts w:ascii="Times New Roman" w:eastAsia="Times New Roman" w:hAnsi="Times New Roman" w:cs="Times New Roman"/>
          <w:sz w:val="24"/>
          <w:szCs w:val="24"/>
          <w:lang w:eastAsia="it-IT"/>
        </w:rPr>
        <w:tab/>
      </w:r>
      <w:r>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Il dichiarante</w:t>
      </w:r>
      <w:r>
        <w:rPr>
          <w:rFonts w:ascii="Times New Roman" w:eastAsia="Times New Roman" w:hAnsi="Times New Roman" w:cs="Times New Roman"/>
          <w:sz w:val="24"/>
          <w:szCs w:val="24"/>
          <w:lang w:eastAsia="it-IT"/>
        </w:rPr>
        <w:t>*</w:t>
      </w:r>
    </w:p>
    <w:p w14:paraId="5CD4283C" w14:textId="77777777" w:rsidR="00BA520B" w:rsidRPr="00A7704B" w:rsidRDefault="00BA520B" w:rsidP="00BA520B">
      <w:pPr>
        <w:spacing w:after="0" w:line="240" w:lineRule="auto"/>
        <w:rPr>
          <w:rFonts w:ascii="Times New Roman" w:eastAsia="Times New Roman" w:hAnsi="Times New Roman" w:cs="Times New Roman"/>
          <w:sz w:val="24"/>
          <w:szCs w:val="24"/>
          <w:lang w:eastAsia="it-IT"/>
        </w:rPr>
      </w:pP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t xml:space="preserve">        </w:t>
      </w:r>
      <w:r>
        <w:rPr>
          <w:rFonts w:ascii="Times New Roman" w:eastAsia="Times New Roman" w:hAnsi="Times New Roman" w:cs="Times New Roman"/>
          <w:sz w:val="24"/>
          <w:szCs w:val="24"/>
          <w:lang w:eastAsia="it-IT"/>
        </w:rPr>
        <w:t xml:space="preserve">   </w:t>
      </w:r>
      <w:r w:rsidRPr="00A7704B">
        <w:rPr>
          <w:rFonts w:ascii="Times New Roman" w:eastAsia="Times New Roman" w:hAnsi="Times New Roman" w:cs="Times New Roman"/>
          <w:sz w:val="24"/>
          <w:szCs w:val="24"/>
          <w:lang w:eastAsia="it-IT"/>
        </w:rPr>
        <w:t>Andrea Serraino</w:t>
      </w:r>
    </w:p>
    <w:p w14:paraId="521873CA" w14:textId="77777777" w:rsidR="00BA520B" w:rsidRPr="00A7704B" w:rsidRDefault="00BA520B" w:rsidP="00BA520B">
      <w:pPr>
        <w:spacing w:after="0" w:line="240" w:lineRule="auto"/>
        <w:rPr>
          <w:rFonts w:ascii="Times New Roman" w:eastAsia="Times New Roman" w:hAnsi="Times New Roman" w:cs="Times New Roman"/>
          <w:sz w:val="24"/>
          <w:szCs w:val="24"/>
          <w:lang w:eastAsia="it-IT"/>
        </w:rPr>
      </w:pPr>
    </w:p>
    <w:p w14:paraId="0F1EFF1A" w14:textId="77777777" w:rsidR="00BA520B" w:rsidRPr="00A7704B" w:rsidRDefault="00BA520B" w:rsidP="00BA520B">
      <w:pPr>
        <w:spacing w:after="0" w:line="240" w:lineRule="auto"/>
        <w:rPr>
          <w:rFonts w:ascii="Times New Roman" w:eastAsia="Times New Roman" w:hAnsi="Times New Roman" w:cs="Times New Roman"/>
          <w:bCs/>
          <w:sz w:val="24"/>
          <w:szCs w:val="24"/>
          <w:lang w:eastAsia="it-IT"/>
        </w:rPr>
      </w:pP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r w:rsidRPr="00A7704B">
        <w:rPr>
          <w:rFonts w:ascii="Times New Roman" w:eastAsia="Times New Roman" w:hAnsi="Times New Roman" w:cs="Times New Roman"/>
          <w:sz w:val="24"/>
          <w:szCs w:val="24"/>
          <w:lang w:eastAsia="it-IT"/>
        </w:rPr>
        <w:tab/>
      </w:r>
    </w:p>
    <w:p w14:paraId="0793A365" w14:textId="77777777" w:rsidR="00BA520B" w:rsidRDefault="00BA520B" w:rsidP="00BA520B">
      <w:pPr>
        <w:spacing w:after="0" w:line="240" w:lineRule="auto"/>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r w:rsidRPr="00A7704B">
        <w:rPr>
          <w:rFonts w:ascii="Times New Roman" w:eastAsia="Times New Roman" w:hAnsi="Times New Roman" w:cs="Times New Roman"/>
          <w:sz w:val="16"/>
          <w:szCs w:val="16"/>
          <w:lang w:eastAsia="it-IT"/>
        </w:rPr>
        <w:t>La presente dichiarazione non necessita dell’autenticazione della firma se, ai sensi dell</w:t>
      </w:r>
      <w:r w:rsidRPr="00A7704B">
        <w:rPr>
          <w:rFonts w:ascii="Times New Roman" w:eastAsia="Times New Roman" w:hAnsi="Times New Roman" w:cs="Times New Roman"/>
          <w:caps/>
          <w:sz w:val="16"/>
          <w:szCs w:val="16"/>
          <w:lang w:eastAsia="it-IT"/>
        </w:rPr>
        <w:t>’</w:t>
      </w:r>
      <w:r w:rsidRPr="00A7704B">
        <w:rPr>
          <w:rFonts w:ascii="Times New Roman" w:eastAsia="Times New Roman" w:hAnsi="Times New Roman" w:cs="Times New Roman"/>
          <w:sz w:val="16"/>
          <w:szCs w:val="16"/>
          <w:lang w:eastAsia="it-IT"/>
        </w:rPr>
        <w:t>art. 38 del D.P.R. 445/00, è sottoscritta e inviata insieme alla fotocopia, non autenticata, di un documento di identità del dichiarante, all’ufficio competente.</w:t>
      </w:r>
    </w:p>
    <w:p w14:paraId="23980EEB" w14:textId="77777777" w:rsidR="00BA520B" w:rsidRDefault="00BA520B">
      <w:pPr>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br w:type="page"/>
      </w:r>
    </w:p>
    <w:p w14:paraId="441C541E" w14:textId="2D95550F" w:rsidR="00A26C75" w:rsidRDefault="00BA520B" w:rsidP="00BA520B">
      <w:pPr>
        <w:spacing w:after="0" w:line="240" w:lineRule="auto"/>
        <w:rPr>
          <w:rFonts w:ascii="Times New Roman" w:eastAsia="Times New Roman" w:hAnsi="Times New Roman" w:cs="Times New Roman"/>
          <w:b/>
          <w:bCs/>
          <w:i/>
          <w:iCs/>
          <w:sz w:val="24"/>
          <w:szCs w:val="24"/>
          <w:lang w:eastAsia="it-IT"/>
        </w:rPr>
      </w:pPr>
      <w:r w:rsidRPr="00AD5A74">
        <w:rPr>
          <w:rFonts w:ascii="Times New Roman" w:eastAsia="Times New Roman" w:hAnsi="Times New Roman" w:cs="Times New Roman"/>
          <w:noProof/>
          <w:sz w:val="16"/>
          <w:szCs w:val="16"/>
          <w:lang w:eastAsia="it-IT"/>
        </w:rPr>
        <w:lastRenderedPageBreak/>
        <w:drawing>
          <wp:inline distT="0" distB="0" distL="0" distR="0" wp14:anchorId="3DB63720" wp14:editId="126DA2F1">
            <wp:extent cx="2688609" cy="1654578"/>
            <wp:effectExtent l="0" t="0" r="0" b="3175"/>
            <wp:docPr id="5" name="Immagine 5" descr="C:\Users\andrea.serraino\Desktop\20181024_13505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erraino\Desktop\20181024_135053.jpg.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94397" cy="1658140"/>
                    </a:xfrm>
                    <a:prstGeom prst="rect">
                      <a:avLst/>
                    </a:prstGeom>
                    <a:noFill/>
                    <a:ln>
                      <a:noFill/>
                    </a:ln>
                  </pic:spPr>
                </pic:pic>
              </a:graphicData>
            </a:graphic>
          </wp:inline>
        </w:drawing>
      </w:r>
    </w:p>
    <w:p w14:paraId="54ECE382" w14:textId="0A846EEB" w:rsidR="00BA520B" w:rsidRDefault="00BA520B" w:rsidP="00BA520B">
      <w:pPr>
        <w:spacing w:after="0" w:line="240" w:lineRule="auto"/>
        <w:rPr>
          <w:rFonts w:ascii="Times New Roman" w:eastAsia="Times New Roman" w:hAnsi="Times New Roman" w:cs="Times New Roman"/>
          <w:b/>
          <w:bCs/>
          <w:i/>
          <w:iCs/>
          <w:sz w:val="24"/>
          <w:szCs w:val="24"/>
          <w:lang w:eastAsia="it-IT"/>
        </w:rPr>
      </w:pPr>
    </w:p>
    <w:p w14:paraId="159FDD54" w14:textId="55A8364F" w:rsidR="00BA520B" w:rsidRDefault="00BA520B" w:rsidP="00BA520B">
      <w:pPr>
        <w:spacing w:after="0" w:line="240" w:lineRule="auto"/>
        <w:rPr>
          <w:rFonts w:ascii="Times New Roman" w:eastAsia="Times New Roman" w:hAnsi="Times New Roman" w:cs="Times New Roman"/>
          <w:b/>
          <w:bCs/>
          <w:i/>
          <w:iCs/>
          <w:sz w:val="24"/>
          <w:szCs w:val="24"/>
          <w:lang w:eastAsia="it-IT"/>
        </w:rPr>
      </w:pPr>
      <w:r w:rsidRPr="005249B6">
        <w:rPr>
          <w:rFonts w:ascii="Times New Roman" w:eastAsia="Times New Roman" w:hAnsi="Times New Roman" w:cs="Times New Roman"/>
          <w:b/>
          <w:bCs/>
          <w:i/>
          <w:iCs/>
          <w:noProof/>
          <w:sz w:val="24"/>
          <w:szCs w:val="24"/>
          <w:lang w:eastAsia="it-IT"/>
        </w:rPr>
        <w:drawing>
          <wp:inline distT="0" distB="0" distL="0" distR="0" wp14:anchorId="7362AD27" wp14:editId="2B99A66F">
            <wp:extent cx="2695433" cy="1701023"/>
            <wp:effectExtent l="0" t="0" r="0" b="0"/>
            <wp:docPr id="6" name="Immagine 6" descr="C:\Users\andrea.serraino\Desktop\20181024_135110(0).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erraino\Desktop\20181024_135110(0).jpg.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01344" cy="1704753"/>
                    </a:xfrm>
                    <a:prstGeom prst="rect">
                      <a:avLst/>
                    </a:prstGeom>
                    <a:noFill/>
                    <a:ln>
                      <a:noFill/>
                    </a:ln>
                  </pic:spPr>
                </pic:pic>
              </a:graphicData>
            </a:graphic>
          </wp:inline>
        </w:drawing>
      </w:r>
    </w:p>
    <w:p w14:paraId="313862D8" w14:textId="11B10AFB" w:rsidR="00187B9F" w:rsidRDefault="00187B9F" w:rsidP="00BA520B">
      <w:pPr>
        <w:spacing w:after="0" w:line="240" w:lineRule="auto"/>
        <w:rPr>
          <w:rFonts w:ascii="Times New Roman" w:eastAsia="Times New Roman" w:hAnsi="Times New Roman" w:cs="Times New Roman"/>
          <w:b/>
          <w:bCs/>
          <w:i/>
          <w:iCs/>
          <w:sz w:val="24"/>
          <w:szCs w:val="24"/>
          <w:lang w:eastAsia="it-IT"/>
        </w:rPr>
      </w:pPr>
    </w:p>
    <w:p w14:paraId="4FFF0CCF" w14:textId="6ADA6998" w:rsidR="00187B9F" w:rsidRDefault="00187B9F" w:rsidP="00BA520B">
      <w:pPr>
        <w:spacing w:after="0" w:line="240" w:lineRule="auto"/>
        <w:rPr>
          <w:rFonts w:ascii="Times New Roman" w:eastAsia="Times New Roman" w:hAnsi="Times New Roman" w:cs="Times New Roman"/>
          <w:b/>
          <w:bCs/>
          <w:i/>
          <w:iCs/>
          <w:sz w:val="24"/>
          <w:szCs w:val="24"/>
          <w:lang w:eastAsia="it-IT"/>
        </w:rPr>
      </w:pPr>
    </w:p>
    <w:p w14:paraId="5811D33E" w14:textId="2929AE61" w:rsidR="00187B9F" w:rsidRDefault="00187B9F" w:rsidP="00BA520B">
      <w:pPr>
        <w:spacing w:after="0" w:line="240" w:lineRule="auto"/>
        <w:rPr>
          <w:rFonts w:ascii="Times New Roman" w:eastAsia="Times New Roman" w:hAnsi="Times New Roman" w:cs="Times New Roman"/>
          <w:b/>
          <w:bCs/>
          <w:i/>
          <w:iCs/>
          <w:sz w:val="24"/>
          <w:szCs w:val="24"/>
          <w:lang w:eastAsia="it-IT"/>
        </w:rPr>
      </w:pPr>
    </w:p>
    <w:p w14:paraId="3F1381B3" w14:textId="4A7BE6AF" w:rsidR="00187B9F" w:rsidRDefault="00187B9F" w:rsidP="00BA520B">
      <w:pPr>
        <w:spacing w:after="0" w:line="240" w:lineRule="auto"/>
        <w:rPr>
          <w:rFonts w:ascii="Times New Roman" w:eastAsia="Times New Roman" w:hAnsi="Times New Roman" w:cs="Times New Roman"/>
          <w:b/>
          <w:bCs/>
          <w:i/>
          <w:iCs/>
          <w:sz w:val="24"/>
          <w:szCs w:val="24"/>
          <w:lang w:eastAsia="it-IT"/>
        </w:rPr>
      </w:pPr>
    </w:p>
    <w:p w14:paraId="0E4DB067" w14:textId="5EA2D484" w:rsidR="00187B9F" w:rsidRDefault="00187B9F" w:rsidP="00BA520B">
      <w:pPr>
        <w:spacing w:after="0" w:line="240" w:lineRule="auto"/>
        <w:rPr>
          <w:rFonts w:ascii="Times New Roman" w:eastAsia="Times New Roman" w:hAnsi="Times New Roman" w:cs="Times New Roman"/>
          <w:b/>
          <w:bCs/>
          <w:i/>
          <w:iCs/>
          <w:sz w:val="24"/>
          <w:szCs w:val="24"/>
          <w:lang w:eastAsia="it-IT"/>
        </w:rPr>
      </w:pPr>
    </w:p>
    <w:p w14:paraId="28EA89B0" w14:textId="77777777" w:rsidR="00187B9F" w:rsidRPr="00593FE4" w:rsidRDefault="00187B9F" w:rsidP="00187B9F">
      <w:pPr>
        <w:spacing w:after="0" w:line="240" w:lineRule="auto"/>
        <w:rPr>
          <w:rFonts w:ascii="Times New Roman" w:eastAsia="Times New Roman" w:hAnsi="Times New Roman" w:cs="Times New Roman"/>
          <w:sz w:val="24"/>
          <w:szCs w:val="24"/>
          <w:lang w:eastAsia="it-IT"/>
        </w:rPr>
      </w:pPr>
      <w:r w:rsidRPr="001D188A">
        <w:rPr>
          <w:rFonts w:ascii="Times New Roman" w:eastAsia="Times New Roman" w:hAnsi="Times New Roman" w:cs="Times New Roman"/>
          <w:sz w:val="24"/>
          <w:szCs w:val="24"/>
          <w:lang w:eastAsia="it-IT"/>
        </w:rPr>
        <w:t>Ozzano dell’Emilia, 15 gennaio 2019</w:t>
      </w:r>
      <w:r w:rsidRPr="001D188A">
        <w:rPr>
          <w:rFonts w:ascii="Times New Roman" w:eastAsia="Times New Roman" w:hAnsi="Times New Roman" w:cs="Times New Roman"/>
          <w:sz w:val="24"/>
          <w:szCs w:val="24"/>
          <w:lang w:eastAsia="it-IT"/>
        </w:rPr>
        <w:tab/>
      </w:r>
      <w:r w:rsidRPr="001D188A">
        <w:rPr>
          <w:rFonts w:ascii="Times New Roman" w:eastAsia="Times New Roman" w:hAnsi="Times New Roman" w:cs="Times New Roman"/>
          <w:sz w:val="24"/>
          <w:szCs w:val="24"/>
          <w:lang w:eastAsia="it-IT"/>
        </w:rPr>
        <w:tab/>
      </w:r>
      <w:r w:rsidRPr="001D188A">
        <w:rPr>
          <w:rFonts w:ascii="Times New Roman" w:eastAsia="Times New Roman" w:hAnsi="Times New Roman" w:cs="Times New Roman"/>
          <w:sz w:val="24"/>
          <w:szCs w:val="24"/>
          <w:lang w:eastAsia="it-IT"/>
        </w:rPr>
        <w:tab/>
        <w:t>Andrea Serraino</w:t>
      </w:r>
    </w:p>
    <w:p w14:paraId="48B0ED18" w14:textId="77777777" w:rsidR="00187B9F" w:rsidRPr="00593FE4" w:rsidRDefault="00187B9F" w:rsidP="00187B9F">
      <w:pPr>
        <w:spacing w:after="0" w:line="240" w:lineRule="auto"/>
        <w:rPr>
          <w:rFonts w:ascii="Times New Roman" w:eastAsia="Times New Roman" w:hAnsi="Times New Roman" w:cs="Times New Roman"/>
          <w:bCs/>
          <w:sz w:val="24"/>
          <w:szCs w:val="24"/>
          <w:lang w:eastAsia="it-IT"/>
        </w:rPr>
      </w:pP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r w:rsidRPr="00593FE4">
        <w:rPr>
          <w:rFonts w:ascii="Times New Roman" w:eastAsia="Times New Roman" w:hAnsi="Times New Roman" w:cs="Times New Roman"/>
          <w:sz w:val="24"/>
          <w:szCs w:val="24"/>
          <w:lang w:eastAsia="it-IT"/>
        </w:rPr>
        <w:tab/>
      </w:r>
    </w:p>
    <w:p w14:paraId="27BFA68B" w14:textId="77777777" w:rsidR="00187B9F" w:rsidRPr="00B65CD7" w:rsidRDefault="00187B9F" w:rsidP="00BA520B">
      <w:pPr>
        <w:spacing w:after="0" w:line="240" w:lineRule="auto"/>
        <w:rPr>
          <w:rFonts w:ascii="Times New Roman" w:eastAsia="Times New Roman" w:hAnsi="Times New Roman" w:cs="Times New Roman"/>
          <w:b/>
          <w:bCs/>
          <w:i/>
          <w:iCs/>
          <w:sz w:val="24"/>
          <w:szCs w:val="24"/>
          <w:lang w:eastAsia="it-IT"/>
        </w:rPr>
      </w:pPr>
    </w:p>
    <w:sectPr w:rsidR="00187B9F" w:rsidRPr="00B65CD7">
      <w:footerReference w:type="default" r:id="rId16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B6140" w14:textId="77777777" w:rsidR="0086571F" w:rsidRDefault="0086571F" w:rsidP="001D188A">
      <w:pPr>
        <w:spacing w:after="0" w:line="240" w:lineRule="auto"/>
      </w:pPr>
      <w:r>
        <w:separator/>
      </w:r>
    </w:p>
  </w:endnote>
  <w:endnote w:type="continuationSeparator" w:id="0">
    <w:p w14:paraId="72438A86" w14:textId="77777777" w:rsidR="0086571F" w:rsidRDefault="0086571F" w:rsidP="001D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MTStd">
    <w:altName w:val="MS Mincho"/>
    <w:panose1 w:val="00000000000000000000"/>
    <w:charset w:val="80"/>
    <w:family w:val="roman"/>
    <w:notTrueType/>
    <w:pitch w:val="default"/>
    <w:sig w:usb0="00000000"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Unicode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716969"/>
      <w:docPartObj>
        <w:docPartGallery w:val="Page Numbers (Bottom of Page)"/>
        <w:docPartUnique/>
      </w:docPartObj>
    </w:sdtPr>
    <w:sdtEndPr/>
    <w:sdtContent>
      <w:p w14:paraId="1DC70A90" w14:textId="5024387B" w:rsidR="00FD3764" w:rsidRDefault="00FD3764">
        <w:pPr>
          <w:pStyle w:val="Pidipagina"/>
          <w:jc w:val="center"/>
        </w:pPr>
        <w:r>
          <w:fldChar w:fldCharType="begin"/>
        </w:r>
        <w:r>
          <w:instrText>PAGE   \* MERGEFORMAT</w:instrText>
        </w:r>
        <w:r>
          <w:fldChar w:fldCharType="separate"/>
        </w:r>
        <w:r w:rsidR="00E4646C">
          <w:rPr>
            <w:noProof/>
          </w:rPr>
          <w:t>3</w:t>
        </w:r>
        <w:r>
          <w:fldChar w:fldCharType="end"/>
        </w:r>
      </w:p>
    </w:sdtContent>
  </w:sdt>
  <w:p w14:paraId="0CE2AA5B" w14:textId="77777777" w:rsidR="00FD3764" w:rsidRDefault="00FD376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C0CFD" w14:textId="77777777" w:rsidR="0086571F" w:rsidRDefault="0086571F" w:rsidP="001D188A">
      <w:pPr>
        <w:spacing w:after="0" w:line="240" w:lineRule="auto"/>
      </w:pPr>
      <w:r>
        <w:separator/>
      </w:r>
    </w:p>
  </w:footnote>
  <w:footnote w:type="continuationSeparator" w:id="0">
    <w:p w14:paraId="39D54FC4" w14:textId="77777777" w:rsidR="0086571F" w:rsidRDefault="0086571F" w:rsidP="001D1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44F9"/>
    <w:multiLevelType w:val="multilevel"/>
    <w:tmpl w:val="9848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DD"/>
    <w:multiLevelType w:val="hybridMultilevel"/>
    <w:tmpl w:val="1C9AAC28"/>
    <w:lvl w:ilvl="0" w:tplc="590C842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812F01"/>
    <w:multiLevelType w:val="hybridMultilevel"/>
    <w:tmpl w:val="DF3E01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0704FAA"/>
    <w:multiLevelType w:val="hybridMultilevel"/>
    <w:tmpl w:val="F9AA9E9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111613F"/>
    <w:multiLevelType w:val="hybridMultilevel"/>
    <w:tmpl w:val="DCB0C9F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6565F5"/>
    <w:multiLevelType w:val="hybridMultilevel"/>
    <w:tmpl w:val="D02EF0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B749C9"/>
    <w:multiLevelType w:val="hybridMultilevel"/>
    <w:tmpl w:val="C1904FA0"/>
    <w:lvl w:ilvl="0" w:tplc="B0C4006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5B0815"/>
    <w:multiLevelType w:val="hybridMultilevel"/>
    <w:tmpl w:val="67E2B28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CEB2142"/>
    <w:multiLevelType w:val="hybridMultilevel"/>
    <w:tmpl w:val="0D3E79AE"/>
    <w:lvl w:ilvl="0" w:tplc="51045A24">
      <w:start w:val="5"/>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F147B6A"/>
    <w:multiLevelType w:val="hybridMultilevel"/>
    <w:tmpl w:val="F3F0D7F4"/>
    <w:lvl w:ilvl="0" w:tplc="04100011">
      <w:start w:val="1"/>
      <w:numFmt w:val="decimal"/>
      <w:lvlText w:val="%1)"/>
      <w:lvlJc w:val="left"/>
      <w:pPr>
        <w:ind w:left="360" w:hanging="360"/>
      </w:pPr>
    </w:lvl>
    <w:lvl w:ilvl="1" w:tplc="22CE88C8">
      <w:start w:val="1"/>
      <w:numFmt w:val="upperLetter"/>
      <w:lvlText w:val="%2."/>
      <w:lvlJc w:val="left"/>
      <w:pPr>
        <w:ind w:left="1440" w:hanging="360"/>
      </w:pPr>
      <w:rPr>
        <w:rFonts w:hint="default"/>
        <w:sz w:val="22"/>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BD53CC"/>
    <w:multiLevelType w:val="hybridMultilevel"/>
    <w:tmpl w:val="E3166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C76E38"/>
    <w:multiLevelType w:val="hybridMultilevel"/>
    <w:tmpl w:val="61E0668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E27377"/>
    <w:multiLevelType w:val="hybridMultilevel"/>
    <w:tmpl w:val="F3F0D7F4"/>
    <w:lvl w:ilvl="0" w:tplc="04100011">
      <w:start w:val="1"/>
      <w:numFmt w:val="decimal"/>
      <w:lvlText w:val="%1)"/>
      <w:lvlJc w:val="left"/>
      <w:pPr>
        <w:ind w:left="1070" w:hanging="360"/>
      </w:pPr>
    </w:lvl>
    <w:lvl w:ilvl="1" w:tplc="22CE88C8">
      <w:start w:val="1"/>
      <w:numFmt w:val="upperLetter"/>
      <w:lvlText w:val="%2."/>
      <w:lvlJc w:val="left"/>
      <w:pPr>
        <w:ind w:left="1440" w:hanging="360"/>
      </w:pPr>
      <w:rPr>
        <w:rFonts w:hint="default"/>
        <w:sz w:val="22"/>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A3659E3"/>
    <w:multiLevelType w:val="hybridMultilevel"/>
    <w:tmpl w:val="50568DA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D360BA8"/>
    <w:multiLevelType w:val="hybridMultilevel"/>
    <w:tmpl w:val="A1023FF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2DF27E1"/>
    <w:multiLevelType w:val="hybridMultilevel"/>
    <w:tmpl w:val="58D2E54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50631BD"/>
    <w:multiLevelType w:val="hybridMultilevel"/>
    <w:tmpl w:val="A01CE07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5D00FEF"/>
    <w:multiLevelType w:val="hybridMultilevel"/>
    <w:tmpl w:val="EA08D86E"/>
    <w:lvl w:ilvl="0" w:tplc="B0C4006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3B2FBA"/>
    <w:multiLevelType w:val="hybridMultilevel"/>
    <w:tmpl w:val="D250DD9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4A027D4E"/>
    <w:multiLevelType w:val="hybridMultilevel"/>
    <w:tmpl w:val="FBE4EBEA"/>
    <w:lvl w:ilvl="0" w:tplc="04100011">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A486D91"/>
    <w:multiLevelType w:val="hybridMultilevel"/>
    <w:tmpl w:val="63B4488A"/>
    <w:lvl w:ilvl="0" w:tplc="51045A24">
      <w:start w:val="5"/>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BDD2326"/>
    <w:multiLevelType w:val="hybridMultilevel"/>
    <w:tmpl w:val="50A421A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579A66E2"/>
    <w:multiLevelType w:val="hybridMultilevel"/>
    <w:tmpl w:val="792C0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5865B2"/>
    <w:multiLevelType w:val="hybridMultilevel"/>
    <w:tmpl w:val="33FEF6A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16A6656"/>
    <w:multiLevelType w:val="hybridMultilevel"/>
    <w:tmpl w:val="7BFA990A"/>
    <w:lvl w:ilvl="0" w:tplc="697AF87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4C476FE"/>
    <w:multiLevelType w:val="hybridMultilevel"/>
    <w:tmpl w:val="9800D368"/>
    <w:lvl w:ilvl="0" w:tplc="04100011">
      <w:start w:val="1"/>
      <w:numFmt w:val="decimal"/>
      <w:lvlText w:val="%1)"/>
      <w:lvlJc w:val="left"/>
      <w:pPr>
        <w:tabs>
          <w:tab w:val="num" w:pos="927"/>
        </w:tabs>
        <w:ind w:left="927" w:hanging="360"/>
      </w:pPr>
    </w:lvl>
    <w:lvl w:ilvl="1" w:tplc="0410000F">
      <w:start w:val="1"/>
      <w:numFmt w:val="decimal"/>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6DE1070"/>
    <w:multiLevelType w:val="hybridMultilevel"/>
    <w:tmpl w:val="7A20A3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C331C80"/>
    <w:multiLevelType w:val="hybridMultilevel"/>
    <w:tmpl w:val="3EEE7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348588E"/>
    <w:multiLevelType w:val="hybridMultilevel"/>
    <w:tmpl w:val="35DA784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B442D7C"/>
    <w:multiLevelType w:val="hybridMultilevel"/>
    <w:tmpl w:val="33ACDFA4"/>
    <w:lvl w:ilvl="0" w:tplc="B5D427DE">
      <w:start w:val="1"/>
      <w:numFmt w:val="decimal"/>
      <w:lvlText w:val="%1)"/>
      <w:lvlJc w:val="left"/>
      <w:pPr>
        <w:tabs>
          <w:tab w:val="num" w:pos="-207"/>
        </w:tabs>
        <w:ind w:left="-207" w:hanging="360"/>
      </w:pPr>
      <w:rPr>
        <w:rFonts w:hint="default"/>
      </w:rPr>
    </w:lvl>
    <w:lvl w:ilvl="1" w:tplc="00190409" w:tentative="1">
      <w:start w:val="1"/>
      <w:numFmt w:val="lowerLetter"/>
      <w:lvlText w:val="%2."/>
      <w:lvlJc w:val="left"/>
      <w:pPr>
        <w:tabs>
          <w:tab w:val="num" w:pos="513"/>
        </w:tabs>
        <w:ind w:left="513" w:hanging="360"/>
      </w:pPr>
    </w:lvl>
    <w:lvl w:ilvl="2" w:tplc="001B0409" w:tentative="1">
      <w:start w:val="1"/>
      <w:numFmt w:val="lowerRoman"/>
      <w:lvlText w:val="%3."/>
      <w:lvlJc w:val="right"/>
      <w:pPr>
        <w:tabs>
          <w:tab w:val="num" w:pos="1233"/>
        </w:tabs>
        <w:ind w:left="1233" w:hanging="180"/>
      </w:pPr>
    </w:lvl>
    <w:lvl w:ilvl="3" w:tplc="000F0409" w:tentative="1">
      <w:start w:val="1"/>
      <w:numFmt w:val="decimal"/>
      <w:lvlText w:val="%4."/>
      <w:lvlJc w:val="left"/>
      <w:pPr>
        <w:tabs>
          <w:tab w:val="num" w:pos="1953"/>
        </w:tabs>
        <w:ind w:left="1953" w:hanging="360"/>
      </w:pPr>
    </w:lvl>
    <w:lvl w:ilvl="4" w:tplc="00190409" w:tentative="1">
      <w:start w:val="1"/>
      <w:numFmt w:val="lowerLetter"/>
      <w:lvlText w:val="%5."/>
      <w:lvlJc w:val="left"/>
      <w:pPr>
        <w:tabs>
          <w:tab w:val="num" w:pos="2673"/>
        </w:tabs>
        <w:ind w:left="2673" w:hanging="360"/>
      </w:pPr>
    </w:lvl>
    <w:lvl w:ilvl="5" w:tplc="001B0409" w:tentative="1">
      <w:start w:val="1"/>
      <w:numFmt w:val="lowerRoman"/>
      <w:lvlText w:val="%6."/>
      <w:lvlJc w:val="right"/>
      <w:pPr>
        <w:tabs>
          <w:tab w:val="num" w:pos="3393"/>
        </w:tabs>
        <w:ind w:left="3393" w:hanging="180"/>
      </w:pPr>
    </w:lvl>
    <w:lvl w:ilvl="6" w:tplc="000F0409" w:tentative="1">
      <w:start w:val="1"/>
      <w:numFmt w:val="decimal"/>
      <w:lvlText w:val="%7."/>
      <w:lvlJc w:val="left"/>
      <w:pPr>
        <w:tabs>
          <w:tab w:val="num" w:pos="4113"/>
        </w:tabs>
        <w:ind w:left="4113" w:hanging="360"/>
      </w:pPr>
    </w:lvl>
    <w:lvl w:ilvl="7" w:tplc="00190409" w:tentative="1">
      <w:start w:val="1"/>
      <w:numFmt w:val="lowerLetter"/>
      <w:lvlText w:val="%8."/>
      <w:lvlJc w:val="left"/>
      <w:pPr>
        <w:tabs>
          <w:tab w:val="num" w:pos="4833"/>
        </w:tabs>
        <w:ind w:left="4833" w:hanging="360"/>
      </w:pPr>
    </w:lvl>
    <w:lvl w:ilvl="8" w:tplc="001B0409" w:tentative="1">
      <w:start w:val="1"/>
      <w:numFmt w:val="lowerRoman"/>
      <w:lvlText w:val="%9."/>
      <w:lvlJc w:val="right"/>
      <w:pPr>
        <w:tabs>
          <w:tab w:val="num" w:pos="5553"/>
        </w:tabs>
        <w:ind w:left="5553" w:hanging="180"/>
      </w:pPr>
    </w:lvl>
  </w:abstractNum>
  <w:abstractNum w:abstractNumId="30" w15:restartNumberingAfterBreak="0">
    <w:nsid w:val="7B6A64F7"/>
    <w:multiLevelType w:val="hybridMultilevel"/>
    <w:tmpl w:val="2FEE0B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2"/>
  </w:num>
  <w:num w:numId="3">
    <w:abstractNumId w:val="9"/>
  </w:num>
  <w:num w:numId="4">
    <w:abstractNumId w:val="27"/>
  </w:num>
  <w:num w:numId="5">
    <w:abstractNumId w:val="11"/>
  </w:num>
  <w:num w:numId="6">
    <w:abstractNumId w:val="28"/>
  </w:num>
  <w:num w:numId="7">
    <w:abstractNumId w:val="4"/>
  </w:num>
  <w:num w:numId="8">
    <w:abstractNumId w:val="5"/>
  </w:num>
  <w:num w:numId="9">
    <w:abstractNumId w:val="7"/>
  </w:num>
  <w:num w:numId="10">
    <w:abstractNumId w:val="13"/>
  </w:num>
  <w:num w:numId="11">
    <w:abstractNumId w:val="23"/>
  </w:num>
  <w:num w:numId="12">
    <w:abstractNumId w:val="19"/>
  </w:num>
  <w:num w:numId="13">
    <w:abstractNumId w:val="10"/>
  </w:num>
  <w:num w:numId="14">
    <w:abstractNumId w:val="25"/>
  </w:num>
  <w:num w:numId="15">
    <w:abstractNumId w:val="29"/>
  </w:num>
  <w:num w:numId="16">
    <w:abstractNumId w:val="0"/>
  </w:num>
  <w:num w:numId="17">
    <w:abstractNumId w:val="3"/>
  </w:num>
  <w:num w:numId="18">
    <w:abstractNumId w:val="16"/>
  </w:num>
  <w:num w:numId="19">
    <w:abstractNumId w:val="17"/>
  </w:num>
  <w:num w:numId="20">
    <w:abstractNumId w:val="2"/>
  </w:num>
  <w:num w:numId="21">
    <w:abstractNumId w:val="6"/>
  </w:num>
  <w:num w:numId="22">
    <w:abstractNumId w:val="26"/>
  </w:num>
  <w:num w:numId="23">
    <w:abstractNumId w:val="22"/>
  </w:num>
  <w:num w:numId="24">
    <w:abstractNumId w:val="18"/>
  </w:num>
  <w:num w:numId="25">
    <w:abstractNumId w:val="21"/>
  </w:num>
  <w:num w:numId="26">
    <w:abstractNumId w:val="15"/>
  </w:num>
  <w:num w:numId="27">
    <w:abstractNumId w:val="30"/>
  </w:num>
  <w:num w:numId="28">
    <w:abstractNumId w:val="14"/>
  </w:num>
  <w:num w:numId="29">
    <w:abstractNumId w:val="20"/>
  </w:num>
  <w:num w:numId="30">
    <w:abstractNumId w:val="8"/>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B7C"/>
    <w:rsid w:val="000160EB"/>
    <w:rsid w:val="000346B8"/>
    <w:rsid w:val="00056FE2"/>
    <w:rsid w:val="000603BB"/>
    <w:rsid w:val="000606DA"/>
    <w:rsid w:val="000737F2"/>
    <w:rsid w:val="00081D9E"/>
    <w:rsid w:val="000867C3"/>
    <w:rsid w:val="00110A8D"/>
    <w:rsid w:val="00127443"/>
    <w:rsid w:val="0013758E"/>
    <w:rsid w:val="00147BEC"/>
    <w:rsid w:val="00174AB2"/>
    <w:rsid w:val="00187B9F"/>
    <w:rsid w:val="001925A0"/>
    <w:rsid w:val="001B0AA0"/>
    <w:rsid w:val="001D188A"/>
    <w:rsid w:val="002204AA"/>
    <w:rsid w:val="002F084F"/>
    <w:rsid w:val="00361D00"/>
    <w:rsid w:val="00372314"/>
    <w:rsid w:val="003C61E8"/>
    <w:rsid w:val="003E0715"/>
    <w:rsid w:val="003F29DF"/>
    <w:rsid w:val="004017B8"/>
    <w:rsid w:val="0040356A"/>
    <w:rsid w:val="00441C96"/>
    <w:rsid w:val="00471DF6"/>
    <w:rsid w:val="0047591C"/>
    <w:rsid w:val="004813F8"/>
    <w:rsid w:val="00493B7C"/>
    <w:rsid w:val="004A4A43"/>
    <w:rsid w:val="004D597B"/>
    <w:rsid w:val="005165A5"/>
    <w:rsid w:val="005249B6"/>
    <w:rsid w:val="00532ED1"/>
    <w:rsid w:val="00550316"/>
    <w:rsid w:val="00567C8C"/>
    <w:rsid w:val="00593FE4"/>
    <w:rsid w:val="005A12F0"/>
    <w:rsid w:val="005C44F3"/>
    <w:rsid w:val="006202BC"/>
    <w:rsid w:val="00654485"/>
    <w:rsid w:val="00752E07"/>
    <w:rsid w:val="007777F3"/>
    <w:rsid w:val="007938A8"/>
    <w:rsid w:val="00796C11"/>
    <w:rsid w:val="00797B0A"/>
    <w:rsid w:val="007A791E"/>
    <w:rsid w:val="007E2E7A"/>
    <w:rsid w:val="00811839"/>
    <w:rsid w:val="008533AA"/>
    <w:rsid w:val="00861233"/>
    <w:rsid w:val="0086571F"/>
    <w:rsid w:val="008B6FE8"/>
    <w:rsid w:val="008F02C3"/>
    <w:rsid w:val="00936C2B"/>
    <w:rsid w:val="00945F2C"/>
    <w:rsid w:val="00962426"/>
    <w:rsid w:val="009B52E1"/>
    <w:rsid w:val="009C286E"/>
    <w:rsid w:val="009D1F5D"/>
    <w:rsid w:val="00A172C1"/>
    <w:rsid w:val="00A26C75"/>
    <w:rsid w:val="00A5405E"/>
    <w:rsid w:val="00A7704B"/>
    <w:rsid w:val="00AB4032"/>
    <w:rsid w:val="00AD5A74"/>
    <w:rsid w:val="00AF1FAB"/>
    <w:rsid w:val="00B21512"/>
    <w:rsid w:val="00B27975"/>
    <w:rsid w:val="00B65CD7"/>
    <w:rsid w:val="00BA520B"/>
    <w:rsid w:val="00BC669A"/>
    <w:rsid w:val="00C53C2A"/>
    <w:rsid w:val="00CA4D9B"/>
    <w:rsid w:val="00CB17D3"/>
    <w:rsid w:val="00CD12D7"/>
    <w:rsid w:val="00D24C7F"/>
    <w:rsid w:val="00D31659"/>
    <w:rsid w:val="00D57F92"/>
    <w:rsid w:val="00D62906"/>
    <w:rsid w:val="00DE7234"/>
    <w:rsid w:val="00E045CA"/>
    <w:rsid w:val="00E1489A"/>
    <w:rsid w:val="00E36692"/>
    <w:rsid w:val="00E4646C"/>
    <w:rsid w:val="00E75C8D"/>
    <w:rsid w:val="00E75E9E"/>
    <w:rsid w:val="00E93E3B"/>
    <w:rsid w:val="00EE1C22"/>
    <w:rsid w:val="00F11D3D"/>
    <w:rsid w:val="00F21305"/>
    <w:rsid w:val="00F32FA1"/>
    <w:rsid w:val="00F54243"/>
    <w:rsid w:val="00FD37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36888"/>
  <w15:chartTrackingRefBased/>
  <w15:docId w15:val="{6C5F310A-3478-486D-B217-A350BE2A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9C286E"/>
    <w:pPr>
      <w:keepNext/>
      <w:spacing w:after="0" w:line="240" w:lineRule="auto"/>
      <w:outlineLvl w:val="0"/>
    </w:pPr>
    <w:rPr>
      <w:rFonts w:ascii="Times New Roman" w:eastAsia="Times New Roman" w:hAnsi="Times New Roman" w:cs="Times New Roman"/>
      <w:b/>
      <w:bCs/>
      <w:i/>
      <w:iCs/>
      <w:sz w:val="24"/>
      <w:szCs w:val="24"/>
      <w:lang w:eastAsia="it-IT"/>
    </w:rPr>
  </w:style>
  <w:style w:type="paragraph" w:styleId="Titolo5">
    <w:name w:val="heading 5"/>
    <w:basedOn w:val="Normale"/>
    <w:next w:val="Normale"/>
    <w:link w:val="Titolo5Carattere"/>
    <w:uiPriority w:val="9"/>
    <w:unhideWhenUsed/>
    <w:qFormat/>
    <w:rsid w:val="009C286E"/>
    <w:pPr>
      <w:spacing w:before="240" w:after="60" w:line="240" w:lineRule="auto"/>
      <w:outlineLvl w:val="4"/>
    </w:pPr>
    <w:rPr>
      <w:rFonts w:ascii="Calibri" w:eastAsia="Times New Roman" w:hAnsi="Calibri" w:cs="Times New Roman"/>
      <w:b/>
      <w:bCs/>
      <w:i/>
      <w:iCs/>
      <w:sz w:val="26"/>
      <w:szCs w:val="26"/>
      <w:lang w:eastAsia="it-IT"/>
    </w:rPr>
  </w:style>
  <w:style w:type="paragraph" w:styleId="Titolo7">
    <w:name w:val="heading 7"/>
    <w:basedOn w:val="Normale"/>
    <w:next w:val="Normale"/>
    <w:link w:val="Titolo7Carattere"/>
    <w:uiPriority w:val="9"/>
    <w:semiHidden/>
    <w:unhideWhenUsed/>
    <w:qFormat/>
    <w:rsid w:val="009C286E"/>
    <w:pPr>
      <w:spacing w:before="240" w:after="60" w:line="240" w:lineRule="auto"/>
      <w:outlineLvl w:val="6"/>
    </w:pPr>
    <w:rPr>
      <w:rFonts w:ascii="Calibri" w:eastAsia="Times New Roman" w:hAnsi="Calibri"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A791E"/>
    <w:pPr>
      <w:ind w:left="720"/>
      <w:contextualSpacing/>
    </w:pPr>
  </w:style>
  <w:style w:type="character" w:customStyle="1" w:styleId="etichetta">
    <w:name w:val="etichetta"/>
    <w:basedOn w:val="Carpredefinitoparagrafo"/>
    <w:rsid w:val="009C286E"/>
  </w:style>
  <w:style w:type="character" w:customStyle="1" w:styleId="Titolo1Carattere">
    <w:name w:val="Titolo 1 Carattere"/>
    <w:basedOn w:val="Carpredefinitoparagrafo"/>
    <w:link w:val="Titolo1"/>
    <w:rsid w:val="009C286E"/>
    <w:rPr>
      <w:rFonts w:ascii="Times New Roman" w:eastAsia="Times New Roman" w:hAnsi="Times New Roman" w:cs="Times New Roman"/>
      <w:b/>
      <w:bCs/>
      <w:i/>
      <w:iCs/>
      <w:sz w:val="24"/>
      <w:szCs w:val="24"/>
      <w:lang w:eastAsia="it-IT"/>
    </w:rPr>
  </w:style>
  <w:style w:type="character" w:customStyle="1" w:styleId="Titolo5Carattere">
    <w:name w:val="Titolo 5 Carattere"/>
    <w:basedOn w:val="Carpredefinitoparagrafo"/>
    <w:link w:val="Titolo5"/>
    <w:uiPriority w:val="9"/>
    <w:rsid w:val="009C286E"/>
    <w:rPr>
      <w:rFonts w:ascii="Calibri" w:eastAsia="Times New Roman" w:hAnsi="Calibri" w:cs="Times New Roman"/>
      <w:b/>
      <w:bCs/>
      <w:i/>
      <w:iCs/>
      <w:sz w:val="26"/>
      <w:szCs w:val="26"/>
      <w:lang w:eastAsia="it-IT"/>
    </w:rPr>
  </w:style>
  <w:style w:type="character" w:customStyle="1" w:styleId="Titolo7Carattere">
    <w:name w:val="Titolo 7 Carattere"/>
    <w:basedOn w:val="Carpredefinitoparagrafo"/>
    <w:link w:val="Titolo7"/>
    <w:uiPriority w:val="9"/>
    <w:semiHidden/>
    <w:rsid w:val="009C286E"/>
    <w:rPr>
      <w:rFonts w:ascii="Calibri" w:eastAsia="Times New Roman" w:hAnsi="Calibri" w:cs="Times New Roman"/>
      <w:sz w:val="24"/>
      <w:szCs w:val="24"/>
      <w:lang w:eastAsia="it-IT"/>
    </w:rPr>
  </w:style>
  <w:style w:type="numbering" w:customStyle="1" w:styleId="Nessunelenco1">
    <w:name w:val="Nessun elenco1"/>
    <w:next w:val="Nessunelenco"/>
    <w:uiPriority w:val="99"/>
    <w:semiHidden/>
    <w:unhideWhenUsed/>
    <w:rsid w:val="009C286E"/>
  </w:style>
  <w:style w:type="paragraph" w:styleId="Intestazione">
    <w:name w:val="header"/>
    <w:basedOn w:val="Normale"/>
    <w:link w:val="IntestazioneCarattere"/>
    <w:rsid w:val="009C286E"/>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rsid w:val="009C286E"/>
    <w:rPr>
      <w:rFonts w:ascii="Times New Roman" w:eastAsia="Times New Roman" w:hAnsi="Times New Roman" w:cs="Times New Roman"/>
      <w:sz w:val="24"/>
      <w:szCs w:val="24"/>
      <w:lang w:eastAsia="it-IT"/>
    </w:rPr>
  </w:style>
  <w:style w:type="paragraph" w:customStyle="1" w:styleId="a">
    <w:basedOn w:val="Normale"/>
    <w:next w:val="Corpotesto"/>
    <w:link w:val="CorpodeltestoCarattere"/>
    <w:rsid w:val="009C286E"/>
    <w:pPr>
      <w:spacing w:after="0" w:line="240" w:lineRule="auto"/>
    </w:pPr>
    <w:rPr>
      <w:rFonts w:ascii="Times New Roman" w:eastAsia="Times New Roman" w:hAnsi="Times New Roman" w:cs="Times New Roman"/>
      <w:sz w:val="28"/>
      <w:szCs w:val="24"/>
      <w:lang w:eastAsia="it-IT"/>
    </w:rPr>
  </w:style>
  <w:style w:type="character" w:customStyle="1" w:styleId="CorpodeltestoCarattere">
    <w:name w:val="Corpo del testo Carattere"/>
    <w:link w:val="a"/>
    <w:rsid w:val="009C286E"/>
    <w:rPr>
      <w:rFonts w:ascii="Times New Roman" w:eastAsia="Times New Roman" w:hAnsi="Times New Roman" w:cs="Times New Roman"/>
      <w:sz w:val="28"/>
      <w:szCs w:val="24"/>
      <w:lang w:eastAsia="it-IT"/>
    </w:rPr>
  </w:style>
  <w:style w:type="character" w:customStyle="1" w:styleId="mediumtext">
    <w:name w:val="medium_text"/>
    <w:basedOn w:val="Carpredefinitoparagrafo"/>
    <w:rsid w:val="009C286E"/>
  </w:style>
  <w:style w:type="paragraph" w:styleId="NormaleWeb">
    <w:name w:val="Normal (Web)"/>
    <w:basedOn w:val="Normale"/>
    <w:uiPriority w:val="99"/>
    <w:unhideWhenUsed/>
    <w:rsid w:val="009C286E"/>
    <w:pPr>
      <w:spacing w:after="0" w:line="240" w:lineRule="auto"/>
    </w:pPr>
    <w:rPr>
      <w:rFonts w:ascii="Times New Roman" w:eastAsia="Times New Roman" w:hAnsi="Times New Roman" w:cs="Times New Roman"/>
      <w:sz w:val="24"/>
      <w:szCs w:val="24"/>
      <w:lang w:eastAsia="it-IT"/>
    </w:rPr>
  </w:style>
  <w:style w:type="paragraph" w:styleId="Titolo">
    <w:name w:val="Title"/>
    <w:basedOn w:val="Normale"/>
    <w:link w:val="TitoloCarattere"/>
    <w:qFormat/>
    <w:rsid w:val="009C286E"/>
    <w:pPr>
      <w:spacing w:after="0" w:line="240" w:lineRule="auto"/>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9C286E"/>
    <w:rPr>
      <w:rFonts w:ascii="Times New Roman" w:eastAsia="Times New Roman" w:hAnsi="Times New Roman" w:cs="Times New Roman"/>
      <w:b/>
      <w:bCs/>
      <w:sz w:val="24"/>
      <w:szCs w:val="24"/>
      <w:lang w:eastAsia="it-IT"/>
    </w:rPr>
  </w:style>
  <w:style w:type="character" w:customStyle="1" w:styleId="txttitle">
    <w:name w:val="txttitle"/>
    <w:basedOn w:val="Carpredefinitoparagrafo"/>
    <w:rsid w:val="009C286E"/>
  </w:style>
  <w:style w:type="character" w:styleId="Collegamentoipertestuale">
    <w:name w:val="Hyperlink"/>
    <w:uiPriority w:val="99"/>
    <w:semiHidden/>
    <w:unhideWhenUsed/>
    <w:rsid w:val="009C286E"/>
    <w:rPr>
      <w:color w:val="0000FF"/>
      <w:u w:val="single"/>
    </w:rPr>
  </w:style>
  <w:style w:type="character" w:customStyle="1" w:styleId="scopustermhighlight">
    <w:name w:val="scopustermhighlight"/>
    <w:basedOn w:val="Carpredefinitoparagrafo"/>
    <w:rsid w:val="009C286E"/>
  </w:style>
  <w:style w:type="character" w:customStyle="1" w:styleId="apple-converted-space">
    <w:name w:val="apple-converted-space"/>
    <w:basedOn w:val="Carpredefinitoparagrafo"/>
    <w:rsid w:val="009C286E"/>
  </w:style>
  <w:style w:type="character" w:customStyle="1" w:styleId="publication-title4">
    <w:name w:val="publication-title4"/>
    <w:rsid w:val="009C286E"/>
  </w:style>
  <w:style w:type="paragraph" w:styleId="Testofumetto">
    <w:name w:val="Balloon Text"/>
    <w:basedOn w:val="Normale"/>
    <w:link w:val="TestofumettoCarattere"/>
    <w:uiPriority w:val="99"/>
    <w:semiHidden/>
    <w:unhideWhenUsed/>
    <w:rsid w:val="009C286E"/>
    <w:pPr>
      <w:spacing w:after="0" w:line="240" w:lineRule="auto"/>
    </w:pPr>
    <w:rPr>
      <w:rFonts w:ascii="Segoe UI" w:eastAsia="Times New Roman" w:hAnsi="Segoe UI" w:cs="Segoe UI"/>
      <w:sz w:val="18"/>
      <w:szCs w:val="18"/>
      <w:lang w:eastAsia="it-IT"/>
    </w:rPr>
  </w:style>
  <w:style w:type="character" w:customStyle="1" w:styleId="TestofumettoCarattere">
    <w:name w:val="Testo fumetto Carattere"/>
    <w:basedOn w:val="Carpredefinitoparagrafo"/>
    <w:link w:val="Testofumetto"/>
    <w:uiPriority w:val="99"/>
    <w:semiHidden/>
    <w:rsid w:val="009C286E"/>
    <w:rPr>
      <w:rFonts w:ascii="Segoe UI" w:eastAsia="Times New Roman" w:hAnsi="Segoe UI" w:cs="Segoe UI"/>
      <w:sz w:val="18"/>
      <w:szCs w:val="18"/>
      <w:lang w:eastAsia="it-IT"/>
    </w:rPr>
  </w:style>
  <w:style w:type="paragraph" w:customStyle="1" w:styleId="frfield">
    <w:name w:val="fr_field"/>
    <w:basedOn w:val="Normale"/>
    <w:rsid w:val="009C286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iaeaeiYiio2">
    <w:name w:val="O?ia eaeiYiio 2"/>
    <w:basedOn w:val="Normale"/>
    <w:rsid w:val="009C286E"/>
    <w:pPr>
      <w:widowControl w:val="0"/>
      <w:spacing w:after="0" w:line="240" w:lineRule="auto"/>
      <w:jc w:val="right"/>
    </w:pPr>
    <w:rPr>
      <w:rFonts w:ascii="Times New Roman" w:eastAsia="Times New Roman" w:hAnsi="Times New Roman" w:cs="Times New Roman"/>
      <w:i/>
      <w:sz w:val="16"/>
      <w:szCs w:val="20"/>
      <w:lang w:val="en-US" w:eastAsia="ko-KR"/>
    </w:rPr>
  </w:style>
  <w:style w:type="character" w:customStyle="1" w:styleId="list-group-item">
    <w:name w:val="list-group-item"/>
    <w:rsid w:val="009C286E"/>
  </w:style>
  <w:style w:type="character" w:customStyle="1" w:styleId="anchortext">
    <w:name w:val="anchortext"/>
    <w:rsid w:val="009C286E"/>
  </w:style>
  <w:style w:type="paragraph" w:styleId="Corpotesto">
    <w:name w:val="Body Text"/>
    <w:basedOn w:val="Normale"/>
    <w:link w:val="CorpotestoCarattere"/>
    <w:uiPriority w:val="99"/>
    <w:semiHidden/>
    <w:unhideWhenUsed/>
    <w:rsid w:val="009C286E"/>
    <w:pPr>
      <w:spacing w:after="120"/>
    </w:pPr>
  </w:style>
  <w:style w:type="character" w:customStyle="1" w:styleId="CorpotestoCarattere">
    <w:name w:val="Corpo testo Carattere"/>
    <w:basedOn w:val="Carpredefinitoparagrafo"/>
    <w:link w:val="Corpotesto"/>
    <w:uiPriority w:val="99"/>
    <w:semiHidden/>
    <w:rsid w:val="009C286E"/>
  </w:style>
  <w:style w:type="paragraph" w:customStyle="1" w:styleId="xmsonormal">
    <w:name w:val="x_msonormal"/>
    <w:basedOn w:val="Normale"/>
    <w:rsid w:val="00E1489A"/>
    <w:pPr>
      <w:spacing w:after="0" w:line="240" w:lineRule="auto"/>
    </w:pPr>
    <w:rPr>
      <w:rFonts w:ascii="Calibri" w:hAnsi="Calibri" w:cs="Calibri"/>
      <w:lang w:eastAsia="it-IT"/>
    </w:rPr>
  </w:style>
  <w:style w:type="paragraph" w:styleId="Pidipagina">
    <w:name w:val="footer"/>
    <w:basedOn w:val="Normale"/>
    <w:link w:val="PidipaginaCarattere"/>
    <w:uiPriority w:val="99"/>
    <w:unhideWhenUsed/>
    <w:rsid w:val="001D18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1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7264">
      <w:bodyDiv w:val="1"/>
      <w:marLeft w:val="0"/>
      <w:marRight w:val="0"/>
      <w:marTop w:val="0"/>
      <w:marBottom w:val="0"/>
      <w:divBdr>
        <w:top w:val="none" w:sz="0" w:space="0" w:color="auto"/>
        <w:left w:val="none" w:sz="0" w:space="0" w:color="auto"/>
        <w:bottom w:val="none" w:sz="0" w:space="0" w:color="auto"/>
        <w:right w:val="none" w:sz="0" w:space="0" w:color="auto"/>
      </w:divBdr>
    </w:div>
    <w:div w:id="24099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ebofknowledge.com/DaisyOneClickSearch.do?product=WOS&amp;search_mode=DaisyOneClickSearch&amp;colName=WOS&amp;SID=W1gvUKkgp5rlKgcnIQt&amp;author_name=Benazzi,%20C&amp;dais_id=7165190&amp;excludeEventConfig=ExcludeIfFromFullRecPage" TargetMode="External"/><Relationship Id="rId117" Type="http://schemas.openxmlformats.org/officeDocument/2006/relationships/hyperlink" Target="https://www.scopus.com/authid/detail.uri?authorId=7801433360&amp;amp;eid=2-s2.0-85007227656" TargetMode="External"/><Relationship Id="rId21" Type="http://schemas.openxmlformats.org/officeDocument/2006/relationships/hyperlink" Target="https://almaregistri.unibo.it/almaregistri/personale/copertura-list.htm?execution=e1s1&amp;_eventId=registro&amp;idx=0" TargetMode="External"/><Relationship Id="rId42" Type="http://schemas.openxmlformats.org/officeDocument/2006/relationships/hyperlink" Target="http://www.ncbi.nlm.nih.gov/pubmed?term=%22Galletti%20G%22%5BAuthor%5D" TargetMode="External"/><Relationship Id="rId47" Type="http://schemas.openxmlformats.org/officeDocument/2006/relationships/hyperlink" Target="http://www.scopus.com/authid/detail.url?authorId=26649346200&amp;amp;eid=2-s2.0-84897245948" TargetMode="External"/><Relationship Id="rId63" Type="http://schemas.openxmlformats.org/officeDocument/2006/relationships/hyperlink" Target="https://www-scopus-com.ezproxy.unibo.it/authid/detail.uri?authorId=55901981800&amp;amp;eid=2-s2.0-84992188251" TargetMode="External"/><Relationship Id="rId68" Type="http://schemas.openxmlformats.org/officeDocument/2006/relationships/hyperlink" Target="https://www-scopus-com.ezproxy.unibo.it/authid/detail.uri?authorId=55223154700&amp;amp;eid=2-s2.0-84992188251" TargetMode="External"/><Relationship Id="rId84" Type="http://schemas.openxmlformats.org/officeDocument/2006/relationships/hyperlink" Target="https://www-scopus-com.ezproxy.unibo.it/authid/detail.uri?authorId=6506601091&amp;amp;eid=2-s2.0-85015676526" TargetMode="External"/><Relationship Id="rId89" Type="http://schemas.openxmlformats.org/officeDocument/2006/relationships/hyperlink" Target="https://www-scopus-com.ezproxy.unibo.it/authid/detail.uri?authorId=36552291700&amp;amp;eid=2-s2.0-85015676526" TargetMode="External"/><Relationship Id="rId112" Type="http://schemas.openxmlformats.org/officeDocument/2006/relationships/hyperlink" Target="https://www.scopus.com/authid/detail.uri?authorId=37099721800&amp;amp;eid=2-s2.0-85007227656" TargetMode="External"/><Relationship Id="rId133" Type="http://schemas.openxmlformats.org/officeDocument/2006/relationships/hyperlink" Target="https://www.scopus.com/sourceid/16900154706?origin=recordpage" TargetMode="External"/><Relationship Id="rId138" Type="http://schemas.openxmlformats.org/officeDocument/2006/relationships/hyperlink" Target="https://www.scopus.com/authid/detail.uri?authorId=6505539164&amp;amp;eid=2-s2.0-85045674279" TargetMode="External"/><Relationship Id="rId154" Type="http://schemas.openxmlformats.org/officeDocument/2006/relationships/hyperlink" Target="http://scindeks.nb.rs/Related.aspx?artaun=76127" TargetMode="External"/><Relationship Id="rId159" Type="http://schemas.openxmlformats.org/officeDocument/2006/relationships/hyperlink" Target="http://ftp.clinicsandpractice.org/index.php/ijfs/article/view/ijfs.2014.s1" TargetMode="External"/><Relationship Id="rId16" Type="http://schemas.openxmlformats.org/officeDocument/2006/relationships/hyperlink" Target="https://almaregistri.unibo.it/almaregistri/personale/copertura-list.htm?execution=e1s1&amp;_eventId=registro&amp;idx=2" TargetMode="External"/><Relationship Id="rId107" Type="http://schemas.openxmlformats.org/officeDocument/2006/relationships/hyperlink" Target="https://www.scopus.com/authid/detail.uri?authorId=55223154700&amp;amp;eid=2-s2.0-85007227656" TargetMode="External"/><Relationship Id="rId11" Type="http://schemas.openxmlformats.org/officeDocument/2006/relationships/hyperlink" Target="https://almaregistri.unibo.it/almaregistri/personale/copertura-list.htm?execution=e1s1&amp;_eventId=registro&amp;idx=2" TargetMode="External"/><Relationship Id="rId32" Type="http://schemas.openxmlformats.org/officeDocument/2006/relationships/hyperlink" Target="http://apps.webofknowledge.com/DaisyOneClickSearch.do?product=WOS&amp;search_mode=DaisyOneClickSearch&amp;colName=WOS&amp;SID=F5qnqascQMlQhGj34Lu&amp;author_name=Trevisani,%20M&amp;dais_id=340529&amp;excludeEventConfig=ExcludeIfFromFullRecPage" TargetMode="External"/><Relationship Id="rId37" Type="http://schemas.openxmlformats.org/officeDocument/2006/relationships/hyperlink" Target="http://www.ncbi.nlm.nih.gov/pubmed?term=%22Serraino%20A%22%5BAuthor%5D" TargetMode="External"/><Relationship Id="rId53" Type="http://schemas.openxmlformats.org/officeDocument/2006/relationships/image" Target="http://www.scopus.com/static/images/s.gif" TargetMode="External"/><Relationship Id="rId58" Type="http://schemas.openxmlformats.org/officeDocument/2006/relationships/hyperlink" Target="https://www.researchgate.net/researcher/2069973722_Marta_Caruso" TargetMode="External"/><Relationship Id="rId74" Type="http://schemas.openxmlformats.org/officeDocument/2006/relationships/hyperlink" Target="https://www-scopus-com.ezproxy.unibo.it/authid/detail.uri?authorId=55223154700&amp;amp;eid=2-s2.0-85013287848" TargetMode="External"/><Relationship Id="rId79" Type="http://schemas.openxmlformats.org/officeDocument/2006/relationships/hyperlink" Target="https://www-scopus-com.ezproxy.unibo.it/authid/detail.uri?authorId=14424185800&amp;amp;eid=2-s2.0-85013287848" TargetMode="External"/><Relationship Id="rId102" Type="http://schemas.openxmlformats.org/officeDocument/2006/relationships/hyperlink" Target="https://www-scopus-com.ezproxy.unibo.it/record/display.uri?eid=2-s2.0-85016409081&amp;origin=resultslist&amp;sort=plf-f&amp;src=s&amp;st1=serraino&amp;st2=a&amp;nlo=1&amp;nlr=20&amp;nls=count-f&amp;sid=1934CF34F3E904D841F0A9EA885C8459.wsnAw8kcdt7IPYLO0V48gA%3a73&amp;sot=anl&amp;sdt=aut&amp;sl=36&amp;s=AU-ID%28%22Serraino%2c+Andrea%22+6603251591%29&amp;relpos=2&amp;citeCnt=0&amp;searchTerm=" TargetMode="External"/><Relationship Id="rId123" Type="http://schemas.openxmlformats.org/officeDocument/2006/relationships/hyperlink" Target="https://www.scopus.com/sourceid/5200153105?origin=recordpage" TargetMode="External"/><Relationship Id="rId128" Type="http://schemas.openxmlformats.org/officeDocument/2006/relationships/hyperlink" Target="https://www.scopus.com/authid/detail.uri?authorId=16646962900&amp;amp;eid=2-s2.0-85028617125" TargetMode="External"/><Relationship Id="rId144" Type="http://schemas.openxmlformats.org/officeDocument/2006/relationships/hyperlink" Target="https://www.ncbi.nlm.nih.gov/pubmed/?term=Piva%20S%5BAuthor%5D&amp;cauthor=true&amp;cauthor_uid=30854337" TargetMode="External"/><Relationship Id="rId149" Type="http://schemas.openxmlformats.org/officeDocument/2006/relationships/hyperlink" Target="https://www.ncbi.nlm.nih.gov/pubmed/?term=Giacometti%20F%5BAuthor%5D&amp;cauthor=true&amp;cauthor_uid=30538960" TargetMode="External"/><Relationship Id="rId5" Type="http://schemas.openxmlformats.org/officeDocument/2006/relationships/footnotes" Target="footnotes.xml"/><Relationship Id="rId90" Type="http://schemas.openxmlformats.org/officeDocument/2006/relationships/hyperlink" Target="https://www-scopus-com.ezproxy.unibo.it/authid/detail.uri?authorId=7003300496&amp;amp;eid=2-s2.0-85015676526" TargetMode="External"/><Relationship Id="rId95" Type="http://schemas.openxmlformats.org/officeDocument/2006/relationships/hyperlink" Target="https://www-scopus-com.ezproxy.unibo.it/sourceid/19760?origin=resultslist" TargetMode="External"/><Relationship Id="rId160" Type="http://schemas.openxmlformats.org/officeDocument/2006/relationships/hyperlink" Target="https://www.scopus.com/affil/profile.uri?afid=60017134" TargetMode="External"/><Relationship Id="rId165" Type="http://schemas.openxmlformats.org/officeDocument/2006/relationships/fontTable" Target="fontTable.xml"/><Relationship Id="rId22" Type="http://schemas.openxmlformats.org/officeDocument/2006/relationships/hyperlink" Target="https://almaregistri.unibo.it/almaregistri/personale/copertura-list.htm?execution=e1s1&amp;_eventId=registro&amp;idx=2" TargetMode="External"/><Relationship Id="rId27" Type="http://schemas.openxmlformats.org/officeDocument/2006/relationships/hyperlink" Target="https://apps.webofknowledge.com/DaisyOneClickSearch.do?product=WOS&amp;search_mode=DaisyOneClickSearch&amp;colName=WOS&amp;SID=W1gvUKkgp5rlKgcnIQt&amp;author_name=DellaSalda,%20L&amp;dais_id=18740675&amp;excludeEventConfig=ExcludeIfFromFullRecPage" TargetMode="External"/><Relationship Id="rId43" Type="http://schemas.openxmlformats.org/officeDocument/2006/relationships/hyperlink" Target="http://www.ncbi.nlm.nih.gov/pubmed?term=%22Giacometti%20F%22%5BAuthor%5D" TargetMode="External"/><Relationship Id="rId48" Type="http://schemas.openxmlformats.org/officeDocument/2006/relationships/hyperlink" Target="http://www.scopus.com/authid/detail.url?authorId=6505963372&amp;amp;eid=2-s2.0-84897245948" TargetMode="External"/><Relationship Id="rId64" Type="http://schemas.openxmlformats.org/officeDocument/2006/relationships/hyperlink" Target="https://www-scopus-com.ezproxy.unibo.it/authid/detail.uri?authorId=23993671300&amp;amp;eid=2-s2.0-84992188251" TargetMode="External"/><Relationship Id="rId69" Type="http://schemas.openxmlformats.org/officeDocument/2006/relationships/hyperlink" Target="https://www-scopus-com.ezproxy.unibo.it/authid/detail.uri?authorId=57190066580&amp;amp;eid=2-s2.0-84992188251" TargetMode="External"/><Relationship Id="rId113" Type="http://schemas.openxmlformats.org/officeDocument/2006/relationships/hyperlink" Target="https://www.scopus.com/authid/detail.uri?authorId=46661730800&amp;amp;eid=2-s2.0-85007227656" TargetMode="External"/><Relationship Id="rId118" Type="http://schemas.openxmlformats.org/officeDocument/2006/relationships/hyperlink" Target="https://www.scopus.com/authid/detail.uri?authorId=7003667368&amp;amp;eid=2-s2.0-85007227656" TargetMode="External"/><Relationship Id="rId134" Type="http://schemas.openxmlformats.org/officeDocument/2006/relationships/hyperlink" Target="https://www.scopus.com/authid/detail.uri?authorId=36552291700&amp;amp;eid=2-s2.0-85045674279" TargetMode="External"/><Relationship Id="rId139" Type="http://schemas.openxmlformats.org/officeDocument/2006/relationships/hyperlink" Target="https://www.scopus.com/authid/detail.uri?authorId=6701333550&amp;amp;eid=2-s2.0-85045674279" TargetMode="External"/><Relationship Id="rId80" Type="http://schemas.openxmlformats.org/officeDocument/2006/relationships/hyperlink" Target="https://www-scopus-com.ezproxy.unibo.it/authid/detail.uri?authorId=57190252974&amp;amp;eid=2-s2.0-85013287848" TargetMode="External"/><Relationship Id="rId85" Type="http://schemas.openxmlformats.org/officeDocument/2006/relationships/hyperlink" Target="https://www-scopus-com.ezproxy.unibo.it/authid/detail.uri?authorId=56573792200&amp;amp;eid=2-s2.0-85015676526" TargetMode="External"/><Relationship Id="rId150" Type="http://schemas.openxmlformats.org/officeDocument/2006/relationships/hyperlink" Target="https://www.ncbi.nlm.nih.gov/pubmed/?term=Piva%20S%5BAuthor%5D&amp;cauthor=true&amp;cauthor_uid=30538960" TargetMode="External"/><Relationship Id="rId155" Type="http://schemas.openxmlformats.org/officeDocument/2006/relationships/hyperlink" Target="http://scindeks.nb.rs/Related.aspx?artaun=76128" TargetMode="External"/><Relationship Id="rId12" Type="http://schemas.openxmlformats.org/officeDocument/2006/relationships/hyperlink" Target="https://almaregistri.unibo.it/almaregistri/personale/copertura-list.htm?execution=e1s1&amp;_eventId=registro&amp;idx=0" TargetMode="External"/><Relationship Id="rId17" Type="http://schemas.openxmlformats.org/officeDocument/2006/relationships/hyperlink" Target="https://almaregistri.unibo.it/almaregistri/personale/copertura-list.htm?execution=e1s1&amp;_eventId=registro&amp;idx=2" TargetMode="External"/><Relationship Id="rId33" Type="http://schemas.openxmlformats.org/officeDocument/2006/relationships/hyperlink" Target="http://apps.webofknowledge.com/DaisyOneClickSearch.do?product=WOS&amp;search_mode=DaisyOneClickSearch&amp;colName=WOS&amp;SID=F5qnqascQMlQhGj34Lu&amp;author_name=Casciano,%20R&amp;dais_id=450053&amp;excludeEventConfig=ExcludeIfFromFullRecPage" TargetMode="External"/><Relationship Id="rId38" Type="http://schemas.openxmlformats.org/officeDocument/2006/relationships/hyperlink" Target="http://www.ncbi.nlm.nih.gov/pubmed?term=%22Bardasi%20L%22%5BAuthor%5D" TargetMode="External"/><Relationship Id="rId59" Type="http://schemas.openxmlformats.org/officeDocument/2006/relationships/hyperlink" Target="https://www.researchgate.net/researcher/33912623_Enrico_Pietro_Luigi_De_Santis" TargetMode="External"/><Relationship Id="rId103" Type="http://schemas.openxmlformats.org/officeDocument/2006/relationships/hyperlink" Target="https://www-scopus-com.ezproxy.unibo.it/sourceid/21100267784?origin=resultslist" TargetMode="External"/><Relationship Id="rId108" Type="http://schemas.openxmlformats.org/officeDocument/2006/relationships/hyperlink" Target="https://www.scopus.com/authid/detail.uri?authorId=24768323900&amp;amp;eid=2-s2.0-85007227656" TargetMode="External"/><Relationship Id="rId124" Type="http://schemas.openxmlformats.org/officeDocument/2006/relationships/hyperlink" Target="https://www.scopus.com/authid/detail.uri?authorId=55445764800&amp;amp;eid=2-s2.0-85028617125" TargetMode="External"/><Relationship Id="rId129" Type="http://schemas.openxmlformats.org/officeDocument/2006/relationships/hyperlink" Target="https://www.scopus.com/authid/detail.uri?authorId=56416054300&amp;amp;eid=2-s2.0-85028617125" TargetMode="External"/><Relationship Id="rId54" Type="http://schemas.openxmlformats.org/officeDocument/2006/relationships/hyperlink" Target="https://www.researchgate.net/researcher/39360684_Alessandra_De_Cesare" TargetMode="External"/><Relationship Id="rId70" Type="http://schemas.openxmlformats.org/officeDocument/2006/relationships/hyperlink" Target="https://www-scopus-com.ezproxy.unibo.it/authid/detail.uri?authorId=54404683700&amp;amp;eid=2-s2.0-84992188251" TargetMode="External"/><Relationship Id="rId75" Type="http://schemas.openxmlformats.org/officeDocument/2006/relationships/hyperlink" Target="https://www-scopus-com.ezproxy.unibo.it/authid/detail.uri?authorId=56740992500&amp;amp;eid=2-s2.0-85013287848" TargetMode="External"/><Relationship Id="rId91" Type="http://schemas.openxmlformats.org/officeDocument/2006/relationships/hyperlink" Target="https://www-scopus-com.ezproxy.unibo.it/authid/detail.uri?authorId=56402957000&amp;amp;eid=2-s2.0-85015676526" TargetMode="External"/><Relationship Id="rId96" Type="http://schemas.openxmlformats.org/officeDocument/2006/relationships/hyperlink" Target="https://www-scopus-com.ezproxy.unibo.it/authid/detail.uri?authorId=7003774021&amp;amp;eid=2-s2.0-85016409081" TargetMode="External"/><Relationship Id="rId140" Type="http://schemas.openxmlformats.org/officeDocument/2006/relationships/hyperlink" Target="https://www.scopus.com/authid/detail.uri?authorId=6603287699&amp;amp;eid=2-s2.0-85045674279" TargetMode="External"/><Relationship Id="rId145" Type="http://schemas.openxmlformats.org/officeDocument/2006/relationships/hyperlink" Target="https://www.ncbi.nlm.nih.gov/pubmed/?term=Serraino%20A%5BAuthor%5D&amp;cauthor=true&amp;cauthor_uid=30854337" TargetMode="External"/><Relationship Id="rId161" Type="http://schemas.openxmlformats.org/officeDocument/2006/relationships/hyperlink" Target="https://www.scopus.com/affil/profile.uri?afid=60017134"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lmaregistri.unibo.it/almaregistri/personale/copertura-list.htm?execution=e1s1&amp;_eventId=registro&amp;idx=0" TargetMode="External"/><Relationship Id="rId23" Type="http://schemas.openxmlformats.org/officeDocument/2006/relationships/hyperlink" Target="https://almaregistri.unibo.it/almaregistri/personale/copertura-list.htm?execution=e1s1&amp;_eventId=registro&amp;idx=2" TargetMode="External"/><Relationship Id="rId28" Type="http://schemas.openxmlformats.org/officeDocument/2006/relationships/hyperlink" Target="https://apps.webofknowledge.com/DaisyOneClickSearch.do?product=WOS&amp;search_mode=DaisyOneClickSearch&amp;colName=WOS&amp;SID=W1gvUKkgp5rlKgcnIQt&amp;author_name=Sanguinetti,%20V&amp;dais_id=69535905&amp;excludeEventConfig=ExcludeIfFromFullRecPage" TargetMode="External"/><Relationship Id="rId36" Type="http://schemas.openxmlformats.org/officeDocument/2006/relationships/hyperlink" Target="http://apps.webofknowledge.com/full_record.do?product=WOS&amp;search_mode=GeneralSearch&amp;qid=1&amp;SID=F5qnqascQMlQhGj34Lu&amp;page=2&amp;doc=69" TargetMode="External"/><Relationship Id="rId49" Type="http://schemas.openxmlformats.org/officeDocument/2006/relationships/hyperlink" Target="http://www.scopus.com/authid/detail.url?authorId=6602452415&amp;amp;eid=2-s2.0-84897245948" TargetMode="External"/><Relationship Id="rId57" Type="http://schemas.openxmlformats.org/officeDocument/2006/relationships/hyperlink" Target="https://www.researchgate.net/researcher/71477371_Silvia_Piva" TargetMode="External"/><Relationship Id="rId106" Type="http://schemas.openxmlformats.org/officeDocument/2006/relationships/hyperlink" Target="https://www.scopus.com/authid/detail.uri?authorId=23993671300&amp;amp;eid=2-s2.0-85007227656" TargetMode="External"/><Relationship Id="rId114" Type="http://schemas.openxmlformats.org/officeDocument/2006/relationships/hyperlink" Target="https://www.scopus.com/authid/detail.uri?authorId=8413241700&amp;amp;eid=2-s2.0-85007227656" TargetMode="External"/><Relationship Id="rId119" Type="http://schemas.openxmlformats.org/officeDocument/2006/relationships/hyperlink" Target="https://www.scopus.com/authid/detail.uri?authorId=6602974349&amp;amp;eid=2-s2.0-85007227656" TargetMode="External"/><Relationship Id="rId127" Type="http://schemas.openxmlformats.org/officeDocument/2006/relationships/hyperlink" Target="https://www.scopus.com/authid/detail.uri?authorId=7006495198&amp;amp;eid=2-s2.0-85028617125" TargetMode="External"/><Relationship Id="rId10" Type="http://schemas.openxmlformats.org/officeDocument/2006/relationships/hyperlink" Target="https://almaregistri.unibo.it/almaregistri/personale/copertura-list.htm?execution=e1s1&amp;_eventId=registro&amp;idx=0" TargetMode="External"/><Relationship Id="rId31" Type="http://schemas.openxmlformats.org/officeDocument/2006/relationships/hyperlink" Target="https://apps.webofknowledge.com/OneClickSearch.do?product=WOS&amp;search_mode=OneClickSearch&amp;excludeEventConfig=ExcludeIfFromFullRecPage&amp;colName=WOS&amp;SID=W1gvUKkgp5rlKgcnIQt&amp;field=ED&amp;value=Feldman,%20RA" TargetMode="External"/><Relationship Id="rId44" Type="http://schemas.openxmlformats.org/officeDocument/2006/relationships/hyperlink" Target="http://www.ncbi.nlm.nih.gov/pubmed?term=%22Merialdi%20G%22%5BAuthor%5D" TargetMode="External"/><Relationship Id="rId52" Type="http://schemas.openxmlformats.org/officeDocument/2006/relationships/image" Target="media/image1.png"/><Relationship Id="rId60" Type="http://schemas.openxmlformats.org/officeDocument/2006/relationships/hyperlink" Target="https://www.researchgate.net/researcher/38449716_Gerardo_Manfreda" TargetMode="External"/><Relationship Id="rId65" Type="http://schemas.openxmlformats.org/officeDocument/2006/relationships/hyperlink" Target="https://www-scopus-com.ezproxy.unibo.it/authid/detail.uri?authorId=6603251591&amp;amp;eid=2-s2.0-84992188251" TargetMode="External"/><Relationship Id="rId73" Type="http://schemas.openxmlformats.org/officeDocument/2006/relationships/hyperlink" Target="https://www-scopus-com.ezproxy.unibo.it/sourceid/18500157900?origin=recordpage" TargetMode="External"/><Relationship Id="rId78" Type="http://schemas.openxmlformats.org/officeDocument/2006/relationships/hyperlink" Target="https://www-scopus-com.ezproxy.unibo.it/authid/detail.uri?authorId=6507576372&amp;amp;eid=2-s2.0-85013287848" TargetMode="External"/><Relationship Id="rId81" Type="http://schemas.openxmlformats.org/officeDocument/2006/relationships/hyperlink" Target="https://www-scopus-com.ezproxy.unibo.it/authid/detail.uri?authorId=6603251591&amp;amp;eid=2-s2.0-85013287848" TargetMode="External"/><Relationship Id="rId86" Type="http://schemas.openxmlformats.org/officeDocument/2006/relationships/hyperlink" Target="https://www-scopus-com.ezproxy.unibo.it/authid/detail.uri?authorId=16022779200&amp;amp;eid=2-s2.0-85015676526" TargetMode="External"/><Relationship Id="rId94" Type="http://schemas.openxmlformats.org/officeDocument/2006/relationships/hyperlink" Target="https://www-scopus-com.ezproxy.unibo.it/record/display.uri?eid=2-s2.0-85015676526&amp;origin=resultslist&amp;sort=plf-f&amp;src=s&amp;st1=serraino&amp;st2=a&amp;nlo=1&amp;nlr=20&amp;nls=count-f&amp;sid=1934CF34F3E904D841F0A9EA885C8459.wsnAw8kcdt7IPYLO0V48gA%3a73&amp;sot=anl&amp;sdt=aut&amp;sl=36&amp;s=AU-ID%28%22Serraino%2c+Andrea%22+6603251591%29&amp;relpos=0&amp;citeCnt=0&amp;searchTerm=" TargetMode="External"/><Relationship Id="rId99" Type="http://schemas.openxmlformats.org/officeDocument/2006/relationships/hyperlink" Target="https://www-scopus-com.ezproxy.unibo.it/authid/detail.uri?authorId=57192389820&amp;amp;eid=2-s2.0-85016409081" TargetMode="External"/><Relationship Id="rId101" Type="http://schemas.openxmlformats.org/officeDocument/2006/relationships/hyperlink" Target="https://www-scopus-com.ezproxy.unibo.it/authid/detail.uri?authorId=6603251591&amp;amp;eid=2-s2.0-85016409081" TargetMode="External"/><Relationship Id="rId122" Type="http://schemas.openxmlformats.org/officeDocument/2006/relationships/hyperlink" Target="https://www.scopus.com/authid/detail.uri?authorId=7003774021&amp;amp;eid=2-s2.0-85007227656" TargetMode="External"/><Relationship Id="rId130" Type="http://schemas.openxmlformats.org/officeDocument/2006/relationships/hyperlink" Target="https://www.scopus.com/authid/detail.uri?authorId=57195527008&amp;amp;eid=2-s2.0-85028617125" TargetMode="External"/><Relationship Id="rId135" Type="http://schemas.openxmlformats.org/officeDocument/2006/relationships/hyperlink" Target="https://www.scopus.com/authid/detail.uri?authorId=55223154700&amp;amp;eid=2-s2.0-85045674279" TargetMode="External"/><Relationship Id="rId143" Type="http://schemas.openxmlformats.org/officeDocument/2006/relationships/hyperlink" Target="https://www.ncbi.nlm.nih.gov/pubmed/?term=Giacometti%20F%5BAuthor%5D&amp;cauthor=true&amp;cauthor_uid=30854337" TargetMode="External"/><Relationship Id="rId148" Type="http://schemas.openxmlformats.org/officeDocument/2006/relationships/hyperlink" Target="https://www.ncbi.nlm.nih.gov/pubmed/?term=Bentley%20S%5BAuthor%5D&amp;cauthor=true&amp;cauthor_uid=30538960" TargetMode="External"/><Relationship Id="rId151" Type="http://schemas.openxmlformats.org/officeDocument/2006/relationships/hyperlink" Target="https://www.ncbi.nlm.nih.gov/pubmed/?term=Serraino%20A%5BAuthor%5D&amp;cauthor=true&amp;cauthor_uid=30538960" TargetMode="External"/><Relationship Id="rId156" Type="http://schemas.openxmlformats.org/officeDocument/2006/relationships/hyperlink" Target="http://scindeks.nb.rs/Related.aspx?artaun=76129" TargetMode="External"/><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lmaregistri.unibo.it/almaregistri/personale/copertura-list.htm?execution=e1s1&amp;_eventId=registro&amp;idx=3" TargetMode="External"/><Relationship Id="rId13" Type="http://schemas.openxmlformats.org/officeDocument/2006/relationships/hyperlink" Target="https://almaregistri.unibo.it/almaregistri/personale/copertura-list.htm?execution=e1s1&amp;_eventId=registro&amp;idx=2" TargetMode="External"/><Relationship Id="rId18" Type="http://schemas.openxmlformats.org/officeDocument/2006/relationships/hyperlink" Target="https://almaregistri.unibo.it/almaregistri/personale/copertura-list.htm?execution=e1s1&amp;_eventId=registro&amp;idx=0" TargetMode="External"/><Relationship Id="rId39" Type="http://schemas.openxmlformats.org/officeDocument/2006/relationships/hyperlink" Target="http://www.ncbi.nlm.nih.gov/pubmed?term=%22Riu%20R%22%5BAuthor%5D" TargetMode="External"/><Relationship Id="rId109" Type="http://schemas.openxmlformats.org/officeDocument/2006/relationships/hyperlink" Target="https://www.scopus.com/authid/detail.uri?authorId=37074051800&amp;amp;eid=2-s2.0-85007227656" TargetMode="External"/><Relationship Id="rId34" Type="http://schemas.openxmlformats.org/officeDocument/2006/relationships/hyperlink" Target="http://apps.webofknowledge.com/DaisyOneClickSearch.do?product=WOS&amp;search_mode=DaisyOneClickSearch&amp;colName=WOS&amp;SID=F5qnqascQMlQhGj34Lu&amp;author_name=Mazzette,%20R&amp;dais_id=1396303&amp;excludeEventConfig=ExcludeIfFromFullRecPage" TargetMode="External"/><Relationship Id="rId50" Type="http://schemas.openxmlformats.org/officeDocument/2006/relationships/hyperlink" Target="http://www.scopus.com/authid/detail.url?authorId=6603251591&amp;amp;eid=2-s2.0-84897245948" TargetMode="External"/><Relationship Id="rId55" Type="http://schemas.openxmlformats.org/officeDocument/2006/relationships/hyperlink" Target="https://www.researchgate.net/researcher/42675863_Antonio_Parisi" TargetMode="External"/><Relationship Id="rId76" Type="http://schemas.openxmlformats.org/officeDocument/2006/relationships/hyperlink" Target="https://www-scopus-com.ezproxy.unibo.it/authid/detail.uri?authorId=23993671300&amp;amp;eid=2-s2.0-85013287848" TargetMode="External"/><Relationship Id="rId97" Type="http://schemas.openxmlformats.org/officeDocument/2006/relationships/hyperlink" Target="https://www-scopus-com.ezproxy.unibo.it/authid/detail.uri?authorId=57192397032&amp;amp;eid=2-s2.0-85016409081" TargetMode="External"/><Relationship Id="rId104" Type="http://schemas.openxmlformats.org/officeDocument/2006/relationships/hyperlink" Target="https://www.scopus.com/sourceid/4300151401?origin=recordpage" TargetMode="External"/><Relationship Id="rId120" Type="http://schemas.openxmlformats.org/officeDocument/2006/relationships/hyperlink" Target="https://www.scopus.com/authid/detail.uri?authorId=20434660600&amp;amp;eid=2-s2.0-85007227656" TargetMode="External"/><Relationship Id="rId125" Type="http://schemas.openxmlformats.org/officeDocument/2006/relationships/hyperlink" Target="https://www.scopus.com/authid/detail.uri?authorId=7003774021&amp;amp;eid=2-s2.0-85028617125" TargetMode="External"/><Relationship Id="rId141" Type="http://schemas.openxmlformats.org/officeDocument/2006/relationships/hyperlink" Target="https://www.scopus.com/sourceid/19760?origin=recordpage" TargetMode="External"/><Relationship Id="rId146" Type="http://schemas.openxmlformats.org/officeDocument/2006/relationships/hyperlink" Target="https://www.ncbi.nlm.nih.gov/pubmed/30854337" TargetMode="External"/><Relationship Id="rId7" Type="http://schemas.openxmlformats.org/officeDocument/2006/relationships/hyperlink" Target="https://almaregistri.unibo.it/almaregistri/personale/copertura-list.htm?execution=e1s1&amp;_eventId=registro&amp;idx=0" TargetMode="External"/><Relationship Id="rId71" Type="http://schemas.openxmlformats.org/officeDocument/2006/relationships/hyperlink" Target="https://www-scopus-com.ezproxy.unibo.it/authid/detail.uri?authorId=55902322400&amp;amp;eid=2-s2.0-84992188251" TargetMode="External"/><Relationship Id="rId92" Type="http://schemas.openxmlformats.org/officeDocument/2006/relationships/hyperlink" Target="https://www-scopus-com.ezproxy.unibo.it/authid/detail.uri?authorId=7003305729&amp;amp;eid=2-s2.0-85015676526" TargetMode="External"/><Relationship Id="rId162" Type="http://schemas.openxmlformats.org/officeDocument/2006/relationships/image" Target="media/image2.png"/><Relationship Id="rId2" Type="http://schemas.openxmlformats.org/officeDocument/2006/relationships/styles" Target="styles.xml"/><Relationship Id="rId29" Type="http://schemas.openxmlformats.org/officeDocument/2006/relationships/hyperlink" Target="https://apps.webofknowledge.com/OneClickSearch.do?product=WOS&amp;search_mode=OneClickSearch&amp;excludeEventConfig=ExcludeIfFromFullRecPage&amp;colName=WOS&amp;SID=W1gvUKkgp5rlKgcnIQt&amp;field=ED&amp;value=Newell,%20DG" TargetMode="External"/><Relationship Id="rId24" Type="http://schemas.openxmlformats.org/officeDocument/2006/relationships/hyperlink" Target="https://apps.webofknowledge.com/DaisyOneClickSearch.do?product=WOS&amp;search_mode=DaisyOneClickSearch&amp;colName=WOS&amp;SID=W1gvUKkgp5rlKgcnIQt&amp;author_name=Cattoli,%20G&amp;dais_id=13458940&amp;excludeEventConfig=ExcludeIfFromFullRecPage&amp;cacheurlFromRightClick=no" TargetMode="External"/><Relationship Id="rId40" Type="http://schemas.openxmlformats.org/officeDocument/2006/relationships/hyperlink" Target="http://www.ncbi.nlm.nih.gov/pubmed?term=%22Pizzamiglio%20V%22%5BAuthor%5D" TargetMode="External"/><Relationship Id="rId45" Type="http://schemas.openxmlformats.org/officeDocument/2006/relationships/hyperlink" Target="http://www.ncbi.nlm.nih.gov/pubmed/21906889" TargetMode="External"/><Relationship Id="rId66" Type="http://schemas.openxmlformats.org/officeDocument/2006/relationships/hyperlink" Target="https://www-scopus-com.ezproxy.unibo.it/authid/detail.uri?authorId=36552291700&amp;amp;eid=2-s2.0-84992188251" TargetMode="External"/><Relationship Id="rId87" Type="http://schemas.openxmlformats.org/officeDocument/2006/relationships/hyperlink" Target="https://www-scopus-com.ezproxy.unibo.it/authid/detail.uri?authorId=6602471243&amp;amp;eid=2-s2.0-85015676526" TargetMode="External"/><Relationship Id="rId110" Type="http://schemas.openxmlformats.org/officeDocument/2006/relationships/hyperlink" Target="https://www.scopus.com/authid/detail.uri?authorId=26321319800&amp;amp;eid=2-s2.0-85007227656" TargetMode="External"/><Relationship Id="rId115" Type="http://schemas.openxmlformats.org/officeDocument/2006/relationships/hyperlink" Target="https://www.scopus.com/authid/detail.uri?authorId=23026709700&amp;amp;eid=2-s2.0-85007227656" TargetMode="External"/><Relationship Id="rId131" Type="http://schemas.openxmlformats.org/officeDocument/2006/relationships/hyperlink" Target="https://www.scopus.com/authid/detail.uri?authorId=57195520679&amp;amp;eid=2-s2.0-85028617125" TargetMode="External"/><Relationship Id="rId136" Type="http://schemas.openxmlformats.org/officeDocument/2006/relationships/hyperlink" Target="https://www.scopus.com/authid/detail.uri?authorId=36081423600&amp;amp;eid=2-s2.0-85045674279" TargetMode="External"/><Relationship Id="rId157" Type="http://schemas.openxmlformats.org/officeDocument/2006/relationships/hyperlink" Target="http://scindeks.nb.rs/Related.aspx?artaun=76130" TargetMode="External"/><Relationship Id="rId61" Type="http://schemas.openxmlformats.org/officeDocument/2006/relationships/hyperlink" Target="http://www.pagepressjournals.org/index.php/ijfs/issue/view/424" TargetMode="External"/><Relationship Id="rId82" Type="http://schemas.openxmlformats.org/officeDocument/2006/relationships/hyperlink" Target="https://www-scopus-com.ezproxy.unibo.it/record/display.uri?eid=2-s2.0-85013287848&amp;origin=resultslist&amp;sort=plf-f&amp;src=s&amp;st1=serraino&amp;st2=a&amp;nlo=1&amp;nlr=20&amp;nls=count-f&amp;sid=1934CF34F3E904D841F0A9EA885C8459.wsnAw8kcdt7IPYLO0V48gA%3a73&amp;sot=anl&amp;sdt=aut&amp;sl=36&amp;s=AU-ID%28%22Serraino%2c+Andrea%22+6603251591%29&amp;relpos=1&amp;citeCnt=0&amp;searchTerm=" TargetMode="External"/><Relationship Id="rId152" Type="http://schemas.openxmlformats.org/officeDocument/2006/relationships/hyperlink" Target="https://www.ncbi.nlm.nih.gov/pubmed/30538960" TargetMode="External"/><Relationship Id="rId19" Type="http://schemas.openxmlformats.org/officeDocument/2006/relationships/hyperlink" Target="https://almaregistri.unibo.it/almaregistri/personale/copertura-list.htm?execution=e1s1&amp;_eventId=registro&amp;idx=2" TargetMode="External"/><Relationship Id="rId14" Type="http://schemas.openxmlformats.org/officeDocument/2006/relationships/hyperlink" Target="https://almaregistri.unibo.it/almaregistri/personale/copertura-list.htm?execution=e1s1&amp;_eventId=registro&amp;idx=2" TargetMode="External"/><Relationship Id="rId30" Type="http://schemas.openxmlformats.org/officeDocument/2006/relationships/hyperlink" Target="https://apps.webofknowledge.com/OneClickSearch.do?product=WOS&amp;search_mode=OneClickSearch&amp;excludeEventConfig=ExcludeIfFromFullRecPage&amp;colName=WOS&amp;SID=W1gvUKkgp5rlKgcnIQt&amp;field=ED&amp;value=Ketley,%20JM" TargetMode="External"/><Relationship Id="rId35" Type="http://schemas.openxmlformats.org/officeDocument/2006/relationships/hyperlink" Target="http://apps.webofknowledge.com/DaisyOneClickSearch.do?product=WOS&amp;search_mode=DaisyOneClickSearch&amp;colName=WOS&amp;SID=F5qnqascQMlQhGj34Lu&amp;author_name=Zino,%20G&amp;dais_id=12915869&amp;excludeEventConfig=ExcludeIfFromFullRecPage" TargetMode="External"/><Relationship Id="rId56" Type="http://schemas.openxmlformats.org/officeDocument/2006/relationships/hyperlink" Target="https://www.researchgate.net/researcher/18187358_Federica_Giacometti" TargetMode="External"/><Relationship Id="rId77" Type="http://schemas.openxmlformats.org/officeDocument/2006/relationships/hyperlink" Target="https://www-scopus-com.ezproxy.unibo.it/authid/detail.uri?authorId=36552291700&amp;amp;eid=2-s2.0-85013287848" TargetMode="External"/><Relationship Id="rId100" Type="http://schemas.openxmlformats.org/officeDocument/2006/relationships/hyperlink" Target="https://www-scopus-com.ezproxy.unibo.it/authid/detail.uri?authorId=55223154700&amp;amp;eid=2-s2.0-85016409081" TargetMode="External"/><Relationship Id="rId105" Type="http://schemas.openxmlformats.org/officeDocument/2006/relationships/hyperlink" Target="https://www.scopus.com/authid/detail.uri?authorId=36552291700&amp;amp;eid=2-s2.0-85007227656" TargetMode="External"/><Relationship Id="rId126" Type="http://schemas.openxmlformats.org/officeDocument/2006/relationships/hyperlink" Target="https://www.scopus.com/authid/detail.uri?authorId=36552291700&amp;amp;eid=2-s2.0-85028617125" TargetMode="External"/><Relationship Id="rId147" Type="http://schemas.openxmlformats.org/officeDocument/2006/relationships/hyperlink" Target="https://www.ncbi.nlm.nih.gov/pubmed/?term=Liuzzo%20G%5BAuthor%5D&amp;cauthor=true&amp;cauthor_uid=30538960" TargetMode="External"/><Relationship Id="rId8" Type="http://schemas.openxmlformats.org/officeDocument/2006/relationships/hyperlink" Target="https://almaregistri.unibo.it/almaregistri/personale/copertura-list.htm?execution=e1s1&amp;_eventId=registro&amp;idx=2" TargetMode="External"/><Relationship Id="rId51" Type="http://schemas.openxmlformats.org/officeDocument/2006/relationships/hyperlink" Target="http://www.scopus.com/authid/detail.url?authorId=6601997736&amp;amp;eid=2-s2.0-84897245948" TargetMode="External"/><Relationship Id="rId72" Type="http://schemas.openxmlformats.org/officeDocument/2006/relationships/hyperlink" Target="https://www-scopus-com.ezproxy.unibo.it/authid/detail.uri?authorId=7003689519&amp;amp;eid=2-s2.0-84992188251" TargetMode="External"/><Relationship Id="rId93" Type="http://schemas.openxmlformats.org/officeDocument/2006/relationships/hyperlink" Target="https://www-scopus-com.ezproxy.unibo.it/authid/detail.uri?authorId=7004012312&amp;amp;eid=2-s2.0-85015676526" TargetMode="External"/><Relationship Id="rId98" Type="http://schemas.openxmlformats.org/officeDocument/2006/relationships/hyperlink" Target="https://www-scopus-com.ezproxy.unibo.it/authid/detail.uri?authorId=36552291700&amp;amp;eid=2-s2.0-85016409081" TargetMode="External"/><Relationship Id="rId121" Type="http://schemas.openxmlformats.org/officeDocument/2006/relationships/hyperlink" Target="https://www.scopus.com/authid/detail.uri?authorId=18937823500&amp;amp;eid=2-s2.0-85007227656" TargetMode="External"/><Relationship Id="rId142" Type="http://schemas.openxmlformats.org/officeDocument/2006/relationships/hyperlink" Target="https://www.ncbi.nlm.nih.gov/pubmed/?term=Bentley%20S%5BAuthor%5D&amp;cauthor=true&amp;cauthor_uid=30854337" TargetMode="External"/><Relationship Id="rId163" Type="http://schemas.openxmlformats.org/officeDocument/2006/relationships/image" Target="media/image3.png"/><Relationship Id="rId3" Type="http://schemas.openxmlformats.org/officeDocument/2006/relationships/settings" Target="settings.xml"/><Relationship Id="rId25" Type="http://schemas.openxmlformats.org/officeDocument/2006/relationships/hyperlink" Target="https://apps.webofknowledge.com/DaisyOneClickSearch.do?product=WOS&amp;search_mode=DaisyOneClickSearch&amp;colName=WOS&amp;SID=W1gvUKkgp5rlKgcnIQt&amp;author_name=Zanoni,%20R&amp;dais_id=37845356&amp;excludeEventConfig=ExcludeIfFromFullRecPage" TargetMode="External"/><Relationship Id="rId46" Type="http://schemas.openxmlformats.org/officeDocument/2006/relationships/hyperlink" Target="javascript:;" TargetMode="External"/><Relationship Id="rId67" Type="http://schemas.openxmlformats.org/officeDocument/2006/relationships/hyperlink" Target="https://www-scopus-com.ezproxy.unibo.it/record/display.uri?eid=2-s2.0-84992188251&amp;origin=resultslist&amp;sort=plf-f&amp;src=s&amp;st1=serraino&amp;st2=a&amp;nlo=1&amp;nlr=20&amp;nls=count-f&amp;sid=09B6C9F1F2CD1A254D7E00782CDD06C0.wsnAw8kcdt7IPYLO0V48gA%3a53&amp;sot=anl&amp;sdt=aut&amp;sl=36&amp;s=AU-ID%28%22Serraino%2c+Andrea%22+6603251591%29&amp;relpos=0&amp;citeCnt=0&amp;searchTerm=" TargetMode="External"/><Relationship Id="rId116" Type="http://schemas.openxmlformats.org/officeDocument/2006/relationships/hyperlink" Target="https://www.scopus.com/authid/detail.uri?authorId=6507576372&amp;amp;eid=2-s2.0-85007227656" TargetMode="External"/><Relationship Id="rId137" Type="http://schemas.openxmlformats.org/officeDocument/2006/relationships/hyperlink" Target="https://www.scopus.com/authid/detail.uri?authorId=23097092300&amp;amp;eid=2-s2.0-85045674279" TargetMode="External"/><Relationship Id="rId158" Type="http://schemas.openxmlformats.org/officeDocument/2006/relationships/hyperlink" Target="http://scindeks.nb.rs/Related.aspx?artaun=76131" TargetMode="External"/><Relationship Id="rId20" Type="http://schemas.openxmlformats.org/officeDocument/2006/relationships/hyperlink" Target="https://almaregistri.unibo.it/almaregistri/personale/copertura-list.htm?execution=e1s1&amp;_eventId=registro&amp;idx=2" TargetMode="External"/><Relationship Id="rId41" Type="http://schemas.openxmlformats.org/officeDocument/2006/relationships/hyperlink" Target="http://www.ncbi.nlm.nih.gov/pubmed?term=%22Liuzzo%20G%22%5BAuthor%5D" TargetMode="External"/><Relationship Id="rId62" Type="http://schemas.openxmlformats.org/officeDocument/2006/relationships/hyperlink" Target="http://www.pagepressjournals.org/index.php/ijfs/issue/view/424" TargetMode="External"/><Relationship Id="rId83" Type="http://schemas.openxmlformats.org/officeDocument/2006/relationships/hyperlink" Target="https://www-scopus-com.ezproxy.unibo.it/sourceid/20217?origin=resultslist" TargetMode="External"/><Relationship Id="rId88" Type="http://schemas.openxmlformats.org/officeDocument/2006/relationships/hyperlink" Target="https://www-scopus-com.ezproxy.unibo.it/authid/detail.uri?authorId=6603251591&amp;amp;eid=2-s2.0-85015676526" TargetMode="External"/><Relationship Id="rId111" Type="http://schemas.openxmlformats.org/officeDocument/2006/relationships/hyperlink" Target="https://www.scopus.com/authid/detail.uri?authorId=6602471243&amp;amp;eid=2-s2.0-85007227656" TargetMode="External"/><Relationship Id="rId132" Type="http://schemas.openxmlformats.org/officeDocument/2006/relationships/hyperlink" Target="https://www.scopus.com/authid/detail.uri?authorId=6603098151&amp;amp;eid=2-s2.0-85028617125" TargetMode="External"/><Relationship Id="rId153" Type="http://schemas.openxmlformats.org/officeDocument/2006/relationships/hyperlink" Target="https://www.ncbi.nlm.nih.gov/pubmed/3106324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4586</TotalTime>
  <Pages>1</Pages>
  <Words>25135</Words>
  <Characters>143273</Characters>
  <Application>Microsoft Office Word</Application>
  <DocSecurity>0</DocSecurity>
  <Lines>1193</Lines>
  <Paragraphs>336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Serraino</dc:creator>
  <cp:keywords/>
  <dc:description/>
  <cp:lastModifiedBy>Andrea Serraino</cp:lastModifiedBy>
  <cp:revision>66</cp:revision>
  <cp:lastPrinted>2019-01-09T11:13:00Z</cp:lastPrinted>
  <dcterms:created xsi:type="dcterms:W3CDTF">2018-10-20T09:56:00Z</dcterms:created>
  <dcterms:modified xsi:type="dcterms:W3CDTF">2019-06-30T11:20:00Z</dcterms:modified>
</cp:coreProperties>
</file>