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917" w:type="dxa"/>
        <w:tblInd w:w="-289" w:type="dxa"/>
        <w:tblLook w:val="04A0" w:firstRow="1" w:lastRow="0" w:firstColumn="1" w:lastColumn="0" w:noHBand="0" w:noVBand="1"/>
      </w:tblPr>
      <w:tblGrid>
        <w:gridCol w:w="606"/>
        <w:gridCol w:w="9311"/>
      </w:tblGrid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b/>
              </w:rPr>
            </w:pPr>
            <w:r w:rsidRPr="00146120">
              <w:rPr>
                <w:rFonts w:cs="Arial"/>
                <w:b/>
                <w:szCs w:val="20"/>
              </w:rPr>
              <w:t>Partendo dall’affermazione “se non si annaffia la pianta questa muore”, si deduce che...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se si annaffia la pianta questa vive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se la pianta muore allora non la si è annaffiata</w:t>
            </w:r>
          </w:p>
          <w:p w:rsidR="00146120" w:rsidRPr="00146120" w:rsidRDefault="00146120" w:rsidP="00FC6B5B">
            <w:pPr>
              <w:tabs>
                <w:tab w:val="left" w:pos="269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se si annaffia la pianta questa potrebbe non morire</w:t>
            </w:r>
            <w:r w:rsidRPr="00146120">
              <w:rPr>
                <w:rFonts w:cs="Arial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</w:p>
          <w:p w:rsidR="00146120" w:rsidRPr="00146120" w:rsidRDefault="00146120" w:rsidP="00FC6B5B">
            <w:pPr>
              <w:tabs>
                <w:tab w:val="left" w:pos="327"/>
              </w:tabs>
              <w:spacing w:after="120"/>
              <w:ind w:left="329" w:hanging="329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Quali dei seguenti non è un organo di Ateneo?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"/>
              </w:numPr>
              <w:ind w:left="282" w:firstLine="0"/>
            </w:pPr>
            <w:r w:rsidRPr="00146120">
              <w:t xml:space="preserve">Sistema Bibliotecario di Ateneo 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"/>
              </w:numPr>
              <w:ind w:left="282" w:firstLine="0"/>
            </w:pPr>
            <w:r w:rsidRPr="00146120">
              <w:t>Rettore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"/>
              </w:numPr>
              <w:ind w:left="282" w:firstLine="0"/>
            </w:pPr>
            <w:r w:rsidRPr="00146120">
              <w:t>Nucleo di Valutazione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uno dei punti interrogativi.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26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28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25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29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27</w:t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993"/>
              <w:gridCol w:w="38"/>
              <w:gridCol w:w="1018"/>
              <w:gridCol w:w="38"/>
              <w:gridCol w:w="1026"/>
              <w:gridCol w:w="1048"/>
              <w:gridCol w:w="38"/>
              <w:gridCol w:w="1018"/>
              <w:gridCol w:w="38"/>
              <w:gridCol w:w="1018"/>
              <w:gridCol w:w="38"/>
            </w:tblGrid>
            <w:tr w:rsidR="00146120" w:rsidRPr="00146120" w:rsidTr="002E3741">
              <w:trPr>
                <w:trHeight w:hRule="exact" w:val="240"/>
                <w:jc w:val="center"/>
              </w:trPr>
              <w:tc>
                <w:tcPr>
                  <w:tcW w:w="124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031" w:type="dxa"/>
                  <w:gridSpan w:val="2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56" w:type="dxa"/>
                  <w:gridSpan w:val="2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26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1086" w:type="dxa"/>
                  <w:gridSpan w:val="2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E</w:t>
                  </w:r>
                </w:p>
              </w:tc>
              <w:tc>
                <w:tcPr>
                  <w:tcW w:w="1056" w:type="dxa"/>
                  <w:gridSpan w:val="2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F</w:t>
                  </w:r>
                </w:p>
              </w:tc>
              <w:tc>
                <w:tcPr>
                  <w:tcW w:w="1056" w:type="dxa"/>
                  <w:gridSpan w:val="2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G</w:t>
                  </w:r>
                </w:p>
              </w:tc>
            </w:tr>
            <w:tr w:rsidR="00146120" w:rsidRPr="00146120" w:rsidTr="002E3741">
              <w:trPr>
                <w:gridAfter w:val="1"/>
                <w:wAfter w:w="38" w:type="dxa"/>
                <w:cantSplit/>
                <w:jc w:val="center"/>
              </w:trPr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CANCELLATA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GIARDINO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UNA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ALTA</w:t>
                  </w:r>
                </w:p>
              </w:tc>
              <w:tc>
                <w:tcPr>
                  <w:tcW w:w="1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RECINSE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CON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IL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BEFACDG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b)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ABCDGEF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c)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FCDAEGB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rFonts w:ascii="Times New Roman" w:hAnsi="Times New Roman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after="200" w:line="276" w:lineRule="aut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La contrattazione collettiva nazionale disciplina le materie del rapporto di lavoro del comparto a cui si riferisce, ad esclusione…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3"/>
              </w:numPr>
              <w:spacing w:after="200" w:line="276" w:lineRule="auto"/>
              <w:ind w:left="282" w:firstLine="0"/>
            </w:pPr>
            <w:r w:rsidRPr="00146120">
              <w:t>del trattamento economico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3"/>
              </w:numPr>
              <w:spacing w:after="200" w:line="276" w:lineRule="auto"/>
              <w:ind w:left="282" w:firstLine="0"/>
            </w:pPr>
            <w:r w:rsidRPr="00146120">
              <w:t>del rapporto di lavoro part-time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3"/>
              </w:numPr>
              <w:spacing w:after="200" w:line="276" w:lineRule="auto"/>
              <w:ind w:left="282" w:firstLine="0"/>
            </w:pPr>
            <w:r w:rsidRPr="00146120">
              <w:t>dell’organizzazione degli uffici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Individuate in quale dei seguenti gruppi di parole vi è una coppia di termini che esprimono significati contrari. Date la risposta annerendo la casella corrispondente. 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OTTENERE – ALLEGRIA – PUBBLICARE – TRISTEZZA – REPUTAZIONE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FANFARA – LITURGICO – OCCHIELLO – MENTIRE – TEMPERAMENTO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PRESSIONE – TEMPERATURA – GEMMA – GERMOGLIO – AIUTARE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lastRenderedPageBreak/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right w:val="single" w:sz="6" w:space="0" w:color="auto"/>
              </w:tblBorders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498"/>
            </w:tblGrid>
            <w:tr w:rsidR="00146120" w:rsidRPr="00146120" w:rsidTr="002E3741">
              <w:tc>
                <w:tcPr>
                  <w:tcW w:w="340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8</w:t>
                  </w:r>
                </w:p>
              </w:tc>
              <w:tc>
                <w:tcPr>
                  <w:tcW w:w="498" w:type="dxa"/>
                  <w:tcBorders>
                    <w:righ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(0)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(7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4)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3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(8 + 1)</w:t>
            </w:r>
            <w:r w:rsidRPr="00146120">
              <w:rPr>
                <w:rFonts w:ascii="Times New Roman" w:hAnsi="Times New Roman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8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(7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3)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4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1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ind w:left="431" w:hanging="431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c)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(8 : 4)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7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3 + 1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Quale tipologia di accordo si usa comunemente per disciplinare una relazione commerciale tra università e impresa?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"/>
              </w:numPr>
              <w:ind w:left="282" w:firstLine="0"/>
            </w:pPr>
            <w:r w:rsidRPr="00146120">
              <w:t xml:space="preserve">Accordo territoriale 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"/>
              </w:numPr>
              <w:ind w:left="282" w:firstLine="0"/>
            </w:pPr>
            <w:r w:rsidRPr="00146120">
              <w:t>Contratto individuale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"/>
              </w:numPr>
              <w:ind w:left="282" w:firstLine="0"/>
            </w:pPr>
            <w:r w:rsidRPr="00146120">
              <w:t>Contratto per ricerca commissionata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284"/>
              <w:gridCol w:w="284"/>
              <w:gridCol w:w="319"/>
              <w:gridCol w:w="290"/>
              <w:gridCol w:w="284"/>
              <w:gridCol w:w="284"/>
              <w:gridCol w:w="284"/>
              <w:gridCol w:w="284"/>
              <w:gridCol w:w="319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90"/>
              <w:gridCol w:w="284"/>
              <w:gridCol w:w="284"/>
              <w:gridCol w:w="284"/>
              <w:gridCol w:w="284"/>
              <w:gridCol w:w="319"/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284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858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887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887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160"/>
              <w:rPr>
                <w:b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i/>
                <w:szCs w:val="20"/>
              </w:rPr>
              <w:t>In un sacchetto di carta sono contenute delle lettere alfabetiche. Tenendo conto che: 1) ogni lettera può essere maiuscola o minuscola; 2) ogni lettera può essere bianca o nera; 3) se una lettera è maiuscola allora è nera, si deduce che...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ogni lettera nera è maiuscola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una lettera nera può essere minuscola</w:t>
            </w:r>
            <w:r w:rsidRPr="00146120">
              <w:rPr>
                <w:rFonts w:cs="Arial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ab/>
            </w:r>
          </w:p>
          <w:p w:rsidR="00146120" w:rsidRPr="00146120" w:rsidRDefault="00146120" w:rsidP="00FC6B5B">
            <w:pPr>
              <w:tabs>
                <w:tab w:val="left" w:pos="308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c’è una lettera bianca maiuscola</w:t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ab/>
            </w:r>
          </w:p>
          <w:p w:rsidR="00146120" w:rsidRPr="00146120" w:rsidRDefault="00146120" w:rsidP="00FC6B5B">
            <w:pPr>
              <w:tabs>
                <w:tab w:val="left" w:pos="327"/>
              </w:tabs>
              <w:spacing w:after="120"/>
              <w:ind w:left="329" w:hanging="329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</w:rPr>
            </w:pPr>
            <w:r w:rsidRPr="00146120">
              <w:rPr>
                <w:b/>
              </w:rPr>
              <w:t>Quali dei seguenti non è un organo di Ateneo?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282" w:firstLine="0"/>
            </w:pPr>
            <w:r w:rsidRPr="00146120">
              <w:t>Il Consiglio di corso di studio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282" w:firstLine="0"/>
            </w:pPr>
            <w:r w:rsidRPr="00146120">
              <w:t>Il Consiglio di Amministrazione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282" w:firstLine="0"/>
            </w:pPr>
            <w:r w:rsidRPr="00146120">
              <w:t>Il Rettore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lastRenderedPageBreak/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-426"/>
              </w:tabs>
              <w:spacing w:after="120"/>
              <w:rPr>
                <w:rFonts w:cs="Arial"/>
                <w:b/>
                <w:sz w:val="16"/>
                <w:szCs w:val="16"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comunque uno dei punti interrogativi. Date la risposta annerendo la casella corrispondente.</w:t>
            </w:r>
            <w:r w:rsidRPr="0014612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16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32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48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64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18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27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36</w:t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146120" w:rsidRPr="00146120" w:rsidTr="002E3741">
              <w:trPr>
                <w:trHeight w:hRule="exact" w:val="240"/>
                <w:jc w:val="center"/>
              </w:trPr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E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F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G</w:t>
                  </w:r>
                </w:p>
              </w:tc>
            </w:tr>
            <w:tr w:rsidR="00146120" w:rsidRPr="00146120" w:rsidTr="002E3741">
              <w:trPr>
                <w:jc w:val="center"/>
              </w:trPr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STRAZIO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CANTANTE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PROPRIO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COME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UNO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POP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ERA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BFGACDE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DBFGCEA</w:t>
            </w:r>
            <w:r w:rsidRPr="00146120">
              <w:rPr>
                <w:rFonts w:ascii="Times New Roman" w:hAnsi="Times New Roman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BCDEAFG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Quale di questi non è un titolo di studio avente valore legale?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4"/>
              </w:numPr>
              <w:ind w:left="282" w:firstLine="0"/>
            </w:pPr>
            <w:r w:rsidRPr="00146120">
              <w:t>Dottorato di ricerca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4"/>
              </w:numPr>
              <w:ind w:left="282" w:firstLine="0"/>
            </w:pPr>
            <w:r w:rsidRPr="00146120">
              <w:t>Master universitario di terzo livello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4"/>
              </w:numPr>
              <w:ind w:left="282" w:firstLine="0"/>
            </w:pPr>
            <w:r w:rsidRPr="00146120">
              <w:t>Laurea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in quale dei seguenti gruppi di parole vi è una coppia di termini che esprimono significati contrari.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GIOVANILE – CATTIVERIA – PARTIRE – BREVE – OSARE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FIORIRE – ERRARE – NOLEGGIO – SOVRASTANTE – PENDENTE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INADEGUATO – CONCEDERE – ARSURA – ADATTO – ASIMMETRIA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84"/>
              <w:gridCol w:w="296"/>
              <w:gridCol w:w="340"/>
              <w:gridCol w:w="498"/>
            </w:tblGrid>
            <w:tr w:rsidR="00146120" w:rsidRPr="00146120" w:rsidTr="002E3741">
              <w:tc>
                <w:tcPr>
                  <w:tcW w:w="340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384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11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(15)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(11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3)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2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(9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8)</w:t>
            </w:r>
            <w:r w:rsidRPr="00146120">
              <w:rPr>
                <w:rFonts w:ascii="Times New Roman" w:hAnsi="Times New Roman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(9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8)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11 + (3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2)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c)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2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(9 : 3)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(11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8)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</w:rPr>
            </w:pPr>
            <w:r w:rsidRPr="00146120">
              <w:rPr>
                <w:b/>
              </w:rPr>
              <w:t>Il codice etico determina i valori fondamentali della comunità universitaria e le sue disposizioni sono volte a evitare ogni forma di discriminazione e abuso, nonché a regolare i casi di conflitto di interessi o di proprietà intellettuale. Esso si applica…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ind w:left="282" w:firstLine="0"/>
            </w:pPr>
            <w:r w:rsidRPr="00146120">
              <w:t>al solo personale tecnico amministrativo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ind w:left="282" w:firstLine="0"/>
            </w:pPr>
            <w:r w:rsidRPr="00146120">
              <w:t>a tutta la comunità universitaria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ind w:left="282" w:firstLine="0"/>
            </w:pPr>
            <w:r w:rsidRPr="00146120">
              <w:t>al solo personale docente e ricercatore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lastRenderedPageBreak/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319"/>
              <w:gridCol w:w="284"/>
              <w:gridCol w:w="319"/>
              <w:gridCol w:w="319"/>
              <w:gridCol w:w="290"/>
              <w:gridCol w:w="284"/>
              <w:gridCol w:w="284"/>
              <w:gridCol w:w="284"/>
              <w:gridCol w:w="284"/>
              <w:gridCol w:w="284"/>
              <w:gridCol w:w="319"/>
              <w:gridCol w:w="319"/>
              <w:gridCol w:w="290"/>
              <w:gridCol w:w="319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90"/>
              <w:gridCol w:w="319"/>
              <w:gridCol w:w="284"/>
              <w:gridCol w:w="284"/>
              <w:gridCol w:w="284"/>
              <w:gridCol w:w="319"/>
              <w:gridCol w:w="284"/>
              <w:gridCol w:w="319"/>
              <w:gridCol w:w="284"/>
              <w:gridCol w:w="284"/>
              <w:gridCol w:w="284"/>
              <w:gridCol w:w="284"/>
              <w:gridCol w:w="290"/>
              <w:gridCol w:w="319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893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922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893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240"/>
              <w:rPr>
                <w:b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i/>
                <w:szCs w:val="20"/>
              </w:rPr>
              <w:t xml:space="preserve">I genitori promettono a Giulia: </w:t>
            </w:r>
            <w:r w:rsidRPr="00146120">
              <w:rPr>
                <w:rFonts w:cs="Arial"/>
                <w:szCs w:val="20"/>
              </w:rPr>
              <w:t>“Se riuscirai a prendere un bel voto nel compito di storia e ad essere promossa ti regaleremo il motorino”</w:t>
            </w:r>
            <w:r w:rsidRPr="00146120">
              <w:rPr>
                <w:rFonts w:cs="Arial"/>
                <w:i/>
                <w:szCs w:val="20"/>
              </w:rPr>
              <w:t>. Alla fine della scuola Giulia parte da casa in bicicletta. Allora sicuramente…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line="220" w:lineRule="exact"/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Giulia ha preso un bel voto in storia ma è stata bocciata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line="220" w:lineRule="exact"/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Giulia non ha preso la sufficienza in storia</w:t>
            </w:r>
          </w:p>
          <w:p w:rsidR="00146120" w:rsidRPr="00146120" w:rsidRDefault="00146120" w:rsidP="00FC6B5B">
            <w:pPr>
              <w:tabs>
                <w:tab w:val="left" w:pos="227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</w:rPr>
              <w:t>non abbiamo le informazioni necessarie per sapere se a Giulia è stato regalato il motorino</w:t>
            </w:r>
            <w:r w:rsidRPr="00146120">
              <w:rPr>
                <w:rFonts w:cs="Arial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ab/>
            </w:r>
          </w:p>
          <w:p w:rsidR="00146120" w:rsidRPr="00146120" w:rsidRDefault="00146120" w:rsidP="00FC6B5B">
            <w:pPr>
              <w:tabs>
                <w:tab w:val="left" w:pos="327"/>
              </w:tabs>
              <w:spacing w:after="120"/>
              <w:ind w:left="329" w:hanging="329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</w:rPr>
            </w:pPr>
            <w:r w:rsidRPr="00146120">
              <w:rPr>
                <w:b/>
              </w:rPr>
              <w:t>Quale organo è responsabile della complessiva gestione e organizzazione dei servizi, delle risorse strumentali e del personale tecnico amministrativo dell’Ateneo?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82" w:firstLine="0"/>
            </w:pPr>
            <w:r w:rsidRPr="00146120">
              <w:t>Il Rettore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82" w:firstLine="0"/>
            </w:pPr>
            <w:r w:rsidRPr="00146120">
              <w:t>Il Consiglio di Amministrazione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282" w:firstLine="0"/>
            </w:pPr>
            <w:r w:rsidRPr="00146120">
              <w:t>Il Direttore Generale</w:t>
            </w:r>
          </w:p>
          <w:p w:rsidR="00146120" w:rsidRPr="00146120" w:rsidRDefault="00146120" w:rsidP="00FC6B5B">
            <w:pPr>
              <w:pStyle w:val="Paragrafoelenco"/>
              <w:spacing w:after="200" w:line="276" w:lineRule="auto"/>
              <w:ind w:left="1134"/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-426"/>
              </w:tabs>
              <w:spacing w:after="120"/>
              <w:rPr>
                <w:rFonts w:cs="Arial"/>
                <w:b/>
                <w:sz w:val="16"/>
                <w:szCs w:val="16"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comunque uno dei punti interrogativi. Date la risposta annerendo la casella corrispondente.</w:t>
            </w:r>
            <w:r w:rsidRPr="0014612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123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345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567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678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789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4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2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5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</w:tblGrid>
            <w:tr w:rsidR="00146120" w:rsidRPr="00146120" w:rsidTr="002E3741">
              <w:trPr>
                <w:trHeight w:hRule="exact" w:val="240"/>
                <w:jc w:val="center"/>
              </w:trPr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</w:tr>
            <w:tr w:rsidR="00146120" w:rsidRPr="00146120" w:rsidTr="002E3741">
              <w:trPr>
                <w:trHeight w:hRule="exact" w:val="369"/>
                <w:jc w:val="center"/>
              </w:trPr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DIEDE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UNA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GLI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MONETA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CABD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b)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BACD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c)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DABC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</w:rPr>
            </w:pPr>
            <w:r w:rsidRPr="00146120">
              <w:rPr>
                <w:b/>
              </w:rPr>
              <w:t>L’Ateneo adotta…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282" w:firstLine="0"/>
            </w:pPr>
            <w:r w:rsidRPr="00146120">
              <w:t>un sistema di contabilità finanziaria</w:t>
            </w:r>
          </w:p>
          <w:p w:rsidR="00146120" w:rsidRPr="00146120" w:rsidRDefault="00146120" w:rsidP="00C53B88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707" w:hanging="425"/>
              <w:rPr>
                <w:bCs/>
              </w:rPr>
            </w:pPr>
            <w:r w:rsidRPr="00146120">
              <w:rPr>
                <w:bCs/>
              </w:rPr>
              <w:t xml:space="preserve">un </w:t>
            </w:r>
            <w:r w:rsidRPr="00146120">
              <w:t>sistema</w:t>
            </w:r>
            <w:r w:rsidRPr="00146120">
              <w:rPr>
                <w:bCs/>
              </w:rPr>
              <w:t xml:space="preserve"> di contabilità economico patrimoniale, un sistema di contabilità analitica e il bilancio unico di Ateneo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282" w:firstLine="0"/>
            </w:pPr>
            <w:r w:rsidRPr="00146120">
              <w:t xml:space="preserve">un sistema di contabilità analitica 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in quale dei seguenti gruppi di parole vi è una coppia di termini che esprimono significati contrari.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TENTENNARE – PROCACCIARE – SPAZZOLA – ARMATO – ANIMALE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TROPPO – SPICCARE – DIGIUNARE – ASTRONOMO – DELEGATO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COLMARE – INNESTO – PIANGERE – VUOTARE – APPREZZATO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</w:pPr>
            <w:r w:rsidRPr="00146120">
              <w:rPr>
                <w:b/>
              </w:rPr>
              <w:t xml:space="preserve"> </w:t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37"/>
              <w:gridCol w:w="500"/>
              <w:gridCol w:w="245"/>
              <w:gridCol w:w="709"/>
            </w:tblGrid>
            <w:tr w:rsidR="00146120" w:rsidRPr="00146120" w:rsidTr="002E3741">
              <w:tc>
                <w:tcPr>
                  <w:tcW w:w="397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15</w:t>
                  </w:r>
                </w:p>
              </w:tc>
              <w:tc>
                <w:tcPr>
                  <w:tcW w:w="39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 xml:space="preserve">10 </w:t>
                  </w:r>
                </w:p>
              </w:tc>
              <w:tc>
                <w:tcPr>
                  <w:tcW w:w="245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46120" w:rsidRPr="00146120" w:rsidRDefault="00146120" w:rsidP="00FC6B5B">
                  <w:pPr>
                    <w:spacing w:line="240" w:lineRule="exact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(35)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(10:2)-(15:1)</w:t>
            </w: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(15-10)x(2+1)</w:t>
            </w:r>
          </w:p>
          <w:p w:rsidR="00146120" w:rsidRPr="00146120" w:rsidRDefault="00146120" w:rsidP="00FC6B5B">
            <w:pPr>
              <w:tabs>
                <w:tab w:val="left" w:pos="317"/>
              </w:tabs>
              <w:spacing w:after="12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c)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(15x1) +(2x10)</w:t>
            </w:r>
            <w:r w:rsidRPr="00146120">
              <w:rPr>
                <w:rFonts w:ascii="Times New Roman" w:hAnsi="Times New Roman"/>
                <w:szCs w:val="20"/>
              </w:rPr>
              <w:tab/>
            </w:r>
          </w:p>
          <w:p w:rsidR="00146120" w:rsidRPr="00146120" w:rsidRDefault="00146120" w:rsidP="00FC6B5B">
            <w:pPr>
              <w:tabs>
                <w:tab w:val="left" w:pos="317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</w:rPr>
            </w:pPr>
            <w:r w:rsidRPr="00146120">
              <w:rPr>
                <w:b/>
              </w:rPr>
              <w:t>Quali sono i documenti contabili di sintesi pubblici consuntivi che compongono il bilancio unico di Ateneo di esercizio?</w:t>
            </w:r>
          </w:p>
          <w:p w:rsidR="00146120" w:rsidRPr="00146120" w:rsidRDefault="00146120" w:rsidP="00874E0D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ind w:left="707" w:hanging="425"/>
            </w:pPr>
            <w:r w:rsidRPr="00146120">
              <w:t>Conto Economico, Stato Patrimoniale, Rendiconto Finanziario, Nota Integrativa e Relazione sulla gestione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ind w:left="282" w:firstLine="0"/>
            </w:pPr>
            <w:r w:rsidRPr="00146120">
              <w:t>Stato Patrimoniale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ind w:left="282" w:firstLine="0"/>
            </w:pPr>
            <w:r w:rsidRPr="00146120">
              <w:t>Conto Economico e Rendiconto Finanziario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284"/>
              <w:gridCol w:w="319"/>
              <w:gridCol w:w="290"/>
              <w:gridCol w:w="284"/>
              <w:gridCol w:w="290"/>
              <w:gridCol w:w="284"/>
              <w:gridCol w:w="284"/>
              <w:gridCol w:w="284"/>
              <w:gridCol w:w="284"/>
              <w:gridCol w:w="284"/>
              <w:gridCol w:w="290"/>
              <w:gridCol w:w="319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284"/>
              <w:gridCol w:w="284"/>
              <w:gridCol w:w="284"/>
              <w:gridCol w:w="284"/>
              <w:gridCol w:w="284"/>
              <w:gridCol w:w="319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858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887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887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90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90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90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160"/>
              <w:rPr>
                <w:b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i/>
                <w:szCs w:val="20"/>
              </w:rPr>
              <w:t xml:space="preserve">Date come vere le seguenti affermazioni, quale delle alternative numerate da </w:t>
            </w:r>
            <w:r w:rsidRPr="00146120">
              <w:rPr>
                <w:rFonts w:cs="Arial"/>
                <w:szCs w:val="20"/>
              </w:rPr>
              <w:t>(a)</w:t>
            </w:r>
            <w:r w:rsidRPr="00146120">
              <w:rPr>
                <w:rFonts w:cs="Arial"/>
                <w:i/>
                <w:szCs w:val="20"/>
              </w:rPr>
              <w:t xml:space="preserve"> a </w:t>
            </w:r>
            <w:r w:rsidRPr="00146120">
              <w:rPr>
                <w:rFonts w:cs="Arial"/>
                <w:szCs w:val="20"/>
              </w:rPr>
              <w:t>(c)</w:t>
            </w:r>
            <w:r w:rsidRPr="00146120">
              <w:rPr>
                <w:rFonts w:cs="Arial"/>
                <w:i/>
                <w:szCs w:val="20"/>
              </w:rPr>
              <w:t xml:space="preserve"> è corretta?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La mucca è un mammifero.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Chi ha il manto pezzato è un mammifero.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60"/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Clarabella ha il manto pezzato.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Clarabella è una mucca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Chi ha il manto pezzato è una mucca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Clarabella è un mammifero</w:t>
            </w:r>
            <w:r w:rsidRPr="00146120">
              <w:rPr>
                <w:rFonts w:cs="Arial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</w:p>
          <w:p w:rsidR="00146120" w:rsidRPr="00146120" w:rsidRDefault="00146120" w:rsidP="00FC6B5B">
            <w:pPr>
              <w:tabs>
                <w:tab w:val="left" w:pos="327"/>
              </w:tabs>
              <w:spacing w:after="120"/>
              <w:ind w:left="329" w:hanging="329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Il Prorettore Vicario, in caso di assenza o impedimento del Rettore…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9"/>
              </w:numPr>
              <w:ind w:left="282" w:firstLine="0"/>
            </w:pPr>
            <w:r w:rsidRPr="00146120">
              <w:t>presiede il Nucleo di Valutazione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9"/>
              </w:numPr>
              <w:ind w:left="282" w:firstLine="0"/>
            </w:pPr>
            <w:r w:rsidRPr="00146120">
              <w:t>partecipa al Consiglio di Amministrazione e al Senato Accademico senza diritto di voto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9"/>
              </w:numPr>
              <w:ind w:left="282" w:firstLine="0"/>
            </w:pPr>
            <w:r w:rsidRPr="00146120">
              <w:t>indirizza e coordina le attività scientifiche e didattiche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-426"/>
              </w:tabs>
              <w:spacing w:after="120"/>
              <w:rPr>
                <w:rFonts w:cs="Arial"/>
                <w:b/>
                <w:sz w:val="16"/>
                <w:szCs w:val="16"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comunque uno dei punti interrogativi. Date la risposta annerendo la casella corrispondente.</w:t>
            </w:r>
            <w:r w:rsidRPr="0014612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15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19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23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27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8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15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17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146120" w:rsidRPr="00146120" w:rsidTr="002E3741">
              <w:trPr>
                <w:trHeight w:hRule="exact" w:val="240"/>
                <w:jc w:val="center"/>
              </w:trPr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E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F</w:t>
                  </w:r>
                </w:p>
              </w:tc>
            </w:tr>
            <w:tr w:rsidR="00146120" w:rsidRPr="00146120" w:rsidTr="002E3741">
              <w:trPr>
                <w:trHeight w:hRule="exact" w:val="369"/>
                <w:jc w:val="center"/>
              </w:trPr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NOSTRA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PRESERO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NUOVA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ESSI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AUTO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  <w:lang w:val="fr-FR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  <w:lang w:val="fr-FR"/>
                    </w:rPr>
                    <w:t>LA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fr-FR"/>
              </w:rPr>
            </w:pPr>
            <w:r w:rsidRPr="00146120">
              <w:rPr>
                <w:b/>
                <w:sz w:val="18"/>
                <w:lang w:val="fr-FR"/>
              </w:rPr>
              <w:t>a)</w:t>
            </w:r>
            <w:r w:rsidRPr="00146120">
              <w:rPr>
                <w:b/>
                <w:sz w:val="18"/>
                <w:lang w:val="fr-FR"/>
              </w:rPr>
              <w:tab/>
            </w:r>
            <w:r w:rsidRPr="00146120">
              <w:rPr>
                <w:rFonts w:ascii="Times New Roman" w:hAnsi="Times New Roman"/>
                <w:lang w:val="fr-FR"/>
              </w:rPr>
              <w:t>DBFACE</w:t>
            </w:r>
            <w:r w:rsidRPr="00146120">
              <w:rPr>
                <w:rFonts w:ascii="Times New Roman" w:hAnsi="Times New Roman"/>
                <w:lang w:val="fr-FR"/>
              </w:rPr>
              <w:tab/>
            </w:r>
            <w:r w:rsidRPr="00146120">
              <w:rPr>
                <w:rFonts w:ascii="Times New Roman" w:hAnsi="Times New Roman"/>
                <w:lang w:val="fr-FR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fr-FR"/>
              </w:rPr>
            </w:pPr>
            <w:r w:rsidRPr="00146120">
              <w:rPr>
                <w:b/>
                <w:sz w:val="18"/>
                <w:lang w:val="fr-FR"/>
              </w:rPr>
              <w:t>b)</w:t>
            </w:r>
            <w:r w:rsidRPr="00146120">
              <w:rPr>
                <w:b/>
                <w:sz w:val="18"/>
                <w:lang w:val="fr-FR"/>
              </w:rPr>
              <w:tab/>
            </w:r>
            <w:r w:rsidRPr="00146120">
              <w:rPr>
                <w:rFonts w:ascii="Times New Roman" w:hAnsi="Times New Roman"/>
                <w:lang w:val="fr-FR"/>
              </w:rPr>
              <w:t>CEFABD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fr-FR"/>
              </w:rPr>
            </w:pPr>
            <w:r w:rsidRPr="00146120">
              <w:rPr>
                <w:b/>
                <w:sz w:val="18"/>
                <w:lang w:val="fr-FR"/>
              </w:rPr>
              <w:t>c)</w:t>
            </w:r>
            <w:r w:rsidRPr="00146120">
              <w:rPr>
                <w:b/>
                <w:sz w:val="18"/>
                <w:lang w:val="fr-FR"/>
              </w:rPr>
              <w:tab/>
            </w:r>
            <w:r w:rsidRPr="00146120">
              <w:rPr>
                <w:rFonts w:ascii="Times New Roman" w:hAnsi="Times New Roman"/>
                <w:lang w:val="fr-FR"/>
              </w:rPr>
              <w:t>BAFDEC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</w:rPr>
            </w:pPr>
            <w:r w:rsidRPr="00146120">
              <w:rPr>
                <w:b/>
              </w:rPr>
              <w:t>Il bilancio di Ateneo deve essere reso pubblico?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6"/>
              </w:numPr>
              <w:spacing w:after="200" w:line="276" w:lineRule="auto"/>
              <w:ind w:left="282" w:firstLine="0"/>
            </w:pPr>
            <w:r w:rsidRPr="00146120">
              <w:t>No, non è prevista alcuna forma di pubblicità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6"/>
              </w:numPr>
              <w:spacing w:after="200" w:line="276" w:lineRule="auto"/>
              <w:ind w:left="282" w:firstLine="0"/>
            </w:pPr>
            <w:r w:rsidRPr="00146120">
              <w:t>La pubblicazione è a discrezione dell’Ateneo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6"/>
              </w:numPr>
              <w:spacing w:after="200" w:line="276" w:lineRule="auto"/>
              <w:ind w:left="282" w:firstLine="0"/>
              <w:rPr>
                <w:bCs/>
              </w:rPr>
            </w:pPr>
            <w:r w:rsidRPr="00146120">
              <w:t>Sì,</w:t>
            </w:r>
            <w:r w:rsidRPr="00146120">
              <w:rPr>
                <w:bCs/>
              </w:rPr>
              <w:t xml:space="preserve"> è prevista la pubblicazione secondo la disciplina vigente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in quale dei seguenti gruppi di parole vi è una coppia di termini che esprimono significati contrari.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SORELLA – MASCHILE – PASSIVO – OTTIMO – VITTORIA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 xml:space="preserve">ALLAGARE – USCITA – RIDUZIONE – PLAGIO – AUMENTO 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USURAIO – CONSUMO – CONDOTTA – ORRIBILE – RICORDO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Sono organi ausiliari dell’Ateneo…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0"/>
              </w:numPr>
              <w:spacing w:line="257" w:lineRule="auto"/>
              <w:ind w:left="282" w:firstLine="0"/>
            </w:pPr>
            <w:r w:rsidRPr="00146120">
              <w:t>i Dipartimenti e le Scuole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0"/>
              </w:numPr>
              <w:spacing w:line="257" w:lineRule="auto"/>
              <w:ind w:left="282" w:firstLine="0"/>
            </w:pPr>
            <w:r w:rsidRPr="00146120">
              <w:t>le biblioteche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0"/>
              </w:numPr>
              <w:spacing w:line="257" w:lineRule="auto"/>
              <w:ind w:left="707" w:hanging="425"/>
            </w:pPr>
            <w:r w:rsidRPr="00146120">
              <w:t>Consiglio degli Studenti, Consulta dei Sostenitori, Garante degli Studenti, Comitato Unico di Garanzia per le Pari Opportunità, Consulta del Personale tecnico Amministrativo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84"/>
              <w:gridCol w:w="325"/>
              <w:gridCol w:w="325"/>
              <w:gridCol w:w="625"/>
            </w:tblGrid>
            <w:tr w:rsidR="00146120" w:rsidRPr="00146120" w:rsidTr="002E3741">
              <w:tc>
                <w:tcPr>
                  <w:tcW w:w="340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384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15</w:t>
                  </w:r>
                </w:p>
              </w:tc>
              <w:tc>
                <w:tcPr>
                  <w:tcW w:w="325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625" w:type="dxa"/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(8,5)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(15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4 + 6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7)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2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15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(6 : 2)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4 + 7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c)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2 + 15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7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(6 : 4)</w:t>
            </w:r>
            <w:r w:rsidRPr="00146120">
              <w:rPr>
                <w:rFonts w:ascii="Times New Roman" w:hAnsi="Times New Roman"/>
                <w:szCs w:val="20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319"/>
              <w:gridCol w:w="284"/>
              <w:gridCol w:w="284"/>
              <w:gridCol w:w="319"/>
              <w:gridCol w:w="319"/>
              <w:gridCol w:w="284"/>
              <w:gridCol w:w="284"/>
              <w:gridCol w:w="284"/>
              <w:gridCol w:w="290"/>
              <w:gridCol w:w="284"/>
              <w:gridCol w:w="290"/>
              <w:gridCol w:w="319"/>
              <w:gridCol w:w="284"/>
              <w:gridCol w:w="319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284"/>
              <w:gridCol w:w="319"/>
              <w:gridCol w:w="284"/>
              <w:gridCol w:w="284"/>
              <w:gridCol w:w="284"/>
              <w:gridCol w:w="290"/>
              <w:gridCol w:w="284"/>
              <w:gridCol w:w="290"/>
              <w:gridCol w:w="284"/>
              <w:gridCol w:w="284"/>
              <w:gridCol w:w="284"/>
              <w:gridCol w:w="319"/>
              <w:gridCol w:w="284"/>
              <w:gridCol w:w="319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922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86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922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160"/>
              <w:rPr>
                <w:b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i/>
                <w:szCs w:val="20"/>
              </w:rPr>
              <w:t>Mario è nato nel luglio del 1973, Sara è più giovane di Mario di tre anni ed è nata il primo mese dell’anno, Carla è nata nel mese successivo a quello di Mario e sei anni prima di Sara, Mara è nata cinque mesi dopo Mario, Luca è nato nello stesso mese di Mara ma è più giovane di cinque anni. Chi dei cinque è nato nell’agosto del 1970?</w:t>
            </w:r>
          </w:p>
          <w:p w:rsidR="00146120" w:rsidRPr="00146120" w:rsidRDefault="00146120" w:rsidP="00FC6B5B">
            <w:pPr>
              <w:tabs>
                <w:tab w:val="left" w:pos="258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Luca</w:t>
            </w:r>
          </w:p>
          <w:p w:rsidR="00146120" w:rsidRPr="00146120" w:rsidRDefault="00146120" w:rsidP="00FC6B5B">
            <w:pPr>
              <w:tabs>
                <w:tab w:val="left" w:pos="258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Mara</w:t>
            </w:r>
          </w:p>
          <w:p w:rsidR="00146120" w:rsidRPr="00146120" w:rsidRDefault="00146120" w:rsidP="00FC6B5B">
            <w:pPr>
              <w:tabs>
                <w:tab w:val="left" w:pos="258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Carla</w:t>
            </w:r>
            <w:r w:rsidRPr="00146120">
              <w:rPr>
                <w:rFonts w:cs="Arial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ab/>
            </w:r>
          </w:p>
          <w:p w:rsidR="00146120" w:rsidRPr="00146120" w:rsidRDefault="00146120" w:rsidP="00FC6B5B">
            <w:pPr>
              <w:tabs>
                <w:tab w:val="left" w:pos="327"/>
              </w:tabs>
              <w:spacing w:after="120"/>
              <w:ind w:left="329" w:hanging="329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Quale di queste strutture è preposta allo svolgimento delle funzioni relative alla ricerca scientifica?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1"/>
              </w:numPr>
              <w:ind w:left="282" w:firstLine="0"/>
            </w:pPr>
            <w:r w:rsidRPr="00146120">
              <w:t>Dipartimento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1"/>
              </w:numPr>
              <w:ind w:left="282" w:firstLine="0"/>
            </w:pPr>
            <w:r w:rsidRPr="00146120">
              <w:t>Scuola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1"/>
              </w:numPr>
              <w:ind w:left="282" w:firstLine="0"/>
            </w:pPr>
            <w:r w:rsidRPr="00146120">
              <w:t>Facoltà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-426"/>
              </w:tabs>
              <w:spacing w:after="120"/>
              <w:rPr>
                <w:rFonts w:cs="Arial"/>
                <w:b/>
                <w:sz w:val="16"/>
                <w:szCs w:val="16"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comunque uno dei punti interrogativi. Date la risposta annerendo la casella corrispondente.</w:t>
            </w:r>
            <w:r w:rsidRPr="0014612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13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15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16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49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52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48</w:t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  <w:gridCol w:w="1077"/>
            </w:tblGrid>
            <w:tr w:rsidR="00146120" w:rsidRPr="00146120" w:rsidTr="002E3741">
              <w:trPr>
                <w:trHeight w:hRule="exact" w:val="240"/>
                <w:jc w:val="center"/>
              </w:trPr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E</w:t>
                  </w:r>
                </w:p>
              </w:tc>
            </w:tr>
            <w:tr w:rsidR="00146120" w:rsidRPr="00146120" w:rsidTr="002E3741">
              <w:trPr>
                <w:trHeight w:hRule="exact" w:val="369"/>
                <w:jc w:val="center"/>
              </w:trPr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NAVE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IN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È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BALIA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LA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CDEAB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b)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DCEAB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c)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EACBD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rFonts w:ascii="Times New Roman" w:hAnsi="Times New Roman"/>
                <w:lang w:val="en-US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Il rapporto di lavoro del personale tecnico amministrativo delle Università è regolato…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282" w:firstLine="0"/>
            </w:pPr>
            <w:r w:rsidRPr="00146120">
              <w:t>dal solo contratto collettivo nazionale di Comparto (CCNL)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707" w:hanging="425"/>
            </w:pPr>
            <w:r w:rsidRPr="00146120">
              <w:t>dal contratto collettivo nazionale di comparto e dal contratto collettivo integrativo di lavoro, dal contratto di lavoro individuale nonché dal codice civile e dalla normativa speciale in materia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282" w:firstLine="0"/>
            </w:pPr>
            <w:r w:rsidRPr="00146120">
              <w:t>dal solo contratto collettivo integrativo di lavoro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in quale dei seguenti gruppi di parole vi è una coppia di termini che esprimono significati contrari.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FEUDALE – GOFFO – VOLONTARIO – TORBIDO – OBBLIGATORIO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FERIALE – LAVORATIVO – ANTROPOFAGO – DINAMISMO – PORZIONE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FACOLTÀ – SECOLARE – ORMEGGIARE – TRASECOLARE – CONFERMA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A quale di questi documenti si ispira l’Ateneo per assicurare l’autonomia della ricerca e la libertà di insegnamento?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2"/>
              </w:numPr>
              <w:ind w:left="282" w:firstLine="0"/>
            </w:pPr>
            <w:r w:rsidRPr="00146120">
              <w:t>Carta Europea dei ricercatori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2"/>
              </w:numPr>
              <w:ind w:left="282" w:firstLine="0"/>
            </w:pPr>
            <w:r w:rsidRPr="00146120">
              <w:t>Legge di stabilità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2"/>
              </w:numPr>
              <w:ind w:left="282" w:firstLine="0"/>
            </w:pPr>
            <w:r w:rsidRPr="00146120">
              <w:t>Leggi regionali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97"/>
              <w:gridCol w:w="425"/>
              <w:gridCol w:w="242"/>
              <w:gridCol w:w="500"/>
              <w:gridCol w:w="245"/>
              <w:gridCol w:w="709"/>
            </w:tblGrid>
            <w:tr w:rsidR="00146120" w:rsidRPr="00146120" w:rsidTr="002E3741">
              <w:tc>
                <w:tcPr>
                  <w:tcW w:w="497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90</w:t>
                  </w:r>
                </w:p>
              </w:tc>
              <w:tc>
                <w:tcPr>
                  <w:tcW w:w="209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80</w:t>
                  </w:r>
                </w:p>
              </w:tc>
              <w:tc>
                <w:tcPr>
                  <w:tcW w:w="245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146120" w:rsidRPr="00146120" w:rsidRDefault="00146120" w:rsidP="00FC6B5B">
                  <w:pPr>
                    <w:spacing w:line="240" w:lineRule="exact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(100)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(100:90)-(80:2)+5</w:t>
            </w: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(100x2x5): (90-80)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c)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(5x2x100)-90+80</w:t>
            </w:r>
          </w:p>
          <w:p w:rsidR="00146120" w:rsidRPr="00146120" w:rsidRDefault="00146120" w:rsidP="00FC6B5B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319"/>
              <w:gridCol w:w="319"/>
              <w:gridCol w:w="319"/>
              <w:gridCol w:w="319"/>
              <w:gridCol w:w="284"/>
              <w:gridCol w:w="284"/>
              <w:gridCol w:w="284"/>
              <w:gridCol w:w="284"/>
              <w:gridCol w:w="319"/>
              <w:gridCol w:w="319"/>
              <w:gridCol w:w="319"/>
              <w:gridCol w:w="290"/>
              <w:gridCol w:w="290"/>
              <w:gridCol w:w="290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FFFFFF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FFFFFF" w:fill="auto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FFFFFF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FFFFFF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FFFFFF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FFFFFF" w:fill="auto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FFFFFF" w:fill="auto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319"/>
              <w:gridCol w:w="284"/>
              <w:gridCol w:w="284"/>
              <w:gridCol w:w="284"/>
              <w:gridCol w:w="319"/>
              <w:gridCol w:w="319"/>
              <w:gridCol w:w="319"/>
              <w:gridCol w:w="284"/>
              <w:gridCol w:w="284"/>
              <w:gridCol w:w="284"/>
              <w:gridCol w:w="319"/>
              <w:gridCol w:w="319"/>
              <w:gridCol w:w="319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957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957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957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160"/>
              <w:rPr>
                <w:b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i/>
                <w:szCs w:val="20"/>
              </w:rPr>
              <w:t xml:space="preserve">Marco, Paolo, Maria e Sara in gita a Venezia trascorrono una serata al casinò. Il gruppo decide che la persona che realizzerà il punteggio più basso al gioco dei dadi offrirà una cena. Hanno a disposizione un dado che viene tirato in successione da tutti e quattro. Tenendo conto che: 1) i quattro amici ottengono quattro punteggi diversi, 2) Paolo non tira per primo e non realizza il punteggio massimo, 3) Maria tira per terza e realizza tre, 4) Sara tira dopo Maria e non ottiene il punteggio minimo, 5) i punteggi </w:t>
            </w:r>
            <w:r w:rsidRPr="00146120">
              <w:rPr>
                <w:rFonts w:cs="Arial"/>
                <w:szCs w:val="20"/>
              </w:rPr>
              <w:t>4</w:t>
            </w:r>
            <w:r w:rsidRPr="00146120">
              <w:rPr>
                <w:rFonts w:cs="Arial"/>
                <w:i/>
                <w:szCs w:val="20"/>
              </w:rPr>
              <w:t xml:space="preserve"> e </w:t>
            </w:r>
            <w:r w:rsidRPr="00146120">
              <w:rPr>
                <w:rFonts w:cs="Arial"/>
                <w:szCs w:val="20"/>
              </w:rPr>
              <w:t>5</w:t>
            </w:r>
            <w:r w:rsidRPr="00146120">
              <w:rPr>
                <w:rFonts w:cs="Arial"/>
                <w:i/>
                <w:szCs w:val="20"/>
              </w:rPr>
              <w:t xml:space="preserve"> non escono, 6) Marco realizza quattro punti in più di Sara, chi dei quattro offre la cena?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Marco che ha tirato per primo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Paolo che ha tirato per secondo</w:t>
            </w:r>
            <w:r w:rsidRPr="00146120">
              <w:rPr>
                <w:rFonts w:cs="Arial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ab/>
            </w:r>
          </w:p>
          <w:p w:rsidR="00146120" w:rsidRPr="00146120" w:rsidRDefault="00146120" w:rsidP="00FC6B5B">
            <w:pPr>
              <w:tabs>
                <w:tab w:val="left" w:pos="280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Sara che ha tirato per quarta</w:t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ab/>
            </w:r>
            <w:r w:rsidRPr="00146120">
              <w:tab/>
            </w:r>
          </w:p>
          <w:p w:rsidR="00146120" w:rsidRPr="00146120" w:rsidRDefault="00146120" w:rsidP="00FC6B5B">
            <w:pPr>
              <w:tabs>
                <w:tab w:val="left" w:pos="327"/>
              </w:tabs>
              <w:spacing w:after="120"/>
              <w:ind w:left="329" w:hanging="329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Quale di questi è un corso di studio di terzo ciclo?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3"/>
              </w:numPr>
              <w:ind w:left="282" w:firstLine="0"/>
            </w:pPr>
            <w:r w:rsidRPr="00146120">
              <w:t>Laurea magistrale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3"/>
              </w:numPr>
              <w:ind w:left="282" w:firstLine="0"/>
            </w:pPr>
            <w:r w:rsidRPr="00146120">
              <w:t>Laurea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3"/>
              </w:numPr>
              <w:ind w:left="282" w:firstLine="0"/>
            </w:pPr>
            <w:r w:rsidRPr="00146120">
              <w:t>Dottorato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-426"/>
              </w:tabs>
              <w:spacing w:after="120"/>
              <w:rPr>
                <w:rFonts w:cs="Arial"/>
                <w:b/>
                <w:sz w:val="16"/>
                <w:szCs w:val="16"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comunque uno dei punti interrogativi. Date la risposta annerendo la casella corrispondente.</w:t>
            </w:r>
            <w:r w:rsidRPr="0014612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67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72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77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82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47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42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39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5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34</w:t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146120" w:rsidRPr="00146120" w:rsidTr="002E3741">
              <w:trPr>
                <w:trHeight w:hRule="exact" w:val="240"/>
                <w:jc w:val="center"/>
              </w:trPr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E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F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G</w:t>
                  </w:r>
                </w:p>
              </w:tc>
            </w:tr>
            <w:tr w:rsidR="00146120" w:rsidRPr="00146120" w:rsidTr="002E3741">
              <w:trPr>
                <w:jc w:val="center"/>
              </w:trPr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NOTA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  <w:lang w:val="fr-FR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  <w:lang w:val="fr-FR"/>
                    </w:rPr>
                    <w:t>LA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  <w:lang w:val="fr-FR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  <w:lang w:val="fr-FR"/>
                    </w:rPr>
                    <w:t>È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  <w:lang w:val="fr-FR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  <w:lang w:val="fr-FR"/>
                    </w:rPr>
                    <w:t>DIAPASON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IL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LA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DEL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DCABEFG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b)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GEFABCD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c)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FAGDCEB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rFonts w:ascii="Times New Roman" w:hAnsi="Times New Roman"/>
                <w:lang w:val="en-US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I dirigenti dell’Università di Bologna…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ind w:left="566" w:hanging="284"/>
            </w:pPr>
            <w:r w:rsidRPr="00146120">
              <w:t>curano l’attuazione degli obiettivi assegnati dal Direttore generale, alla cui individuazione essi partecipano con attività istruttoria, di analisi e con autonome proposte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ind w:left="566" w:hanging="284"/>
            </w:pPr>
            <w:r w:rsidRPr="00146120">
              <w:t>non possono esercitare autonomi poteri di spesa e di organizzazione del lavoro per il raggiungimento degli obiettivi loro assegnati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ind w:left="566" w:hanging="284"/>
            </w:pPr>
            <w:r w:rsidRPr="00146120">
              <w:t>non possono assumere atti e provvedimenti che impegnano l’Amministrazione verso l’esterno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in quale dei seguenti gruppi di parole vi è una coppia di termini che esprimono significati contrari.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BLANDIRE – NOLEGGIARE – STIMOLO – CONTAMINARE – LEGIONE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MOLTEPLICE – MONITO – SUDDITO – AUSTERITÀ – CONNIVENZA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MORATORIA – ILLUDERSI – MOSTRARE – DISSIMULARE – VIVAIO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</w:pPr>
            <w:r w:rsidRPr="00146120">
              <w:rPr>
                <w:b/>
              </w:rPr>
              <w:t xml:space="preserve"> </w:t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</w:rPr>
            </w:pPr>
            <w:r w:rsidRPr="00146120">
              <w:rPr>
                <w:b/>
              </w:rPr>
              <w:t>L’Ateneo di Bologna è…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4"/>
              </w:numPr>
              <w:spacing w:after="200" w:line="276" w:lineRule="auto"/>
              <w:ind w:left="282" w:firstLine="0"/>
            </w:pPr>
            <w:r w:rsidRPr="00146120">
              <w:t>un’istituzione pubblica, autonoma, laica e pluralistica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4"/>
              </w:numPr>
              <w:spacing w:after="200" w:line="276" w:lineRule="auto"/>
              <w:ind w:left="282" w:firstLine="0"/>
            </w:pPr>
            <w:r w:rsidRPr="00146120">
              <w:t>una fondazione di diritto privato finanziata dal MIUR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4"/>
              </w:numPr>
              <w:spacing w:after="200" w:line="276" w:lineRule="auto"/>
              <w:ind w:left="282" w:firstLine="0"/>
            </w:pPr>
            <w:r w:rsidRPr="00146120">
              <w:t>una articolazione territoriale e funzionale del MIUR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40"/>
              <w:gridCol w:w="340"/>
              <w:gridCol w:w="340"/>
              <w:gridCol w:w="340"/>
              <w:gridCol w:w="582"/>
            </w:tblGrid>
            <w:tr w:rsidR="00146120" w:rsidRPr="00146120" w:rsidTr="002E3741">
              <w:tc>
                <w:tcPr>
                  <w:tcW w:w="397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12</w:t>
                  </w:r>
                </w:p>
              </w:tc>
              <w:tc>
                <w:tcPr>
                  <w:tcW w:w="34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582" w:type="dxa"/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(11)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(9 : 3)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5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12 + 1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12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5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(3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1) + 9</w:t>
            </w:r>
            <w:r w:rsidRPr="00146120">
              <w:rPr>
                <w:rFonts w:ascii="Times New Roman" w:hAnsi="Times New Roman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ind w:left="431" w:hanging="431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c)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(9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5)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1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(12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3)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ind w:left="431" w:hanging="431"/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Quale di queste attività non fa parte dei compiti primari dell’università?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9"/>
              </w:numPr>
              <w:ind w:left="282" w:firstLine="0"/>
            </w:pPr>
            <w:r w:rsidRPr="00146120">
              <w:t>Edilizia e logistica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9"/>
              </w:numPr>
              <w:ind w:left="282" w:firstLine="0"/>
            </w:pPr>
            <w:r w:rsidRPr="00146120">
              <w:t>Ricerca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9"/>
              </w:numPr>
              <w:ind w:left="282" w:firstLine="0"/>
            </w:pPr>
            <w:r w:rsidRPr="00146120">
              <w:t xml:space="preserve">Didattica 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284"/>
              </w:tabs>
              <w:spacing w:after="160"/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60"/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319"/>
              <w:gridCol w:w="319"/>
              <w:gridCol w:w="319"/>
              <w:gridCol w:w="319"/>
              <w:gridCol w:w="319"/>
              <w:gridCol w:w="284"/>
              <w:gridCol w:w="284"/>
              <w:gridCol w:w="284"/>
              <w:gridCol w:w="319"/>
              <w:gridCol w:w="319"/>
              <w:gridCol w:w="319"/>
              <w:gridCol w:w="319"/>
              <w:gridCol w:w="319"/>
              <w:gridCol w:w="319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290"/>
              <w:gridCol w:w="284"/>
              <w:gridCol w:w="284"/>
              <w:gridCol w:w="284"/>
              <w:gridCol w:w="319"/>
              <w:gridCol w:w="319"/>
              <w:gridCol w:w="319"/>
              <w:gridCol w:w="284"/>
              <w:gridCol w:w="284"/>
              <w:gridCol w:w="284"/>
              <w:gridCol w:w="319"/>
              <w:gridCol w:w="319"/>
              <w:gridCol w:w="319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160"/>
              <w:rPr>
                <w:b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i/>
                <w:szCs w:val="20"/>
              </w:rPr>
              <w:t xml:space="preserve">Elena dice a Giovanni: </w:t>
            </w:r>
            <w:r w:rsidRPr="00146120">
              <w:rPr>
                <w:rFonts w:cs="Arial"/>
                <w:szCs w:val="20"/>
              </w:rPr>
              <w:t xml:space="preserve">“Potrò accettare il tuo invito di venire a teatro con te solo se riuscirò entro sera a finire i compiti. Se mia sorella Francesca rientrerà a casa prima delle 20:30 dovrò portare anche lei con noi”. </w:t>
            </w:r>
            <w:r w:rsidRPr="00146120">
              <w:rPr>
                <w:rFonts w:cs="Arial"/>
                <w:i/>
                <w:szCs w:val="20"/>
              </w:rPr>
              <w:t>Giovanni va a teatro da solo. Se tutte queste affermazioni sono vere, allora sicuramente...</w:t>
            </w:r>
          </w:p>
          <w:p w:rsidR="00146120" w:rsidRPr="00146120" w:rsidRDefault="00146120" w:rsidP="00FC6B5B">
            <w:pPr>
              <w:tabs>
                <w:tab w:val="left" w:pos="258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Francesca è rientrata dopo le 20:30</w:t>
            </w:r>
          </w:p>
          <w:p w:rsidR="00146120" w:rsidRPr="00146120" w:rsidRDefault="00146120" w:rsidP="00FC6B5B">
            <w:pPr>
              <w:tabs>
                <w:tab w:val="left" w:pos="258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Elena ha finito i compiti ma Francesca non è rientrata a casa prima delle 20:30</w:t>
            </w:r>
          </w:p>
          <w:p w:rsidR="00146120" w:rsidRPr="00146120" w:rsidRDefault="00146120" w:rsidP="00FC6B5B">
            <w:pPr>
              <w:tabs>
                <w:tab w:val="left" w:pos="258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Elena non ha finito i compiti</w:t>
            </w:r>
            <w:r w:rsidRPr="00146120">
              <w:rPr>
                <w:rFonts w:cs="Arial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</w:pPr>
            <w:r w:rsidRPr="00146120">
              <w:rPr>
                <w:b/>
                <w:bCs/>
              </w:rPr>
              <w:t>Quale struttura approva il piano triennale della ricerca</w:t>
            </w:r>
            <w:r w:rsidRPr="00146120">
              <w:t>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0"/>
              </w:numPr>
              <w:ind w:left="282" w:firstLine="0"/>
            </w:pPr>
            <w:r w:rsidRPr="00146120">
              <w:t>Scuola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0"/>
              </w:numPr>
              <w:ind w:left="282" w:firstLine="0"/>
            </w:pPr>
            <w:r w:rsidRPr="00146120">
              <w:t>Dipartimento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0"/>
              </w:numPr>
              <w:ind w:left="282" w:firstLine="0"/>
            </w:pPr>
            <w:r w:rsidRPr="00146120">
              <w:t>Collegio dei revisori</w:t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ab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</w:p>
          <w:p w:rsidR="00146120" w:rsidRPr="00146120" w:rsidRDefault="00146120" w:rsidP="00FC6B5B">
            <w:pPr>
              <w:tabs>
                <w:tab w:val="left" w:pos="327"/>
              </w:tabs>
              <w:spacing w:after="120"/>
              <w:ind w:left="329" w:hanging="329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Ai sensi del vigente Statuto di Ateneo, le Scuole…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2" w:firstLine="0"/>
            </w:pPr>
            <w:r w:rsidRPr="00146120">
              <w:t>sovrintendono alla programmazione del personale docente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2" w:firstLine="0"/>
            </w:pPr>
            <w:r w:rsidRPr="00146120">
              <w:t>definiscono il piano di ricerca triennale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707" w:hanging="425"/>
            </w:pPr>
            <w:r w:rsidRPr="00146120">
              <w:t>sono le strutture organizzative di coordinamento e di raccordo tra i Dipartimenti che vi partecipano per le esigenze di razionalizzazione, supporto e gestione dell’offerta formativa di riferimento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-426"/>
              </w:tabs>
              <w:spacing w:after="120"/>
              <w:rPr>
                <w:rFonts w:cs="Arial"/>
                <w:b/>
                <w:sz w:val="16"/>
                <w:szCs w:val="16"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comunque uno dei punti interrogativi. Date la risposta annerendo la casella corrispondente.</w:t>
            </w:r>
            <w:r w:rsidRPr="0014612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</w:t>
                  </w: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3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8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5</w:t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146120" w:rsidRPr="00146120" w:rsidTr="002E3741">
              <w:trPr>
                <w:trHeight w:hRule="exact" w:val="240"/>
                <w:jc w:val="center"/>
              </w:trPr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E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F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G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H</w:t>
                  </w:r>
                </w:p>
              </w:tc>
            </w:tr>
            <w:tr w:rsidR="00146120" w:rsidRPr="00146120" w:rsidTr="002E3741">
              <w:trPr>
                <w:trHeight w:hRule="exact" w:val="369"/>
                <w:jc w:val="center"/>
              </w:trPr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UN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SPINOSI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L’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È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RAMI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ACACIA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DAI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ALBERO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GBADEFHC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CFDAHGEB</w:t>
            </w:r>
            <w:r w:rsidRPr="00146120">
              <w:rPr>
                <w:rFonts w:ascii="Times New Roman" w:hAnsi="Times New Roman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ind w:left="284" w:hanging="284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HAGEBDCF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ind w:left="284" w:hanging="284"/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Quale Organo è preposto a formulare al Consiglio di Amministrazione pareri obbligatori e proposte in materia di didattica, di ricerca e di servizi agli studenti?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1"/>
              </w:numPr>
              <w:ind w:left="282" w:firstLine="0"/>
            </w:pPr>
            <w:r w:rsidRPr="00146120">
              <w:t>Collegio dei revisori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1"/>
              </w:numPr>
              <w:ind w:left="282" w:firstLine="0"/>
            </w:pPr>
            <w:r w:rsidRPr="00146120">
              <w:t>Senato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1"/>
              </w:numPr>
              <w:ind w:left="282" w:firstLine="0"/>
            </w:pPr>
            <w:r w:rsidRPr="00146120">
              <w:t>Direttore Generale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in quale dei seguenti gruppi di parole vi è una coppia di termini che esprimono significati contrari.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SCIOPERARE – PROTESTA – TARA – SCIENTIFICO – BIOLOGIA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ASTENERSI – RETRIBUZIONE – CREARE – GREGGE – COMPOSIZIONE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EPICO – ISOLANTE – PASSEGGERO – CONDUTTORE – STUDIARE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L’ANVUR è l’Agenzia che…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6"/>
              </w:numPr>
              <w:spacing w:after="200" w:line="276" w:lineRule="auto"/>
              <w:ind w:left="282" w:firstLine="0"/>
            </w:pPr>
            <w:r w:rsidRPr="00146120">
              <w:t>rappresenta le pubbliche amministrazioni nella contrattazione collettiva nazionale di lavoro</w:t>
            </w:r>
          </w:p>
          <w:p w:rsidR="00146120" w:rsidRPr="00146120" w:rsidRDefault="00146120" w:rsidP="00C53B88">
            <w:pPr>
              <w:pStyle w:val="Paragrafoelenco"/>
              <w:numPr>
                <w:ilvl w:val="0"/>
                <w:numId w:val="16"/>
              </w:numPr>
              <w:spacing w:after="200" w:line="276" w:lineRule="auto"/>
              <w:ind w:left="707" w:hanging="425"/>
            </w:pPr>
            <w:r w:rsidRPr="00146120">
              <w:t>cura la valutazione esterna della qualità delle attività delle Università e degli enti di ricerca destinatari di finanziamenti pubblici e indirizza le attività dei Nuclei di valutazione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6"/>
              </w:numPr>
              <w:spacing w:after="200" w:line="276" w:lineRule="auto"/>
              <w:ind w:left="282" w:firstLine="0"/>
            </w:pPr>
            <w:r w:rsidRPr="00146120">
              <w:t>nell’esercizio delle proprie funzioni, si rapporta esclusivamente con il MIUR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411"/>
              <w:gridCol w:w="263"/>
              <w:gridCol w:w="408"/>
              <w:gridCol w:w="709"/>
            </w:tblGrid>
            <w:tr w:rsidR="00146120" w:rsidRPr="00146120" w:rsidTr="002E3741">
              <w:tc>
                <w:tcPr>
                  <w:tcW w:w="397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35</w:t>
                  </w:r>
                </w:p>
              </w:tc>
              <w:tc>
                <w:tcPr>
                  <w:tcW w:w="411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30</w:t>
                  </w:r>
                </w:p>
              </w:tc>
              <w:tc>
                <w:tcPr>
                  <w:tcW w:w="263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46120" w:rsidRPr="00146120" w:rsidRDefault="00146120" w:rsidP="00FC6B5B">
                  <w:pPr>
                    <w:spacing w:line="240" w:lineRule="exact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(19)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(35x1+2)-30+7</w:t>
            </w: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(35:7)+1+(30x2)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Cs w:val="20"/>
              </w:rPr>
            </w:pPr>
            <w:r w:rsidRPr="00146120">
              <w:rPr>
                <w:rFonts w:ascii="Times New Roman" w:hAnsi="Times New Roman"/>
                <w:b/>
                <w:szCs w:val="20"/>
              </w:rPr>
              <w:t xml:space="preserve">c) </w:t>
            </w:r>
            <w:r w:rsidRPr="00146120">
              <w:rPr>
                <w:rFonts w:ascii="Times New Roman" w:hAnsi="Times New Roman"/>
                <w:szCs w:val="20"/>
              </w:rPr>
              <w:tab/>
              <w:t>(7x2x1)+(35-30)</w:t>
            </w:r>
          </w:p>
          <w:p w:rsidR="00146120" w:rsidRPr="00146120" w:rsidRDefault="00146120" w:rsidP="00FC6B5B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319"/>
              <w:gridCol w:w="319"/>
              <w:gridCol w:w="319"/>
              <w:gridCol w:w="319"/>
              <w:gridCol w:w="319"/>
              <w:gridCol w:w="284"/>
              <w:gridCol w:w="284"/>
              <w:gridCol w:w="284"/>
              <w:gridCol w:w="319"/>
              <w:gridCol w:w="284"/>
              <w:gridCol w:w="284"/>
              <w:gridCol w:w="319"/>
              <w:gridCol w:w="319"/>
              <w:gridCol w:w="319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319"/>
              <w:gridCol w:w="319"/>
              <w:gridCol w:w="284"/>
              <w:gridCol w:w="284"/>
              <w:gridCol w:w="284"/>
              <w:gridCol w:w="319"/>
              <w:gridCol w:w="319"/>
              <w:gridCol w:w="319"/>
              <w:gridCol w:w="284"/>
              <w:gridCol w:w="284"/>
              <w:gridCol w:w="284"/>
              <w:gridCol w:w="319"/>
              <w:gridCol w:w="319"/>
              <w:gridCol w:w="319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922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957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957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160"/>
              <w:rPr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i/>
                <w:szCs w:val="20"/>
              </w:rPr>
              <w:t>Partendo dall’affermazione</w:t>
            </w:r>
            <w:r w:rsidRPr="00146120">
              <w:rPr>
                <w:rFonts w:cs="Arial"/>
                <w:szCs w:val="20"/>
              </w:rPr>
              <w:t xml:space="preserve"> “qualche pianta grassa ha le spine”, </w:t>
            </w:r>
            <w:r w:rsidRPr="00146120">
              <w:rPr>
                <w:rFonts w:cs="Arial"/>
                <w:i/>
                <w:szCs w:val="20"/>
              </w:rPr>
              <w:t>si deduce che...</w:t>
            </w:r>
          </w:p>
          <w:p w:rsidR="00146120" w:rsidRPr="00146120" w:rsidRDefault="00146120" w:rsidP="00FC6B5B">
            <w:pPr>
              <w:tabs>
                <w:tab w:val="left" w:pos="269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almeno una pianta grassa ha le spine</w:t>
            </w:r>
            <w:r w:rsidRPr="00146120">
              <w:rPr>
                <w:rFonts w:cs="Arial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ab/>
            </w:r>
          </w:p>
          <w:p w:rsidR="00146120" w:rsidRPr="00146120" w:rsidRDefault="00146120" w:rsidP="00FC6B5B">
            <w:pPr>
              <w:tabs>
                <w:tab w:val="left" w:pos="269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c’è almeno una pianta non grassa con le spine</w:t>
            </w:r>
          </w:p>
          <w:p w:rsidR="00146120" w:rsidRPr="00146120" w:rsidRDefault="00146120" w:rsidP="00FC6B5B">
            <w:pPr>
              <w:tabs>
                <w:tab w:val="left" w:pos="269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</w:rPr>
              <w:t>solo le piante grasse hanno le spine</w:t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</w:p>
          <w:p w:rsidR="00146120" w:rsidRPr="00146120" w:rsidRDefault="00146120" w:rsidP="00FC6B5B">
            <w:pPr>
              <w:tabs>
                <w:tab w:val="left" w:pos="327"/>
              </w:tabs>
              <w:spacing w:after="120"/>
              <w:ind w:left="329" w:hanging="329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566" w:hanging="284"/>
              <w:rPr>
                <w:b/>
                <w:bCs/>
              </w:rPr>
            </w:pPr>
            <w:r w:rsidRPr="00146120">
              <w:rPr>
                <w:b/>
                <w:bCs/>
              </w:rPr>
              <w:t>Il personale tecnico amministrativo delle Università si articola nelle seguenti categorie…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7"/>
              </w:numPr>
              <w:spacing w:after="200" w:line="276" w:lineRule="auto"/>
              <w:ind w:left="566" w:hanging="284"/>
            </w:pPr>
            <w:r w:rsidRPr="00146120">
              <w:t>A, B, C, D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7"/>
              </w:numPr>
              <w:spacing w:after="200" w:line="276" w:lineRule="auto"/>
              <w:ind w:left="566" w:hanging="284"/>
            </w:pPr>
            <w:r w:rsidRPr="00146120">
              <w:t>B, C, D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7"/>
              </w:numPr>
              <w:spacing w:after="200" w:line="276" w:lineRule="auto"/>
              <w:ind w:left="566" w:hanging="284"/>
            </w:pPr>
            <w:r w:rsidRPr="00146120">
              <w:t>B, C, D, EP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-426"/>
              </w:tabs>
              <w:spacing w:after="120"/>
              <w:rPr>
                <w:rFonts w:cs="Arial"/>
                <w:b/>
                <w:sz w:val="16"/>
                <w:szCs w:val="16"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comunque uno dei punti interrogativi. Date la risposta annerendo la casella corrispondente.</w:t>
            </w:r>
            <w:r w:rsidRPr="0014612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17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23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29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28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16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23</w:t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146120" w:rsidRPr="00146120" w:rsidTr="002E3741">
              <w:trPr>
                <w:trHeight w:hRule="exact" w:val="240"/>
                <w:jc w:val="center"/>
              </w:trPr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E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F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G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H</w:t>
                  </w:r>
                </w:p>
              </w:tc>
            </w:tr>
            <w:tr w:rsidR="00146120" w:rsidRPr="00146120" w:rsidTr="002E3741">
              <w:trPr>
                <w:jc w:val="center"/>
              </w:trPr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ANIMALE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CONDOTTA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ETOLOGIA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È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LO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DELLA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STUDIO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LA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HCDEGFBA</w:t>
            </w:r>
            <w:r w:rsidRPr="00146120">
              <w:rPr>
                <w:rFonts w:ascii="Times New Roman" w:hAnsi="Times New Roman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GAEFHBCD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FBCAEDGH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in quale dei seguenti gruppi di parole vi è una coppia di termini che esprimono significati contrari.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SIGNIFICARE – CASELLA – CORRISPONDERE – FOTOCOPIATO – ANNESSO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PONENTE – DEPORRE – LEVANTE – SECONDARIO – CRITICARE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PARLANTINA – SIMILITUDINE – ANALOGO – AMMONITO – PAREGGIO</w:t>
            </w:r>
          </w:p>
          <w:p w:rsidR="00146120" w:rsidRPr="00146120" w:rsidRDefault="00146120" w:rsidP="00FC6B5B">
            <w:pPr>
              <w:tabs>
                <w:tab w:val="left" w:pos="3202"/>
              </w:tabs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spacing w:line="259" w:lineRule="auto"/>
              <w:ind w:left="566" w:hanging="284"/>
              <w:rPr>
                <w:b/>
                <w:bCs/>
              </w:rPr>
            </w:pPr>
            <w:r w:rsidRPr="00146120">
              <w:rPr>
                <w:b/>
                <w:bCs/>
              </w:rPr>
              <w:t>Il regime di impegno orario dei professori e dei ricercatori di ruolo nelle Università è…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566" w:hanging="284"/>
            </w:pPr>
            <w:r w:rsidRPr="00146120">
              <w:t>solo a tempo pieno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566" w:hanging="284"/>
            </w:pPr>
            <w:r w:rsidRPr="00146120">
              <w:t>solo a tempo definito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566" w:hanging="284"/>
            </w:pPr>
            <w:r w:rsidRPr="00146120">
              <w:t>può essere a tempo pieno o a tempo definito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512"/>
              <w:gridCol w:w="242"/>
              <w:gridCol w:w="387"/>
              <w:gridCol w:w="709"/>
            </w:tblGrid>
            <w:tr w:rsidR="00146120" w:rsidRPr="00146120" w:rsidTr="002E3741">
              <w:tc>
                <w:tcPr>
                  <w:tcW w:w="397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70</w:t>
                  </w:r>
                </w:p>
              </w:tc>
              <w:tc>
                <w:tcPr>
                  <w:tcW w:w="512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10</w:t>
                  </w:r>
                </w:p>
              </w:tc>
              <w:tc>
                <w:tcPr>
                  <w:tcW w:w="183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8</w:t>
                  </w:r>
                </w:p>
              </w:tc>
              <w:tc>
                <w:tcPr>
                  <w:tcW w:w="387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46120" w:rsidRPr="00146120" w:rsidRDefault="00146120" w:rsidP="00FC6B5B">
                  <w:pPr>
                    <w:spacing w:line="240" w:lineRule="exact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(312)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(70-10-8)x(2+4)</w:t>
            </w: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(2+70)x(10x8):4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c)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(70x80:2)-10-4</w:t>
            </w:r>
          </w:p>
          <w:p w:rsidR="00146120" w:rsidRPr="00146120" w:rsidRDefault="00146120" w:rsidP="00FC6B5B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19"/>
              <w:gridCol w:w="319"/>
              <w:gridCol w:w="319"/>
              <w:gridCol w:w="319"/>
              <w:gridCol w:w="319"/>
              <w:gridCol w:w="319"/>
              <w:gridCol w:w="284"/>
              <w:gridCol w:w="284"/>
              <w:gridCol w:w="284"/>
              <w:gridCol w:w="290"/>
              <w:gridCol w:w="284"/>
              <w:gridCol w:w="284"/>
              <w:gridCol w:w="284"/>
              <w:gridCol w:w="290"/>
              <w:gridCol w:w="290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90"/>
              <w:gridCol w:w="290"/>
              <w:gridCol w:w="284"/>
              <w:gridCol w:w="284"/>
              <w:gridCol w:w="284"/>
              <w:gridCol w:w="290"/>
              <w:gridCol w:w="290"/>
              <w:gridCol w:w="284"/>
              <w:gridCol w:w="284"/>
              <w:gridCol w:w="284"/>
              <w:gridCol w:w="284"/>
              <w:gridCol w:w="284"/>
              <w:gridCol w:w="290"/>
              <w:gridCol w:w="290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86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86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86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90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9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160"/>
              <w:ind w:hanging="567"/>
              <w:rPr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284"/>
              </w:tabs>
              <w:spacing w:after="160"/>
              <w:ind w:hanging="567"/>
              <w:rPr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i/>
              </w:rPr>
              <w:t>Entrano in un cinema quattro gruppi di persone provenienti da città diverse: Torino, Napoli, Padova e Roma. Un gruppo è formato da 10 persone, uno da 8, uno da 4 e uno da 6. Il gruppo di Roma non è il più numeroso e si siede in prima fila, il gruppo di Torino è più numeroso sia di quello di Padova, composto solo da 4 persone, sia di quello dei romani e si siede nella fila successiva a quella occupata dai padovani. Il gruppo di Napoli non si siede nella seconda fila ma dietro ai torinesi ed è più numeroso del gruppo di Torino. Da quale gruppo è occupata l’ultima fila e da quanti componenti è formato?</w:t>
            </w:r>
          </w:p>
          <w:p w:rsidR="00146120" w:rsidRPr="00146120" w:rsidRDefault="00146120" w:rsidP="00FC6B5B">
            <w:pPr>
              <w:tabs>
                <w:tab w:val="left" w:pos="269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Dal gruppo di Torino formato da 8 persone</w:t>
            </w:r>
          </w:p>
          <w:p w:rsidR="00146120" w:rsidRPr="00146120" w:rsidRDefault="00146120" w:rsidP="00FC6B5B">
            <w:pPr>
              <w:tabs>
                <w:tab w:val="left" w:pos="269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Dal gruppo di Roma formato da 6 persone</w:t>
            </w:r>
          </w:p>
          <w:p w:rsidR="00146120" w:rsidRPr="00146120" w:rsidRDefault="00146120" w:rsidP="00FC6B5B">
            <w:pPr>
              <w:tabs>
                <w:tab w:val="left" w:pos="269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Dal gruppo di Napoli formato da 10 persone</w:t>
            </w:r>
            <w:r w:rsidRPr="00146120">
              <w:rPr>
                <w:rFonts w:cs="Arial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8"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ab/>
            </w:r>
          </w:p>
          <w:p w:rsidR="00146120" w:rsidRPr="00146120" w:rsidRDefault="00146120" w:rsidP="00FC6B5B">
            <w:pPr>
              <w:tabs>
                <w:tab w:val="left" w:pos="327"/>
              </w:tabs>
              <w:spacing w:after="120"/>
              <w:ind w:left="329" w:hanging="329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566" w:hanging="284"/>
              <w:rPr>
                <w:b/>
                <w:bCs/>
              </w:rPr>
            </w:pPr>
            <w:r w:rsidRPr="00146120">
              <w:rPr>
                <w:b/>
                <w:bCs/>
              </w:rPr>
              <w:t>Spetta al Senato Accademico…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9"/>
              </w:numPr>
              <w:ind w:left="566" w:hanging="284"/>
            </w:pPr>
            <w:r w:rsidRPr="00146120">
              <w:t>formulare al Consiglio di Amministrazione pareri obbligatori sull’attivazione di corsi, sedi e strutture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9"/>
              </w:numPr>
              <w:ind w:left="566" w:hanging="284"/>
            </w:pPr>
            <w:r w:rsidRPr="00146120">
              <w:t>definire l’assetto organizzativo dell’Ateneo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19"/>
              </w:numPr>
              <w:ind w:left="566" w:hanging="284"/>
            </w:pPr>
            <w:r w:rsidRPr="00146120">
              <w:t>approvare il Bilancio di previsione annuale, triennale e Conto Consuntivo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-426"/>
              </w:tabs>
              <w:spacing w:after="120"/>
              <w:rPr>
                <w:rFonts w:cs="Arial"/>
                <w:b/>
                <w:sz w:val="16"/>
                <w:szCs w:val="16"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comunque uno dei punti interrogativi. Date la risposta annerendo la casella corrispondente.</w:t>
            </w:r>
            <w:r w:rsidRPr="0014612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876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543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987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321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5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4</w:t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72"/>
              <w:gridCol w:w="1063"/>
              <w:gridCol w:w="7"/>
              <w:gridCol w:w="1229"/>
              <w:gridCol w:w="10"/>
              <w:gridCol w:w="1057"/>
              <w:gridCol w:w="13"/>
              <w:gridCol w:w="1054"/>
              <w:gridCol w:w="16"/>
              <w:gridCol w:w="1192"/>
              <w:gridCol w:w="47"/>
              <w:gridCol w:w="1020"/>
              <w:gridCol w:w="50"/>
              <w:gridCol w:w="1017"/>
              <w:gridCol w:w="53"/>
            </w:tblGrid>
            <w:tr w:rsidR="00146120" w:rsidRPr="00146120" w:rsidTr="002E3741">
              <w:trPr>
                <w:gridAfter w:val="1"/>
                <w:wAfter w:w="53" w:type="dxa"/>
                <w:trHeight w:hRule="exact" w:val="240"/>
                <w:jc w:val="center"/>
              </w:trPr>
              <w:tc>
                <w:tcPr>
                  <w:tcW w:w="1135" w:type="dxa"/>
                  <w:gridSpan w:val="2"/>
                </w:tcPr>
                <w:p w:rsidR="00146120" w:rsidRPr="00146120" w:rsidRDefault="00146120" w:rsidP="00FC6B5B">
                  <w:pPr>
                    <w:ind w:right="-150" w:firstLine="67"/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236" w:type="dxa"/>
                  <w:gridSpan w:val="2"/>
                </w:tcPr>
                <w:p w:rsidR="00146120" w:rsidRPr="00146120" w:rsidRDefault="00146120" w:rsidP="00FC6B5B">
                  <w:pPr>
                    <w:ind w:right="-150" w:firstLine="67"/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67" w:type="dxa"/>
                  <w:gridSpan w:val="2"/>
                </w:tcPr>
                <w:p w:rsidR="00146120" w:rsidRPr="00146120" w:rsidRDefault="00146120" w:rsidP="00FC6B5B">
                  <w:pPr>
                    <w:ind w:right="-150" w:firstLine="67"/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67" w:type="dxa"/>
                  <w:gridSpan w:val="2"/>
                </w:tcPr>
                <w:p w:rsidR="00146120" w:rsidRPr="00146120" w:rsidRDefault="00146120" w:rsidP="00FC6B5B">
                  <w:pPr>
                    <w:ind w:right="-150" w:firstLine="67"/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1208" w:type="dxa"/>
                  <w:gridSpan w:val="2"/>
                </w:tcPr>
                <w:p w:rsidR="00146120" w:rsidRPr="00146120" w:rsidRDefault="00146120" w:rsidP="00FC6B5B">
                  <w:pPr>
                    <w:ind w:right="-150" w:firstLine="67"/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E</w:t>
                  </w:r>
                </w:p>
              </w:tc>
              <w:tc>
                <w:tcPr>
                  <w:tcW w:w="1067" w:type="dxa"/>
                  <w:gridSpan w:val="2"/>
                </w:tcPr>
                <w:p w:rsidR="00146120" w:rsidRPr="00146120" w:rsidRDefault="00146120" w:rsidP="00FC6B5B">
                  <w:pPr>
                    <w:ind w:right="-150" w:firstLine="67"/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F</w:t>
                  </w:r>
                </w:p>
              </w:tc>
              <w:tc>
                <w:tcPr>
                  <w:tcW w:w="1067" w:type="dxa"/>
                  <w:gridSpan w:val="2"/>
                </w:tcPr>
                <w:p w:rsidR="00146120" w:rsidRPr="00146120" w:rsidRDefault="00146120" w:rsidP="00FC6B5B">
                  <w:pPr>
                    <w:ind w:right="-150" w:firstLine="67"/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G</w:t>
                  </w:r>
                </w:p>
              </w:tc>
            </w:tr>
            <w:tr w:rsidR="00146120" w:rsidRPr="00146120" w:rsidTr="002E3741">
              <w:trPr>
                <w:gridBefore w:val="1"/>
                <w:wBefore w:w="72" w:type="dxa"/>
                <w:jc w:val="center"/>
              </w:trPr>
              <w:tc>
                <w:tcPr>
                  <w:tcW w:w="10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RISO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SPETTACOLO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È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SI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CREPAPELLE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ALLO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A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FBCDAGE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b)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CGAEFBD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b/>
                <w:sz w:val="18"/>
                <w:lang w:val="en-US"/>
              </w:rPr>
              <w:t>c)</w:t>
            </w:r>
            <w:r w:rsidRPr="00146120">
              <w:rPr>
                <w:b/>
                <w:sz w:val="18"/>
                <w:lang w:val="en-US"/>
              </w:rPr>
              <w:tab/>
            </w:r>
            <w:r w:rsidRPr="00146120">
              <w:rPr>
                <w:rFonts w:ascii="Times New Roman" w:hAnsi="Times New Roman"/>
                <w:lang w:val="en-US"/>
              </w:rPr>
              <w:t>DCAGEFB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  <w:lang w:val="en-US"/>
              </w:rPr>
            </w:pPr>
            <w:r w:rsidRPr="00146120">
              <w:rPr>
                <w:rFonts w:ascii="Times New Roman" w:hAnsi="Times New Roman"/>
                <w:lang w:val="en-US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C53B88">
            <w:pPr>
              <w:pStyle w:val="Paragrafoelenco"/>
              <w:ind w:left="282"/>
              <w:rPr>
                <w:b/>
                <w:bCs/>
              </w:rPr>
            </w:pPr>
            <w:r w:rsidRPr="00146120">
              <w:rPr>
                <w:b/>
                <w:bCs/>
              </w:rPr>
              <w:t>Qual è l’organo responsabile dell’indirizzo strategico e della programmazione finanziaria e del personale di Ateneo?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0"/>
              </w:numPr>
              <w:ind w:left="566" w:hanging="284"/>
            </w:pPr>
            <w:r w:rsidRPr="00146120">
              <w:t>Il Consiglio di Amministrazione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0"/>
              </w:numPr>
              <w:ind w:left="566" w:hanging="284"/>
            </w:pPr>
            <w:r w:rsidRPr="00146120">
              <w:t>Il Senato Accademico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0"/>
              </w:numPr>
              <w:ind w:left="566" w:hanging="284"/>
            </w:pPr>
            <w:r w:rsidRPr="00146120">
              <w:t>Il Direttore Generale</w:t>
            </w:r>
          </w:p>
          <w:p w:rsidR="00146120" w:rsidRPr="00146120" w:rsidRDefault="00146120" w:rsidP="00FC6B5B">
            <w:pPr>
              <w:pStyle w:val="Paragrafoelenco"/>
              <w:ind w:left="1080"/>
            </w:pP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in quale dei seguenti gruppi di parole vi è una coppia di termini che esprimono significati contrari.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INFORMALE – AGEVOLARE – STIRATO – DISSENNATO – FIOCCARE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MISCREDENTE – ATEISMO – PASCIUTO – INTRODURRE – PROFESSARE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PINGUEDINE – PLATONICO – MAGREZZA – DIPANARE – GUIDARE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37"/>
              <w:gridCol w:w="337"/>
              <w:gridCol w:w="408"/>
              <w:gridCol w:w="709"/>
            </w:tblGrid>
            <w:tr w:rsidR="00146120" w:rsidRPr="00146120" w:rsidTr="002E3741">
              <w:tc>
                <w:tcPr>
                  <w:tcW w:w="397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31</w:t>
                  </w:r>
                </w:p>
              </w:tc>
              <w:tc>
                <w:tcPr>
                  <w:tcW w:w="39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15</w:t>
                  </w:r>
                </w:p>
              </w:tc>
              <w:tc>
                <w:tcPr>
                  <w:tcW w:w="33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46120" w:rsidRPr="00146120" w:rsidRDefault="00146120" w:rsidP="00FC6B5B">
                  <w:pPr>
                    <w:spacing w:line="240" w:lineRule="exact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(23)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(1x0)+(31+15)-7</w:t>
            </w:r>
          </w:p>
          <w:p w:rsidR="00146120" w:rsidRPr="00146120" w:rsidRDefault="00146120" w:rsidP="00FC6B5B">
            <w:pPr>
              <w:tabs>
                <w:tab w:val="left" w:pos="317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(15+0-7): (31x1)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c)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>(31-15-0)+(7x1)</w:t>
            </w:r>
          </w:p>
          <w:p w:rsidR="00146120" w:rsidRPr="00146120" w:rsidRDefault="00146120" w:rsidP="00FC6B5B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90"/>
              <w:gridCol w:w="290"/>
              <w:gridCol w:w="290"/>
              <w:gridCol w:w="290"/>
              <w:gridCol w:w="290"/>
              <w:gridCol w:w="290"/>
              <w:gridCol w:w="284"/>
              <w:gridCol w:w="284"/>
              <w:gridCol w:w="284"/>
              <w:gridCol w:w="319"/>
              <w:gridCol w:w="319"/>
              <w:gridCol w:w="284"/>
              <w:gridCol w:w="284"/>
              <w:gridCol w:w="319"/>
              <w:gridCol w:w="319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284"/>
              <w:gridCol w:w="284"/>
              <w:gridCol w:w="284"/>
              <w:gridCol w:w="284"/>
              <w:gridCol w:w="284"/>
              <w:gridCol w:w="319"/>
              <w:gridCol w:w="319"/>
              <w:gridCol w:w="284"/>
              <w:gridCol w:w="284"/>
              <w:gridCol w:w="284"/>
              <w:gridCol w:w="319"/>
              <w:gridCol w:w="319"/>
              <w:gridCol w:w="284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spacing w:after="160"/>
              <w:ind w:hanging="567"/>
              <w:rPr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284"/>
              </w:tabs>
              <w:spacing w:after="160"/>
              <w:ind w:hanging="567"/>
              <w:rPr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spacing w:after="60"/>
              <w:rPr>
                <w:i/>
              </w:rPr>
            </w:pPr>
            <w:r w:rsidRPr="00146120">
              <w:rPr>
                <w:rFonts w:cs="Arial"/>
                <w:i/>
              </w:rPr>
              <w:t>Date le seguenti affermazioni, individuate quale delle alternative numerate da (a) a (c) è sicuramente vera.</w:t>
            </w:r>
          </w:p>
          <w:p w:rsidR="00146120" w:rsidRPr="00146120" w:rsidRDefault="00146120" w:rsidP="00FC6B5B">
            <w:pPr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Giovanni gioca a tennis.</w:t>
            </w:r>
          </w:p>
          <w:p w:rsidR="00146120" w:rsidRPr="00146120" w:rsidRDefault="00146120" w:rsidP="00FC6B5B">
            <w:pPr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Mario gioca a calcio.</w:t>
            </w:r>
          </w:p>
          <w:p w:rsidR="00146120" w:rsidRPr="00146120" w:rsidRDefault="00146120" w:rsidP="00FC6B5B">
            <w:pPr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Giovanni beve limonata.</w:t>
            </w:r>
          </w:p>
          <w:p w:rsidR="00146120" w:rsidRPr="00146120" w:rsidRDefault="00146120" w:rsidP="00FC6B5B">
            <w:pPr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Mario beve vino.</w:t>
            </w:r>
          </w:p>
          <w:p w:rsidR="00146120" w:rsidRPr="00146120" w:rsidRDefault="00146120" w:rsidP="00FC6B5B">
            <w:pPr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Chi gioca a calcio è forte.</w:t>
            </w:r>
          </w:p>
          <w:p w:rsidR="00146120" w:rsidRPr="00146120" w:rsidRDefault="00146120" w:rsidP="00FC6B5B">
            <w:pPr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Chi beve limonata è un salutista.</w:t>
            </w:r>
          </w:p>
          <w:p w:rsidR="00146120" w:rsidRPr="00146120" w:rsidRDefault="00146120" w:rsidP="00FC6B5B">
            <w:pPr>
              <w:spacing w:after="60"/>
              <w:rPr>
                <w:rFonts w:cs="Arial"/>
                <w:i/>
                <w:szCs w:val="20"/>
              </w:rPr>
            </w:pPr>
            <w:r w:rsidRPr="00146120">
              <w:rPr>
                <w:rFonts w:cs="Arial"/>
                <w:i/>
                <w:szCs w:val="20"/>
              </w:rPr>
              <w:t>Chi gioca a tennis o a calcio ama lo sport.</w:t>
            </w:r>
          </w:p>
          <w:p w:rsidR="00146120" w:rsidRPr="00146120" w:rsidRDefault="00146120" w:rsidP="00FC6B5B">
            <w:pPr>
              <w:tabs>
                <w:tab w:val="left" w:pos="258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a)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Chi gioca a tennis è forte</w:t>
            </w:r>
          </w:p>
          <w:p w:rsidR="00146120" w:rsidRPr="00146120" w:rsidRDefault="00146120" w:rsidP="00FC6B5B">
            <w:pPr>
              <w:tabs>
                <w:tab w:val="left" w:pos="258"/>
              </w:tabs>
              <w:rPr>
                <w:rFonts w:cs="Arial"/>
                <w:szCs w:val="20"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b)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Mario è un salutista</w:t>
            </w:r>
          </w:p>
          <w:p w:rsidR="00146120" w:rsidRPr="00146120" w:rsidRDefault="00146120" w:rsidP="00FC6B5B">
            <w:pPr>
              <w:tabs>
                <w:tab w:val="left" w:pos="258"/>
              </w:tabs>
              <w:spacing w:after="120"/>
              <w:rPr>
                <w:i/>
              </w:rPr>
            </w:pPr>
            <w:r w:rsidRPr="00146120">
              <w:rPr>
                <w:rFonts w:cs="Arial"/>
                <w:b/>
                <w:sz w:val="18"/>
                <w:szCs w:val="20"/>
              </w:rPr>
              <w:t>c)</w:t>
            </w:r>
            <w:r w:rsidRPr="00146120">
              <w:rPr>
                <w:rFonts w:cs="Arial"/>
                <w:b/>
                <w:sz w:val="18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>Mario ama lo sport</w:t>
            </w:r>
            <w:r w:rsidRPr="00146120">
              <w:rPr>
                <w:rFonts w:cs="Arial"/>
                <w:szCs w:val="20"/>
              </w:rPr>
              <w:tab/>
            </w:r>
            <w:r w:rsidRPr="00146120">
              <w:rPr>
                <w:rFonts w:cs="Arial"/>
                <w:szCs w:val="20"/>
              </w:rPr>
              <w:tab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 due delle righe numerate da (a) a (c) lo stesso gruppo di simboli si ripete variando l’ordine dei simboli. Individuate la riga nella quale tale regola non è stata osservata e segnate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ab/>
            </w:r>
          </w:p>
          <w:p w:rsidR="00146120" w:rsidRPr="00146120" w:rsidRDefault="00146120" w:rsidP="00FC6B5B">
            <w:pPr>
              <w:tabs>
                <w:tab w:val="left" w:pos="327"/>
              </w:tabs>
              <w:ind w:left="327" w:hanging="327"/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9"/>
            </w:r>
          </w:p>
          <w:p w:rsidR="00146120" w:rsidRPr="00146120" w:rsidRDefault="00146120" w:rsidP="00FC6B5B">
            <w:pPr>
              <w:spacing w:after="120"/>
              <w:ind w:left="329" w:hanging="329"/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9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A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  <w:r w:rsidRPr="00146120">
              <w:t xml:space="preserve"> </w:t>
            </w:r>
            <w:r w:rsidRPr="00146120">
              <w:sym w:font="Symbol" w:char="F0A7"/>
            </w:r>
            <w:r w:rsidRPr="00146120">
              <w:t xml:space="preserve"> </w:t>
            </w:r>
            <w:r w:rsidRPr="00146120">
              <w:sym w:font="Symbol" w:char="F0A8"/>
            </w: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566" w:hanging="284"/>
              <w:rPr>
                <w:b/>
                <w:bCs/>
              </w:rPr>
            </w:pPr>
            <w:r w:rsidRPr="00146120">
              <w:rPr>
                <w:b/>
                <w:bCs/>
              </w:rPr>
              <w:t>Presiede il Consiglio di Amministrazione…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1"/>
              </w:numPr>
              <w:ind w:left="566" w:hanging="284"/>
            </w:pPr>
            <w:r w:rsidRPr="00146120">
              <w:t>il Direttore Generale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1"/>
              </w:numPr>
              <w:ind w:left="566" w:hanging="284"/>
            </w:pPr>
            <w:r w:rsidRPr="00146120">
              <w:t xml:space="preserve">il Rettore 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1"/>
              </w:numPr>
              <w:ind w:left="566" w:hanging="284"/>
            </w:pPr>
            <w:r w:rsidRPr="00146120">
              <w:t>il Presidente del Collegio dei Revisore dei Conti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tabs>
                <w:tab w:val="left" w:pos="-426"/>
              </w:tabs>
              <w:spacing w:after="120"/>
              <w:rPr>
                <w:rFonts w:cs="Arial"/>
                <w:b/>
                <w:sz w:val="16"/>
                <w:szCs w:val="16"/>
              </w:rPr>
            </w:pPr>
            <w:r w:rsidRPr="00146120">
              <w:rPr>
                <w:rFonts w:cs="Arial"/>
                <w:position w:val="-2"/>
                <w:sz w:val="16"/>
                <w:szCs w:val="16"/>
              </w:rPr>
              <w:t>Basandovi sulla regola o sulle regole che reggono la relazione logica fra i numeri del riquadro a sinistra, ricostruite nel riquadro a destra una nuova serie a partire dai valori riportati. Individuate, quindi, fra le tre alternative proposte quella che sostituisce il punto interrogativo, o comunque uno dei punti interrogativi. Date la risposta annerendo la casella corrispondente.</w:t>
            </w:r>
            <w:r w:rsidRPr="0014612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46120" w:rsidRPr="00146120" w:rsidRDefault="00146120" w:rsidP="00FC6B5B">
            <w:pPr>
              <w:rPr>
                <w:rFonts w:cs="Arial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67"/>
              <w:gridCol w:w="1089"/>
              <w:gridCol w:w="567"/>
              <w:gridCol w:w="567"/>
              <w:gridCol w:w="567"/>
              <w:gridCol w:w="567"/>
            </w:tblGrid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23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32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34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46120" w:rsidRPr="00146120" w:rsidTr="002E3741">
              <w:trPr>
                <w:trHeight w:hRule="exact" w:val="56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25</w:t>
                  </w:r>
                </w:p>
              </w:tc>
              <w:tc>
                <w:tcPr>
                  <w:tcW w:w="1089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  <w:r w:rsidRPr="00146120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146120" w:rsidRPr="00146120" w:rsidRDefault="00146120" w:rsidP="00FC6B5B">
                  <w:pPr>
                    <w:spacing w:before="160"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rPr>
                <w:rFonts w:cs="Arial"/>
              </w:rPr>
            </w:pP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a)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62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1276"/>
                <w:tab w:val="left" w:pos="1560"/>
                <w:tab w:val="left" w:pos="2410"/>
                <w:tab w:val="left" w:pos="2694"/>
                <w:tab w:val="left" w:pos="3544"/>
                <w:tab w:val="left" w:pos="3828"/>
                <w:tab w:val="left" w:pos="4678"/>
                <w:tab w:val="left" w:pos="4962"/>
              </w:tabs>
              <w:ind w:left="284" w:hanging="284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b)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33</w:t>
            </w:r>
            <w:r w:rsidRPr="00146120">
              <w:rPr>
                <w:rFonts w:cs="Arial"/>
              </w:rPr>
              <w:tab/>
            </w:r>
            <w:r w:rsidRPr="00146120">
              <w:rPr>
                <w:rFonts w:cs="Arial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  <w:rPr>
                <w:rFonts w:cs="Arial"/>
              </w:rPr>
            </w:pPr>
            <w:r w:rsidRPr="00146120">
              <w:rPr>
                <w:rFonts w:cs="Arial"/>
                <w:b/>
                <w:sz w:val="18"/>
              </w:rPr>
              <w:t>c)</w:t>
            </w:r>
            <w:r w:rsidRPr="00146120">
              <w:rPr>
                <w:rFonts w:cs="Arial"/>
                <w:b/>
                <w:sz w:val="18"/>
              </w:rPr>
              <w:tab/>
            </w:r>
            <w:r w:rsidRPr="00146120">
              <w:rPr>
                <w:rFonts w:cs="Arial"/>
              </w:rPr>
              <w:t>51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  <w:ind w:left="431" w:hanging="431"/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quale delle combinazioni delle parole di seguito riportate, proposte nelle alternative da (a) a (c), forma una frase di senso compiuto.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  <w:gridCol w:w="1077"/>
            </w:tblGrid>
            <w:tr w:rsidR="00146120" w:rsidRPr="00146120" w:rsidTr="002E3741">
              <w:trPr>
                <w:trHeight w:hRule="exact" w:val="240"/>
                <w:jc w:val="center"/>
              </w:trPr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A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B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D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E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F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G</w:t>
                  </w:r>
                </w:p>
              </w:tc>
              <w:tc>
                <w:tcPr>
                  <w:tcW w:w="1077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146120">
                    <w:rPr>
                      <w:rFonts w:ascii="Times New Roman" w:hAnsi="Times New Roman"/>
                    </w:rPr>
                    <w:t>H</w:t>
                  </w:r>
                </w:p>
              </w:tc>
            </w:tr>
            <w:tr w:rsidR="00146120" w:rsidRPr="00146120" w:rsidTr="002E3741">
              <w:trPr>
                <w:jc w:val="center"/>
              </w:trPr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TEMPI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IN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È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MEGLIO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VIVERE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SENZA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ILLUSIONI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146120">
                    <w:rPr>
                      <w:rFonts w:ascii="Times New Roman" w:hAnsi="Times New Roman"/>
                      <w:sz w:val="18"/>
                    </w:rPr>
                    <w:t>QUESTI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a)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DGFEACBH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b)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BHACDEFG</w:t>
            </w:r>
            <w:r w:rsidRPr="00146120">
              <w:rPr>
                <w:rFonts w:ascii="Times New Roman" w:hAnsi="Times New Roman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  <w:r w:rsidRPr="00146120">
              <w:rPr>
                <w:b/>
                <w:sz w:val="18"/>
              </w:rPr>
              <w:t>c)</w:t>
            </w:r>
            <w:r w:rsidRPr="00146120">
              <w:rPr>
                <w:b/>
                <w:sz w:val="18"/>
              </w:rPr>
              <w:tab/>
            </w:r>
            <w:r w:rsidRPr="00146120">
              <w:rPr>
                <w:rFonts w:ascii="Times New Roman" w:hAnsi="Times New Roman"/>
              </w:rPr>
              <w:t>BGAFHECD</w:t>
            </w:r>
          </w:p>
          <w:p w:rsidR="00146120" w:rsidRPr="00146120" w:rsidRDefault="00146120" w:rsidP="00FC6B5B">
            <w:pPr>
              <w:tabs>
                <w:tab w:val="left" w:pos="284"/>
                <w:tab w:val="center" w:pos="1008"/>
                <w:tab w:val="center" w:pos="2880"/>
                <w:tab w:val="center" w:pos="4752"/>
                <w:tab w:val="center" w:pos="6624"/>
                <w:tab w:val="center" w:pos="8496"/>
              </w:tabs>
              <w:rPr>
                <w:rFonts w:ascii="Times New Roman" w:hAnsi="Times New Roman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424" w:hanging="284"/>
              <w:rPr>
                <w:b/>
                <w:bCs/>
              </w:rPr>
            </w:pPr>
            <w:r w:rsidRPr="00146120">
              <w:rPr>
                <w:b/>
                <w:bCs/>
              </w:rPr>
              <w:t>Il Collegio dei Revisori dei Conti…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2"/>
              </w:numPr>
              <w:ind w:left="424" w:hanging="284"/>
            </w:pPr>
            <w:r w:rsidRPr="00146120">
              <w:t>è l’organo dell’Ateneo preposto alla valutazione delle attività didattiche di ricerca e amministrative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2"/>
              </w:numPr>
              <w:ind w:left="424" w:hanging="284"/>
            </w:pPr>
            <w:r w:rsidRPr="00146120">
              <w:t>è l’organo preposto alla verifica della regolare tenuta delle scritture contabili e dl regolare andamento della gestione economica e finanziaria dell’Ateneo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22"/>
              </w:numPr>
              <w:spacing w:line="257" w:lineRule="auto"/>
              <w:ind w:left="424" w:hanging="284"/>
            </w:pPr>
            <w:r w:rsidRPr="00146120">
              <w:t>è l’organo che definisce le strategie di didattica e di ricerca dell’Ateneo</w:t>
            </w:r>
          </w:p>
          <w:p w:rsidR="00146120" w:rsidRPr="00146120" w:rsidRDefault="00146120" w:rsidP="00FC6B5B">
            <w:pPr>
              <w:pStyle w:val="Paragrafoelenco"/>
              <w:ind w:left="1080"/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Individuate in quale dei seguenti gruppi di parole vi è una coppia di termini che esprimono significati contrari.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a)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LICENZIOSO – BELLICO – PINNACOLO – MORIGERATO – DISPUTARE</w:t>
            </w:r>
            <w:r w:rsidRPr="00146120">
              <w:rPr>
                <w:sz w:val="18"/>
                <w:szCs w:val="18"/>
              </w:rPr>
              <w:tab/>
            </w:r>
            <w:r w:rsidRPr="00146120">
              <w:rPr>
                <w:b/>
                <w:sz w:val="18"/>
                <w:szCs w:val="18"/>
              </w:rPr>
              <w:tab/>
              <w:t xml:space="preserve"> 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b)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LOGICO – RAZIOCINIO – LOGORO – MAGGIORANZA – TARCHIATO</w:t>
            </w:r>
          </w:p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 w:val="18"/>
                <w:szCs w:val="18"/>
              </w:rPr>
            </w:pPr>
            <w:r w:rsidRPr="00146120">
              <w:rPr>
                <w:b/>
                <w:sz w:val="18"/>
                <w:szCs w:val="18"/>
              </w:rPr>
              <w:t>c)</w:t>
            </w:r>
            <w:r w:rsidRPr="00146120">
              <w:rPr>
                <w:b/>
                <w:sz w:val="18"/>
                <w:szCs w:val="18"/>
              </w:rPr>
              <w:tab/>
            </w:r>
            <w:r w:rsidRPr="00146120">
              <w:rPr>
                <w:sz w:val="18"/>
                <w:szCs w:val="18"/>
              </w:rPr>
              <w:t>VAGARE – DEFORMARE – INOPPORTUNO – ORNAMENTO – OBELISCO</w:t>
            </w:r>
          </w:p>
          <w:p w:rsidR="00146120" w:rsidRPr="00146120" w:rsidRDefault="00146120" w:rsidP="00FC6B5B">
            <w:pPr>
              <w:tabs>
                <w:tab w:val="left" w:pos="284"/>
                <w:tab w:val="left" w:pos="432"/>
              </w:tabs>
              <w:spacing w:after="120"/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pStyle w:val="Paragrafoelenco"/>
              <w:ind w:left="424" w:hanging="284"/>
              <w:rPr>
                <w:b/>
                <w:bCs/>
              </w:rPr>
            </w:pPr>
            <w:r w:rsidRPr="00146120">
              <w:rPr>
                <w:b/>
                <w:bCs/>
              </w:rPr>
              <w:t>Quale Ministero gestisce in Italia i programmi di finanziamento per la ricerca scientifica?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2"/>
              </w:numPr>
              <w:ind w:left="424" w:hanging="284"/>
            </w:pPr>
            <w:r w:rsidRPr="00146120">
              <w:t>Ministero dell’Interno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2"/>
              </w:numPr>
              <w:ind w:left="424" w:hanging="284"/>
            </w:pPr>
            <w:r w:rsidRPr="00146120">
              <w:t>Ministero dell’Istruzione, dell’Università e della Ricerca</w:t>
            </w:r>
          </w:p>
          <w:p w:rsidR="00146120" w:rsidRPr="00146120" w:rsidRDefault="00146120" w:rsidP="00FC6B5B">
            <w:pPr>
              <w:pStyle w:val="Paragrafoelenco"/>
              <w:numPr>
                <w:ilvl w:val="0"/>
                <w:numId w:val="32"/>
              </w:numPr>
              <w:ind w:left="424" w:hanging="284"/>
            </w:pPr>
            <w:r w:rsidRPr="00146120">
              <w:t>Ministero dell’Economia e delle Finanze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</w:tc>
      </w:tr>
      <w:tr w:rsidR="00146120" w:rsidRPr="00146120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Stabiliti i valori di seguito riportati, individuate quale delle tre operazioni con tali valori dà come risultato il numero riportato fra parentesi tonde.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37"/>
              <w:gridCol w:w="337"/>
              <w:gridCol w:w="408"/>
              <w:gridCol w:w="709"/>
            </w:tblGrid>
            <w:tr w:rsidR="00146120" w:rsidRPr="00146120" w:rsidTr="002E3741">
              <w:tc>
                <w:tcPr>
                  <w:tcW w:w="397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33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left w:val="nil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7</w:t>
                  </w:r>
                </w:p>
              </w:tc>
              <w:tc>
                <w:tcPr>
                  <w:tcW w:w="408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146120" w:rsidRPr="00146120" w:rsidRDefault="00146120" w:rsidP="00FC6B5B">
                  <w:pPr>
                    <w:spacing w:line="240" w:lineRule="exact"/>
                    <w:rPr>
                      <w:rFonts w:ascii="Times New Roman" w:hAnsi="Times New Roman"/>
                      <w:szCs w:val="20"/>
                    </w:rPr>
                  </w:pPr>
                  <w:r w:rsidRPr="00146120">
                    <w:rPr>
                      <w:rFonts w:ascii="Times New Roman" w:hAnsi="Times New Roman"/>
                      <w:szCs w:val="20"/>
                    </w:rPr>
                    <w:t>(200)</w:t>
                  </w: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rFonts w:ascii="Times New Roman" w:hAnsi="Times New Roman"/>
                <w:szCs w:val="20"/>
              </w:rPr>
            </w:pP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a)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(7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0 + 9) + (10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11)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0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b)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(10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9)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0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7 + 11</w:t>
            </w:r>
          </w:p>
          <w:p w:rsidR="00146120" w:rsidRPr="00146120" w:rsidRDefault="00146120" w:rsidP="00FC6B5B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Cs w:val="20"/>
              </w:rPr>
            </w:pPr>
            <w:r w:rsidRPr="00146120">
              <w:rPr>
                <w:b/>
                <w:sz w:val="18"/>
                <w:szCs w:val="20"/>
              </w:rPr>
              <w:t>c)</w:t>
            </w:r>
            <w:r w:rsidRPr="00146120">
              <w:rPr>
                <w:b/>
                <w:sz w:val="18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 xml:space="preserve">(11 + 9)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10 </w:t>
            </w:r>
            <w:r w:rsidRPr="00146120">
              <w:rPr>
                <w:rFonts w:ascii="Symbol" w:hAnsi="Symbol"/>
                <w:szCs w:val="20"/>
              </w:rPr>
              <w:t></w:t>
            </w:r>
            <w:r w:rsidRPr="00146120">
              <w:rPr>
                <w:rFonts w:ascii="Times New Roman" w:hAnsi="Times New Roman"/>
                <w:szCs w:val="20"/>
              </w:rPr>
              <w:t xml:space="preserve"> (7 </w:t>
            </w:r>
            <w:r w:rsidRPr="00146120">
              <w:rPr>
                <w:rFonts w:ascii="Times New Roman" w:hAnsi="Times New Roman"/>
                <w:szCs w:val="20"/>
              </w:rPr>
              <w:sym w:font="Symbol" w:char="F0B4"/>
            </w:r>
            <w:r w:rsidRPr="00146120">
              <w:rPr>
                <w:rFonts w:ascii="Times New Roman" w:hAnsi="Times New Roman"/>
                <w:szCs w:val="20"/>
              </w:rPr>
              <w:t xml:space="preserve"> 0)</w:t>
            </w:r>
            <w:r w:rsidRPr="00146120">
              <w:rPr>
                <w:rFonts w:ascii="Times New Roman" w:hAnsi="Times New Roman"/>
                <w:szCs w:val="20"/>
              </w:rPr>
              <w:tab/>
            </w:r>
            <w:r w:rsidRPr="00146120">
              <w:rPr>
                <w:rFonts w:ascii="Times New Roman" w:hAnsi="Times New Roman"/>
                <w:szCs w:val="20"/>
              </w:rPr>
              <w:tab/>
            </w:r>
          </w:p>
          <w:p w:rsidR="00146120" w:rsidRPr="00146120" w:rsidRDefault="00146120" w:rsidP="00FC6B5B">
            <w:pPr>
              <w:tabs>
                <w:tab w:val="left" w:pos="284"/>
              </w:tabs>
              <w:ind w:left="329" w:hanging="329"/>
              <w:rPr>
                <w:rFonts w:ascii="Times New Roman" w:hAnsi="Times New Roman"/>
              </w:rPr>
            </w:pPr>
          </w:p>
        </w:tc>
      </w:tr>
      <w:tr w:rsidR="00146120" w:rsidRPr="00C102BE" w:rsidTr="00146120">
        <w:trPr>
          <w:cantSplit/>
        </w:trPr>
        <w:tc>
          <w:tcPr>
            <w:tcW w:w="606" w:type="dxa"/>
          </w:tcPr>
          <w:p w:rsidR="00146120" w:rsidRPr="00146120" w:rsidRDefault="00146120" w:rsidP="00FC6B5B">
            <w:pPr>
              <w:spacing w:after="60"/>
              <w:rPr>
                <w:rFonts w:cs="Arial"/>
                <w:b/>
                <w:szCs w:val="20"/>
              </w:rPr>
            </w:pPr>
            <w:r w:rsidRPr="00146120">
              <w:rPr>
                <w:rFonts w:cs="Arial"/>
                <w:b/>
                <w:szCs w:val="20"/>
              </w:rPr>
              <w:fldChar w:fldCharType="begin"/>
            </w:r>
            <w:r w:rsidRPr="00146120">
              <w:rPr>
                <w:rFonts w:cs="Arial"/>
                <w:b/>
                <w:szCs w:val="20"/>
              </w:rPr>
              <w:instrText xml:space="preserve"> AUTONUM  \* Arabic \s . </w:instrText>
            </w:r>
            <w:r w:rsidRPr="00146120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9311" w:type="dxa"/>
          </w:tcPr>
          <w:p w:rsidR="00146120" w:rsidRPr="00146120" w:rsidRDefault="00146120" w:rsidP="00FC6B5B">
            <w:pPr>
              <w:rPr>
                <w:rFonts w:cs="Arial"/>
                <w:sz w:val="16"/>
              </w:rPr>
            </w:pPr>
            <w:r w:rsidRPr="00146120">
              <w:rPr>
                <w:rFonts w:cs="Arial"/>
                <w:sz w:val="16"/>
              </w:rPr>
              <w:t>La tabella di simboli presentata a sinistra è stata costruita seguendo una determinata regola. In base a tale regola completate la tabella a destra e individuate, fra le alternative da (a) a (c), quella che può essere opportunamente collocata al posto del riquadro o di uno dei riquadri mancanti. Date la risposta annerendo la casella corrispondente.</w:t>
            </w:r>
          </w:p>
          <w:p w:rsidR="00146120" w:rsidRPr="00146120" w:rsidRDefault="00146120" w:rsidP="00FC6B5B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319"/>
              <w:gridCol w:w="290"/>
              <w:gridCol w:w="319"/>
              <w:gridCol w:w="319"/>
              <w:gridCol w:w="290"/>
              <w:gridCol w:w="319"/>
              <w:gridCol w:w="284"/>
              <w:gridCol w:w="284"/>
              <w:gridCol w:w="284"/>
              <w:gridCol w:w="319"/>
              <w:gridCol w:w="290"/>
              <w:gridCol w:w="319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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6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90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hRule="exact" w:val="284"/>
                <w:jc w:val="center"/>
              </w:trPr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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spacing w:before="40"/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319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spacing w:line="240" w:lineRule="atLeast"/>
              <w:ind w:left="129"/>
              <w:rPr>
                <w:rFonts w:ascii="Courier New" w:hAnsi="Courier Ne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"/>
              <w:gridCol w:w="290"/>
              <w:gridCol w:w="319"/>
              <w:gridCol w:w="284"/>
              <w:gridCol w:w="284"/>
              <w:gridCol w:w="284"/>
              <w:gridCol w:w="319"/>
              <w:gridCol w:w="290"/>
              <w:gridCol w:w="319"/>
              <w:gridCol w:w="284"/>
              <w:gridCol w:w="284"/>
              <w:gridCol w:w="284"/>
              <w:gridCol w:w="319"/>
              <w:gridCol w:w="284"/>
              <w:gridCol w:w="284"/>
            </w:tblGrid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(a)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(b)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</w:p>
              </w:tc>
              <w:tc>
                <w:tcPr>
                  <w:tcW w:w="284" w:type="dxa"/>
                  <w:gridSpan w:val="3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146120">
                    <w:rPr>
                      <w:b/>
                    </w:rPr>
                    <w:t>(c)</w:t>
                  </w: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  <w:tr w:rsidR="00146120" w:rsidRPr="00146120" w:rsidTr="002E3741">
              <w:trPr>
                <w:cantSplit/>
                <w:trHeight w:val="284"/>
                <w:jc w:val="center"/>
              </w:trPr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</w:rPr>
                    <w:t></w:t>
                  </w: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  <w:r w:rsidRPr="00146120">
                    <w:rPr>
                      <w:rFonts w:ascii="Wingdings" w:hAnsi="Wingdings"/>
                      <w:position w:val="-2"/>
                    </w:rPr>
                    <w:t></w:t>
                  </w: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146120" w:rsidRPr="00146120" w:rsidRDefault="00146120" w:rsidP="00FC6B5B">
                  <w:pPr>
                    <w:jc w:val="center"/>
                    <w:rPr>
                      <w:rFonts w:ascii="Courier New" w:hAnsi="Courier New"/>
                    </w:rPr>
                  </w:pPr>
                </w:p>
              </w:tc>
            </w:tr>
          </w:tbl>
          <w:p w:rsidR="00146120" w:rsidRPr="00146120" w:rsidRDefault="00146120" w:rsidP="00FC6B5B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8711F6" w:rsidRDefault="008711F6"/>
    <w:p w:rsidR="008711F6" w:rsidRDefault="008711F6">
      <w:pPr>
        <w:tabs>
          <w:tab w:val="left" w:pos="284"/>
          <w:tab w:val="left" w:pos="397"/>
        </w:tabs>
        <w:spacing w:line="240" w:lineRule="atLeast"/>
        <w:ind w:left="284" w:hanging="284"/>
      </w:pPr>
    </w:p>
    <w:p w:rsidR="00EA0ACD" w:rsidRDefault="00EA0ACD" w:rsidP="00C102BE"/>
    <w:sectPr w:rsidR="00EA0ACD" w:rsidSect="00C73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134" w:header="567" w:footer="4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CC2" w:rsidRDefault="00756CC2">
      <w:r>
        <w:separator/>
      </w:r>
    </w:p>
  </w:endnote>
  <w:endnote w:type="continuationSeparator" w:id="0">
    <w:p w:rsidR="00756CC2" w:rsidRDefault="0075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E7A" w:rsidRDefault="00394E7A" w:rsidP="007F01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4E7A" w:rsidRDefault="00394E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E7A" w:rsidRPr="00EA0ACD" w:rsidRDefault="00394E7A" w:rsidP="007F014D">
    <w:pPr>
      <w:pStyle w:val="Pidipagina"/>
      <w:framePr w:wrap="around" w:vAnchor="text" w:hAnchor="margin" w:xAlign="center" w:y="1"/>
      <w:rPr>
        <w:rStyle w:val="Numeropagina"/>
        <w:b/>
        <w:i/>
      </w:rPr>
    </w:pPr>
    <w:r w:rsidRPr="00EA0ACD">
      <w:rPr>
        <w:rStyle w:val="Numeropagina"/>
        <w:b/>
        <w:i/>
      </w:rPr>
      <w:fldChar w:fldCharType="begin"/>
    </w:r>
    <w:r w:rsidRPr="00EA0ACD">
      <w:rPr>
        <w:rStyle w:val="Numeropagina"/>
        <w:b/>
        <w:i/>
      </w:rPr>
      <w:instrText xml:space="preserve">PAGE  </w:instrText>
    </w:r>
    <w:r w:rsidRPr="00EA0ACD">
      <w:rPr>
        <w:rStyle w:val="Numeropagina"/>
        <w:b/>
        <w:i/>
      </w:rPr>
      <w:fldChar w:fldCharType="separate"/>
    </w:r>
    <w:r w:rsidR="004F7F37">
      <w:rPr>
        <w:rStyle w:val="Numeropagina"/>
        <w:b/>
        <w:i/>
        <w:noProof/>
      </w:rPr>
      <w:t>7</w:t>
    </w:r>
    <w:r w:rsidRPr="00EA0ACD">
      <w:rPr>
        <w:rStyle w:val="Numeropagina"/>
        <w:b/>
        <w:i/>
      </w:rPr>
      <w:fldChar w:fldCharType="end"/>
    </w:r>
  </w:p>
  <w:p w:rsidR="00394E7A" w:rsidRDefault="00394E7A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6C" w:rsidRDefault="00C736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CC2" w:rsidRDefault="00756CC2">
      <w:r>
        <w:separator/>
      </w:r>
    </w:p>
  </w:footnote>
  <w:footnote w:type="continuationSeparator" w:id="0">
    <w:p w:rsidR="00756CC2" w:rsidRDefault="0075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6C" w:rsidRDefault="00C736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9D" w:rsidRPr="003C714E" w:rsidRDefault="0049319D" w:rsidP="0049319D">
    <w:pPr>
      <w:pStyle w:val="Intestazione"/>
      <w:jc w:val="right"/>
      <w:rPr>
        <w:b/>
        <w:sz w:val="32"/>
        <w:szCs w:val="14"/>
      </w:rPr>
    </w:pPr>
    <w:r w:rsidRPr="003C714E">
      <w:rPr>
        <w:b/>
        <w:sz w:val="32"/>
        <w:szCs w:val="14"/>
      </w:rPr>
      <w:t xml:space="preserve">TEST </w:t>
    </w:r>
    <w:r w:rsidR="001D0031">
      <w:rPr>
        <w:b/>
        <w:sz w:val="32"/>
        <w:szCs w:val="14"/>
      </w:rPr>
      <w:t xml:space="preserve">UNIBO </w:t>
    </w:r>
    <w:r w:rsidR="009522EA">
      <w:rPr>
        <w:b/>
        <w:sz w:val="32"/>
        <w:szCs w:val="14"/>
      </w:rPr>
      <w:t>FORM A</w:t>
    </w:r>
  </w:p>
  <w:p w:rsidR="00394E7A" w:rsidRPr="0049319D" w:rsidRDefault="00394E7A" w:rsidP="004931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6C" w:rsidRDefault="00C73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781"/>
    <w:multiLevelType w:val="hybridMultilevel"/>
    <w:tmpl w:val="C608BB98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9405A"/>
    <w:multiLevelType w:val="hybridMultilevel"/>
    <w:tmpl w:val="FBD4B614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88B"/>
    <w:multiLevelType w:val="hybridMultilevel"/>
    <w:tmpl w:val="38F0D4AE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D2D3D"/>
    <w:multiLevelType w:val="hybridMultilevel"/>
    <w:tmpl w:val="5344C522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57CCB"/>
    <w:multiLevelType w:val="hybridMultilevel"/>
    <w:tmpl w:val="8F8A3A06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B081E"/>
    <w:multiLevelType w:val="hybridMultilevel"/>
    <w:tmpl w:val="39000F3C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2879AA"/>
    <w:multiLevelType w:val="hybridMultilevel"/>
    <w:tmpl w:val="6A8850B8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E1E8D"/>
    <w:multiLevelType w:val="hybridMultilevel"/>
    <w:tmpl w:val="F5569F04"/>
    <w:lvl w:ilvl="0" w:tplc="658036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4BF9"/>
    <w:multiLevelType w:val="hybridMultilevel"/>
    <w:tmpl w:val="9B0C94F0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D1941"/>
    <w:multiLevelType w:val="hybridMultilevel"/>
    <w:tmpl w:val="9D566362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42E63"/>
    <w:multiLevelType w:val="hybridMultilevel"/>
    <w:tmpl w:val="8F80B912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3636EF"/>
    <w:multiLevelType w:val="hybridMultilevel"/>
    <w:tmpl w:val="EA52FE28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86D76"/>
    <w:multiLevelType w:val="singleLevel"/>
    <w:tmpl w:val="AB4274C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C903C8"/>
    <w:multiLevelType w:val="hybridMultilevel"/>
    <w:tmpl w:val="E14EF0C8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2006C"/>
    <w:multiLevelType w:val="hybridMultilevel"/>
    <w:tmpl w:val="B1E2A7A0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D5C8B"/>
    <w:multiLevelType w:val="hybridMultilevel"/>
    <w:tmpl w:val="6E1E15FE"/>
    <w:lvl w:ilvl="0" w:tplc="55C864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9C002C"/>
    <w:multiLevelType w:val="hybridMultilevel"/>
    <w:tmpl w:val="913C3508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292DB5"/>
    <w:multiLevelType w:val="hybridMultilevel"/>
    <w:tmpl w:val="80F24FA2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B67E9D"/>
    <w:multiLevelType w:val="hybridMultilevel"/>
    <w:tmpl w:val="4C7C87C4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40531"/>
    <w:multiLevelType w:val="hybridMultilevel"/>
    <w:tmpl w:val="40A699E6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C9118E"/>
    <w:multiLevelType w:val="hybridMultilevel"/>
    <w:tmpl w:val="238626E2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DA00F8"/>
    <w:multiLevelType w:val="hybridMultilevel"/>
    <w:tmpl w:val="B30C8320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FD1B53"/>
    <w:multiLevelType w:val="hybridMultilevel"/>
    <w:tmpl w:val="E1343E28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6A72DF"/>
    <w:multiLevelType w:val="hybridMultilevel"/>
    <w:tmpl w:val="9FECA88A"/>
    <w:lvl w:ilvl="0" w:tplc="6580360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06075A"/>
    <w:multiLevelType w:val="hybridMultilevel"/>
    <w:tmpl w:val="66FAFC96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62103A"/>
    <w:multiLevelType w:val="hybridMultilevel"/>
    <w:tmpl w:val="F83CC71C"/>
    <w:lvl w:ilvl="0" w:tplc="658036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B4D6C"/>
    <w:multiLevelType w:val="hybridMultilevel"/>
    <w:tmpl w:val="B9B85780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770577"/>
    <w:multiLevelType w:val="hybridMultilevel"/>
    <w:tmpl w:val="B1CEA5F0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D02F9"/>
    <w:multiLevelType w:val="hybridMultilevel"/>
    <w:tmpl w:val="B9B85780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E2177A"/>
    <w:multiLevelType w:val="hybridMultilevel"/>
    <w:tmpl w:val="93FEE9A4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40343C"/>
    <w:multiLevelType w:val="hybridMultilevel"/>
    <w:tmpl w:val="56F8F0C2"/>
    <w:lvl w:ilvl="0" w:tplc="6580360E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C73727"/>
    <w:multiLevelType w:val="hybridMultilevel"/>
    <w:tmpl w:val="01CEB30A"/>
    <w:lvl w:ilvl="0" w:tplc="6580360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8"/>
  </w:num>
  <w:num w:numId="5">
    <w:abstractNumId w:val="26"/>
  </w:num>
  <w:num w:numId="6">
    <w:abstractNumId w:val="28"/>
  </w:num>
  <w:num w:numId="7">
    <w:abstractNumId w:val="14"/>
  </w:num>
  <w:num w:numId="8">
    <w:abstractNumId w:val="31"/>
  </w:num>
  <w:num w:numId="9">
    <w:abstractNumId w:val="3"/>
  </w:num>
  <w:num w:numId="10">
    <w:abstractNumId w:val="30"/>
  </w:num>
  <w:num w:numId="11">
    <w:abstractNumId w:val="9"/>
  </w:num>
  <w:num w:numId="12">
    <w:abstractNumId w:val="21"/>
  </w:num>
  <w:num w:numId="13">
    <w:abstractNumId w:val="13"/>
  </w:num>
  <w:num w:numId="14">
    <w:abstractNumId w:val="8"/>
  </w:num>
  <w:num w:numId="15">
    <w:abstractNumId w:val="27"/>
  </w:num>
  <w:num w:numId="16">
    <w:abstractNumId w:val="24"/>
  </w:num>
  <w:num w:numId="17">
    <w:abstractNumId w:val="22"/>
  </w:num>
  <w:num w:numId="18">
    <w:abstractNumId w:val="17"/>
  </w:num>
  <w:num w:numId="19">
    <w:abstractNumId w:val="6"/>
  </w:num>
  <w:num w:numId="20">
    <w:abstractNumId w:val="0"/>
  </w:num>
  <w:num w:numId="21">
    <w:abstractNumId w:val="10"/>
  </w:num>
  <w:num w:numId="22">
    <w:abstractNumId w:val="16"/>
  </w:num>
  <w:num w:numId="23">
    <w:abstractNumId w:val="25"/>
  </w:num>
  <w:num w:numId="24">
    <w:abstractNumId w:val="11"/>
  </w:num>
  <w:num w:numId="25">
    <w:abstractNumId w:val="1"/>
  </w:num>
  <w:num w:numId="26">
    <w:abstractNumId w:val="29"/>
  </w:num>
  <w:num w:numId="27">
    <w:abstractNumId w:val="4"/>
  </w:num>
  <w:num w:numId="28">
    <w:abstractNumId w:val="5"/>
  </w:num>
  <w:num w:numId="29">
    <w:abstractNumId w:val="23"/>
  </w:num>
  <w:num w:numId="30">
    <w:abstractNumId w:val="19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CD"/>
    <w:rsid w:val="00096354"/>
    <w:rsid w:val="000C679E"/>
    <w:rsid w:val="000E656F"/>
    <w:rsid w:val="00146120"/>
    <w:rsid w:val="00163940"/>
    <w:rsid w:val="001D0031"/>
    <w:rsid w:val="003514E5"/>
    <w:rsid w:val="003542A2"/>
    <w:rsid w:val="00394E7A"/>
    <w:rsid w:val="0049319D"/>
    <w:rsid w:val="004F3952"/>
    <w:rsid w:val="004F7F37"/>
    <w:rsid w:val="00564499"/>
    <w:rsid w:val="00636A92"/>
    <w:rsid w:val="00684205"/>
    <w:rsid w:val="006D7FA4"/>
    <w:rsid w:val="0072030A"/>
    <w:rsid w:val="00756CC2"/>
    <w:rsid w:val="00772482"/>
    <w:rsid w:val="00773FBC"/>
    <w:rsid w:val="007C41BB"/>
    <w:rsid w:val="007F014D"/>
    <w:rsid w:val="00834BA2"/>
    <w:rsid w:val="008505C3"/>
    <w:rsid w:val="008711F6"/>
    <w:rsid w:val="00874E0D"/>
    <w:rsid w:val="008D7698"/>
    <w:rsid w:val="008E67DB"/>
    <w:rsid w:val="009522EA"/>
    <w:rsid w:val="00962F62"/>
    <w:rsid w:val="00976AAB"/>
    <w:rsid w:val="0099113C"/>
    <w:rsid w:val="00A00498"/>
    <w:rsid w:val="00AB3808"/>
    <w:rsid w:val="00AD572A"/>
    <w:rsid w:val="00B41EAF"/>
    <w:rsid w:val="00BA60E1"/>
    <w:rsid w:val="00C102BE"/>
    <w:rsid w:val="00C15668"/>
    <w:rsid w:val="00C53B88"/>
    <w:rsid w:val="00C7366C"/>
    <w:rsid w:val="00D33F5A"/>
    <w:rsid w:val="00D464F7"/>
    <w:rsid w:val="00DD1248"/>
    <w:rsid w:val="00E01E41"/>
    <w:rsid w:val="00E15B2A"/>
    <w:rsid w:val="00E41E91"/>
    <w:rsid w:val="00E81CF1"/>
    <w:rsid w:val="00EA0ACD"/>
    <w:rsid w:val="00ED1769"/>
    <w:rsid w:val="00F35305"/>
    <w:rsid w:val="00FA6AB8"/>
    <w:rsid w:val="00FC6B5B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650246-0062-4BFA-8CD8-3CA36C33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/>
      <w:color w:val="000000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711F6"/>
    <w:pPr>
      <w:keepNext/>
      <w:spacing w:before="240" w:after="60"/>
      <w:jc w:val="left"/>
      <w:outlineLvl w:val="0"/>
    </w:pPr>
    <w:rPr>
      <w:rFonts w:ascii="Times New Roman" w:hAnsi="Times New Roman"/>
      <w:bCs/>
      <w:kern w:val="32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8D7698"/>
    <w:pPr>
      <w:keepNext/>
      <w:tabs>
        <w:tab w:val="left" w:pos="284"/>
      </w:tabs>
      <w:ind w:left="567"/>
      <w:jc w:val="left"/>
      <w:outlineLvl w:val="1"/>
    </w:pPr>
    <w:rPr>
      <w:rFonts w:ascii="Times New Roman" w:hAnsi="Times New Roman"/>
      <w:i/>
      <w:color w:val="auto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711F6"/>
    <w:pPr>
      <w:keepNext/>
      <w:spacing w:before="240" w:after="60"/>
      <w:jc w:val="left"/>
      <w:outlineLvl w:val="2"/>
    </w:pPr>
    <w:rPr>
      <w:rFonts w:ascii="Times New Roman" w:hAnsi="Times New Roman"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711F6"/>
    <w:pPr>
      <w:keepNext/>
      <w:spacing w:before="240" w:after="60"/>
      <w:jc w:val="left"/>
      <w:outlineLvl w:val="3"/>
    </w:pPr>
    <w:rPr>
      <w:rFonts w:ascii="Times New Roman" w:hAnsi="Times New Roman"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8711F6"/>
    <w:pPr>
      <w:spacing w:before="240" w:after="60"/>
      <w:jc w:val="left"/>
      <w:outlineLvl w:val="4"/>
    </w:pPr>
    <w:rPr>
      <w:rFonts w:ascii="Times New Roman" w:hAnsi="Times New Roman"/>
      <w:bCs/>
      <w:i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711F6"/>
    <w:pPr>
      <w:spacing w:before="240" w:after="60"/>
      <w:jc w:val="left"/>
      <w:outlineLvl w:val="5"/>
    </w:pPr>
    <w:rPr>
      <w:rFonts w:ascii="Times New Roman" w:hAnsi="Times New Roman"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A0AC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A0ACD"/>
  </w:style>
  <w:style w:type="character" w:customStyle="1" w:styleId="TPMapice">
    <w:name w:val="TPMapice"/>
    <w:basedOn w:val="Carpredefinitoparagrafo"/>
    <w:rPr>
      <w:rFonts w:ascii="Times New Roman" w:hAnsi="Times New Roman"/>
      <w:noProof w:val="0"/>
      <w:position w:val="6"/>
      <w:sz w:val="14"/>
      <w:lang w:val="en-US"/>
    </w:rPr>
  </w:style>
  <w:style w:type="character" w:customStyle="1" w:styleId="TPMpedice">
    <w:name w:val="TPMpedice"/>
    <w:basedOn w:val="Carpredefinitoparagrafo"/>
    <w:rPr>
      <w:rFonts w:ascii="Times New Roman" w:hAnsi="Times New Roman"/>
      <w:noProof w:val="0"/>
      <w:position w:val="-6"/>
      <w:sz w:val="14"/>
      <w:lang w:val="en-US"/>
    </w:rPr>
  </w:style>
  <w:style w:type="paragraph" w:styleId="Intestazione">
    <w:name w:val="header"/>
    <w:basedOn w:val="Normale"/>
    <w:link w:val="IntestazioneCarattere"/>
    <w:rsid w:val="00EA0ACD"/>
    <w:pPr>
      <w:tabs>
        <w:tab w:val="center" w:pos="4819"/>
        <w:tab w:val="right" w:pos="9638"/>
      </w:tabs>
    </w:pPr>
  </w:style>
  <w:style w:type="paragraph" w:customStyle="1" w:styleId="00Bordato">
    <w:name w:val="00_Bordato"/>
    <w:basedOn w:val="Normale"/>
    <w:rsid w:val="000E656F"/>
    <w:pPr>
      <w:pBdr>
        <w:top w:val="single" w:sz="18" w:space="1" w:color="FFFF00"/>
        <w:left w:val="single" w:sz="18" w:space="4" w:color="FFFF00"/>
        <w:bottom w:val="single" w:sz="18" w:space="1" w:color="FFFF00"/>
        <w:right w:val="single" w:sz="18" w:space="4" w:color="FFFF00"/>
      </w:pBdr>
      <w:shd w:val="clear" w:color="auto" w:fill="FFFF99"/>
      <w:ind w:firstLine="709"/>
    </w:pPr>
    <w:rPr>
      <w:rFonts w:ascii="Times New Roman" w:hAnsi="Times New Roman"/>
      <w:color w:val="auto"/>
      <w:szCs w:val="20"/>
    </w:rPr>
  </w:style>
  <w:style w:type="paragraph" w:customStyle="1" w:styleId="02NuovaSpaziatura">
    <w:name w:val="02_Nuova Spaziatura"/>
    <w:basedOn w:val="Normale"/>
    <w:rsid w:val="000E656F"/>
    <w:pPr>
      <w:tabs>
        <w:tab w:val="left" w:pos="284"/>
      </w:tabs>
      <w:spacing w:before="480" w:after="60"/>
    </w:pPr>
    <w:rPr>
      <w:rFonts w:ascii="Times New Roman" w:hAnsi="Times New Roman"/>
      <w:i/>
      <w:color w:val="auto"/>
      <w:szCs w:val="19"/>
    </w:rPr>
  </w:style>
  <w:style w:type="paragraph" w:customStyle="1" w:styleId="01Spaziatura">
    <w:name w:val="01_Spaziatura"/>
    <w:basedOn w:val="Normale"/>
    <w:rsid w:val="000E656F"/>
    <w:pPr>
      <w:spacing w:after="540"/>
      <w:ind w:left="284" w:hanging="284"/>
      <w:jc w:val="left"/>
    </w:pPr>
    <w:rPr>
      <w:rFonts w:ascii="Times New Roman" w:hAnsi="Times New Roman"/>
      <w:color w:val="auto"/>
      <w:szCs w:val="20"/>
    </w:rPr>
  </w:style>
  <w:style w:type="paragraph" w:customStyle="1" w:styleId="00NuovaSpaziatura">
    <w:name w:val="00_Nuova_Spaziatura"/>
    <w:basedOn w:val="Normale"/>
    <w:rsid w:val="000E656F"/>
    <w:pPr>
      <w:tabs>
        <w:tab w:val="left" w:pos="284"/>
      </w:tabs>
      <w:spacing w:after="60"/>
    </w:pPr>
    <w:rPr>
      <w:rFonts w:ascii="Times New Roman" w:hAnsi="Times New Roman"/>
      <w:i/>
      <w:color w:val="auto"/>
      <w:szCs w:val="20"/>
    </w:rPr>
  </w:style>
  <w:style w:type="character" w:customStyle="1" w:styleId="SpaziaturaCarattere">
    <w:name w:val="Spaziatura Carattere"/>
    <w:basedOn w:val="Carpredefinitoparagrafo"/>
    <w:rsid w:val="008E67DB"/>
    <w:rPr>
      <w:lang w:val="it-IT" w:eastAsia="it-IT" w:bidi="ar-SA"/>
    </w:rPr>
  </w:style>
  <w:style w:type="table" w:styleId="Grigliatabella">
    <w:name w:val="Table Grid"/>
    <w:basedOn w:val="Tabellanormale"/>
    <w:uiPriority w:val="59"/>
    <w:rsid w:val="00C1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19D"/>
    <w:rPr>
      <w:rFonts w:ascii="Arial" w:hAnsi="Arial"/>
      <w:color w:val="000000"/>
      <w:szCs w:val="24"/>
    </w:rPr>
  </w:style>
  <w:style w:type="character" w:customStyle="1" w:styleId="Titolo1Carattere">
    <w:name w:val="Titolo 1 Carattere"/>
    <w:basedOn w:val="Carpredefinitoparagrafo"/>
    <w:link w:val="Titolo1"/>
    <w:rsid w:val="008711F6"/>
    <w:rPr>
      <w:bCs/>
      <w:color w:val="000000"/>
      <w:kern w:val="32"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rsid w:val="008711F6"/>
    <w:rPr>
      <w:bCs/>
      <w:color w:val="0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8711F6"/>
    <w:rPr>
      <w:bCs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711F6"/>
    <w:rPr>
      <w:bCs/>
      <w:iCs/>
      <w:color w:val="000000"/>
    </w:rPr>
  </w:style>
  <w:style w:type="character" w:customStyle="1" w:styleId="Titolo6Carattere">
    <w:name w:val="Titolo 6 Carattere"/>
    <w:basedOn w:val="Carpredefinitoparagrafo"/>
    <w:link w:val="Titolo6"/>
    <w:rsid w:val="008711F6"/>
    <w:rPr>
      <w:bCs/>
      <w:color w:val="000000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8711F6"/>
    <w:rPr>
      <w:rFonts w:ascii="Arial" w:hAnsi="Arial"/>
      <w:color w:val="000000"/>
      <w:szCs w:val="24"/>
    </w:rPr>
  </w:style>
  <w:style w:type="character" w:customStyle="1" w:styleId="Titolo2Carattere">
    <w:name w:val="Titolo 2 Carattere"/>
    <w:basedOn w:val="Carpredefinitoparagrafo"/>
    <w:link w:val="Titolo2"/>
    <w:rsid w:val="008711F6"/>
    <w:rPr>
      <w:i/>
    </w:rPr>
  </w:style>
  <w:style w:type="character" w:styleId="Collegamentoipertestuale">
    <w:name w:val="Hyperlink"/>
    <w:basedOn w:val="Carpredefinitoparagrafo"/>
    <w:rsid w:val="008711F6"/>
    <w:rPr>
      <w:color w:val="666633"/>
      <w:u w:val="single"/>
    </w:rPr>
  </w:style>
  <w:style w:type="character" w:styleId="Collegamentovisitato">
    <w:name w:val="FollowedHyperlink"/>
    <w:basedOn w:val="Carpredefinitoparagrafo"/>
    <w:rsid w:val="008711F6"/>
    <w:rPr>
      <w:color w:val="996600"/>
      <w:u w:val="single"/>
    </w:rPr>
  </w:style>
  <w:style w:type="paragraph" w:styleId="Rientrocorpodeltesto">
    <w:name w:val="Body Text Indent"/>
    <w:basedOn w:val="Normale"/>
    <w:link w:val="RientrocorpodeltestoCarattere"/>
    <w:rsid w:val="008711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  <w:tab w:val="left" w:pos="2977"/>
        <w:tab w:val="left" w:pos="7797"/>
        <w:tab w:val="left" w:pos="8222"/>
      </w:tabs>
      <w:spacing w:line="240" w:lineRule="atLeast"/>
      <w:ind w:left="113" w:hanging="113"/>
    </w:pPr>
    <w:rPr>
      <w:rFonts w:ascii="Times New Roman" w:hAnsi="Times New Roman"/>
      <w:i/>
      <w:sz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11F6"/>
    <w:rPr>
      <w:i/>
      <w:color w:val="000000"/>
      <w:sz w:val="1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6"/>
    <w:pPr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1F6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C6B5B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5538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isy srl</Company>
  <LinksUpToDate>false</LinksUpToDate>
  <CharactersWithSpaces>37037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 utente soddisfatto di Microsoft Office</dc:creator>
  <cp:keywords/>
  <dc:description/>
  <cp:lastModifiedBy>Leonardo Ranieri</cp:lastModifiedBy>
  <cp:revision>3</cp:revision>
  <dcterms:created xsi:type="dcterms:W3CDTF">2019-10-03T07:30:00Z</dcterms:created>
  <dcterms:modified xsi:type="dcterms:W3CDTF">2019-10-03T08:03:00Z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bars 011</vt:lpwstr>
  </property>
</Properties>
</file>