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B1B" w:rsidRDefault="00DE661B" w:rsidP="009A0B1B">
      <w:pPr>
        <w:pStyle w:val="Default"/>
      </w:pPr>
      <w:r>
        <w:t>.</w:t>
      </w:r>
    </w:p>
    <w:p w:rsidR="00DE661B" w:rsidRDefault="00DE661B" w:rsidP="009A0B1B">
      <w:pPr>
        <w:pStyle w:val="Default"/>
      </w:pPr>
    </w:p>
    <w:tbl>
      <w:tblPr>
        <w:tblW w:w="10354" w:type="dxa"/>
        <w:tblBorders>
          <w:top w:val="nil"/>
          <w:left w:val="nil"/>
          <w:bottom w:val="nil"/>
          <w:right w:val="nil"/>
        </w:tblBorders>
        <w:tblLayout w:type="fixed"/>
        <w:tblLook w:val="0000" w:firstRow="0" w:lastRow="0" w:firstColumn="0" w:lastColumn="0" w:noHBand="0" w:noVBand="0"/>
      </w:tblPr>
      <w:tblGrid>
        <w:gridCol w:w="10354"/>
      </w:tblGrid>
      <w:tr w:rsidR="009A0B1B" w:rsidRPr="00744D81" w:rsidTr="006B7986">
        <w:trPr>
          <w:trHeight w:val="680"/>
        </w:trPr>
        <w:tc>
          <w:tcPr>
            <w:tcW w:w="10354" w:type="dxa"/>
          </w:tcPr>
          <w:p w:rsidR="000B7982" w:rsidRDefault="009A0B1B" w:rsidP="00FA091C">
            <w:pPr>
              <w:pStyle w:val="Default"/>
              <w:ind w:left="720"/>
              <w:jc w:val="both"/>
            </w:pPr>
            <w:r w:rsidRPr="00744D81">
              <w:t xml:space="preserve">Giorgio Tassinari </w:t>
            </w:r>
            <w:r w:rsidR="000B7982">
              <w:t xml:space="preserve">(Bologna, 1957) </w:t>
            </w:r>
            <w:r w:rsidRPr="00744D81">
              <w:t xml:space="preserve">è professore ordinario di Statistica aziendale dal 1994. Attualmente insegna presso la Facoltà di Economia dell’Alma Mater </w:t>
            </w:r>
            <w:proofErr w:type="spellStart"/>
            <w:r w:rsidRPr="00744D81">
              <w:t>Studiorum</w:t>
            </w:r>
            <w:proofErr w:type="spellEnd"/>
            <w:r w:rsidRPr="00744D81">
              <w:t xml:space="preserve"> – Università di Bologna. I suoi interessi di ricerca riguardano principalmente problematiche microeconomiche, e negli anni più recenti l’attività si è principalmente concentrata sull’analisi dell’efficacia degli strumenti di marketing. I progetti di ricerca in corso includono l’analisi dell’impatto del prezzo di riferimento e della fedeltà di marca nei modelli di scelta tra marche e la stima delle relazioni tra pubblicità, ricordo e notorietà di marca, il mercato del lavoro con particolare attenzione alle problematiche</w:t>
            </w:r>
            <w:r w:rsidR="000B7982">
              <w:t xml:space="preserve"> concernenti il lavoro precario e alla </w:t>
            </w:r>
            <w:proofErr w:type="spellStart"/>
            <w:r w:rsidR="000B7982">
              <w:t>distribuizone</w:t>
            </w:r>
            <w:proofErr w:type="spellEnd"/>
            <w:r w:rsidR="000B7982">
              <w:t xml:space="preserve"> del reddito e della ricchezza.</w:t>
            </w:r>
          </w:p>
          <w:p w:rsidR="000B7982" w:rsidRDefault="000B7982" w:rsidP="00FA091C">
            <w:pPr>
              <w:pStyle w:val="Default"/>
              <w:ind w:left="720"/>
              <w:jc w:val="both"/>
            </w:pPr>
            <w:r>
              <w:t xml:space="preserve">E’ autore di oltre 70 lavori a stampa tra monografie, articoli su riviste scientifiche, memorie ed interventi a congressi, rapporti di ricerca. Ha svolto attività di consulenza per la Provincia di Bologna, la Società Autostrade per l’Italia, la </w:t>
            </w:r>
            <w:proofErr w:type="spellStart"/>
            <w:r>
              <w:t>Deutsche</w:t>
            </w:r>
            <w:proofErr w:type="spellEnd"/>
            <w:r>
              <w:t xml:space="preserve"> </w:t>
            </w:r>
            <w:proofErr w:type="spellStart"/>
            <w:r>
              <w:t>Gesellschaft</w:t>
            </w:r>
            <w:proofErr w:type="spellEnd"/>
            <w:r>
              <w:t xml:space="preserve"> </w:t>
            </w:r>
            <w:proofErr w:type="spellStart"/>
            <w:r>
              <w:t>fur</w:t>
            </w:r>
            <w:proofErr w:type="spellEnd"/>
            <w:r>
              <w:t xml:space="preserve"> </w:t>
            </w:r>
            <w:proofErr w:type="spellStart"/>
            <w:r>
              <w:t>Internationale</w:t>
            </w:r>
            <w:proofErr w:type="spellEnd"/>
            <w:r>
              <w:t xml:space="preserve"> </w:t>
            </w:r>
            <w:proofErr w:type="spellStart"/>
            <w:r>
              <w:t>Zusammenarbeit</w:t>
            </w:r>
            <w:proofErr w:type="spellEnd"/>
            <w:r>
              <w:t xml:space="preserve"> (GIZ) </w:t>
            </w:r>
            <w:proofErr w:type="spellStart"/>
            <w:r>
              <w:t>GmbH</w:t>
            </w:r>
            <w:proofErr w:type="spellEnd"/>
            <w:r>
              <w:t>.</w:t>
            </w:r>
          </w:p>
          <w:p w:rsidR="009A0B1B" w:rsidRPr="00744D81" w:rsidRDefault="009A0B1B" w:rsidP="00FA091C">
            <w:pPr>
              <w:pStyle w:val="Default"/>
              <w:ind w:left="720"/>
              <w:jc w:val="both"/>
            </w:pPr>
            <w:r w:rsidRPr="00744D81">
              <w:t xml:space="preserve">E' stato direttore del Dipartimento di Scienze Statistiche “Paolo Fortunati” dell’Alma Mater </w:t>
            </w:r>
            <w:proofErr w:type="spellStart"/>
            <w:r w:rsidRPr="00744D81">
              <w:t>Studiorum</w:t>
            </w:r>
            <w:proofErr w:type="spellEnd"/>
            <w:r w:rsidRPr="00744D81">
              <w:t xml:space="preserve"> – Università di Bologna negli anni accademici dal 2000-2001 al 2005-2006. Dal 2002 al 2006 ha fatto parte del Consiglio Direttivo della Società Italiana di Statistica. Dal 2005 è Editor della rivista “Statistica”.</w:t>
            </w:r>
          </w:p>
          <w:p w:rsidR="00FA091C" w:rsidRPr="00744D81" w:rsidRDefault="00FA091C" w:rsidP="00FA091C">
            <w:pPr>
              <w:rPr>
                <w:sz w:val="24"/>
                <w:szCs w:val="24"/>
              </w:rPr>
            </w:pPr>
            <w:r w:rsidRPr="00744D81">
              <w:rPr>
                <w:sz w:val="24"/>
                <w:szCs w:val="24"/>
              </w:rPr>
              <w:t xml:space="preserve">                    </w:t>
            </w:r>
            <w:bookmarkStart w:id="0" w:name="_GoBack"/>
            <w:bookmarkEnd w:id="0"/>
            <w:r w:rsidRPr="00744D81">
              <w:rPr>
                <w:sz w:val="24"/>
                <w:szCs w:val="24"/>
              </w:rPr>
              <w:t>.</w:t>
            </w:r>
          </w:p>
          <w:p w:rsidR="009F7F19" w:rsidRPr="009F7F19" w:rsidRDefault="009F7F19" w:rsidP="00FA091C">
            <w:pPr>
              <w:pStyle w:val="Default"/>
              <w:numPr>
                <w:ilvl w:val="0"/>
                <w:numId w:val="2"/>
              </w:numPr>
              <w:jc w:val="both"/>
            </w:pPr>
            <w:r w:rsidRPr="009F7F19">
              <w:t xml:space="preserve">Drudi, Ignazio; Tassinari, Giorgio (2016), </w:t>
            </w:r>
            <w:r w:rsidRPr="009F7F19">
              <w:t xml:space="preserve">Il lungo addio. </w:t>
            </w:r>
            <w:r>
              <w:t>La concentrazione della ricchezza in Italia dal 2002 al 2012, Critica Marxista, 2, pp. 33-40.</w:t>
            </w:r>
          </w:p>
          <w:p w:rsidR="009F7F19" w:rsidRPr="009F7F19" w:rsidRDefault="009F7F19" w:rsidP="009F7F19">
            <w:pPr>
              <w:pStyle w:val="Default"/>
              <w:ind w:left="720"/>
              <w:jc w:val="both"/>
            </w:pPr>
          </w:p>
          <w:p w:rsidR="007068E8" w:rsidRDefault="007068E8" w:rsidP="00FA091C">
            <w:pPr>
              <w:pStyle w:val="Default"/>
              <w:numPr>
                <w:ilvl w:val="0"/>
                <w:numId w:val="2"/>
              </w:numPr>
              <w:jc w:val="both"/>
              <w:rPr>
                <w:lang w:val="en-US"/>
              </w:rPr>
            </w:pPr>
            <w:r w:rsidRPr="009F7F19">
              <w:t xml:space="preserve">Drudi, Ignazio; Tassinari, Giorgio (2016), The Long Goodbye: </w:t>
            </w:r>
            <w:proofErr w:type="spellStart"/>
            <w:r w:rsidRPr="009F7F19">
              <w:t>Wealth</w:t>
            </w:r>
            <w:proofErr w:type="spellEnd"/>
            <w:r w:rsidRPr="009F7F19">
              <w:t xml:space="preserve"> </w:t>
            </w:r>
            <w:proofErr w:type="spellStart"/>
            <w:r w:rsidRPr="009F7F19">
              <w:t>Concentration</w:t>
            </w:r>
            <w:proofErr w:type="spellEnd"/>
            <w:r w:rsidRPr="009F7F19">
              <w:t xml:space="preserve"> in </w:t>
            </w:r>
            <w:proofErr w:type="spellStart"/>
            <w:r w:rsidRPr="009F7F19">
              <w:t>Italy</w:t>
            </w:r>
            <w:proofErr w:type="spellEnd"/>
            <w:r w:rsidRPr="009F7F19">
              <w:t>: 2002-2012, Statisti</w:t>
            </w:r>
            <w:r>
              <w:rPr>
                <w:lang w:val="en-US"/>
              </w:rPr>
              <w:t>ca, 75, 2, pp. 227-244.</w:t>
            </w:r>
          </w:p>
          <w:p w:rsidR="007068E8" w:rsidRDefault="007068E8" w:rsidP="007068E8">
            <w:pPr>
              <w:pStyle w:val="Default"/>
              <w:ind w:left="720"/>
              <w:jc w:val="both"/>
              <w:rPr>
                <w:lang w:val="en-US"/>
              </w:rPr>
            </w:pPr>
          </w:p>
          <w:p w:rsidR="00E37E58" w:rsidRPr="009F7F19" w:rsidRDefault="00E37E58" w:rsidP="00FA091C">
            <w:pPr>
              <w:pStyle w:val="Default"/>
              <w:numPr>
                <w:ilvl w:val="0"/>
                <w:numId w:val="2"/>
              </w:numPr>
              <w:jc w:val="both"/>
            </w:pPr>
            <w:proofErr w:type="spellStart"/>
            <w:r>
              <w:rPr>
                <w:lang w:val="en-US"/>
              </w:rPr>
              <w:t>Drudi</w:t>
            </w:r>
            <w:proofErr w:type="spellEnd"/>
            <w:r>
              <w:rPr>
                <w:lang w:val="en-US"/>
              </w:rPr>
              <w:t xml:space="preserve"> Ignazio, Tassinari Giorgio</w:t>
            </w:r>
            <w:r w:rsidR="00F73BFF">
              <w:rPr>
                <w:lang w:val="en-US"/>
              </w:rPr>
              <w:t xml:space="preserve"> (2015)</w:t>
            </w:r>
            <w:r>
              <w:rPr>
                <w:lang w:val="en-US"/>
              </w:rPr>
              <w:t xml:space="preserve">, </w:t>
            </w:r>
            <w:proofErr w:type="gramStart"/>
            <w:r>
              <w:rPr>
                <w:lang w:val="en-US"/>
              </w:rPr>
              <w:t>The</w:t>
            </w:r>
            <w:proofErr w:type="gramEnd"/>
            <w:r>
              <w:rPr>
                <w:lang w:val="en-US"/>
              </w:rPr>
              <w:t xml:space="preserve"> Turn of the Screw. </w:t>
            </w:r>
            <w:proofErr w:type="spellStart"/>
            <w:r w:rsidRPr="009F7F19">
              <w:t>Changes</w:t>
            </w:r>
            <w:proofErr w:type="spellEnd"/>
            <w:r w:rsidRPr="009F7F19">
              <w:t xml:space="preserve"> in </w:t>
            </w:r>
            <w:proofErr w:type="spellStart"/>
            <w:r w:rsidRPr="009F7F19">
              <w:t>Income</w:t>
            </w:r>
            <w:proofErr w:type="spellEnd"/>
            <w:r w:rsidRPr="009F7F19">
              <w:t xml:space="preserve"> </w:t>
            </w:r>
            <w:proofErr w:type="spellStart"/>
            <w:r w:rsidRPr="009F7F19">
              <w:t>distribution</w:t>
            </w:r>
            <w:proofErr w:type="spellEnd"/>
            <w:r w:rsidRPr="009F7F19">
              <w:t xml:space="preserve"> in </w:t>
            </w:r>
            <w:proofErr w:type="spellStart"/>
            <w:r w:rsidRPr="009F7F19">
              <w:t>Italy</w:t>
            </w:r>
            <w:proofErr w:type="spellEnd"/>
            <w:r w:rsidRPr="009F7F19">
              <w:t xml:space="preserve"> (2002-2010), </w:t>
            </w:r>
            <w:r w:rsidR="00F73BFF" w:rsidRPr="009F7F19">
              <w:t>Statistica e Applicazioni, 12, 2, pp. 123-137.</w:t>
            </w:r>
          </w:p>
          <w:p w:rsidR="00F73BFF" w:rsidRPr="009F7F19" w:rsidRDefault="00F73BFF" w:rsidP="00F73BFF">
            <w:pPr>
              <w:pStyle w:val="Default"/>
              <w:ind w:left="720"/>
              <w:jc w:val="both"/>
            </w:pPr>
          </w:p>
          <w:p w:rsidR="007F67C3" w:rsidRPr="00487001" w:rsidRDefault="00DE047B" w:rsidP="00FA091C">
            <w:pPr>
              <w:pStyle w:val="Default"/>
              <w:numPr>
                <w:ilvl w:val="0"/>
                <w:numId w:val="2"/>
              </w:numPr>
              <w:jc w:val="both"/>
            </w:pPr>
            <w:r w:rsidRPr="00487001">
              <w:t>Giorgio Tassinari (2014), Rapporto sul mercato del lavoro della provincia di Bologna</w:t>
            </w:r>
            <w:r w:rsidR="003E4FA3" w:rsidRPr="00487001">
              <w:t xml:space="preserve"> nel 2013: uscire dal labirinto</w:t>
            </w:r>
            <w:r w:rsidR="00C16CDB" w:rsidRPr="00487001">
              <w:t xml:space="preserve">, Quaderni di Ricerca, </w:t>
            </w:r>
            <w:proofErr w:type="spellStart"/>
            <w:r w:rsidR="00C16CDB" w:rsidRPr="00487001">
              <w:t>Dip</w:t>
            </w:r>
            <w:proofErr w:type="spellEnd"/>
            <w:r w:rsidR="00C16CDB" w:rsidRPr="00487001">
              <w:t xml:space="preserve">. </w:t>
            </w:r>
            <w:proofErr w:type="gramStart"/>
            <w:r w:rsidR="00C16CDB" w:rsidRPr="00487001">
              <w:t>di</w:t>
            </w:r>
            <w:proofErr w:type="gramEnd"/>
            <w:r w:rsidR="00C16CDB" w:rsidRPr="00487001">
              <w:t xml:space="preserve"> Scienze statistiche, </w:t>
            </w:r>
            <w:proofErr w:type="spellStart"/>
            <w:r w:rsidR="00C16CDB" w:rsidRPr="00487001">
              <w:t>Univ</w:t>
            </w:r>
            <w:proofErr w:type="spellEnd"/>
            <w:r w:rsidR="00C16CDB" w:rsidRPr="00487001">
              <w:t xml:space="preserve">. </w:t>
            </w:r>
            <w:proofErr w:type="gramStart"/>
            <w:r w:rsidR="00C16CDB" w:rsidRPr="00487001">
              <w:t>di</w:t>
            </w:r>
            <w:proofErr w:type="gramEnd"/>
            <w:r w:rsidR="00C16CDB" w:rsidRPr="00487001">
              <w:t xml:space="preserve"> Bologna</w:t>
            </w:r>
            <w:r w:rsidR="003E4FA3" w:rsidRPr="00487001">
              <w:t>, n.2</w:t>
            </w:r>
          </w:p>
          <w:p w:rsidR="00DE661B" w:rsidRPr="00487001" w:rsidRDefault="00DE661B" w:rsidP="00DE661B">
            <w:pPr>
              <w:pStyle w:val="Default"/>
              <w:ind w:left="720"/>
              <w:jc w:val="both"/>
            </w:pPr>
          </w:p>
          <w:p w:rsidR="003F02DD" w:rsidRPr="003F02DD" w:rsidRDefault="003F02DD" w:rsidP="00FA091C">
            <w:pPr>
              <w:pStyle w:val="Default"/>
              <w:numPr>
                <w:ilvl w:val="0"/>
                <w:numId w:val="2"/>
              </w:numPr>
              <w:jc w:val="both"/>
              <w:rPr>
                <w:lang w:val="en-US"/>
              </w:rPr>
            </w:pPr>
            <w:proofErr w:type="spellStart"/>
            <w:r w:rsidRPr="003F02DD">
              <w:rPr>
                <w:lang w:val="en-US"/>
              </w:rPr>
              <w:t>Freo</w:t>
            </w:r>
            <w:proofErr w:type="spellEnd"/>
            <w:r w:rsidRPr="003F02DD">
              <w:rPr>
                <w:lang w:val="en-US"/>
              </w:rPr>
              <w:t xml:space="preserve"> </w:t>
            </w:r>
            <w:proofErr w:type="spellStart"/>
            <w:r w:rsidRPr="003F02DD">
              <w:rPr>
                <w:lang w:val="en-US"/>
              </w:rPr>
              <w:t>Marzia</w:t>
            </w:r>
            <w:proofErr w:type="spellEnd"/>
            <w:r w:rsidRPr="003F02DD">
              <w:rPr>
                <w:lang w:val="en-US"/>
              </w:rPr>
              <w:t>, Giorgio Tassinari (2014), Empirical Analysis of the Nature of Competition in a Laundry-Cleaning Additive Market, WEAS Transactions in Business and Economics, 11, pp. 199-208.</w:t>
            </w:r>
          </w:p>
          <w:p w:rsidR="003F02DD" w:rsidRPr="003F02DD" w:rsidRDefault="003F02DD" w:rsidP="003F02DD">
            <w:pPr>
              <w:pStyle w:val="Default"/>
              <w:ind w:left="720"/>
              <w:jc w:val="both"/>
              <w:rPr>
                <w:lang w:val="en-US"/>
              </w:rPr>
            </w:pPr>
          </w:p>
          <w:p w:rsidR="006B7986" w:rsidRPr="00744D81" w:rsidRDefault="006B7986" w:rsidP="00FA091C">
            <w:pPr>
              <w:pStyle w:val="Default"/>
              <w:numPr>
                <w:ilvl w:val="0"/>
                <w:numId w:val="2"/>
              </w:numPr>
              <w:jc w:val="both"/>
            </w:pPr>
            <w:r w:rsidRPr="00744D81">
              <w:t>D’</w:t>
            </w:r>
            <w:proofErr w:type="spellStart"/>
            <w:r w:rsidRPr="00744D81">
              <w:t>Attoma</w:t>
            </w:r>
            <w:proofErr w:type="spellEnd"/>
            <w:r w:rsidRPr="00744D81">
              <w:t xml:space="preserve"> Ida, Giorgio Tassinari (2012), Il lavoro a tempo determinato in Europa: alcune evidenze statistiche, in Brusati S. e Pizzoferrato A. (</w:t>
            </w:r>
            <w:proofErr w:type="spellStart"/>
            <w:r w:rsidRPr="00744D81">
              <w:t>eds</w:t>
            </w:r>
            <w:proofErr w:type="spellEnd"/>
            <w:r w:rsidRPr="00744D81">
              <w:t>), Il contratto di lavoro a termine, Utet, Torino, pp. 105-125.</w:t>
            </w:r>
          </w:p>
          <w:p w:rsidR="006B7986" w:rsidRPr="00744D81" w:rsidRDefault="006B7986" w:rsidP="006B7986">
            <w:pPr>
              <w:pStyle w:val="Default"/>
              <w:ind w:left="720"/>
              <w:jc w:val="both"/>
            </w:pPr>
          </w:p>
          <w:p w:rsidR="00FA091C" w:rsidRPr="00744D81" w:rsidRDefault="00FA091C" w:rsidP="00FA091C">
            <w:pPr>
              <w:pStyle w:val="Default"/>
              <w:numPr>
                <w:ilvl w:val="0"/>
                <w:numId w:val="2"/>
              </w:numPr>
              <w:jc w:val="both"/>
            </w:pPr>
            <w:r w:rsidRPr="00744D81">
              <w:t>Drudi, I., Tassinari, G. (2012), Chi vince e chi perde nella distribuzione del reddito e della ricchezza in Italia (2002-2010), Critica Marxista, n.</w:t>
            </w:r>
            <w:proofErr w:type="gramStart"/>
            <w:r w:rsidRPr="00744D81">
              <w:t>4,pp.</w:t>
            </w:r>
            <w:proofErr w:type="gramEnd"/>
            <w:r w:rsidRPr="00744D81">
              <w:t xml:space="preserve"> 26-35.</w:t>
            </w:r>
          </w:p>
          <w:p w:rsidR="00FA091C" w:rsidRPr="00744D81" w:rsidRDefault="00FA091C" w:rsidP="004E2B67">
            <w:pPr>
              <w:pStyle w:val="Default"/>
              <w:ind w:left="720"/>
              <w:jc w:val="both"/>
            </w:pPr>
          </w:p>
          <w:p w:rsidR="00FA091C" w:rsidRPr="00744D81" w:rsidRDefault="00FA091C" w:rsidP="00FA091C">
            <w:pPr>
              <w:pStyle w:val="Default"/>
              <w:numPr>
                <w:ilvl w:val="0"/>
                <w:numId w:val="2"/>
              </w:numPr>
              <w:jc w:val="both"/>
            </w:pPr>
            <w:r w:rsidRPr="00744D81">
              <w:t xml:space="preserve">Garibaldo F., Orlando N., Parodi G., Tassinari G. (2012), La green economy in Emilia-Romagna: la sostenibilità come fattore di sviluppo, ISBN 1973-9346, Bologna, </w:t>
            </w:r>
            <w:proofErr w:type="spellStart"/>
            <w:r w:rsidRPr="00744D81">
              <w:t>Dip</w:t>
            </w:r>
            <w:proofErr w:type="spellEnd"/>
            <w:r w:rsidRPr="00744D81">
              <w:t>. Di Scienze statistiche, Quaderni di Ricerca, 1.</w:t>
            </w:r>
          </w:p>
          <w:p w:rsidR="00FA091C" w:rsidRPr="00744D81" w:rsidRDefault="00FA091C" w:rsidP="00FA091C">
            <w:pPr>
              <w:pStyle w:val="Default"/>
              <w:ind w:left="720"/>
              <w:jc w:val="both"/>
            </w:pPr>
            <w:r w:rsidRPr="00744D81">
              <w:t xml:space="preserve"> </w:t>
            </w:r>
          </w:p>
          <w:p w:rsidR="00773072" w:rsidRPr="00744D81" w:rsidRDefault="00773072" w:rsidP="00FA091C">
            <w:pPr>
              <w:pStyle w:val="Default"/>
              <w:numPr>
                <w:ilvl w:val="0"/>
                <w:numId w:val="2"/>
              </w:numPr>
              <w:jc w:val="both"/>
            </w:pPr>
            <w:r w:rsidRPr="00744D81">
              <w:lastRenderedPageBreak/>
              <w:t xml:space="preserve">Marzia </w:t>
            </w:r>
            <w:proofErr w:type="spellStart"/>
            <w:r w:rsidRPr="00744D81">
              <w:t>Freo</w:t>
            </w:r>
            <w:proofErr w:type="spellEnd"/>
            <w:r w:rsidRPr="00744D81">
              <w:t xml:space="preserve">, Andrea </w:t>
            </w:r>
            <w:proofErr w:type="spellStart"/>
            <w:r w:rsidRPr="00744D81">
              <w:t>Guizzardi</w:t>
            </w:r>
            <w:proofErr w:type="spellEnd"/>
            <w:r w:rsidRPr="00744D81">
              <w:t>, Giorgio Tassinari</w:t>
            </w:r>
            <w:r w:rsidR="006B7986" w:rsidRPr="00744D81">
              <w:t xml:space="preserve"> (2012)</w:t>
            </w:r>
            <w:r w:rsidRPr="00744D81">
              <w:t>, Disintegrazione verticale delle piccole imprese dell’industria meccanica in Emilia-Romagna, L’Industria, 32, 4, pp. 677-691.</w:t>
            </w:r>
          </w:p>
          <w:p w:rsidR="00773072" w:rsidRPr="00744D81" w:rsidRDefault="00773072" w:rsidP="00FA091C">
            <w:pPr>
              <w:pStyle w:val="Default"/>
              <w:ind w:left="720"/>
              <w:jc w:val="both"/>
            </w:pPr>
            <w:r w:rsidRPr="00744D81">
              <w:t xml:space="preserve"> </w:t>
            </w:r>
          </w:p>
          <w:p w:rsidR="00C36123" w:rsidRPr="00744D81" w:rsidRDefault="00C36123" w:rsidP="00FA091C">
            <w:pPr>
              <w:pStyle w:val="Default"/>
              <w:numPr>
                <w:ilvl w:val="0"/>
                <w:numId w:val="2"/>
              </w:numPr>
              <w:jc w:val="both"/>
              <w:rPr>
                <w:rStyle w:val="apple-style-span"/>
                <w:lang w:val="en-US"/>
              </w:rPr>
            </w:pPr>
            <w:r w:rsidRPr="00744D81">
              <w:rPr>
                <w:lang w:val="en-US"/>
              </w:rPr>
              <w:t xml:space="preserve">Sergio </w:t>
            </w:r>
            <w:proofErr w:type="spellStart"/>
            <w:r w:rsidRPr="00744D81">
              <w:rPr>
                <w:lang w:val="en-US"/>
              </w:rPr>
              <w:t>Brasini</w:t>
            </w:r>
            <w:proofErr w:type="spellEnd"/>
            <w:r w:rsidRPr="00744D81">
              <w:rPr>
                <w:lang w:val="en-US"/>
              </w:rPr>
              <w:t xml:space="preserve">, </w:t>
            </w:r>
            <w:proofErr w:type="spellStart"/>
            <w:r w:rsidRPr="00744D81">
              <w:rPr>
                <w:lang w:val="en-US"/>
              </w:rPr>
              <w:t>Marzia</w:t>
            </w:r>
            <w:proofErr w:type="spellEnd"/>
            <w:r w:rsidRPr="00744D81">
              <w:rPr>
                <w:lang w:val="en-US"/>
              </w:rPr>
              <w:t xml:space="preserve"> </w:t>
            </w:r>
            <w:proofErr w:type="spellStart"/>
            <w:r w:rsidRPr="00744D81">
              <w:rPr>
                <w:lang w:val="en-US"/>
              </w:rPr>
              <w:t>Freo</w:t>
            </w:r>
            <w:proofErr w:type="spellEnd"/>
            <w:r w:rsidRPr="00744D81">
              <w:rPr>
                <w:lang w:val="en-US"/>
              </w:rPr>
              <w:t xml:space="preserve">, Giorgio Tassinari, </w:t>
            </w:r>
            <w:r w:rsidRPr="00744D81">
              <w:rPr>
                <w:rStyle w:val="apple-style-span"/>
                <w:rFonts w:ascii="Tahoma" w:hAnsi="Tahoma" w:cs="Tahoma"/>
                <w:lang w:val="en-US"/>
              </w:rPr>
              <w:t>The effect of liking on the memorial response to advertising: the case of small cars, Statistica, LXXI, 2011, n. 2, pp. 295-303.</w:t>
            </w:r>
          </w:p>
          <w:p w:rsidR="00C36123" w:rsidRPr="00744D81" w:rsidRDefault="00C36123" w:rsidP="00FA091C">
            <w:pPr>
              <w:pStyle w:val="Default"/>
              <w:ind w:left="720"/>
              <w:jc w:val="both"/>
              <w:rPr>
                <w:lang w:val="en-US"/>
              </w:rPr>
            </w:pPr>
          </w:p>
          <w:p w:rsidR="00113069" w:rsidRPr="00744D81" w:rsidRDefault="00113069" w:rsidP="00FA091C">
            <w:pPr>
              <w:pStyle w:val="Default"/>
              <w:numPr>
                <w:ilvl w:val="0"/>
                <w:numId w:val="2"/>
              </w:numPr>
              <w:jc w:val="both"/>
              <w:rPr>
                <w:lang w:val="en-US"/>
              </w:rPr>
            </w:pPr>
            <w:proofErr w:type="spellStart"/>
            <w:r w:rsidRPr="00744D81">
              <w:rPr>
                <w:lang w:val="en-US"/>
              </w:rPr>
              <w:t>Marzia</w:t>
            </w:r>
            <w:proofErr w:type="spellEnd"/>
            <w:r w:rsidRPr="00744D81">
              <w:rPr>
                <w:lang w:val="en-US"/>
              </w:rPr>
              <w:t xml:space="preserve"> </w:t>
            </w:r>
            <w:r w:rsidR="006B7986" w:rsidRPr="00744D81">
              <w:rPr>
                <w:lang w:val="en-US"/>
              </w:rPr>
              <w:t xml:space="preserve"> </w:t>
            </w:r>
            <w:proofErr w:type="spellStart"/>
            <w:r w:rsidRPr="00744D81">
              <w:rPr>
                <w:lang w:val="en-US"/>
              </w:rPr>
              <w:t>Freo</w:t>
            </w:r>
            <w:proofErr w:type="spellEnd"/>
            <w:r w:rsidRPr="00744D81">
              <w:rPr>
                <w:lang w:val="en-US"/>
              </w:rPr>
              <w:t>, Andrea</w:t>
            </w:r>
            <w:r w:rsidR="006B7986" w:rsidRPr="00744D81">
              <w:rPr>
                <w:lang w:val="en-US"/>
              </w:rPr>
              <w:t xml:space="preserve"> </w:t>
            </w:r>
            <w:r w:rsidRPr="00744D81">
              <w:rPr>
                <w:lang w:val="en-US"/>
              </w:rPr>
              <w:t xml:space="preserve"> </w:t>
            </w:r>
            <w:proofErr w:type="spellStart"/>
            <w:r w:rsidRPr="00744D81">
              <w:rPr>
                <w:lang w:val="en-US"/>
              </w:rPr>
              <w:t>Guizzardi</w:t>
            </w:r>
            <w:proofErr w:type="spellEnd"/>
            <w:r w:rsidRPr="00744D81">
              <w:rPr>
                <w:lang w:val="en-US"/>
              </w:rPr>
              <w:t>, Giorgio Tassinari, An insight to the small firms fragmentation under the global competition from a machinery industrial district, International Journal of Globalization and Small Firms, 4, 3, 2011, pp. 191-205.</w:t>
            </w:r>
          </w:p>
          <w:p w:rsidR="00113069" w:rsidRPr="00744D81" w:rsidRDefault="00113069" w:rsidP="00FA091C">
            <w:pPr>
              <w:pStyle w:val="Default"/>
              <w:jc w:val="both"/>
              <w:rPr>
                <w:lang w:val="en-US"/>
              </w:rPr>
            </w:pPr>
          </w:p>
          <w:p w:rsidR="00CF4B99" w:rsidRPr="00744D81" w:rsidRDefault="00CF4B99" w:rsidP="00FA091C">
            <w:pPr>
              <w:pStyle w:val="Default"/>
              <w:numPr>
                <w:ilvl w:val="0"/>
                <w:numId w:val="2"/>
              </w:numPr>
              <w:jc w:val="both"/>
            </w:pPr>
            <w:r w:rsidRPr="00744D81">
              <w:t xml:space="preserve">Vittorio </w:t>
            </w:r>
            <w:proofErr w:type="spellStart"/>
            <w:r w:rsidRPr="00744D81">
              <w:t>Bonori</w:t>
            </w:r>
            <w:proofErr w:type="spellEnd"/>
            <w:r w:rsidRPr="00744D81">
              <w:t>, Giorgio Tassinari, Misurare il ritorno della pubblicità, seconda edizione aggiornata, Gruppo 24ORE, Milano, 2011.</w:t>
            </w:r>
          </w:p>
          <w:p w:rsidR="00C36123" w:rsidRPr="00744D81" w:rsidRDefault="00C36123" w:rsidP="00FA091C">
            <w:pPr>
              <w:pStyle w:val="Default"/>
              <w:ind w:left="720"/>
              <w:jc w:val="both"/>
            </w:pPr>
          </w:p>
          <w:p w:rsidR="006C2F9E" w:rsidRPr="00744D81" w:rsidRDefault="006C2F9E" w:rsidP="00FA091C">
            <w:pPr>
              <w:pStyle w:val="Default"/>
              <w:numPr>
                <w:ilvl w:val="0"/>
                <w:numId w:val="2"/>
              </w:numPr>
              <w:jc w:val="both"/>
            </w:pPr>
            <w:r w:rsidRPr="00744D81">
              <w:t xml:space="preserve">Antonino </w:t>
            </w:r>
            <w:proofErr w:type="spellStart"/>
            <w:r w:rsidRPr="00744D81">
              <w:t>Iero</w:t>
            </w:r>
            <w:proofErr w:type="spellEnd"/>
            <w:r w:rsidRPr="00744D81">
              <w:t xml:space="preserve">, Giorgio Tassinari, </w:t>
            </w:r>
            <w:proofErr w:type="spellStart"/>
            <w:r w:rsidRPr="00744D81">
              <w:t>Attitudes</w:t>
            </w:r>
            <w:proofErr w:type="spellEnd"/>
            <w:r w:rsidRPr="00744D81">
              <w:t xml:space="preserve"> </w:t>
            </w:r>
            <w:proofErr w:type="spellStart"/>
            <w:r w:rsidRPr="00744D81">
              <w:t>towards</w:t>
            </w:r>
            <w:proofErr w:type="spellEnd"/>
            <w:r w:rsidRPr="00744D81">
              <w:t xml:space="preserve"> </w:t>
            </w:r>
            <w:proofErr w:type="spellStart"/>
            <w:r w:rsidRPr="00744D81">
              <w:t>insur</w:t>
            </w:r>
            <w:r w:rsidR="00751DD1" w:rsidRPr="00744D81">
              <w:t>ance</w:t>
            </w:r>
            <w:proofErr w:type="spellEnd"/>
            <w:r w:rsidR="00751DD1" w:rsidRPr="00744D81">
              <w:t xml:space="preserve">: the </w:t>
            </w:r>
            <w:proofErr w:type="spellStart"/>
            <w:r w:rsidR="00751DD1" w:rsidRPr="00744D81">
              <w:t>role</w:t>
            </w:r>
            <w:proofErr w:type="spellEnd"/>
            <w:r w:rsidR="00751DD1" w:rsidRPr="00744D81">
              <w:t xml:space="preserve"> of </w:t>
            </w:r>
            <w:proofErr w:type="spellStart"/>
            <w:r w:rsidR="00751DD1" w:rsidRPr="00744D81">
              <w:t>propensity</w:t>
            </w:r>
            <w:proofErr w:type="spellEnd"/>
            <w:r w:rsidR="00751DD1" w:rsidRPr="00744D81">
              <w:t xml:space="preserve"> to </w:t>
            </w:r>
            <w:proofErr w:type="spellStart"/>
            <w:r w:rsidR="00751DD1" w:rsidRPr="00744D81">
              <w:t>hold</w:t>
            </w:r>
            <w:proofErr w:type="spellEnd"/>
            <w:r w:rsidR="00751DD1" w:rsidRPr="00744D81">
              <w:t xml:space="preserve"> </w:t>
            </w:r>
            <w:proofErr w:type="spellStart"/>
            <w:r w:rsidR="00751DD1" w:rsidRPr="00744D81">
              <w:t>liquid</w:t>
            </w:r>
            <w:proofErr w:type="spellEnd"/>
            <w:r w:rsidR="00751DD1" w:rsidRPr="00744D81">
              <w:t xml:space="preserve"> </w:t>
            </w:r>
            <w:proofErr w:type="spellStart"/>
            <w:r w:rsidR="00751DD1" w:rsidRPr="00744D81">
              <w:t>asset</w:t>
            </w:r>
            <w:proofErr w:type="spellEnd"/>
            <w:r w:rsidR="00751DD1" w:rsidRPr="00744D81">
              <w:t>, Dipartimento di Scienze statistiche “Paolo Fortunati”, Quaderni di Ricerca, n. 3, 2011.</w:t>
            </w:r>
          </w:p>
          <w:p w:rsidR="00C36123" w:rsidRPr="00744D81" w:rsidRDefault="00C36123" w:rsidP="00FA091C">
            <w:pPr>
              <w:pStyle w:val="Default"/>
              <w:ind w:left="720"/>
              <w:jc w:val="both"/>
            </w:pPr>
          </w:p>
          <w:p w:rsidR="009A0B1B" w:rsidRPr="00744D81" w:rsidRDefault="009A0B1B" w:rsidP="00FA091C">
            <w:pPr>
              <w:pStyle w:val="Default"/>
              <w:numPr>
                <w:ilvl w:val="0"/>
                <w:numId w:val="2"/>
              </w:numPr>
              <w:jc w:val="both"/>
            </w:pPr>
            <w:r w:rsidRPr="00744D81">
              <w:t xml:space="preserve">Sandra </w:t>
            </w:r>
            <w:proofErr w:type="spellStart"/>
            <w:r w:rsidRPr="00744D81">
              <w:t>Soster</w:t>
            </w:r>
            <w:proofErr w:type="spellEnd"/>
            <w:r w:rsidRPr="00744D81">
              <w:t xml:space="preserve">, Giorgio Tassinari, Precariato e pubblica amministrazione, Emilia Romagna Europa, n., Dicembre 2010, pp. 102-111. </w:t>
            </w:r>
          </w:p>
          <w:p w:rsidR="00C22488" w:rsidRPr="00744D81" w:rsidRDefault="00C22488" w:rsidP="00FA091C">
            <w:pPr>
              <w:pStyle w:val="Default"/>
              <w:ind w:left="720"/>
              <w:jc w:val="both"/>
            </w:pPr>
          </w:p>
          <w:p w:rsidR="007F770D" w:rsidRPr="00744D81" w:rsidRDefault="007F770D" w:rsidP="00FA091C">
            <w:pPr>
              <w:pStyle w:val="Default"/>
              <w:numPr>
                <w:ilvl w:val="0"/>
                <w:numId w:val="2"/>
              </w:numPr>
              <w:jc w:val="both"/>
            </w:pPr>
            <w:r w:rsidRPr="00744D81">
              <w:t xml:space="preserve">Marketing e pubblicità. Strumenti e modelli di analisi statistica, Nuova edizione, Il Mulino, Bologna,2010, con M. </w:t>
            </w:r>
            <w:proofErr w:type="spellStart"/>
            <w:r w:rsidRPr="00744D81">
              <w:t>Freo</w:t>
            </w:r>
            <w:proofErr w:type="spellEnd"/>
            <w:r w:rsidRPr="00744D81">
              <w:t>, S. Brasini, F. Tassinari.</w:t>
            </w:r>
          </w:p>
          <w:p w:rsidR="00085136" w:rsidRPr="00744D81" w:rsidRDefault="00085136" w:rsidP="00FA091C">
            <w:pPr>
              <w:pStyle w:val="Paragrafoelenco"/>
              <w:spacing w:line="240" w:lineRule="auto"/>
              <w:rPr>
                <w:sz w:val="24"/>
                <w:szCs w:val="24"/>
              </w:rPr>
            </w:pPr>
          </w:p>
          <w:p w:rsidR="00085136" w:rsidRPr="00744D81" w:rsidRDefault="00085136" w:rsidP="00FA091C">
            <w:pPr>
              <w:pStyle w:val="Default"/>
              <w:numPr>
                <w:ilvl w:val="0"/>
                <w:numId w:val="2"/>
              </w:numPr>
              <w:jc w:val="both"/>
            </w:pPr>
            <w:r w:rsidRPr="00744D81">
              <w:t xml:space="preserve">Rapporto sul mercato del lavoro della provincia di </w:t>
            </w:r>
            <w:proofErr w:type="gramStart"/>
            <w:r w:rsidRPr="00744D81">
              <w:t>Bologna,(</w:t>
            </w:r>
            <w:proofErr w:type="gramEnd"/>
            <w:r w:rsidRPr="00744D81">
              <w:t xml:space="preserve">con Furio Camillo, Marzia </w:t>
            </w:r>
            <w:proofErr w:type="spellStart"/>
            <w:r w:rsidRPr="00744D81">
              <w:t>Freo</w:t>
            </w:r>
            <w:proofErr w:type="spellEnd"/>
            <w:r w:rsidRPr="00744D81">
              <w:t xml:space="preserve">, Andrea </w:t>
            </w:r>
            <w:proofErr w:type="spellStart"/>
            <w:r w:rsidRPr="00744D81">
              <w:t>Guizzardi</w:t>
            </w:r>
            <w:proofErr w:type="spellEnd"/>
            <w:r w:rsidRPr="00744D81">
              <w:t>, Claudio Natali), Bologna, 2010, Dipartimento di Scienz</w:t>
            </w:r>
            <w:r w:rsidR="00113069" w:rsidRPr="00744D81">
              <w:t>e</w:t>
            </w:r>
            <w:r w:rsidRPr="00744D81">
              <w:t xml:space="preserve"> statistiche “Paolo Fortunati”, serie Ricerche, n. 5.</w:t>
            </w:r>
          </w:p>
          <w:p w:rsidR="00AC7468" w:rsidRPr="00744D81" w:rsidRDefault="00AC7468" w:rsidP="00FA091C">
            <w:pPr>
              <w:pStyle w:val="Default"/>
              <w:jc w:val="both"/>
            </w:pPr>
          </w:p>
          <w:p w:rsidR="007F770D" w:rsidRPr="00744D81" w:rsidRDefault="009A0B1B" w:rsidP="00FA091C">
            <w:pPr>
              <w:pStyle w:val="Default"/>
              <w:numPr>
                <w:ilvl w:val="0"/>
                <w:numId w:val="2"/>
              </w:numPr>
              <w:jc w:val="both"/>
              <w:rPr>
                <w:lang w:val="en-US"/>
              </w:rPr>
            </w:pPr>
            <w:r w:rsidRPr="00744D81">
              <w:rPr>
                <w:lang w:val="en-US"/>
              </w:rPr>
              <w:t xml:space="preserve">Sergio </w:t>
            </w:r>
            <w:proofErr w:type="spellStart"/>
            <w:r w:rsidRPr="00744D81">
              <w:rPr>
                <w:lang w:val="en-US"/>
              </w:rPr>
              <w:t>Brasini</w:t>
            </w:r>
            <w:proofErr w:type="spellEnd"/>
            <w:r w:rsidRPr="00744D81">
              <w:rPr>
                <w:lang w:val="en-US"/>
              </w:rPr>
              <w:t xml:space="preserve">, </w:t>
            </w:r>
            <w:proofErr w:type="spellStart"/>
            <w:r w:rsidRPr="00744D81">
              <w:rPr>
                <w:lang w:val="en-US"/>
              </w:rPr>
              <w:t>Marzia</w:t>
            </w:r>
            <w:proofErr w:type="spellEnd"/>
            <w:r w:rsidRPr="00744D81">
              <w:rPr>
                <w:lang w:val="en-US"/>
              </w:rPr>
              <w:t xml:space="preserve"> </w:t>
            </w:r>
            <w:proofErr w:type="spellStart"/>
            <w:r w:rsidRPr="00744D81">
              <w:rPr>
                <w:lang w:val="en-US"/>
              </w:rPr>
              <w:t>Freo</w:t>
            </w:r>
            <w:proofErr w:type="spellEnd"/>
            <w:r w:rsidRPr="00744D81">
              <w:rPr>
                <w:lang w:val="en-US"/>
              </w:rPr>
              <w:t>, Giorgio Tassinari</w:t>
            </w:r>
            <w:proofErr w:type="gramStart"/>
            <w:r w:rsidRPr="00744D81">
              <w:rPr>
                <w:lang w:val="en-US"/>
              </w:rPr>
              <w:t>,,</w:t>
            </w:r>
            <w:proofErr w:type="gramEnd"/>
            <w:r w:rsidRPr="00744D81">
              <w:rPr>
                <w:lang w:val="en-US"/>
              </w:rPr>
              <w:t xml:space="preserve"> An analysis of the role of liking on the memorial response to advertising” Asian Journal of Mathemat</w:t>
            </w:r>
            <w:r w:rsidR="00B63CB6" w:rsidRPr="00744D81">
              <w:rPr>
                <w:lang w:val="en-US"/>
              </w:rPr>
              <w:t>ics and Statistics, 3, 2, 2010, pp. 102-110.</w:t>
            </w:r>
          </w:p>
          <w:p w:rsidR="007F770D" w:rsidRPr="00744D81" w:rsidRDefault="007F770D" w:rsidP="00FA091C">
            <w:pPr>
              <w:pStyle w:val="Paragrafoelenco"/>
              <w:spacing w:line="240" w:lineRule="auto"/>
              <w:rPr>
                <w:sz w:val="24"/>
                <w:szCs w:val="24"/>
                <w:lang w:val="en-US"/>
              </w:rPr>
            </w:pPr>
          </w:p>
          <w:p w:rsidR="007F770D" w:rsidRPr="00744D81" w:rsidRDefault="009A0B1B" w:rsidP="00FA091C">
            <w:pPr>
              <w:pStyle w:val="Default"/>
              <w:numPr>
                <w:ilvl w:val="0"/>
                <w:numId w:val="2"/>
              </w:numPr>
              <w:jc w:val="both"/>
            </w:pPr>
            <w:r w:rsidRPr="00744D81">
              <w:t xml:space="preserve">Fabrizio </w:t>
            </w:r>
            <w:proofErr w:type="spellStart"/>
            <w:r w:rsidRPr="00744D81">
              <w:t>Alboni</w:t>
            </w:r>
            <w:proofErr w:type="spellEnd"/>
            <w:r w:rsidRPr="00744D81">
              <w:t xml:space="preserve">, Furio Camillo, Giorgio Tassinari, A Data </w:t>
            </w:r>
            <w:proofErr w:type="spellStart"/>
            <w:r w:rsidRPr="00744D81">
              <w:t>Mining</w:t>
            </w:r>
            <w:proofErr w:type="spellEnd"/>
            <w:r w:rsidRPr="00744D81">
              <w:t xml:space="preserve"> </w:t>
            </w:r>
            <w:proofErr w:type="spellStart"/>
            <w:r w:rsidRPr="00744D81">
              <w:t>Approach</w:t>
            </w:r>
            <w:proofErr w:type="spellEnd"/>
            <w:r w:rsidRPr="00744D81">
              <w:t xml:space="preserve"> for the </w:t>
            </w:r>
            <w:proofErr w:type="spellStart"/>
            <w:r w:rsidRPr="00744D81">
              <w:t>Monitoring</w:t>
            </w:r>
            <w:proofErr w:type="spellEnd"/>
            <w:r w:rsidRPr="00744D81">
              <w:t xml:space="preserve"> of Active </w:t>
            </w:r>
            <w:proofErr w:type="spellStart"/>
            <w:r w:rsidRPr="00744D81">
              <w:t>Labour</w:t>
            </w:r>
            <w:proofErr w:type="spellEnd"/>
            <w:r w:rsidRPr="00744D81">
              <w:t xml:space="preserve"> Market </w:t>
            </w:r>
            <w:proofErr w:type="spellStart"/>
            <w:r w:rsidRPr="00744D81">
              <w:t>Policies</w:t>
            </w:r>
            <w:proofErr w:type="spellEnd"/>
            <w:r w:rsidRPr="00744D81">
              <w:t xml:space="preserve">, Quaderni di Dipartimento, Serie Ricerche, </w:t>
            </w:r>
            <w:proofErr w:type="spellStart"/>
            <w:r w:rsidRPr="00744D81">
              <w:t>Working</w:t>
            </w:r>
            <w:proofErr w:type="spellEnd"/>
            <w:r w:rsidRPr="00744D81">
              <w:t xml:space="preserve"> </w:t>
            </w:r>
            <w:proofErr w:type="spellStart"/>
            <w:r w:rsidRPr="00744D81">
              <w:t>Paper</w:t>
            </w:r>
            <w:proofErr w:type="spellEnd"/>
            <w:r w:rsidRPr="00744D81">
              <w:t xml:space="preserve">, n. 2, 2009, </w:t>
            </w:r>
            <w:proofErr w:type="spellStart"/>
            <w:r w:rsidRPr="00744D81">
              <w:t>Dip</w:t>
            </w:r>
            <w:proofErr w:type="spellEnd"/>
            <w:r w:rsidRPr="00744D81">
              <w:t xml:space="preserve">. </w:t>
            </w:r>
            <w:proofErr w:type="gramStart"/>
            <w:r w:rsidRPr="00744D81">
              <w:t>di</w:t>
            </w:r>
            <w:proofErr w:type="gramEnd"/>
            <w:r w:rsidRPr="00744D81">
              <w:t xml:space="preserve"> Scienze statistiche “Paolo </w:t>
            </w:r>
            <w:proofErr w:type="spellStart"/>
            <w:r w:rsidRPr="00744D81">
              <w:t>Fortunari</w:t>
            </w:r>
            <w:proofErr w:type="spellEnd"/>
            <w:r w:rsidRPr="00744D81">
              <w:t xml:space="preserve">”, Università di Bologna. </w:t>
            </w:r>
          </w:p>
          <w:p w:rsidR="000D0DEF" w:rsidRPr="00744D81" w:rsidRDefault="000D0DEF" w:rsidP="000D0DEF">
            <w:pPr>
              <w:rPr>
                <w:sz w:val="24"/>
                <w:szCs w:val="24"/>
              </w:rPr>
            </w:pPr>
          </w:p>
          <w:p w:rsidR="000D0DEF" w:rsidRPr="00744D81" w:rsidRDefault="000D0DEF" w:rsidP="00FA091C">
            <w:pPr>
              <w:pStyle w:val="Default"/>
              <w:numPr>
                <w:ilvl w:val="0"/>
                <w:numId w:val="2"/>
              </w:numPr>
              <w:jc w:val="both"/>
            </w:pPr>
            <w:r w:rsidRPr="00744D81">
              <w:t xml:space="preserve">S. Brasini, M. </w:t>
            </w:r>
            <w:proofErr w:type="spellStart"/>
            <w:r w:rsidRPr="00744D81">
              <w:t>Freo</w:t>
            </w:r>
            <w:proofErr w:type="spellEnd"/>
            <w:r w:rsidRPr="00744D81">
              <w:t xml:space="preserve">, G. Tassinari. </w:t>
            </w:r>
            <w:r w:rsidRPr="00744D81">
              <w:rPr>
                <w:lang w:val="en-US"/>
              </w:rPr>
              <w:t>(2009)</w:t>
            </w:r>
            <w:proofErr w:type="gramStart"/>
            <w:r w:rsidRPr="00744D81">
              <w:rPr>
                <w:lang w:val="en-US"/>
              </w:rPr>
              <w:t xml:space="preserve">,  </w:t>
            </w:r>
            <w:r w:rsidRPr="00744D81">
              <w:rPr>
                <w:bCs/>
                <w:lang w:val="en-US"/>
              </w:rPr>
              <w:t>The</w:t>
            </w:r>
            <w:proofErr w:type="gramEnd"/>
            <w:r w:rsidRPr="00744D81">
              <w:rPr>
                <w:bCs/>
                <w:lang w:val="en-US"/>
              </w:rPr>
              <w:t xml:space="preserve"> dynamical relation between ad liking and memorial response to advertising</w:t>
            </w:r>
            <w:r w:rsidRPr="00744D81">
              <w:rPr>
                <w:lang w:val="en-US"/>
              </w:rPr>
              <w:t xml:space="preserve">. </w:t>
            </w:r>
            <w:r w:rsidRPr="00744D81">
              <w:rPr>
                <w:i/>
                <w:iCs/>
                <w:lang w:val="en-US"/>
              </w:rPr>
              <w:t>PROGRAMME AND ABSTRACTS. Conference on Computational and Financial Econometrics</w:t>
            </w:r>
            <w:r w:rsidRPr="00744D81">
              <w:rPr>
                <w:lang w:val="en-US"/>
              </w:rPr>
              <w:t xml:space="preserve">. Conference on Computational and Financial Econometrics (CFE09) &amp; Computing &amp; Statistics (ERCIM 09). </w:t>
            </w:r>
            <w:r w:rsidRPr="00744D81">
              <w:t xml:space="preserve">Limassol, Cyprus. </w:t>
            </w:r>
            <w:proofErr w:type="spellStart"/>
            <w:r w:rsidRPr="00744D81">
              <w:t>October</w:t>
            </w:r>
            <w:proofErr w:type="spellEnd"/>
            <w:r w:rsidRPr="00744D81">
              <w:t xml:space="preserve"> 29-31, 2009. (vol. 1, pp. 95).</w:t>
            </w:r>
          </w:p>
          <w:p w:rsidR="000D0DEF" w:rsidRPr="00744D81" w:rsidRDefault="000D0DEF" w:rsidP="000D0DEF">
            <w:pPr>
              <w:pStyle w:val="Paragrafoelenco"/>
              <w:rPr>
                <w:sz w:val="24"/>
                <w:szCs w:val="24"/>
              </w:rPr>
            </w:pPr>
          </w:p>
          <w:p w:rsidR="007F770D" w:rsidRPr="00744D81" w:rsidRDefault="009A0B1B" w:rsidP="00FA091C">
            <w:pPr>
              <w:pStyle w:val="Default"/>
              <w:numPr>
                <w:ilvl w:val="0"/>
                <w:numId w:val="2"/>
              </w:numPr>
              <w:jc w:val="both"/>
            </w:pPr>
            <w:r w:rsidRPr="00744D81">
              <w:t xml:space="preserve">Fabrizio </w:t>
            </w:r>
            <w:proofErr w:type="spellStart"/>
            <w:r w:rsidRPr="00744D81">
              <w:t>Alboni</w:t>
            </w:r>
            <w:proofErr w:type="spellEnd"/>
            <w:r w:rsidRPr="00744D81">
              <w:t xml:space="preserve">, Furio Camillo, Giorgio Tassinari, </w:t>
            </w:r>
            <w:proofErr w:type="spellStart"/>
            <w:r w:rsidRPr="00744D81">
              <w:t>Labour</w:t>
            </w:r>
            <w:proofErr w:type="spellEnd"/>
            <w:r w:rsidRPr="00744D81">
              <w:t xml:space="preserve"> Market </w:t>
            </w:r>
            <w:proofErr w:type="spellStart"/>
            <w:r w:rsidRPr="00744D81">
              <w:t>Dualism</w:t>
            </w:r>
            <w:proofErr w:type="spellEnd"/>
            <w:r w:rsidRPr="00744D81">
              <w:t xml:space="preserve"> and the </w:t>
            </w:r>
            <w:proofErr w:type="spellStart"/>
            <w:r w:rsidRPr="00744D81">
              <w:t>Transition</w:t>
            </w:r>
            <w:proofErr w:type="spellEnd"/>
            <w:r w:rsidRPr="00744D81">
              <w:t xml:space="preserve"> from </w:t>
            </w:r>
            <w:proofErr w:type="spellStart"/>
            <w:r w:rsidRPr="00744D81">
              <w:t>Temporary</w:t>
            </w:r>
            <w:proofErr w:type="spellEnd"/>
            <w:r w:rsidRPr="00744D81">
              <w:t xml:space="preserve"> to </w:t>
            </w:r>
            <w:proofErr w:type="spellStart"/>
            <w:r w:rsidRPr="00744D81">
              <w:t>Permanent</w:t>
            </w:r>
            <w:proofErr w:type="spellEnd"/>
            <w:r w:rsidRPr="00744D81">
              <w:t xml:space="preserve"> </w:t>
            </w:r>
            <w:proofErr w:type="spellStart"/>
            <w:r w:rsidRPr="00744D81">
              <w:t>Employment</w:t>
            </w:r>
            <w:proofErr w:type="spellEnd"/>
            <w:r w:rsidRPr="00744D81">
              <w:t xml:space="preserve"> in the Province of Bologna, Statistica, 2, </w:t>
            </w:r>
            <w:proofErr w:type="gramStart"/>
            <w:r w:rsidRPr="00744D81">
              <w:t>2008,pp.</w:t>
            </w:r>
            <w:proofErr w:type="gramEnd"/>
            <w:r w:rsidRPr="00744D81">
              <w:t xml:space="preserve"> 217-230 (pubblicato maggio 2009). </w:t>
            </w:r>
          </w:p>
          <w:p w:rsidR="000D0DEF" w:rsidRPr="00744D81" w:rsidRDefault="000D0DEF" w:rsidP="000D0DEF">
            <w:pPr>
              <w:pStyle w:val="Paragrafoelenco"/>
              <w:rPr>
                <w:sz w:val="24"/>
                <w:szCs w:val="24"/>
              </w:rPr>
            </w:pPr>
          </w:p>
          <w:p w:rsidR="007A1C78" w:rsidRPr="00744D81" w:rsidRDefault="009A0B1B" w:rsidP="00FA091C">
            <w:pPr>
              <w:pStyle w:val="Default"/>
              <w:numPr>
                <w:ilvl w:val="0"/>
                <w:numId w:val="2"/>
              </w:numPr>
              <w:jc w:val="both"/>
            </w:pPr>
            <w:r w:rsidRPr="00744D81">
              <w:lastRenderedPageBreak/>
              <w:t xml:space="preserve">Bruno Moretto, Giorgio Tassinari, Giulio Cesare Cesari, Il falso e il vero </w:t>
            </w:r>
            <w:proofErr w:type="gramStart"/>
            <w:r w:rsidRPr="00744D81">
              <w:t>verde:la</w:t>
            </w:r>
            <w:proofErr w:type="gramEnd"/>
            <w:r w:rsidRPr="00744D81">
              <w:t xml:space="preserve"> scuola italiana funzione, </w:t>
            </w:r>
            <w:proofErr w:type="spellStart"/>
            <w:r w:rsidRPr="00744D81">
              <w:t>SISMagazine</w:t>
            </w:r>
            <w:proofErr w:type="spellEnd"/>
            <w:r w:rsidRPr="00744D81">
              <w:t xml:space="preserve">, 28 febbraio 2009. </w:t>
            </w:r>
          </w:p>
          <w:p w:rsidR="007A1C78" w:rsidRPr="00744D81" w:rsidRDefault="00076EFA" w:rsidP="00076EFA">
            <w:pPr>
              <w:pStyle w:val="Paragrafoelenco"/>
              <w:tabs>
                <w:tab w:val="left" w:pos="1242"/>
              </w:tabs>
              <w:spacing w:line="240" w:lineRule="auto"/>
              <w:rPr>
                <w:sz w:val="24"/>
                <w:szCs w:val="24"/>
              </w:rPr>
            </w:pPr>
            <w:r w:rsidRPr="00744D81">
              <w:rPr>
                <w:sz w:val="24"/>
                <w:szCs w:val="24"/>
              </w:rPr>
              <w:tab/>
            </w:r>
          </w:p>
          <w:p w:rsidR="007A1C78" w:rsidRPr="00744D81" w:rsidRDefault="009A0B1B" w:rsidP="00FA091C">
            <w:pPr>
              <w:pStyle w:val="Default"/>
              <w:numPr>
                <w:ilvl w:val="0"/>
                <w:numId w:val="2"/>
              </w:numPr>
              <w:jc w:val="both"/>
            </w:pPr>
            <w:r w:rsidRPr="00744D81">
              <w:t xml:space="preserve">Bruno Moretto, Giorgio Tassinari, La libertà è partecipazione, Scuola e costituzione, 28/02/09: </w:t>
            </w:r>
          </w:p>
          <w:p w:rsidR="00442A1E" w:rsidRPr="00744D81" w:rsidRDefault="00442A1E" w:rsidP="00442A1E">
            <w:pPr>
              <w:pStyle w:val="Paragrafoelenco"/>
              <w:rPr>
                <w:sz w:val="24"/>
                <w:szCs w:val="24"/>
              </w:rPr>
            </w:pPr>
          </w:p>
          <w:p w:rsidR="007A1C78" w:rsidRPr="00744D81" w:rsidRDefault="009A0B1B" w:rsidP="00FA091C">
            <w:pPr>
              <w:pStyle w:val="Default"/>
              <w:numPr>
                <w:ilvl w:val="0"/>
                <w:numId w:val="2"/>
              </w:numPr>
              <w:jc w:val="both"/>
            </w:pPr>
            <w:r w:rsidRPr="00744D81">
              <w:t>La mano destra e la mano sinistra dello stato</w:t>
            </w:r>
            <w:r w:rsidR="009F7F19">
              <w:t xml:space="preserve"> </w:t>
            </w:r>
            <w:r w:rsidRPr="00744D81">
              <w:t xml:space="preserve">(ovvero: spese militari e spese per l’istruzione), </w:t>
            </w:r>
            <w:proofErr w:type="spellStart"/>
            <w:r w:rsidRPr="00744D81">
              <w:t>Neodemos</w:t>
            </w:r>
            <w:proofErr w:type="spellEnd"/>
            <w:r w:rsidRPr="00744D81">
              <w:t xml:space="preserve">, 14/01/2009. </w:t>
            </w:r>
          </w:p>
          <w:p w:rsidR="007A1C78" w:rsidRPr="00744D81" w:rsidRDefault="007A1C78" w:rsidP="00FA091C">
            <w:pPr>
              <w:pStyle w:val="Paragrafoelenco"/>
              <w:spacing w:line="240" w:lineRule="auto"/>
              <w:rPr>
                <w:sz w:val="24"/>
                <w:szCs w:val="24"/>
              </w:rPr>
            </w:pPr>
          </w:p>
          <w:p w:rsidR="00873D4E" w:rsidRPr="00744D81" w:rsidRDefault="009A0B1B" w:rsidP="00FA091C">
            <w:pPr>
              <w:pStyle w:val="Default"/>
              <w:numPr>
                <w:ilvl w:val="0"/>
                <w:numId w:val="2"/>
              </w:numPr>
              <w:jc w:val="both"/>
            </w:pPr>
            <w:r w:rsidRPr="00744D81">
              <w:t xml:space="preserve">Alboni, Fabrizio e Camillo, Furio e Tassinari, Giorgio. Il dualismo del mercato del lavoro e la transizione da lavoro temporaneo a lavoro a tempo indeterminato in provincia di Bologna, Quaderni di Dipartimento, Serie Ricerche, </w:t>
            </w:r>
            <w:proofErr w:type="spellStart"/>
            <w:r w:rsidRPr="00744D81">
              <w:t>Working</w:t>
            </w:r>
            <w:proofErr w:type="spellEnd"/>
            <w:r w:rsidRPr="00744D81">
              <w:t xml:space="preserve"> </w:t>
            </w:r>
            <w:proofErr w:type="spellStart"/>
            <w:r w:rsidRPr="00744D81">
              <w:t>Paper</w:t>
            </w:r>
            <w:proofErr w:type="spellEnd"/>
            <w:r w:rsidRPr="00744D81">
              <w:t xml:space="preserve">, n. 4, 2008, </w:t>
            </w:r>
            <w:proofErr w:type="spellStart"/>
            <w:r w:rsidRPr="00744D81">
              <w:t>Dip</w:t>
            </w:r>
            <w:proofErr w:type="spellEnd"/>
            <w:r w:rsidRPr="00744D81">
              <w:t xml:space="preserve">. </w:t>
            </w:r>
            <w:proofErr w:type="gramStart"/>
            <w:r w:rsidRPr="00744D81">
              <w:t>di</w:t>
            </w:r>
            <w:proofErr w:type="gramEnd"/>
            <w:r w:rsidRPr="00744D81">
              <w:t xml:space="preserve"> Scienze statistiche “Paolo </w:t>
            </w:r>
            <w:proofErr w:type="spellStart"/>
            <w:r w:rsidRPr="00744D81">
              <w:t>Fortunari</w:t>
            </w:r>
            <w:proofErr w:type="spellEnd"/>
            <w:r w:rsidRPr="00744D81">
              <w:t xml:space="preserve">”, Università di Bologna. </w:t>
            </w:r>
          </w:p>
          <w:p w:rsidR="00873D4E" w:rsidRPr="00744D81" w:rsidRDefault="00873D4E" w:rsidP="00FA091C">
            <w:pPr>
              <w:pStyle w:val="Paragrafoelenco"/>
              <w:spacing w:line="240" w:lineRule="auto"/>
              <w:rPr>
                <w:sz w:val="24"/>
                <w:szCs w:val="24"/>
              </w:rPr>
            </w:pPr>
          </w:p>
          <w:p w:rsidR="00873D4E" w:rsidRPr="00744D81" w:rsidRDefault="009A0B1B" w:rsidP="00FA091C">
            <w:pPr>
              <w:pStyle w:val="Default"/>
              <w:numPr>
                <w:ilvl w:val="0"/>
                <w:numId w:val="2"/>
              </w:numPr>
              <w:jc w:val="both"/>
            </w:pPr>
            <w:r w:rsidRPr="00744D81">
              <w:t xml:space="preserve"> Vittorio </w:t>
            </w:r>
            <w:proofErr w:type="spellStart"/>
            <w:r w:rsidRPr="00744D81">
              <w:t>Bonori</w:t>
            </w:r>
            <w:proofErr w:type="spellEnd"/>
            <w:r w:rsidRPr="00744D81">
              <w:t xml:space="preserve">, Giorgio Tassinari, </w:t>
            </w:r>
            <w:proofErr w:type="spellStart"/>
            <w:r w:rsidRPr="00744D81">
              <w:t>Jak</w:t>
            </w:r>
            <w:proofErr w:type="spellEnd"/>
            <w:r w:rsidRPr="00744D81">
              <w:t xml:space="preserve"> </w:t>
            </w:r>
            <w:proofErr w:type="spellStart"/>
            <w:r w:rsidRPr="00744D81">
              <w:t>mierzyc</w:t>
            </w:r>
            <w:proofErr w:type="spellEnd"/>
            <w:r w:rsidRPr="00744D81">
              <w:t xml:space="preserve"> </w:t>
            </w:r>
            <w:proofErr w:type="spellStart"/>
            <w:r w:rsidRPr="00744D81">
              <w:t>zwrot</w:t>
            </w:r>
            <w:proofErr w:type="spellEnd"/>
            <w:r w:rsidRPr="00744D81">
              <w:t xml:space="preserve"> z </w:t>
            </w:r>
            <w:proofErr w:type="spellStart"/>
            <w:r w:rsidRPr="00744D81">
              <w:t>inwestycij</w:t>
            </w:r>
            <w:proofErr w:type="spellEnd"/>
            <w:r w:rsidRPr="00744D81">
              <w:t xml:space="preserve"> w </w:t>
            </w:r>
            <w:proofErr w:type="spellStart"/>
            <w:r w:rsidRPr="00744D81">
              <w:t>reklame</w:t>
            </w:r>
            <w:proofErr w:type="spellEnd"/>
            <w:proofErr w:type="gramStart"/>
            <w:r w:rsidRPr="00744D81">
              <w:t>, ,</w:t>
            </w:r>
            <w:proofErr w:type="gramEnd"/>
            <w:r w:rsidRPr="00744D81">
              <w:t xml:space="preserve"> </w:t>
            </w:r>
            <w:proofErr w:type="spellStart"/>
            <w:r w:rsidRPr="00744D81">
              <w:t>Warszawa</w:t>
            </w:r>
            <w:proofErr w:type="spellEnd"/>
            <w:r w:rsidRPr="00744D81">
              <w:t xml:space="preserve">, Agora, 2008. </w:t>
            </w:r>
          </w:p>
          <w:p w:rsidR="00873D4E" w:rsidRPr="00744D81" w:rsidRDefault="00873D4E" w:rsidP="00FA091C">
            <w:pPr>
              <w:pStyle w:val="Paragrafoelenco"/>
              <w:spacing w:line="240" w:lineRule="auto"/>
              <w:rPr>
                <w:sz w:val="24"/>
                <w:szCs w:val="24"/>
              </w:rPr>
            </w:pPr>
          </w:p>
          <w:p w:rsidR="00C22488" w:rsidRPr="00744D81" w:rsidRDefault="009A0B1B" w:rsidP="00A9010A">
            <w:pPr>
              <w:pStyle w:val="Default"/>
              <w:numPr>
                <w:ilvl w:val="0"/>
                <w:numId w:val="2"/>
              </w:numPr>
              <w:jc w:val="both"/>
            </w:pPr>
            <w:proofErr w:type="spellStart"/>
            <w:r w:rsidRPr="00744D81">
              <w:t>Alboni</w:t>
            </w:r>
            <w:proofErr w:type="spellEnd"/>
            <w:r w:rsidRPr="00744D81">
              <w:t xml:space="preserve">, Fabrizio e Camillo, Furio e Tassinari, Giorgio. Il dualismo del mercato del lavoro e la transizione da lavoro temporaneo a lavoro a tempo indeterminato in provincia di Bologna, in Autori Vari, Il lavoro che cambia. Contributi tematici e raccomandazioni, pp. 1-16, Senato della Repubblica, camera dei Deputati, CNEL. Il lavoro è reperibile nel sito www.portalecnel.it, 2008. </w:t>
            </w:r>
          </w:p>
          <w:p w:rsidR="00442A1E" w:rsidRPr="00744D81" w:rsidRDefault="00442A1E" w:rsidP="00FA091C">
            <w:pPr>
              <w:pStyle w:val="Default"/>
              <w:ind w:left="720"/>
              <w:jc w:val="both"/>
            </w:pPr>
          </w:p>
          <w:p w:rsidR="00442A1E" w:rsidRPr="00744D81" w:rsidRDefault="00442A1E" w:rsidP="00FA091C">
            <w:pPr>
              <w:pStyle w:val="Default"/>
              <w:numPr>
                <w:ilvl w:val="0"/>
                <w:numId w:val="2"/>
              </w:numPr>
              <w:jc w:val="both"/>
            </w:pPr>
            <w:r w:rsidRPr="00744D81">
              <w:t xml:space="preserve">S. Brasini, M. </w:t>
            </w:r>
            <w:proofErr w:type="spellStart"/>
            <w:r w:rsidRPr="00744D81">
              <w:t>Freo</w:t>
            </w:r>
            <w:proofErr w:type="spellEnd"/>
            <w:r w:rsidRPr="00744D81">
              <w:t xml:space="preserve">, E. </w:t>
            </w:r>
            <w:proofErr w:type="spellStart"/>
            <w:r w:rsidRPr="00744D81">
              <w:t>Iezzi</w:t>
            </w:r>
            <w:proofErr w:type="spellEnd"/>
            <w:r w:rsidRPr="00744D81">
              <w:t xml:space="preserve">, G. Tassinari. </w:t>
            </w:r>
            <w:r w:rsidRPr="00744D81">
              <w:rPr>
                <w:lang w:val="en-US"/>
              </w:rPr>
              <w:t xml:space="preserve">(2008). </w:t>
            </w:r>
            <w:proofErr w:type="gramStart"/>
            <w:r w:rsidRPr="00744D81">
              <w:rPr>
                <w:bCs/>
                <w:lang w:val="en-US"/>
              </w:rPr>
              <w:t>An</w:t>
            </w:r>
            <w:proofErr w:type="gramEnd"/>
            <w:r w:rsidRPr="00744D81">
              <w:rPr>
                <w:bCs/>
                <w:lang w:val="en-US"/>
              </w:rPr>
              <w:t xml:space="preserve"> analysis of the role of liking on the memorial response to advertising</w:t>
            </w:r>
            <w:r w:rsidRPr="00744D81">
              <w:rPr>
                <w:lang w:val="en-US"/>
              </w:rPr>
              <w:t xml:space="preserve">. </w:t>
            </w:r>
            <w:r w:rsidRPr="00744D81">
              <w:rPr>
                <w:iCs/>
                <w:lang w:val="en-US"/>
              </w:rPr>
              <w:t xml:space="preserve">Proceedings of "MTISD 2008. Methods, Models and Information Technologies for Decision Support Systems" - </w:t>
            </w:r>
            <w:proofErr w:type="spellStart"/>
            <w:r w:rsidRPr="00744D81">
              <w:rPr>
                <w:iCs/>
                <w:lang w:val="en-US"/>
              </w:rPr>
              <w:t>Università</w:t>
            </w:r>
            <w:proofErr w:type="spellEnd"/>
            <w:r w:rsidRPr="00744D81">
              <w:rPr>
                <w:iCs/>
                <w:lang w:val="en-US"/>
              </w:rPr>
              <w:t xml:space="preserve"> </w:t>
            </w:r>
            <w:proofErr w:type="gramStart"/>
            <w:r w:rsidRPr="00744D81">
              <w:rPr>
                <w:iCs/>
                <w:lang w:val="en-US"/>
              </w:rPr>
              <w:t>del</w:t>
            </w:r>
            <w:proofErr w:type="gramEnd"/>
            <w:r w:rsidRPr="00744D81">
              <w:rPr>
                <w:iCs/>
                <w:lang w:val="en-US"/>
              </w:rPr>
              <w:t xml:space="preserve"> Salento, Lecce, 18 - 20 September 2008</w:t>
            </w:r>
            <w:r w:rsidRPr="00744D81">
              <w:rPr>
                <w:lang w:val="en-US"/>
              </w:rPr>
              <w:t xml:space="preserve">. </w:t>
            </w:r>
            <w:r w:rsidRPr="00744D81">
              <w:t xml:space="preserve">MTISD 2008. Lecce. </w:t>
            </w:r>
            <w:proofErr w:type="spellStart"/>
            <w:r w:rsidRPr="00744D81">
              <w:t>September</w:t>
            </w:r>
            <w:proofErr w:type="spellEnd"/>
            <w:r w:rsidRPr="00744D81">
              <w:t xml:space="preserve"> 18 - 20 2008. (pp. 16 - 19). ISBN: 978-88-8305-060-2. LECCE: ESE Editoria Scientifica Elettronica.</w:t>
            </w:r>
          </w:p>
          <w:p w:rsidR="00442A1E" w:rsidRPr="00744D81" w:rsidRDefault="00442A1E" w:rsidP="00442A1E">
            <w:pPr>
              <w:pStyle w:val="Default"/>
              <w:ind w:left="720"/>
              <w:jc w:val="both"/>
            </w:pPr>
          </w:p>
          <w:p w:rsidR="009A0B1B" w:rsidRPr="00744D81" w:rsidRDefault="009A0B1B" w:rsidP="00FA091C">
            <w:pPr>
              <w:pStyle w:val="Default"/>
              <w:numPr>
                <w:ilvl w:val="0"/>
                <w:numId w:val="2"/>
              </w:numPr>
              <w:jc w:val="both"/>
            </w:pPr>
            <w:r w:rsidRPr="00744D81">
              <w:t>L’evoluzione del merca</w:t>
            </w:r>
            <w:r w:rsidR="00873D4E" w:rsidRPr="00744D81">
              <w:t>to del lavoro in Emilia-Romagna</w:t>
            </w:r>
            <w:r w:rsidRPr="00744D81">
              <w:t xml:space="preserve">, in C. Bonora, D. </w:t>
            </w:r>
            <w:proofErr w:type="spellStart"/>
            <w:r w:rsidRPr="00744D81">
              <w:t>Dazzi</w:t>
            </w:r>
            <w:proofErr w:type="spellEnd"/>
            <w:r w:rsidRPr="00744D81">
              <w:t xml:space="preserve">, S. </w:t>
            </w:r>
            <w:proofErr w:type="spellStart"/>
            <w:r w:rsidRPr="00744D81">
              <w:t>Felicioni</w:t>
            </w:r>
            <w:proofErr w:type="spellEnd"/>
            <w:r w:rsidRPr="00744D81">
              <w:t xml:space="preserve">, M. </w:t>
            </w:r>
            <w:proofErr w:type="spellStart"/>
            <w:r w:rsidRPr="00744D81">
              <w:t>Folegani</w:t>
            </w:r>
            <w:proofErr w:type="spellEnd"/>
            <w:r w:rsidRPr="00744D81">
              <w:t xml:space="preserve">, VIII rapporto annuale su Salute e Sicurezza in Emilia-Romagna, Maggioli, Rimini, 2008. </w:t>
            </w:r>
          </w:p>
          <w:p w:rsidR="00AC7468" w:rsidRPr="00744D81" w:rsidRDefault="00AC7468" w:rsidP="00FA091C">
            <w:pPr>
              <w:pStyle w:val="Default"/>
              <w:jc w:val="both"/>
            </w:pPr>
          </w:p>
          <w:p w:rsidR="009A0B1B" w:rsidRPr="00744D81" w:rsidRDefault="009A0B1B" w:rsidP="00FA091C">
            <w:pPr>
              <w:pStyle w:val="Default"/>
              <w:numPr>
                <w:ilvl w:val="0"/>
                <w:numId w:val="2"/>
              </w:numPr>
              <w:jc w:val="both"/>
            </w:pPr>
            <w:r w:rsidRPr="00744D81">
              <w:t xml:space="preserve">G. Tassinari, F. Camillo, M. </w:t>
            </w:r>
            <w:proofErr w:type="spellStart"/>
            <w:r w:rsidRPr="00744D81">
              <w:t>Freo</w:t>
            </w:r>
            <w:proofErr w:type="spellEnd"/>
            <w:r w:rsidRPr="00744D81">
              <w:t xml:space="preserve">, A. </w:t>
            </w:r>
            <w:proofErr w:type="spellStart"/>
            <w:r w:rsidRPr="00744D81">
              <w:t>Guizzardi</w:t>
            </w:r>
            <w:proofErr w:type="spellEnd"/>
            <w:r w:rsidRPr="00744D81">
              <w:t xml:space="preserve">, C. Liberati, Osservatorio sul mercato del lavoro della Provincia di Bologna. Rapporto primo semestre 2007, Dipartimento di Scienze statistiche "Paolo Fortunati", Quaderni di Ricerca, n.4, 2007. </w:t>
            </w:r>
            <w:proofErr w:type="gramStart"/>
            <w:r w:rsidRPr="00744D81">
              <w:t>full</w:t>
            </w:r>
            <w:proofErr w:type="gramEnd"/>
            <w:r w:rsidRPr="00744D81">
              <w:t xml:space="preserve">-text </w:t>
            </w:r>
          </w:p>
          <w:p w:rsidR="00AC7468" w:rsidRPr="00744D81" w:rsidRDefault="00AC7468" w:rsidP="00FA091C">
            <w:pPr>
              <w:pStyle w:val="Default"/>
              <w:jc w:val="both"/>
            </w:pPr>
          </w:p>
          <w:p w:rsidR="00C22488" w:rsidRPr="00744D81" w:rsidRDefault="009A0B1B" w:rsidP="00FA091C">
            <w:pPr>
              <w:pStyle w:val="Default"/>
              <w:numPr>
                <w:ilvl w:val="0"/>
                <w:numId w:val="2"/>
              </w:numPr>
              <w:jc w:val="both"/>
              <w:rPr>
                <w:rFonts w:ascii="Times New Roman" w:hAnsi="Times New Roman" w:cs="Times New Roman"/>
              </w:rPr>
            </w:pPr>
            <w:r w:rsidRPr="00744D81">
              <w:t xml:space="preserve">G. Tassinari, F. Camillo, M. </w:t>
            </w:r>
            <w:proofErr w:type="spellStart"/>
            <w:r w:rsidRPr="00744D81">
              <w:t>Freo</w:t>
            </w:r>
            <w:proofErr w:type="spellEnd"/>
            <w:r w:rsidRPr="00744D81">
              <w:t xml:space="preserve">, A. </w:t>
            </w:r>
            <w:proofErr w:type="spellStart"/>
            <w:r w:rsidR="00442A1E" w:rsidRPr="00744D81">
              <w:t>Guizzardi</w:t>
            </w:r>
            <w:proofErr w:type="spellEnd"/>
            <w:r w:rsidR="00442A1E" w:rsidRPr="00744D81">
              <w:t>, C. Liberati, Osserva</w:t>
            </w:r>
            <w:r w:rsidRPr="00744D81">
              <w:t>torio sul mercato del lavoro della Provincia di Bologna. Rapporto anno 2006; Dipartimento di Scienze statistiche "Paolo Fortunati", Quaderni di</w:t>
            </w:r>
            <w:r w:rsidR="00C22488" w:rsidRPr="00744D81">
              <w:t xml:space="preserve"> Ricerca, n. 3, 2007. </w:t>
            </w:r>
          </w:p>
          <w:p w:rsidR="00C22488" w:rsidRPr="00744D81" w:rsidRDefault="00C22488" w:rsidP="00FA091C">
            <w:pPr>
              <w:pStyle w:val="Paragrafoelenco"/>
              <w:spacing w:line="240" w:lineRule="auto"/>
              <w:rPr>
                <w:sz w:val="24"/>
                <w:szCs w:val="24"/>
              </w:rPr>
            </w:pPr>
          </w:p>
          <w:p w:rsidR="00C22488" w:rsidRPr="00744D81" w:rsidRDefault="00C22488" w:rsidP="00FA091C">
            <w:pPr>
              <w:pStyle w:val="Default"/>
              <w:numPr>
                <w:ilvl w:val="0"/>
                <w:numId w:val="2"/>
              </w:numPr>
              <w:jc w:val="both"/>
              <w:rPr>
                <w:rFonts w:ascii="Times New Roman" w:hAnsi="Times New Roman" w:cs="Times New Roman"/>
              </w:rPr>
            </w:pPr>
            <w:r w:rsidRPr="00744D81">
              <w:t xml:space="preserve">Alcune riflessioni in merito all’analisi quantitativa dei distretti industriali: il caso di Emilia-Romagna e Veneto (con Marzia </w:t>
            </w:r>
            <w:proofErr w:type="spellStart"/>
            <w:r w:rsidRPr="00744D81">
              <w:t>Freo</w:t>
            </w:r>
            <w:proofErr w:type="spellEnd"/>
            <w:r w:rsidRPr="00744D81">
              <w:t>), in Carlo Filippucci (a cura di), Mutamenti nella geografia dell’economia italiana, Franco Angeli, Milano, 2007, pp. 43-66.</w:t>
            </w:r>
          </w:p>
          <w:p w:rsidR="00C22488" w:rsidRPr="00744D81" w:rsidRDefault="00C22488" w:rsidP="00FA091C">
            <w:pPr>
              <w:pStyle w:val="Paragrafoelenco"/>
              <w:spacing w:line="240" w:lineRule="auto"/>
              <w:rPr>
                <w:sz w:val="24"/>
                <w:szCs w:val="24"/>
              </w:rPr>
            </w:pPr>
          </w:p>
          <w:p w:rsidR="00C22488" w:rsidRPr="00744D81" w:rsidRDefault="00C22488" w:rsidP="00FA091C">
            <w:pPr>
              <w:pStyle w:val="Default"/>
              <w:numPr>
                <w:ilvl w:val="0"/>
                <w:numId w:val="2"/>
              </w:numPr>
              <w:jc w:val="both"/>
              <w:rPr>
                <w:rFonts w:ascii="Times New Roman" w:hAnsi="Times New Roman" w:cs="Times New Roman"/>
              </w:rPr>
            </w:pPr>
            <w:r w:rsidRPr="00744D81">
              <w:lastRenderedPageBreak/>
              <w:t xml:space="preserve">Come misurare il ritorno della pubblicità (con Vittorio </w:t>
            </w:r>
            <w:proofErr w:type="spellStart"/>
            <w:r w:rsidRPr="00744D81">
              <w:t>Bonori</w:t>
            </w:r>
            <w:proofErr w:type="spellEnd"/>
            <w:r w:rsidRPr="00744D81">
              <w:t>), Il Sole 24ore, Milano, 2007, pp. 244.</w:t>
            </w:r>
          </w:p>
          <w:p w:rsidR="00C22488" w:rsidRPr="00744D81" w:rsidRDefault="00C22488" w:rsidP="00FA091C">
            <w:pPr>
              <w:pStyle w:val="Paragrafoelenco"/>
              <w:spacing w:line="240" w:lineRule="auto"/>
              <w:rPr>
                <w:sz w:val="24"/>
                <w:szCs w:val="24"/>
              </w:rPr>
            </w:pPr>
          </w:p>
          <w:p w:rsidR="00C22488" w:rsidRPr="00744D81" w:rsidRDefault="00C22488" w:rsidP="00FA091C">
            <w:pPr>
              <w:pStyle w:val="Default"/>
              <w:numPr>
                <w:ilvl w:val="0"/>
                <w:numId w:val="2"/>
              </w:numPr>
              <w:jc w:val="both"/>
              <w:rPr>
                <w:rFonts w:ascii="Times New Roman" w:hAnsi="Times New Roman" w:cs="Times New Roman"/>
              </w:rPr>
            </w:pPr>
            <w:r w:rsidRPr="00744D81">
              <w:t>Short and long-</w:t>
            </w:r>
            <w:proofErr w:type="spellStart"/>
            <w:r w:rsidRPr="00744D81">
              <w:t>run</w:t>
            </w:r>
            <w:proofErr w:type="spellEnd"/>
            <w:r w:rsidRPr="00744D81">
              <w:t xml:space="preserve"> </w:t>
            </w:r>
            <w:proofErr w:type="spellStart"/>
            <w:r w:rsidRPr="00744D81">
              <w:t>effects</w:t>
            </w:r>
            <w:proofErr w:type="spellEnd"/>
            <w:r w:rsidRPr="00744D81">
              <w:t xml:space="preserve"> of </w:t>
            </w:r>
            <w:proofErr w:type="spellStart"/>
            <w:r w:rsidRPr="00744D81">
              <w:t>promotions</w:t>
            </w:r>
            <w:proofErr w:type="spellEnd"/>
            <w:r w:rsidRPr="00744D81">
              <w:t xml:space="preserve"> on </w:t>
            </w:r>
            <w:proofErr w:type="spellStart"/>
            <w:r w:rsidRPr="00744D81">
              <w:t>retailers</w:t>
            </w:r>
            <w:proofErr w:type="spellEnd"/>
            <w:r w:rsidRPr="00744D81">
              <w:t xml:space="preserve"> performance, (con Sergio </w:t>
            </w:r>
            <w:proofErr w:type="spellStart"/>
            <w:r w:rsidRPr="00744D81">
              <w:t>Brasini</w:t>
            </w:r>
            <w:proofErr w:type="spellEnd"/>
            <w:r w:rsidRPr="00744D81">
              <w:t xml:space="preserve">, Marzia </w:t>
            </w:r>
            <w:proofErr w:type="spellStart"/>
            <w:r w:rsidRPr="00744D81">
              <w:t>Freo</w:t>
            </w:r>
            <w:proofErr w:type="spellEnd"/>
            <w:r w:rsidRPr="00744D81">
              <w:t xml:space="preserve"> e Elisa </w:t>
            </w:r>
            <w:proofErr w:type="spellStart"/>
            <w:r w:rsidRPr="00744D81">
              <w:t>Iezzi</w:t>
            </w:r>
            <w:proofErr w:type="spellEnd"/>
            <w:r w:rsidRPr="00744D81">
              <w:t xml:space="preserve">), Statistica applicata, 2006, 18, pp. 297-309. </w:t>
            </w:r>
          </w:p>
          <w:p w:rsidR="00C22488" w:rsidRPr="00744D81" w:rsidRDefault="00C22488" w:rsidP="00FA091C">
            <w:pPr>
              <w:pStyle w:val="Default"/>
              <w:jc w:val="both"/>
              <w:rPr>
                <w:rFonts w:ascii="Times New Roman" w:hAnsi="Times New Roman" w:cs="Times New Roman"/>
              </w:rPr>
            </w:pPr>
          </w:p>
        </w:tc>
      </w:tr>
      <w:tr w:rsidR="00AC7468" w:rsidRPr="00744D81" w:rsidTr="007F67C3">
        <w:trPr>
          <w:trHeight w:val="2665"/>
        </w:trPr>
        <w:tc>
          <w:tcPr>
            <w:tcW w:w="10354" w:type="dxa"/>
            <w:tcBorders>
              <w:left w:val="nil"/>
              <w:bottom w:val="nil"/>
              <w:right w:val="nil"/>
            </w:tcBorders>
          </w:tcPr>
          <w:p w:rsidR="00AC7468" w:rsidRPr="00744D81" w:rsidRDefault="00AC7468" w:rsidP="00FA091C">
            <w:pPr>
              <w:pStyle w:val="Default"/>
              <w:numPr>
                <w:ilvl w:val="0"/>
                <w:numId w:val="2"/>
              </w:numPr>
              <w:jc w:val="both"/>
            </w:pPr>
            <w:r w:rsidRPr="00744D81">
              <w:lastRenderedPageBreak/>
              <w:t>Discriminazione e segmentazione nel mercato del lavoro: evidenz</w:t>
            </w:r>
            <w:r w:rsidR="00C22488" w:rsidRPr="00744D81">
              <w:t>e statistiche sul caso italiano</w:t>
            </w:r>
            <w:r w:rsidRPr="00744D81">
              <w:t xml:space="preserve">, in A. Castro </w:t>
            </w:r>
            <w:proofErr w:type="spellStart"/>
            <w:r w:rsidRPr="00744D81">
              <w:t>Jover</w:t>
            </w:r>
            <w:proofErr w:type="spellEnd"/>
            <w:r w:rsidRPr="00744D81">
              <w:t xml:space="preserve"> e A. Torr</w:t>
            </w:r>
            <w:r w:rsidR="009F7F19">
              <w:t xml:space="preserve">es </w:t>
            </w:r>
            <w:proofErr w:type="spellStart"/>
            <w:r w:rsidR="009F7F19">
              <w:t>Gutierrez</w:t>
            </w:r>
            <w:proofErr w:type="spellEnd"/>
            <w:r w:rsidR="009F7F19">
              <w:t xml:space="preserve"> (</w:t>
            </w:r>
            <w:proofErr w:type="spellStart"/>
            <w:r w:rsidR="009F7F19">
              <w:t>Coords</w:t>
            </w:r>
            <w:proofErr w:type="spellEnd"/>
            <w:r w:rsidR="009F7F19">
              <w:t xml:space="preserve">.), </w:t>
            </w:r>
            <w:proofErr w:type="spellStart"/>
            <w:r w:rsidR="009F7F19">
              <w:t>Immigrac</w:t>
            </w:r>
            <w:r w:rsidRPr="00744D81">
              <w:t>ion</w:t>
            </w:r>
            <w:proofErr w:type="spellEnd"/>
            <w:r w:rsidRPr="00744D81">
              <w:t xml:space="preserve">, </w:t>
            </w:r>
            <w:proofErr w:type="spellStart"/>
            <w:r w:rsidRPr="00744D81">
              <w:t>Minorias</w:t>
            </w:r>
            <w:proofErr w:type="spellEnd"/>
            <w:r w:rsidRPr="00744D81">
              <w:t xml:space="preserve"> y </w:t>
            </w:r>
            <w:proofErr w:type="spellStart"/>
            <w:r w:rsidRPr="00744D81">
              <w:t>Multiculturidad</w:t>
            </w:r>
            <w:proofErr w:type="spellEnd"/>
            <w:r w:rsidRPr="00744D81">
              <w:t>, 2006, DIADI-</w:t>
            </w:r>
            <w:proofErr w:type="spellStart"/>
            <w:r w:rsidRPr="00744D81">
              <w:t>Lejona</w:t>
            </w:r>
            <w:proofErr w:type="spellEnd"/>
            <w:r w:rsidRPr="00744D81">
              <w:t xml:space="preserve">, Spagna, pp. 433-436. </w:t>
            </w:r>
          </w:p>
          <w:p w:rsidR="00AC7468" w:rsidRPr="00744D81" w:rsidRDefault="00AC7468" w:rsidP="00FA091C">
            <w:pPr>
              <w:pStyle w:val="Default"/>
              <w:jc w:val="both"/>
            </w:pPr>
          </w:p>
          <w:p w:rsidR="00AC7468" w:rsidRPr="00744D81" w:rsidRDefault="00AC7468" w:rsidP="00FA091C">
            <w:pPr>
              <w:pStyle w:val="Default"/>
              <w:numPr>
                <w:ilvl w:val="0"/>
                <w:numId w:val="2"/>
              </w:numPr>
              <w:jc w:val="both"/>
            </w:pPr>
            <w:r w:rsidRPr="00744D81">
              <w:t>Le condizioni di v</w:t>
            </w:r>
            <w:r w:rsidR="00C22488" w:rsidRPr="00744D81">
              <w:t>ita della popolazione bolognese</w:t>
            </w:r>
            <w:r w:rsidRPr="00744D81">
              <w:t xml:space="preserve"> (con Sergio Brasini), Non Profit, 2006, pp. 399-416. </w:t>
            </w:r>
          </w:p>
          <w:p w:rsidR="00AC7468" w:rsidRPr="00744D81" w:rsidRDefault="00AC7468" w:rsidP="00FA091C">
            <w:pPr>
              <w:pStyle w:val="Default"/>
              <w:jc w:val="both"/>
            </w:pPr>
          </w:p>
          <w:p w:rsidR="00AC7468" w:rsidRPr="00744D81" w:rsidRDefault="00AC7468" w:rsidP="00FA091C">
            <w:pPr>
              <w:pStyle w:val="Default"/>
              <w:numPr>
                <w:ilvl w:val="0"/>
                <w:numId w:val="2"/>
              </w:numPr>
              <w:jc w:val="both"/>
              <w:rPr>
                <w:lang w:val="en-US"/>
              </w:rPr>
            </w:pPr>
            <w:r w:rsidRPr="00744D81">
              <w:rPr>
                <w:lang w:val="en-US"/>
              </w:rPr>
              <w:t xml:space="preserve">S. Brasini, M. </w:t>
            </w:r>
            <w:proofErr w:type="spellStart"/>
            <w:r w:rsidRPr="00744D81">
              <w:rPr>
                <w:lang w:val="en-US"/>
              </w:rPr>
              <w:t>Freo</w:t>
            </w:r>
            <w:proofErr w:type="spellEnd"/>
            <w:r w:rsidRPr="00744D81">
              <w:rPr>
                <w:lang w:val="en-US"/>
              </w:rPr>
              <w:t xml:space="preserve">, G. Tassinari (2005), Short run and long-run effects of promotion on store sales, International Association for Statistical Computing, 3rd World Conference on Computational Statistics &amp; Data Analysis, Limassol, Cyprus. </w:t>
            </w:r>
          </w:p>
          <w:p w:rsidR="00442A1E" w:rsidRPr="00744D81" w:rsidRDefault="00442A1E" w:rsidP="00442A1E">
            <w:pPr>
              <w:pStyle w:val="Default"/>
              <w:ind w:left="720"/>
              <w:jc w:val="both"/>
              <w:rPr>
                <w:lang w:val="en-US"/>
              </w:rPr>
            </w:pPr>
          </w:p>
          <w:p w:rsidR="00AC7468" w:rsidRPr="00744D81" w:rsidRDefault="00AC7468" w:rsidP="00FA091C">
            <w:pPr>
              <w:pStyle w:val="Default"/>
              <w:numPr>
                <w:ilvl w:val="0"/>
                <w:numId w:val="2"/>
              </w:numPr>
              <w:jc w:val="both"/>
              <w:rPr>
                <w:lang w:val="en-US"/>
              </w:rPr>
            </w:pPr>
            <w:r w:rsidRPr="00744D81">
              <w:rPr>
                <w:lang w:val="en-US"/>
              </w:rPr>
              <w:t xml:space="preserve">A. </w:t>
            </w:r>
            <w:proofErr w:type="spellStart"/>
            <w:r w:rsidRPr="00744D81">
              <w:rPr>
                <w:lang w:val="en-US"/>
              </w:rPr>
              <w:t>Luati</w:t>
            </w:r>
            <w:proofErr w:type="spellEnd"/>
            <w:r w:rsidRPr="00744D81">
              <w:rPr>
                <w:lang w:val="en-US"/>
              </w:rPr>
              <w:t xml:space="preserve"> e G. Tassinari, "Intervention analysis to identify the significant exposures in pulsing advertising campaigns: an operative procedure" Computational Management Science, 2005, vol. 4, n. 4, pp. 295-308. </w:t>
            </w:r>
          </w:p>
          <w:p w:rsidR="00AC7468" w:rsidRPr="00744D81" w:rsidRDefault="00AC7468" w:rsidP="00FA091C">
            <w:pPr>
              <w:pStyle w:val="Default"/>
              <w:jc w:val="both"/>
              <w:rPr>
                <w:lang w:val="en-US"/>
              </w:rPr>
            </w:pPr>
          </w:p>
          <w:p w:rsidR="00AC7468" w:rsidRPr="00744D81" w:rsidRDefault="00AC7468" w:rsidP="00FA091C">
            <w:pPr>
              <w:pStyle w:val="Default"/>
              <w:numPr>
                <w:ilvl w:val="0"/>
                <w:numId w:val="2"/>
              </w:numPr>
              <w:jc w:val="both"/>
            </w:pPr>
            <w:r w:rsidRPr="00744D81">
              <w:rPr>
                <w:lang w:val="en-US"/>
              </w:rPr>
              <w:t xml:space="preserve">Multiple Deprivation, Income and Poverty in Italy: an Analysis Based on European Community Household Panel, con Sergio Brasini, Statistica, vol. </w:t>
            </w:r>
            <w:r w:rsidRPr="00744D81">
              <w:t xml:space="preserve">LXIV, n. 4, 2004, pp. 477-493. </w:t>
            </w:r>
          </w:p>
          <w:p w:rsidR="00AC7468" w:rsidRPr="00744D81" w:rsidRDefault="00AC7468" w:rsidP="00FA091C">
            <w:pPr>
              <w:pStyle w:val="Default"/>
              <w:jc w:val="both"/>
            </w:pPr>
          </w:p>
          <w:p w:rsidR="00AC7468" w:rsidRPr="00744D81" w:rsidRDefault="00AC7468" w:rsidP="00FA091C">
            <w:pPr>
              <w:pStyle w:val="Default"/>
              <w:numPr>
                <w:ilvl w:val="0"/>
                <w:numId w:val="2"/>
              </w:numPr>
              <w:jc w:val="both"/>
            </w:pPr>
            <w:r w:rsidRPr="00744D81">
              <w:t xml:space="preserve">Sergio Brasini, Giorgio Tassinari "Dalla </w:t>
            </w:r>
            <w:proofErr w:type="spellStart"/>
            <w:r w:rsidRPr="00744D81">
              <w:t>customer</w:t>
            </w:r>
            <w:proofErr w:type="spellEnd"/>
            <w:r w:rsidRPr="00744D81">
              <w:t xml:space="preserve"> </w:t>
            </w:r>
            <w:proofErr w:type="spellStart"/>
            <w:r w:rsidRPr="00744D81">
              <w:t>satisfaction</w:t>
            </w:r>
            <w:proofErr w:type="spellEnd"/>
            <w:r w:rsidRPr="00744D81">
              <w:t xml:space="preserve"> alla </w:t>
            </w:r>
            <w:proofErr w:type="spellStart"/>
            <w:r w:rsidRPr="00744D81">
              <w:t>customer</w:t>
            </w:r>
            <w:proofErr w:type="spellEnd"/>
            <w:r w:rsidRPr="00744D81">
              <w:t xml:space="preserve"> </w:t>
            </w:r>
            <w:proofErr w:type="spellStart"/>
            <w:r w:rsidRPr="00744D81">
              <w:t>loyalty</w:t>
            </w:r>
            <w:proofErr w:type="spellEnd"/>
            <w:r w:rsidRPr="00744D81">
              <w:t xml:space="preserve">", Statistica Applicata, 16, 4, 2004. </w:t>
            </w:r>
          </w:p>
          <w:p w:rsidR="00AC7468" w:rsidRPr="00744D81" w:rsidRDefault="00AC7468" w:rsidP="00FA091C">
            <w:pPr>
              <w:pStyle w:val="Default"/>
              <w:jc w:val="both"/>
            </w:pPr>
          </w:p>
          <w:p w:rsidR="00AC7468" w:rsidRPr="00744D81" w:rsidRDefault="00AC7468" w:rsidP="00FA091C">
            <w:pPr>
              <w:pStyle w:val="Default"/>
              <w:numPr>
                <w:ilvl w:val="0"/>
                <w:numId w:val="2"/>
              </w:numPr>
              <w:jc w:val="both"/>
            </w:pPr>
            <w:r w:rsidRPr="00744D81">
              <w:t xml:space="preserve">La scuola italiana nel confronto internazionale, (con Bruno Moretto), in “Insegnare”, 5, 2003, pp. 27-30 </w:t>
            </w:r>
          </w:p>
          <w:p w:rsidR="00AC7468" w:rsidRPr="00744D81" w:rsidRDefault="00AC7468" w:rsidP="00FA091C">
            <w:pPr>
              <w:pStyle w:val="Default"/>
              <w:jc w:val="both"/>
            </w:pPr>
          </w:p>
          <w:p w:rsidR="00AC7468" w:rsidRPr="00744D81" w:rsidRDefault="00AC7468" w:rsidP="00FA091C">
            <w:pPr>
              <w:pStyle w:val="Default"/>
              <w:numPr>
                <w:ilvl w:val="0"/>
                <w:numId w:val="2"/>
              </w:numPr>
              <w:jc w:val="both"/>
              <w:rPr>
                <w:lang w:val="en-US"/>
              </w:rPr>
            </w:pPr>
            <w:r w:rsidRPr="00744D81">
              <w:rPr>
                <w:lang w:val="en-US"/>
              </w:rPr>
              <w:t xml:space="preserve">S. Brasini, M. </w:t>
            </w:r>
            <w:proofErr w:type="spellStart"/>
            <w:r w:rsidRPr="00744D81">
              <w:rPr>
                <w:lang w:val="en-US"/>
              </w:rPr>
              <w:t>Freo</w:t>
            </w:r>
            <w:proofErr w:type="spellEnd"/>
            <w:r w:rsidRPr="00744D81">
              <w:rPr>
                <w:lang w:val="en-US"/>
              </w:rPr>
              <w:t xml:space="preserve">, G. Tassinari, The effects of marketing activities on fast moving consumer good purchase: the case of yoghurt </w:t>
            </w:r>
            <w:proofErr w:type="spellStart"/>
            <w:r w:rsidRPr="00744D81">
              <w:rPr>
                <w:lang w:val="en-US"/>
              </w:rPr>
              <w:t>italian</w:t>
            </w:r>
            <w:proofErr w:type="spellEnd"/>
            <w:r w:rsidRPr="00744D81">
              <w:rPr>
                <w:lang w:val="en-US"/>
              </w:rPr>
              <w:t xml:space="preserve"> market, </w:t>
            </w:r>
            <w:proofErr w:type="spellStart"/>
            <w:r w:rsidRPr="00744D81">
              <w:rPr>
                <w:lang w:val="en-US"/>
              </w:rPr>
              <w:t>Statistica</w:t>
            </w:r>
            <w:proofErr w:type="spellEnd"/>
            <w:r w:rsidRPr="00744D81">
              <w:rPr>
                <w:lang w:val="en-US"/>
              </w:rPr>
              <w:t xml:space="preserve">, 2004, 3, pp. 477-493. </w:t>
            </w:r>
          </w:p>
          <w:p w:rsidR="00AC7468" w:rsidRPr="00744D81" w:rsidRDefault="00AC7468" w:rsidP="00FA091C">
            <w:pPr>
              <w:pStyle w:val="Default"/>
              <w:jc w:val="both"/>
              <w:rPr>
                <w:lang w:val="en-US"/>
              </w:rPr>
            </w:pPr>
          </w:p>
          <w:p w:rsidR="00AC7468" w:rsidRPr="00744D81" w:rsidRDefault="00AC7468" w:rsidP="00FA091C">
            <w:pPr>
              <w:pStyle w:val="Default"/>
              <w:numPr>
                <w:ilvl w:val="0"/>
                <w:numId w:val="2"/>
              </w:numPr>
              <w:jc w:val="both"/>
            </w:pPr>
            <w:r w:rsidRPr="00744D81">
              <w:t xml:space="preserve">L'impatto della fedeltà di marca e delle promozioni sul comportamento del consumatore, (con Sergio Brasini), in Statistica Applicata, 2003, vol. 15, n. 4, pp. 433-453. </w:t>
            </w:r>
          </w:p>
          <w:p w:rsidR="00AC7468" w:rsidRPr="00744D81" w:rsidRDefault="00AC7468" w:rsidP="00FA091C">
            <w:pPr>
              <w:pStyle w:val="Default"/>
              <w:jc w:val="both"/>
            </w:pPr>
          </w:p>
          <w:p w:rsidR="00AC7468" w:rsidRPr="00744D81" w:rsidRDefault="00AC7468" w:rsidP="00FA091C">
            <w:pPr>
              <w:pStyle w:val="Default"/>
              <w:numPr>
                <w:ilvl w:val="0"/>
                <w:numId w:val="2"/>
              </w:numPr>
              <w:jc w:val="both"/>
              <w:rPr>
                <w:lang w:val="en-US"/>
              </w:rPr>
            </w:pPr>
            <w:r w:rsidRPr="00744D81">
              <w:rPr>
                <w:lang w:val="en-US"/>
              </w:rPr>
              <w:t xml:space="preserve">S. Brasini, M. </w:t>
            </w:r>
            <w:proofErr w:type="spellStart"/>
            <w:r w:rsidRPr="00744D81">
              <w:rPr>
                <w:lang w:val="en-US"/>
              </w:rPr>
              <w:t>Freo</w:t>
            </w:r>
            <w:proofErr w:type="spellEnd"/>
            <w:r w:rsidRPr="00744D81">
              <w:rPr>
                <w:lang w:val="en-US"/>
              </w:rPr>
              <w:t xml:space="preserve"> e G. Tassinari, The Effects of Marketing Activities on Fast Moving Consumer Good Purchases: the Case of Yoghurt Italian Market, in Proceedings of the Third Annual Meeting of ENBIS and ISIS3, Barcelona, 21-22 August, 2003, pp. 1-14. </w:t>
            </w:r>
          </w:p>
          <w:p w:rsidR="00AC7468" w:rsidRPr="00744D81" w:rsidRDefault="00AC7468" w:rsidP="00FA091C">
            <w:pPr>
              <w:pStyle w:val="Default"/>
              <w:jc w:val="both"/>
              <w:rPr>
                <w:lang w:val="en-US"/>
              </w:rPr>
            </w:pPr>
          </w:p>
          <w:p w:rsidR="00AC7468" w:rsidRPr="00744D81" w:rsidRDefault="00AC7468" w:rsidP="00FA091C">
            <w:pPr>
              <w:pStyle w:val="Default"/>
              <w:numPr>
                <w:ilvl w:val="0"/>
                <w:numId w:val="2"/>
              </w:numPr>
              <w:jc w:val="both"/>
            </w:pPr>
            <w:r w:rsidRPr="00744D81">
              <w:t xml:space="preserve">Soddisfazione del cliente e fedeltà alla marca: un legame ambiguo, “Micro e Macro Marketing”, 1, 2003, pp. 21-42. </w:t>
            </w:r>
          </w:p>
          <w:p w:rsidR="00AC7468" w:rsidRPr="00744D81" w:rsidRDefault="00AC7468" w:rsidP="00FA091C">
            <w:pPr>
              <w:pStyle w:val="Default"/>
              <w:jc w:val="both"/>
            </w:pPr>
          </w:p>
          <w:p w:rsidR="00AC7468" w:rsidRPr="00744D81" w:rsidRDefault="00AC7468" w:rsidP="00FA091C">
            <w:pPr>
              <w:pStyle w:val="Default"/>
              <w:numPr>
                <w:ilvl w:val="0"/>
                <w:numId w:val="2"/>
              </w:numPr>
              <w:jc w:val="both"/>
            </w:pPr>
            <w:r w:rsidRPr="00744D81">
              <w:t xml:space="preserve">Indagine sulle matricole dell’Ateneo di Bologna nell’anno accademico 2001-2002, (con Pinuccia Calia, Carlo Filippucci, Marzia </w:t>
            </w:r>
            <w:proofErr w:type="spellStart"/>
            <w:r w:rsidRPr="00744D81">
              <w:t>Freo</w:t>
            </w:r>
            <w:proofErr w:type="spellEnd"/>
            <w:r w:rsidRPr="00744D81">
              <w:t xml:space="preserve">), Dipartimento di Scienze statistiche “Paolo Fortunati”, Università di Bologna, Quaderni di </w:t>
            </w:r>
            <w:proofErr w:type="gramStart"/>
            <w:r w:rsidRPr="00744D81">
              <w:t>Ricerca ,</w:t>
            </w:r>
            <w:proofErr w:type="gramEnd"/>
            <w:r w:rsidRPr="00744D81">
              <w:t xml:space="preserve"> 5, 2002. </w:t>
            </w:r>
          </w:p>
          <w:p w:rsidR="00AC7468" w:rsidRPr="00744D81" w:rsidRDefault="00AC7468" w:rsidP="00FA091C">
            <w:pPr>
              <w:pStyle w:val="Default"/>
              <w:jc w:val="both"/>
            </w:pPr>
          </w:p>
          <w:p w:rsidR="00AC7468" w:rsidRPr="00744D81" w:rsidRDefault="00AC7468" w:rsidP="00FA091C">
            <w:pPr>
              <w:pStyle w:val="Default"/>
              <w:numPr>
                <w:ilvl w:val="0"/>
                <w:numId w:val="2"/>
              </w:numPr>
              <w:jc w:val="both"/>
            </w:pPr>
            <w:proofErr w:type="spellStart"/>
            <w:r w:rsidRPr="00744D81">
              <w:lastRenderedPageBreak/>
              <w:t>Intervention</w:t>
            </w:r>
            <w:proofErr w:type="spellEnd"/>
            <w:r w:rsidRPr="00744D81">
              <w:t xml:space="preserve"> </w:t>
            </w:r>
            <w:proofErr w:type="spellStart"/>
            <w:r w:rsidRPr="00744D81">
              <w:t>analysis</w:t>
            </w:r>
            <w:proofErr w:type="spellEnd"/>
            <w:r w:rsidRPr="00744D81">
              <w:t xml:space="preserve"> to </w:t>
            </w:r>
            <w:proofErr w:type="spellStart"/>
            <w:r w:rsidRPr="00744D81">
              <w:t>assess</w:t>
            </w:r>
            <w:proofErr w:type="spellEnd"/>
            <w:r w:rsidRPr="00744D81">
              <w:t xml:space="preserve"> advertising </w:t>
            </w:r>
            <w:proofErr w:type="spellStart"/>
            <w:r w:rsidRPr="00744D81">
              <w:t>effectivness</w:t>
            </w:r>
            <w:proofErr w:type="spellEnd"/>
            <w:r w:rsidRPr="00744D81">
              <w:t xml:space="preserve"> on </w:t>
            </w:r>
            <w:proofErr w:type="spellStart"/>
            <w:r w:rsidRPr="00744D81">
              <w:t>spontaneous</w:t>
            </w:r>
            <w:proofErr w:type="spellEnd"/>
            <w:r w:rsidRPr="00744D81">
              <w:t xml:space="preserve"> </w:t>
            </w:r>
            <w:proofErr w:type="spellStart"/>
            <w:r w:rsidRPr="00744D81">
              <w:t>recall</w:t>
            </w:r>
            <w:proofErr w:type="spellEnd"/>
            <w:r w:rsidRPr="00744D81">
              <w:t xml:space="preserve">, (con Alessandra </w:t>
            </w:r>
            <w:proofErr w:type="spellStart"/>
            <w:r w:rsidRPr="00744D81">
              <w:t>Luati</w:t>
            </w:r>
            <w:proofErr w:type="spellEnd"/>
            <w:r w:rsidRPr="00744D81">
              <w:t xml:space="preserve">), in “Studi in onore di Angelo Zanella”, a cura di B.V. Frosini, U, </w:t>
            </w:r>
            <w:proofErr w:type="spellStart"/>
            <w:r w:rsidRPr="00744D81">
              <w:t>Magagnoli</w:t>
            </w:r>
            <w:proofErr w:type="spellEnd"/>
            <w:r w:rsidRPr="00744D81">
              <w:t xml:space="preserve">, G. Boari, Vita e Pensiero, Milano, 2002. </w:t>
            </w:r>
          </w:p>
          <w:p w:rsidR="00AC7468" w:rsidRPr="00744D81" w:rsidRDefault="00AC7468" w:rsidP="00FA091C">
            <w:pPr>
              <w:pStyle w:val="Default"/>
              <w:jc w:val="both"/>
            </w:pPr>
          </w:p>
          <w:p w:rsidR="00AC7468" w:rsidRPr="00744D81" w:rsidRDefault="00AC7468" w:rsidP="00FA091C">
            <w:pPr>
              <w:pStyle w:val="Default"/>
              <w:numPr>
                <w:ilvl w:val="0"/>
                <w:numId w:val="2"/>
              </w:numPr>
              <w:jc w:val="both"/>
            </w:pPr>
            <w:r w:rsidRPr="00744D81">
              <w:t xml:space="preserve">Valutazione e modelli statistici di </w:t>
            </w:r>
            <w:proofErr w:type="spellStart"/>
            <w:r w:rsidRPr="00744D81">
              <w:t>customer</w:t>
            </w:r>
            <w:proofErr w:type="spellEnd"/>
            <w:r w:rsidRPr="00744D81">
              <w:t xml:space="preserve"> </w:t>
            </w:r>
            <w:proofErr w:type="spellStart"/>
            <w:r w:rsidRPr="00744D81">
              <w:t>satisfaction</w:t>
            </w:r>
            <w:proofErr w:type="spellEnd"/>
            <w:r w:rsidRPr="00744D81">
              <w:t xml:space="preserve"> e fedeltà al cliente: linee guida d’insieme (con Sergio Brasini, Silvia Cagnone, Alberto Lombardo, Luca Molteni), in “Il nuovo controllo statistico della qualità”, CLEUP, Padova, 2002, pp. 27-47. </w:t>
            </w:r>
          </w:p>
          <w:p w:rsidR="00AC7468" w:rsidRPr="00744D81" w:rsidRDefault="00AC7468" w:rsidP="00FA091C">
            <w:pPr>
              <w:pStyle w:val="Default"/>
              <w:jc w:val="both"/>
            </w:pPr>
          </w:p>
          <w:p w:rsidR="00AC7468" w:rsidRPr="00744D81" w:rsidRDefault="00AC7468" w:rsidP="00651E48">
            <w:pPr>
              <w:pStyle w:val="Default"/>
              <w:numPr>
                <w:ilvl w:val="0"/>
                <w:numId w:val="2"/>
              </w:numPr>
              <w:jc w:val="both"/>
            </w:pPr>
            <w:r w:rsidRPr="00744D81">
              <w:rPr>
                <w:lang w:val="en-US"/>
              </w:rPr>
              <w:t xml:space="preserve">Data mining, web mining e CRM management. </w:t>
            </w:r>
            <w:r w:rsidRPr="00744D81">
              <w:t xml:space="preserve">Problemi e prospettive (a cura di, in collaborazione con Furio Camillo), Franco Angeli, Milano, 2002. </w:t>
            </w:r>
          </w:p>
        </w:tc>
      </w:tr>
      <w:tr w:rsidR="006F507E" w:rsidRPr="00744D81" w:rsidTr="00550200">
        <w:trPr>
          <w:trHeight w:val="6091"/>
        </w:trPr>
        <w:tc>
          <w:tcPr>
            <w:tcW w:w="10354" w:type="dxa"/>
            <w:tcBorders>
              <w:left w:val="nil"/>
              <w:bottom w:val="nil"/>
              <w:right w:val="nil"/>
            </w:tcBorders>
          </w:tcPr>
          <w:p w:rsidR="006F507E" w:rsidRPr="00744D81" w:rsidRDefault="006F507E" w:rsidP="00FA091C">
            <w:pPr>
              <w:pStyle w:val="Default"/>
              <w:jc w:val="both"/>
            </w:pPr>
          </w:p>
          <w:p w:rsidR="006F507E" w:rsidRPr="00744D81" w:rsidRDefault="006F507E" w:rsidP="00FA091C">
            <w:pPr>
              <w:pStyle w:val="Default"/>
              <w:numPr>
                <w:ilvl w:val="0"/>
                <w:numId w:val="2"/>
              </w:numPr>
              <w:jc w:val="both"/>
            </w:pPr>
            <w:r w:rsidRPr="00744D81">
              <w:t xml:space="preserve">Statistica aziendale e analisi di mercato (con Sergio </w:t>
            </w:r>
            <w:proofErr w:type="spellStart"/>
            <w:r w:rsidRPr="00744D81">
              <w:t>Brasini</w:t>
            </w:r>
            <w:proofErr w:type="spellEnd"/>
            <w:r w:rsidRPr="00744D81">
              <w:t xml:space="preserve">, Marzia </w:t>
            </w:r>
            <w:proofErr w:type="spellStart"/>
            <w:r w:rsidRPr="00744D81">
              <w:t>Freo</w:t>
            </w:r>
            <w:proofErr w:type="spellEnd"/>
            <w:r w:rsidRPr="00744D81">
              <w:t xml:space="preserve">, Franco Tassinari), Il Mulino, Bologna, 2002. </w:t>
            </w:r>
          </w:p>
          <w:p w:rsidR="006F507E" w:rsidRPr="00744D81" w:rsidRDefault="006F507E" w:rsidP="00FA091C">
            <w:pPr>
              <w:pStyle w:val="Default"/>
              <w:jc w:val="both"/>
            </w:pPr>
          </w:p>
          <w:p w:rsidR="006F507E" w:rsidRPr="00744D81" w:rsidRDefault="006F507E" w:rsidP="00FA091C">
            <w:pPr>
              <w:pStyle w:val="Default"/>
              <w:numPr>
                <w:ilvl w:val="0"/>
                <w:numId w:val="2"/>
              </w:numPr>
              <w:jc w:val="both"/>
            </w:pPr>
            <w:proofErr w:type="spellStart"/>
            <w:r w:rsidRPr="00744D81">
              <w:t>Intervention</w:t>
            </w:r>
            <w:proofErr w:type="spellEnd"/>
            <w:r w:rsidRPr="00744D81">
              <w:t xml:space="preserve"> </w:t>
            </w:r>
            <w:proofErr w:type="spellStart"/>
            <w:r w:rsidRPr="00744D81">
              <w:t>analysis</w:t>
            </w:r>
            <w:proofErr w:type="spellEnd"/>
            <w:r w:rsidRPr="00744D81">
              <w:t xml:space="preserve"> to </w:t>
            </w:r>
            <w:proofErr w:type="spellStart"/>
            <w:r w:rsidRPr="00744D81">
              <w:t>assess</w:t>
            </w:r>
            <w:proofErr w:type="spellEnd"/>
            <w:r w:rsidRPr="00744D81">
              <w:t xml:space="preserve"> advertising </w:t>
            </w:r>
            <w:proofErr w:type="spellStart"/>
            <w:r w:rsidRPr="00744D81">
              <w:t>effectivness</w:t>
            </w:r>
            <w:proofErr w:type="spellEnd"/>
            <w:r w:rsidRPr="00744D81">
              <w:t xml:space="preserve"> on brand </w:t>
            </w:r>
            <w:proofErr w:type="spellStart"/>
            <w:r w:rsidRPr="00744D81">
              <w:t>awareness</w:t>
            </w:r>
            <w:proofErr w:type="spellEnd"/>
            <w:r w:rsidRPr="00744D81">
              <w:t xml:space="preserve">, (con Silvia Casadio e Alessandra </w:t>
            </w:r>
            <w:proofErr w:type="spellStart"/>
            <w:r w:rsidRPr="00744D81">
              <w:t>Luati</w:t>
            </w:r>
            <w:proofErr w:type="spellEnd"/>
            <w:r w:rsidRPr="00744D81">
              <w:t xml:space="preserve">), Dipartimento di Scienze Statistiche, Quaderni di ricerca, n.1, 2002 </w:t>
            </w:r>
          </w:p>
          <w:p w:rsidR="006F507E" w:rsidRPr="00744D81" w:rsidRDefault="006F507E" w:rsidP="00FA091C">
            <w:pPr>
              <w:pStyle w:val="Default"/>
              <w:jc w:val="both"/>
            </w:pPr>
          </w:p>
          <w:p w:rsidR="006F507E" w:rsidRPr="00744D81" w:rsidRDefault="006F507E" w:rsidP="00FA091C">
            <w:pPr>
              <w:pStyle w:val="Default"/>
              <w:numPr>
                <w:ilvl w:val="0"/>
                <w:numId w:val="2"/>
              </w:numPr>
              <w:jc w:val="both"/>
              <w:rPr>
                <w:lang w:val="en-US"/>
              </w:rPr>
            </w:pPr>
            <w:r w:rsidRPr="00744D81">
              <w:rPr>
                <w:lang w:val="en-US"/>
              </w:rPr>
              <w:t xml:space="preserve">Advertising effect on primary demand: a </w:t>
            </w:r>
            <w:proofErr w:type="spellStart"/>
            <w:r w:rsidRPr="00744D81">
              <w:rPr>
                <w:lang w:val="en-US"/>
              </w:rPr>
              <w:t>cointegration</w:t>
            </w:r>
            <w:proofErr w:type="spellEnd"/>
            <w:r w:rsidRPr="00744D81">
              <w:rPr>
                <w:lang w:val="en-US"/>
              </w:rPr>
              <w:t xml:space="preserve"> approach, (con Giuseppe </w:t>
            </w:r>
            <w:proofErr w:type="spellStart"/>
            <w:r w:rsidRPr="00744D81">
              <w:rPr>
                <w:lang w:val="en-US"/>
              </w:rPr>
              <w:t>Cavaliere</w:t>
            </w:r>
            <w:proofErr w:type="spellEnd"/>
            <w:r w:rsidRPr="00744D81">
              <w:rPr>
                <w:lang w:val="en-US"/>
              </w:rPr>
              <w:t xml:space="preserve">), “International Journal of Advertising”, 20, 3, 2001, pp. 319-340. </w:t>
            </w:r>
          </w:p>
          <w:p w:rsidR="006F507E" w:rsidRPr="00744D81" w:rsidRDefault="006F507E" w:rsidP="00FA091C">
            <w:pPr>
              <w:pStyle w:val="Default"/>
              <w:jc w:val="both"/>
              <w:rPr>
                <w:lang w:val="en-US"/>
              </w:rPr>
            </w:pPr>
          </w:p>
          <w:p w:rsidR="006F507E" w:rsidRPr="00744D81" w:rsidRDefault="006F507E" w:rsidP="00FA091C">
            <w:pPr>
              <w:pStyle w:val="Default"/>
              <w:numPr>
                <w:ilvl w:val="0"/>
                <w:numId w:val="2"/>
              </w:numPr>
              <w:jc w:val="both"/>
            </w:pPr>
            <w:r w:rsidRPr="00744D81">
              <w:t xml:space="preserve">Nuovi contributi sulla tematica delle scale di valutazione (con Giorgio </w:t>
            </w:r>
            <w:proofErr w:type="spellStart"/>
            <w:r w:rsidRPr="00744D81">
              <w:t>Marbach</w:t>
            </w:r>
            <w:proofErr w:type="spellEnd"/>
            <w:r w:rsidRPr="00744D81">
              <w:t xml:space="preserve">), “Industria e distribuzione”, 2, 2000, pp. 31-37. </w:t>
            </w:r>
          </w:p>
          <w:p w:rsidR="006F507E" w:rsidRPr="00744D81" w:rsidRDefault="006F507E" w:rsidP="00FA091C">
            <w:pPr>
              <w:pStyle w:val="Default"/>
              <w:jc w:val="both"/>
            </w:pPr>
          </w:p>
          <w:p w:rsidR="006F507E" w:rsidRPr="00744D81" w:rsidRDefault="006F507E" w:rsidP="00FA091C">
            <w:pPr>
              <w:pStyle w:val="Default"/>
              <w:numPr>
                <w:ilvl w:val="0"/>
                <w:numId w:val="2"/>
              </w:numPr>
              <w:jc w:val="both"/>
            </w:pPr>
            <w:r w:rsidRPr="00744D81">
              <w:t xml:space="preserve">La soddisfazione del cliente dei servizi di segreteria universitaria: un modello a equazioni strutturali (con Angelo Manaresi e Gianluca Marzocchi), in “Valutazione della qualità e </w:t>
            </w:r>
            <w:proofErr w:type="spellStart"/>
            <w:r w:rsidRPr="00744D81">
              <w:t>customer</w:t>
            </w:r>
            <w:proofErr w:type="spellEnd"/>
            <w:r w:rsidRPr="00744D81">
              <w:t xml:space="preserve"> </w:t>
            </w:r>
            <w:proofErr w:type="spellStart"/>
            <w:r w:rsidRPr="00744D81">
              <w:t>satisfaction</w:t>
            </w:r>
            <w:proofErr w:type="spellEnd"/>
            <w:r w:rsidRPr="00744D81">
              <w:t xml:space="preserve">: il ruolo della statistica” (a cura di Angelo Zanella), Vita e Pensiero, Milano, 2000. </w:t>
            </w:r>
          </w:p>
          <w:p w:rsidR="006F507E" w:rsidRPr="00744D81" w:rsidRDefault="006F507E" w:rsidP="00FA091C">
            <w:pPr>
              <w:pStyle w:val="Default"/>
              <w:jc w:val="both"/>
            </w:pPr>
          </w:p>
          <w:p w:rsidR="006F507E" w:rsidRPr="00744D81" w:rsidRDefault="006F507E" w:rsidP="00FA091C">
            <w:pPr>
              <w:pStyle w:val="Default"/>
              <w:numPr>
                <w:ilvl w:val="0"/>
                <w:numId w:val="2"/>
              </w:numPr>
              <w:jc w:val="both"/>
            </w:pPr>
            <w:r w:rsidRPr="00744D81">
              <w:t xml:space="preserve">Analisi della povertà in un centro urbano in una prospettiva multidimensionale. Problemi di campionamento (con Franco Tassinari), Rivista Italiana di Economia, Demografia e Statistica, LIV, 1, pp.101-114, 2000. </w:t>
            </w:r>
          </w:p>
          <w:p w:rsidR="006F507E" w:rsidRPr="00744D81" w:rsidRDefault="006F507E" w:rsidP="00FA091C">
            <w:pPr>
              <w:pStyle w:val="Default"/>
              <w:jc w:val="both"/>
            </w:pPr>
          </w:p>
          <w:p w:rsidR="006F507E" w:rsidRPr="00744D81" w:rsidRDefault="006F507E" w:rsidP="00FA091C">
            <w:pPr>
              <w:pStyle w:val="Default"/>
              <w:numPr>
                <w:ilvl w:val="0"/>
                <w:numId w:val="2"/>
              </w:numPr>
              <w:jc w:val="both"/>
            </w:pPr>
            <w:r w:rsidRPr="00744D81">
              <w:t xml:space="preserve">Analisi della povertà: lineamenti di un progetto per lo studio delle condizioni di vita di una popolazione urbana ad alto reddito, Dipartimento di Scienze statistiche “Paolo Fortunati”, Università di Bologna, Quaderni di ricerca, 3, 2000 </w:t>
            </w:r>
          </w:p>
          <w:p w:rsidR="006F507E" w:rsidRPr="00744D81" w:rsidRDefault="006F507E" w:rsidP="00FA091C">
            <w:pPr>
              <w:pStyle w:val="Default"/>
              <w:jc w:val="both"/>
            </w:pPr>
          </w:p>
          <w:p w:rsidR="006F507E" w:rsidRPr="00744D81" w:rsidRDefault="006F507E" w:rsidP="00FA091C">
            <w:pPr>
              <w:pStyle w:val="Default"/>
              <w:numPr>
                <w:ilvl w:val="0"/>
                <w:numId w:val="2"/>
              </w:numPr>
              <w:jc w:val="both"/>
              <w:rPr>
                <w:lang w:val="en-US"/>
              </w:rPr>
            </w:pPr>
            <w:r w:rsidRPr="00744D81">
              <w:rPr>
                <w:lang w:val="en-US"/>
              </w:rPr>
              <w:t xml:space="preserve">Income poverty and living conditions: An </w:t>
            </w:r>
            <w:proofErr w:type="spellStart"/>
            <w:r w:rsidRPr="00744D81">
              <w:rPr>
                <w:lang w:val="en-US"/>
              </w:rPr>
              <w:t>analyisis</w:t>
            </w:r>
            <w:proofErr w:type="spellEnd"/>
            <w:r w:rsidRPr="00744D81">
              <w:rPr>
                <w:lang w:val="en-US"/>
              </w:rPr>
              <w:t xml:space="preserve"> of ECHP data for Italy, International Association for Official Statistics Conference on “Statistics, Development and Human Rights”, 4-8 </w:t>
            </w:r>
            <w:proofErr w:type="spellStart"/>
            <w:r w:rsidRPr="00744D81">
              <w:rPr>
                <w:lang w:val="en-US"/>
              </w:rPr>
              <w:t>settembre</w:t>
            </w:r>
            <w:proofErr w:type="spellEnd"/>
            <w:r w:rsidRPr="00744D81">
              <w:rPr>
                <w:lang w:val="en-US"/>
              </w:rPr>
              <w:t xml:space="preserve"> 2000, </w:t>
            </w:r>
            <w:proofErr w:type="spellStart"/>
            <w:r w:rsidRPr="00744D81">
              <w:rPr>
                <w:lang w:val="en-US"/>
              </w:rPr>
              <w:t>Montreaux</w:t>
            </w:r>
            <w:proofErr w:type="spellEnd"/>
            <w:r w:rsidRPr="00744D81">
              <w:rPr>
                <w:lang w:val="en-US"/>
              </w:rPr>
              <w:t xml:space="preserve">, </w:t>
            </w:r>
            <w:proofErr w:type="spellStart"/>
            <w:r w:rsidRPr="00744D81">
              <w:rPr>
                <w:lang w:val="en-US"/>
              </w:rPr>
              <w:t>Svizzera</w:t>
            </w:r>
            <w:proofErr w:type="spellEnd"/>
            <w:r w:rsidRPr="00744D81">
              <w:rPr>
                <w:lang w:val="en-US"/>
              </w:rPr>
              <w:t xml:space="preserve">. </w:t>
            </w:r>
          </w:p>
          <w:p w:rsidR="006F507E" w:rsidRPr="00744D81" w:rsidRDefault="006F507E" w:rsidP="00FA091C">
            <w:pPr>
              <w:pStyle w:val="Default"/>
              <w:jc w:val="both"/>
              <w:rPr>
                <w:lang w:val="en-US"/>
              </w:rPr>
            </w:pPr>
          </w:p>
          <w:p w:rsidR="006F507E" w:rsidRPr="00744D81" w:rsidRDefault="006F507E" w:rsidP="00FA091C">
            <w:pPr>
              <w:pStyle w:val="Default"/>
              <w:numPr>
                <w:ilvl w:val="0"/>
                <w:numId w:val="2"/>
              </w:numPr>
              <w:jc w:val="both"/>
            </w:pPr>
            <w:r w:rsidRPr="00744D81">
              <w:t xml:space="preserve">La statistica aziendale nelle facoltà di economia, in “Statistica”, 59, 1999, 4, pp. 593-596. </w:t>
            </w:r>
          </w:p>
          <w:p w:rsidR="006F507E" w:rsidRPr="00744D81" w:rsidRDefault="006F507E" w:rsidP="00FA091C">
            <w:pPr>
              <w:pStyle w:val="Default"/>
              <w:jc w:val="both"/>
            </w:pPr>
          </w:p>
          <w:p w:rsidR="006F507E" w:rsidRPr="00744D81" w:rsidRDefault="006F507E" w:rsidP="00FA091C">
            <w:pPr>
              <w:pStyle w:val="Default"/>
              <w:numPr>
                <w:ilvl w:val="0"/>
                <w:numId w:val="2"/>
              </w:numPr>
              <w:jc w:val="both"/>
            </w:pPr>
            <w:r w:rsidRPr="00744D81">
              <w:t xml:space="preserve">Qualità percepita e posizionamento competitivo: l'esperienza Coop, (con Sergio Brasini e Roberta Neri), in “Statistica applicata” 11, 1999, 3, pp. 395-419. </w:t>
            </w:r>
          </w:p>
          <w:p w:rsidR="006F507E" w:rsidRPr="00744D81" w:rsidRDefault="006F507E" w:rsidP="00FA091C">
            <w:pPr>
              <w:pStyle w:val="Default"/>
              <w:jc w:val="both"/>
            </w:pPr>
          </w:p>
          <w:p w:rsidR="006F507E" w:rsidRPr="00744D81" w:rsidRDefault="006F507E" w:rsidP="00FA091C">
            <w:pPr>
              <w:pStyle w:val="Default"/>
              <w:numPr>
                <w:ilvl w:val="0"/>
                <w:numId w:val="2"/>
              </w:numPr>
              <w:jc w:val="both"/>
            </w:pPr>
            <w:r w:rsidRPr="00744D81">
              <w:t xml:space="preserve"> Marketing e pubblicità. Metodi di analisi statistica (con Sergio Brasini e Franco Tassinari), Il Mulino, Bologna, 1999. </w:t>
            </w:r>
          </w:p>
          <w:p w:rsidR="006F507E" w:rsidRPr="00744D81" w:rsidRDefault="006F507E" w:rsidP="00FA091C">
            <w:pPr>
              <w:pStyle w:val="Default"/>
              <w:jc w:val="both"/>
            </w:pPr>
          </w:p>
          <w:p w:rsidR="006F507E" w:rsidRPr="00744D81" w:rsidRDefault="006F507E" w:rsidP="00FA091C">
            <w:pPr>
              <w:pStyle w:val="Default"/>
              <w:numPr>
                <w:ilvl w:val="0"/>
                <w:numId w:val="2"/>
              </w:numPr>
              <w:jc w:val="both"/>
            </w:pPr>
            <w:r w:rsidRPr="00744D81">
              <w:t xml:space="preserve">Giorgio Tassinari, Un modello dinamico per l’analisi delle asimmetrie competitive, Micro e Macro Marketing, 3, 1998, pp. 423-448. </w:t>
            </w:r>
          </w:p>
          <w:p w:rsidR="006F507E" w:rsidRPr="00744D81" w:rsidRDefault="006F507E" w:rsidP="00FA091C">
            <w:pPr>
              <w:pStyle w:val="Default"/>
              <w:jc w:val="both"/>
            </w:pPr>
          </w:p>
          <w:p w:rsidR="006F507E" w:rsidRPr="00744D81" w:rsidRDefault="006F507E" w:rsidP="00FA091C">
            <w:pPr>
              <w:pStyle w:val="Default"/>
              <w:numPr>
                <w:ilvl w:val="0"/>
                <w:numId w:val="2"/>
              </w:numPr>
              <w:jc w:val="both"/>
            </w:pPr>
            <w:r w:rsidRPr="00744D81">
              <w:t xml:space="preserve">Il conto satellite del turismo, in "Scritti di Statistica economica, 4, 1998, pp. 65-124. </w:t>
            </w:r>
          </w:p>
          <w:p w:rsidR="006F507E" w:rsidRPr="00744D81" w:rsidRDefault="006F507E" w:rsidP="00FA091C">
            <w:pPr>
              <w:pStyle w:val="Default"/>
              <w:jc w:val="both"/>
            </w:pPr>
          </w:p>
          <w:p w:rsidR="006F507E" w:rsidRPr="00744D81" w:rsidRDefault="006F507E" w:rsidP="00FA091C">
            <w:pPr>
              <w:pStyle w:val="Default"/>
              <w:numPr>
                <w:ilvl w:val="0"/>
                <w:numId w:val="2"/>
              </w:numPr>
              <w:jc w:val="both"/>
            </w:pPr>
            <w:r w:rsidRPr="00744D81">
              <w:t xml:space="preserve">Stato e prospettive del turismo in Sicilia, (con Franco Tassinari), Appunti, Note e Ricerche, 97/1, Università degli Studi di Bologna, Sede di Rimini. </w:t>
            </w:r>
          </w:p>
          <w:p w:rsidR="006F507E" w:rsidRPr="00744D81" w:rsidRDefault="006F507E" w:rsidP="00FA091C">
            <w:pPr>
              <w:pStyle w:val="Default"/>
              <w:jc w:val="both"/>
            </w:pPr>
          </w:p>
          <w:p w:rsidR="006F507E" w:rsidRPr="00744D81" w:rsidRDefault="006F507E" w:rsidP="00FA091C">
            <w:pPr>
              <w:pStyle w:val="Default"/>
              <w:numPr>
                <w:ilvl w:val="0"/>
                <w:numId w:val="2"/>
              </w:numPr>
              <w:jc w:val="both"/>
            </w:pPr>
            <w:r w:rsidRPr="00744D81">
              <w:t xml:space="preserve">Appunti di statistica del turismo, </w:t>
            </w:r>
            <w:proofErr w:type="spellStart"/>
            <w:r w:rsidRPr="00744D81">
              <w:t>Clueb</w:t>
            </w:r>
            <w:proofErr w:type="spellEnd"/>
            <w:r w:rsidRPr="00744D81">
              <w:t xml:space="preserve">, Bologna, 1997. </w:t>
            </w:r>
          </w:p>
          <w:p w:rsidR="006F507E" w:rsidRPr="00744D81" w:rsidRDefault="006F507E" w:rsidP="00FA091C">
            <w:pPr>
              <w:pStyle w:val="Default"/>
              <w:jc w:val="both"/>
            </w:pPr>
          </w:p>
          <w:p w:rsidR="006F507E" w:rsidRPr="00744D81" w:rsidRDefault="006F507E" w:rsidP="00FA091C">
            <w:pPr>
              <w:pStyle w:val="Default"/>
              <w:numPr>
                <w:ilvl w:val="0"/>
                <w:numId w:val="2"/>
              </w:numPr>
              <w:jc w:val="both"/>
            </w:pPr>
            <w:r w:rsidRPr="00744D81">
              <w:t xml:space="preserve">Franco Tassinari, Giorgio Tassinari, La strada per Maastricht: i percorsi degli stati nazionali (1980-1996), Dipartimento di Scienze statistiche, Università di Bologna, Quaderni di Ricerca, n.2, 1997 </w:t>
            </w:r>
          </w:p>
          <w:p w:rsidR="006F507E" w:rsidRPr="00744D81" w:rsidRDefault="006F507E" w:rsidP="00FA091C">
            <w:pPr>
              <w:pStyle w:val="Default"/>
              <w:jc w:val="both"/>
            </w:pPr>
          </w:p>
          <w:p w:rsidR="006F507E" w:rsidRPr="00744D81" w:rsidRDefault="006F507E" w:rsidP="00FA091C">
            <w:pPr>
              <w:pStyle w:val="Default"/>
              <w:numPr>
                <w:ilvl w:val="0"/>
                <w:numId w:val="2"/>
              </w:numPr>
              <w:jc w:val="both"/>
            </w:pPr>
            <w:r w:rsidRPr="00744D81">
              <w:t xml:space="preserve"> Marketing e pubblicità. Metodi di analisi statistica (con Sergio Brasini e Franco Tassinari), Il Mulino, 1996 </w:t>
            </w:r>
          </w:p>
          <w:p w:rsidR="006F507E" w:rsidRPr="00744D81" w:rsidRDefault="006F507E" w:rsidP="00FA091C">
            <w:pPr>
              <w:pStyle w:val="Default"/>
              <w:jc w:val="both"/>
            </w:pPr>
          </w:p>
          <w:p w:rsidR="006F507E" w:rsidRPr="00744D81" w:rsidRDefault="006F507E" w:rsidP="00FA091C">
            <w:pPr>
              <w:pStyle w:val="Default"/>
              <w:numPr>
                <w:ilvl w:val="0"/>
                <w:numId w:val="2"/>
              </w:numPr>
              <w:jc w:val="both"/>
              <w:rPr>
                <w:lang w:val="en-US"/>
              </w:rPr>
            </w:pPr>
            <w:r w:rsidRPr="00744D81">
              <w:rPr>
                <w:lang w:val="en-US"/>
              </w:rPr>
              <w:t xml:space="preserve">Advertising and aggregate consumption in Italy: 1981-1993, Statistica, 1995 pp. 450-468. </w:t>
            </w:r>
          </w:p>
          <w:p w:rsidR="006F507E" w:rsidRPr="00744D81" w:rsidRDefault="006F507E" w:rsidP="00FA091C">
            <w:pPr>
              <w:pStyle w:val="Default"/>
              <w:jc w:val="both"/>
              <w:rPr>
                <w:lang w:val="en-US"/>
              </w:rPr>
            </w:pPr>
          </w:p>
          <w:p w:rsidR="00374689" w:rsidRPr="00744D81" w:rsidRDefault="006F507E" w:rsidP="00FA091C">
            <w:pPr>
              <w:pStyle w:val="Default"/>
              <w:numPr>
                <w:ilvl w:val="0"/>
                <w:numId w:val="2"/>
              </w:numPr>
              <w:jc w:val="both"/>
            </w:pPr>
            <w:r w:rsidRPr="00744D81">
              <w:t>La dinamica economica dei paesi avanzati negli anni Ottanta: riflessioni sulle traiettorie</w:t>
            </w:r>
            <w:r w:rsidR="002E3DBB" w:rsidRPr="00744D81">
              <w:t xml:space="preserve"> (con Maurizio Vichi),</w:t>
            </w:r>
            <w:r w:rsidRPr="00744D81">
              <w:t xml:space="preserve"> Giornale degli economisti e annali di economia, 1995</w:t>
            </w:r>
            <w:r w:rsidR="00CC0B5B" w:rsidRPr="00744D81">
              <w:t>.</w:t>
            </w:r>
            <w:r w:rsidRPr="00744D81">
              <w:t xml:space="preserve"> </w:t>
            </w:r>
          </w:p>
          <w:p w:rsidR="00374689" w:rsidRPr="00744D81" w:rsidRDefault="00374689" w:rsidP="00FA091C">
            <w:pPr>
              <w:pStyle w:val="Paragrafoelenco"/>
              <w:spacing w:line="240" w:lineRule="auto"/>
              <w:rPr>
                <w:sz w:val="24"/>
                <w:szCs w:val="24"/>
              </w:rPr>
            </w:pPr>
          </w:p>
          <w:p w:rsidR="006F507E" w:rsidRPr="00744D81" w:rsidRDefault="006F507E" w:rsidP="00FA091C">
            <w:pPr>
              <w:pStyle w:val="Default"/>
              <w:numPr>
                <w:ilvl w:val="0"/>
                <w:numId w:val="2"/>
              </w:numPr>
              <w:jc w:val="both"/>
            </w:pPr>
            <w:r w:rsidRPr="00744D81">
              <w:t>La coerenza delle valutazioni dei consumi privati nella contabilità nazionale e nell’indagine sui bilanci delle famiglie,</w:t>
            </w:r>
            <w:r w:rsidR="00374689" w:rsidRPr="00744D81">
              <w:t xml:space="preserve"> (con Susanna Mantegazza)</w:t>
            </w:r>
            <w:r w:rsidRPr="00744D81">
              <w:t xml:space="preserve"> Atti della Riunione Scientifica della Società Italiana di Statistica, Pescara, 1992. </w:t>
            </w:r>
          </w:p>
          <w:p w:rsidR="006F507E" w:rsidRPr="00744D81" w:rsidRDefault="006F507E" w:rsidP="00FA091C">
            <w:pPr>
              <w:pStyle w:val="Default"/>
              <w:jc w:val="both"/>
            </w:pPr>
          </w:p>
          <w:p w:rsidR="006F507E" w:rsidRPr="00744D81" w:rsidRDefault="006F507E" w:rsidP="00FA091C">
            <w:pPr>
              <w:pStyle w:val="Default"/>
              <w:numPr>
                <w:ilvl w:val="0"/>
                <w:numId w:val="2"/>
              </w:numPr>
              <w:jc w:val="both"/>
            </w:pPr>
            <w:r w:rsidRPr="00744D81">
              <w:t xml:space="preserve">I consumi delle famiglie italiane: un’analisi mediante sistemi di funzioni di Engel, </w:t>
            </w:r>
            <w:r w:rsidR="00374689" w:rsidRPr="00744D81">
              <w:t xml:space="preserve">(con Alessandro Viviani) </w:t>
            </w:r>
            <w:r w:rsidRPr="00744D81">
              <w:t xml:space="preserve">Statistica, 1992. </w:t>
            </w:r>
          </w:p>
          <w:p w:rsidR="0074088F" w:rsidRPr="00744D81" w:rsidRDefault="0074088F" w:rsidP="0074088F">
            <w:pPr>
              <w:pStyle w:val="Paragrafoelenco"/>
              <w:rPr>
                <w:sz w:val="24"/>
                <w:szCs w:val="24"/>
              </w:rPr>
            </w:pPr>
          </w:p>
          <w:p w:rsidR="0074088F" w:rsidRPr="00744D81" w:rsidRDefault="0074088F" w:rsidP="00FA091C">
            <w:pPr>
              <w:pStyle w:val="Default"/>
              <w:numPr>
                <w:ilvl w:val="0"/>
                <w:numId w:val="2"/>
              </w:numPr>
              <w:jc w:val="both"/>
            </w:pPr>
            <w:r w:rsidRPr="00744D81">
              <w:t>I comportamenti di spesa delle famiglie italiane: 1981-1987, (con Alessandro Viviani) Statistica, 1990, pp. 363-381</w:t>
            </w:r>
          </w:p>
          <w:p w:rsidR="00550200" w:rsidRPr="00744D81" w:rsidRDefault="00550200" w:rsidP="00550200">
            <w:pPr>
              <w:pStyle w:val="Paragrafoelenco"/>
              <w:rPr>
                <w:sz w:val="24"/>
                <w:szCs w:val="24"/>
              </w:rPr>
            </w:pPr>
          </w:p>
          <w:p w:rsidR="00550200" w:rsidRPr="00744D81" w:rsidRDefault="00550200" w:rsidP="00550200">
            <w:pPr>
              <w:pStyle w:val="Default"/>
              <w:numPr>
                <w:ilvl w:val="0"/>
                <w:numId w:val="2"/>
              </w:numPr>
              <w:jc w:val="both"/>
            </w:pPr>
            <w:r w:rsidRPr="00744D81">
              <w:t xml:space="preserve">Mutamenti strutturali dell'industria (1971-1981), in Franco Tassinari (a cura di), Industria manifatturiera e terziario avanzato per le imprese, Franco Angeli, Milano, 1989, pp. 67-112. </w:t>
            </w:r>
          </w:p>
          <w:p w:rsidR="00550200" w:rsidRPr="00744D81" w:rsidRDefault="00550200" w:rsidP="00550200">
            <w:pPr>
              <w:pStyle w:val="Default"/>
              <w:jc w:val="both"/>
            </w:pPr>
          </w:p>
          <w:p w:rsidR="00550200" w:rsidRPr="00744D81" w:rsidRDefault="00550200" w:rsidP="00550200">
            <w:pPr>
              <w:pStyle w:val="Default"/>
              <w:numPr>
                <w:ilvl w:val="0"/>
                <w:numId w:val="2"/>
              </w:numPr>
              <w:jc w:val="both"/>
            </w:pPr>
            <w:r w:rsidRPr="00744D81">
              <w:t xml:space="preserve">Il terziario avanzato per le imprese (con Alessandro Vaglio), in Franco Tassinari (a cura di), Industria manifatturiera e terziario avanzato per le imprese, Franco Angeli, Milano, 1989, pp. 193-248. </w:t>
            </w:r>
          </w:p>
          <w:p w:rsidR="00550200" w:rsidRPr="00744D81" w:rsidRDefault="00550200" w:rsidP="00550200">
            <w:pPr>
              <w:pStyle w:val="Default"/>
              <w:jc w:val="both"/>
            </w:pPr>
          </w:p>
          <w:p w:rsidR="00550200" w:rsidRPr="00744D81" w:rsidRDefault="00550200" w:rsidP="00550200">
            <w:pPr>
              <w:pStyle w:val="Default"/>
              <w:numPr>
                <w:ilvl w:val="0"/>
                <w:numId w:val="2"/>
              </w:numPr>
              <w:jc w:val="both"/>
            </w:pPr>
            <w:r w:rsidRPr="00744D81">
              <w:t xml:space="preserve">Considerazioni e proposte per la formazione di un sistema di statistiche sulle imprese, (con Sergio </w:t>
            </w:r>
            <w:proofErr w:type="gramStart"/>
            <w:r w:rsidRPr="00744D81">
              <w:t>Brasini)in</w:t>
            </w:r>
            <w:proofErr w:type="gramEnd"/>
            <w:r w:rsidRPr="00744D81">
              <w:t xml:space="preserve"> G. </w:t>
            </w:r>
            <w:proofErr w:type="spellStart"/>
            <w:r w:rsidRPr="00744D81">
              <w:t>Lorenzoni</w:t>
            </w:r>
            <w:proofErr w:type="spellEnd"/>
            <w:r w:rsidRPr="00744D81">
              <w:t xml:space="preserve"> e A. Zanoni (a cura di), Gli studi sull’imprenditorialità in Italia, </w:t>
            </w:r>
            <w:proofErr w:type="spellStart"/>
            <w:r w:rsidRPr="00744D81">
              <w:t>Bulzoni</w:t>
            </w:r>
            <w:proofErr w:type="spellEnd"/>
            <w:r w:rsidRPr="00744D81">
              <w:t xml:space="preserve">, Roma, 1988, pp. 61-79. </w:t>
            </w:r>
          </w:p>
          <w:p w:rsidR="00550200" w:rsidRPr="00744D81" w:rsidRDefault="00550200" w:rsidP="00550200">
            <w:pPr>
              <w:pStyle w:val="Default"/>
              <w:jc w:val="both"/>
            </w:pPr>
          </w:p>
          <w:p w:rsidR="00550200" w:rsidRPr="00744D81" w:rsidRDefault="00550200" w:rsidP="00550200">
            <w:pPr>
              <w:pStyle w:val="Default"/>
              <w:numPr>
                <w:ilvl w:val="0"/>
                <w:numId w:val="2"/>
              </w:numPr>
              <w:jc w:val="both"/>
            </w:pPr>
            <w:r w:rsidRPr="00744D81">
              <w:t xml:space="preserve">Il sistema industriale dell’Emilia-Romagna, Il Mulino, Bologna, 1986. </w:t>
            </w:r>
          </w:p>
          <w:p w:rsidR="00550200" w:rsidRPr="00744D81" w:rsidRDefault="00550200" w:rsidP="00550200">
            <w:pPr>
              <w:pStyle w:val="Default"/>
              <w:tabs>
                <w:tab w:val="left" w:pos="5810"/>
              </w:tabs>
              <w:jc w:val="both"/>
            </w:pPr>
            <w:r w:rsidRPr="00744D81">
              <w:tab/>
            </w:r>
          </w:p>
          <w:p w:rsidR="00550200" w:rsidRPr="00744D81" w:rsidRDefault="00550200" w:rsidP="00550200">
            <w:pPr>
              <w:pStyle w:val="Default"/>
              <w:numPr>
                <w:ilvl w:val="0"/>
                <w:numId w:val="2"/>
              </w:numPr>
              <w:jc w:val="both"/>
            </w:pPr>
            <w:r w:rsidRPr="00744D81">
              <w:t xml:space="preserve">Giorgio Tassinari, Le trasformazioni dell’industria italiana negli anni Settanta: analisi dei risultati censuari, </w:t>
            </w:r>
            <w:proofErr w:type="spellStart"/>
            <w:r w:rsidRPr="00744D81">
              <w:t>Clueb</w:t>
            </w:r>
            <w:proofErr w:type="spellEnd"/>
            <w:r w:rsidRPr="00744D81">
              <w:t xml:space="preserve">, Bologna, 1984. </w:t>
            </w:r>
          </w:p>
          <w:p w:rsidR="00550200" w:rsidRPr="00744D81" w:rsidRDefault="00550200" w:rsidP="00550200">
            <w:pPr>
              <w:pStyle w:val="Default"/>
              <w:jc w:val="both"/>
            </w:pPr>
          </w:p>
          <w:p w:rsidR="006F507E" w:rsidRPr="00744D81" w:rsidRDefault="00550200" w:rsidP="007068E8">
            <w:pPr>
              <w:pStyle w:val="Default"/>
              <w:numPr>
                <w:ilvl w:val="0"/>
                <w:numId w:val="2"/>
              </w:numPr>
              <w:jc w:val="both"/>
            </w:pPr>
            <w:r w:rsidRPr="00744D81">
              <w:lastRenderedPageBreak/>
              <w:t>Giorgio Tassinari, L’analisi della dimensione delle imprese e delle unità locali, in F. Tassinari (a cura di), Le trasformazioni della struttura industriale delle regioni italiane, CLUEB, Bologna, 1984</w:t>
            </w:r>
            <w:r w:rsidR="009F7F19">
              <w:t>.</w:t>
            </w:r>
          </w:p>
        </w:tc>
      </w:tr>
    </w:tbl>
    <w:p w:rsidR="00070B99" w:rsidRPr="00744D81" w:rsidRDefault="00070B99" w:rsidP="009F7F19">
      <w:pPr>
        <w:spacing w:line="240" w:lineRule="auto"/>
        <w:rPr>
          <w:sz w:val="24"/>
          <w:szCs w:val="24"/>
        </w:rPr>
      </w:pPr>
    </w:p>
    <w:sectPr w:rsidR="00070B99" w:rsidRPr="00744D81" w:rsidSect="00070B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33176"/>
    <w:multiLevelType w:val="hybridMultilevel"/>
    <w:tmpl w:val="5A70D3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B845743"/>
    <w:multiLevelType w:val="hybridMultilevel"/>
    <w:tmpl w:val="C81A2C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B1B"/>
    <w:rsid w:val="00070B99"/>
    <w:rsid w:val="00076EFA"/>
    <w:rsid w:val="00085136"/>
    <w:rsid w:val="000B7982"/>
    <w:rsid w:val="000D0DEF"/>
    <w:rsid w:val="00113069"/>
    <w:rsid w:val="002E3DBB"/>
    <w:rsid w:val="00304F39"/>
    <w:rsid w:val="00374689"/>
    <w:rsid w:val="003E4FA3"/>
    <w:rsid w:val="003F02DD"/>
    <w:rsid w:val="00442A1E"/>
    <w:rsid w:val="00487001"/>
    <w:rsid w:val="004B3922"/>
    <w:rsid w:val="004C2510"/>
    <w:rsid w:val="004D3C6B"/>
    <w:rsid w:val="004E2B67"/>
    <w:rsid w:val="00550200"/>
    <w:rsid w:val="00640FF2"/>
    <w:rsid w:val="00651E48"/>
    <w:rsid w:val="006B7986"/>
    <w:rsid w:val="006C2F9E"/>
    <w:rsid w:val="006F507E"/>
    <w:rsid w:val="007068E8"/>
    <w:rsid w:val="0074088F"/>
    <w:rsid w:val="00744D81"/>
    <w:rsid w:val="00751DD1"/>
    <w:rsid w:val="00773072"/>
    <w:rsid w:val="007937DE"/>
    <w:rsid w:val="007A1C78"/>
    <w:rsid w:val="007C3D2B"/>
    <w:rsid w:val="007F67C3"/>
    <w:rsid w:val="007F770D"/>
    <w:rsid w:val="00873D4E"/>
    <w:rsid w:val="008C0288"/>
    <w:rsid w:val="00956E6E"/>
    <w:rsid w:val="009604E6"/>
    <w:rsid w:val="009A0B1B"/>
    <w:rsid w:val="009C1A2A"/>
    <w:rsid w:val="009E54B2"/>
    <w:rsid w:val="009F7F19"/>
    <w:rsid w:val="00A26AA7"/>
    <w:rsid w:val="00AC64B4"/>
    <w:rsid w:val="00AC7468"/>
    <w:rsid w:val="00B63CB6"/>
    <w:rsid w:val="00BA171B"/>
    <w:rsid w:val="00BA68B9"/>
    <w:rsid w:val="00BB2DB5"/>
    <w:rsid w:val="00C00E3F"/>
    <w:rsid w:val="00C16CDB"/>
    <w:rsid w:val="00C22488"/>
    <w:rsid w:val="00C30266"/>
    <w:rsid w:val="00C36123"/>
    <w:rsid w:val="00C655B5"/>
    <w:rsid w:val="00CC0B5B"/>
    <w:rsid w:val="00CF4B99"/>
    <w:rsid w:val="00D1325F"/>
    <w:rsid w:val="00DB3A24"/>
    <w:rsid w:val="00DE047B"/>
    <w:rsid w:val="00DE661B"/>
    <w:rsid w:val="00DF3A44"/>
    <w:rsid w:val="00E37E58"/>
    <w:rsid w:val="00E9130C"/>
    <w:rsid w:val="00E966E9"/>
    <w:rsid w:val="00EA36C3"/>
    <w:rsid w:val="00F73BFF"/>
    <w:rsid w:val="00F91D74"/>
    <w:rsid w:val="00FA091C"/>
    <w:rsid w:val="00FB2630"/>
    <w:rsid w:val="00FF3E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C92CAB-9DAC-484D-B03A-64CC98E8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A0B1B"/>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7F770D"/>
    <w:pPr>
      <w:ind w:left="720"/>
      <w:contextualSpacing/>
    </w:pPr>
  </w:style>
  <w:style w:type="character" w:customStyle="1" w:styleId="apple-style-span">
    <w:name w:val="apple-style-span"/>
    <w:basedOn w:val="Carpredefinitoparagrafo"/>
    <w:rsid w:val="00C36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2299</Words>
  <Characters>13109</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TassinariG</dc:creator>
  <cp:lastModifiedBy>Giorgio Tassinari</cp:lastModifiedBy>
  <cp:revision>2</cp:revision>
  <dcterms:created xsi:type="dcterms:W3CDTF">2016-08-15T06:01:00Z</dcterms:created>
  <dcterms:modified xsi:type="dcterms:W3CDTF">2016-08-15T06:01:00Z</dcterms:modified>
</cp:coreProperties>
</file>