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FBE" w:rsidRPr="005A5FBE" w:rsidRDefault="005A5FBE" w:rsidP="005A5FBE">
      <w:pPr>
        <w:autoSpaceDE w:val="0"/>
        <w:autoSpaceDN w:val="0"/>
        <w:adjustRightInd w:val="0"/>
        <w:spacing w:line="288" w:lineRule="auto"/>
        <w:rPr>
          <w:rFonts w:ascii="Cambria Math" w:hAnsi="Cambria Math" w:cs="Tahoma"/>
          <w:b/>
          <w:bCs/>
          <w:color w:val="000000"/>
          <w:lang w:val="en-US"/>
        </w:rPr>
      </w:pPr>
      <w:r w:rsidRPr="005A5FBE">
        <w:rPr>
          <w:rFonts w:ascii="Cambria Math" w:hAnsi="Cambria Math" w:cs="Tahoma"/>
          <w:b/>
          <w:bCs/>
          <w:color w:val="000000"/>
          <w:lang w:val="en-US"/>
        </w:rPr>
        <w:t>Curriculum Vitae</w:t>
      </w:r>
    </w:p>
    <w:p w:rsidR="005A5FBE" w:rsidRPr="005A5FBE" w:rsidRDefault="005A5FBE" w:rsidP="005A5FBE">
      <w:pPr>
        <w:autoSpaceDE w:val="0"/>
        <w:autoSpaceDN w:val="0"/>
        <w:adjustRightInd w:val="0"/>
        <w:spacing w:line="288" w:lineRule="auto"/>
        <w:rPr>
          <w:rFonts w:ascii="Cambria Math" w:hAnsi="Cambria Math" w:cs="Tahoma"/>
          <w:color w:val="000000"/>
          <w:lang w:val="en-US"/>
        </w:rPr>
      </w:pPr>
    </w:p>
    <w:p w:rsidR="005A5FBE" w:rsidRPr="005A5FBE" w:rsidRDefault="005A5FBE" w:rsidP="005A5FBE">
      <w:pPr>
        <w:autoSpaceDE w:val="0"/>
        <w:autoSpaceDN w:val="0"/>
        <w:adjustRightInd w:val="0"/>
        <w:spacing w:line="288" w:lineRule="auto"/>
        <w:rPr>
          <w:rFonts w:ascii="Cambria Math" w:hAnsi="Cambria Math" w:cs="Tahoma"/>
          <w:color w:val="000000"/>
          <w:lang w:val="en-US"/>
        </w:rPr>
      </w:pPr>
      <w:r w:rsidRPr="005A5FBE">
        <w:rPr>
          <w:rFonts w:ascii="Cambria Math" w:hAnsi="Cambria Math" w:cs="Tahoma"/>
          <w:color w:val="000000"/>
          <w:lang w:val="en-US"/>
        </w:rPr>
        <w:t>Name: Felice Adinolfi</w:t>
      </w:r>
    </w:p>
    <w:p w:rsidR="005A5FBE" w:rsidRPr="005A5FBE" w:rsidRDefault="005A5FBE" w:rsidP="005A5FBE">
      <w:pPr>
        <w:autoSpaceDE w:val="0"/>
        <w:autoSpaceDN w:val="0"/>
        <w:adjustRightInd w:val="0"/>
        <w:spacing w:line="288" w:lineRule="auto"/>
        <w:rPr>
          <w:rFonts w:ascii="Cambria Math" w:hAnsi="Cambria Math" w:cs="Tahoma"/>
          <w:color w:val="000000"/>
          <w:lang w:val="en-US"/>
        </w:rPr>
      </w:pPr>
      <w:r w:rsidRPr="005A5FBE">
        <w:rPr>
          <w:rFonts w:ascii="Cambria Math" w:hAnsi="Cambria Math" w:cs="Tahoma"/>
          <w:color w:val="000000"/>
          <w:lang w:val="en-US"/>
        </w:rPr>
        <w:t xml:space="preserve">Born </w:t>
      </w:r>
      <w:proofErr w:type="gramStart"/>
      <w:r w:rsidRPr="005A5FBE">
        <w:rPr>
          <w:rFonts w:ascii="Cambria Math" w:hAnsi="Cambria Math" w:cs="Tahoma"/>
          <w:color w:val="000000"/>
          <w:lang w:val="en-US"/>
        </w:rPr>
        <w:t>i</w:t>
      </w:r>
      <w:bookmarkStart w:id="0" w:name="_GoBack"/>
      <w:bookmarkEnd w:id="0"/>
      <w:r w:rsidRPr="005A5FBE">
        <w:rPr>
          <w:rFonts w:ascii="Cambria Math" w:hAnsi="Cambria Math" w:cs="Tahoma"/>
          <w:color w:val="000000"/>
          <w:lang w:val="en-US"/>
        </w:rPr>
        <w:t>n:</w:t>
      </w:r>
      <w:proofErr w:type="gramEnd"/>
      <w:r w:rsidRPr="005A5FBE">
        <w:rPr>
          <w:rFonts w:ascii="Cambria Math" w:hAnsi="Cambria Math" w:cs="Tahoma"/>
          <w:color w:val="000000"/>
          <w:lang w:val="en-US"/>
        </w:rPr>
        <w:t xml:space="preserve"> Avellino </w:t>
      </w:r>
    </w:p>
    <w:p w:rsidR="005A5FBE" w:rsidRPr="005A5FBE" w:rsidRDefault="005A5FBE" w:rsidP="005A5FBE">
      <w:pPr>
        <w:autoSpaceDE w:val="0"/>
        <w:autoSpaceDN w:val="0"/>
        <w:adjustRightInd w:val="0"/>
        <w:spacing w:line="288" w:lineRule="auto"/>
        <w:rPr>
          <w:rFonts w:ascii="Cambria Math" w:hAnsi="Cambria Math" w:cs="Tahoma"/>
          <w:color w:val="000000"/>
          <w:lang w:val="en-US"/>
        </w:rPr>
      </w:pPr>
      <w:r w:rsidRPr="005A5FBE">
        <w:rPr>
          <w:rFonts w:ascii="Cambria Math" w:hAnsi="Cambria Math" w:cs="Tahoma"/>
          <w:color w:val="000000"/>
          <w:lang w:val="en-US"/>
        </w:rPr>
        <w:t>Born on: 23/11/1972</w:t>
      </w:r>
    </w:p>
    <w:p w:rsidR="005A5FBE" w:rsidRPr="005A5FBE" w:rsidRDefault="005A5FBE" w:rsidP="005A5FBE">
      <w:pPr>
        <w:autoSpaceDE w:val="0"/>
        <w:autoSpaceDN w:val="0"/>
        <w:adjustRightInd w:val="0"/>
        <w:spacing w:line="288" w:lineRule="auto"/>
        <w:rPr>
          <w:rFonts w:ascii="Cambria Math" w:hAnsi="Cambria Math" w:cs="Tahoma"/>
          <w:color w:val="000000"/>
          <w:lang w:val="en-US"/>
        </w:rPr>
      </w:pPr>
    </w:p>
    <w:p w:rsidR="005A5FBE" w:rsidRPr="005A5FBE" w:rsidRDefault="005A5FBE" w:rsidP="005A5FBE">
      <w:pPr>
        <w:autoSpaceDE w:val="0"/>
        <w:autoSpaceDN w:val="0"/>
        <w:adjustRightInd w:val="0"/>
        <w:spacing w:line="288" w:lineRule="auto"/>
        <w:rPr>
          <w:rFonts w:ascii="Cambria Math" w:hAnsi="Cambria Math" w:cs="Tahoma"/>
          <w:color w:val="000000"/>
          <w:lang w:val="en-US"/>
        </w:rPr>
      </w:pPr>
    </w:p>
    <w:p w:rsidR="005A5FBE" w:rsidRPr="005A5FBE" w:rsidRDefault="005A5FBE" w:rsidP="005A5FBE">
      <w:pPr>
        <w:autoSpaceDE w:val="0"/>
        <w:autoSpaceDN w:val="0"/>
        <w:adjustRightInd w:val="0"/>
        <w:spacing w:line="288" w:lineRule="auto"/>
        <w:rPr>
          <w:rFonts w:ascii="Cambria Math" w:hAnsi="Cambria Math" w:cs="Tahoma"/>
          <w:color w:val="000000"/>
          <w:lang w:val="en-US"/>
        </w:rPr>
      </w:pPr>
      <w:r w:rsidRPr="005A5FBE">
        <w:rPr>
          <w:rFonts w:ascii="Cambria Math" w:hAnsi="Cambria Math" w:cs="Tahoma"/>
          <w:color w:val="000000"/>
          <w:lang w:val="en-US"/>
        </w:rPr>
        <w:t xml:space="preserve">Full Professor (Competition Sector 07/A1: Agricultural Economics and Estimation, Scientific-Disciplinary Sector: AGR/01 - Economics and Rural Estimation) since 09/12/2019, belonging to the Department of Veterinary Medical Sciences. </w:t>
      </w:r>
    </w:p>
    <w:p w:rsidR="005A5FBE" w:rsidRPr="005A5FBE" w:rsidRDefault="005A5FBE" w:rsidP="005A5FBE">
      <w:pPr>
        <w:autoSpaceDE w:val="0"/>
        <w:autoSpaceDN w:val="0"/>
        <w:adjustRightInd w:val="0"/>
        <w:spacing w:line="288" w:lineRule="auto"/>
        <w:rPr>
          <w:rFonts w:ascii="Cambria Math" w:hAnsi="Cambria Math" w:cs="Tahoma"/>
          <w:color w:val="000000"/>
          <w:lang w:val="en-US"/>
        </w:rPr>
      </w:pPr>
      <w:r w:rsidRPr="005A5FBE">
        <w:rPr>
          <w:rFonts w:ascii="Cambria Math" w:hAnsi="Cambria Math" w:cs="Tahoma"/>
          <w:color w:val="000000"/>
          <w:lang w:val="en-US"/>
        </w:rPr>
        <w:t xml:space="preserve">It carries out its research in the field of economics and agricultural and </w:t>
      </w:r>
      <w:proofErr w:type="spellStart"/>
      <w:r w:rsidRPr="005A5FBE">
        <w:rPr>
          <w:rFonts w:ascii="Cambria Math" w:hAnsi="Cambria Math" w:cs="Tahoma"/>
          <w:color w:val="000000"/>
          <w:lang w:val="en-US"/>
        </w:rPr>
        <w:t>agro</w:t>
      </w:r>
      <w:proofErr w:type="spellEnd"/>
      <w:r w:rsidRPr="005A5FBE">
        <w:rPr>
          <w:rFonts w:ascii="Cambria Math" w:hAnsi="Cambria Math" w:cs="Tahoma"/>
          <w:color w:val="000000"/>
          <w:lang w:val="en-US"/>
        </w:rPr>
        <w:t xml:space="preserve">-food policy. The research interests are aimed in particular at deepening the impact of policies for the </w:t>
      </w:r>
      <w:proofErr w:type="spellStart"/>
      <w:r w:rsidRPr="005A5FBE">
        <w:rPr>
          <w:rFonts w:ascii="Cambria Math" w:hAnsi="Cambria Math" w:cs="Tahoma"/>
          <w:color w:val="000000"/>
          <w:lang w:val="en-US"/>
        </w:rPr>
        <w:t>agro</w:t>
      </w:r>
      <w:proofErr w:type="spellEnd"/>
      <w:r w:rsidRPr="005A5FBE">
        <w:rPr>
          <w:rFonts w:ascii="Cambria Math" w:hAnsi="Cambria Math" w:cs="Tahoma"/>
          <w:color w:val="000000"/>
          <w:lang w:val="en-US"/>
        </w:rPr>
        <w:t xml:space="preserve">-food sector, the theme of risk management in agriculture and the study of innovation in the </w:t>
      </w:r>
      <w:proofErr w:type="spellStart"/>
      <w:r w:rsidRPr="005A5FBE">
        <w:rPr>
          <w:rFonts w:ascii="Cambria Math" w:hAnsi="Cambria Math" w:cs="Tahoma"/>
          <w:color w:val="000000"/>
          <w:lang w:val="en-US"/>
        </w:rPr>
        <w:t>agro</w:t>
      </w:r>
      <w:proofErr w:type="spellEnd"/>
      <w:r w:rsidRPr="005A5FBE">
        <w:rPr>
          <w:rFonts w:ascii="Cambria Math" w:hAnsi="Cambria Math" w:cs="Tahoma"/>
          <w:color w:val="000000"/>
          <w:lang w:val="en-US"/>
        </w:rPr>
        <w:t xml:space="preserve">-food sector, with particular focus on the zootechnical system. </w:t>
      </w:r>
    </w:p>
    <w:p w:rsidR="005A5FBE" w:rsidRPr="005A5FBE" w:rsidRDefault="005A5FBE" w:rsidP="005A5FBE">
      <w:pPr>
        <w:autoSpaceDE w:val="0"/>
        <w:autoSpaceDN w:val="0"/>
        <w:adjustRightInd w:val="0"/>
        <w:spacing w:line="288" w:lineRule="auto"/>
        <w:rPr>
          <w:rFonts w:ascii="Cambria Math" w:hAnsi="Cambria Math" w:cs="Tahoma"/>
          <w:color w:val="000000"/>
          <w:lang w:val="en-US"/>
        </w:rPr>
      </w:pPr>
    </w:p>
    <w:p w:rsidR="005A5FBE" w:rsidRPr="005A5FBE" w:rsidRDefault="005A5FBE" w:rsidP="005A5FBE">
      <w:pPr>
        <w:autoSpaceDE w:val="0"/>
        <w:autoSpaceDN w:val="0"/>
        <w:adjustRightInd w:val="0"/>
        <w:spacing w:line="288" w:lineRule="auto"/>
        <w:jc w:val="both"/>
        <w:rPr>
          <w:rFonts w:ascii="Cambria Math" w:hAnsi="Cambria Math" w:cs="Tahoma"/>
          <w:b/>
          <w:bCs/>
          <w:color w:val="000000"/>
          <w:lang w:val="en-US"/>
        </w:rPr>
      </w:pPr>
      <w:r w:rsidRPr="005A5FBE">
        <w:rPr>
          <w:rFonts w:ascii="Cambria Math" w:hAnsi="Cambria Math" w:cs="Tahoma"/>
          <w:b/>
          <w:bCs/>
          <w:color w:val="000000"/>
          <w:lang w:val="en-US"/>
        </w:rPr>
        <w:t>Education</w:t>
      </w:r>
    </w:p>
    <w:p w:rsidR="005A5FBE" w:rsidRPr="005A5FBE" w:rsidRDefault="005A5FBE" w:rsidP="005A5FBE">
      <w:pPr>
        <w:autoSpaceDE w:val="0"/>
        <w:autoSpaceDN w:val="0"/>
        <w:adjustRightInd w:val="0"/>
        <w:spacing w:line="288" w:lineRule="auto"/>
        <w:jc w:val="both"/>
        <w:rPr>
          <w:rFonts w:ascii="Cambria Math" w:hAnsi="Cambria Math" w:cs="Tahoma"/>
          <w:b/>
          <w:bCs/>
          <w:color w:val="000000"/>
          <w:lang w:val="en-US"/>
        </w:rPr>
      </w:pPr>
    </w:p>
    <w:p w:rsidR="005A5FBE" w:rsidRPr="005A5FBE" w:rsidRDefault="005A5FBE" w:rsidP="005A5FBE">
      <w:pPr>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 PhD in Economics of Food Resources and Environment (15th cycle), degree obtained at the Parthenope University Institute Naples in December 2002 - Coordinator Prof. Giampaolo </w:t>
      </w:r>
      <w:proofErr w:type="spellStart"/>
      <w:r w:rsidRPr="005A5FBE">
        <w:rPr>
          <w:rFonts w:ascii="Cambria Math" w:hAnsi="Cambria Math" w:cs="Tahoma"/>
          <w:color w:val="000000"/>
          <w:lang w:val="en-US"/>
        </w:rPr>
        <w:t>Cesaretti</w:t>
      </w:r>
      <w:proofErr w:type="spellEnd"/>
      <w:r w:rsidRPr="005A5FBE">
        <w:rPr>
          <w:rFonts w:ascii="Cambria Math" w:hAnsi="Cambria Math" w:cs="Tahoma"/>
          <w:color w:val="000000"/>
          <w:lang w:val="en-US"/>
        </w:rPr>
        <w:t xml:space="preserve">, Tutor Prof. Massimo </w:t>
      </w:r>
      <w:proofErr w:type="spellStart"/>
      <w:r w:rsidRPr="005A5FBE">
        <w:rPr>
          <w:rFonts w:ascii="Cambria Math" w:hAnsi="Cambria Math" w:cs="Tahoma"/>
          <w:color w:val="000000"/>
          <w:lang w:val="en-US"/>
        </w:rPr>
        <w:t>Sabbatini</w:t>
      </w:r>
      <w:proofErr w:type="spellEnd"/>
      <w:r w:rsidRPr="005A5FBE">
        <w:rPr>
          <w:rFonts w:ascii="Cambria Math" w:hAnsi="Cambria Math" w:cs="Tahoma"/>
          <w:color w:val="000000"/>
          <w:lang w:val="en-US"/>
        </w:rPr>
        <w:t xml:space="preserve">. Title of the thesis: "An innovative model of governance analysis in mountain areas: The case of the province of Frosinone". </w:t>
      </w:r>
    </w:p>
    <w:p w:rsidR="005A5FBE" w:rsidRPr="005A5FBE" w:rsidRDefault="005A5FBE" w:rsidP="005A5FBE">
      <w:pPr>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 Degree in Economics and Commerce at the University of </w:t>
      </w:r>
      <w:proofErr w:type="spellStart"/>
      <w:r w:rsidRPr="005A5FBE">
        <w:rPr>
          <w:rFonts w:ascii="Cambria Math" w:hAnsi="Cambria Math" w:cs="Tahoma"/>
          <w:color w:val="000000"/>
          <w:lang w:val="en-US"/>
        </w:rPr>
        <w:t>Cassino</w:t>
      </w:r>
      <w:proofErr w:type="spellEnd"/>
      <w:r w:rsidRPr="005A5FBE">
        <w:rPr>
          <w:rFonts w:ascii="Cambria Math" w:hAnsi="Cambria Math" w:cs="Tahoma"/>
          <w:color w:val="000000"/>
          <w:lang w:val="en-US"/>
        </w:rPr>
        <w:t xml:space="preserve"> on 12/02/97, with the thesis in Mountain and Forest Economics entitled "Mountain realities of Lazio. Socio-economic analysis of community areas", with a final grade of 110/110 cum laude. Speaker Prof. Massimo </w:t>
      </w:r>
      <w:proofErr w:type="spellStart"/>
      <w:r w:rsidRPr="005A5FBE">
        <w:rPr>
          <w:rFonts w:ascii="Cambria Math" w:hAnsi="Cambria Math" w:cs="Tahoma"/>
          <w:color w:val="000000"/>
          <w:lang w:val="en-US"/>
        </w:rPr>
        <w:t>Sabbatini</w:t>
      </w:r>
      <w:proofErr w:type="spellEnd"/>
      <w:r w:rsidRPr="005A5FBE">
        <w:rPr>
          <w:rFonts w:ascii="Cambria Math" w:hAnsi="Cambria Math" w:cs="Tahoma"/>
          <w:color w:val="000000"/>
          <w:lang w:val="en-US"/>
        </w:rPr>
        <w:t xml:space="preserve"> </w:t>
      </w:r>
    </w:p>
    <w:p w:rsidR="005A5FBE" w:rsidRPr="005A5FBE" w:rsidRDefault="005A5FBE" w:rsidP="005A5FBE">
      <w:pPr>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In the summer of 1996 he attended the specialization course in Economics of Production Cycles at Ostravska University (Czech Republic).</w:t>
      </w:r>
    </w:p>
    <w:p w:rsidR="005A5FBE" w:rsidRPr="005A5FBE" w:rsidRDefault="005A5FBE" w:rsidP="005A5FBE">
      <w:pPr>
        <w:tabs>
          <w:tab w:val="left" w:pos="20"/>
          <w:tab w:val="left" w:pos="189"/>
        </w:tabs>
        <w:autoSpaceDE w:val="0"/>
        <w:autoSpaceDN w:val="0"/>
        <w:adjustRightInd w:val="0"/>
        <w:spacing w:line="288" w:lineRule="auto"/>
        <w:jc w:val="both"/>
        <w:rPr>
          <w:rFonts w:ascii="Cambria Math" w:hAnsi="Cambria Math" w:cs="Tahoma"/>
          <w:b/>
          <w:bCs/>
          <w:color w:val="000000"/>
          <w:lang w:val="en-US"/>
        </w:rPr>
      </w:pPr>
    </w:p>
    <w:p w:rsidR="005A5FBE" w:rsidRPr="005A5FBE" w:rsidRDefault="005A5FBE" w:rsidP="005A5FBE">
      <w:pPr>
        <w:tabs>
          <w:tab w:val="left" w:pos="20"/>
          <w:tab w:val="left" w:pos="189"/>
        </w:tabs>
        <w:autoSpaceDE w:val="0"/>
        <w:autoSpaceDN w:val="0"/>
        <w:adjustRightInd w:val="0"/>
        <w:spacing w:line="288" w:lineRule="auto"/>
        <w:jc w:val="both"/>
        <w:rPr>
          <w:rFonts w:ascii="Cambria Math" w:hAnsi="Cambria Math" w:cs="Tahoma"/>
          <w:b/>
          <w:bCs/>
          <w:color w:val="000000"/>
        </w:rPr>
      </w:pPr>
      <w:proofErr w:type="spellStart"/>
      <w:r w:rsidRPr="005A5FBE">
        <w:rPr>
          <w:rFonts w:ascii="Cambria Math" w:hAnsi="Cambria Math" w:cs="Tahoma"/>
          <w:b/>
          <w:bCs/>
          <w:color w:val="000000"/>
        </w:rPr>
        <w:t>Academic</w:t>
      </w:r>
      <w:proofErr w:type="spellEnd"/>
      <w:r w:rsidRPr="005A5FBE">
        <w:rPr>
          <w:rFonts w:ascii="Cambria Math" w:hAnsi="Cambria Math" w:cs="Tahoma"/>
          <w:b/>
          <w:bCs/>
          <w:color w:val="000000"/>
        </w:rPr>
        <w:t xml:space="preserve"> career</w:t>
      </w:r>
    </w:p>
    <w:p w:rsidR="005A5FBE" w:rsidRPr="005A5FBE" w:rsidRDefault="005A5FBE" w:rsidP="005A5FBE">
      <w:pPr>
        <w:tabs>
          <w:tab w:val="left" w:pos="20"/>
          <w:tab w:val="left" w:pos="189"/>
        </w:tabs>
        <w:autoSpaceDE w:val="0"/>
        <w:autoSpaceDN w:val="0"/>
        <w:adjustRightInd w:val="0"/>
        <w:spacing w:line="288" w:lineRule="auto"/>
        <w:jc w:val="both"/>
        <w:rPr>
          <w:rFonts w:ascii="Cambria Math" w:hAnsi="Cambria Math" w:cs="Tahoma"/>
          <w:b/>
          <w:bCs/>
          <w:color w:val="000000"/>
        </w:rPr>
      </w:pPr>
    </w:p>
    <w:p w:rsidR="005A5FBE" w:rsidRPr="005A5FBE" w:rsidRDefault="005A5FBE" w:rsidP="005A5FBE">
      <w:p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After obtaining his Ph.D. degree, from 2002 to 2006 he collaborated with the Department of Economics and Territory of the University of </w:t>
      </w:r>
      <w:proofErr w:type="spellStart"/>
      <w:r w:rsidRPr="005A5FBE">
        <w:rPr>
          <w:rFonts w:ascii="Cambria Math" w:hAnsi="Cambria Math" w:cs="Tahoma"/>
          <w:color w:val="000000"/>
          <w:lang w:val="en-US"/>
        </w:rPr>
        <w:t>Cassino</w:t>
      </w:r>
      <w:proofErr w:type="spellEnd"/>
      <w:r w:rsidRPr="005A5FBE">
        <w:rPr>
          <w:rFonts w:ascii="Cambria Math" w:hAnsi="Cambria Math" w:cs="Tahoma"/>
          <w:color w:val="000000"/>
          <w:lang w:val="en-US"/>
        </w:rPr>
        <w:t xml:space="preserve"> and assumed the ownership of several teachings as a contract lecturer. </w:t>
      </w:r>
    </w:p>
    <w:p w:rsidR="005A5FBE" w:rsidRPr="005A5FBE" w:rsidRDefault="005A5FBE" w:rsidP="005A5FBE">
      <w:pPr>
        <w:pStyle w:val="Paragrafoelenco"/>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On October 1, 2006 he became Researcher in the disciplinary field AGR/01 Economics and Rural Studies at the Faculty of Veterinary Medicine of the University of Bologna.</w:t>
      </w:r>
    </w:p>
    <w:p w:rsidR="005A5FBE" w:rsidRPr="005A5FBE" w:rsidRDefault="005A5FBE" w:rsidP="005A5FBE">
      <w:pPr>
        <w:pStyle w:val="Paragrafoelenco"/>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On 01/12/2010 he was called as Associate Professor, confirmed on 15/01/2015 at the Department of Veterinary Medical Sciences, University of Bologna. </w:t>
      </w:r>
    </w:p>
    <w:p w:rsidR="005A5FBE" w:rsidRPr="005A5FBE" w:rsidRDefault="005A5FBE" w:rsidP="005A5FBE">
      <w:pPr>
        <w:pStyle w:val="Paragrafoelenco"/>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On 09/12/2019 he was appointed Full Professor at the Department of Veterinary Medical Sciences, University of Bologna.</w:t>
      </w:r>
    </w:p>
    <w:p w:rsidR="005A5FBE" w:rsidRPr="005A5FBE" w:rsidRDefault="005A5FBE" w:rsidP="005A5FBE">
      <w:pPr>
        <w:pStyle w:val="Paragrafoelenco"/>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From 15/01/2010 to 16/01/2012, maintaining the teaching within the courses activated at the Faculty of Veterinary Medicine, is seconded to the Directorate General of Internal Policies Department of Structural and Cohesion Policies - of the European </w:t>
      </w:r>
      <w:r w:rsidRPr="005A5FBE">
        <w:rPr>
          <w:rFonts w:ascii="Cambria Math" w:hAnsi="Cambria Math" w:cs="Tahoma"/>
          <w:color w:val="000000"/>
          <w:lang w:val="en-US"/>
        </w:rPr>
        <w:lastRenderedPageBreak/>
        <w:t>Parliament. Within the functions carried out as a National Secondment Expert (END), he oversaw and coordinated the drafting of various analyses and studies in support of the legislative activity of the parliamentary structures of the European Union.</w:t>
      </w:r>
    </w:p>
    <w:p w:rsidR="005A5FBE" w:rsidRPr="005A5FBE" w:rsidRDefault="005A5FBE" w:rsidP="005A5FBE">
      <w:pPr>
        <w:pStyle w:val="Paragrafoelenco"/>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In February 2014 he obtained the National Scientific </w:t>
      </w:r>
      <w:proofErr w:type="spellStart"/>
      <w:r w:rsidRPr="005A5FBE">
        <w:rPr>
          <w:rFonts w:ascii="Cambria Math" w:hAnsi="Cambria Math" w:cs="Tahoma"/>
          <w:color w:val="000000"/>
          <w:lang w:val="en-US"/>
        </w:rPr>
        <w:t>Enqualification</w:t>
      </w:r>
      <w:proofErr w:type="spellEnd"/>
      <w:r w:rsidRPr="005A5FBE">
        <w:rPr>
          <w:rFonts w:ascii="Cambria Math" w:hAnsi="Cambria Math" w:cs="Tahoma"/>
          <w:color w:val="000000"/>
          <w:lang w:val="en-US"/>
        </w:rPr>
        <w:t xml:space="preserve"> as Professor of the First Level in the Competition Sector 07/A1.</w:t>
      </w:r>
    </w:p>
    <w:p w:rsidR="005A5FBE" w:rsidRPr="005A5FBE" w:rsidRDefault="005A5FBE" w:rsidP="005A5FBE">
      <w:pPr>
        <w:pStyle w:val="Paragrafoelenco"/>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Since 2005 he has been a member of SIDEA (Italian Society of Agricultural Economics) and a member of SIEA (Italian Society of Agricultural and Food Economics).</w:t>
      </w:r>
    </w:p>
    <w:p w:rsidR="005A5FBE" w:rsidRPr="005A5FBE" w:rsidRDefault="005A5FBE" w:rsidP="005A5FBE">
      <w:pPr>
        <w:tabs>
          <w:tab w:val="left" w:pos="20"/>
          <w:tab w:val="left" w:pos="189"/>
        </w:tabs>
        <w:autoSpaceDE w:val="0"/>
        <w:autoSpaceDN w:val="0"/>
        <w:adjustRightInd w:val="0"/>
        <w:spacing w:line="288" w:lineRule="auto"/>
        <w:ind w:left="737"/>
        <w:jc w:val="both"/>
        <w:rPr>
          <w:rFonts w:ascii="Cambria Math" w:hAnsi="Cambria Math" w:cs="Tahoma"/>
          <w:color w:val="000000"/>
          <w:lang w:val="en-US"/>
        </w:rPr>
      </w:pPr>
    </w:p>
    <w:p w:rsidR="005A5FBE" w:rsidRPr="005A5FBE" w:rsidRDefault="005A5FBE" w:rsidP="005A5FBE">
      <w:pPr>
        <w:tabs>
          <w:tab w:val="left" w:pos="20"/>
          <w:tab w:val="left" w:pos="189"/>
        </w:tabs>
        <w:autoSpaceDE w:val="0"/>
        <w:autoSpaceDN w:val="0"/>
        <w:adjustRightInd w:val="0"/>
        <w:spacing w:line="288" w:lineRule="auto"/>
        <w:jc w:val="both"/>
        <w:rPr>
          <w:rFonts w:ascii="Cambria Math" w:hAnsi="Cambria Math" w:cs="Tahoma"/>
          <w:b/>
          <w:bCs/>
          <w:color w:val="000000"/>
          <w:lang w:val="en-US"/>
        </w:rPr>
      </w:pPr>
      <w:r w:rsidRPr="005A5FBE">
        <w:rPr>
          <w:rFonts w:ascii="Cambria Math" w:hAnsi="Cambria Math" w:cs="Tahoma"/>
          <w:b/>
          <w:bCs/>
          <w:color w:val="000000"/>
          <w:lang w:val="en-US"/>
        </w:rPr>
        <w:t xml:space="preserve">Teaching activities </w:t>
      </w:r>
    </w:p>
    <w:p w:rsidR="005A5FBE" w:rsidRPr="005A5FBE" w:rsidRDefault="005A5FBE" w:rsidP="005A5FBE">
      <w:pPr>
        <w:tabs>
          <w:tab w:val="left" w:pos="20"/>
          <w:tab w:val="left" w:pos="189"/>
        </w:tabs>
        <w:autoSpaceDE w:val="0"/>
        <w:autoSpaceDN w:val="0"/>
        <w:adjustRightInd w:val="0"/>
        <w:spacing w:line="288" w:lineRule="auto"/>
        <w:ind w:left="189"/>
        <w:jc w:val="both"/>
        <w:rPr>
          <w:rFonts w:ascii="Cambria Math" w:hAnsi="Cambria Math" w:cs="Tahoma"/>
          <w:b/>
          <w:bCs/>
          <w:color w:val="000000"/>
          <w:lang w:val="en-US"/>
        </w:rPr>
      </w:pPr>
    </w:p>
    <w:p w:rsidR="005A5FBE" w:rsidRPr="005A5FBE" w:rsidRDefault="005A5FBE" w:rsidP="005A5FBE">
      <w:pPr>
        <w:rPr>
          <w:rFonts w:ascii="Cambria Math" w:hAnsi="Cambria Math" w:cs="Tahoma"/>
          <w:color w:val="000000"/>
          <w:lang w:val="en-US"/>
        </w:rPr>
      </w:pPr>
      <w:r w:rsidRPr="005A5FBE">
        <w:rPr>
          <w:rFonts w:ascii="Cambria Math" w:hAnsi="Cambria Math" w:cs="Tahoma"/>
          <w:color w:val="000000"/>
          <w:lang w:val="en-US"/>
        </w:rPr>
        <w:t xml:space="preserve">- Since the Academic Year 2001/2002 he has been continuously teaching as a holder of various teachings. From AA 2001/2002 to AA 2005/2006 he has been teaching at the University of </w:t>
      </w:r>
      <w:proofErr w:type="spellStart"/>
      <w:r w:rsidRPr="005A5FBE">
        <w:rPr>
          <w:rFonts w:ascii="Cambria Math" w:hAnsi="Cambria Math" w:cs="Tahoma"/>
          <w:color w:val="000000"/>
          <w:lang w:val="en-US"/>
        </w:rPr>
        <w:t>Cassino</w:t>
      </w:r>
      <w:proofErr w:type="spellEnd"/>
      <w:r w:rsidRPr="005A5FBE">
        <w:rPr>
          <w:rFonts w:ascii="Cambria Math" w:hAnsi="Cambria Math" w:cs="Tahoma"/>
          <w:color w:val="000000"/>
          <w:lang w:val="en-US"/>
        </w:rPr>
        <w:t xml:space="preserve">. </w:t>
      </w:r>
    </w:p>
    <w:p w:rsidR="005A5FBE" w:rsidRPr="005A5FBE" w:rsidRDefault="005A5FBE" w:rsidP="005A5FBE">
      <w:pPr>
        <w:rPr>
          <w:rFonts w:ascii="Cambria Math" w:hAnsi="Cambria Math" w:cs="Tahoma"/>
          <w:color w:val="000000"/>
          <w:lang w:val="en-US"/>
        </w:rPr>
      </w:pPr>
      <w:r w:rsidRPr="005A5FBE">
        <w:rPr>
          <w:rFonts w:ascii="Cambria Math" w:hAnsi="Cambria Math" w:cs="Tahoma"/>
          <w:color w:val="000000"/>
          <w:lang w:val="en-US"/>
        </w:rPr>
        <w:t>- From AA 2006/2007 to today he has been teaching at the Faculty of Veterinary Medicine and now at the School of Agriculture and Veterinary Medicine.</w:t>
      </w:r>
    </w:p>
    <w:p w:rsidR="005A5FBE" w:rsidRPr="005A5FBE" w:rsidRDefault="005A5FBE" w:rsidP="005A5FBE">
      <w:pPr>
        <w:rPr>
          <w:rFonts w:ascii="Cambria Math" w:hAnsi="Cambria Math" w:cs="Tahoma"/>
          <w:color w:val="000000"/>
          <w:lang w:val="en-US"/>
        </w:rPr>
      </w:pPr>
      <w:r w:rsidRPr="005A5FBE">
        <w:rPr>
          <w:rFonts w:ascii="Cambria Math" w:hAnsi="Cambria Math" w:cs="Tahoma"/>
          <w:color w:val="000000"/>
          <w:lang w:val="en-US"/>
        </w:rPr>
        <w:t>- Since 2018/2019 she has been teaching at the School of Specialization in Animal Health, Animal Breeding and Livestock Production.</w:t>
      </w:r>
    </w:p>
    <w:p w:rsidR="00976F0A" w:rsidRPr="005A5FBE" w:rsidRDefault="00976F0A" w:rsidP="005A5FBE">
      <w:pPr>
        <w:rPr>
          <w:rFonts w:ascii="Cambria Math" w:hAnsi="Cambria Math"/>
          <w:lang w:val="en-US"/>
        </w:rPr>
      </w:pPr>
    </w:p>
    <w:p w:rsidR="005A5FBE" w:rsidRPr="005A5FBE" w:rsidRDefault="005A5FBE" w:rsidP="005A5FBE">
      <w:pPr>
        <w:autoSpaceDE w:val="0"/>
        <w:autoSpaceDN w:val="0"/>
        <w:adjustRightInd w:val="0"/>
        <w:spacing w:line="288" w:lineRule="auto"/>
        <w:rPr>
          <w:rFonts w:ascii="Cambria Math" w:hAnsi="Cambria Math" w:cs="Tahoma"/>
          <w:b/>
          <w:bCs/>
          <w:color w:val="000000"/>
          <w:u w:color="262626"/>
          <w:lang w:val="en-US"/>
        </w:rPr>
      </w:pPr>
      <w:r w:rsidRPr="005A5FBE">
        <w:rPr>
          <w:rFonts w:ascii="Cambria Math" w:hAnsi="Cambria Math" w:cs="Tahoma"/>
          <w:b/>
          <w:bCs/>
          <w:color w:val="000000"/>
          <w:u w:color="262626"/>
          <w:lang w:val="en-US"/>
        </w:rPr>
        <w:t>Research activities and publications</w:t>
      </w:r>
    </w:p>
    <w:p w:rsidR="005A5FBE" w:rsidRPr="005A5FBE" w:rsidRDefault="005A5FBE" w:rsidP="005A5FBE">
      <w:pPr>
        <w:autoSpaceDE w:val="0"/>
        <w:autoSpaceDN w:val="0"/>
        <w:adjustRightInd w:val="0"/>
        <w:spacing w:line="288" w:lineRule="auto"/>
        <w:rPr>
          <w:rFonts w:ascii="Cambria Math" w:hAnsi="Cambria Math" w:cs="Tahoma"/>
          <w:b/>
          <w:bCs/>
          <w:color w:val="000000"/>
          <w:u w:color="262626"/>
          <w:lang w:val="en-US"/>
        </w:rPr>
      </w:pPr>
    </w:p>
    <w:p w:rsidR="005A5FBE" w:rsidRPr="005A5FBE" w:rsidRDefault="005A5FBE" w:rsidP="005A5FBE">
      <w:pPr>
        <w:autoSpaceDE w:val="0"/>
        <w:autoSpaceDN w:val="0"/>
        <w:adjustRightInd w:val="0"/>
        <w:spacing w:line="288" w:lineRule="auto"/>
        <w:rPr>
          <w:rFonts w:ascii="Cambria Math" w:hAnsi="Cambria Math" w:cs="Tahoma"/>
          <w:color w:val="000000"/>
          <w:u w:color="262626"/>
          <w:lang w:val="en-US"/>
        </w:rPr>
      </w:pPr>
      <w:r w:rsidRPr="005A5FBE">
        <w:rPr>
          <w:rFonts w:ascii="Cambria Math" w:hAnsi="Cambria Math" w:cs="Tahoma"/>
          <w:color w:val="000000"/>
          <w:u w:color="262626"/>
          <w:lang w:val="en-US"/>
        </w:rPr>
        <w:t xml:space="preserve">He has participated in numerous research activities at national and international level, activating collaborations with various research centers. The activities carried out have resulted in a flow of over 100 publications. </w:t>
      </w:r>
    </w:p>
    <w:p w:rsidR="005A5FBE" w:rsidRPr="005A5FBE" w:rsidRDefault="005A5FBE" w:rsidP="005A5FBE">
      <w:pPr>
        <w:autoSpaceDE w:val="0"/>
        <w:autoSpaceDN w:val="0"/>
        <w:adjustRightInd w:val="0"/>
        <w:spacing w:line="288" w:lineRule="auto"/>
        <w:rPr>
          <w:rFonts w:ascii="Cambria Math" w:hAnsi="Cambria Math" w:cs="Tahoma"/>
          <w:color w:val="000000"/>
          <w:u w:color="262626"/>
          <w:lang w:val="en-US"/>
        </w:rPr>
      </w:pPr>
      <w:r w:rsidRPr="005A5FBE">
        <w:rPr>
          <w:rFonts w:ascii="Cambria Math" w:hAnsi="Cambria Math" w:cs="Tahoma"/>
          <w:color w:val="000000"/>
          <w:u w:color="262626"/>
          <w:lang w:val="en-US"/>
        </w:rPr>
        <w:t>In addition, he has collaborated with various scientific journals, has participated as a speaker at numerous conferences and has collaborated in the realization of various scientific initiatives.</w:t>
      </w:r>
    </w:p>
    <w:p w:rsidR="005A5FBE" w:rsidRPr="005A5FBE" w:rsidRDefault="005A5FBE" w:rsidP="005A5FBE">
      <w:pPr>
        <w:autoSpaceDE w:val="0"/>
        <w:autoSpaceDN w:val="0"/>
        <w:adjustRightInd w:val="0"/>
        <w:spacing w:line="288" w:lineRule="auto"/>
        <w:rPr>
          <w:rFonts w:ascii="Cambria Math" w:hAnsi="Cambria Math" w:cs="Tahoma"/>
          <w:b/>
          <w:bCs/>
          <w:color w:val="000000"/>
          <w:u w:color="262626"/>
          <w:lang w:val="en-US"/>
        </w:rPr>
      </w:pPr>
    </w:p>
    <w:p w:rsidR="005A5FBE" w:rsidRPr="005A5FBE" w:rsidRDefault="005A5FBE" w:rsidP="005A5FBE">
      <w:pPr>
        <w:autoSpaceDE w:val="0"/>
        <w:autoSpaceDN w:val="0"/>
        <w:adjustRightInd w:val="0"/>
        <w:spacing w:line="288" w:lineRule="auto"/>
        <w:rPr>
          <w:rFonts w:ascii="Cambria Math" w:hAnsi="Cambria Math" w:cs="Tahoma"/>
          <w:b/>
          <w:bCs/>
          <w:color w:val="000000"/>
          <w:u w:color="262626"/>
          <w:lang w:val="en-US"/>
        </w:rPr>
      </w:pPr>
      <w:r w:rsidRPr="005A5FBE">
        <w:rPr>
          <w:rFonts w:ascii="Cambria Math" w:hAnsi="Cambria Math" w:cs="Tahoma"/>
          <w:b/>
          <w:bCs/>
          <w:color w:val="000000"/>
          <w:u w:color="262626"/>
          <w:lang w:val="en-US"/>
        </w:rPr>
        <w:t>Research activities</w:t>
      </w:r>
    </w:p>
    <w:p w:rsidR="005A5FBE" w:rsidRPr="005A5FBE" w:rsidRDefault="005A5FBE" w:rsidP="005A5FBE">
      <w:pPr>
        <w:autoSpaceDE w:val="0"/>
        <w:autoSpaceDN w:val="0"/>
        <w:adjustRightInd w:val="0"/>
        <w:spacing w:line="288" w:lineRule="auto"/>
        <w:rPr>
          <w:rFonts w:ascii="Cambria Math" w:hAnsi="Cambria Math" w:cs="Tahoma"/>
          <w:b/>
          <w:bCs/>
          <w:color w:val="000000"/>
          <w:u w:color="262626"/>
          <w:lang w:val="en-US"/>
        </w:rPr>
      </w:pPr>
    </w:p>
    <w:p w:rsidR="005A5FBE" w:rsidRPr="005A5FBE" w:rsidRDefault="005A5FBE" w:rsidP="005A5FBE">
      <w:pPr>
        <w:autoSpaceDE w:val="0"/>
        <w:autoSpaceDN w:val="0"/>
        <w:adjustRightInd w:val="0"/>
        <w:spacing w:line="288" w:lineRule="auto"/>
        <w:rPr>
          <w:rFonts w:ascii="Cambria Math" w:hAnsi="Cambria Math" w:cs="Tahoma"/>
          <w:b/>
          <w:bCs/>
          <w:color w:val="000000"/>
          <w:u w:color="262626"/>
          <w:lang w:val="en-US"/>
        </w:rPr>
      </w:pPr>
      <w:r w:rsidRPr="005A5FBE">
        <w:rPr>
          <w:rFonts w:ascii="Cambria Math" w:hAnsi="Cambria Math" w:cs="Tahoma"/>
          <w:b/>
          <w:bCs/>
          <w:color w:val="000000"/>
          <w:u w:color="262626"/>
          <w:lang w:val="en-US"/>
        </w:rPr>
        <w:t xml:space="preserve">Activities in </w:t>
      </w:r>
      <w:proofErr w:type="spellStart"/>
      <w:r w:rsidRPr="005A5FBE">
        <w:rPr>
          <w:rFonts w:ascii="Cambria Math" w:hAnsi="Cambria Math" w:cs="Tahoma"/>
          <w:b/>
          <w:bCs/>
          <w:color w:val="000000"/>
          <w:u w:color="262626"/>
          <w:lang w:val="en-US"/>
        </w:rPr>
        <w:t>centres</w:t>
      </w:r>
      <w:proofErr w:type="spellEnd"/>
      <w:r w:rsidRPr="005A5FBE">
        <w:rPr>
          <w:rFonts w:ascii="Cambria Math" w:hAnsi="Cambria Math" w:cs="Tahoma"/>
          <w:b/>
          <w:bCs/>
          <w:color w:val="000000"/>
          <w:u w:color="262626"/>
          <w:lang w:val="en-US"/>
        </w:rPr>
        <w:t xml:space="preserve"> and research groups</w:t>
      </w:r>
    </w:p>
    <w:p w:rsidR="005A5FBE" w:rsidRPr="005A5FBE" w:rsidRDefault="005A5FBE" w:rsidP="005A5FBE">
      <w:pPr>
        <w:autoSpaceDE w:val="0"/>
        <w:autoSpaceDN w:val="0"/>
        <w:adjustRightInd w:val="0"/>
        <w:spacing w:line="288" w:lineRule="auto"/>
        <w:rPr>
          <w:rFonts w:ascii="Cambria Math" w:hAnsi="Cambria Math" w:cs="Tahoma"/>
          <w:color w:val="000000"/>
          <w:u w:color="000000"/>
          <w:lang w:val="en-US"/>
        </w:rPr>
      </w:pP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2017-2022 Leader of task 5.2 "Analysis of Consumer Perception of BB Products" of the Competitive Research Project PerformFISH, European Programme Horizon 2020 - CALL: H2020-SFS-2016-2017 - Sustainable Food Security - Resilient and resource-efficient value chains. (start date 01/05/2017, duration 5 years);</w:t>
      </w: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2017-2018 Scientific responsible for the Convention between the Department of Veterinary Medical Sciences and the Ministry of Agriculture, Food and Forestry for the implementation of a study aimed at the implementation of a mutual fund for the fisheries and aquaculture sector (activity start date 02/05/2017 - activity end date 30/11/2018); Convention of 27/04/2017 - Approval Decree no. 410 of 16/05/2017;</w:t>
      </w: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2015-2016 Scientific responsible for the Convention between the Department of Veterinary Medical Sciences and the Ministry of Agriculture, Food and Forestry for the implementation of a study aimed at the quantitative and qualitative evaluation of the </w:t>
      </w:r>
      <w:r w:rsidRPr="005A5FBE">
        <w:rPr>
          <w:rFonts w:ascii="Cambria Math" w:hAnsi="Cambria Math" w:cs="Tahoma"/>
          <w:color w:val="000000"/>
          <w:lang w:val="en-US"/>
        </w:rPr>
        <w:lastRenderedPageBreak/>
        <w:t>impact of the EFF Operational Programme for the fisheries sector (start date 28/12/2015 - end date 30/04/2016); Department of Veterinary Medical Sciences Prot. no. 0026747 of 17/12/2015;</w:t>
      </w: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2014 Member of the research group of the competitive research project "NEMO - Networking for the development of maritime tourism at EUSAIR level, MED - Interreg- Call for proposal for integrated maritime approach, October 2013 - program Reference 1M-MED14-11 (activity start date 02/06/2014 - activity end date 31/12/2014);</w:t>
      </w: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2013-2015 Scientific Responsible of the Operational Unit of the project: "The economy of the fish product in the main countries of the Mediterranean basin: demand, production, supply and structure of the markets", carried out by the Department of Veterinary Medical Sciences and funded by the Ministry of Agriculture, Food and Forestry (starting date 06.05.2013 - 06/05/2015); MIPAAF Decree 158/12 of 03/12/2012;</w:t>
      </w: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2013-2014 Head of Scientific Operational Unit of the competitive research project "Costs and benefits of public veterinary services for the prevention of animal diseases", carried out in partnership between the Department of Veterinary Medical Sciences and the </w:t>
      </w:r>
      <w:proofErr w:type="spellStart"/>
      <w:r w:rsidRPr="005A5FBE">
        <w:rPr>
          <w:rFonts w:ascii="Cambria Math" w:hAnsi="Cambria Math" w:cs="Tahoma"/>
          <w:color w:val="000000"/>
          <w:lang w:val="en-US"/>
        </w:rPr>
        <w:t>Istituto</w:t>
      </w:r>
      <w:proofErr w:type="spellEnd"/>
      <w:r w:rsidRPr="005A5FBE">
        <w:rPr>
          <w:rFonts w:ascii="Cambria Math" w:hAnsi="Cambria Math" w:cs="Tahoma"/>
          <w:color w:val="000000"/>
          <w:lang w:val="en-US"/>
        </w:rPr>
        <w:t xml:space="preserve"> </w:t>
      </w:r>
      <w:proofErr w:type="spellStart"/>
      <w:r w:rsidRPr="005A5FBE">
        <w:rPr>
          <w:rFonts w:ascii="Cambria Math" w:hAnsi="Cambria Math" w:cs="Tahoma"/>
          <w:color w:val="000000"/>
          <w:lang w:val="en-US"/>
        </w:rPr>
        <w:t>Zooprofilattico</w:t>
      </w:r>
      <w:proofErr w:type="spellEnd"/>
      <w:r w:rsidRPr="005A5FBE">
        <w:rPr>
          <w:rFonts w:ascii="Cambria Math" w:hAnsi="Cambria Math" w:cs="Tahoma"/>
          <w:color w:val="000000"/>
          <w:lang w:val="en-US"/>
        </w:rPr>
        <w:t xml:space="preserve"> della </w:t>
      </w:r>
      <w:proofErr w:type="spellStart"/>
      <w:r w:rsidRPr="005A5FBE">
        <w:rPr>
          <w:rFonts w:ascii="Cambria Math" w:hAnsi="Cambria Math" w:cs="Tahoma"/>
          <w:color w:val="000000"/>
          <w:lang w:val="en-US"/>
        </w:rPr>
        <w:t>Lombardia</w:t>
      </w:r>
      <w:proofErr w:type="spellEnd"/>
      <w:r w:rsidRPr="005A5FBE">
        <w:rPr>
          <w:rFonts w:ascii="Cambria Math" w:hAnsi="Cambria Math" w:cs="Tahoma"/>
          <w:color w:val="000000"/>
          <w:lang w:val="en-US"/>
        </w:rPr>
        <w:t xml:space="preserve"> e </w:t>
      </w:r>
      <w:proofErr w:type="spellStart"/>
      <w:r w:rsidRPr="005A5FBE">
        <w:rPr>
          <w:rFonts w:ascii="Cambria Math" w:hAnsi="Cambria Math" w:cs="Tahoma"/>
          <w:color w:val="000000"/>
          <w:lang w:val="en-US"/>
        </w:rPr>
        <w:t>l'Emilia</w:t>
      </w:r>
      <w:proofErr w:type="spellEnd"/>
      <w:r w:rsidRPr="005A5FBE">
        <w:rPr>
          <w:rFonts w:ascii="Cambria Math" w:hAnsi="Cambria Math" w:cs="Tahoma"/>
          <w:color w:val="000000"/>
          <w:lang w:val="en-US"/>
        </w:rPr>
        <w:t>-Romagna, call for current research projects by the Ministry of Health (duration 24 months); Ministry note no. 16589 of 24/07/2013 no. PRC 2012018;</w:t>
      </w: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2012-2014 Member of the research group of the project "Feasibility study of the entire production cycle of the common sole Solea </w:t>
      </w:r>
      <w:proofErr w:type="spellStart"/>
      <w:r w:rsidRPr="005A5FBE">
        <w:rPr>
          <w:rFonts w:ascii="Cambria Math" w:hAnsi="Cambria Math" w:cs="Tahoma"/>
          <w:color w:val="000000"/>
          <w:lang w:val="en-US"/>
        </w:rPr>
        <w:t>solea</w:t>
      </w:r>
      <w:proofErr w:type="spellEnd"/>
      <w:r w:rsidRPr="005A5FBE">
        <w:rPr>
          <w:rFonts w:ascii="Cambria Math" w:hAnsi="Cambria Math" w:cs="Tahoma"/>
          <w:color w:val="000000"/>
          <w:lang w:val="en-US"/>
        </w:rPr>
        <w:t>: analysis and resolution of critical points and economic evaluation" carried out by the Department of Veterinary Medical Sciences and funded by the Ministry of Agriculture, Food and Forestry (start of activity May 2012 - end of activity May 2014); Ministerial Decree 329/11 of 29/12/2011;</w:t>
      </w: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2011-2012 He collaborated in the realization of the "Study for the scientific support necessary for the activation of Measure 215 - Payments for animal welfare, for the RDP 2007-2013 of the Lazio Region" Arsial; </w:t>
      </w: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2011 Leader of the TENDER research group "Gathering consumption data on specific consumer groups of energy drinks" - Contract number CT/EFSA/EMRISK/2011/03 funded by EFSA (from 25/11/2011, duration 12 months).</w:t>
      </w: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2010-2011 Member of the research group of the project "Support and diversification of national fish production through the study of sustainability of the production cycle of turbot Pseta maxima in intensive farming systems" Service contract awarded by the Department of Veterinary Medical Sciences and commissioned by MIPAAF (start of activity April 2010 - end of activity May 2011), Service contract to be awarded pursuant to art. 19, paragraph 1, letter f) and 27 of Legislative Decree no. 163 of 12 April 2006 concerning the research project. </w:t>
      </w: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2009 Member of the research group of the project "New models of agriculture and construction of value in local systems in Campania" </w:t>
      </w:r>
      <w:proofErr w:type="spellStart"/>
      <w:r w:rsidRPr="005A5FBE">
        <w:rPr>
          <w:rFonts w:ascii="Cambria Math" w:hAnsi="Cambria Math" w:cs="Tahoma"/>
          <w:color w:val="000000"/>
          <w:lang w:val="en-US"/>
        </w:rPr>
        <w:t>Università</w:t>
      </w:r>
      <w:proofErr w:type="spellEnd"/>
      <w:r w:rsidRPr="005A5FBE">
        <w:rPr>
          <w:rFonts w:ascii="Cambria Math" w:hAnsi="Cambria Math" w:cs="Tahoma"/>
          <w:color w:val="000000"/>
          <w:lang w:val="en-US"/>
        </w:rPr>
        <w:t xml:space="preserve"> </w:t>
      </w:r>
      <w:proofErr w:type="spellStart"/>
      <w:r w:rsidRPr="005A5FBE">
        <w:rPr>
          <w:rFonts w:ascii="Cambria Math" w:hAnsi="Cambria Math" w:cs="Tahoma"/>
          <w:color w:val="000000"/>
          <w:lang w:val="en-US"/>
        </w:rPr>
        <w:t>degli</w:t>
      </w:r>
      <w:proofErr w:type="spellEnd"/>
      <w:r w:rsidRPr="005A5FBE">
        <w:rPr>
          <w:rFonts w:ascii="Cambria Math" w:hAnsi="Cambria Math" w:cs="Tahoma"/>
          <w:color w:val="000000"/>
          <w:lang w:val="en-US"/>
        </w:rPr>
        <w:t xml:space="preserve"> Studi del </w:t>
      </w:r>
      <w:proofErr w:type="spellStart"/>
      <w:r w:rsidRPr="005A5FBE">
        <w:rPr>
          <w:rFonts w:ascii="Cambria Math" w:hAnsi="Cambria Math" w:cs="Tahoma"/>
          <w:color w:val="000000"/>
          <w:lang w:val="en-US"/>
        </w:rPr>
        <w:t>Sannio</w:t>
      </w:r>
      <w:proofErr w:type="spellEnd"/>
      <w:r w:rsidRPr="005A5FBE">
        <w:rPr>
          <w:rFonts w:ascii="Cambria Math" w:hAnsi="Cambria Math" w:cs="Tahoma"/>
          <w:color w:val="000000"/>
          <w:lang w:val="en-US"/>
        </w:rPr>
        <w:t xml:space="preserve"> - DASES. Scientific responsible for the study "analysis of farm structures and emerging strategies in farms, study of the evolution of the Campania system through the use of RICA data". Integrated Research Project, funded by the Campania Region, Regional </w:t>
      </w:r>
      <w:r w:rsidRPr="005A5FBE">
        <w:rPr>
          <w:rFonts w:ascii="Cambria Math" w:hAnsi="Cambria Math" w:cs="Tahoma"/>
          <w:color w:val="000000"/>
          <w:lang w:val="en-US"/>
        </w:rPr>
        <w:lastRenderedPageBreak/>
        <w:t>Agriculture Department (activity start date 01/09/2008 - activity end date 01/12/2011). Approved by the Campania Region with S.I.R.C.A. Sector Decree no. 418 of 5 August 2008, collaboration agreement with the Association "</w:t>
      </w:r>
      <w:proofErr w:type="spellStart"/>
      <w:r w:rsidRPr="005A5FBE">
        <w:rPr>
          <w:rFonts w:ascii="Cambria Math" w:hAnsi="Cambria Math" w:cs="Tahoma"/>
          <w:color w:val="000000"/>
          <w:lang w:val="en-US"/>
        </w:rPr>
        <w:t>Consorzio</w:t>
      </w:r>
      <w:proofErr w:type="spellEnd"/>
      <w:r w:rsidRPr="005A5FBE">
        <w:rPr>
          <w:rFonts w:ascii="Cambria Math" w:hAnsi="Cambria Math" w:cs="Tahoma"/>
          <w:color w:val="000000"/>
          <w:lang w:val="en-US"/>
        </w:rPr>
        <w:t xml:space="preserve"> per al Ricerca </w:t>
      </w:r>
      <w:proofErr w:type="spellStart"/>
      <w:r w:rsidRPr="005A5FBE">
        <w:rPr>
          <w:rFonts w:ascii="Cambria Math" w:hAnsi="Cambria Math" w:cs="Tahoma"/>
          <w:color w:val="000000"/>
          <w:lang w:val="en-US"/>
        </w:rPr>
        <w:t>Applicata</w:t>
      </w:r>
      <w:proofErr w:type="spellEnd"/>
      <w:r w:rsidRPr="005A5FBE">
        <w:rPr>
          <w:rFonts w:ascii="Cambria Math" w:hAnsi="Cambria Math" w:cs="Tahoma"/>
          <w:color w:val="000000"/>
          <w:lang w:val="en-US"/>
        </w:rPr>
        <w:t xml:space="preserve"> in </w:t>
      </w:r>
      <w:proofErr w:type="spellStart"/>
      <w:r w:rsidRPr="005A5FBE">
        <w:rPr>
          <w:rFonts w:ascii="Cambria Math" w:hAnsi="Cambria Math" w:cs="Tahoma"/>
          <w:color w:val="000000"/>
          <w:lang w:val="en-US"/>
        </w:rPr>
        <w:t>Agricoltura</w:t>
      </w:r>
      <w:proofErr w:type="spellEnd"/>
      <w:r w:rsidRPr="005A5FBE">
        <w:rPr>
          <w:rFonts w:ascii="Cambria Math" w:hAnsi="Cambria Math" w:cs="Tahoma"/>
          <w:color w:val="000000"/>
          <w:lang w:val="en-US"/>
        </w:rPr>
        <w:t xml:space="preserve"> - C.R.A.A." signed on 21.01.08;</w:t>
      </w: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2008-2010 He participated in the competitive research project - "Valorization of national fish production through risk assessment and quality standardization" at the Department of Veterinary </w:t>
      </w:r>
      <w:proofErr w:type="spellStart"/>
      <w:r w:rsidRPr="005A5FBE">
        <w:rPr>
          <w:rFonts w:ascii="Cambria Math" w:hAnsi="Cambria Math" w:cs="Tahoma"/>
          <w:color w:val="000000"/>
          <w:lang w:val="en-US"/>
        </w:rPr>
        <w:t>Morphophysiology</w:t>
      </w:r>
      <w:proofErr w:type="spellEnd"/>
      <w:r w:rsidRPr="005A5FBE">
        <w:rPr>
          <w:rFonts w:ascii="Cambria Math" w:hAnsi="Cambria Math" w:cs="Tahoma"/>
          <w:color w:val="000000"/>
          <w:lang w:val="en-US"/>
        </w:rPr>
        <w:t xml:space="preserve"> and Animal Production funded by MIPAAF. Economic analysis in Operating Unit 1 and coordination of Operating Unit 3 (starting date May 2008 - ending date May 2010). National research </w:t>
      </w:r>
      <w:proofErr w:type="spellStart"/>
      <w:r w:rsidRPr="005A5FBE">
        <w:rPr>
          <w:rFonts w:ascii="Cambria Math" w:hAnsi="Cambria Math" w:cs="Tahoma"/>
          <w:color w:val="000000"/>
          <w:lang w:val="en-US"/>
        </w:rPr>
        <w:t>programmes</w:t>
      </w:r>
      <w:proofErr w:type="spellEnd"/>
      <w:r w:rsidRPr="005A5FBE">
        <w:rPr>
          <w:rFonts w:ascii="Cambria Math" w:hAnsi="Cambria Math" w:cs="Tahoma"/>
          <w:color w:val="000000"/>
          <w:lang w:val="en-US"/>
        </w:rPr>
        <w:t xml:space="preserve"> for fisheries and aquaculture for the years 2005 and 2006 - Theme "D" Hygiene and quality of fishery and aquaculture products. Ministerial Decree of 5 December 2006 - published in the G.U. general series no. 296 of 21/12/2006. </w:t>
      </w: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2008-2009 Member of the research group of the project "Study on the sustainable development of the fishery/aquaculture sector through the enhancement of breeding farms and the entire production cycle of new marine species of economic and environmental interest" Service contract awarded by the Department of Veterinary Medical Sciences and commissioned by MIPAAF (start of activity date December 2008 - end of activity date October 2009) Service contract for the duration of the contract awarded in accordance with the procedure set out in art. 27 of Legislative Decree no. 163/2006</w:t>
      </w:r>
    </w:p>
    <w:p w:rsidR="005A5FBE" w:rsidRPr="005A5FBE" w:rsidRDefault="005A5FBE" w:rsidP="005A5FBE">
      <w:pPr>
        <w:numPr>
          <w:ilvl w:val="0"/>
          <w:numId w:val="1"/>
        </w:numPr>
        <w:tabs>
          <w:tab w:val="left" w:pos="20"/>
          <w:tab w:val="left" w:pos="189"/>
        </w:tabs>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2008-2009 Participated in the "Study on the supporting calculations for </w:t>
      </w:r>
      <w:proofErr w:type="spellStart"/>
      <w:r w:rsidRPr="005A5FBE">
        <w:rPr>
          <w:rFonts w:ascii="Cambria Math" w:hAnsi="Cambria Math" w:cs="Tahoma"/>
          <w:color w:val="000000"/>
          <w:lang w:val="en-US"/>
        </w:rPr>
        <w:t>agri</w:t>
      </w:r>
      <w:proofErr w:type="spellEnd"/>
      <w:r w:rsidRPr="005A5FBE">
        <w:rPr>
          <w:rFonts w:ascii="Cambria Math" w:hAnsi="Cambria Math" w:cs="Tahoma"/>
          <w:color w:val="000000"/>
          <w:lang w:val="en-US"/>
        </w:rPr>
        <w:t>-environmental premiums related to Measure 215, animal welfare payments of Marche RDP" Marche Region (Duration 12 months). Within the Agreement between the Clinical Veterinary Department - Alma Mater Studiorum-University of Bologna and the Marche Region - Repertory N.28-2008 of 18/12/2008 Prot.1006</w:t>
      </w:r>
    </w:p>
    <w:p w:rsidR="005A5FBE" w:rsidRPr="005A5FBE" w:rsidRDefault="005A5FBE" w:rsidP="005A5FBE">
      <w:pPr>
        <w:autoSpaceDE w:val="0"/>
        <w:autoSpaceDN w:val="0"/>
        <w:adjustRightInd w:val="0"/>
        <w:rPr>
          <w:rFonts w:ascii="Cambria Math" w:hAnsi="Cambria Math" w:cs="Tahoma"/>
          <w:color w:val="000000"/>
          <w:lang w:val="en-US"/>
        </w:rPr>
      </w:pPr>
    </w:p>
    <w:p w:rsidR="005A5FBE" w:rsidRPr="005A5FBE" w:rsidRDefault="005A5FBE" w:rsidP="005A5FBE">
      <w:pPr>
        <w:autoSpaceDE w:val="0"/>
        <w:autoSpaceDN w:val="0"/>
        <w:adjustRightInd w:val="0"/>
        <w:spacing w:line="288" w:lineRule="auto"/>
        <w:jc w:val="both"/>
        <w:rPr>
          <w:rFonts w:ascii="Cambria Math" w:hAnsi="Cambria Math" w:cs="Tahoma"/>
          <w:b/>
          <w:bCs/>
          <w:color w:val="000000"/>
          <w:u w:val="single" w:color="000000"/>
          <w:lang w:val="en-US"/>
        </w:rPr>
      </w:pPr>
      <w:r w:rsidRPr="005A5FBE">
        <w:rPr>
          <w:rFonts w:ascii="Cambria Math" w:hAnsi="Cambria Math" w:cs="Tahoma"/>
          <w:b/>
          <w:bCs/>
          <w:color w:val="000000"/>
          <w:u w:val="single" w:color="000000"/>
          <w:lang w:val="en-US"/>
        </w:rPr>
        <w:t>Other study and research activities</w:t>
      </w:r>
    </w:p>
    <w:p w:rsidR="005A5FBE" w:rsidRPr="005A5FBE" w:rsidRDefault="005A5FBE" w:rsidP="005A5FBE">
      <w:pPr>
        <w:autoSpaceDE w:val="0"/>
        <w:autoSpaceDN w:val="0"/>
        <w:adjustRightInd w:val="0"/>
        <w:spacing w:line="288" w:lineRule="auto"/>
        <w:jc w:val="both"/>
        <w:rPr>
          <w:rFonts w:ascii="Cambria Math" w:hAnsi="Cambria Math" w:cs="Tahoma"/>
          <w:b/>
          <w:bCs/>
          <w:color w:val="000000"/>
          <w:u w:val="single" w:color="000000"/>
          <w:lang w:val="en-US"/>
        </w:rPr>
      </w:pPr>
    </w:p>
    <w:p w:rsidR="005A5FBE" w:rsidRPr="005A5FBE" w:rsidRDefault="005A5FBE" w:rsidP="005A5FBE">
      <w:pPr>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As a National Expert seconded to the Directorate General for Internal Policies - Department of Structural and Cohesion Policies - of the European Parliament, from 2010 to 2012 he participated in the drafting of numerous study reports.</w:t>
      </w:r>
    </w:p>
    <w:p w:rsidR="005A5FBE" w:rsidRPr="005A5FBE" w:rsidRDefault="005A5FBE" w:rsidP="005A5FBE">
      <w:pPr>
        <w:autoSpaceDE w:val="0"/>
        <w:autoSpaceDN w:val="0"/>
        <w:adjustRightInd w:val="0"/>
        <w:spacing w:line="288" w:lineRule="auto"/>
        <w:jc w:val="both"/>
        <w:rPr>
          <w:rFonts w:ascii="Cambria Math" w:hAnsi="Cambria Math" w:cs="Tahoma"/>
          <w:color w:val="000000"/>
          <w:lang w:val="en-US"/>
        </w:rPr>
      </w:pPr>
      <w:r w:rsidRPr="005A5FBE">
        <w:rPr>
          <w:rFonts w:ascii="Cambria Math" w:hAnsi="Cambria Math" w:cs="Tahoma"/>
          <w:color w:val="000000"/>
          <w:lang w:val="en-US"/>
        </w:rPr>
        <w:t xml:space="preserve">In particular, as Director in charge he coordinated the following study reports:  </w:t>
      </w:r>
    </w:p>
    <w:p w:rsidR="005A5FBE" w:rsidRPr="005A5FBE" w:rsidRDefault="005A5FBE" w:rsidP="005A5FBE">
      <w:pPr>
        <w:autoSpaceDE w:val="0"/>
        <w:autoSpaceDN w:val="0"/>
        <w:adjustRightInd w:val="0"/>
        <w:spacing w:line="288" w:lineRule="auto"/>
        <w:jc w:val="both"/>
        <w:rPr>
          <w:rFonts w:ascii="Cambria Math" w:hAnsi="Cambria Math" w:cs="Tahoma"/>
          <w:color w:val="000000"/>
          <w:u w:color="000000"/>
          <w:lang w:val="en-US"/>
        </w:rPr>
      </w:pP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ADMINISTRATIVE CONSTRAINTS AND EUROPEAN RULES IN THE AGRICULTURAL SECTOR: IMPACT ON THE COMPETITIVENESS OF EUROPEAN AGRICULTURE, 2010 (</w:t>
      </w:r>
      <w:hyperlink r:id="rId5" w:history="1">
        <w:r w:rsidRPr="005A5FBE">
          <w:rPr>
            <w:rFonts w:ascii="Cambria Math" w:hAnsi="Cambria Math" w:cs="Tahoma"/>
            <w:color w:val="000000"/>
            <w:lang w:val="en-US"/>
          </w:rPr>
          <w:t>http://www.europarl.europa.eu/RegData/etudes/note/join/2010/438584/IPOL-AGRI_NT(2010)438584_FR.pdf</w:t>
        </w:r>
      </w:hyperlink>
      <w:r w:rsidRPr="005A5FBE">
        <w:rPr>
          <w:rFonts w:ascii="Cambria Math" w:hAnsi="Cambria Math" w:cs="Tahoma"/>
          <w:color w:val="000000"/>
          <w:lang w:val="en-US"/>
        </w:rPr>
        <w:t>)</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THE INCREASE IN RISK EXPOSURE OF THE EUROPEAN FARMERS: A COMPARISON BETWEEN EU AND NORTH AMERICAN TOOLS LOOKING AT THE CAP POST 2013, 2010 (</w:t>
      </w:r>
      <w:hyperlink r:id="rId6" w:history="1">
        <w:r w:rsidRPr="005A5FBE">
          <w:rPr>
            <w:rFonts w:ascii="Cambria Math" w:hAnsi="Cambria Math" w:cs="Tahoma"/>
            <w:color w:val="000000"/>
            <w:lang w:val="en-US"/>
          </w:rPr>
          <w:t>http://www.europarl.europa.eu/RegData/etudes/note/join/2010/438594/IPOL-AGRI_NT(2010)438594_EN.pdf</w:t>
        </w:r>
      </w:hyperlink>
      <w:r w:rsidRPr="005A5FBE">
        <w:rPr>
          <w:rFonts w:ascii="Cambria Math" w:hAnsi="Cambria Math" w:cs="Tahoma"/>
          <w:color w:val="000000"/>
          <w:lang w:val="en-US"/>
        </w:rPr>
        <w:t>)</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lastRenderedPageBreak/>
        <w:t>THE SPANISH AGRICULTURAL INSURANCE SCHEME: NATIONAL EXPERIENCES AND RECOMMENDATIONS LOOKING AT THE CAP POST 2013, 2010 (</w:t>
      </w:r>
      <w:hyperlink r:id="rId7" w:history="1">
        <w:r w:rsidRPr="005A5FBE">
          <w:rPr>
            <w:rFonts w:ascii="Cambria Math" w:hAnsi="Cambria Math" w:cs="Tahoma"/>
            <w:color w:val="000000"/>
            <w:lang w:val="en-US"/>
          </w:rPr>
          <w:t>http://www.europarl.europa.eu/RegData/etudes/note/join/2010/438593/IPOL-AGRI_NT(2010)438593_EN.pdf</w:t>
        </w:r>
      </w:hyperlink>
      <w:r w:rsidRPr="005A5FBE">
        <w:rPr>
          <w:rFonts w:ascii="Cambria Math" w:hAnsi="Cambria Math" w:cs="Tahoma"/>
          <w:color w:val="000000"/>
          <w:lang w:val="en-US"/>
        </w:rPr>
        <w:t>)</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WOMEN WORKING ON THE FARM: HOW TO PROMOTE THEIR CONTRIBUTION TO THE DEVELOPMENT OF AGRICULTURE AND RURAL AREAS IN EUROPE, 2010 (</w:t>
      </w:r>
      <w:hyperlink r:id="rId8" w:history="1">
        <w:r w:rsidRPr="005A5FBE">
          <w:rPr>
            <w:rFonts w:ascii="Cambria Math" w:hAnsi="Cambria Math" w:cs="Tahoma"/>
            <w:color w:val="000000"/>
            <w:lang w:val="en-US"/>
          </w:rPr>
          <w:t>http://www.europarl.europa.eu/RegData/etudes/note/join/2010/438609/IPOL-AGRI_NT(2010)438609_EN.pdf</w:t>
        </w:r>
      </w:hyperlink>
      <w:r w:rsidRPr="005A5FBE">
        <w:rPr>
          <w:rFonts w:ascii="Cambria Math" w:hAnsi="Cambria Math" w:cs="Tahoma"/>
          <w:color w:val="000000"/>
          <w:lang w:val="en-US"/>
        </w:rPr>
        <w:t>)</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PERSONAL AND SOCIAL DEVELOPMENT OF WOMEN IN RURAL AREAS OF EUROPE, 2010 (</w:t>
      </w:r>
      <w:hyperlink r:id="rId9" w:history="1">
        <w:r w:rsidRPr="005A5FBE">
          <w:rPr>
            <w:rFonts w:ascii="Cambria Math" w:hAnsi="Cambria Math" w:cs="Tahoma"/>
            <w:color w:val="000000"/>
            <w:lang w:val="en-US"/>
          </w:rPr>
          <w:t>http://www.europarl.europa.eu/RegData/etudes/note/join/2010/438608/IPOL-AGRI_NT(2010)438608_EN.pdf</w:t>
        </w:r>
      </w:hyperlink>
      <w:r w:rsidRPr="005A5FBE">
        <w:rPr>
          <w:rFonts w:ascii="Cambria Math" w:hAnsi="Cambria Math" w:cs="Tahoma"/>
          <w:color w:val="000000"/>
          <w:lang w:val="en-US"/>
        </w:rPr>
        <w:t>)</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HOW TO IMPROVE THE ROLE OF YOUNG FARMERS IN THE EUROPEAN AGRICULTURAL ECONOMY, 2010 (</w:t>
      </w:r>
      <w:hyperlink r:id="rId10" w:history="1">
        <w:r w:rsidRPr="005A5FBE">
          <w:rPr>
            <w:rFonts w:ascii="Cambria Math" w:hAnsi="Cambria Math" w:cs="Tahoma"/>
            <w:color w:val="000000"/>
            <w:lang w:val="en-US"/>
          </w:rPr>
          <w:t>http://www.europarl.europa.eu/RegData/etudes/note/join/2010/438619/IPOL-AGRI_NT(2010)438619_EN.pdf</w:t>
        </w:r>
      </w:hyperlink>
      <w:r w:rsidRPr="005A5FBE">
        <w:rPr>
          <w:rFonts w:ascii="Cambria Math" w:hAnsi="Cambria Math" w:cs="Tahoma"/>
          <w:color w:val="000000"/>
          <w:lang w:val="en-US"/>
        </w:rPr>
        <w:t>)</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HOW TO PROMOTE THE ROLE OF YOUTH IN RURAL AREAS OF EUROPE?, 2010 (</w:t>
      </w:r>
      <w:hyperlink r:id="rId11" w:history="1">
        <w:r w:rsidRPr="005A5FBE">
          <w:rPr>
            <w:rFonts w:ascii="Cambria Math" w:hAnsi="Cambria Math" w:cs="Tahoma"/>
            <w:color w:val="000000"/>
            <w:lang w:val="en-US"/>
          </w:rPr>
          <w:t>http://www.europarl.europa.eu/RegData/etudes/note/join/2010/438620/IPOL-AGRI_NT(2010)438620_EN.pdf</w:t>
        </w:r>
      </w:hyperlink>
      <w:r w:rsidRPr="005A5FBE">
        <w:rPr>
          <w:rFonts w:ascii="Cambria Math" w:hAnsi="Cambria Math" w:cs="Tahoma"/>
          <w:color w:val="000000"/>
          <w:lang w:val="en-US"/>
        </w:rPr>
        <w:t>)</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DIRECT PAYMENTS IN THE CAP POST 2013, 2011 (</w:t>
      </w:r>
      <w:hyperlink r:id="rId12" w:history="1">
        <w:r w:rsidRPr="005A5FBE">
          <w:rPr>
            <w:rFonts w:ascii="Cambria Math" w:hAnsi="Cambria Math" w:cs="Tahoma"/>
            <w:color w:val="000000"/>
            <w:lang w:val="en-US"/>
          </w:rPr>
          <w:t>http://www.europarl.europa.eu/RegData/etudes/note/join/2011/438624/IPOL-AGRI_NT(2011)438624_EN.pdf</w:t>
        </w:r>
      </w:hyperlink>
      <w:r w:rsidRPr="005A5FBE">
        <w:rPr>
          <w:rFonts w:ascii="Cambria Math" w:hAnsi="Cambria Math" w:cs="Tahoma"/>
          <w:color w:val="000000"/>
          <w:lang w:val="en-US"/>
        </w:rPr>
        <w:t>)</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THE FUTURE OF THE QUALITY POLICY IN THE LIGHT OF THE CAP POST-2013, 2011 (</w:t>
      </w:r>
      <w:hyperlink r:id="rId13" w:history="1">
        <w:r w:rsidRPr="005A5FBE">
          <w:rPr>
            <w:rFonts w:ascii="Cambria Math" w:hAnsi="Cambria Math" w:cs="Tahoma"/>
            <w:color w:val="000000"/>
            <w:lang w:val="en-US"/>
          </w:rPr>
          <w:t>http://www.europarl.europa.eu/RegData/etudes/note/join/2011/460033/IPOL-AGRI_NT(2011)460033_EN.pdf</w:t>
        </w:r>
      </w:hyperlink>
      <w:r w:rsidRPr="005A5FBE">
        <w:rPr>
          <w:rFonts w:ascii="Cambria Math" w:hAnsi="Cambria Math" w:cs="Tahoma"/>
          <w:color w:val="000000"/>
          <w:lang w:val="en-US"/>
        </w:rPr>
        <w:t>)</w:t>
      </w:r>
    </w:p>
    <w:p w:rsidR="005A5FBE" w:rsidRPr="005A5FBE" w:rsidRDefault="005A5FBE" w:rsidP="005A5FBE">
      <w:pPr>
        <w:autoSpaceDE w:val="0"/>
        <w:autoSpaceDN w:val="0"/>
        <w:adjustRightInd w:val="0"/>
        <w:jc w:val="both"/>
        <w:rPr>
          <w:rFonts w:ascii="Cambria Math" w:hAnsi="Cambria Math" w:cs="Tahoma"/>
          <w:color w:val="000000"/>
          <w:u w:color="000000"/>
          <w:lang w:val="en-US"/>
        </w:rPr>
      </w:pPr>
    </w:p>
    <w:p w:rsidR="005A5FBE" w:rsidRPr="005A5FBE" w:rsidRDefault="005A5FBE" w:rsidP="005A5FBE">
      <w:pPr>
        <w:autoSpaceDE w:val="0"/>
        <w:autoSpaceDN w:val="0"/>
        <w:adjustRightInd w:val="0"/>
        <w:spacing w:line="288" w:lineRule="auto"/>
        <w:jc w:val="both"/>
        <w:rPr>
          <w:rFonts w:ascii="Cambria Math" w:hAnsi="Cambria Math" w:cs="Tahoma"/>
          <w:color w:val="000000"/>
          <w:u w:color="000000"/>
        </w:rPr>
      </w:pPr>
      <w:r w:rsidRPr="005A5FBE">
        <w:rPr>
          <w:rFonts w:ascii="Cambria Math" w:hAnsi="Cambria Math" w:cs="Tahoma"/>
          <w:color w:val="000000"/>
          <w:u w:color="000000"/>
        </w:rPr>
        <w:t>Ha, nelle stesse funzioni partecipato, in qualità di autore, alla redazione dei seguenti rapporti:</w:t>
      </w:r>
    </w:p>
    <w:p w:rsidR="005A5FBE" w:rsidRPr="005A5FBE" w:rsidRDefault="005A5FBE" w:rsidP="005A5FBE">
      <w:pPr>
        <w:autoSpaceDE w:val="0"/>
        <w:autoSpaceDN w:val="0"/>
        <w:adjustRightInd w:val="0"/>
        <w:spacing w:line="288" w:lineRule="auto"/>
        <w:jc w:val="both"/>
        <w:rPr>
          <w:rFonts w:ascii="Cambria Math" w:hAnsi="Cambria Math" w:cs="Tahoma"/>
          <w:color w:val="000000"/>
          <w:u w:color="000000"/>
        </w:rPr>
      </w:pP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THE CAP TOWARDS 2020: WORKING PAPER ON THE EC COMMUNICATION OF 18 NOVEMBER 2010, 2010 (</w:t>
      </w:r>
      <w:hyperlink r:id="rId14" w:history="1">
        <w:r w:rsidRPr="005A5FBE">
          <w:rPr>
            <w:rFonts w:ascii="Cambria Math" w:hAnsi="Cambria Math" w:cs="Tahoma"/>
            <w:color w:val="000000"/>
            <w:lang w:val="en-US"/>
          </w:rPr>
          <w:t>http://www.europarl.europa.eu/RegData/etudes/note/join/2010/438618/IPOL-AGRI_NT(2010)438618_EN.pdf</w:t>
        </w:r>
      </w:hyperlink>
      <w:r w:rsidRPr="005A5FBE">
        <w:rPr>
          <w:rFonts w:ascii="Cambria Math" w:hAnsi="Cambria Math" w:cs="Tahoma"/>
          <w:color w:val="000000"/>
          <w:lang w:val="en-US"/>
        </w:rPr>
        <w:t>)</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STRUCTURAL AND COHESION POLICIES AND THE FIGHT AGAINST POVERTY, 2011 (</w:t>
      </w:r>
      <w:hyperlink r:id="rId15" w:history="1">
        <w:r w:rsidRPr="005A5FBE">
          <w:rPr>
            <w:rFonts w:ascii="Cambria Math" w:hAnsi="Cambria Math" w:cs="Tahoma"/>
            <w:color w:val="000000"/>
            <w:lang w:val="en-US"/>
          </w:rPr>
          <w:t>http://www.europarl.europa.eu/RegData/etudes/note/join/2011/438623/IPOL-JOIN_NT(2011)438623_EN.pdf</w:t>
        </w:r>
      </w:hyperlink>
      <w:r w:rsidRPr="005A5FBE">
        <w:rPr>
          <w:rFonts w:ascii="Cambria Math" w:hAnsi="Cambria Math" w:cs="Tahoma"/>
          <w:color w:val="000000"/>
          <w:lang w:val="en-US"/>
        </w:rPr>
        <w:t>)</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THE CAP TOWARDS 2020: POSSIBLE SCENARIOS FOR THE REALLOCATION OF THE BUDGET FOR DIRECT PAYMENTS, 2011 (</w:t>
      </w:r>
      <w:hyperlink r:id="rId16" w:history="1">
        <w:r w:rsidRPr="005A5FBE">
          <w:rPr>
            <w:rFonts w:ascii="Cambria Math" w:hAnsi="Cambria Math" w:cs="Tahoma"/>
            <w:color w:val="000000"/>
            <w:lang w:val="en-US"/>
          </w:rPr>
          <w:t>http://www.europarl.europa.eu/RegData/etudes/note/join/2011/460032/IPOL-AGRI_NT(2011)460032_EN.pdf</w:t>
        </w:r>
      </w:hyperlink>
      <w:r w:rsidRPr="005A5FBE">
        <w:rPr>
          <w:rFonts w:ascii="Cambria Math" w:hAnsi="Cambria Math" w:cs="Tahoma"/>
          <w:color w:val="000000"/>
          <w:lang w:val="en-US"/>
        </w:rPr>
        <w:t>)</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THE CAP IN THE MULTIANNUAL FINANCIAL FRAMEWORK 2014/2020, 2011 (</w:t>
      </w:r>
      <w:hyperlink r:id="rId17" w:history="1">
        <w:r w:rsidRPr="005A5FBE">
          <w:rPr>
            <w:rFonts w:ascii="Cambria Math" w:hAnsi="Cambria Math" w:cs="Tahoma"/>
            <w:color w:val="000000"/>
            <w:lang w:val="en-US"/>
          </w:rPr>
          <w:t>http://www.europarl.europa.eu/RegData/etudes/note/join/2011/460067/IPOL-AGRI_NT(2011)460067_EN.pdf</w:t>
        </w:r>
      </w:hyperlink>
      <w:r w:rsidRPr="005A5FBE">
        <w:rPr>
          <w:rFonts w:ascii="Cambria Math" w:hAnsi="Cambria Math" w:cs="Tahoma"/>
          <w:color w:val="000000"/>
          <w:lang w:val="en-US"/>
        </w:rPr>
        <w:t>)</w:t>
      </w:r>
    </w:p>
    <w:p w:rsidR="005A5FBE" w:rsidRPr="005A5FBE" w:rsidRDefault="005A5FBE" w:rsidP="005A5FBE">
      <w:pPr>
        <w:autoSpaceDE w:val="0"/>
        <w:autoSpaceDN w:val="0"/>
        <w:adjustRightInd w:val="0"/>
        <w:jc w:val="both"/>
        <w:rPr>
          <w:rFonts w:ascii="Cambria Math" w:hAnsi="Cambria Math" w:cs="Tahoma"/>
          <w:color w:val="000000"/>
          <w:u w:color="000000"/>
          <w:lang w:val="en-US"/>
        </w:rPr>
      </w:pPr>
    </w:p>
    <w:p w:rsidR="005A5FBE" w:rsidRPr="005A5FBE" w:rsidRDefault="005A5FBE" w:rsidP="005A5FBE">
      <w:pPr>
        <w:autoSpaceDE w:val="0"/>
        <w:autoSpaceDN w:val="0"/>
        <w:adjustRightInd w:val="0"/>
        <w:spacing w:line="288" w:lineRule="auto"/>
        <w:jc w:val="both"/>
        <w:rPr>
          <w:rFonts w:ascii="Cambria Math" w:hAnsi="Cambria Math" w:cs="Tahoma"/>
          <w:color w:val="000000"/>
          <w:u w:color="000000"/>
          <w:lang w:val="en-US"/>
        </w:rPr>
      </w:pPr>
    </w:p>
    <w:p w:rsidR="005A5FBE" w:rsidRPr="005A5FBE" w:rsidRDefault="005A5FBE" w:rsidP="005A5FBE">
      <w:pPr>
        <w:autoSpaceDE w:val="0"/>
        <w:autoSpaceDN w:val="0"/>
        <w:adjustRightInd w:val="0"/>
        <w:rPr>
          <w:rFonts w:ascii="Cambria Math" w:hAnsi="Cambria Math" w:cs="Tahoma"/>
          <w:color w:val="000000"/>
          <w:u w:color="000000"/>
          <w:lang w:val="en-US"/>
        </w:rPr>
      </w:pPr>
      <w:r w:rsidRPr="005A5FBE">
        <w:rPr>
          <w:rFonts w:ascii="Cambria Math" w:hAnsi="Cambria Math" w:cs="Tahoma"/>
          <w:color w:val="000000"/>
          <w:u w:color="000000"/>
          <w:lang w:val="en-US"/>
        </w:rPr>
        <w:t xml:space="preserve">Moreover, between 2003 and 2005 he carried out numerous research activities collaborating with the Department of Economics and Territory of the University of </w:t>
      </w:r>
      <w:proofErr w:type="spellStart"/>
      <w:r w:rsidRPr="005A5FBE">
        <w:rPr>
          <w:rFonts w:ascii="Cambria Math" w:hAnsi="Cambria Math" w:cs="Tahoma"/>
          <w:color w:val="000000"/>
          <w:u w:color="000000"/>
          <w:lang w:val="en-US"/>
        </w:rPr>
        <w:t>Cassino</w:t>
      </w:r>
      <w:proofErr w:type="spellEnd"/>
      <w:r w:rsidRPr="005A5FBE">
        <w:rPr>
          <w:rFonts w:ascii="Cambria Math" w:hAnsi="Cambria Math" w:cs="Tahoma"/>
          <w:color w:val="000000"/>
          <w:u w:color="000000"/>
          <w:lang w:val="en-US"/>
        </w:rPr>
        <w:t xml:space="preserve"> and participating in the following activities:</w:t>
      </w:r>
    </w:p>
    <w:p w:rsidR="005A5FBE" w:rsidRPr="005A5FBE" w:rsidRDefault="005A5FBE" w:rsidP="005A5FBE">
      <w:pPr>
        <w:autoSpaceDE w:val="0"/>
        <w:autoSpaceDN w:val="0"/>
        <w:adjustRightInd w:val="0"/>
        <w:rPr>
          <w:rFonts w:ascii="Cambria Math" w:hAnsi="Cambria Math" w:cs="Tahoma"/>
          <w:color w:val="000000"/>
          <w:u w:color="000000"/>
          <w:lang w:val="en-US"/>
        </w:rPr>
      </w:pPr>
      <w:r w:rsidRPr="005A5FBE">
        <w:rPr>
          <w:rFonts w:ascii="Cambria Math" w:hAnsi="Cambria Math" w:cs="Tahoma"/>
          <w:color w:val="000000"/>
          <w:u w:color="000000"/>
          <w:lang w:val="en-US"/>
        </w:rPr>
        <w:t xml:space="preserve">- Drafting of the socio-economic development plan for the Monti </w:t>
      </w:r>
      <w:proofErr w:type="spellStart"/>
      <w:r w:rsidRPr="005A5FBE">
        <w:rPr>
          <w:rFonts w:ascii="Cambria Math" w:hAnsi="Cambria Math" w:cs="Tahoma"/>
          <w:color w:val="000000"/>
          <w:u w:color="000000"/>
          <w:lang w:val="en-US"/>
        </w:rPr>
        <w:t>Aurunci</w:t>
      </w:r>
      <w:proofErr w:type="spellEnd"/>
      <w:r w:rsidRPr="005A5FBE">
        <w:rPr>
          <w:rFonts w:ascii="Cambria Math" w:hAnsi="Cambria Math" w:cs="Tahoma"/>
          <w:color w:val="000000"/>
          <w:u w:color="000000"/>
          <w:lang w:val="en-US"/>
        </w:rPr>
        <w:t xml:space="preserve"> Natural Park;</w:t>
      </w:r>
    </w:p>
    <w:p w:rsidR="005A5FBE" w:rsidRPr="005A5FBE" w:rsidRDefault="005A5FBE" w:rsidP="005A5FBE">
      <w:pPr>
        <w:autoSpaceDE w:val="0"/>
        <w:autoSpaceDN w:val="0"/>
        <w:adjustRightInd w:val="0"/>
        <w:rPr>
          <w:rFonts w:ascii="Cambria Math" w:hAnsi="Cambria Math" w:cs="Tahoma"/>
          <w:color w:val="000000"/>
          <w:u w:color="000000"/>
          <w:lang w:val="en-US"/>
        </w:rPr>
      </w:pPr>
      <w:r w:rsidRPr="005A5FBE">
        <w:rPr>
          <w:rFonts w:ascii="Cambria Math" w:hAnsi="Cambria Math" w:cs="Tahoma"/>
          <w:color w:val="000000"/>
          <w:u w:color="000000"/>
          <w:lang w:val="en-US"/>
        </w:rPr>
        <w:t xml:space="preserve">- Realization of the Plan for the development of buffalo meat in Southern Lazio (Agreement between the University of </w:t>
      </w:r>
      <w:proofErr w:type="spellStart"/>
      <w:r w:rsidRPr="005A5FBE">
        <w:rPr>
          <w:rFonts w:ascii="Cambria Math" w:hAnsi="Cambria Math" w:cs="Tahoma"/>
          <w:color w:val="000000"/>
          <w:u w:color="000000"/>
          <w:lang w:val="en-US"/>
        </w:rPr>
        <w:t>Cassino</w:t>
      </w:r>
      <w:proofErr w:type="spellEnd"/>
      <w:r w:rsidRPr="005A5FBE">
        <w:rPr>
          <w:rFonts w:ascii="Cambria Math" w:hAnsi="Cambria Math" w:cs="Tahoma"/>
          <w:color w:val="000000"/>
          <w:u w:color="000000"/>
          <w:lang w:val="en-US"/>
        </w:rPr>
        <w:t xml:space="preserve">, Department of Economics and Territory and Chamber of Commerce, Industry, Crafts and Agriculture of Frosinone and Chamber of Commerce, Industry, Crafts and Agriculture of </w:t>
      </w:r>
      <w:proofErr w:type="gramStart"/>
      <w:r w:rsidRPr="005A5FBE">
        <w:rPr>
          <w:rFonts w:ascii="Cambria Math" w:hAnsi="Cambria Math" w:cs="Tahoma"/>
          <w:color w:val="000000"/>
          <w:u w:color="000000"/>
          <w:lang w:val="en-US"/>
        </w:rPr>
        <w:t>Latina ;</w:t>
      </w:r>
      <w:proofErr w:type="gramEnd"/>
    </w:p>
    <w:p w:rsidR="005A5FBE" w:rsidRPr="005A5FBE" w:rsidRDefault="005A5FBE" w:rsidP="005A5FBE">
      <w:pPr>
        <w:autoSpaceDE w:val="0"/>
        <w:autoSpaceDN w:val="0"/>
        <w:adjustRightInd w:val="0"/>
        <w:rPr>
          <w:rFonts w:ascii="Cambria Math" w:hAnsi="Cambria Math" w:cs="Tahoma"/>
          <w:color w:val="000000"/>
          <w:u w:color="000000"/>
          <w:lang w:val="en-US"/>
        </w:rPr>
      </w:pPr>
      <w:r w:rsidRPr="005A5FBE">
        <w:rPr>
          <w:rFonts w:ascii="Cambria Math" w:hAnsi="Cambria Math" w:cs="Tahoma"/>
          <w:color w:val="000000"/>
          <w:u w:color="000000"/>
          <w:lang w:val="en-US"/>
        </w:rPr>
        <w:t xml:space="preserve">- Elaboration of statistical data for the analysis of data from ISTAT structure surveys for the primary sector (Agreement between ISTAT and the University of </w:t>
      </w:r>
      <w:proofErr w:type="spellStart"/>
      <w:r w:rsidRPr="005A5FBE">
        <w:rPr>
          <w:rFonts w:ascii="Cambria Math" w:hAnsi="Cambria Math" w:cs="Tahoma"/>
          <w:color w:val="000000"/>
          <w:u w:color="000000"/>
          <w:lang w:val="en-US"/>
        </w:rPr>
        <w:t>Cassino</w:t>
      </w:r>
      <w:proofErr w:type="spellEnd"/>
      <w:r w:rsidRPr="005A5FBE">
        <w:rPr>
          <w:rFonts w:ascii="Cambria Math" w:hAnsi="Cambria Math" w:cs="Tahoma"/>
          <w:color w:val="000000"/>
          <w:u w:color="000000"/>
          <w:lang w:val="en-US"/>
        </w:rPr>
        <w:t>);</w:t>
      </w:r>
    </w:p>
    <w:p w:rsidR="005A5FBE" w:rsidRPr="005A5FBE" w:rsidRDefault="005A5FBE" w:rsidP="005A5FBE">
      <w:pPr>
        <w:autoSpaceDE w:val="0"/>
        <w:autoSpaceDN w:val="0"/>
        <w:adjustRightInd w:val="0"/>
        <w:rPr>
          <w:rFonts w:ascii="Cambria Math" w:hAnsi="Cambria Math" w:cs="Tahoma"/>
          <w:color w:val="000000"/>
          <w:u w:color="000000"/>
          <w:lang w:val="en-US"/>
        </w:rPr>
      </w:pPr>
      <w:r w:rsidRPr="005A5FBE">
        <w:rPr>
          <w:rFonts w:ascii="Cambria Math" w:hAnsi="Cambria Math" w:cs="Tahoma"/>
          <w:color w:val="000000"/>
          <w:u w:color="000000"/>
          <w:lang w:val="en-US"/>
        </w:rPr>
        <w:t xml:space="preserve">- Elaboration of statistical data for the analysis of ISTAT 2000 Census data for the primary sector (Agreement between ISTAT and University of </w:t>
      </w:r>
      <w:proofErr w:type="spellStart"/>
      <w:r w:rsidRPr="005A5FBE">
        <w:rPr>
          <w:rFonts w:ascii="Cambria Math" w:hAnsi="Cambria Math" w:cs="Tahoma"/>
          <w:color w:val="000000"/>
          <w:u w:color="000000"/>
          <w:lang w:val="en-US"/>
        </w:rPr>
        <w:t>Cassino</w:t>
      </w:r>
      <w:proofErr w:type="spellEnd"/>
      <w:r w:rsidRPr="005A5FBE">
        <w:rPr>
          <w:rFonts w:ascii="Cambria Math" w:hAnsi="Cambria Math" w:cs="Tahoma"/>
          <w:color w:val="000000"/>
          <w:u w:color="000000"/>
          <w:lang w:val="en-US"/>
        </w:rPr>
        <w:t>);</w:t>
      </w:r>
    </w:p>
    <w:p w:rsidR="005A5FBE" w:rsidRPr="005A5FBE" w:rsidRDefault="005A5FBE" w:rsidP="005A5FBE">
      <w:pPr>
        <w:autoSpaceDE w:val="0"/>
        <w:autoSpaceDN w:val="0"/>
        <w:adjustRightInd w:val="0"/>
        <w:rPr>
          <w:rFonts w:ascii="Cambria Math" w:hAnsi="Cambria Math" w:cs="Tahoma"/>
          <w:color w:val="000000"/>
          <w:u w:color="000000"/>
          <w:lang w:val="en-US"/>
        </w:rPr>
      </w:pPr>
      <w:r w:rsidRPr="005A5FBE">
        <w:rPr>
          <w:rFonts w:ascii="Cambria Math" w:hAnsi="Cambria Math" w:cs="Tahoma"/>
          <w:color w:val="000000"/>
          <w:u w:color="000000"/>
          <w:lang w:val="en-US"/>
        </w:rPr>
        <w:t xml:space="preserve">- Drafting of the plan for the </w:t>
      </w:r>
      <w:proofErr w:type="spellStart"/>
      <w:r w:rsidRPr="005A5FBE">
        <w:rPr>
          <w:rFonts w:ascii="Cambria Math" w:hAnsi="Cambria Math" w:cs="Tahoma"/>
          <w:color w:val="000000"/>
          <w:u w:color="000000"/>
          <w:lang w:val="en-US"/>
        </w:rPr>
        <w:t>valorisation</w:t>
      </w:r>
      <w:proofErr w:type="spellEnd"/>
      <w:r w:rsidRPr="005A5FBE">
        <w:rPr>
          <w:rFonts w:ascii="Cambria Math" w:hAnsi="Cambria Math" w:cs="Tahoma"/>
          <w:color w:val="000000"/>
          <w:u w:color="000000"/>
          <w:lang w:val="en-US"/>
        </w:rPr>
        <w:t xml:space="preserve"> of typical products of the province of Frosinone (Agreement between </w:t>
      </w:r>
      <w:proofErr w:type="spellStart"/>
      <w:r w:rsidRPr="005A5FBE">
        <w:rPr>
          <w:rFonts w:ascii="Cambria Math" w:hAnsi="Cambria Math" w:cs="Tahoma"/>
          <w:color w:val="000000"/>
          <w:u w:color="000000"/>
          <w:lang w:val="en-US"/>
        </w:rPr>
        <w:t>Provincia</w:t>
      </w:r>
      <w:proofErr w:type="spellEnd"/>
      <w:r w:rsidRPr="005A5FBE">
        <w:rPr>
          <w:rFonts w:ascii="Cambria Math" w:hAnsi="Cambria Math" w:cs="Tahoma"/>
          <w:color w:val="000000"/>
          <w:u w:color="000000"/>
          <w:lang w:val="en-US"/>
        </w:rPr>
        <w:t xml:space="preserve"> FR - University of </w:t>
      </w:r>
      <w:proofErr w:type="spellStart"/>
      <w:r w:rsidRPr="005A5FBE">
        <w:rPr>
          <w:rFonts w:ascii="Cambria Math" w:hAnsi="Cambria Math" w:cs="Tahoma"/>
          <w:color w:val="000000"/>
          <w:u w:color="000000"/>
          <w:lang w:val="en-US"/>
        </w:rPr>
        <w:t>Cassino</w:t>
      </w:r>
      <w:proofErr w:type="spellEnd"/>
      <w:r w:rsidRPr="005A5FBE">
        <w:rPr>
          <w:rFonts w:ascii="Cambria Math" w:hAnsi="Cambria Math" w:cs="Tahoma"/>
          <w:color w:val="000000"/>
          <w:u w:color="000000"/>
          <w:lang w:val="en-US"/>
        </w:rPr>
        <w:t>).</w:t>
      </w:r>
    </w:p>
    <w:p w:rsidR="005A5FBE" w:rsidRPr="005A5FBE" w:rsidRDefault="005A5FBE" w:rsidP="005A5FBE">
      <w:pPr>
        <w:autoSpaceDE w:val="0"/>
        <w:autoSpaceDN w:val="0"/>
        <w:adjustRightInd w:val="0"/>
        <w:rPr>
          <w:rFonts w:ascii="Cambria Math" w:hAnsi="Cambria Math" w:cs="Tahoma"/>
          <w:color w:val="000000"/>
          <w:u w:color="000000"/>
          <w:lang w:val="en-US"/>
        </w:rPr>
      </w:pPr>
      <w:r w:rsidRPr="005A5FBE">
        <w:rPr>
          <w:rFonts w:ascii="Cambria Math" w:hAnsi="Cambria Math" w:cs="Tahoma"/>
          <w:color w:val="000000"/>
          <w:u w:color="000000"/>
          <w:lang w:val="en-US"/>
        </w:rPr>
        <w:t xml:space="preserve">- Drafting of the study for the realization of the communication plan for the </w:t>
      </w:r>
      <w:proofErr w:type="spellStart"/>
      <w:r w:rsidRPr="005A5FBE">
        <w:rPr>
          <w:rFonts w:ascii="Cambria Math" w:hAnsi="Cambria Math" w:cs="Tahoma"/>
          <w:color w:val="000000"/>
          <w:u w:color="000000"/>
          <w:lang w:val="en-US"/>
        </w:rPr>
        <w:t>valorisation</w:t>
      </w:r>
      <w:proofErr w:type="spellEnd"/>
      <w:r w:rsidRPr="005A5FBE">
        <w:rPr>
          <w:rFonts w:ascii="Cambria Math" w:hAnsi="Cambria Math" w:cs="Tahoma"/>
          <w:color w:val="000000"/>
          <w:u w:color="000000"/>
          <w:lang w:val="en-US"/>
        </w:rPr>
        <w:t xml:space="preserve"> of the typical productions of Lazio (</w:t>
      </w:r>
      <w:proofErr w:type="spellStart"/>
      <w:r w:rsidRPr="005A5FBE">
        <w:rPr>
          <w:rFonts w:ascii="Cambria Math" w:hAnsi="Cambria Math" w:cs="Tahoma"/>
          <w:color w:val="000000"/>
          <w:u w:color="000000"/>
          <w:lang w:val="en-US"/>
        </w:rPr>
        <w:t>Coldiretti</w:t>
      </w:r>
      <w:proofErr w:type="spellEnd"/>
      <w:r w:rsidRPr="005A5FBE">
        <w:rPr>
          <w:rFonts w:ascii="Cambria Math" w:hAnsi="Cambria Math" w:cs="Tahoma"/>
          <w:color w:val="000000"/>
          <w:u w:color="000000"/>
          <w:lang w:val="en-US"/>
        </w:rPr>
        <w:t xml:space="preserve"> Convention - University of </w:t>
      </w:r>
      <w:proofErr w:type="spellStart"/>
      <w:r w:rsidRPr="005A5FBE">
        <w:rPr>
          <w:rFonts w:ascii="Cambria Math" w:hAnsi="Cambria Math" w:cs="Tahoma"/>
          <w:color w:val="000000"/>
          <w:u w:color="000000"/>
          <w:lang w:val="en-US"/>
        </w:rPr>
        <w:t>Cassino</w:t>
      </w:r>
      <w:proofErr w:type="spellEnd"/>
      <w:r w:rsidRPr="005A5FBE">
        <w:rPr>
          <w:rFonts w:ascii="Cambria Math" w:hAnsi="Cambria Math" w:cs="Tahoma"/>
          <w:color w:val="000000"/>
          <w:u w:color="000000"/>
          <w:lang w:val="en-US"/>
        </w:rPr>
        <w:t>).</w:t>
      </w:r>
    </w:p>
    <w:p w:rsidR="005A5FBE" w:rsidRPr="005A5FBE" w:rsidRDefault="005A5FBE" w:rsidP="005A5FBE">
      <w:pPr>
        <w:autoSpaceDE w:val="0"/>
        <w:autoSpaceDN w:val="0"/>
        <w:adjustRightInd w:val="0"/>
        <w:rPr>
          <w:rFonts w:ascii="Cambria Math" w:hAnsi="Cambria Math" w:cs="Tahoma"/>
          <w:color w:val="000000"/>
          <w:u w:val="single" w:color="000000"/>
          <w:lang w:val="en-US"/>
        </w:rPr>
      </w:pPr>
    </w:p>
    <w:p w:rsidR="005A5FBE" w:rsidRPr="005A5FBE" w:rsidRDefault="005A5FBE" w:rsidP="005A5FBE">
      <w:pPr>
        <w:autoSpaceDE w:val="0"/>
        <w:autoSpaceDN w:val="0"/>
        <w:adjustRightInd w:val="0"/>
        <w:spacing w:line="288" w:lineRule="auto"/>
        <w:rPr>
          <w:rFonts w:ascii="Cambria Math" w:hAnsi="Cambria Math" w:cs="Tahoma"/>
          <w:b/>
          <w:bCs/>
          <w:color w:val="000000"/>
          <w:u w:val="single" w:color="000000"/>
          <w:lang w:val="en-US"/>
        </w:rPr>
      </w:pPr>
      <w:r w:rsidRPr="005A5FBE">
        <w:rPr>
          <w:rFonts w:ascii="Cambria Math" w:hAnsi="Cambria Math" w:cs="Tahoma"/>
          <w:b/>
          <w:bCs/>
          <w:color w:val="000000"/>
          <w:u w:val="single" w:color="000000"/>
          <w:lang w:val="en-US"/>
        </w:rPr>
        <w:t>Collaboration with Magazines</w:t>
      </w:r>
    </w:p>
    <w:p w:rsidR="005A5FBE" w:rsidRPr="005A5FBE" w:rsidRDefault="005A5FBE" w:rsidP="005A5FBE">
      <w:pPr>
        <w:autoSpaceDE w:val="0"/>
        <w:autoSpaceDN w:val="0"/>
        <w:adjustRightInd w:val="0"/>
        <w:spacing w:line="288" w:lineRule="auto"/>
        <w:rPr>
          <w:rFonts w:ascii="Cambria Math" w:hAnsi="Cambria Math" w:cs="Tahoma"/>
          <w:b/>
          <w:bCs/>
          <w:color w:val="000000"/>
          <w:u w:val="single" w:color="000000"/>
          <w:lang w:val="en-US"/>
        </w:rPr>
      </w:pPr>
    </w:p>
    <w:p w:rsidR="005A5FBE" w:rsidRPr="005A5FBE" w:rsidRDefault="005A5FBE" w:rsidP="005A5FBE">
      <w:pPr>
        <w:autoSpaceDE w:val="0"/>
        <w:autoSpaceDN w:val="0"/>
        <w:adjustRightInd w:val="0"/>
        <w:spacing w:line="288" w:lineRule="auto"/>
        <w:rPr>
          <w:rFonts w:ascii="Cambria Math" w:hAnsi="Cambria Math" w:cs="Tahoma"/>
          <w:color w:val="000000"/>
          <w:lang w:val="en-US"/>
        </w:rPr>
      </w:pPr>
      <w:r w:rsidRPr="005A5FBE">
        <w:rPr>
          <w:rFonts w:ascii="Cambria Math" w:hAnsi="Cambria Math" w:cs="Tahoma"/>
          <w:color w:val="000000"/>
          <w:lang w:val="en-US"/>
        </w:rPr>
        <w:t xml:space="preserve">- Section Editor of the international magazine open access ITALIAN JOURNAL OF FOOD SAFETY - ISSN: 2239-7132- (From 26/11/2014 - to 1/01/2018) </w:t>
      </w:r>
    </w:p>
    <w:p w:rsidR="005A5FBE" w:rsidRPr="005A5FBE" w:rsidRDefault="005A5FBE" w:rsidP="005A5FBE">
      <w:pPr>
        <w:autoSpaceDE w:val="0"/>
        <w:autoSpaceDN w:val="0"/>
        <w:adjustRightInd w:val="0"/>
        <w:spacing w:line="288" w:lineRule="auto"/>
        <w:rPr>
          <w:rFonts w:ascii="Cambria Math" w:hAnsi="Cambria Math" w:cs="Tahoma"/>
          <w:color w:val="000000"/>
          <w:lang w:val="en-US"/>
        </w:rPr>
      </w:pPr>
      <w:r w:rsidRPr="005A5FBE">
        <w:rPr>
          <w:rFonts w:ascii="Cambria Math" w:hAnsi="Cambria Math" w:cs="Tahoma"/>
          <w:color w:val="000000"/>
          <w:lang w:val="en-US"/>
        </w:rPr>
        <w:t>- Member of the Editorial Board of the international magazine open access ITALIAN JOURNAL OF FOOD SAFETY - ISSN: 2239-7132 - (from 02/01/2018 to today)</w:t>
      </w:r>
    </w:p>
    <w:p w:rsidR="005A5FBE" w:rsidRPr="005A5FBE" w:rsidRDefault="005A5FBE" w:rsidP="005A5FBE">
      <w:pPr>
        <w:autoSpaceDE w:val="0"/>
        <w:autoSpaceDN w:val="0"/>
        <w:adjustRightInd w:val="0"/>
        <w:spacing w:line="288" w:lineRule="auto"/>
        <w:rPr>
          <w:rFonts w:ascii="Cambria Math" w:hAnsi="Cambria Math" w:cs="Tahoma"/>
          <w:color w:val="000000"/>
          <w:lang w:val="en-US"/>
        </w:rPr>
      </w:pPr>
      <w:r w:rsidRPr="005A5FBE">
        <w:rPr>
          <w:rFonts w:ascii="Cambria Math" w:hAnsi="Cambria Math" w:cs="Tahoma"/>
          <w:color w:val="000000"/>
          <w:lang w:val="en-US"/>
        </w:rPr>
        <w:t xml:space="preserve">- Deputy Scientific Director of the international journal INTERNATIONAL AGRICULTURAL POLICY/ INTERNATIONAL AGRICULTURAL POLICY - ISSN: 1722-4365- (July 2011-December 2014). </w:t>
      </w:r>
    </w:p>
    <w:p w:rsidR="005A5FBE" w:rsidRPr="005A5FBE" w:rsidRDefault="005A5FBE" w:rsidP="005A5FBE">
      <w:pPr>
        <w:autoSpaceDE w:val="0"/>
        <w:autoSpaceDN w:val="0"/>
        <w:adjustRightInd w:val="0"/>
        <w:spacing w:line="288" w:lineRule="auto"/>
        <w:rPr>
          <w:rFonts w:ascii="Cambria Math" w:hAnsi="Cambria Math" w:cs="Tahoma"/>
          <w:b/>
          <w:bCs/>
          <w:color w:val="000000"/>
          <w:u w:val="single" w:color="000000"/>
          <w:lang w:val="en-US"/>
        </w:rPr>
      </w:pPr>
    </w:p>
    <w:p w:rsidR="005A5FBE" w:rsidRPr="005A5FBE" w:rsidRDefault="005A5FBE" w:rsidP="005A5FBE">
      <w:pPr>
        <w:autoSpaceDE w:val="0"/>
        <w:autoSpaceDN w:val="0"/>
        <w:adjustRightInd w:val="0"/>
        <w:spacing w:line="288" w:lineRule="auto"/>
        <w:rPr>
          <w:rFonts w:ascii="Cambria Math" w:hAnsi="Cambria Math" w:cs="Tahoma"/>
          <w:b/>
          <w:bCs/>
          <w:color w:val="000000"/>
          <w:u w:val="single" w:color="000000"/>
          <w:lang w:val="en-US"/>
        </w:rPr>
      </w:pPr>
      <w:r w:rsidRPr="005A5FBE">
        <w:rPr>
          <w:rFonts w:ascii="Cambria Math" w:hAnsi="Cambria Math" w:cs="Tahoma"/>
          <w:b/>
          <w:bCs/>
          <w:color w:val="000000"/>
          <w:u w:val="single" w:color="000000"/>
          <w:lang w:val="en-US"/>
        </w:rPr>
        <w:t>Contribution to the organization of international scientific conferences</w:t>
      </w:r>
    </w:p>
    <w:p w:rsidR="005A5FBE" w:rsidRPr="005A5FBE" w:rsidRDefault="005A5FBE" w:rsidP="005A5FBE">
      <w:pPr>
        <w:autoSpaceDE w:val="0"/>
        <w:autoSpaceDN w:val="0"/>
        <w:adjustRightInd w:val="0"/>
        <w:spacing w:line="288" w:lineRule="auto"/>
        <w:rPr>
          <w:rFonts w:ascii="Cambria Math" w:hAnsi="Cambria Math" w:cs="Tahoma"/>
          <w:b/>
          <w:bCs/>
          <w:color w:val="000000"/>
          <w:u w:val="single" w:color="000000"/>
          <w:lang w:val="en-US"/>
        </w:rPr>
      </w:pPr>
    </w:p>
    <w:p w:rsidR="005A5FBE" w:rsidRPr="005A5FBE" w:rsidRDefault="005A5FBE" w:rsidP="005A5FBE">
      <w:pPr>
        <w:autoSpaceDE w:val="0"/>
        <w:autoSpaceDN w:val="0"/>
        <w:adjustRightInd w:val="0"/>
        <w:spacing w:line="288" w:lineRule="auto"/>
        <w:rPr>
          <w:rFonts w:ascii="Cambria Math" w:hAnsi="Cambria Math" w:cs="Tahoma"/>
          <w:color w:val="000000"/>
          <w:lang w:val="en-US"/>
        </w:rPr>
      </w:pPr>
      <w:r w:rsidRPr="005A5FBE">
        <w:rPr>
          <w:rFonts w:ascii="Cambria Math" w:hAnsi="Cambria Math" w:cs="Tahoma"/>
          <w:color w:val="000000"/>
          <w:lang w:val="en-US"/>
        </w:rPr>
        <w:t>- Member of the International Scientific Committee - 126th EAAE Seminar - New challenges for EU agricultural sector and rural areas. Which role for public policy? - June 27-29, 2012 - Capri (NA) Italy</w:t>
      </w:r>
    </w:p>
    <w:p w:rsidR="005A5FBE" w:rsidRPr="005A5FBE" w:rsidRDefault="005A5FBE" w:rsidP="005A5FBE">
      <w:pPr>
        <w:autoSpaceDE w:val="0"/>
        <w:autoSpaceDN w:val="0"/>
        <w:adjustRightInd w:val="0"/>
        <w:spacing w:line="288" w:lineRule="auto"/>
        <w:rPr>
          <w:rFonts w:ascii="Cambria Math" w:hAnsi="Cambria Math" w:cs="Tahoma"/>
          <w:color w:val="000000"/>
          <w:lang w:val="en-US"/>
        </w:rPr>
      </w:pPr>
      <w:r w:rsidRPr="005A5FBE">
        <w:rPr>
          <w:rFonts w:ascii="Cambria Math" w:hAnsi="Cambria Math" w:cs="Tahoma"/>
          <w:color w:val="000000"/>
          <w:lang w:val="en-US"/>
        </w:rPr>
        <w:t>- Member of the Organizing Committee - 153 EAAE Seminar - New dimension of market power and bargaining in the agri-food sector: organosations, policies and models. - June 9-10, 2016 Angevin-Aragonese Castle - Gaeta (LT) Italy</w:t>
      </w:r>
    </w:p>
    <w:p w:rsidR="005A5FBE" w:rsidRPr="005A5FBE" w:rsidRDefault="005A5FBE" w:rsidP="005A5FBE">
      <w:pPr>
        <w:autoSpaceDE w:val="0"/>
        <w:autoSpaceDN w:val="0"/>
        <w:adjustRightInd w:val="0"/>
        <w:spacing w:line="288" w:lineRule="auto"/>
        <w:rPr>
          <w:rFonts w:ascii="Cambria Math" w:hAnsi="Cambria Math" w:cs="Tahoma"/>
          <w:color w:val="000000"/>
          <w:u w:color="000000"/>
          <w:lang w:val="en-US"/>
        </w:rPr>
      </w:pPr>
    </w:p>
    <w:p w:rsidR="005A5FBE" w:rsidRPr="005A5FBE" w:rsidRDefault="005A5FBE" w:rsidP="005A5FBE">
      <w:pPr>
        <w:autoSpaceDE w:val="0"/>
        <w:autoSpaceDN w:val="0"/>
        <w:adjustRightInd w:val="0"/>
        <w:spacing w:line="288" w:lineRule="auto"/>
        <w:rPr>
          <w:rFonts w:ascii="Cambria Math" w:hAnsi="Cambria Math" w:cs="Tahoma"/>
          <w:color w:val="000000"/>
          <w:u w:color="000000"/>
          <w:lang w:val="en-US"/>
        </w:rPr>
      </w:pPr>
    </w:p>
    <w:p w:rsidR="005A5FBE" w:rsidRPr="005A5FBE" w:rsidRDefault="005A5FBE" w:rsidP="005A5FBE">
      <w:pPr>
        <w:autoSpaceDE w:val="0"/>
        <w:autoSpaceDN w:val="0"/>
        <w:adjustRightInd w:val="0"/>
        <w:spacing w:line="288" w:lineRule="auto"/>
        <w:rPr>
          <w:rFonts w:ascii="Cambria Math" w:hAnsi="Cambria Math" w:cs="Tahoma"/>
          <w:b/>
          <w:bCs/>
          <w:color w:val="000000"/>
          <w:u w:color="000000"/>
          <w:lang w:val="en-US"/>
        </w:rPr>
      </w:pPr>
      <w:r w:rsidRPr="005A5FBE">
        <w:rPr>
          <w:rFonts w:ascii="Cambria Math" w:hAnsi="Cambria Math" w:cs="Tahoma"/>
          <w:b/>
          <w:bCs/>
          <w:color w:val="000000"/>
          <w:u w:color="000000"/>
          <w:lang w:val="en-US"/>
        </w:rPr>
        <w:t>Speaker by invitation to conferences and congresses of international relevance</w:t>
      </w:r>
    </w:p>
    <w:p w:rsidR="005A5FBE" w:rsidRPr="005A5FBE" w:rsidRDefault="005A5FBE" w:rsidP="005A5FBE">
      <w:pPr>
        <w:autoSpaceDE w:val="0"/>
        <w:autoSpaceDN w:val="0"/>
        <w:adjustRightInd w:val="0"/>
        <w:spacing w:line="288" w:lineRule="auto"/>
        <w:rPr>
          <w:rFonts w:ascii="Cambria Math" w:hAnsi="Cambria Math" w:cs="Tahoma"/>
          <w:color w:val="000000"/>
          <w:u w:val="single" w:color="262626"/>
          <w:lang w:val="en-US"/>
        </w:rPr>
      </w:pP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 xml:space="preserve">Titolo relazione: Start up initiative in the food sector. Organizzatore: Italian Agency for Development Cooperation nell’ambito di “Seeds and Chips – The food innovation summit”, Milano 7-10 Maggio 2018 </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 xml:space="preserve">Titolo relazione: Future scenarios and prospects for the global food market. Organizzatore: Ministry of Science and Technology, Government of the Province of Córdoba and the National </w:t>
      </w:r>
      <w:r w:rsidRPr="005A5FBE">
        <w:rPr>
          <w:rFonts w:ascii="Cambria Math" w:hAnsi="Cambria Math" w:cs="Tahoma"/>
          <w:color w:val="000000"/>
          <w:lang w:val="en-US"/>
        </w:rPr>
        <w:lastRenderedPageBreak/>
        <w:t>University of Córdoba in “VI International Congress of Food Science and Technology (CICYTAC)”, Córdoba (Argentina) 2-4 Novembre 2016;</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 xml:space="preserve">Titolo relazione: Food systems perspectives. Organizzatore: Italian Agency for Development Cooperation and CIHEAM, Center for Mediterranean Integration nell’ambito di “The Mediterranean and the Italian Cooperation System: a common vision”, Firenze 5 </w:t>
      </w:r>
      <w:proofErr w:type="spellStart"/>
      <w:r w:rsidRPr="005A5FBE">
        <w:rPr>
          <w:rFonts w:ascii="Cambria Math" w:hAnsi="Cambria Math" w:cs="Tahoma"/>
          <w:color w:val="000000"/>
          <w:lang w:val="en-US"/>
        </w:rPr>
        <w:t>Luglio</w:t>
      </w:r>
      <w:proofErr w:type="spellEnd"/>
      <w:r w:rsidRPr="005A5FBE">
        <w:rPr>
          <w:rFonts w:ascii="Cambria Math" w:hAnsi="Cambria Math" w:cs="Tahoma"/>
          <w:color w:val="000000"/>
          <w:lang w:val="en-US"/>
        </w:rPr>
        <w:t xml:space="preserve"> 2016;</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rPr>
      </w:pPr>
      <w:r w:rsidRPr="005A5FBE">
        <w:rPr>
          <w:rFonts w:ascii="Cambria Math" w:hAnsi="Cambria Math" w:cs="Tahoma"/>
          <w:color w:val="000000"/>
          <w:lang w:val="en-US"/>
        </w:rPr>
        <w:t xml:space="preserve">Titolo relazione: Tools to reduce price volatility in agricultural markets. </w:t>
      </w:r>
      <w:r w:rsidRPr="005A5FBE">
        <w:rPr>
          <w:rFonts w:ascii="Cambria Math" w:hAnsi="Cambria Math" w:cs="Tahoma"/>
          <w:color w:val="000000"/>
        </w:rPr>
        <w:t>Organizzatore: Parlamento Europeo, Commissione Agricoltura e Sviluppo Rurale in” Hearing on managing risk in the Eu agriculture”, Bruxelles 23 Febbraio 2016;</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rPr>
      </w:pPr>
      <w:r w:rsidRPr="005A5FBE">
        <w:rPr>
          <w:rFonts w:ascii="Cambria Math" w:hAnsi="Cambria Math" w:cs="Tahoma"/>
          <w:color w:val="000000"/>
          <w:lang w:val="en-US"/>
        </w:rPr>
        <w:t xml:space="preserve">Titolo relazione: Connecting territory and economy. Organizzatore: CNR, CREA, ENEA, CIHEAM, Forum on Mediterranean Food Cultures in “International Conference - Does the Mediterranean Diet still exist? </w:t>
      </w:r>
      <w:r w:rsidRPr="005A5FBE">
        <w:rPr>
          <w:rFonts w:ascii="Cambria Math" w:hAnsi="Cambria Math" w:cs="Tahoma"/>
          <w:color w:val="000000"/>
        </w:rPr>
        <w:t xml:space="preserve">Nutrition, Health, Quality, </w:t>
      </w:r>
      <w:proofErr w:type="spellStart"/>
      <w:r w:rsidRPr="005A5FBE">
        <w:rPr>
          <w:rFonts w:ascii="Cambria Math" w:hAnsi="Cambria Math" w:cs="Tahoma"/>
          <w:color w:val="000000"/>
        </w:rPr>
        <w:t>Sustainability</w:t>
      </w:r>
      <w:proofErr w:type="spellEnd"/>
      <w:r w:rsidRPr="005A5FBE">
        <w:rPr>
          <w:rFonts w:ascii="Cambria Math" w:hAnsi="Cambria Math" w:cs="Tahoma"/>
          <w:color w:val="000000"/>
        </w:rPr>
        <w:t xml:space="preserve">, </w:t>
      </w:r>
      <w:proofErr w:type="spellStart"/>
      <w:r w:rsidRPr="005A5FBE">
        <w:rPr>
          <w:rFonts w:ascii="Cambria Math" w:hAnsi="Cambria Math" w:cs="Tahoma"/>
          <w:color w:val="000000"/>
        </w:rPr>
        <w:t>Innovation</w:t>
      </w:r>
      <w:proofErr w:type="spellEnd"/>
      <w:r w:rsidRPr="005A5FBE">
        <w:rPr>
          <w:rFonts w:ascii="Cambria Math" w:hAnsi="Cambria Math" w:cs="Tahoma"/>
          <w:color w:val="000000"/>
        </w:rPr>
        <w:t xml:space="preserve">, </w:t>
      </w:r>
      <w:proofErr w:type="spellStart"/>
      <w:r w:rsidRPr="005A5FBE">
        <w:rPr>
          <w:rFonts w:ascii="Cambria Math" w:hAnsi="Cambria Math" w:cs="Tahoma"/>
          <w:color w:val="000000"/>
        </w:rPr>
        <w:t>Evolution</w:t>
      </w:r>
      <w:proofErr w:type="spellEnd"/>
      <w:r w:rsidRPr="005A5FBE">
        <w:rPr>
          <w:rFonts w:ascii="Cambria Math" w:hAnsi="Cambria Math" w:cs="Tahoma"/>
          <w:color w:val="000000"/>
        </w:rPr>
        <w:t>, Milano 14 Maggio 2015;</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 xml:space="preserve">Titolo relazione: The importance of social and </w:t>
      </w:r>
      <w:proofErr w:type="spellStart"/>
      <w:r w:rsidRPr="005A5FBE">
        <w:rPr>
          <w:rFonts w:ascii="Cambria Math" w:hAnsi="Cambria Math" w:cs="Tahoma"/>
          <w:color w:val="000000"/>
          <w:lang w:val="en-US"/>
        </w:rPr>
        <w:t>economical</w:t>
      </w:r>
      <w:proofErr w:type="spellEnd"/>
      <w:r w:rsidRPr="005A5FBE">
        <w:rPr>
          <w:rFonts w:ascii="Cambria Math" w:hAnsi="Cambria Math" w:cs="Tahoma"/>
          <w:color w:val="000000"/>
          <w:lang w:val="en-US"/>
        </w:rPr>
        <w:t xml:space="preserve"> aspects for food security. Organizzatore: CIHEAM, Politecnico di Milano, Italian Agency for Development Cooperation in “Expo Milan, 2015 - Best sustainable development practices week”, Milano, 7-11 </w:t>
      </w:r>
      <w:proofErr w:type="spellStart"/>
      <w:r w:rsidRPr="005A5FBE">
        <w:rPr>
          <w:rFonts w:ascii="Cambria Math" w:hAnsi="Cambria Math" w:cs="Tahoma"/>
          <w:color w:val="000000"/>
          <w:lang w:val="en-US"/>
        </w:rPr>
        <w:t>Luglio</w:t>
      </w:r>
      <w:proofErr w:type="spellEnd"/>
      <w:r w:rsidRPr="005A5FBE">
        <w:rPr>
          <w:rFonts w:ascii="Cambria Math" w:hAnsi="Cambria Math" w:cs="Tahoma"/>
          <w:color w:val="000000"/>
          <w:lang w:val="en-US"/>
        </w:rPr>
        <w:t xml:space="preserve"> 2015;</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lang w:val="en-US"/>
        </w:rPr>
      </w:pPr>
      <w:r w:rsidRPr="005A5FBE">
        <w:rPr>
          <w:rFonts w:ascii="Cambria Math" w:hAnsi="Cambria Math" w:cs="Tahoma"/>
          <w:color w:val="000000"/>
          <w:lang w:val="en-US"/>
        </w:rPr>
        <w:t xml:space="preserve">Titolo relazione: The new EU quality package and its complementarities with organic agriculture. Organizzato da: CIHEAM - MAI Bari in International seminar on “The Sustainability </w:t>
      </w:r>
      <w:proofErr w:type="gramStart"/>
      <w:r w:rsidRPr="005A5FBE">
        <w:rPr>
          <w:rFonts w:ascii="Cambria Math" w:hAnsi="Cambria Math" w:cs="Tahoma"/>
          <w:color w:val="000000"/>
          <w:lang w:val="en-US"/>
        </w:rPr>
        <w:t>Of</w:t>
      </w:r>
      <w:proofErr w:type="gramEnd"/>
      <w:r w:rsidRPr="005A5FBE">
        <w:rPr>
          <w:rFonts w:ascii="Cambria Math" w:hAnsi="Cambria Math" w:cs="Tahoma"/>
          <w:color w:val="000000"/>
          <w:lang w:val="en-US"/>
        </w:rPr>
        <w:t xml:space="preserve"> Food Systems In The Mediterranean Area”, Malta, La Valletta, 25-26 Settembre 2012;</w:t>
      </w:r>
    </w:p>
    <w:p w:rsidR="005A5FBE" w:rsidRPr="005A5FBE" w:rsidRDefault="005A5FBE" w:rsidP="005A5FBE">
      <w:pPr>
        <w:autoSpaceDE w:val="0"/>
        <w:autoSpaceDN w:val="0"/>
        <w:adjustRightInd w:val="0"/>
        <w:spacing w:line="288" w:lineRule="auto"/>
        <w:rPr>
          <w:rFonts w:ascii="Cambria Math" w:hAnsi="Cambria Math" w:cs="Tahoma"/>
          <w:color w:val="000000"/>
          <w:u w:color="262626"/>
          <w:lang w:val="en-US"/>
        </w:rPr>
      </w:pPr>
    </w:p>
    <w:p w:rsidR="005A5FBE" w:rsidRPr="005A5FBE" w:rsidRDefault="005A5FBE" w:rsidP="005A5FBE">
      <w:pPr>
        <w:autoSpaceDE w:val="0"/>
        <w:autoSpaceDN w:val="0"/>
        <w:adjustRightInd w:val="0"/>
        <w:spacing w:line="288" w:lineRule="auto"/>
        <w:rPr>
          <w:rFonts w:ascii="Cambria Math" w:hAnsi="Cambria Math" w:cs="Tahoma"/>
          <w:b/>
          <w:bCs/>
          <w:color w:val="000000"/>
          <w:u w:val="single" w:color="262626"/>
          <w:lang w:val="en-US"/>
        </w:rPr>
      </w:pPr>
      <w:r w:rsidRPr="005A5FBE">
        <w:rPr>
          <w:rFonts w:ascii="Cambria Math" w:hAnsi="Cambria Math" w:cs="Tahoma"/>
          <w:b/>
          <w:bCs/>
          <w:color w:val="000000"/>
          <w:u w:val="single" w:color="262626"/>
          <w:lang w:val="en-US"/>
        </w:rPr>
        <w:t>Speaker by invitation to conferences and congresses of national importance</w:t>
      </w:r>
    </w:p>
    <w:p w:rsidR="005A5FBE" w:rsidRPr="005A5FBE" w:rsidRDefault="005A5FBE" w:rsidP="005A5FBE">
      <w:pPr>
        <w:autoSpaceDE w:val="0"/>
        <w:autoSpaceDN w:val="0"/>
        <w:adjustRightInd w:val="0"/>
        <w:spacing w:line="288" w:lineRule="auto"/>
        <w:rPr>
          <w:rFonts w:ascii="Cambria Math" w:hAnsi="Cambria Math" w:cs="Tahoma"/>
          <w:color w:val="000000"/>
          <w:u w:color="262626"/>
          <w:lang w:val="en-US"/>
        </w:rPr>
      </w:pP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rPr>
      </w:pPr>
      <w:r w:rsidRPr="005A5FBE">
        <w:rPr>
          <w:rFonts w:ascii="Cambria Math" w:hAnsi="Cambria Math" w:cs="Tahoma"/>
          <w:color w:val="000000"/>
        </w:rPr>
        <w:t xml:space="preserve">Titolo relazione: Le proposte legislative e i piani strategici per la PAC. Organizzatore: Regione Marche, Coldiretti Marche in “Ambiente, clima e tutela dei consumatori: l’evoluzione della PAC dopo il 2020”, Jesi 8 Marzo 2019 </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rPr>
      </w:pPr>
      <w:r w:rsidRPr="005A5FBE">
        <w:rPr>
          <w:rFonts w:ascii="Cambria Math" w:hAnsi="Cambria Math" w:cs="Tahoma"/>
          <w:color w:val="000000"/>
        </w:rPr>
        <w:t xml:space="preserve">Titolo relazione: Gli insegnamenti dell’attuale politica di gestione del rischio. Organizzatore: SIDEA in “4° Seminario. La gestione del Rischio quali strumenti di politica agraria”, Roma 20 Aprile 2018 </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rPr>
      </w:pPr>
      <w:r w:rsidRPr="005A5FBE">
        <w:rPr>
          <w:rFonts w:ascii="Cambria Math" w:hAnsi="Cambria Math" w:cs="Tahoma"/>
          <w:color w:val="000000"/>
        </w:rPr>
        <w:t>Titolo relazione: Misurare l’insicurezza alimentare: criteri, indicatori e mappatura dello stato del pianeta. Organizzatore: ARNA (Associazione ricercatori nutrizione alimenti) in “IX Convegno ARNA”, Università del Sacro Cuore, Piacenza, 16-17 Ottobre 2017</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rPr>
      </w:pPr>
      <w:r w:rsidRPr="005A5FBE">
        <w:rPr>
          <w:rFonts w:ascii="Cambria Math" w:hAnsi="Cambria Math" w:cs="Tahoma"/>
          <w:color w:val="000000"/>
        </w:rPr>
        <w:t>Titolo relazione: Le prospettive e le politiche per il comparto ortofrutticolo. Organizzatore: UNAPROA (Unione Nazionale tra le Organizzazioni dei Produttori Ortofrutticoli) in “Convegno di presentazione del Rapporto sull’orto-frutta italiana”, Roma 4 Maggio 2016;</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rPr>
      </w:pPr>
      <w:r w:rsidRPr="005A5FBE">
        <w:rPr>
          <w:rFonts w:ascii="Cambria Math" w:hAnsi="Cambria Math" w:cs="Tahoma"/>
          <w:color w:val="000000"/>
        </w:rPr>
        <w:t>Titolo relazione: I mercati della qualità alimentare e la competitività delle produzioni regionali. Organizzatore: Regione Puglia e IAMB in “Fiera del Levante - Conferenza finale del programma Agricoltura&amp;Qualità”, Bari 17 Settembre 2015;</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rPr>
      </w:pPr>
      <w:r w:rsidRPr="005A5FBE">
        <w:rPr>
          <w:rFonts w:ascii="Cambria Math" w:hAnsi="Cambria Math" w:cs="Tahoma"/>
          <w:color w:val="000000"/>
        </w:rPr>
        <w:t>Titolo relazione: Produzioni zootecniche europee: crisi, equilibrio, o crescita? Organizzatore: ASPA (Associazione per la scienza e le produzioni animali) in “XX Congresso Nazionale ASPA - Competitività e sicurezza della filiera alimentare europea”, Bologna 11‐13 Giugno 2013</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rPr>
      </w:pPr>
      <w:r w:rsidRPr="005A5FBE">
        <w:rPr>
          <w:rFonts w:ascii="Cambria Math" w:hAnsi="Cambria Math" w:cs="Tahoma"/>
          <w:color w:val="000000"/>
        </w:rPr>
        <w:lastRenderedPageBreak/>
        <w:t>Titolo relazione: Quantità qualità: quali politiche per il III millennio. Organizzato da: AISSA (Associazione Italiana società scientifiche agrarie) in “XII Convegno AISSA -Produrre di più e meglio in agricoltura, selvicoltura e agroalimentare: innovazioni pronte all’uso”, Sassari 6-7 novembre 2014.</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rPr>
      </w:pPr>
      <w:r w:rsidRPr="005A5FBE">
        <w:rPr>
          <w:rFonts w:ascii="Cambria Math" w:hAnsi="Cambria Math" w:cs="Tahoma"/>
          <w:color w:val="000000"/>
        </w:rPr>
        <w:t>Titolo relazione: Approccio multi-fondo e Local Led Development Strategies (LLDD) nelle politiche strutturali dopo il 2013. Organizzato da: Accademia dei Gergofili, INEA, Rete Rurale Nazionale e Laboratorio di studi economici sullo sviluppo rurale dell’Università di Firenze in “Giornata di Studio - Percorsi di governance per la valorizzazione delle aree rurali nella prospettiva di riforma delle politiche europee”, Firenze 11 Gennaio 2013</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rPr>
      </w:pPr>
      <w:r w:rsidRPr="005A5FBE">
        <w:rPr>
          <w:rFonts w:ascii="Cambria Math" w:hAnsi="Cambria Math" w:cs="Tahoma"/>
          <w:color w:val="000000"/>
        </w:rPr>
        <w:t>Titolo relazione: Le opportunità della PAC 2014-2020. Organizzatore: L’Informatore Agrario Edizioni in “Agrilevante - Giovani agricoltori, fare impresa con la nuova PAC”, Bari 17 Ottobre 2013</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rPr>
      </w:pPr>
      <w:r w:rsidRPr="005A5FBE">
        <w:rPr>
          <w:rFonts w:ascii="Cambria Math" w:hAnsi="Cambria Math" w:cs="Tahoma"/>
          <w:color w:val="000000"/>
        </w:rPr>
        <w:t>Titolo relazione: PAC post 2013. Le proposte di riforma dei pagamenti diretti. Organizzato da Regione Puglia, INEA e IAMB in “Fiera del Levante - III Conferenza Nazionale sulla riforma della PAC”, Bari 14 Settembre 2012;</w:t>
      </w:r>
    </w:p>
    <w:p w:rsidR="005A5FBE" w:rsidRPr="005A5FBE" w:rsidRDefault="005A5FBE" w:rsidP="005A5FBE">
      <w:pPr>
        <w:numPr>
          <w:ilvl w:val="0"/>
          <w:numId w:val="1"/>
        </w:numPr>
        <w:tabs>
          <w:tab w:val="left" w:pos="20"/>
          <w:tab w:val="left" w:pos="189"/>
        </w:tabs>
        <w:autoSpaceDE w:val="0"/>
        <w:autoSpaceDN w:val="0"/>
        <w:adjustRightInd w:val="0"/>
        <w:spacing w:line="288" w:lineRule="auto"/>
        <w:ind w:left="189" w:hanging="190"/>
        <w:jc w:val="both"/>
        <w:rPr>
          <w:rFonts w:ascii="Cambria Math" w:hAnsi="Cambria Math" w:cs="Tahoma"/>
          <w:color w:val="000000"/>
        </w:rPr>
      </w:pPr>
      <w:r w:rsidRPr="005A5FBE">
        <w:rPr>
          <w:rFonts w:ascii="Cambria Math" w:hAnsi="Cambria Math" w:cs="Tahoma"/>
          <w:color w:val="000000"/>
        </w:rPr>
        <w:t>Titolo relazione: Ricerca e innovazione in agricoltura. Scenari internazionali. Organizzatore: Regione Marche in “Convegno - Ricerca e innovazione nel settore agricolo e agroalimentare”, Ancona 23 Gennaio 2013</w:t>
      </w:r>
    </w:p>
    <w:p w:rsidR="005A5FBE" w:rsidRPr="005A5FBE" w:rsidRDefault="005A5FBE" w:rsidP="005A5FBE"/>
    <w:sectPr w:rsidR="005A5FBE" w:rsidRPr="005A5FBE" w:rsidSect="00E17F3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492A509A"/>
    <w:lvl w:ilvl="0" w:tplc="D89EB58A">
      <w:start w:val="1"/>
      <w:numFmt w:val="bullet"/>
      <w:lvlText w:val="•"/>
      <w:lvlJc w:val="left"/>
      <w:pPr>
        <w:ind w:left="737" w:hanging="34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FB6649"/>
    <w:multiLevelType w:val="hybridMultilevel"/>
    <w:tmpl w:val="913AF2D0"/>
    <w:lvl w:ilvl="0" w:tplc="D89EB58A">
      <w:start w:val="1"/>
      <w:numFmt w:val="bullet"/>
      <w:lvlText w:val="•"/>
      <w:lvlJc w:val="left"/>
      <w:pPr>
        <w:ind w:left="736" w:hanging="340"/>
      </w:pPr>
      <w:rPr>
        <w:rFonts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BE"/>
    <w:rsid w:val="00062D18"/>
    <w:rsid w:val="000635B9"/>
    <w:rsid w:val="000A4D7E"/>
    <w:rsid w:val="000A7E9A"/>
    <w:rsid w:val="000B223E"/>
    <w:rsid w:val="000B4A8F"/>
    <w:rsid w:val="000C19A0"/>
    <w:rsid w:val="000F59B5"/>
    <w:rsid w:val="000F6338"/>
    <w:rsid w:val="00147264"/>
    <w:rsid w:val="00194815"/>
    <w:rsid w:val="00222E5D"/>
    <w:rsid w:val="00291E9E"/>
    <w:rsid w:val="002E51DF"/>
    <w:rsid w:val="0036144A"/>
    <w:rsid w:val="003923C0"/>
    <w:rsid w:val="003D3F00"/>
    <w:rsid w:val="003F4558"/>
    <w:rsid w:val="00412A77"/>
    <w:rsid w:val="004203B4"/>
    <w:rsid w:val="00475EE1"/>
    <w:rsid w:val="00495760"/>
    <w:rsid w:val="004E0CB8"/>
    <w:rsid w:val="0053074D"/>
    <w:rsid w:val="00585054"/>
    <w:rsid w:val="005A5FBE"/>
    <w:rsid w:val="0060474C"/>
    <w:rsid w:val="006C74EC"/>
    <w:rsid w:val="007056C8"/>
    <w:rsid w:val="00706198"/>
    <w:rsid w:val="00706DBC"/>
    <w:rsid w:val="007211A8"/>
    <w:rsid w:val="0073360F"/>
    <w:rsid w:val="007D4FB7"/>
    <w:rsid w:val="007F3F37"/>
    <w:rsid w:val="00805676"/>
    <w:rsid w:val="008C6425"/>
    <w:rsid w:val="00930145"/>
    <w:rsid w:val="00976F0A"/>
    <w:rsid w:val="009D5D93"/>
    <w:rsid w:val="00A20690"/>
    <w:rsid w:val="00AD1422"/>
    <w:rsid w:val="00B51C47"/>
    <w:rsid w:val="00B61264"/>
    <w:rsid w:val="00B76048"/>
    <w:rsid w:val="00BD0617"/>
    <w:rsid w:val="00C30D6A"/>
    <w:rsid w:val="00C75767"/>
    <w:rsid w:val="00D70877"/>
    <w:rsid w:val="00D758D6"/>
    <w:rsid w:val="00E17F35"/>
    <w:rsid w:val="00E24B75"/>
    <w:rsid w:val="00E74704"/>
    <w:rsid w:val="00EF34A9"/>
    <w:rsid w:val="00EF3691"/>
    <w:rsid w:val="00F73B22"/>
    <w:rsid w:val="00FB6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B979B8F"/>
  <w15:chartTrackingRefBased/>
  <w15:docId w15:val="{3F239B71-37FD-D849-AC07-C5DF705B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F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5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RegData/etudes/note/join/2010/438609/IPOL-AGRI_NT(2010)438609_EN.pdf" TargetMode="External"/><Relationship Id="rId13" Type="http://schemas.openxmlformats.org/officeDocument/2006/relationships/hyperlink" Target="http://www.europarl.europa.eu/RegData/etudes/note/join/2011/460033/IPOL-AGRI_NT(2011)460033_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parl.europa.eu/RegData/etudes/note/join/2010/438593/IPOL-AGRI_NT(2010)438593_EN.pdf" TargetMode="External"/><Relationship Id="rId12" Type="http://schemas.openxmlformats.org/officeDocument/2006/relationships/hyperlink" Target="http://www.europarl.europa.eu/RegData/etudes/note/join/2011/438624/IPOL-AGRI_NT(2011)438624_EN.pdf" TargetMode="External"/><Relationship Id="rId17" Type="http://schemas.openxmlformats.org/officeDocument/2006/relationships/hyperlink" Target="http://www.europarl.europa.eu/RegData/etudes/note/join/2011/460067/IPOL-AGRI_NT(2011)460067_EN.pdf" TargetMode="External"/><Relationship Id="rId2" Type="http://schemas.openxmlformats.org/officeDocument/2006/relationships/styles" Target="styles.xml"/><Relationship Id="rId16" Type="http://schemas.openxmlformats.org/officeDocument/2006/relationships/hyperlink" Target="http://www.europarl.europa.eu/RegData/etudes/note/join/2011/460032/IPOL-AGRI_NT(2011)460032_EN.pdf" TargetMode="External"/><Relationship Id="rId1" Type="http://schemas.openxmlformats.org/officeDocument/2006/relationships/numbering" Target="numbering.xml"/><Relationship Id="rId6" Type="http://schemas.openxmlformats.org/officeDocument/2006/relationships/hyperlink" Target="http://www.europarl.europa.eu/RegData/etudes/note/join/2010/438594/IPOL-AGRI_NT(2010)438594_EN.pdf" TargetMode="External"/><Relationship Id="rId11" Type="http://schemas.openxmlformats.org/officeDocument/2006/relationships/hyperlink" Target="http://www.europarl.europa.eu/RegData/etudes/note/join/2010/438620/IPOL-AGRI_NT(2010)438620_EN.pdf" TargetMode="External"/><Relationship Id="rId5" Type="http://schemas.openxmlformats.org/officeDocument/2006/relationships/hyperlink" Target="http://www.europarl.europa.eu/RegData/etudes/note/join/2010/438584/IPOL-AGRI_NT(2010)438584_FR.pdf" TargetMode="External"/><Relationship Id="rId15" Type="http://schemas.openxmlformats.org/officeDocument/2006/relationships/hyperlink" Target="http://www.europarl.europa.eu/RegData/etudes/note/join/2011/438623/IPOL-JOIN_NT(2011)438623_EN.pdf" TargetMode="External"/><Relationship Id="rId10" Type="http://schemas.openxmlformats.org/officeDocument/2006/relationships/hyperlink" Target="http://www.europarl.europa.eu/RegData/etudes/note/join/2010/438619/IPOL-AGRI_NT(2010)438619_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roparl.europa.eu/RegData/etudes/note/join/2010/438608/IPOL-AGRI_NT(2010)438608_EN.pdf" TargetMode="External"/><Relationship Id="rId14" Type="http://schemas.openxmlformats.org/officeDocument/2006/relationships/hyperlink" Target="http://www.europarl.europa.eu/RegData/etudes/note/join/2010/438618/IPOL-AGRI_NT(2010)438618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3211</Words>
  <Characters>18306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 Vecchio - yari.vecchio@studio.unibo.it</dc:creator>
  <cp:keywords/>
  <dc:description/>
  <cp:lastModifiedBy>Yari Vecchio - yari.vecchio@studio.unibo.it</cp:lastModifiedBy>
  <cp:revision>1</cp:revision>
  <dcterms:created xsi:type="dcterms:W3CDTF">2020-02-25T13:02:00Z</dcterms:created>
  <dcterms:modified xsi:type="dcterms:W3CDTF">2020-02-25T13:12:00Z</dcterms:modified>
</cp:coreProperties>
</file>