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DF" w:rsidRPr="0029374F" w:rsidRDefault="0029374F" w:rsidP="0029374F">
      <w:pPr>
        <w:rPr>
          <w:lang w:val="en-US"/>
        </w:rPr>
      </w:pPr>
      <w:r w:rsidRPr="0029374F">
        <w:rPr>
          <w:lang w:val="en-US"/>
        </w:rPr>
        <w:t xml:space="preserve">Degree in Veterinary Medicine; PhD in Physiology of Animal Reproduction. Since 2003 Associate Professor of Veterinary Physiology </w:t>
      </w:r>
      <w:r>
        <w:rPr>
          <w:lang w:val="en-US"/>
        </w:rPr>
        <w:t>(</w:t>
      </w:r>
      <w:proofErr w:type="spellStart"/>
      <w:r>
        <w:rPr>
          <w:lang w:val="en-US"/>
        </w:rPr>
        <w:t>ssd</w:t>
      </w:r>
      <w:proofErr w:type="spellEnd"/>
      <w:r>
        <w:rPr>
          <w:lang w:val="en-US"/>
        </w:rPr>
        <w:t xml:space="preserve"> VET 02 H1N1) UNIBO, at </w:t>
      </w:r>
      <w:r w:rsidRPr="0029374F">
        <w:rPr>
          <w:lang w:val="en-US"/>
        </w:rPr>
        <w:t xml:space="preserve">Cesenatico </w:t>
      </w:r>
      <w:r>
        <w:rPr>
          <w:lang w:val="en-US"/>
        </w:rPr>
        <w:t xml:space="preserve">a </w:t>
      </w:r>
      <w:r w:rsidRPr="0029374F">
        <w:rPr>
          <w:lang w:val="en-US"/>
        </w:rPr>
        <w:t>site of the Department of Veterinary Medical Sciences. Teaching activity concerning the pro</w:t>
      </w:r>
      <w:r>
        <w:rPr>
          <w:lang w:val="en-US"/>
        </w:rPr>
        <w:t xml:space="preserve">fessional subjects of </w:t>
      </w:r>
      <w:r w:rsidRPr="0029374F">
        <w:rPr>
          <w:b/>
          <w:i/>
          <w:lang w:val="en-US"/>
        </w:rPr>
        <w:t>Physiology of teleost</w:t>
      </w:r>
      <w:r w:rsidRPr="0029374F">
        <w:rPr>
          <w:lang w:val="en-US"/>
        </w:rPr>
        <w:t xml:space="preserve">; and </w:t>
      </w:r>
      <w:r w:rsidRPr="0029374F">
        <w:rPr>
          <w:b/>
          <w:i/>
          <w:lang w:val="en-US"/>
        </w:rPr>
        <w:t>Reproductive physiology and endocrinology of aquatic species</w:t>
      </w:r>
      <w:r w:rsidRPr="0029374F">
        <w:rPr>
          <w:lang w:val="en-US"/>
        </w:rPr>
        <w:t xml:space="preserve">. Extra-institutional teaching at </w:t>
      </w:r>
      <w:r>
        <w:rPr>
          <w:lang w:val="en-US"/>
        </w:rPr>
        <w:t>Unibo 1st and 2nd level Masters;</w:t>
      </w:r>
      <w:r w:rsidRPr="0029374F">
        <w:rPr>
          <w:lang w:val="en-US"/>
        </w:rPr>
        <w:t xml:space="preserve"> Specialty Schools activated by the Faculty of Veterinary Medicine of the University of Sassari and Milan; Higher education courses and Scientific and Technical meetings of the Italian Society of Fish Pathology. Areas of scientific interest physiology and endocrinology of r</w:t>
      </w:r>
      <w:r>
        <w:rPr>
          <w:lang w:val="en-US"/>
        </w:rPr>
        <w:t xml:space="preserve">eproduction of Teleost </w:t>
      </w:r>
      <w:bookmarkStart w:id="0" w:name="_GoBack"/>
      <w:bookmarkEnd w:id="0"/>
      <w:r w:rsidRPr="0029374F">
        <w:rPr>
          <w:lang w:val="en-US"/>
        </w:rPr>
        <w:t xml:space="preserve">bred or intended for repopulation; intestinal enzymatic ontogenesis; endocrine </w:t>
      </w:r>
      <w:proofErr w:type="spellStart"/>
      <w:r w:rsidRPr="0029374F">
        <w:rPr>
          <w:lang w:val="en-US"/>
        </w:rPr>
        <w:t>disraptors</w:t>
      </w:r>
      <w:proofErr w:type="spellEnd"/>
    </w:p>
    <w:sectPr w:rsidR="00CA56DF" w:rsidRPr="00293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64"/>
    <w:rsid w:val="00206BB2"/>
    <w:rsid w:val="0029374F"/>
    <w:rsid w:val="007527F9"/>
    <w:rsid w:val="007676DC"/>
    <w:rsid w:val="00B57018"/>
    <w:rsid w:val="00CA2471"/>
    <w:rsid w:val="00CA56DF"/>
    <w:rsid w:val="00D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Albamaria Parmeggiani</dc:creator>
  <cp:lastModifiedBy>Albamaria Parmeggiani</cp:lastModifiedBy>
  <cp:revision>2</cp:revision>
  <dcterms:created xsi:type="dcterms:W3CDTF">2019-07-08T11:25:00Z</dcterms:created>
  <dcterms:modified xsi:type="dcterms:W3CDTF">2019-07-08T11:25:00Z</dcterms:modified>
</cp:coreProperties>
</file>