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52B7" w14:textId="4F5F5845" w:rsidR="00D86599" w:rsidRDefault="002C3B00">
      <w:pPr>
        <w:pStyle w:val="Corpodeltesto"/>
        <w:rPr>
          <w:sz w:val="20"/>
        </w:rPr>
      </w:pPr>
      <w:r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DCA56" wp14:editId="13F23EC9">
                <wp:simplePos x="0" y="0"/>
                <wp:positionH relativeFrom="column">
                  <wp:posOffset>1960245</wp:posOffset>
                </wp:positionH>
                <wp:positionV relativeFrom="paragraph">
                  <wp:posOffset>-211455</wp:posOffset>
                </wp:positionV>
                <wp:extent cx="2057400" cy="342900"/>
                <wp:effectExtent l="0" t="0" r="0" b="0"/>
                <wp:wrapNone/>
                <wp:docPr id="49153766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2D5F1" w14:textId="77777777" w:rsidR="002C3B00" w:rsidRDefault="002C3B00" w:rsidP="002C3B00">
                            <w:pPr>
                              <w:jc w:val="center"/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Fac 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DCA56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154.35pt;margin-top:-16.65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7FA2D5F1" w14:textId="77777777" w:rsidR="002C3B00" w:rsidRDefault="002C3B00" w:rsidP="002C3B00">
                      <w:pPr>
                        <w:jc w:val="center"/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Fac simile</w:t>
                      </w:r>
                    </w:p>
                  </w:txbxContent>
                </v:textbox>
              </v:shape>
            </w:pict>
          </mc:Fallback>
        </mc:AlternateContent>
      </w:r>
    </w:p>
    <w:p w14:paraId="4E2C0C6C" w14:textId="77777777" w:rsidR="00D86599" w:rsidRDefault="00D86599">
      <w:pPr>
        <w:pStyle w:val="Corpodeltesto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D86599" w14:paraId="3772E075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AE57230" w14:textId="77777777" w:rsidR="00D86599" w:rsidRDefault="00D86599">
            <w:pPr>
              <w:pStyle w:val="Corpodeltesto"/>
            </w:pPr>
            <w:r>
              <w:t>Attenzione</w:t>
            </w:r>
          </w:p>
          <w:p w14:paraId="1F5A64F2" w14:textId="77777777" w:rsidR="00D86599" w:rsidRDefault="00D86599">
            <w:pPr>
              <w:pStyle w:val="Corpodeltesto"/>
              <w:jc w:val="left"/>
            </w:pPr>
            <w:r>
              <w:t>Prima di sottoporre a registrazione atto costitutivo e statuto si suggerisce di farli visionare al Settore Diritto allo Studio</w:t>
            </w:r>
          </w:p>
          <w:p w14:paraId="69DF52A8" w14:textId="77777777" w:rsidR="00D86599" w:rsidRDefault="00D86599">
            <w:pPr>
              <w:pStyle w:val="Corpodeltesto"/>
              <w:jc w:val="left"/>
              <w:rPr>
                <w:sz w:val="20"/>
              </w:rPr>
            </w:pPr>
          </w:p>
        </w:tc>
      </w:tr>
    </w:tbl>
    <w:p w14:paraId="4D19B1C9" w14:textId="77777777" w:rsidR="00D86599" w:rsidRDefault="00D86599">
      <w:pPr>
        <w:pStyle w:val="Corpodeltesto"/>
        <w:jc w:val="left"/>
        <w:rPr>
          <w:sz w:val="20"/>
        </w:rPr>
      </w:pPr>
    </w:p>
    <w:p w14:paraId="6DC63838" w14:textId="77777777" w:rsidR="00D86599" w:rsidRDefault="00D86599">
      <w:pPr>
        <w:pStyle w:val="Corpodeltesto"/>
        <w:jc w:val="left"/>
        <w:rPr>
          <w:sz w:val="20"/>
        </w:rPr>
      </w:pPr>
    </w:p>
    <w:p w14:paraId="6867B221" w14:textId="77777777" w:rsidR="00D86599" w:rsidRDefault="00D86599">
      <w:pPr>
        <w:pStyle w:val="Corpodeltesto"/>
        <w:jc w:val="left"/>
        <w:rPr>
          <w:sz w:val="20"/>
        </w:rPr>
      </w:pPr>
      <w:r>
        <w:rPr>
          <w:sz w:val="20"/>
        </w:rPr>
        <w:t>Allegato A  al contratto costitutivo dell’Associazione………….……………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D298A81" w14:textId="77777777" w:rsidR="00D86599" w:rsidRDefault="00D86599">
      <w:pPr>
        <w:pStyle w:val="Corpodeltesto"/>
      </w:pPr>
    </w:p>
    <w:p w14:paraId="6DB373FE" w14:textId="77777777" w:rsidR="00D86599" w:rsidRDefault="00D86599">
      <w:pPr>
        <w:pStyle w:val="Corpodeltesto"/>
      </w:pPr>
    </w:p>
    <w:p w14:paraId="1875BE4D" w14:textId="77777777" w:rsidR="00D86599" w:rsidRDefault="00D86599">
      <w:pPr>
        <w:pStyle w:val="Corpodeltesto"/>
      </w:pPr>
    </w:p>
    <w:p w14:paraId="78126084" w14:textId="77777777" w:rsidR="00D86599" w:rsidRDefault="00D86599">
      <w:pPr>
        <w:pStyle w:val="Titolo1"/>
        <w:jc w:val="center"/>
      </w:pPr>
      <w:r>
        <w:t>STATUTO DELL’ ASSOCIAZIONE STUDENTESCA UNIVERSITARIA “……………….”</w:t>
      </w:r>
    </w:p>
    <w:p w14:paraId="740DB245" w14:textId="77777777" w:rsidR="00D86599" w:rsidRDefault="00D86599">
      <w:pPr>
        <w:pStyle w:val="Titolo2"/>
      </w:pPr>
    </w:p>
    <w:p w14:paraId="4C7CE6E5" w14:textId="77777777" w:rsidR="00D86599" w:rsidRDefault="00D86599"/>
    <w:p w14:paraId="6EB2B355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1.</w:t>
      </w:r>
    </w:p>
    <w:p w14:paraId="5896C368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Denominazione e sede</w:t>
      </w:r>
    </w:p>
    <w:p w14:paraId="2AD34C9E" w14:textId="77777777" w:rsidR="00D86599" w:rsidRDefault="00D86599">
      <w:pPr>
        <w:jc w:val="both"/>
      </w:pPr>
      <w:r>
        <w:t xml:space="preserve">È costituita l’Associazione studentesca universitaria denominata “………………………….…………”, con sede legale in …………………., via ……………………………………………, n ……….. </w:t>
      </w:r>
    </w:p>
    <w:p w14:paraId="072F0917" w14:textId="77777777" w:rsidR="00D86599" w:rsidRDefault="00D86599">
      <w:pPr>
        <w:jc w:val="both"/>
        <w:rPr>
          <w:b/>
          <w:bCs/>
        </w:rPr>
      </w:pPr>
    </w:p>
    <w:p w14:paraId="327C79F8" w14:textId="77777777" w:rsidR="00D86599" w:rsidRDefault="00D86599">
      <w:pPr>
        <w:jc w:val="center"/>
      </w:pPr>
      <w:r>
        <w:rPr>
          <w:b/>
          <w:bCs/>
        </w:rPr>
        <w:t>Articolo 2</w:t>
      </w:r>
      <w:r>
        <w:t>.</w:t>
      </w:r>
    </w:p>
    <w:p w14:paraId="6C5FE4ED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Scopo</w:t>
      </w:r>
    </w:p>
    <w:p w14:paraId="35DE3D07" w14:textId="77777777" w:rsidR="00D86599" w:rsidRDefault="00D86599">
      <w:pPr>
        <w:pStyle w:val="Corpodeltesto2"/>
      </w:pPr>
      <w:r>
        <w:t>L’Associazione è apolitica e non ha scopo di lucro. Essa persegue finalità di carattere culturale, sportivo e ricreativo ed in particolare [</w:t>
      </w:r>
      <w:r>
        <w:rPr>
          <w:i/>
          <w:iCs/>
        </w:rPr>
        <w:t>DESCRIVERE LE FINALITA’ SPECIFICHE]…………………………………………………………………</w:t>
      </w:r>
    </w:p>
    <w:p w14:paraId="29D802CC" w14:textId="77777777" w:rsidR="00D86599" w:rsidRDefault="00D86599">
      <w:pPr>
        <w:pStyle w:val="Corpodeltesto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F00A00" w14:textId="77777777" w:rsidR="00D86599" w:rsidRDefault="00D86599">
      <w:pPr>
        <w:jc w:val="both"/>
      </w:pPr>
      <w:r>
        <w:t>L’Associazione non può svolgere attività diverse da quelle sopra indicate ad eccezione di quelle ad esse direttamente connesse o di quelle accessorie per natura a quelle statutarie, in quanto integrative delle stesse.</w:t>
      </w:r>
    </w:p>
    <w:p w14:paraId="39BC7D30" w14:textId="77777777" w:rsidR="00D86599" w:rsidRDefault="00D86599">
      <w:pPr>
        <w:jc w:val="both"/>
      </w:pPr>
    </w:p>
    <w:p w14:paraId="0F1B7674" w14:textId="77777777" w:rsidR="00D86599" w:rsidRDefault="00D86599">
      <w:pPr>
        <w:jc w:val="center"/>
        <w:rPr>
          <w:rFonts w:ascii="Times New (W1)" w:hAnsi="Times New (W1)"/>
          <w:b/>
          <w:bCs/>
        </w:rPr>
      </w:pPr>
      <w:r>
        <w:rPr>
          <w:rFonts w:ascii="Times New (W1)" w:hAnsi="Times New (W1)"/>
          <w:b/>
          <w:bCs/>
        </w:rPr>
        <w:t>Articolo 3.</w:t>
      </w:r>
    </w:p>
    <w:p w14:paraId="2B9BF5B7" w14:textId="77777777" w:rsidR="00D86599" w:rsidRDefault="00D86599">
      <w:pPr>
        <w:pStyle w:val="Titolo3"/>
        <w:jc w:val="center"/>
      </w:pPr>
      <w:r>
        <w:t>Soci</w:t>
      </w:r>
    </w:p>
    <w:p w14:paraId="192E4274" w14:textId="77777777" w:rsidR="00D86599" w:rsidRDefault="00D86599">
      <w:pPr>
        <w:jc w:val="both"/>
      </w:pPr>
      <w:r>
        <w:t>Sono Soci dell’Associazione coloro che aderiscono all’Associazione nel corso della sua esistenza, secondo quanto previsto dall’art. 4, in possesso dei seguenti requisiti:</w:t>
      </w:r>
    </w:p>
    <w:p w14:paraId="1EB80EDF" w14:textId="77777777" w:rsidR="00D86599" w:rsidRDefault="00D86599">
      <w:pPr>
        <w:numPr>
          <w:ilvl w:val="0"/>
          <w:numId w:val="8"/>
        </w:numPr>
        <w:jc w:val="both"/>
      </w:pPr>
      <w:r>
        <w:t>essere regolarmente iscritti ai Corsi di Studio attivati dall’Alma Mater Studiorum - Università di Bologna;</w:t>
      </w:r>
    </w:p>
    <w:p w14:paraId="161F335E" w14:textId="77777777" w:rsidR="00D86599" w:rsidRDefault="00D86599">
      <w:pPr>
        <w:numPr>
          <w:ilvl w:val="0"/>
          <w:numId w:val="8"/>
        </w:numPr>
        <w:jc w:val="both"/>
      </w:pPr>
      <w:r>
        <w:rPr>
          <w:rFonts w:ascii="Times New (W1)" w:hAnsi="Times New (W1)"/>
          <w:i/>
        </w:rPr>
        <w:t>avere versato la quota associativa</w:t>
      </w:r>
      <w:r>
        <w:t xml:space="preserve">  [</w:t>
      </w:r>
      <w:r>
        <w:rPr>
          <w:rFonts w:ascii="Times New (W1)" w:hAnsi="Times New (W1)"/>
          <w:i/>
        </w:rPr>
        <w:t>eventuale</w:t>
      </w:r>
      <w:r>
        <w:t xml:space="preserve">] </w:t>
      </w:r>
    </w:p>
    <w:p w14:paraId="46025306" w14:textId="77777777" w:rsidR="00D86599" w:rsidRDefault="00D86599">
      <w:pPr>
        <w:jc w:val="both"/>
      </w:pPr>
      <w:r>
        <w:t>Al venir meno dei requisiti predetti i soci perderanno automaticamente tale qualifica.</w:t>
      </w:r>
    </w:p>
    <w:p w14:paraId="6237D7A8" w14:textId="77777777" w:rsidR="00D86599" w:rsidRDefault="00D86599">
      <w:pPr>
        <w:pStyle w:val="Corpodeltesto2"/>
      </w:pPr>
      <w:r>
        <w:t>L’Assemblea [</w:t>
      </w:r>
      <w:r>
        <w:rPr>
          <w:i/>
          <w:iCs/>
        </w:rPr>
        <w:t>o il</w:t>
      </w:r>
      <w:r>
        <w:rPr>
          <w:rFonts w:ascii="Times New (W1)" w:hAnsi="Times New (W1)"/>
          <w:i/>
        </w:rPr>
        <w:t xml:space="preserve"> Consiglio Direttivo, se  </w:t>
      </w:r>
      <w:r>
        <w:rPr>
          <w:i/>
        </w:rPr>
        <w:t>previsto</w:t>
      </w:r>
      <w:r>
        <w:t>] può autorizzare deroghe ai requisiti sopra indicati di cui devono essere in possesso i soci.</w:t>
      </w:r>
    </w:p>
    <w:p w14:paraId="13593701" w14:textId="77777777" w:rsidR="00D86599" w:rsidRDefault="00D86599">
      <w:pPr>
        <w:pStyle w:val="Corpodeltesto2"/>
        <w:jc w:val="center"/>
        <w:rPr>
          <w:b/>
          <w:bCs/>
        </w:rPr>
      </w:pPr>
    </w:p>
    <w:p w14:paraId="609FD536" w14:textId="77777777" w:rsidR="00D86599" w:rsidRDefault="00D86599">
      <w:pPr>
        <w:pStyle w:val="Corpodeltesto2"/>
        <w:jc w:val="center"/>
        <w:rPr>
          <w:b/>
          <w:bCs/>
        </w:rPr>
      </w:pPr>
      <w:r>
        <w:rPr>
          <w:b/>
          <w:bCs/>
        </w:rPr>
        <w:t>Articolo 4.</w:t>
      </w:r>
    </w:p>
    <w:p w14:paraId="6EC36D21" w14:textId="77777777" w:rsidR="00D86599" w:rsidRDefault="00D86599">
      <w:pPr>
        <w:pStyle w:val="Corpodeltesto2"/>
        <w:jc w:val="center"/>
        <w:rPr>
          <w:b/>
          <w:bCs/>
        </w:rPr>
      </w:pPr>
      <w:r>
        <w:rPr>
          <w:b/>
          <w:bCs/>
        </w:rPr>
        <w:t>Domanda di ammissione</w:t>
      </w:r>
    </w:p>
    <w:p w14:paraId="5A3E7622" w14:textId="77777777" w:rsidR="00D86599" w:rsidRDefault="00D86599">
      <w:pPr>
        <w:jc w:val="both"/>
      </w:pPr>
      <w:r>
        <w:t>Chi intende aderire all’Associazione deve rivolgere espressa domanda dichiarando di condividere le finalità che l’Associazione persegue e di accettare senza riserve lo Statuto.</w:t>
      </w:r>
    </w:p>
    <w:p w14:paraId="2946ECF7" w14:textId="77777777" w:rsidR="00D86599" w:rsidRDefault="00D86599">
      <w:pPr>
        <w:jc w:val="both"/>
      </w:pPr>
      <w:r>
        <w:t>Sull’ammissione dei nuovi soci delibera l’Assemblea [</w:t>
      </w:r>
      <w:r>
        <w:rPr>
          <w:i/>
          <w:iCs/>
        </w:rPr>
        <w:t>o il</w:t>
      </w:r>
      <w:r>
        <w:rPr>
          <w:rFonts w:ascii="Times New (W1)" w:hAnsi="Times New (W1)"/>
          <w:i/>
        </w:rPr>
        <w:t xml:space="preserve"> Consiglio Direttivo, se </w:t>
      </w:r>
      <w:r>
        <w:rPr>
          <w:i/>
        </w:rPr>
        <w:t>previsto</w:t>
      </w:r>
      <w:r>
        <w:t>].</w:t>
      </w:r>
    </w:p>
    <w:p w14:paraId="20FD87D0" w14:textId="77777777" w:rsidR="00D86599" w:rsidRDefault="00D86599">
      <w:pPr>
        <w:jc w:val="both"/>
      </w:pPr>
      <w:r>
        <w:t>In assenza di un provvedimento di accoglimento entro sessanta giorni dal ricevimento della domanda, essa si intende respinta.</w:t>
      </w:r>
    </w:p>
    <w:p w14:paraId="3950065D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lastRenderedPageBreak/>
        <w:t>Articolo 5.</w:t>
      </w:r>
    </w:p>
    <w:p w14:paraId="4E10E26B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Diritti e doveri degli associati</w:t>
      </w:r>
    </w:p>
    <w:p w14:paraId="78CB0B65" w14:textId="77777777" w:rsidR="00D86599" w:rsidRDefault="00D86599">
      <w:pPr>
        <w:jc w:val="both"/>
      </w:pPr>
      <w:r>
        <w:t xml:space="preserve">L’adesione all’Associazione comporta per tutti gli associati il diritto di voto nell’Assemblea dei soci. </w:t>
      </w:r>
    </w:p>
    <w:p w14:paraId="20810A72" w14:textId="77777777" w:rsidR="00D86599" w:rsidRDefault="00D86599">
      <w:pPr>
        <w:jc w:val="both"/>
      </w:pPr>
      <w:r>
        <w:t>Ai soci è riconosciuto il diritto a ricoprire cariche sociali all’interno dell’Associazione e il diritto di partecipare alla vita associativa ed alle attività promosse dall’Associazione.</w:t>
      </w:r>
    </w:p>
    <w:p w14:paraId="117A687F" w14:textId="77777777" w:rsidR="00D86599" w:rsidRDefault="00D86599">
      <w:pPr>
        <w:jc w:val="both"/>
        <w:rPr>
          <w:rFonts w:ascii="Times New (W1)" w:hAnsi="Times New (W1)"/>
          <w:i/>
        </w:rPr>
      </w:pPr>
      <w:r>
        <w:t>Tutti i soci hanno il dovere di osservare le norme statutarie</w:t>
      </w:r>
      <w:r>
        <w:rPr>
          <w:rFonts w:ascii="Times New (W1)" w:hAnsi="Times New (W1)"/>
          <w:i/>
        </w:rPr>
        <w:t>.</w:t>
      </w:r>
    </w:p>
    <w:p w14:paraId="200782A4" w14:textId="77777777" w:rsidR="00D86599" w:rsidRDefault="00D86599">
      <w:pPr>
        <w:jc w:val="both"/>
      </w:pPr>
    </w:p>
    <w:p w14:paraId="5B2B9163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6.</w:t>
      </w:r>
    </w:p>
    <w:p w14:paraId="31756B91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Perdita della qualità di associato</w:t>
      </w:r>
    </w:p>
    <w:p w14:paraId="00AC6309" w14:textId="77777777" w:rsidR="00D86599" w:rsidRDefault="00D86599">
      <w:pPr>
        <w:pStyle w:val="Corpodeltesto2"/>
      </w:pPr>
      <w:r>
        <w:t>La qualità di associato si perde per:</w:t>
      </w:r>
    </w:p>
    <w:p w14:paraId="705FFD13" w14:textId="77777777" w:rsidR="00D86599" w:rsidRDefault="00D86599">
      <w:pPr>
        <w:numPr>
          <w:ilvl w:val="0"/>
          <w:numId w:val="8"/>
        </w:numPr>
        <w:jc w:val="both"/>
      </w:pPr>
      <w:r>
        <w:t xml:space="preserve">il </w:t>
      </w:r>
      <w:r>
        <w:rPr>
          <w:u w:val="single"/>
        </w:rPr>
        <w:t xml:space="preserve">venir meno dei requisiti </w:t>
      </w:r>
      <w:r>
        <w:t>di cui all’art. 3, salvo deroghe dell’Assemblea [</w:t>
      </w:r>
      <w:r>
        <w:rPr>
          <w:i/>
          <w:iCs/>
        </w:rPr>
        <w:t>o del Consiglio Direttivo, se previsto</w:t>
      </w:r>
      <w:r>
        <w:t>];</w:t>
      </w:r>
    </w:p>
    <w:p w14:paraId="2D7CB392" w14:textId="77777777" w:rsidR="00D86599" w:rsidRDefault="00D86599">
      <w:pPr>
        <w:numPr>
          <w:ilvl w:val="0"/>
          <w:numId w:val="8"/>
        </w:numPr>
        <w:jc w:val="both"/>
        <w:rPr>
          <w:b/>
          <w:bCs/>
        </w:rPr>
      </w:pPr>
      <w:r>
        <w:rPr>
          <w:u w:val="single"/>
        </w:rPr>
        <w:t>recesso</w:t>
      </w:r>
      <w:r>
        <w:t>: ogni socio può, in qualsiasi momento, comunicare la sua volontà di recedere dall’Associazione; il recesso ha effetto dalla notifica della relativa istanza al Presidente .</w:t>
      </w:r>
    </w:p>
    <w:p w14:paraId="2401BC30" w14:textId="77777777" w:rsidR="00D86599" w:rsidRDefault="00D86599">
      <w:pPr>
        <w:numPr>
          <w:ilvl w:val="0"/>
          <w:numId w:val="8"/>
        </w:numPr>
        <w:jc w:val="both"/>
        <w:rPr>
          <w:u w:val="single"/>
        </w:rPr>
      </w:pPr>
      <w:r>
        <w:rPr>
          <w:u w:val="single"/>
        </w:rPr>
        <w:t>esclusione</w:t>
      </w:r>
      <w:r>
        <w:t xml:space="preserve"> per gravi motivi deliberata dall’Assemblea dei Soci .</w:t>
      </w:r>
    </w:p>
    <w:p w14:paraId="719D303C" w14:textId="77777777" w:rsidR="00D86599" w:rsidRDefault="00D86599">
      <w:pPr>
        <w:numPr>
          <w:ilvl w:val="0"/>
          <w:numId w:val="8"/>
        </w:numPr>
        <w:jc w:val="both"/>
        <w:rPr>
          <w:u w:val="single"/>
        </w:rPr>
      </w:pPr>
      <w:r>
        <w:rPr>
          <w:u w:val="single"/>
        </w:rPr>
        <w:t xml:space="preserve"> morte</w:t>
      </w:r>
      <w:r>
        <w:t>.</w:t>
      </w:r>
    </w:p>
    <w:p w14:paraId="365073D8" w14:textId="77777777" w:rsidR="00D86599" w:rsidRDefault="00D86599">
      <w:pPr>
        <w:pStyle w:val="Corpodeltesto2"/>
      </w:pPr>
      <w:r>
        <w:t>Gli associati che a qualsiasi titolo abbiano cessato di appartenere all’associazione non possono richiedere i contributi versati né possono vantare diritti sul fondo comune dell’associazione stessa.</w:t>
      </w:r>
    </w:p>
    <w:p w14:paraId="4778FDA9" w14:textId="77777777" w:rsidR="00D86599" w:rsidRDefault="00D86599">
      <w:pPr>
        <w:jc w:val="both"/>
      </w:pPr>
    </w:p>
    <w:p w14:paraId="07A80E38" w14:textId="77777777" w:rsidR="00D86599" w:rsidRDefault="00D86599">
      <w:pPr>
        <w:pStyle w:val="Titolo2"/>
      </w:pPr>
      <w:r>
        <w:t>Articolo 7.</w:t>
      </w:r>
    </w:p>
    <w:p w14:paraId="55363B4E" w14:textId="77777777" w:rsidR="00D86599" w:rsidRDefault="00D86599">
      <w:pPr>
        <w:pStyle w:val="Titolo2"/>
      </w:pPr>
      <w:r>
        <w:t>Organi dell’Associazione</w:t>
      </w:r>
    </w:p>
    <w:p w14:paraId="1C8E0BAF" w14:textId="77777777" w:rsidR="00D86599" w:rsidRDefault="00D86599">
      <w:pPr>
        <w:jc w:val="both"/>
      </w:pPr>
      <w:r>
        <w:t>Sono Organi dell’Associazione:</w:t>
      </w:r>
    </w:p>
    <w:p w14:paraId="10630514" w14:textId="77777777" w:rsidR="00D86599" w:rsidRDefault="00D86599">
      <w:pPr>
        <w:numPr>
          <w:ilvl w:val="0"/>
          <w:numId w:val="6"/>
        </w:numPr>
        <w:jc w:val="both"/>
      </w:pPr>
      <w:r>
        <w:t>L’Assemblea dei Soci;</w:t>
      </w:r>
    </w:p>
    <w:p w14:paraId="41C69533" w14:textId="77777777" w:rsidR="00D86599" w:rsidRDefault="00D86599">
      <w:pPr>
        <w:numPr>
          <w:ilvl w:val="0"/>
          <w:numId w:val="6"/>
        </w:numPr>
        <w:jc w:val="both"/>
      </w:pPr>
      <w:r>
        <w:t>Il Presidente;</w:t>
      </w:r>
    </w:p>
    <w:p w14:paraId="7A56A38F" w14:textId="77777777" w:rsidR="00D86599" w:rsidRDefault="00D86599">
      <w:pPr>
        <w:numPr>
          <w:ilvl w:val="0"/>
          <w:numId w:val="6"/>
        </w:numPr>
        <w:jc w:val="both"/>
      </w:pPr>
      <w:r>
        <w:rPr>
          <w:i/>
          <w:iCs/>
        </w:rPr>
        <w:t>Il Consiglio Direttivo [</w:t>
      </w:r>
      <w:r>
        <w:rPr>
          <w:rFonts w:ascii="Times New (W1)" w:hAnsi="Times New (W1)"/>
          <w:i/>
          <w:iCs/>
        </w:rPr>
        <w:t>eventuale</w:t>
      </w:r>
      <w:r>
        <w:rPr>
          <w:rFonts w:ascii="Times New (W1)" w:hAnsi="Times New (W1)"/>
          <w:i/>
        </w:rPr>
        <w:t>];</w:t>
      </w:r>
    </w:p>
    <w:p w14:paraId="68CDA393" w14:textId="77777777" w:rsidR="00D86599" w:rsidRDefault="00D86599">
      <w:pPr>
        <w:numPr>
          <w:ilvl w:val="0"/>
          <w:numId w:val="6"/>
        </w:numPr>
        <w:jc w:val="both"/>
      </w:pPr>
      <w:r>
        <w:rPr>
          <w:rFonts w:ascii="Times New (W1)" w:hAnsi="Times New (W1)"/>
          <w:i/>
        </w:rPr>
        <w:t>Il Vice Presidente [eventuale];</w:t>
      </w:r>
    </w:p>
    <w:p w14:paraId="34093DB5" w14:textId="77777777" w:rsidR="00D86599" w:rsidRDefault="00D86599">
      <w:pPr>
        <w:numPr>
          <w:ilvl w:val="0"/>
          <w:numId w:val="6"/>
        </w:numPr>
        <w:jc w:val="both"/>
      </w:pPr>
      <w:r>
        <w:rPr>
          <w:rFonts w:ascii="Times New (W1)" w:hAnsi="Times New (W1)"/>
          <w:i/>
        </w:rPr>
        <w:t>………………………[altre eventuali cariche</w:t>
      </w:r>
      <w:r>
        <w:rPr>
          <w:i/>
          <w:iCs/>
        </w:rPr>
        <w:t>].</w:t>
      </w:r>
    </w:p>
    <w:p w14:paraId="61911388" w14:textId="77777777" w:rsidR="00D86599" w:rsidRDefault="00D86599">
      <w:pPr>
        <w:ind w:left="360"/>
        <w:jc w:val="both"/>
      </w:pPr>
    </w:p>
    <w:p w14:paraId="15A72CE3" w14:textId="77777777" w:rsidR="00D86599" w:rsidRDefault="00D86599">
      <w:pPr>
        <w:pStyle w:val="Titolo4"/>
      </w:pPr>
      <w:r>
        <w:t>Articolo 8.</w:t>
      </w:r>
    </w:p>
    <w:p w14:paraId="4971CA32" w14:textId="77777777" w:rsidR="00D86599" w:rsidRDefault="00D86599">
      <w:pPr>
        <w:pStyle w:val="Titolo2"/>
      </w:pPr>
      <w:r>
        <w:t>Assemblea dei Soci</w:t>
      </w:r>
    </w:p>
    <w:p w14:paraId="2D66AFD0" w14:textId="77777777" w:rsidR="00D86599" w:rsidRDefault="00D86599">
      <w:pPr>
        <w:pStyle w:val="Corpodeltesto2"/>
      </w:pPr>
      <w:r>
        <w:t>L’Assemblea dei Soci è il momento fondamentale di confronto, atto ad assicurare una corretta gestione dell’Associazione ed è composta da tutti i soci, ognuno dei quali ha diritto al voto.</w:t>
      </w:r>
    </w:p>
    <w:p w14:paraId="57739B9F" w14:textId="77777777" w:rsidR="00D86599" w:rsidRDefault="00D86599">
      <w:pPr>
        <w:pStyle w:val="Corpodeltesto2"/>
        <w:ind w:firstLine="708"/>
      </w:pPr>
      <w:r>
        <w:t>Essa è convocata, a cura del Presidente, in via ordinaria almeno due volte all’anno, ed in via straordinaria quando o sia necessaria o sia richiesta [</w:t>
      </w:r>
      <w:r>
        <w:rPr>
          <w:i/>
          <w:iCs/>
        </w:rPr>
        <w:t>dal Consiglio Direttivo,se previsto]</w:t>
      </w:r>
      <w:r>
        <w:t xml:space="preserve"> </w:t>
      </w:r>
      <w:r>
        <w:rPr>
          <w:i/>
          <w:iCs/>
        </w:rPr>
        <w:t>o</w:t>
      </w:r>
      <w:r>
        <w:t xml:space="preserve"> da almeno un decimo degli associati.</w:t>
      </w:r>
    </w:p>
    <w:p w14:paraId="09261388" w14:textId="77777777" w:rsidR="00D86599" w:rsidRDefault="00D86599">
      <w:pPr>
        <w:pStyle w:val="Corpodeltesto2"/>
        <w:ind w:firstLine="708"/>
      </w:pPr>
      <w:r>
        <w:t>In prima convocazione l’assemblea ordinaria è valida se è presente la maggioranza dei soci, e delibera validamente con la maggioranza dei presenti; in seconda convocazione la validità prescinde dal numero dei presenti.</w:t>
      </w:r>
    </w:p>
    <w:p w14:paraId="14C80A0C" w14:textId="77777777" w:rsidR="00D86599" w:rsidRDefault="00D86599">
      <w:pPr>
        <w:pStyle w:val="Corpodeltesto2"/>
      </w:pPr>
      <w:r>
        <w:tab/>
        <w:t>L’assemblea straordinaria delibera in prima convocazione con la presenza e col voto favorevole della maggioranza dei soci e in seconda convocazione la validità prescinde dal numero dei presenti.</w:t>
      </w:r>
    </w:p>
    <w:p w14:paraId="59362654" w14:textId="77777777" w:rsidR="00D86599" w:rsidRDefault="00D86599">
      <w:pPr>
        <w:pStyle w:val="Corpodeltesto2"/>
      </w:pPr>
      <w:r>
        <w:tab/>
        <w:t>La convocazione va fatta, mediante comunicazione scritta o telefonica oppure mediante avviso pubblico affisso all’albo della sede, almeno 15 giorni prima della data dell’assemblea.</w:t>
      </w:r>
    </w:p>
    <w:p w14:paraId="0D6958A8" w14:textId="77777777" w:rsidR="00D86599" w:rsidRDefault="00D86599">
      <w:pPr>
        <w:jc w:val="both"/>
      </w:pPr>
    </w:p>
    <w:p w14:paraId="1D7AED57" w14:textId="77777777" w:rsidR="00D86599" w:rsidRDefault="00D86599">
      <w:pPr>
        <w:ind w:firstLine="708"/>
        <w:jc w:val="both"/>
      </w:pPr>
      <w:r>
        <w:t>L’Assemblea ordinaria ha i seguenti compiti:</w:t>
      </w:r>
    </w:p>
    <w:p w14:paraId="0FEFE0F3" w14:textId="77777777" w:rsidR="00D86599" w:rsidRDefault="00D86599">
      <w:pPr>
        <w:numPr>
          <w:ilvl w:val="0"/>
          <w:numId w:val="8"/>
        </w:numPr>
        <w:jc w:val="both"/>
      </w:pPr>
      <w:r>
        <w:t xml:space="preserve">elegge </w:t>
      </w:r>
      <w:r>
        <w:rPr>
          <w:rFonts w:ascii="Times New (W1)" w:hAnsi="Times New (W1)"/>
          <w:iCs/>
        </w:rPr>
        <w:t>[</w:t>
      </w:r>
      <w:r>
        <w:rPr>
          <w:rFonts w:ascii="Times New (W1)" w:hAnsi="Times New (W1)"/>
          <w:i/>
        </w:rPr>
        <w:t>il Consiglio Direttivo</w:t>
      </w:r>
      <w:r>
        <w:t xml:space="preserve"> </w:t>
      </w:r>
      <w:r>
        <w:rPr>
          <w:rFonts w:ascii="Times New (W1)" w:hAnsi="Times New (W1)"/>
          <w:i/>
        </w:rPr>
        <w:t>ed</w:t>
      </w:r>
      <w:r>
        <w:rPr>
          <w:rFonts w:ascii="Times New (W1)" w:hAnsi="Times New (W1)"/>
          <w:iCs/>
        </w:rPr>
        <w:t>]</w:t>
      </w:r>
      <w:r>
        <w:t xml:space="preserve"> il Presidente;</w:t>
      </w:r>
    </w:p>
    <w:p w14:paraId="0095828D" w14:textId="77777777" w:rsidR="00D86599" w:rsidRDefault="00D86599">
      <w:pPr>
        <w:numPr>
          <w:ilvl w:val="0"/>
          <w:numId w:val="8"/>
        </w:numPr>
        <w:jc w:val="both"/>
      </w:pPr>
      <w:r>
        <w:t>approva il bilancio preventivo e consuntivo;</w:t>
      </w:r>
    </w:p>
    <w:p w14:paraId="02BE1E83" w14:textId="77777777" w:rsidR="00D86599" w:rsidRDefault="00D86599">
      <w:pPr>
        <w:numPr>
          <w:ilvl w:val="0"/>
          <w:numId w:val="8"/>
        </w:numPr>
        <w:jc w:val="both"/>
        <w:rPr>
          <w:i/>
          <w:iCs/>
        </w:rPr>
      </w:pPr>
      <w:r>
        <w:rPr>
          <w:i/>
          <w:iCs/>
        </w:rPr>
        <w:t>approva il regolamento interno (eventuale)</w:t>
      </w:r>
      <w:r>
        <w:t>;</w:t>
      </w:r>
    </w:p>
    <w:p w14:paraId="52A53F69" w14:textId="77777777" w:rsidR="00D86599" w:rsidRDefault="00D86599">
      <w:pPr>
        <w:numPr>
          <w:ilvl w:val="0"/>
          <w:numId w:val="8"/>
        </w:numPr>
        <w:jc w:val="both"/>
      </w:pPr>
      <w:r>
        <w:t>delibera su ogni altra questione ad essa rimessa.</w:t>
      </w:r>
    </w:p>
    <w:p w14:paraId="287E90D9" w14:textId="77777777" w:rsidR="00D86599" w:rsidRDefault="00D86599">
      <w:pPr>
        <w:pStyle w:val="Rientrocorpodeltesto"/>
      </w:pPr>
      <w:r>
        <w:lastRenderedPageBreak/>
        <w:t>L’Assemblea straordinaria delibera sulle modifiche dello Statuto e l’eventuale scioglimento dell’Associazione.</w:t>
      </w:r>
    </w:p>
    <w:p w14:paraId="1A879D11" w14:textId="77777777" w:rsidR="00D86599" w:rsidRDefault="00D86599">
      <w:pPr>
        <w:jc w:val="both"/>
      </w:pPr>
      <w:r>
        <w:tab/>
      </w:r>
    </w:p>
    <w:p w14:paraId="5FA14C8C" w14:textId="77777777" w:rsidR="00D86599" w:rsidRDefault="00D86599">
      <w:pPr>
        <w:jc w:val="both"/>
      </w:pPr>
      <w:r>
        <w:t>Di ogni assemblea è redatto apposito verbale firmato dal Presidente e dal Segretario.</w:t>
      </w:r>
    </w:p>
    <w:p w14:paraId="4A02799D" w14:textId="77777777" w:rsidR="00D86599" w:rsidRDefault="00D86599">
      <w:pPr>
        <w:jc w:val="both"/>
      </w:pPr>
    </w:p>
    <w:p w14:paraId="5C00654F" w14:textId="77777777" w:rsidR="00D86599" w:rsidRDefault="00D86599">
      <w:pPr>
        <w:jc w:val="both"/>
      </w:pPr>
      <w:r>
        <w:t>Delle delibere assembleari è data pubblicità rendendo disponibili i relativi verbali.</w:t>
      </w:r>
    </w:p>
    <w:p w14:paraId="163B6969" w14:textId="77777777" w:rsidR="00D86599" w:rsidRDefault="00D86599">
      <w:pPr>
        <w:jc w:val="center"/>
        <w:rPr>
          <w:b/>
          <w:bCs/>
        </w:rPr>
      </w:pPr>
    </w:p>
    <w:p w14:paraId="00478F3B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9.</w:t>
      </w:r>
    </w:p>
    <w:p w14:paraId="544E72BE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6094D896" w14:textId="77777777" w:rsidR="00D86599" w:rsidRDefault="00D86599">
      <w:pPr>
        <w:pStyle w:val="Corpodeltesto2"/>
      </w:pPr>
      <w:r>
        <w:t xml:space="preserve">Il Presidente è eletto dall’Assemblea, dura in carica n…….anni </w:t>
      </w:r>
      <w:r>
        <w:rPr>
          <w:i/>
          <w:iCs/>
        </w:rPr>
        <w:t>[INDICARE LA STESSA DURATA DEL CONSIGLIO DIRETTIVO, SE PREVISTO]</w:t>
      </w:r>
      <w:r>
        <w:t xml:space="preserve"> ed è il legale rappresentante dell’Associazione a tutti gli effetti.</w:t>
      </w:r>
    </w:p>
    <w:p w14:paraId="4945DA7E" w14:textId="77777777" w:rsidR="00D86599" w:rsidRDefault="00D86599">
      <w:pPr>
        <w:jc w:val="both"/>
      </w:pPr>
      <w:r>
        <w:t xml:space="preserve">Egli convoca e presiede l’Assemblea generale dei Soci </w:t>
      </w:r>
      <w:r>
        <w:rPr>
          <w:rFonts w:ascii="Times New (W1)" w:hAnsi="Times New (W1)"/>
          <w:iCs/>
        </w:rPr>
        <w:t>[</w:t>
      </w:r>
      <w:r>
        <w:rPr>
          <w:rFonts w:ascii="Times New (W1)" w:hAnsi="Times New (W1)"/>
          <w:i/>
        </w:rPr>
        <w:t>ed il Consiglio Direttivo, se previsto</w:t>
      </w:r>
      <w:r>
        <w:t>], sottoscrive tutti gli atti amministrativi compiuti dall’Associazione; può aprire e chiudere conti correnti bancari e postali e procedere agli incassi.</w:t>
      </w:r>
    </w:p>
    <w:p w14:paraId="17DBF21C" w14:textId="77777777" w:rsidR="00D86599" w:rsidRDefault="00D86599">
      <w:pPr>
        <w:pStyle w:val="Corpodeltesto2"/>
      </w:pPr>
      <w:r>
        <w:t>Sono, inoltre, funzioni del Presidente:</w:t>
      </w:r>
    </w:p>
    <w:p w14:paraId="6BE3E9F2" w14:textId="77777777" w:rsidR="00D86599" w:rsidRDefault="00D86599">
      <w:pPr>
        <w:numPr>
          <w:ilvl w:val="0"/>
          <w:numId w:val="7"/>
        </w:numPr>
        <w:jc w:val="both"/>
      </w:pPr>
      <w:r>
        <w:t>assicurare il regolare funzionamento delle riunioni dell’Assemblea;</w:t>
      </w:r>
    </w:p>
    <w:p w14:paraId="2192D796" w14:textId="77777777" w:rsidR="00D86599" w:rsidRDefault="00D86599">
      <w:pPr>
        <w:numPr>
          <w:ilvl w:val="0"/>
          <w:numId w:val="7"/>
        </w:numPr>
        <w:jc w:val="both"/>
      </w:pPr>
      <w:r>
        <w:t>esercitare compiti di rappresentanza inerenti le proprie funzioni e rappresentare l’associazione in giudizio e presso terzi;</w:t>
      </w:r>
    </w:p>
    <w:p w14:paraId="196553E9" w14:textId="77777777" w:rsidR="00D86599" w:rsidRDefault="00D86599">
      <w:pPr>
        <w:numPr>
          <w:ilvl w:val="0"/>
          <w:numId w:val="7"/>
        </w:numPr>
        <w:jc w:val="both"/>
      </w:pPr>
      <w:r>
        <w:t>controllare la corretta applicazione delle decisioni dell’Assemblea;</w:t>
      </w:r>
    </w:p>
    <w:p w14:paraId="5F50D0E2" w14:textId="77777777" w:rsidR="00D86599" w:rsidRDefault="00D86599">
      <w:pPr>
        <w:numPr>
          <w:ilvl w:val="0"/>
          <w:numId w:val="7"/>
        </w:numPr>
        <w:jc w:val="both"/>
      </w:pPr>
      <w:r>
        <w:t>conservare gli atti sociali e le delibere dell’Assemblea nonché i bilanci e gli atti contabili dell’Associazione;</w:t>
      </w:r>
    </w:p>
    <w:p w14:paraId="3A6A53A1" w14:textId="77777777" w:rsidR="00D86599" w:rsidRDefault="00D86599">
      <w:pPr>
        <w:numPr>
          <w:ilvl w:val="0"/>
          <w:numId w:val="7"/>
        </w:numPr>
        <w:jc w:val="both"/>
      </w:pPr>
      <w:r>
        <w:t>amministrare il patrimonio e le risorse dell’Associazione secondo la volontà dell’Assemblea.</w:t>
      </w:r>
    </w:p>
    <w:p w14:paraId="1C17260D" w14:textId="77777777" w:rsidR="00D86599" w:rsidRDefault="00D86599">
      <w:pPr>
        <w:jc w:val="both"/>
      </w:pPr>
    </w:p>
    <w:p w14:paraId="3F1B7D0A" w14:textId="77777777" w:rsidR="00D86599" w:rsidRDefault="00D86599">
      <w:pPr>
        <w:jc w:val="both"/>
        <w:rPr>
          <w:i/>
          <w:iCs/>
        </w:rPr>
      </w:pPr>
      <w:r>
        <w:t>Conferisce ai soci procura speciale per la gestione di attività varie, [</w:t>
      </w:r>
      <w:r>
        <w:rPr>
          <w:i/>
          <w:iCs/>
        </w:rPr>
        <w:t>previa approvazione del Consiglio Direttivo, se previsto</w:t>
      </w:r>
      <w:r>
        <w:t>]</w:t>
      </w:r>
      <w:r>
        <w:rPr>
          <w:i/>
          <w:iCs/>
        </w:rPr>
        <w:t>.</w:t>
      </w:r>
    </w:p>
    <w:p w14:paraId="1C98CAF1" w14:textId="77777777" w:rsidR="00D86599" w:rsidRDefault="00D86599">
      <w:pPr>
        <w:ind w:firstLine="708"/>
        <w:jc w:val="both"/>
        <w:rPr>
          <w:b/>
          <w:bCs/>
        </w:rPr>
      </w:pPr>
    </w:p>
    <w:p w14:paraId="2CAE3F04" w14:textId="77777777" w:rsidR="00D86599" w:rsidRDefault="00D86599">
      <w:pPr>
        <w:jc w:val="center"/>
        <w:rPr>
          <w:b/>
          <w:bCs/>
          <w:i/>
          <w:iCs/>
        </w:rPr>
      </w:pPr>
      <w:r>
        <w:rPr>
          <w:b/>
          <w:bCs/>
        </w:rPr>
        <w:t>Articolo 10.</w:t>
      </w:r>
    </w:p>
    <w:p w14:paraId="33B45086" w14:textId="77777777" w:rsidR="00D86599" w:rsidRDefault="00D86599">
      <w:pPr>
        <w:pStyle w:val="Titolo2"/>
      </w:pPr>
      <w:r>
        <w:rPr>
          <w:i/>
          <w:iCs/>
        </w:rPr>
        <w:t>Consiglio Direttivo [eventuale</w:t>
      </w:r>
      <w:r>
        <w:t>]</w:t>
      </w:r>
    </w:p>
    <w:p w14:paraId="2781F6E1" w14:textId="77777777" w:rsidR="00D86599" w:rsidRDefault="00D86599">
      <w:pPr>
        <w:pStyle w:val="Corpodeltesto2"/>
      </w:pPr>
      <w:r>
        <w:t>Il Consiglio Direttivo è composto da ………a……. membri, compreso il Presidente, eletti dall’Assemblea  fra i propri componenti e dura in carica n.…………anni.</w:t>
      </w:r>
    </w:p>
    <w:p w14:paraId="3FE8D32E" w14:textId="77777777" w:rsidR="00D86599" w:rsidRDefault="00D86599">
      <w:pPr>
        <w:pStyle w:val="Corpodeltesto2"/>
      </w:pPr>
      <w:r>
        <w:t>In caso di dimissioni di un componente del Consiglio Direttivo provvede alla sua sostituzione l’Assemblea.</w:t>
      </w:r>
    </w:p>
    <w:p w14:paraId="61FA6373" w14:textId="77777777" w:rsidR="00D86599" w:rsidRDefault="00D86599">
      <w:pPr>
        <w:pStyle w:val="Corpodeltesto2"/>
      </w:pPr>
      <w:r>
        <w:t>Il Consiglio Direttivo è l’organo esecutivo dell’Associazione e si riunisce ogni qualvolta il Presidente lo ritenga necessario oppure ne sia fatta richiesta da almeno la metà più uno dei consiglieri.</w:t>
      </w:r>
    </w:p>
    <w:p w14:paraId="5DC62784" w14:textId="77777777" w:rsidR="00D86599" w:rsidRDefault="00D86599">
      <w:pPr>
        <w:pStyle w:val="Corpodeltesto2"/>
      </w:pPr>
      <w:r>
        <w:t>La convocazione è resa nota a mezzo lettera inviata ad ognuno dei componenti indicante il luogo, la data e l’ora della convocazione, o con ogni altro mezzo idoneo qualora la situazione lo richieda.</w:t>
      </w:r>
    </w:p>
    <w:p w14:paraId="15E6CCA5" w14:textId="77777777" w:rsidR="00D86599" w:rsidRDefault="00D86599">
      <w:pPr>
        <w:pStyle w:val="Corpodeltesto2"/>
      </w:pPr>
      <w:r>
        <w:t>Il Consiglio Direttivo ha tutti i poteri di ordinaria amministrazione.</w:t>
      </w:r>
    </w:p>
    <w:p w14:paraId="524599AD" w14:textId="77777777" w:rsidR="00D86599" w:rsidRDefault="00D86599">
      <w:pPr>
        <w:pStyle w:val="Corpodeltesto2"/>
        <w:rPr>
          <w:i/>
          <w:iCs/>
        </w:rPr>
      </w:pPr>
      <w:r>
        <w:t>Nella gestione ordinaria i suoi compiti sono</w:t>
      </w:r>
      <w:r>
        <w:rPr>
          <w:i/>
          <w:iCs/>
        </w:rPr>
        <w:t>:………….[elenco esemplificativo e non esaustivo]</w:t>
      </w:r>
    </w:p>
    <w:p w14:paraId="5325637A" w14:textId="77777777" w:rsidR="00D86599" w:rsidRDefault="00D86599">
      <w:pPr>
        <w:numPr>
          <w:ilvl w:val="0"/>
          <w:numId w:val="7"/>
        </w:numPr>
        <w:jc w:val="both"/>
      </w:pPr>
      <w:r>
        <w:t>predisporre gli atti da sottoporre all’Assemblea;</w:t>
      </w:r>
    </w:p>
    <w:p w14:paraId="5C663328" w14:textId="77777777" w:rsidR="00D86599" w:rsidRDefault="00D86599">
      <w:pPr>
        <w:numPr>
          <w:ilvl w:val="0"/>
          <w:numId w:val="7"/>
        </w:numPr>
        <w:jc w:val="both"/>
      </w:pPr>
      <w:r>
        <w:t>formalizzare le proposte  per la gestione dell’Associazione;</w:t>
      </w:r>
    </w:p>
    <w:p w14:paraId="57C57EB0" w14:textId="77777777" w:rsidR="00D86599" w:rsidRDefault="00D86599">
      <w:pPr>
        <w:numPr>
          <w:ilvl w:val="0"/>
          <w:numId w:val="7"/>
        </w:numPr>
        <w:jc w:val="both"/>
      </w:pPr>
      <w:r>
        <w:t>dare attuazione alle direttive generali deliberate dall’Assemblea dei soci ;</w:t>
      </w:r>
    </w:p>
    <w:p w14:paraId="4E9A1B20" w14:textId="77777777" w:rsidR="00D86599" w:rsidRDefault="00D86599">
      <w:pPr>
        <w:numPr>
          <w:ilvl w:val="0"/>
          <w:numId w:val="7"/>
        </w:numPr>
        <w:jc w:val="both"/>
      </w:pPr>
      <w:r>
        <w:t>elaborare il bilancio preventivo e consuntivo che deve contenere le singole voci di spesa e di entrata relative al periodo di un anno, corredato dalla relazione sulle attività svolte;</w:t>
      </w:r>
    </w:p>
    <w:p w14:paraId="090F77C4" w14:textId="77777777" w:rsidR="00D86599" w:rsidRDefault="00D86599">
      <w:pPr>
        <w:numPr>
          <w:ilvl w:val="0"/>
          <w:numId w:val="7"/>
        </w:numPr>
        <w:jc w:val="both"/>
        <w:rPr>
          <w:i/>
          <w:iCs/>
        </w:rPr>
      </w:pPr>
      <w:r>
        <w:t>[</w:t>
      </w:r>
      <w:r>
        <w:rPr>
          <w:i/>
          <w:iCs/>
        </w:rPr>
        <w:t>stabilire gli importi delle quote annuali associative , se previste</w:t>
      </w:r>
      <w:r>
        <w:t>];</w:t>
      </w:r>
    </w:p>
    <w:p w14:paraId="31724537" w14:textId="77777777" w:rsidR="00D86599" w:rsidRDefault="00D86599">
      <w:pPr>
        <w:numPr>
          <w:ilvl w:val="0"/>
          <w:numId w:val="7"/>
        </w:numPr>
        <w:jc w:val="both"/>
        <w:rPr>
          <w:i/>
          <w:iCs/>
        </w:rPr>
      </w:pPr>
      <w:r>
        <w:t>[</w:t>
      </w:r>
      <w:r>
        <w:rPr>
          <w:i/>
          <w:iCs/>
        </w:rPr>
        <w:t>decidere sull’ammissione dei soci</w:t>
      </w:r>
      <w:r>
        <w:t>].</w:t>
      </w:r>
    </w:p>
    <w:p w14:paraId="07D60C80" w14:textId="77777777" w:rsidR="00D86599" w:rsidRDefault="00D86599">
      <w:pPr>
        <w:jc w:val="both"/>
      </w:pPr>
      <w:r>
        <w:t>Il Consiglio Direttivo è validamente costituito con la presenza della maggioranza dei consiglieri in carica e delibera validamente con il voto favorevole della maggioranza dei presenti. In caso di parità prevale il voto del Presidente.</w:t>
      </w:r>
    </w:p>
    <w:p w14:paraId="39AA42D9" w14:textId="77777777" w:rsidR="00D86599" w:rsidRDefault="00D86599">
      <w:pPr>
        <w:jc w:val="both"/>
      </w:pPr>
      <w:r>
        <w:t>Di ogni riunione del Consiglio è redatto apposito verbale.</w:t>
      </w:r>
    </w:p>
    <w:p w14:paraId="53D34916" w14:textId="77777777" w:rsidR="00D86599" w:rsidRDefault="00D86599">
      <w:pPr>
        <w:jc w:val="both"/>
      </w:pPr>
    </w:p>
    <w:p w14:paraId="6BA7AB0E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11.</w:t>
      </w:r>
    </w:p>
    <w:p w14:paraId="1A5A1EAA" w14:textId="77777777" w:rsidR="00D86599" w:rsidRDefault="00D86599">
      <w:pPr>
        <w:pStyle w:val="Titolo5"/>
      </w:pPr>
      <w:r>
        <w:t>Vice Presidente [eventuale]</w:t>
      </w:r>
    </w:p>
    <w:p w14:paraId="0E572CDD" w14:textId="77777777" w:rsidR="00D86599" w:rsidRDefault="00D86599">
      <w:pPr>
        <w:jc w:val="both"/>
      </w:pPr>
      <w:r>
        <w:t xml:space="preserve">Il Vice Presidente  è </w:t>
      </w:r>
      <w:r>
        <w:rPr>
          <w:i/>
          <w:iCs/>
        </w:rPr>
        <w:t>…</w:t>
      </w:r>
      <w:r>
        <w:t>[</w:t>
      </w:r>
      <w:r>
        <w:rPr>
          <w:i/>
          <w:iCs/>
        </w:rPr>
        <w:t>eletto dall’Assemblea o dal Consiglio Direttivo se previsto ovvero nominato dal Presidente</w:t>
      </w:r>
      <w:r>
        <w:t>]</w:t>
      </w:r>
      <w:r>
        <w:rPr>
          <w:i/>
          <w:iCs/>
        </w:rPr>
        <w:t xml:space="preserve"> </w:t>
      </w:r>
      <w:r>
        <w:t>e</w:t>
      </w:r>
      <w:r>
        <w:rPr>
          <w:u w:val="words"/>
        </w:rPr>
        <w:t xml:space="preserve"> </w:t>
      </w:r>
      <w:r>
        <w:rPr>
          <w:rFonts w:ascii="Times New (W1)" w:hAnsi="Times New (W1)"/>
        </w:rPr>
        <w:t>svolge le funzioni del Presidente in caso di sua</w:t>
      </w:r>
      <w:r>
        <w:t xml:space="preserve"> assenza, impedimento o dimissioni. Nel caso di dimissioni del Presidente provvede, entro un mese, a convocare l’Assemblea dei Soci per l’elezione del nuovo Presidente.</w:t>
      </w:r>
    </w:p>
    <w:p w14:paraId="4160CA3D" w14:textId="77777777" w:rsidR="00D86599" w:rsidRDefault="00D86599">
      <w:pPr>
        <w:pStyle w:val="Corpodeltesto2"/>
      </w:pPr>
    </w:p>
    <w:p w14:paraId="393B6997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12.</w:t>
      </w:r>
    </w:p>
    <w:p w14:paraId="374EA11E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Gratuità delle cariche</w:t>
      </w:r>
    </w:p>
    <w:p w14:paraId="5E87DEE1" w14:textId="77777777" w:rsidR="00D86599" w:rsidRDefault="00D86599">
      <w:r>
        <w:t>Tutte le cariche sono gratuite.</w:t>
      </w:r>
    </w:p>
    <w:p w14:paraId="1D7E358F" w14:textId="77777777" w:rsidR="00D86599" w:rsidRDefault="00D86599">
      <w:r>
        <w:t>Ai soci compete solo il rimborso delle spese varie regolarmente documentate.</w:t>
      </w:r>
    </w:p>
    <w:p w14:paraId="0DD95DEF" w14:textId="77777777" w:rsidR="00D86599" w:rsidRDefault="00D86599"/>
    <w:p w14:paraId="66F54907" w14:textId="77777777" w:rsidR="00D86599" w:rsidRDefault="00D8659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Articolo 13.</w:t>
      </w:r>
    </w:p>
    <w:p w14:paraId="6AFF7C04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Fondo comune</w:t>
      </w:r>
    </w:p>
    <w:p w14:paraId="66458390" w14:textId="77777777" w:rsidR="00D86599" w:rsidRDefault="00D86599">
      <w:pPr>
        <w:jc w:val="both"/>
      </w:pPr>
      <w:r>
        <w:t>Le risorse economiche dell’associazione sono costituite da:</w:t>
      </w:r>
    </w:p>
    <w:p w14:paraId="13D50A8D" w14:textId="77777777" w:rsidR="00D86599" w:rsidRDefault="00D86599">
      <w:pPr>
        <w:numPr>
          <w:ilvl w:val="0"/>
          <w:numId w:val="7"/>
        </w:numPr>
        <w:jc w:val="both"/>
      </w:pPr>
      <w:r>
        <w:t>beni, immobili e mobili;</w:t>
      </w:r>
    </w:p>
    <w:p w14:paraId="6F027187" w14:textId="77777777" w:rsidR="00D86599" w:rsidRDefault="00D86599">
      <w:pPr>
        <w:numPr>
          <w:ilvl w:val="0"/>
          <w:numId w:val="7"/>
        </w:numPr>
        <w:jc w:val="both"/>
      </w:pPr>
      <w:r>
        <w:t>contributi;</w:t>
      </w:r>
    </w:p>
    <w:p w14:paraId="4BCA2B9F" w14:textId="77777777" w:rsidR="00D86599" w:rsidRDefault="00D86599">
      <w:pPr>
        <w:numPr>
          <w:ilvl w:val="0"/>
          <w:numId w:val="7"/>
        </w:numPr>
        <w:jc w:val="both"/>
      </w:pPr>
      <w:r>
        <w:t>donazioni e lasciti;</w:t>
      </w:r>
    </w:p>
    <w:p w14:paraId="25F85C0A" w14:textId="77777777" w:rsidR="00D86599" w:rsidRDefault="00D86599">
      <w:pPr>
        <w:numPr>
          <w:ilvl w:val="0"/>
          <w:numId w:val="7"/>
        </w:numPr>
        <w:jc w:val="both"/>
        <w:rPr>
          <w:b/>
          <w:bCs/>
        </w:rPr>
      </w:pPr>
      <w:r>
        <w:t>ogni altro tipo di entrata compatibile con la natura dell’associazione.</w:t>
      </w:r>
    </w:p>
    <w:p w14:paraId="43EFA6FA" w14:textId="77777777" w:rsidR="00D86599" w:rsidRDefault="00D86599">
      <w:pPr>
        <w:jc w:val="both"/>
      </w:pPr>
      <w:r>
        <w:t>I contributi degli aderenti sono costituiti [</w:t>
      </w:r>
      <w:r>
        <w:rPr>
          <w:i/>
          <w:iCs/>
        </w:rPr>
        <w:t>dalle quote di associazione annuale, se previste</w:t>
      </w:r>
      <w:r>
        <w:t>]</w:t>
      </w:r>
      <w:r>
        <w:rPr>
          <w:i/>
          <w:iCs/>
        </w:rPr>
        <w:t xml:space="preserve"> e</w:t>
      </w:r>
      <w:r>
        <w:t xml:space="preserve"> da eventuali contributi straordinari.</w:t>
      </w:r>
    </w:p>
    <w:p w14:paraId="5BE59943" w14:textId="77777777" w:rsidR="00D86599" w:rsidRDefault="00D86599">
      <w:pPr>
        <w:jc w:val="both"/>
      </w:pPr>
      <w:r>
        <w:t>Le elargizioni in denaro, le donazioni e i lasciti, sono accettate dall’assemblea che delibera sulla utilizzazione di esse, in armonia con le finalità statutarie dell’organizzazione.</w:t>
      </w:r>
    </w:p>
    <w:p w14:paraId="12359462" w14:textId="77777777" w:rsidR="00D86599" w:rsidRDefault="00D86599">
      <w:pPr>
        <w:jc w:val="both"/>
        <w:rPr>
          <w:b/>
          <w:bCs/>
        </w:rPr>
      </w:pPr>
      <w:r>
        <w:t>E’ vietato distribuire, anche in modo indiretto, utili o avanzi di gestione nonché fondi, riserve o capitale durante la vita dell’Associazione, salvo che la destinazione o la distribuzione non siano imposte dalla legge.</w:t>
      </w:r>
    </w:p>
    <w:p w14:paraId="2C8A1C70" w14:textId="77777777" w:rsidR="00D86599" w:rsidRDefault="00D86599">
      <w:pPr>
        <w:pStyle w:val="Titolo2"/>
      </w:pPr>
    </w:p>
    <w:p w14:paraId="4971CE4D" w14:textId="77777777" w:rsidR="00D86599" w:rsidRDefault="00D86599">
      <w:pPr>
        <w:pStyle w:val="Titolo2"/>
      </w:pPr>
      <w:r>
        <w:t>Articolo 14</w:t>
      </w:r>
    </w:p>
    <w:p w14:paraId="2E04431B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Gestione finanziaria</w:t>
      </w:r>
    </w:p>
    <w:p w14:paraId="748F2232" w14:textId="77777777" w:rsidR="00D86599" w:rsidRDefault="00D86599">
      <w:pPr>
        <w:jc w:val="both"/>
      </w:pPr>
      <w:r>
        <w:t xml:space="preserve">L’anno finanziario inizia il 1° gennaio e termina il 31 dicembre di ogni anno. </w:t>
      </w:r>
    </w:p>
    <w:p w14:paraId="321FCBA1" w14:textId="77777777" w:rsidR="00D86599" w:rsidRDefault="00D86599">
      <w:pPr>
        <w:jc w:val="both"/>
        <w:rPr>
          <w:i/>
          <w:iCs/>
        </w:rPr>
      </w:pPr>
      <w:r>
        <w:t>L’Assemblea approva i bilanci preventivo e consuntivo [</w:t>
      </w:r>
      <w:r>
        <w:rPr>
          <w:i/>
          <w:iCs/>
        </w:rPr>
        <w:t>predisposti dal Consiglio Direttivo, se previsto</w:t>
      </w:r>
      <w:r>
        <w:t>].</w:t>
      </w:r>
    </w:p>
    <w:p w14:paraId="08D3B5E2" w14:textId="77777777" w:rsidR="00D86599" w:rsidRDefault="00D86599">
      <w:pPr>
        <w:pStyle w:val="Corpodeltesto2"/>
      </w:pPr>
      <w:r>
        <w:t>Il bilancio deve essere reso disponibile entro i 15 giorni precedenti la seduta per poter essere consultato da ogni associato.</w:t>
      </w:r>
    </w:p>
    <w:p w14:paraId="3CF56323" w14:textId="77777777" w:rsidR="00D86599" w:rsidRDefault="00D86599">
      <w:pPr>
        <w:pStyle w:val="Corpodeltesto2"/>
      </w:pPr>
      <w:r>
        <w:t>Oltre ai libri e alle scritture contabili prescritti dalla legge, l’Associazione tiene i libri verbali delle adunanze e delle deliberazioni dell’Assemblea [</w:t>
      </w:r>
      <w:r>
        <w:rPr>
          <w:i/>
          <w:iCs/>
        </w:rPr>
        <w:t>e del Consiglio Direttivo</w:t>
      </w:r>
      <w:r>
        <w:t>], nonché il libro degli aderenti all’Associazione.</w:t>
      </w:r>
    </w:p>
    <w:p w14:paraId="2CE90CDC" w14:textId="77777777" w:rsidR="00D86599" w:rsidRDefault="00D86599">
      <w:pPr>
        <w:pStyle w:val="Corpodeltesto2"/>
        <w:jc w:val="center"/>
        <w:rPr>
          <w:b/>
          <w:bCs/>
        </w:rPr>
      </w:pPr>
    </w:p>
    <w:p w14:paraId="039F10EB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15.</w:t>
      </w:r>
    </w:p>
    <w:p w14:paraId="0858B54E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Scioglimento</w:t>
      </w:r>
    </w:p>
    <w:p w14:paraId="4E303213" w14:textId="77777777" w:rsidR="00D86599" w:rsidRDefault="00D86599">
      <w:pPr>
        <w:pStyle w:val="Corpodeltesto2"/>
      </w:pPr>
      <w:r>
        <w:t>Lo scioglimento dell’Associazione è deliberato dall’Assemblea straordinaria. Il fondo comune residuo dell’Associazione deve essere devoluto ad associazione con finalità analoghe o per fini di pubblica utilità.</w:t>
      </w:r>
    </w:p>
    <w:p w14:paraId="29FDDA58" w14:textId="77777777" w:rsidR="00D86599" w:rsidRDefault="00D86599">
      <w:pPr>
        <w:jc w:val="both"/>
        <w:rPr>
          <w:b/>
          <w:bCs/>
        </w:rPr>
      </w:pPr>
    </w:p>
    <w:p w14:paraId="0AAE3AD6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Articolo 16.</w:t>
      </w:r>
    </w:p>
    <w:p w14:paraId="5913E78D" w14:textId="77777777" w:rsidR="00D86599" w:rsidRDefault="00D86599">
      <w:pPr>
        <w:jc w:val="center"/>
      </w:pPr>
      <w:r>
        <w:rPr>
          <w:b/>
          <w:bCs/>
        </w:rPr>
        <w:t>Controversie</w:t>
      </w:r>
    </w:p>
    <w:p w14:paraId="6BA6F4D2" w14:textId="77777777" w:rsidR="00D86599" w:rsidRDefault="00D86599">
      <w:pPr>
        <w:jc w:val="both"/>
      </w:pPr>
      <w:r>
        <w:t xml:space="preserve">Qualunque controversia sorgesse in dipendenza della esecuzione o interpretazione del presente contratto e che possa formare oggetto di compromesso, sarà rimessa al giudizio di un arbitro amichevole compositore che giudicherà secondo equità e senza formalità di procedura, dando luogo </w:t>
      </w:r>
      <w:r>
        <w:lastRenderedPageBreak/>
        <w:t>ad arbitrato irrituale. L’arbitro sarà scelto di comune accordo dalle parti contendenti; in mancanza di accordo alla nomina dell’arbitro provvederà il Presidente del Tribunale di Bologna.</w:t>
      </w:r>
    </w:p>
    <w:p w14:paraId="7F0B0C01" w14:textId="77777777" w:rsidR="00D86599" w:rsidRDefault="00D86599">
      <w:pPr>
        <w:pStyle w:val="Corpodeltesto2"/>
        <w:jc w:val="center"/>
        <w:rPr>
          <w:b/>
          <w:bCs/>
        </w:rPr>
      </w:pPr>
    </w:p>
    <w:p w14:paraId="65D87BF8" w14:textId="77777777" w:rsidR="00D86599" w:rsidRDefault="00D86599">
      <w:pPr>
        <w:pStyle w:val="Corpodeltesto2"/>
        <w:jc w:val="center"/>
        <w:rPr>
          <w:b/>
          <w:bCs/>
        </w:rPr>
      </w:pPr>
      <w:r>
        <w:rPr>
          <w:b/>
          <w:bCs/>
        </w:rPr>
        <w:t>Articolo 17</w:t>
      </w:r>
    </w:p>
    <w:p w14:paraId="3D18D1CE" w14:textId="77777777" w:rsidR="00D86599" w:rsidRDefault="00D86599">
      <w:pPr>
        <w:jc w:val="center"/>
        <w:rPr>
          <w:b/>
          <w:bCs/>
        </w:rPr>
      </w:pPr>
      <w:r>
        <w:rPr>
          <w:b/>
          <w:bCs/>
        </w:rPr>
        <w:t>Disposizioni finali</w:t>
      </w:r>
    </w:p>
    <w:p w14:paraId="7C359736" w14:textId="77777777" w:rsidR="00D86599" w:rsidRDefault="00D86599">
      <w:pPr>
        <w:jc w:val="both"/>
      </w:pPr>
      <w:r>
        <w:t>Per tutto quanto non previsto dal presente statuto valgono le norme di legge vigenti in materia.</w:t>
      </w:r>
    </w:p>
    <w:p w14:paraId="2EF6E87B" w14:textId="77777777" w:rsidR="00D86599" w:rsidRDefault="00D86599">
      <w:pPr>
        <w:jc w:val="both"/>
      </w:pPr>
    </w:p>
    <w:p w14:paraId="514185E2" w14:textId="77777777" w:rsidR="00D86599" w:rsidRDefault="00D86599">
      <w:pPr>
        <w:jc w:val="both"/>
      </w:pPr>
      <w:r>
        <w:t>FIRMATO:</w:t>
      </w:r>
    </w:p>
    <w:p w14:paraId="59BA08B7" w14:textId="77777777" w:rsidR="00D86599" w:rsidRDefault="00D86599">
      <w:pPr>
        <w:jc w:val="both"/>
      </w:pPr>
    </w:p>
    <w:p w14:paraId="50ED379C" w14:textId="77777777" w:rsidR="00D86599" w:rsidRDefault="00D86599">
      <w:pPr>
        <w:jc w:val="both"/>
      </w:pPr>
      <w:r>
        <w:t>……………………………………</w:t>
      </w:r>
    </w:p>
    <w:p w14:paraId="377B416D" w14:textId="77777777" w:rsidR="00D86599" w:rsidRDefault="00D86599">
      <w:pPr>
        <w:jc w:val="both"/>
      </w:pPr>
    </w:p>
    <w:p w14:paraId="0E89BFB4" w14:textId="77777777" w:rsidR="00D86599" w:rsidRDefault="00D86599">
      <w:pPr>
        <w:jc w:val="both"/>
      </w:pPr>
      <w:r>
        <w:t>……………………………………</w:t>
      </w:r>
    </w:p>
    <w:p w14:paraId="558C0C58" w14:textId="77777777" w:rsidR="00D86599" w:rsidRDefault="00D86599">
      <w:pPr>
        <w:jc w:val="both"/>
      </w:pPr>
    </w:p>
    <w:p w14:paraId="78C26F65" w14:textId="77777777" w:rsidR="00D86599" w:rsidRDefault="00D86599">
      <w:pPr>
        <w:jc w:val="both"/>
      </w:pPr>
      <w:r>
        <w:t>……………………………………</w:t>
      </w:r>
    </w:p>
    <w:p w14:paraId="56387751" w14:textId="77777777" w:rsidR="00D86599" w:rsidRDefault="00D86599">
      <w:pPr>
        <w:jc w:val="both"/>
      </w:pPr>
    </w:p>
    <w:p w14:paraId="4F46418E" w14:textId="77777777" w:rsidR="00D86599" w:rsidRDefault="00D86599">
      <w:pPr>
        <w:jc w:val="both"/>
      </w:pPr>
    </w:p>
    <w:sectPr w:rsidR="00D8659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521"/>
    <w:multiLevelType w:val="singleLevel"/>
    <w:tmpl w:val="85B634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14563F"/>
    <w:multiLevelType w:val="hybridMultilevel"/>
    <w:tmpl w:val="DA20807C"/>
    <w:lvl w:ilvl="0" w:tplc="B3D6B1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406E2"/>
    <w:multiLevelType w:val="hybridMultilevel"/>
    <w:tmpl w:val="087AB3CE"/>
    <w:lvl w:ilvl="0" w:tplc="7716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73BE7"/>
    <w:multiLevelType w:val="hybridMultilevel"/>
    <w:tmpl w:val="9EDE247C"/>
    <w:lvl w:ilvl="0" w:tplc="C6425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0AE1"/>
    <w:multiLevelType w:val="singleLevel"/>
    <w:tmpl w:val="B3D6B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0D7305"/>
    <w:multiLevelType w:val="hybridMultilevel"/>
    <w:tmpl w:val="9FE4844A"/>
    <w:lvl w:ilvl="0" w:tplc="A9E422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D356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01299C"/>
    <w:multiLevelType w:val="hybridMultilevel"/>
    <w:tmpl w:val="88B05C2E"/>
    <w:lvl w:ilvl="0" w:tplc="6DDC2B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58272F"/>
    <w:multiLevelType w:val="hybridMultilevel"/>
    <w:tmpl w:val="1D9EB3AA"/>
    <w:lvl w:ilvl="0" w:tplc="5EB0F7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00094"/>
    <w:multiLevelType w:val="hybridMultilevel"/>
    <w:tmpl w:val="0B9EF73C"/>
    <w:lvl w:ilvl="0" w:tplc="C6425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188306">
    <w:abstractNumId w:val="4"/>
  </w:num>
  <w:num w:numId="2" w16cid:durableId="1704867248">
    <w:abstractNumId w:val="6"/>
  </w:num>
  <w:num w:numId="3" w16cid:durableId="1444113182">
    <w:abstractNumId w:val="0"/>
  </w:num>
  <w:num w:numId="4" w16cid:durableId="907616078">
    <w:abstractNumId w:val="4"/>
    <w:lvlOverride w:ilvl="0"/>
  </w:num>
  <w:num w:numId="5" w16cid:durableId="640355091">
    <w:abstractNumId w:val="7"/>
  </w:num>
  <w:num w:numId="6" w16cid:durableId="2057730998">
    <w:abstractNumId w:val="5"/>
  </w:num>
  <w:num w:numId="7" w16cid:durableId="1359770468">
    <w:abstractNumId w:val="1"/>
  </w:num>
  <w:num w:numId="8" w16cid:durableId="184440424">
    <w:abstractNumId w:val="9"/>
  </w:num>
  <w:num w:numId="9" w16cid:durableId="186450427">
    <w:abstractNumId w:val="2"/>
  </w:num>
  <w:num w:numId="10" w16cid:durableId="574511037">
    <w:abstractNumId w:val="3"/>
  </w:num>
  <w:num w:numId="11" w16cid:durableId="1006055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65"/>
    <w:rsid w:val="002C3B00"/>
    <w:rsid w:val="002F3765"/>
    <w:rsid w:val="00D8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0645B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3540" w:firstLine="708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semiHidden/>
    <w:pPr>
      <w:jc w:val="center"/>
    </w:pPr>
    <w:rPr>
      <w:b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Rientrocorpodeltesto">
    <w:name w:val="Body Text Indent"/>
    <w:basedOn w:val="Normale"/>
    <w:semiHidden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STATUTO DI ASSOCIAZIONE</vt:lpstr>
    </vt:vector>
  </TitlesOfParts>
  <Company>Universita' di Bologna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 DI ASSOCIAZIONE</dc:title>
  <dc:subject/>
  <dc:creator>SDIS07</dc:creator>
  <cp:keywords/>
  <cp:lastModifiedBy>Sara Dell'Elce</cp:lastModifiedBy>
  <cp:revision>2</cp:revision>
  <cp:lastPrinted>2007-09-20T14:22:00Z</cp:lastPrinted>
  <dcterms:created xsi:type="dcterms:W3CDTF">2026-01-30T09:01:00Z</dcterms:created>
  <dcterms:modified xsi:type="dcterms:W3CDTF">2026-01-30T09:01:00Z</dcterms:modified>
</cp:coreProperties>
</file>